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word/header65.xml" ContentType="application/vnd.openxmlformats-officedocument.wordprocessingml.header+xml"/>
  <Override PartName="/word/header76.xml" ContentType="application/vnd.openxmlformats-officedocument.wordprocessingml.header+xml"/>
  <Override PartName="/word/header36.xml" ContentType="application/vnd.openxmlformats-officedocument.wordprocessingml.header+xml"/>
  <Override PartName="/word/header54.xml" ContentType="application/vnd.openxmlformats-officedocument.wordprocessingml.header+xml"/>
  <Override PartName="/word/header83.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Override PartName="/word/header52.xml" ContentType="application/vnd.openxmlformats-officedocument.wordprocessingml.header+xml"/>
  <Override PartName="/word/header61.xml" ContentType="application/vnd.openxmlformats-officedocument.wordprocessingml.header+xml"/>
  <Override PartName="/word/header72.xml" ContentType="application/vnd.openxmlformats-officedocument.wordprocessingml.header+xml"/>
  <Override PartName="/word/header81.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word/header70.xml" ContentType="application/vnd.openxmlformats-officedocument.wordprocessingml.header+xml"/>
  <Override PartName="/word/header6.xml" ContentType="application/vnd.openxmlformats-officedocument.wordprocessingml.header+xml"/>
  <Override PartName="/word/header1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header79.xml" ContentType="application/vnd.openxmlformats-officedocument.wordprocessingml.header+xml"/>
  <Override PartName="/word/header88.xml" ContentType="application/vnd.openxmlformats-officedocument.wordprocessingml.header+xml"/>
  <Override PartName="/word/header39.xml" ContentType="application/vnd.openxmlformats-officedocument.wordprocessingml.header+xml"/>
  <Override PartName="/word/header59.xml" ContentType="application/vnd.openxmlformats-officedocument.wordprocessingml.header+xml"/>
  <Override PartName="/word/header68.xml" ContentType="application/vnd.openxmlformats-officedocument.wordprocessingml.header+xml"/>
  <Override PartName="/word/header77.xml" ContentType="application/vnd.openxmlformats-officedocument.wordprocessingml.header+xml"/>
  <Override PartName="/word/header86.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57.xml" ContentType="application/vnd.openxmlformats-officedocument.wordprocessingml.header+xml"/>
  <Override PartName="/word/header66.xml" ContentType="application/vnd.openxmlformats-officedocument.wordprocessingml.header+xml"/>
  <Override PartName="/word/header75.xml" ContentType="application/vnd.openxmlformats-officedocument.wordprocessingml.header+xml"/>
  <Override PartName="/word/header84.xml" ContentType="application/vnd.openxmlformats-officedocument.wordprocessingml.header+xml"/>
  <Default Extension="bin" ContentType="application/vnd.openxmlformats-officedocument.oleObject"/>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55.xml" ContentType="application/vnd.openxmlformats-officedocument.wordprocessingml.header+xml"/>
  <Override PartName="/word/header64.xml" ContentType="application/vnd.openxmlformats-officedocument.wordprocessingml.header+xml"/>
  <Override PartName="/word/header73.xml" ContentType="application/vnd.openxmlformats-officedocument.wordprocessingml.header+xml"/>
  <Override PartName="/word/header82.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header53.xml" ContentType="application/vnd.openxmlformats-officedocument.wordprocessingml.header+xml"/>
  <Override PartName="/word/header62.xml" ContentType="application/vnd.openxmlformats-officedocument.wordprocessingml.header+xml"/>
  <Override PartName="/word/header71.xml" ContentType="application/vnd.openxmlformats-officedocument.wordprocessingml.header+xml"/>
  <Override PartName="/word/header80.xml" ContentType="application/vnd.openxmlformats-officedocument.wordprocessingml.header+xml"/>
  <Default Extension="emf" ContentType="image/x-emf"/>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word/header51.xml" ContentType="application/vnd.openxmlformats-officedocument.wordprocessingml.header+xml"/>
  <Override PartName="/word/header6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word/header67.xml" ContentType="application/vnd.openxmlformats-officedocument.wordprocessingml.header+xml"/>
  <Override PartName="/word/header69.xml" ContentType="application/vnd.openxmlformats-officedocument.wordprocessingml.header+xml"/>
  <Override PartName="/word/header78.xml" ContentType="application/vnd.openxmlformats-officedocument.wordprocessingml.header+xml"/>
  <Override PartName="/word/header87.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header85.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45.xml" ContentType="application/vnd.openxmlformats-officedocument.wordprocessingml.header+xml"/>
  <Override PartName="/word/header63.xml" ContentType="application/vnd.openxmlformats-officedocument.wordprocessingml.header+xml"/>
  <Override PartName="/word/header74.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760" w:rsidRDefault="00843760" w:rsidP="000C548F">
      <w:pPr>
        <w:jc w:val="center"/>
        <w:rPr>
          <w:rFonts w:ascii="Arial" w:hAnsi="Arial" w:cs="Arial"/>
          <w:b/>
        </w:rPr>
      </w:pPr>
      <w:bookmarkStart w:id="0" w:name="_Toc6844140"/>
      <w:r w:rsidRPr="004D65B8">
        <w:rPr>
          <w:rFonts w:ascii="Arial" w:hAnsi="Arial" w:cs="Arial"/>
          <w:b/>
        </w:rPr>
        <w:t>DEPARTMENT OF</w:t>
      </w:r>
      <w:r>
        <w:rPr>
          <w:rFonts w:ascii="Arial" w:hAnsi="Arial" w:cs="Arial"/>
          <w:b/>
        </w:rPr>
        <w:t xml:space="preserve"> FURTHER EDUCATION, EMPLOYMENT,</w:t>
      </w:r>
    </w:p>
    <w:p w:rsidR="00843760" w:rsidRPr="004D65B8" w:rsidRDefault="00843760" w:rsidP="000C548F">
      <w:pPr>
        <w:jc w:val="center"/>
        <w:rPr>
          <w:rFonts w:ascii="Arial" w:hAnsi="Arial" w:cs="Arial"/>
          <w:b/>
        </w:rPr>
      </w:pPr>
      <w:r w:rsidRPr="004D65B8">
        <w:rPr>
          <w:rFonts w:ascii="Arial" w:hAnsi="Arial" w:cs="Arial"/>
          <w:b/>
        </w:rPr>
        <w:t>SCIENCE AND TECHNOLOGY</w:t>
      </w:r>
    </w:p>
    <w:p w:rsidR="00843760" w:rsidRPr="004D65B8" w:rsidRDefault="00843760" w:rsidP="00AA2BCB">
      <w:pPr>
        <w:jc w:val="center"/>
        <w:rPr>
          <w:rFonts w:ascii="Arial" w:hAnsi="Arial" w:cs="Arial"/>
          <w:b/>
        </w:rPr>
      </w:pPr>
      <w:r w:rsidRPr="004D65B8">
        <w:rPr>
          <w:rFonts w:ascii="Arial" w:hAnsi="Arial" w:cs="Arial"/>
          <w:b/>
        </w:rPr>
        <w:t>(</w:t>
      </w:r>
      <w:smartTag w:uri="urn:schemas-microsoft-com:office:smarttags" w:element="place">
        <w:smartTag w:uri="urn:schemas-microsoft-com:office:smarttags" w:element="State">
          <w:r w:rsidRPr="004D65B8">
            <w:rPr>
              <w:rFonts w:ascii="Arial" w:hAnsi="Arial" w:cs="Arial"/>
              <w:b/>
            </w:rPr>
            <w:t>South Australia</w:t>
          </w:r>
        </w:smartTag>
      </w:smartTag>
      <w:r w:rsidRPr="004D65B8">
        <w:rPr>
          <w:rFonts w:ascii="Arial" w:hAnsi="Arial" w:cs="Arial"/>
          <w:b/>
        </w:rPr>
        <w:t>)</w:t>
      </w:r>
    </w:p>
    <w:p w:rsidR="00843760" w:rsidRDefault="00843760" w:rsidP="00AA2BCB">
      <w:pPr>
        <w:rPr>
          <w:rFonts w:ascii="Arial" w:hAnsi="Arial" w:cs="Arial"/>
        </w:rPr>
      </w:pPr>
    </w:p>
    <w:p w:rsidR="00843760" w:rsidRPr="008E4728" w:rsidRDefault="00843760" w:rsidP="00AA2BCB">
      <w:pPr>
        <w:rPr>
          <w:rFonts w:ascii="Arial" w:hAnsi="Arial" w:cs="Arial"/>
        </w:rPr>
      </w:pPr>
    </w:p>
    <w:p w:rsidR="00843760" w:rsidRPr="008E4728" w:rsidRDefault="00843760" w:rsidP="00AA2BCB">
      <w:pPr>
        <w:rPr>
          <w:rFonts w:ascii="Arial" w:hAnsi="Arial" w:cs="Arial"/>
        </w:rPr>
      </w:pPr>
    </w:p>
    <w:p w:rsidR="00843760" w:rsidRDefault="00843760" w:rsidP="00AA2BCB">
      <w:pPr>
        <w:rPr>
          <w:rFonts w:ascii="Arial" w:hAnsi="Arial" w:cs="Arial"/>
        </w:rPr>
      </w:pPr>
    </w:p>
    <w:p w:rsidR="00843760" w:rsidRDefault="00843760" w:rsidP="00AA2BCB">
      <w:pPr>
        <w:rPr>
          <w:rFonts w:ascii="Arial" w:hAnsi="Arial" w:cs="Arial"/>
        </w:rPr>
      </w:pPr>
    </w:p>
    <w:p w:rsidR="00843760" w:rsidRDefault="00843760" w:rsidP="00AA2BCB">
      <w:pPr>
        <w:rPr>
          <w:rFonts w:ascii="Arial" w:hAnsi="Arial" w:cs="Arial"/>
        </w:rPr>
      </w:pPr>
    </w:p>
    <w:p w:rsidR="00843760" w:rsidRDefault="00843760" w:rsidP="00AA2BCB">
      <w:pPr>
        <w:rPr>
          <w:rFonts w:ascii="Arial" w:hAnsi="Arial" w:cs="Arial"/>
        </w:rPr>
      </w:pPr>
    </w:p>
    <w:p w:rsidR="00843760" w:rsidRDefault="00843760" w:rsidP="00AA2BCB">
      <w:pPr>
        <w:rPr>
          <w:rFonts w:ascii="Arial" w:hAnsi="Arial" w:cs="Arial"/>
        </w:rPr>
      </w:pPr>
    </w:p>
    <w:p w:rsidR="00843760" w:rsidRDefault="00843760" w:rsidP="00AA2BCB">
      <w:pPr>
        <w:rPr>
          <w:rFonts w:ascii="Arial" w:hAnsi="Arial" w:cs="Arial"/>
        </w:rPr>
      </w:pPr>
    </w:p>
    <w:p w:rsidR="00843760" w:rsidRDefault="00843760" w:rsidP="00AA2BCB">
      <w:pPr>
        <w:rPr>
          <w:rFonts w:ascii="Arial" w:hAnsi="Arial" w:cs="Arial"/>
        </w:rPr>
      </w:pPr>
    </w:p>
    <w:p w:rsidR="00843760" w:rsidRPr="008E4728" w:rsidRDefault="00843760" w:rsidP="001006BA">
      <w:pPr>
        <w:rPr>
          <w:rFonts w:ascii="Arial" w:hAnsi="Arial" w:cs="Arial"/>
        </w:rPr>
      </w:pPr>
    </w:p>
    <w:p w:rsidR="00843760" w:rsidRPr="008E4728" w:rsidRDefault="00843760" w:rsidP="00AA2BCB">
      <w:pPr>
        <w:rPr>
          <w:rFonts w:ascii="Arial" w:hAnsi="Arial" w:cs="Arial"/>
        </w:rPr>
      </w:pPr>
    </w:p>
    <w:p w:rsidR="00843760" w:rsidRPr="008E4728" w:rsidRDefault="00843760" w:rsidP="00AA2BCB">
      <w:pPr>
        <w:rPr>
          <w:rFonts w:ascii="Arial" w:hAnsi="Arial" w:cs="Arial"/>
        </w:rPr>
      </w:pPr>
    </w:p>
    <w:p w:rsidR="00843760" w:rsidRPr="008E4728" w:rsidRDefault="002F143F" w:rsidP="00E6483D">
      <w:pPr>
        <w:rPr>
          <w:rFonts w:ascii="Arial" w:hAnsi="Arial" w:cs="Arial"/>
        </w:rPr>
      </w:pPr>
      <w:r w:rsidRPr="002F143F">
        <w:rPr>
          <w:noProof/>
        </w:rPr>
        <w:pict>
          <v:line id="_x0000_s1026" style="position:absolute;z-index:1" from="0,3.2pt" to="450pt,3.2pt" strokeweight="2.25pt"/>
        </w:pict>
      </w:r>
    </w:p>
    <w:p w:rsidR="00843760" w:rsidRDefault="00843760" w:rsidP="00F12AC1">
      <w:pPr>
        <w:rPr>
          <w:rFonts w:ascii="Arial" w:hAnsi="Arial" w:cs="Arial"/>
        </w:rPr>
      </w:pPr>
    </w:p>
    <w:p w:rsidR="00843760" w:rsidRDefault="00843760" w:rsidP="00F12AC1">
      <w:pPr>
        <w:rPr>
          <w:rFonts w:ascii="Arial" w:hAnsi="Arial" w:cs="Arial"/>
        </w:rPr>
      </w:pPr>
    </w:p>
    <w:p w:rsidR="00843760" w:rsidRPr="008E4728" w:rsidRDefault="00843760" w:rsidP="00AA2BCB">
      <w:pPr>
        <w:rPr>
          <w:rFonts w:ascii="Arial" w:hAnsi="Arial" w:cs="Arial"/>
        </w:rPr>
      </w:pPr>
    </w:p>
    <w:p w:rsidR="00843760" w:rsidRDefault="00843760" w:rsidP="00E6483D">
      <w:pPr>
        <w:jc w:val="center"/>
        <w:rPr>
          <w:rFonts w:ascii="Arial" w:hAnsi="Arial" w:cs="Arial"/>
          <w:b/>
          <w:bCs/>
          <w:sz w:val="40"/>
          <w:szCs w:val="40"/>
        </w:rPr>
      </w:pPr>
      <w:r>
        <w:rPr>
          <w:rFonts w:ascii="Arial" w:hAnsi="Arial" w:cs="Arial"/>
          <w:b/>
          <w:bCs/>
          <w:sz w:val="40"/>
          <w:szCs w:val="40"/>
        </w:rPr>
        <w:t xml:space="preserve">Certificate II </w:t>
      </w:r>
      <w:r w:rsidRPr="008D54A2">
        <w:rPr>
          <w:rFonts w:ascii="Arial" w:hAnsi="Arial" w:cs="Arial"/>
          <w:b/>
          <w:bCs/>
          <w:sz w:val="40"/>
          <w:szCs w:val="40"/>
        </w:rPr>
        <w:t xml:space="preserve">in </w:t>
      </w:r>
      <w:r>
        <w:rPr>
          <w:rFonts w:ascii="Arial" w:hAnsi="Arial" w:cs="Arial"/>
          <w:b/>
          <w:bCs/>
          <w:sz w:val="40"/>
          <w:szCs w:val="40"/>
        </w:rPr>
        <w:t>Education and Skills</w:t>
      </w:r>
    </w:p>
    <w:p w:rsidR="00843760" w:rsidRDefault="00843760" w:rsidP="00E6483D">
      <w:pPr>
        <w:jc w:val="center"/>
        <w:rPr>
          <w:rFonts w:ascii="Arial" w:hAnsi="Arial" w:cs="Arial"/>
          <w:b/>
          <w:bCs/>
          <w:sz w:val="40"/>
          <w:szCs w:val="40"/>
        </w:rPr>
      </w:pPr>
      <w:r>
        <w:rPr>
          <w:rFonts w:ascii="Arial" w:hAnsi="Arial" w:cs="Arial"/>
          <w:b/>
          <w:bCs/>
          <w:sz w:val="40"/>
          <w:szCs w:val="40"/>
        </w:rPr>
        <w:t>Development</w:t>
      </w:r>
    </w:p>
    <w:p w:rsidR="00843760" w:rsidRPr="008E4728" w:rsidRDefault="00843760" w:rsidP="00E6483D">
      <w:pPr>
        <w:rPr>
          <w:rFonts w:ascii="Arial" w:hAnsi="Arial" w:cs="Arial"/>
        </w:rPr>
      </w:pPr>
    </w:p>
    <w:p w:rsidR="00843760" w:rsidRPr="008E4728" w:rsidRDefault="00843760" w:rsidP="00AA2BCB">
      <w:pPr>
        <w:rPr>
          <w:rFonts w:ascii="Arial" w:hAnsi="Arial" w:cs="Arial"/>
        </w:rPr>
      </w:pPr>
    </w:p>
    <w:p w:rsidR="00843760" w:rsidRDefault="00843760" w:rsidP="00AA2BCB">
      <w:pPr>
        <w:rPr>
          <w:rFonts w:ascii="Arial" w:hAnsi="Arial" w:cs="Arial"/>
        </w:rPr>
      </w:pPr>
    </w:p>
    <w:p w:rsidR="00843760" w:rsidRDefault="002F143F" w:rsidP="00AA2BCB">
      <w:pPr>
        <w:rPr>
          <w:rFonts w:ascii="Arial" w:hAnsi="Arial" w:cs="Arial"/>
        </w:rPr>
      </w:pPr>
      <w:r w:rsidRPr="002F143F">
        <w:rPr>
          <w:noProof/>
        </w:rPr>
        <w:pict>
          <v:line id="_x0000_s1027" style="position:absolute;z-index:3" from="0,3.45pt" to="450pt,3.45pt" strokeweight="2.25pt"/>
        </w:pict>
      </w:r>
    </w:p>
    <w:p w:rsidR="00843760" w:rsidRPr="008E4728" w:rsidRDefault="00843760" w:rsidP="00AA2BCB">
      <w:pPr>
        <w:rPr>
          <w:rFonts w:ascii="Arial" w:hAnsi="Arial" w:cs="Arial"/>
        </w:rPr>
      </w:pPr>
    </w:p>
    <w:p w:rsidR="00843760" w:rsidRPr="00E6483D" w:rsidRDefault="00843760" w:rsidP="00E6483D">
      <w:pPr>
        <w:rPr>
          <w:rFonts w:ascii="Arial" w:hAnsi="Arial" w:cs="Arial"/>
        </w:rPr>
      </w:pPr>
    </w:p>
    <w:p w:rsidR="00843760" w:rsidRPr="008E4728" w:rsidRDefault="00843760" w:rsidP="00AA2BCB">
      <w:pPr>
        <w:rPr>
          <w:rFonts w:ascii="Arial" w:hAnsi="Arial" w:cs="Arial"/>
        </w:rPr>
      </w:pPr>
    </w:p>
    <w:p w:rsidR="00843760" w:rsidRDefault="00843760" w:rsidP="00AA2BCB">
      <w:pPr>
        <w:rPr>
          <w:rFonts w:ascii="Arial" w:hAnsi="Arial" w:cs="Arial"/>
        </w:rPr>
      </w:pPr>
    </w:p>
    <w:p w:rsidR="00843760" w:rsidRDefault="00843760" w:rsidP="00AA2BCB">
      <w:pPr>
        <w:rPr>
          <w:rFonts w:ascii="Arial" w:hAnsi="Arial" w:cs="Arial"/>
        </w:rPr>
      </w:pPr>
    </w:p>
    <w:p w:rsidR="00843760" w:rsidRDefault="00843760" w:rsidP="00AA2BCB">
      <w:pPr>
        <w:rPr>
          <w:rFonts w:ascii="Arial" w:hAnsi="Arial" w:cs="Arial"/>
        </w:rPr>
      </w:pPr>
    </w:p>
    <w:p w:rsidR="00843760" w:rsidRPr="008E4728" w:rsidRDefault="00843760" w:rsidP="00AA2BCB">
      <w:pPr>
        <w:rPr>
          <w:rFonts w:ascii="Arial" w:hAnsi="Arial" w:cs="Arial"/>
        </w:rPr>
      </w:pPr>
    </w:p>
    <w:p w:rsidR="00843760" w:rsidRPr="008E4728" w:rsidRDefault="00843760" w:rsidP="00AA2BCB">
      <w:pPr>
        <w:rPr>
          <w:rFonts w:ascii="Arial" w:hAnsi="Arial" w:cs="Arial"/>
        </w:rPr>
      </w:pPr>
    </w:p>
    <w:p w:rsidR="00843760" w:rsidRPr="008E4728" w:rsidRDefault="00843760" w:rsidP="00AA2BCB">
      <w:pPr>
        <w:rPr>
          <w:rFonts w:ascii="Arial" w:hAnsi="Arial" w:cs="Arial"/>
        </w:rPr>
      </w:pPr>
    </w:p>
    <w:p w:rsidR="00843760" w:rsidRDefault="00843760" w:rsidP="00AA2BCB">
      <w:pPr>
        <w:rPr>
          <w:rFonts w:ascii="Arial" w:hAnsi="Arial" w:cs="Arial"/>
        </w:rPr>
      </w:pPr>
    </w:p>
    <w:p w:rsidR="00843760" w:rsidRPr="008E4728" w:rsidRDefault="00843760" w:rsidP="00AA2BCB">
      <w:pPr>
        <w:rPr>
          <w:rFonts w:ascii="Arial" w:hAnsi="Arial" w:cs="Arial"/>
        </w:rPr>
      </w:pPr>
    </w:p>
    <w:p w:rsidR="00843760" w:rsidRPr="008E4728" w:rsidRDefault="00843760" w:rsidP="00AA2BCB">
      <w:pPr>
        <w:rPr>
          <w:rFonts w:ascii="Arial" w:hAnsi="Arial" w:cs="Arial"/>
        </w:rPr>
      </w:pPr>
    </w:p>
    <w:p w:rsidR="00843760" w:rsidRPr="008E4728" w:rsidRDefault="002F143F" w:rsidP="00E6483D">
      <w:pPr>
        <w:rPr>
          <w:rFonts w:ascii="Arial" w:hAnsi="Arial" w:cs="Arial"/>
        </w:rPr>
      </w:pPr>
      <w:r w:rsidRPr="002F143F">
        <w:rPr>
          <w:noProof/>
        </w:rPr>
        <w:pict>
          <v:line id="_x0000_s1028" style="position:absolute;z-index:2" from="0,.45pt" to="450pt,.45pt" strokeweight="2.25pt"/>
        </w:pict>
      </w:r>
    </w:p>
    <w:p w:rsidR="00843760" w:rsidRPr="008E4728" w:rsidRDefault="00843760" w:rsidP="00E6483D">
      <w:pPr>
        <w:tabs>
          <w:tab w:val="left" w:pos="4253"/>
        </w:tabs>
        <w:rPr>
          <w:rFonts w:ascii="Arial" w:hAnsi="Arial" w:cs="Arial"/>
        </w:rPr>
      </w:pPr>
    </w:p>
    <w:p w:rsidR="00843760" w:rsidRPr="008E4728" w:rsidRDefault="00843760" w:rsidP="00F12AC1">
      <w:pPr>
        <w:tabs>
          <w:tab w:val="left" w:pos="3420"/>
        </w:tabs>
        <w:ind w:left="1080"/>
        <w:rPr>
          <w:rFonts w:ascii="Arial" w:hAnsi="Arial" w:cs="Arial"/>
          <w:sz w:val="22"/>
          <w:szCs w:val="22"/>
        </w:rPr>
      </w:pPr>
      <w:r w:rsidRPr="008E4728">
        <w:rPr>
          <w:rFonts w:ascii="Arial" w:hAnsi="Arial" w:cs="Arial"/>
          <w:sz w:val="22"/>
          <w:szCs w:val="22"/>
        </w:rPr>
        <w:t>Accredited Under:</w:t>
      </w:r>
      <w:r w:rsidRPr="008E4728">
        <w:rPr>
          <w:rFonts w:ascii="Arial" w:hAnsi="Arial" w:cs="Arial"/>
          <w:sz w:val="22"/>
          <w:szCs w:val="22"/>
        </w:rPr>
        <w:tab/>
        <w:t xml:space="preserve">Training </w:t>
      </w:r>
      <w:r>
        <w:rPr>
          <w:rFonts w:ascii="Arial" w:hAnsi="Arial" w:cs="Arial"/>
          <w:sz w:val="22"/>
          <w:szCs w:val="22"/>
        </w:rPr>
        <w:t>and Skills Development Act, 2008</w:t>
      </w:r>
    </w:p>
    <w:p w:rsidR="00843760" w:rsidRPr="008E4728" w:rsidRDefault="00843760" w:rsidP="00E6483D">
      <w:pPr>
        <w:tabs>
          <w:tab w:val="left" w:pos="3420"/>
        </w:tabs>
        <w:rPr>
          <w:rFonts w:ascii="Arial" w:hAnsi="Arial" w:cs="Arial"/>
          <w:sz w:val="22"/>
          <w:szCs w:val="22"/>
        </w:rPr>
      </w:pPr>
    </w:p>
    <w:p w:rsidR="00843760" w:rsidRPr="008E4728" w:rsidRDefault="00843760" w:rsidP="00F12AC1">
      <w:pPr>
        <w:tabs>
          <w:tab w:val="left" w:pos="3420"/>
        </w:tabs>
        <w:ind w:left="1080"/>
        <w:rPr>
          <w:rFonts w:ascii="Arial" w:hAnsi="Arial" w:cs="Arial"/>
          <w:i/>
          <w:iCs/>
          <w:sz w:val="22"/>
          <w:szCs w:val="22"/>
        </w:rPr>
      </w:pPr>
      <w:r w:rsidRPr="008E4728">
        <w:rPr>
          <w:rFonts w:ascii="Arial" w:hAnsi="Arial" w:cs="Arial"/>
          <w:sz w:val="22"/>
          <w:szCs w:val="22"/>
        </w:rPr>
        <w:t>Accredited From:</w:t>
      </w:r>
      <w:r w:rsidRPr="008E4728">
        <w:rPr>
          <w:rFonts w:ascii="Arial" w:hAnsi="Arial" w:cs="Arial"/>
          <w:sz w:val="22"/>
          <w:szCs w:val="22"/>
        </w:rPr>
        <w:tab/>
      </w:r>
      <w:r w:rsidRPr="001006BA">
        <w:rPr>
          <w:rFonts w:ascii="Arial" w:hAnsi="Arial" w:cs="Arial"/>
          <w:color w:val="000000"/>
          <w:sz w:val="22"/>
          <w:szCs w:val="22"/>
        </w:rPr>
        <w:t>1 January 2010</w:t>
      </w:r>
    </w:p>
    <w:p w:rsidR="00843760" w:rsidRPr="008E4728" w:rsidRDefault="00843760" w:rsidP="00E6483D">
      <w:pPr>
        <w:tabs>
          <w:tab w:val="left" w:pos="3420"/>
        </w:tabs>
        <w:rPr>
          <w:rFonts w:ascii="Arial" w:hAnsi="Arial" w:cs="Arial"/>
          <w:sz w:val="22"/>
          <w:szCs w:val="22"/>
        </w:rPr>
      </w:pPr>
    </w:p>
    <w:p w:rsidR="00843760" w:rsidRPr="008E4728" w:rsidRDefault="00843760" w:rsidP="00F12AC1">
      <w:pPr>
        <w:tabs>
          <w:tab w:val="left" w:pos="3420"/>
        </w:tabs>
        <w:ind w:left="1080"/>
        <w:rPr>
          <w:rFonts w:ascii="Arial" w:hAnsi="Arial" w:cs="Arial"/>
        </w:rPr>
      </w:pPr>
      <w:r w:rsidRPr="008E4728">
        <w:rPr>
          <w:rFonts w:ascii="Arial" w:hAnsi="Arial" w:cs="Arial"/>
          <w:sz w:val="22"/>
          <w:szCs w:val="22"/>
        </w:rPr>
        <w:t>Accredited To:</w:t>
      </w:r>
      <w:r w:rsidRPr="008E4728">
        <w:rPr>
          <w:rFonts w:ascii="Arial" w:hAnsi="Arial" w:cs="Arial"/>
        </w:rPr>
        <w:tab/>
      </w:r>
      <w:r w:rsidRPr="001006BA">
        <w:rPr>
          <w:rFonts w:ascii="Arial" w:hAnsi="Arial" w:cs="Arial"/>
          <w:color w:val="000000"/>
        </w:rPr>
        <w:t>31 December 2014</w:t>
      </w:r>
    </w:p>
    <w:p w:rsidR="00843760" w:rsidRDefault="00843760" w:rsidP="00E6483D">
      <w:pPr>
        <w:rPr>
          <w:rFonts w:ascii="Arial" w:hAnsi="Arial" w:cs="Arial"/>
        </w:rPr>
      </w:pPr>
    </w:p>
    <w:p w:rsidR="00843760" w:rsidRDefault="002F143F" w:rsidP="00E6483D">
      <w:pPr>
        <w:rPr>
          <w:rFonts w:ascii="Arial" w:hAnsi="Arial" w:cs="Arial"/>
        </w:rPr>
      </w:pPr>
      <w:r w:rsidRPr="002F143F">
        <w:rPr>
          <w:noProof/>
        </w:rPr>
        <w:pict>
          <v:line id="_x0000_s1029" style="position:absolute;z-index:4" from="0,3.8pt" to="450pt,3.8pt" strokeweight="2.25pt"/>
        </w:pict>
      </w:r>
    </w:p>
    <w:p w:rsidR="00843760" w:rsidRDefault="00843760" w:rsidP="00E6483D">
      <w:pPr>
        <w:rPr>
          <w:rFonts w:ascii="Arial" w:hAnsi="Arial" w:cs="Arial"/>
        </w:rPr>
      </w:pPr>
    </w:p>
    <w:p w:rsidR="00843760" w:rsidRDefault="00843760" w:rsidP="00E6483D">
      <w:pPr>
        <w:rPr>
          <w:rFonts w:ascii="Arial" w:hAnsi="Arial" w:cs="Arial"/>
        </w:rPr>
      </w:pPr>
    </w:p>
    <w:p w:rsidR="00843760" w:rsidRDefault="00843760" w:rsidP="00E6483D">
      <w:pPr>
        <w:rPr>
          <w:rFonts w:ascii="Arial" w:hAnsi="Arial" w:cs="Arial"/>
        </w:rPr>
        <w:sectPr w:rsidR="00843760" w:rsidSect="00E6483D">
          <w:headerReference w:type="default" r:id="rId7"/>
          <w:footerReference w:type="default" r:id="rId8"/>
          <w:pgSz w:w="11906" w:h="16838" w:code="9"/>
          <w:pgMar w:top="1440" w:right="1440" w:bottom="1440" w:left="1440" w:header="1440" w:footer="720" w:gutter="0"/>
          <w:cols w:space="708"/>
          <w:docGrid w:linePitch="360"/>
        </w:sectPr>
      </w:pPr>
    </w:p>
    <w:p w:rsidR="00843760" w:rsidRPr="008E4728" w:rsidRDefault="00843760" w:rsidP="0003571E">
      <w:pPr>
        <w:rPr>
          <w:rFonts w:ascii="Arial" w:hAnsi="Arial" w:cs="Arial"/>
          <w:b/>
          <w:bCs/>
          <w:sz w:val="32"/>
        </w:rPr>
      </w:pPr>
      <w:r w:rsidRPr="008E4728">
        <w:rPr>
          <w:rFonts w:ascii="Arial" w:hAnsi="Arial" w:cs="Arial"/>
          <w:b/>
          <w:bCs/>
          <w:sz w:val="32"/>
        </w:rPr>
        <w:lastRenderedPageBreak/>
        <w:t>Addendum</w:t>
      </w:r>
    </w:p>
    <w:p w:rsidR="00843760" w:rsidRPr="00E6483D" w:rsidRDefault="00843760" w:rsidP="00AA2BCB">
      <w:pPr>
        <w:rPr>
          <w:rFonts w:ascii="Arial" w:hAnsi="Arial" w:cs="Arial"/>
          <w:bCs/>
          <w:sz w:val="20"/>
          <w:szCs w:val="20"/>
        </w:rPr>
      </w:pPr>
    </w:p>
    <w:p w:rsidR="00843760" w:rsidRPr="009B789C" w:rsidRDefault="00843760" w:rsidP="00AA2BCB">
      <w:pPr>
        <w:rPr>
          <w:rFonts w:ascii="Arial" w:hAnsi="Arial" w:cs="Arial"/>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6"/>
        <w:gridCol w:w="1217"/>
        <w:gridCol w:w="1066"/>
        <w:gridCol w:w="4757"/>
        <w:gridCol w:w="1136"/>
      </w:tblGrid>
      <w:tr w:rsidR="00843760" w:rsidRPr="00F617B1" w:rsidTr="00F617B1">
        <w:trPr>
          <w:jc w:val="center"/>
        </w:trPr>
        <w:tc>
          <w:tcPr>
            <w:tcW w:w="9242" w:type="dxa"/>
            <w:gridSpan w:val="5"/>
            <w:tcBorders>
              <w:top w:val="nil"/>
              <w:left w:val="nil"/>
              <w:right w:val="nil"/>
            </w:tcBorders>
            <w:tcMar>
              <w:top w:w="142" w:type="dxa"/>
              <w:bottom w:w="142" w:type="dxa"/>
            </w:tcMar>
            <w:vAlign w:val="center"/>
          </w:tcPr>
          <w:p w:rsidR="00843760" w:rsidRPr="00F617B1" w:rsidRDefault="00843760" w:rsidP="00B10B97">
            <w:pPr>
              <w:rPr>
                <w:rFonts w:ascii="Arial" w:hAnsi="Arial" w:cs="Arial"/>
                <w:bCs/>
                <w:color w:val="003366"/>
              </w:rPr>
            </w:pPr>
            <w:r w:rsidRPr="00F617B1">
              <w:rPr>
                <w:rFonts w:ascii="Arial" w:hAnsi="Arial" w:cs="Arial"/>
                <w:bCs/>
                <w:color w:val="003366"/>
              </w:rPr>
              <w:t>AMENDMENTS STATUS</w:t>
            </w:r>
          </w:p>
          <w:p w:rsidR="00843760" w:rsidRPr="00F617B1" w:rsidRDefault="00843760" w:rsidP="00B10B97">
            <w:pPr>
              <w:rPr>
                <w:rFonts w:ascii="Arial" w:hAnsi="Arial" w:cs="Arial"/>
                <w:bCs/>
                <w:color w:val="003366"/>
              </w:rPr>
            </w:pPr>
            <w:r w:rsidRPr="00F617B1">
              <w:rPr>
                <w:rFonts w:ascii="Arial" w:hAnsi="Arial" w:cs="Arial"/>
                <w:bCs/>
                <w:color w:val="003366"/>
              </w:rPr>
              <w:t xml:space="preserve">Saved in TRIM:  </w:t>
            </w:r>
            <w:r w:rsidRPr="00F617B1">
              <w:rPr>
                <w:rFonts w:ascii="Courier New" w:hAnsi="Courier New" w:cs="Courier New"/>
                <w:sz w:val="20"/>
                <w:szCs w:val="20"/>
                <w:lang w:val="en-US" w:eastAsia="en-US"/>
              </w:rPr>
              <w:t>DFEEST/09/124901</w:t>
            </w:r>
          </w:p>
        </w:tc>
      </w:tr>
      <w:tr w:rsidR="00843760" w:rsidRPr="00F617B1" w:rsidTr="00F617B1">
        <w:trPr>
          <w:jc w:val="center"/>
        </w:trPr>
        <w:tc>
          <w:tcPr>
            <w:tcW w:w="1072" w:type="dxa"/>
            <w:shd w:val="clear" w:color="auto" w:fill="990033"/>
            <w:tcMar>
              <w:top w:w="142" w:type="dxa"/>
              <w:bottom w:w="142" w:type="dxa"/>
            </w:tcMar>
            <w:vAlign w:val="center"/>
          </w:tcPr>
          <w:p w:rsidR="00843760" w:rsidRPr="00F617B1" w:rsidRDefault="00843760" w:rsidP="00F617B1">
            <w:pPr>
              <w:jc w:val="center"/>
              <w:rPr>
                <w:rFonts w:ascii="Arial" w:hAnsi="Arial" w:cs="Arial"/>
                <w:b/>
                <w:bCs/>
                <w:color w:val="FFFFFF"/>
                <w:sz w:val="20"/>
                <w:szCs w:val="20"/>
              </w:rPr>
            </w:pPr>
            <w:r w:rsidRPr="00F617B1">
              <w:rPr>
                <w:rFonts w:ascii="Arial" w:hAnsi="Arial" w:cs="Arial"/>
                <w:b/>
                <w:bCs/>
                <w:color w:val="FFFFFF"/>
                <w:sz w:val="20"/>
                <w:szCs w:val="20"/>
              </w:rPr>
              <w:t>Version</w:t>
            </w:r>
          </w:p>
        </w:tc>
        <w:tc>
          <w:tcPr>
            <w:tcW w:w="993" w:type="dxa"/>
            <w:shd w:val="clear" w:color="auto" w:fill="990033"/>
            <w:tcMar>
              <w:top w:w="142" w:type="dxa"/>
              <w:bottom w:w="142" w:type="dxa"/>
            </w:tcMar>
            <w:vAlign w:val="center"/>
          </w:tcPr>
          <w:p w:rsidR="00843760" w:rsidRPr="00F617B1" w:rsidRDefault="00843760" w:rsidP="00F617B1">
            <w:pPr>
              <w:jc w:val="center"/>
              <w:rPr>
                <w:rFonts w:ascii="Arial" w:hAnsi="Arial" w:cs="Arial"/>
                <w:b/>
                <w:bCs/>
                <w:color w:val="FFFFFF"/>
                <w:sz w:val="20"/>
                <w:szCs w:val="20"/>
              </w:rPr>
            </w:pPr>
            <w:r w:rsidRPr="00F617B1">
              <w:rPr>
                <w:rFonts w:ascii="Arial" w:hAnsi="Arial" w:cs="Arial"/>
                <w:b/>
                <w:bCs/>
                <w:color w:val="FFFFFF"/>
                <w:sz w:val="20"/>
                <w:szCs w:val="20"/>
              </w:rPr>
              <w:t>Date</w:t>
            </w:r>
          </w:p>
        </w:tc>
        <w:tc>
          <w:tcPr>
            <w:tcW w:w="1078" w:type="dxa"/>
            <w:shd w:val="clear" w:color="auto" w:fill="990033"/>
            <w:tcMar>
              <w:top w:w="142" w:type="dxa"/>
              <w:bottom w:w="142" w:type="dxa"/>
            </w:tcMar>
            <w:vAlign w:val="center"/>
          </w:tcPr>
          <w:p w:rsidR="00843760" w:rsidRPr="00F617B1" w:rsidRDefault="00843760" w:rsidP="00F617B1">
            <w:pPr>
              <w:jc w:val="center"/>
              <w:rPr>
                <w:rFonts w:ascii="Arial" w:hAnsi="Arial" w:cs="Arial"/>
                <w:b/>
                <w:bCs/>
                <w:color w:val="FFFFFF"/>
                <w:sz w:val="20"/>
                <w:szCs w:val="20"/>
              </w:rPr>
            </w:pPr>
            <w:r w:rsidRPr="00F617B1">
              <w:rPr>
                <w:rFonts w:ascii="Arial" w:hAnsi="Arial" w:cs="Arial"/>
                <w:b/>
                <w:bCs/>
                <w:color w:val="FFFFFF"/>
                <w:sz w:val="20"/>
                <w:szCs w:val="20"/>
              </w:rPr>
              <w:t>Author</w:t>
            </w:r>
          </w:p>
        </w:tc>
        <w:tc>
          <w:tcPr>
            <w:tcW w:w="4951" w:type="dxa"/>
            <w:shd w:val="clear" w:color="auto" w:fill="990033"/>
            <w:tcMar>
              <w:top w:w="142" w:type="dxa"/>
              <w:bottom w:w="142" w:type="dxa"/>
            </w:tcMar>
            <w:vAlign w:val="center"/>
          </w:tcPr>
          <w:p w:rsidR="00843760" w:rsidRPr="00F617B1" w:rsidRDefault="00843760" w:rsidP="00F617B1">
            <w:pPr>
              <w:jc w:val="center"/>
              <w:rPr>
                <w:rFonts w:ascii="Arial" w:hAnsi="Arial" w:cs="Arial"/>
                <w:b/>
                <w:bCs/>
                <w:color w:val="FFFFFF"/>
                <w:sz w:val="20"/>
                <w:szCs w:val="20"/>
              </w:rPr>
            </w:pPr>
            <w:r w:rsidRPr="00F617B1">
              <w:rPr>
                <w:rFonts w:ascii="Arial" w:hAnsi="Arial" w:cs="Arial"/>
                <w:b/>
                <w:bCs/>
                <w:color w:val="FFFFFF"/>
                <w:sz w:val="20"/>
                <w:szCs w:val="20"/>
              </w:rPr>
              <w:t>Summary of Amendments</w:t>
            </w:r>
          </w:p>
        </w:tc>
        <w:tc>
          <w:tcPr>
            <w:tcW w:w="1148" w:type="dxa"/>
            <w:shd w:val="clear" w:color="auto" w:fill="990033"/>
            <w:tcMar>
              <w:top w:w="142" w:type="dxa"/>
              <w:bottom w:w="142" w:type="dxa"/>
            </w:tcMar>
            <w:vAlign w:val="center"/>
          </w:tcPr>
          <w:p w:rsidR="00843760" w:rsidRPr="00F617B1" w:rsidRDefault="00843760" w:rsidP="00F617B1">
            <w:pPr>
              <w:jc w:val="center"/>
              <w:rPr>
                <w:rFonts w:ascii="Arial" w:hAnsi="Arial" w:cs="Arial"/>
                <w:b/>
                <w:bCs/>
                <w:color w:val="FFFFFF"/>
                <w:sz w:val="20"/>
                <w:szCs w:val="20"/>
              </w:rPr>
            </w:pPr>
            <w:r w:rsidRPr="00F617B1">
              <w:rPr>
                <w:rFonts w:ascii="Arial" w:hAnsi="Arial" w:cs="Arial"/>
                <w:b/>
                <w:bCs/>
                <w:color w:val="FFFFFF"/>
                <w:sz w:val="20"/>
                <w:szCs w:val="20"/>
              </w:rPr>
              <w:t>Section</w:t>
            </w:r>
          </w:p>
        </w:tc>
      </w:tr>
      <w:tr w:rsidR="00843760" w:rsidRPr="00F617B1" w:rsidTr="00F617B1">
        <w:trPr>
          <w:cantSplit/>
          <w:jc w:val="center"/>
        </w:trPr>
        <w:tc>
          <w:tcPr>
            <w:tcW w:w="1072" w:type="dxa"/>
            <w:tcBorders>
              <w:righ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r w:rsidRPr="00F617B1">
              <w:rPr>
                <w:rFonts w:ascii="Arial" w:hAnsi="Arial" w:cs="Arial"/>
                <w:bCs/>
                <w:color w:val="003366"/>
                <w:sz w:val="20"/>
                <w:szCs w:val="20"/>
              </w:rPr>
              <w:t>V1.0</w:t>
            </w:r>
          </w:p>
        </w:tc>
        <w:tc>
          <w:tcPr>
            <w:tcW w:w="993" w:type="dxa"/>
            <w:tcBorders>
              <w:left w:val="nil"/>
              <w:righ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r w:rsidRPr="00F617B1">
              <w:rPr>
                <w:rFonts w:ascii="Arial" w:hAnsi="Arial" w:cs="Arial"/>
                <w:bCs/>
                <w:color w:val="003366"/>
                <w:sz w:val="20"/>
                <w:szCs w:val="20"/>
              </w:rPr>
              <w:t>17/11/2009</w:t>
            </w:r>
          </w:p>
        </w:tc>
        <w:tc>
          <w:tcPr>
            <w:tcW w:w="1078" w:type="dxa"/>
            <w:tcBorders>
              <w:left w:val="nil"/>
              <w:righ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p>
        </w:tc>
        <w:tc>
          <w:tcPr>
            <w:tcW w:w="4951" w:type="dxa"/>
            <w:tcBorders>
              <w:left w:val="nil"/>
              <w:righ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r w:rsidRPr="00F617B1">
              <w:rPr>
                <w:rFonts w:ascii="Arial" w:hAnsi="Arial" w:cs="Arial"/>
                <w:bCs/>
                <w:color w:val="003366"/>
                <w:sz w:val="20"/>
                <w:szCs w:val="20"/>
              </w:rPr>
              <w:t>This is the first iteration</w:t>
            </w:r>
          </w:p>
        </w:tc>
        <w:tc>
          <w:tcPr>
            <w:tcW w:w="1148" w:type="dxa"/>
            <w:tcBorders>
              <w:lef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p>
        </w:tc>
      </w:tr>
      <w:tr w:rsidR="00843760" w:rsidRPr="00F617B1" w:rsidTr="00F617B1">
        <w:trPr>
          <w:cantSplit/>
          <w:jc w:val="center"/>
        </w:trPr>
        <w:tc>
          <w:tcPr>
            <w:tcW w:w="1072" w:type="dxa"/>
            <w:tcBorders>
              <w:righ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r w:rsidRPr="00F617B1">
              <w:rPr>
                <w:rFonts w:ascii="Arial" w:hAnsi="Arial" w:cs="Arial"/>
                <w:bCs/>
                <w:color w:val="003366"/>
                <w:sz w:val="20"/>
                <w:szCs w:val="20"/>
              </w:rPr>
              <w:t>V1.1</w:t>
            </w:r>
          </w:p>
        </w:tc>
        <w:tc>
          <w:tcPr>
            <w:tcW w:w="993" w:type="dxa"/>
            <w:tcBorders>
              <w:left w:val="nil"/>
              <w:righ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r w:rsidRPr="00F617B1">
              <w:rPr>
                <w:rFonts w:ascii="Arial" w:hAnsi="Arial" w:cs="Arial"/>
                <w:bCs/>
                <w:color w:val="003366"/>
                <w:sz w:val="20"/>
                <w:szCs w:val="20"/>
              </w:rPr>
              <w:t>23/11/2009</w:t>
            </w:r>
          </w:p>
        </w:tc>
        <w:tc>
          <w:tcPr>
            <w:tcW w:w="1078" w:type="dxa"/>
            <w:tcBorders>
              <w:left w:val="nil"/>
              <w:righ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p>
        </w:tc>
        <w:tc>
          <w:tcPr>
            <w:tcW w:w="4951" w:type="dxa"/>
            <w:tcBorders>
              <w:left w:val="nil"/>
              <w:righ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r w:rsidRPr="00F617B1">
              <w:rPr>
                <w:rFonts w:ascii="Arial" w:hAnsi="Arial" w:cs="Arial"/>
                <w:bCs/>
                <w:color w:val="003366"/>
                <w:sz w:val="20"/>
                <w:szCs w:val="20"/>
              </w:rPr>
              <w:t>Units placed in alphabetical order</w:t>
            </w:r>
          </w:p>
        </w:tc>
        <w:tc>
          <w:tcPr>
            <w:tcW w:w="1148" w:type="dxa"/>
            <w:tcBorders>
              <w:left w:val="nil"/>
            </w:tcBorders>
            <w:tcMar>
              <w:top w:w="0" w:type="dxa"/>
              <w:bottom w:w="0" w:type="dxa"/>
            </w:tcMar>
            <w:vAlign w:val="center"/>
          </w:tcPr>
          <w:p w:rsidR="00843760" w:rsidRPr="00F617B1" w:rsidRDefault="00843760" w:rsidP="00F617B1">
            <w:pPr>
              <w:jc w:val="center"/>
              <w:rPr>
                <w:rFonts w:ascii="Arial" w:hAnsi="Arial" w:cs="Arial"/>
                <w:bCs/>
                <w:color w:val="003366"/>
                <w:sz w:val="20"/>
                <w:szCs w:val="20"/>
              </w:rPr>
            </w:pPr>
          </w:p>
        </w:tc>
      </w:tr>
    </w:tbl>
    <w:p w:rsidR="00843760" w:rsidRPr="009B789C" w:rsidRDefault="00843760" w:rsidP="00AA2BCB">
      <w:pPr>
        <w:rPr>
          <w:rFonts w:ascii="Arial" w:hAnsi="Arial" w:cs="Arial"/>
          <w:bCs/>
          <w:color w:val="003366"/>
          <w:sz w:val="20"/>
          <w:szCs w:val="20"/>
        </w:rPr>
      </w:pPr>
    </w:p>
    <w:p w:rsidR="00843760" w:rsidRPr="009B789C" w:rsidRDefault="00843760" w:rsidP="00AA2BCB">
      <w:pPr>
        <w:rPr>
          <w:rFonts w:ascii="Arial" w:hAnsi="Arial" w:cs="Arial"/>
          <w:bCs/>
          <w:color w:val="003366"/>
          <w:sz w:val="20"/>
          <w:szCs w:val="20"/>
        </w:rPr>
      </w:pPr>
    </w:p>
    <w:p w:rsidR="00843760" w:rsidRPr="009B789C" w:rsidRDefault="00843760" w:rsidP="00AA2BCB">
      <w:pPr>
        <w:rPr>
          <w:rFonts w:ascii="Arial" w:hAnsi="Arial" w:cs="Arial"/>
          <w:sz w:val="20"/>
          <w:szCs w:val="20"/>
        </w:rPr>
      </w:pPr>
    </w:p>
    <w:p w:rsidR="00843760" w:rsidRPr="008E4728" w:rsidRDefault="00843760" w:rsidP="00AA2BCB">
      <w:pPr>
        <w:rPr>
          <w:rFonts w:ascii="Arial" w:hAnsi="Arial" w:cs="Arial"/>
          <w:b/>
          <w:bCs/>
          <w:sz w:val="32"/>
        </w:rPr>
        <w:sectPr w:rsidR="00843760" w:rsidRPr="008E4728" w:rsidSect="00E6483D">
          <w:headerReference w:type="even" r:id="rId9"/>
          <w:headerReference w:type="default" r:id="rId10"/>
          <w:headerReference w:type="first" r:id="rId11"/>
          <w:pgSz w:w="11906" w:h="16838" w:code="9"/>
          <w:pgMar w:top="1440" w:right="1440" w:bottom="1440" w:left="1440" w:header="1440" w:footer="720" w:gutter="0"/>
          <w:cols w:space="708"/>
          <w:docGrid w:linePitch="360"/>
        </w:sectPr>
      </w:pPr>
    </w:p>
    <w:bookmarkEnd w:id="0"/>
    <w:p w:rsidR="00843760" w:rsidRPr="008E4728" w:rsidRDefault="002F143F" w:rsidP="00AA2BCB">
      <w:pPr>
        <w:rPr>
          <w:rFonts w:ascii="Arial" w:hAnsi="Arial" w:cs="Arial"/>
          <w:b/>
          <w:bCs/>
          <w:sz w:val="32"/>
        </w:rPr>
      </w:pPr>
      <w:r w:rsidRPr="002F143F">
        <w:rPr>
          <w:noProof/>
        </w:rPr>
        <w:lastRenderedPageBreak/>
        <w:pict>
          <v:line id="_x0000_s1031" style="position:absolute;z-index:5" from="0,17pt" to="459pt,17pt"/>
        </w:pict>
      </w:r>
      <w:r w:rsidR="00843760" w:rsidRPr="008E4728">
        <w:rPr>
          <w:rFonts w:ascii="Arial" w:hAnsi="Arial" w:cs="Arial"/>
          <w:b/>
          <w:bCs/>
          <w:sz w:val="32"/>
        </w:rPr>
        <w:t>Contents</w:t>
      </w:r>
    </w:p>
    <w:p w:rsidR="00843760" w:rsidRDefault="00843760" w:rsidP="00AA2BCB">
      <w:pPr>
        <w:rPr>
          <w:rFonts w:ascii="Arial" w:hAnsi="Arial" w:cs="Arial"/>
          <w:sz w:val="20"/>
          <w:szCs w:val="20"/>
        </w:rPr>
      </w:pPr>
    </w:p>
    <w:p w:rsidR="00843760" w:rsidRPr="00EC2296" w:rsidRDefault="00843760" w:rsidP="00AA2BCB">
      <w:pPr>
        <w:rPr>
          <w:rFonts w:ascii="Arial" w:hAnsi="Arial" w:cs="Arial"/>
          <w:sz w:val="20"/>
          <w:szCs w:val="20"/>
        </w:rPr>
      </w:pPr>
    </w:p>
    <w:p w:rsidR="00843760" w:rsidRDefault="002F143F">
      <w:pPr>
        <w:pStyle w:val="TOC1"/>
        <w:rPr>
          <w:rFonts w:ascii="Times New Roman" w:hAnsi="Times New Roman"/>
          <w:b w:val="0"/>
          <w:noProof/>
        </w:rPr>
      </w:pPr>
      <w:r w:rsidRPr="002F143F">
        <w:rPr>
          <w:rStyle w:val="Hyperlink"/>
          <w:rFonts w:cs="Arial"/>
          <w:b w:val="0"/>
          <w:noProof/>
          <w:color w:val="auto"/>
          <w:u w:val="none"/>
        </w:rPr>
        <w:fldChar w:fldCharType="begin"/>
      </w:r>
      <w:r w:rsidR="00843760">
        <w:rPr>
          <w:rStyle w:val="Hyperlink"/>
          <w:rFonts w:cs="Arial"/>
          <w:b w:val="0"/>
          <w:noProof/>
          <w:color w:val="auto"/>
          <w:u w:val="none"/>
        </w:rPr>
        <w:instrText xml:space="preserve"> TOC \o "1-3" \h \z \u </w:instrText>
      </w:r>
      <w:r w:rsidRPr="002F143F">
        <w:rPr>
          <w:rStyle w:val="Hyperlink"/>
          <w:rFonts w:cs="Arial"/>
          <w:b w:val="0"/>
          <w:noProof/>
          <w:color w:val="auto"/>
          <w:u w:val="none"/>
        </w:rPr>
        <w:fldChar w:fldCharType="separate"/>
      </w:r>
      <w:hyperlink w:anchor="_Toc242084818" w:history="1">
        <w:r w:rsidR="00843760" w:rsidRPr="00F001FC">
          <w:rPr>
            <w:rStyle w:val="Hyperlink"/>
            <w:noProof/>
          </w:rPr>
          <w:t>Section A – General Information</w:t>
        </w:r>
        <w:r w:rsidR="00843760">
          <w:rPr>
            <w:noProof/>
            <w:webHidden/>
          </w:rPr>
          <w:tab/>
        </w:r>
        <w:r>
          <w:rPr>
            <w:noProof/>
            <w:webHidden/>
          </w:rPr>
          <w:fldChar w:fldCharType="begin"/>
        </w:r>
        <w:r w:rsidR="00843760">
          <w:rPr>
            <w:noProof/>
            <w:webHidden/>
          </w:rPr>
          <w:instrText xml:space="preserve"> PAGEREF _Toc242084818 \h </w:instrText>
        </w:r>
        <w:r>
          <w:rPr>
            <w:noProof/>
            <w:webHidden/>
          </w:rPr>
        </w:r>
        <w:r>
          <w:rPr>
            <w:noProof/>
            <w:webHidden/>
          </w:rPr>
          <w:fldChar w:fldCharType="separate"/>
        </w:r>
        <w:r w:rsidR="00843760">
          <w:rPr>
            <w:noProof/>
            <w:webHidden/>
          </w:rPr>
          <w:t>4</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19" w:history="1">
        <w:r w:rsidR="00843760" w:rsidRPr="00F001FC">
          <w:rPr>
            <w:rStyle w:val="Hyperlink"/>
            <w:rFonts w:ascii="Arial Bold" w:hAnsi="Arial Bold"/>
            <w:noProof/>
          </w:rPr>
          <w:t>1.</w:t>
        </w:r>
        <w:r w:rsidR="00843760">
          <w:rPr>
            <w:rFonts w:ascii="Times New Roman" w:hAnsi="Times New Roman"/>
            <w:b w:val="0"/>
            <w:i w:val="0"/>
            <w:noProof/>
            <w:sz w:val="24"/>
            <w:lang w:eastAsia="en-AU"/>
          </w:rPr>
          <w:tab/>
        </w:r>
        <w:r w:rsidR="00843760" w:rsidRPr="00F001FC">
          <w:rPr>
            <w:rStyle w:val="Hyperlink"/>
            <w:noProof/>
          </w:rPr>
          <w:t>Copyright Owner of the Course</w:t>
        </w:r>
        <w:r w:rsidR="00843760">
          <w:rPr>
            <w:noProof/>
            <w:webHidden/>
          </w:rPr>
          <w:tab/>
        </w:r>
        <w:r>
          <w:rPr>
            <w:noProof/>
            <w:webHidden/>
          </w:rPr>
          <w:fldChar w:fldCharType="begin"/>
        </w:r>
        <w:r w:rsidR="00843760">
          <w:rPr>
            <w:noProof/>
            <w:webHidden/>
          </w:rPr>
          <w:instrText xml:space="preserve"> PAGEREF _Toc242084819 \h </w:instrText>
        </w:r>
        <w:r>
          <w:rPr>
            <w:noProof/>
            <w:webHidden/>
          </w:rPr>
        </w:r>
        <w:r>
          <w:rPr>
            <w:noProof/>
            <w:webHidden/>
          </w:rPr>
          <w:fldChar w:fldCharType="separate"/>
        </w:r>
        <w:r w:rsidR="00843760">
          <w:rPr>
            <w:noProof/>
            <w:webHidden/>
          </w:rPr>
          <w:t>4</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20" w:history="1">
        <w:r w:rsidR="00843760" w:rsidRPr="00F001FC">
          <w:rPr>
            <w:rStyle w:val="Hyperlink"/>
            <w:rFonts w:ascii="Arial Bold" w:hAnsi="Arial Bold"/>
            <w:noProof/>
          </w:rPr>
          <w:t>2.</w:t>
        </w:r>
        <w:r w:rsidR="00843760">
          <w:rPr>
            <w:rFonts w:ascii="Times New Roman" w:hAnsi="Times New Roman"/>
            <w:b w:val="0"/>
            <w:i w:val="0"/>
            <w:noProof/>
            <w:sz w:val="24"/>
            <w:lang w:eastAsia="en-AU"/>
          </w:rPr>
          <w:tab/>
        </w:r>
        <w:r w:rsidR="00843760" w:rsidRPr="00F001FC">
          <w:rPr>
            <w:rStyle w:val="Hyperlink"/>
            <w:noProof/>
          </w:rPr>
          <w:t>Address</w:t>
        </w:r>
        <w:r w:rsidR="00843760">
          <w:rPr>
            <w:noProof/>
            <w:webHidden/>
          </w:rPr>
          <w:tab/>
        </w:r>
        <w:r>
          <w:rPr>
            <w:noProof/>
            <w:webHidden/>
          </w:rPr>
          <w:fldChar w:fldCharType="begin"/>
        </w:r>
        <w:r w:rsidR="00843760">
          <w:rPr>
            <w:noProof/>
            <w:webHidden/>
          </w:rPr>
          <w:instrText xml:space="preserve"> PAGEREF _Toc242084820 \h </w:instrText>
        </w:r>
        <w:r>
          <w:rPr>
            <w:noProof/>
            <w:webHidden/>
          </w:rPr>
        </w:r>
        <w:r>
          <w:rPr>
            <w:noProof/>
            <w:webHidden/>
          </w:rPr>
          <w:fldChar w:fldCharType="separate"/>
        </w:r>
        <w:r w:rsidR="00843760">
          <w:rPr>
            <w:noProof/>
            <w:webHidden/>
          </w:rPr>
          <w:t>4</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21" w:history="1">
        <w:r w:rsidR="00843760" w:rsidRPr="00F001FC">
          <w:rPr>
            <w:rStyle w:val="Hyperlink"/>
            <w:rFonts w:ascii="Arial Bold" w:hAnsi="Arial Bold"/>
            <w:noProof/>
          </w:rPr>
          <w:t>3.</w:t>
        </w:r>
        <w:r w:rsidR="00843760">
          <w:rPr>
            <w:rFonts w:ascii="Times New Roman" w:hAnsi="Times New Roman"/>
            <w:b w:val="0"/>
            <w:i w:val="0"/>
            <w:noProof/>
            <w:sz w:val="24"/>
            <w:lang w:eastAsia="en-AU"/>
          </w:rPr>
          <w:tab/>
        </w:r>
        <w:r w:rsidR="00843760" w:rsidRPr="00F001FC">
          <w:rPr>
            <w:rStyle w:val="Hyperlink"/>
            <w:noProof/>
          </w:rPr>
          <w:t>Contact Details for Course Developer</w:t>
        </w:r>
        <w:r w:rsidR="00843760">
          <w:rPr>
            <w:noProof/>
            <w:webHidden/>
          </w:rPr>
          <w:tab/>
        </w:r>
        <w:r>
          <w:rPr>
            <w:noProof/>
            <w:webHidden/>
          </w:rPr>
          <w:fldChar w:fldCharType="begin"/>
        </w:r>
        <w:r w:rsidR="00843760">
          <w:rPr>
            <w:noProof/>
            <w:webHidden/>
          </w:rPr>
          <w:instrText xml:space="preserve"> PAGEREF _Toc242084821 \h </w:instrText>
        </w:r>
        <w:r>
          <w:rPr>
            <w:noProof/>
            <w:webHidden/>
          </w:rPr>
        </w:r>
        <w:r>
          <w:rPr>
            <w:noProof/>
            <w:webHidden/>
          </w:rPr>
          <w:fldChar w:fldCharType="separate"/>
        </w:r>
        <w:r w:rsidR="00843760">
          <w:rPr>
            <w:noProof/>
            <w:webHidden/>
          </w:rPr>
          <w:t>4</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22" w:history="1">
        <w:r w:rsidR="00843760" w:rsidRPr="00F001FC">
          <w:rPr>
            <w:rStyle w:val="Hyperlink"/>
            <w:rFonts w:ascii="Arial Bold" w:hAnsi="Arial Bold"/>
            <w:noProof/>
          </w:rPr>
          <w:t>4.</w:t>
        </w:r>
        <w:r w:rsidR="00843760">
          <w:rPr>
            <w:rFonts w:ascii="Times New Roman" w:hAnsi="Times New Roman"/>
            <w:b w:val="0"/>
            <w:i w:val="0"/>
            <w:noProof/>
            <w:sz w:val="24"/>
            <w:lang w:eastAsia="en-AU"/>
          </w:rPr>
          <w:tab/>
        </w:r>
        <w:r w:rsidR="00843760" w:rsidRPr="00F001FC">
          <w:rPr>
            <w:rStyle w:val="Hyperlink"/>
            <w:noProof/>
          </w:rPr>
          <w:t>Type of Submission</w:t>
        </w:r>
        <w:r w:rsidR="00843760">
          <w:rPr>
            <w:noProof/>
            <w:webHidden/>
          </w:rPr>
          <w:tab/>
        </w:r>
        <w:r>
          <w:rPr>
            <w:noProof/>
            <w:webHidden/>
          </w:rPr>
          <w:fldChar w:fldCharType="begin"/>
        </w:r>
        <w:r w:rsidR="00843760">
          <w:rPr>
            <w:noProof/>
            <w:webHidden/>
          </w:rPr>
          <w:instrText xml:space="preserve"> PAGEREF _Toc242084822 \h </w:instrText>
        </w:r>
        <w:r>
          <w:rPr>
            <w:noProof/>
            <w:webHidden/>
          </w:rPr>
        </w:r>
        <w:r>
          <w:rPr>
            <w:noProof/>
            <w:webHidden/>
          </w:rPr>
          <w:fldChar w:fldCharType="separate"/>
        </w:r>
        <w:r w:rsidR="00843760">
          <w:rPr>
            <w:noProof/>
            <w:webHidden/>
          </w:rPr>
          <w:t>4</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23" w:history="1">
        <w:r w:rsidR="00843760" w:rsidRPr="00F001FC">
          <w:rPr>
            <w:rStyle w:val="Hyperlink"/>
            <w:rFonts w:ascii="Arial Bold" w:hAnsi="Arial Bold"/>
            <w:noProof/>
          </w:rPr>
          <w:t>5.</w:t>
        </w:r>
        <w:r w:rsidR="00843760">
          <w:rPr>
            <w:rFonts w:ascii="Times New Roman" w:hAnsi="Times New Roman"/>
            <w:b w:val="0"/>
            <w:i w:val="0"/>
            <w:noProof/>
            <w:sz w:val="24"/>
            <w:lang w:eastAsia="en-AU"/>
          </w:rPr>
          <w:tab/>
        </w:r>
        <w:r w:rsidR="00843760" w:rsidRPr="00F001FC">
          <w:rPr>
            <w:rStyle w:val="Hyperlink"/>
            <w:noProof/>
          </w:rPr>
          <w:t>Copyright Acknowledgement</w:t>
        </w:r>
        <w:r w:rsidR="00843760">
          <w:rPr>
            <w:noProof/>
            <w:webHidden/>
          </w:rPr>
          <w:tab/>
        </w:r>
        <w:r>
          <w:rPr>
            <w:noProof/>
            <w:webHidden/>
          </w:rPr>
          <w:fldChar w:fldCharType="begin"/>
        </w:r>
        <w:r w:rsidR="00843760">
          <w:rPr>
            <w:noProof/>
            <w:webHidden/>
          </w:rPr>
          <w:instrText xml:space="preserve"> PAGEREF _Toc242084823 \h </w:instrText>
        </w:r>
        <w:r>
          <w:rPr>
            <w:noProof/>
            <w:webHidden/>
          </w:rPr>
        </w:r>
        <w:r>
          <w:rPr>
            <w:noProof/>
            <w:webHidden/>
          </w:rPr>
          <w:fldChar w:fldCharType="separate"/>
        </w:r>
        <w:r w:rsidR="00843760">
          <w:rPr>
            <w:noProof/>
            <w:webHidden/>
          </w:rPr>
          <w:t>4</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24" w:history="1">
        <w:r w:rsidR="00843760" w:rsidRPr="00F001FC">
          <w:rPr>
            <w:rStyle w:val="Hyperlink"/>
            <w:rFonts w:ascii="Arial Bold" w:hAnsi="Arial Bold"/>
            <w:noProof/>
          </w:rPr>
          <w:t>6.</w:t>
        </w:r>
        <w:r w:rsidR="00843760">
          <w:rPr>
            <w:rFonts w:ascii="Times New Roman" w:hAnsi="Times New Roman"/>
            <w:b w:val="0"/>
            <w:i w:val="0"/>
            <w:noProof/>
            <w:sz w:val="24"/>
            <w:lang w:eastAsia="en-AU"/>
          </w:rPr>
          <w:tab/>
        </w:r>
        <w:r w:rsidR="00843760" w:rsidRPr="00F001FC">
          <w:rPr>
            <w:rStyle w:val="Hyperlink"/>
            <w:noProof/>
          </w:rPr>
          <w:t>Licensing and Franchise</w:t>
        </w:r>
        <w:r w:rsidR="00843760">
          <w:rPr>
            <w:noProof/>
            <w:webHidden/>
          </w:rPr>
          <w:tab/>
        </w:r>
        <w:r>
          <w:rPr>
            <w:noProof/>
            <w:webHidden/>
          </w:rPr>
          <w:fldChar w:fldCharType="begin"/>
        </w:r>
        <w:r w:rsidR="00843760">
          <w:rPr>
            <w:noProof/>
            <w:webHidden/>
          </w:rPr>
          <w:instrText xml:space="preserve"> PAGEREF _Toc242084824 \h </w:instrText>
        </w:r>
        <w:r>
          <w:rPr>
            <w:noProof/>
            <w:webHidden/>
          </w:rPr>
        </w:r>
        <w:r>
          <w:rPr>
            <w:noProof/>
            <w:webHidden/>
          </w:rPr>
          <w:fldChar w:fldCharType="separate"/>
        </w:r>
        <w:r w:rsidR="00843760">
          <w:rPr>
            <w:noProof/>
            <w:webHidden/>
          </w:rPr>
          <w:t>5</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25" w:history="1">
        <w:r w:rsidR="00843760" w:rsidRPr="00F001FC">
          <w:rPr>
            <w:rStyle w:val="Hyperlink"/>
            <w:noProof/>
          </w:rPr>
          <w:t>7.</w:t>
        </w:r>
        <w:r w:rsidR="00843760">
          <w:rPr>
            <w:rFonts w:ascii="Times New Roman" w:hAnsi="Times New Roman"/>
            <w:b w:val="0"/>
            <w:i w:val="0"/>
            <w:noProof/>
            <w:sz w:val="24"/>
            <w:lang w:eastAsia="en-AU"/>
          </w:rPr>
          <w:tab/>
        </w:r>
        <w:r w:rsidR="00843760" w:rsidRPr="00F001FC">
          <w:rPr>
            <w:rStyle w:val="Hyperlink"/>
            <w:noProof/>
          </w:rPr>
          <w:t>Course Accrediting Body</w:t>
        </w:r>
        <w:r w:rsidR="00843760">
          <w:rPr>
            <w:noProof/>
            <w:webHidden/>
          </w:rPr>
          <w:tab/>
        </w:r>
        <w:r>
          <w:rPr>
            <w:noProof/>
            <w:webHidden/>
          </w:rPr>
          <w:fldChar w:fldCharType="begin"/>
        </w:r>
        <w:r w:rsidR="00843760">
          <w:rPr>
            <w:noProof/>
            <w:webHidden/>
          </w:rPr>
          <w:instrText xml:space="preserve"> PAGEREF _Toc242084825 \h </w:instrText>
        </w:r>
        <w:r>
          <w:rPr>
            <w:noProof/>
            <w:webHidden/>
          </w:rPr>
        </w:r>
        <w:r>
          <w:rPr>
            <w:noProof/>
            <w:webHidden/>
          </w:rPr>
          <w:fldChar w:fldCharType="separate"/>
        </w:r>
        <w:r w:rsidR="00843760">
          <w:rPr>
            <w:noProof/>
            <w:webHidden/>
          </w:rPr>
          <w:t>5</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26" w:history="1">
        <w:r w:rsidR="00843760" w:rsidRPr="00F001FC">
          <w:rPr>
            <w:rStyle w:val="Hyperlink"/>
            <w:noProof/>
          </w:rPr>
          <w:t>8.</w:t>
        </w:r>
        <w:r w:rsidR="00843760">
          <w:rPr>
            <w:rFonts w:ascii="Times New Roman" w:hAnsi="Times New Roman"/>
            <w:b w:val="0"/>
            <w:i w:val="0"/>
            <w:noProof/>
            <w:sz w:val="24"/>
            <w:lang w:eastAsia="en-AU"/>
          </w:rPr>
          <w:tab/>
        </w:r>
        <w:r w:rsidR="00843760" w:rsidRPr="00F001FC">
          <w:rPr>
            <w:rStyle w:val="Hyperlink"/>
            <w:noProof/>
          </w:rPr>
          <w:t>AVETMISS Information</w:t>
        </w:r>
        <w:r w:rsidR="00843760">
          <w:rPr>
            <w:noProof/>
            <w:webHidden/>
          </w:rPr>
          <w:tab/>
        </w:r>
        <w:r>
          <w:rPr>
            <w:noProof/>
            <w:webHidden/>
          </w:rPr>
          <w:fldChar w:fldCharType="begin"/>
        </w:r>
        <w:r w:rsidR="00843760">
          <w:rPr>
            <w:noProof/>
            <w:webHidden/>
          </w:rPr>
          <w:instrText xml:space="preserve"> PAGEREF _Toc242084826 \h </w:instrText>
        </w:r>
        <w:r>
          <w:rPr>
            <w:noProof/>
            <w:webHidden/>
          </w:rPr>
        </w:r>
        <w:r>
          <w:rPr>
            <w:noProof/>
            <w:webHidden/>
          </w:rPr>
          <w:fldChar w:fldCharType="separate"/>
        </w:r>
        <w:r w:rsidR="00843760">
          <w:rPr>
            <w:noProof/>
            <w:webHidden/>
          </w:rPr>
          <w:t>5</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27" w:history="1">
        <w:r w:rsidR="00843760" w:rsidRPr="00F001FC">
          <w:rPr>
            <w:rStyle w:val="Hyperlink"/>
            <w:noProof/>
          </w:rPr>
          <w:t>9.</w:t>
        </w:r>
        <w:r w:rsidR="00843760">
          <w:rPr>
            <w:rFonts w:ascii="Times New Roman" w:hAnsi="Times New Roman"/>
            <w:b w:val="0"/>
            <w:i w:val="0"/>
            <w:noProof/>
            <w:sz w:val="24"/>
            <w:lang w:eastAsia="en-AU"/>
          </w:rPr>
          <w:tab/>
        </w:r>
        <w:r w:rsidR="00843760" w:rsidRPr="00F001FC">
          <w:rPr>
            <w:rStyle w:val="Hyperlink"/>
            <w:noProof/>
          </w:rPr>
          <w:t>Period of Accreditation</w:t>
        </w:r>
        <w:r w:rsidR="00843760">
          <w:rPr>
            <w:noProof/>
            <w:webHidden/>
          </w:rPr>
          <w:tab/>
        </w:r>
        <w:r>
          <w:rPr>
            <w:noProof/>
            <w:webHidden/>
          </w:rPr>
          <w:fldChar w:fldCharType="begin"/>
        </w:r>
        <w:r w:rsidR="00843760">
          <w:rPr>
            <w:noProof/>
            <w:webHidden/>
          </w:rPr>
          <w:instrText xml:space="preserve"> PAGEREF _Toc242084827 \h </w:instrText>
        </w:r>
        <w:r>
          <w:rPr>
            <w:noProof/>
            <w:webHidden/>
          </w:rPr>
        </w:r>
        <w:r>
          <w:rPr>
            <w:noProof/>
            <w:webHidden/>
          </w:rPr>
          <w:fldChar w:fldCharType="separate"/>
        </w:r>
        <w:r w:rsidR="00843760">
          <w:rPr>
            <w:noProof/>
            <w:webHidden/>
          </w:rPr>
          <w:t>5</w:t>
        </w:r>
        <w:r>
          <w:rPr>
            <w:noProof/>
            <w:webHidden/>
          </w:rPr>
          <w:fldChar w:fldCharType="end"/>
        </w:r>
      </w:hyperlink>
    </w:p>
    <w:p w:rsidR="00843760" w:rsidRDefault="002F143F">
      <w:pPr>
        <w:pStyle w:val="TOC1"/>
        <w:rPr>
          <w:rFonts w:ascii="Times New Roman" w:hAnsi="Times New Roman"/>
          <w:b w:val="0"/>
          <w:noProof/>
        </w:rPr>
      </w:pPr>
      <w:hyperlink w:anchor="_Toc242084828" w:history="1">
        <w:r w:rsidR="00843760" w:rsidRPr="00F001FC">
          <w:rPr>
            <w:rStyle w:val="Hyperlink"/>
            <w:noProof/>
          </w:rPr>
          <w:t>Section B – Course Information</w:t>
        </w:r>
        <w:r w:rsidR="00843760">
          <w:rPr>
            <w:noProof/>
            <w:webHidden/>
          </w:rPr>
          <w:tab/>
        </w:r>
        <w:r>
          <w:rPr>
            <w:noProof/>
            <w:webHidden/>
          </w:rPr>
          <w:fldChar w:fldCharType="begin"/>
        </w:r>
        <w:r w:rsidR="00843760">
          <w:rPr>
            <w:noProof/>
            <w:webHidden/>
          </w:rPr>
          <w:instrText xml:space="preserve"> PAGEREF _Toc242084828 \h </w:instrText>
        </w:r>
        <w:r>
          <w:rPr>
            <w:noProof/>
            <w:webHidden/>
          </w:rPr>
        </w:r>
        <w:r>
          <w:rPr>
            <w:noProof/>
            <w:webHidden/>
          </w:rPr>
          <w:fldChar w:fldCharType="separate"/>
        </w:r>
        <w:r w:rsidR="00843760">
          <w:rPr>
            <w:noProof/>
            <w:webHidden/>
          </w:rPr>
          <w:t>6</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29" w:history="1">
        <w:r w:rsidR="00843760" w:rsidRPr="00F001FC">
          <w:rPr>
            <w:rStyle w:val="Hyperlink"/>
            <w:rFonts w:ascii="Arial Bold" w:hAnsi="Arial Bold"/>
            <w:noProof/>
          </w:rPr>
          <w:t>1.</w:t>
        </w:r>
        <w:r w:rsidR="00843760">
          <w:rPr>
            <w:rFonts w:ascii="Times New Roman" w:hAnsi="Times New Roman"/>
            <w:b w:val="0"/>
            <w:i w:val="0"/>
            <w:noProof/>
            <w:sz w:val="24"/>
            <w:lang w:eastAsia="en-AU"/>
          </w:rPr>
          <w:tab/>
        </w:r>
        <w:r w:rsidR="00843760" w:rsidRPr="00F001FC">
          <w:rPr>
            <w:rStyle w:val="Hyperlink"/>
            <w:noProof/>
          </w:rPr>
          <w:t>Nomenclature</w:t>
        </w:r>
        <w:r w:rsidR="00843760">
          <w:rPr>
            <w:noProof/>
            <w:webHidden/>
          </w:rPr>
          <w:tab/>
        </w:r>
        <w:r>
          <w:rPr>
            <w:noProof/>
            <w:webHidden/>
          </w:rPr>
          <w:fldChar w:fldCharType="begin"/>
        </w:r>
        <w:r w:rsidR="00843760">
          <w:rPr>
            <w:noProof/>
            <w:webHidden/>
          </w:rPr>
          <w:instrText xml:space="preserve"> PAGEREF _Toc242084829 \h </w:instrText>
        </w:r>
        <w:r>
          <w:rPr>
            <w:noProof/>
            <w:webHidden/>
          </w:rPr>
        </w:r>
        <w:r>
          <w:rPr>
            <w:noProof/>
            <w:webHidden/>
          </w:rPr>
          <w:fldChar w:fldCharType="separate"/>
        </w:r>
        <w:r w:rsidR="00843760">
          <w:rPr>
            <w:noProof/>
            <w:webHidden/>
          </w:rPr>
          <w:t>6</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30" w:history="1">
        <w:r w:rsidR="00843760" w:rsidRPr="00F001FC">
          <w:rPr>
            <w:rStyle w:val="Hyperlink"/>
            <w:noProof/>
          </w:rPr>
          <w:t>1.1</w:t>
        </w:r>
        <w:r w:rsidR="00843760">
          <w:rPr>
            <w:rFonts w:ascii="Times New Roman" w:hAnsi="Times New Roman"/>
            <w:noProof/>
            <w:sz w:val="24"/>
          </w:rPr>
          <w:tab/>
        </w:r>
        <w:r w:rsidR="00843760" w:rsidRPr="00F001FC">
          <w:rPr>
            <w:rStyle w:val="Hyperlink"/>
            <w:i/>
            <w:noProof/>
          </w:rPr>
          <w:t>Name of the qualification</w:t>
        </w:r>
        <w:r w:rsidR="00843760">
          <w:rPr>
            <w:noProof/>
            <w:webHidden/>
          </w:rPr>
          <w:tab/>
        </w:r>
        <w:r>
          <w:rPr>
            <w:noProof/>
            <w:webHidden/>
          </w:rPr>
          <w:fldChar w:fldCharType="begin"/>
        </w:r>
        <w:r w:rsidR="00843760">
          <w:rPr>
            <w:noProof/>
            <w:webHidden/>
          </w:rPr>
          <w:instrText xml:space="preserve"> PAGEREF _Toc242084830 \h </w:instrText>
        </w:r>
        <w:r>
          <w:rPr>
            <w:noProof/>
            <w:webHidden/>
          </w:rPr>
        </w:r>
        <w:r>
          <w:rPr>
            <w:noProof/>
            <w:webHidden/>
          </w:rPr>
          <w:fldChar w:fldCharType="separate"/>
        </w:r>
        <w:r w:rsidR="00843760">
          <w:rPr>
            <w:noProof/>
            <w:webHidden/>
          </w:rPr>
          <w:t>6</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31" w:history="1">
        <w:r w:rsidR="00843760" w:rsidRPr="00F001FC">
          <w:rPr>
            <w:rStyle w:val="Hyperlink"/>
            <w:noProof/>
          </w:rPr>
          <w:t>1.2</w:t>
        </w:r>
        <w:r w:rsidR="00843760">
          <w:rPr>
            <w:rFonts w:ascii="Times New Roman" w:hAnsi="Times New Roman"/>
            <w:noProof/>
            <w:sz w:val="24"/>
          </w:rPr>
          <w:tab/>
        </w:r>
        <w:r w:rsidR="00843760" w:rsidRPr="00F001FC">
          <w:rPr>
            <w:rStyle w:val="Hyperlink"/>
            <w:i/>
            <w:noProof/>
            <w:lang w:val="en-GB"/>
          </w:rPr>
          <w:t>Nominal duration of the course</w:t>
        </w:r>
        <w:r w:rsidR="00843760">
          <w:rPr>
            <w:noProof/>
            <w:webHidden/>
          </w:rPr>
          <w:tab/>
        </w:r>
        <w:r>
          <w:rPr>
            <w:noProof/>
            <w:webHidden/>
          </w:rPr>
          <w:fldChar w:fldCharType="begin"/>
        </w:r>
        <w:r w:rsidR="00843760">
          <w:rPr>
            <w:noProof/>
            <w:webHidden/>
          </w:rPr>
          <w:instrText xml:space="preserve"> PAGEREF _Toc242084831 \h </w:instrText>
        </w:r>
        <w:r>
          <w:rPr>
            <w:noProof/>
            <w:webHidden/>
          </w:rPr>
        </w:r>
        <w:r>
          <w:rPr>
            <w:noProof/>
            <w:webHidden/>
          </w:rPr>
          <w:fldChar w:fldCharType="separate"/>
        </w:r>
        <w:r w:rsidR="00843760">
          <w:rPr>
            <w:noProof/>
            <w:webHidden/>
          </w:rPr>
          <w:t>6</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32" w:history="1">
        <w:r w:rsidR="00843760" w:rsidRPr="00F001FC">
          <w:rPr>
            <w:rStyle w:val="Hyperlink"/>
            <w:rFonts w:ascii="Arial Bold" w:hAnsi="Arial Bold"/>
            <w:noProof/>
          </w:rPr>
          <w:t>2.</w:t>
        </w:r>
        <w:r w:rsidR="00843760">
          <w:rPr>
            <w:rFonts w:ascii="Times New Roman" w:hAnsi="Times New Roman"/>
            <w:b w:val="0"/>
            <w:i w:val="0"/>
            <w:noProof/>
            <w:sz w:val="24"/>
            <w:lang w:eastAsia="en-AU"/>
          </w:rPr>
          <w:tab/>
        </w:r>
        <w:r w:rsidR="00843760" w:rsidRPr="00F001FC">
          <w:rPr>
            <w:rStyle w:val="Hyperlink"/>
            <w:noProof/>
          </w:rPr>
          <w:t>Vocational or Educational Outcomes of the Course</w:t>
        </w:r>
        <w:r w:rsidR="00843760">
          <w:rPr>
            <w:noProof/>
            <w:webHidden/>
          </w:rPr>
          <w:tab/>
        </w:r>
        <w:r>
          <w:rPr>
            <w:noProof/>
            <w:webHidden/>
          </w:rPr>
          <w:fldChar w:fldCharType="begin"/>
        </w:r>
        <w:r w:rsidR="00843760">
          <w:rPr>
            <w:noProof/>
            <w:webHidden/>
          </w:rPr>
          <w:instrText xml:space="preserve"> PAGEREF _Toc242084832 \h </w:instrText>
        </w:r>
        <w:r>
          <w:rPr>
            <w:noProof/>
            <w:webHidden/>
          </w:rPr>
        </w:r>
        <w:r>
          <w:rPr>
            <w:noProof/>
            <w:webHidden/>
          </w:rPr>
          <w:fldChar w:fldCharType="separate"/>
        </w:r>
        <w:r w:rsidR="00843760">
          <w:rPr>
            <w:noProof/>
            <w:webHidden/>
          </w:rPr>
          <w:t>6</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33" w:history="1">
        <w:r w:rsidR="00843760" w:rsidRPr="00F001FC">
          <w:rPr>
            <w:rStyle w:val="Hyperlink"/>
            <w:rFonts w:ascii="Arial Bold" w:hAnsi="Arial Bold"/>
            <w:noProof/>
          </w:rPr>
          <w:t>3.</w:t>
        </w:r>
        <w:r w:rsidR="00843760">
          <w:rPr>
            <w:rFonts w:ascii="Times New Roman" w:hAnsi="Times New Roman"/>
            <w:b w:val="0"/>
            <w:i w:val="0"/>
            <w:noProof/>
            <w:sz w:val="24"/>
            <w:lang w:eastAsia="en-AU"/>
          </w:rPr>
          <w:tab/>
        </w:r>
        <w:r w:rsidR="00843760" w:rsidRPr="00F001FC">
          <w:rPr>
            <w:rStyle w:val="Hyperlink"/>
            <w:noProof/>
          </w:rPr>
          <w:t>Development of the Course</w:t>
        </w:r>
        <w:r w:rsidR="00843760">
          <w:rPr>
            <w:noProof/>
            <w:webHidden/>
          </w:rPr>
          <w:tab/>
        </w:r>
        <w:r>
          <w:rPr>
            <w:noProof/>
            <w:webHidden/>
          </w:rPr>
          <w:fldChar w:fldCharType="begin"/>
        </w:r>
        <w:r w:rsidR="00843760">
          <w:rPr>
            <w:noProof/>
            <w:webHidden/>
          </w:rPr>
          <w:instrText xml:space="preserve"> PAGEREF _Toc242084833 \h </w:instrText>
        </w:r>
        <w:r>
          <w:rPr>
            <w:noProof/>
            <w:webHidden/>
          </w:rPr>
        </w:r>
        <w:r>
          <w:rPr>
            <w:noProof/>
            <w:webHidden/>
          </w:rPr>
          <w:fldChar w:fldCharType="separate"/>
        </w:r>
        <w:r w:rsidR="00843760">
          <w:rPr>
            <w:noProof/>
            <w:webHidden/>
          </w:rPr>
          <w:t>6</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34" w:history="1">
        <w:r w:rsidR="00843760" w:rsidRPr="00F001FC">
          <w:rPr>
            <w:rStyle w:val="Hyperlink"/>
            <w:noProof/>
            <w:lang w:val="en-GB"/>
          </w:rPr>
          <w:t>3.1</w:t>
        </w:r>
        <w:r w:rsidR="00843760">
          <w:rPr>
            <w:rFonts w:ascii="Times New Roman" w:hAnsi="Times New Roman"/>
            <w:noProof/>
            <w:sz w:val="24"/>
          </w:rPr>
          <w:tab/>
        </w:r>
        <w:r w:rsidR="00843760" w:rsidRPr="00F001FC">
          <w:rPr>
            <w:rStyle w:val="Hyperlink"/>
            <w:i/>
            <w:noProof/>
          </w:rPr>
          <w:t>Industry/enterprise/community needs</w:t>
        </w:r>
        <w:r w:rsidR="00843760">
          <w:rPr>
            <w:noProof/>
            <w:webHidden/>
          </w:rPr>
          <w:tab/>
        </w:r>
        <w:r>
          <w:rPr>
            <w:noProof/>
            <w:webHidden/>
          </w:rPr>
          <w:fldChar w:fldCharType="begin"/>
        </w:r>
        <w:r w:rsidR="00843760">
          <w:rPr>
            <w:noProof/>
            <w:webHidden/>
          </w:rPr>
          <w:instrText xml:space="preserve"> PAGEREF _Toc242084834 \h </w:instrText>
        </w:r>
        <w:r>
          <w:rPr>
            <w:noProof/>
            <w:webHidden/>
          </w:rPr>
        </w:r>
        <w:r>
          <w:rPr>
            <w:noProof/>
            <w:webHidden/>
          </w:rPr>
          <w:fldChar w:fldCharType="separate"/>
        </w:r>
        <w:r w:rsidR="00843760">
          <w:rPr>
            <w:noProof/>
            <w:webHidden/>
          </w:rPr>
          <w:t>6</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35" w:history="1">
        <w:r w:rsidR="00843760" w:rsidRPr="00F001FC">
          <w:rPr>
            <w:rStyle w:val="Hyperlink"/>
            <w:rFonts w:cs="Arial"/>
            <w:b/>
            <w:i/>
            <w:noProof/>
          </w:rPr>
          <w:t>3.2</w:t>
        </w:r>
        <w:r w:rsidR="00843760">
          <w:rPr>
            <w:rFonts w:ascii="Times New Roman" w:hAnsi="Times New Roman"/>
            <w:noProof/>
            <w:sz w:val="24"/>
          </w:rPr>
          <w:tab/>
        </w:r>
        <w:r w:rsidR="00843760" w:rsidRPr="00F001FC">
          <w:rPr>
            <w:rStyle w:val="Hyperlink"/>
            <w:rFonts w:cs="Arial"/>
            <w:b/>
            <w:i/>
            <w:noProof/>
          </w:rPr>
          <w:t>Review for re-accreditation</w:t>
        </w:r>
        <w:r w:rsidR="00843760">
          <w:rPr>
            <w:noProof/>
            <w:webHidden/>
          </w:rPr>
          <w:tab/>
        </w:r>
        <w:r>
          <w:rPr>
            <w:noProof/>
            <w:webHidden/>
          </w:rPr>
          <w:fldChar w:fldCharType="begin"/>
        </w:r>
        <w:r w:rsidR="00843760">
          <w:rPr>
            <w:noProof/>
            <w:webHidden/>
          </w:rPr>
          <w:instrText xml:space="preserve"> PAGEREF _Toc242084835 \h </w:instrText>
        </w:r>
        <w:r>
          <w:rPr>
            <w:noProof/>
            <w:webHidden/>
          </w:rPr>
        </w:r>
        <w:r>
          <w:rPr>
            <w:noProof/>
            <w:webHidden/>
          </w:rPr>
          <w:fldChar w:fldCharType="separate"/>
        </w:r>
        <w:r w:rsidR="00843760">
          <w:rPr>
            <w:noProof/>
            <w:webHidden/>
          </w:rPr>
          <w:t>7</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36" w:history="1">
        <w:r w:rsidR="00843760" w:rsidRPr="00F001FC">
          <w:rPr>
            <w:rStyle w:val="Hyperlink"/>
            <w:rFonts w:cs="Arial"/>
            <w:b/>
            <w:i/>
            <w:noProof/>
          </w:rPr>
          <w:t>3.3</w:t>
        </w:r>
        <w:r w:rsidR="00843760">
          <w:rPr>
            <w:rFonts w:ascii="Times New Roman" w:hAnsi="Times New Roman"/>
            <w:noProof/>
            <w:sz w:val="24"/>
          </w:rPr>
          <w:tab/>
        </w:r>
        <w:r w:rsidR="00843760" w:rsidRPr="00F001FC">
          <w:rPr>
            <w:rStyle w:val="Hyperlink"/>
            <w:rFonts w:cs="Arial"/>
            <w:b/>
            <w:i/>
            <w:noProof/>
          </w:rPr>
          <w:t>Transition Arrangements</w:t>
        </w:r>
        <w:r w:rsidR="00843760">
          <w:rPr>
            <w:noProof/>
            <w:webHidden/>
          </w:rPr>
          <w:tab/>
        </w:r>
        <w:r>
          <w:rPr>
            <w:noProof/>
            <w:webHidden/>
          </w:rPr>
          <w:fldChar w:fldCharType="begin"/>
        </w:r>
        <w:r w:rsidR="00843760">
          <w:rPr>
            <w:noProof/>
            <w:webHidden/>
          </w:rPr>
          <w:instrText xml:space="preserve"> PAGEREF _Toc242084836 \h </w:instrText>
        </w:r>
        <w:r>
          <w:rPr>
            <w:noProof/>
            <w:webHidden/>
          </w:rPr>
        </w:r>
        <w:r>
          <w:rPr>
            <w:noProof/>
            <w:webHidden/>
          </w:rPr>
          <w:fldChar w:fldCharType="separate"/>
        </w:r>
        <w:r w:rsidR="00843760">
          <w:rPr>
            <w:noProof/>
            <w:webHidden/>
          </w:rPr>
          <w:t>8</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37" w:history="1">
        <w:r w:rsidR="00843760" w:rsidRPr="00F001FC">
          <w:rPr>
            <w:rStyle w:val="Hyperlink"/>
            <w:rFonts w:cs="Arial"/>
            <w:iCs/>
            <w:noProof/>
          </w:rPr>
          <w:t>4</w:t>
        </w:r>
        <w:r w:rsidR="00843760">
          <w:rPr>
            <w:rFonts w:ascii="Times New Roman" w:hAnsi="Times New Roman"/>
            <w:b w:val="0"/>
            <w:i w:val="0"/>
            <w:noProof/>
            <w:sz w:val="24"/>
            <w:lang w:eastAsia="en-AU"/>
          </w:rPr>
          <w:tab/>
        </w:r>
        <w:r w:rsidR="00843760" w:rsidRPr="00F001FC">
          <w:rPr>
            <w:rStyle w:val="Hyperlink"/>
            <w:rFonts w:cs="Arial"/>
            <w:iCs/>
            <w:noProof/>
          </w:rPr>
          <w:t>Course Outcomes</w:t>
        </w:r>
        <w:r w:rsidR="00843760">
          <w:rPr>
            <w:noProof/>
            <w:webHidden/>
          </w:rPr>
          <w:tab/>
        </w:r>
        <w:r>
          <w:rPr>
            <w:noProof/>
            <w:webHidden/>
          </w:rPr>
          <w:fldChar w:fldCharType="begin"/>
        </w:r>
        <w:r w:rsidR="00843760">
          <w:rPr>
            <w:noProof/>
            <w:webHidden/>
          </w:rPr>
          <w:instrText xml:space="preserve"> PAGEREF _Toc242084837 \h </w:instrText>
        </w:r>
        <w:r>
          <w:rPr>
            <w:noProof/>
            <w:webHidden/>
          </w:rPr>
        </w:r>
        <w:r>
          <w:rPr>
            <w:noProof/>
            <w:webHidden/>
          </w:rPr>
          <w:fldChar w:fldCharType="separate"/>
        </w:r>
        <w:r w:rsidR="00843760">
          <w:rPr>
            <w:noProof/>
            <w:webHidden/>
          </w:rPr>
          <w:t>10</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38" w:history="1">
        <w:r w:rsidR="00843760" w:rsidRPr="00F001FC">
          <w:rPr>
            <w:rStyle w:val="Hyperlink"/>
            <w:i/>
            <w:iCs/>
            <w:noProof/>
          </w:rPr>
          <w:t>4.1</w:t>
        </w:r>
        <w:r w:rsidR="00843760">
          <w:rPr>
            <w:rFonts w:ascii="Times New Roman" w:hAnsi="Times New Roman"/>
            <w:noProof/>
            <w:sz w:val="24"/>
          </w:rPr>
          <w:tab/>
        </w:r>
        <w:r w:rsidR="00843760" w:rsidRPr="00F001FC">
          <w:rPr>
            <w:rStyle w:val="Hyperlink"/>
            <w:i/>
            <w:iCs/>
            <w:noProof/>
          </w:rPr>
          <w:t>Qualification level</w:t>
        </w:r>
        <w:r w:rsidR="00843760">
          <w:rPr>
            <w:noProof/>
            <w:webHidden/>
          </w:rPr>
          <w:tab/>
        </w:r>
        <w:r>
          <w:rPr>
            <w:noProof/>
            <w:webHidden/>
          </w:rPr>
          <w:fldChar w:fldCharType="begin"/>
        </w:r>
        <w:r w:rsidR="00843760">
          <w:rPr>
            <w:noProof/>
            <w:webHidden/>
          </w:rPr>
          <w:instrText xml:space="preserve"> PAGEREF _Toc242084838 \h </w:instrText>
        </w:r>
        <w:r>
          <w:rPr>
            <w:noProof/>
            <w:webHidden/>
          </w:rPr>
        </w:r>
        <w:r>
          <w:rPr>
            <w:noProof/>
            <w:webHidden/>
          </w:rPr>
          <w:fldChar w:fldCharType="separate"/>
        </w:r>
        <w:r w:rsidR="00843760">
          <w:rPr>
            <w:noProof/>
            <w:webHidden/>
          </w:rPr>
          <w:t>10</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39" w:history="1">
        <w:r w:rsidR="00843760" w:rsidRPr="00F001FC">
          <w:rPr>
            <w:rStyle w:val="Hyperlink"/>
            <w:i/>
            <w:iCs/>
            <w:noProof/>
          </w:rPr>
          <w:t>4.2</w:t>
        </w:r>
        <w:r w:rsidR="00843760">
          <w:rPr>
            <w:rFonts w:ascii="Times New Roman" w:hAnsi="Times New Roman"/>
            <w:noProof/>
            <w:sz w:val="24"/>
          </w:rPr>
          <w:tab/>
        </w:r>
        <w:r w:rsidR="00843760" w:rsidRPr="00F001FC">
          <w:rPr>
            <w:rStyle w:val="Hyperlink"/>
            <w:i/>
            <w:iCs/>
            <w:noProof/>
          </w:rPr>
          <w:t>Employability skills</w:t>
        </w:r>
        <w:r w:rsidR="00843760">
          <w:rPr>
            <w:noProof/>
            <w:webHidden/>
          </w:rPr>
          <w:tab/>
        </w:r>
        <w:r>
          <w:rPr>
            <w:noProof/>
            <w:webHidden/>
          </w:rPr>
          <w:fldChar w:fldCharType="begin"/>
        </w:r>
        <w:r w:rsidR="00843760">
          <w:rPr>
            <w:noProof/>
            <w:webHidden/>
          </w:rPr>
          <w:instrText xml:space="preserve"> PAGEREF _Toc242084839 \h </w:instrText>
        </w:r>
        <w:r>
          <w:rPr>
            <w:noProof/>
            <w:webHidden/>
          </w:rPr>
        </w:r>
        <w:r>
          <w:rPr>
            <w:noProof/>
            <w:webHidden/>
          </w:rPr>
          <w:fldChar w:fldCharType="separate"/>
        </w:r>
        <w:r w:rsidR="00843760">
          <w:rPr>
            <w:noProof/>
            <w:webHidden/>
          </w:rPr>
          <w:t>11</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40" w:history="1">
        <w:r w:rsidR="00843760" w:rsidRPr="00F001FC">
          <w:rPr>
            <w:rStyle w:val="Hyperlink"/>
            <w:i/>
            <w:iCs/>
            <w:noProof/>
          </w:rPr>
          <w:t>4.3</w:t>
        </w:r>
        <w:r w:rsidR="00843760">
          <w:rPr>
            <w:rFonts w:ascii="Times New Roman" w:hAnsi="Times New Roman"/>
            <w:noProof/>
            <w:sz w:val="24"/>
          </w:rPr>
          <w:tab/>
        </w:r>
        <w:r w:rsidR="00843760" w:rsidRPr="00F001FC">
          <w:rPr>
            <w:rStyle w:val="Hyperlink"/>
            <w:i/>
            <w:iCs/>
            <w:noProof/>
          </w:rPr>
          <w:t>Recognition given to the course (if applicable)</w:t>
        </w:r>
        <w:r w:rsidR="00843760">
          <w:rPr>
            <w:noProof/>
            <w:webHidden/>
          </w:rPr>
          <w:tab/>
        </w:r>
        <w:r>
          <w:rPr>
            <w:noProof/>
            <w:webHidden/>
          </w:rPr>
          <w:fldChar w:fldCharType="begin"/>
        </w:r>
        <w:r w:rsidR="00843760">
          <w:rPr>
            <w:noProof/>
            <w:webHidden/>
          </w:rPr>
          <w:instrText xml:space="preserve"> PAGEREF _Toc242084840 \h </w:instrText>
        </w:r>
        <w:r>
          <w:rPr>
            <w:noProof/>
            <w:webHidden/>
          </w:rPr>
        </w:r>
        <w:r>
          <w:rPr>
            <w:noProof/>
            <w:webHidden/>
          </w:rPr>
          <w:fldChar w:fldCharType="separate"/>
        </w:r>
        <w:r w:rsidR="00843760">
          <w:rPr>
            <w:noProof/>
            <w:webHidden/>
          </w:rPr>
          <w:t>12</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41" w:history="1">
        <w:r w:rsidR="00843760" w:rsidRPr="00F001FC">
          <w:rPr>
            <w:rStyle w:val="Hyperlink"/>
            <w:i/>
            <w:noProof/>
          </w:rPr>
          <w:t>4.4</w:t>
        </w:r>
        <w:r w:rsidR="00843760">
          <w:rPr>
            <w:rFonts w:ascii="Times New Roman" w:hAnsi="Times New Roman"/>
            <w:noProof/>
            <w:sz w:val="24"/>
          </w:rPr>
          <w:tab/>
        </w:r>
        <w:r w:rsidR="00843760" w:rsidRPr="00F001FC">
          <w:rPr>
            <w:rStyle w:val="Hyperlink"/>
            <w:i/>
            <w:noProof/>
          </w:rPr>
          <w:t>Licensing/regulatory requirements (if applicable)</w:t>
        </w:r>
        <w:r w:rsidR="00843760">
          <w:rPr>
            <w:noProof/>
            <w:webHidden/>
          </w:rPr>
          <w:tab/>
        </w:r>
        <w:r>
          <w:rPr>
            <w:noProof/>
            <w:webHidden/>
          </w:rPr>
          <w:fldChar w:fldCharType="begin"/>
        </w:r>
        <w:r w:rsidR="00843760">
          <w:rPr>
            <w:noProof/>
            <w:webHidden/>
          </w:rPr>
          <w:instrText xml:space="preserve"> PAGEREF _Toc242084841 \h </w:instrText>
        </w:r>
        <w:r>
          <w:rPr>
            <w:noProof/>
            <w:webHidden/>
          </w:rPr>
        </w:r>
        <w:r>
          <w:rPr>
            <w:noProof/>
            <w:webHidden/>
          </w:rPr>
          <w:fldChar w:fldCharType="separate"/>
        </w:r>
        <w:r w:rsidR="00843760">
          <w:rPr>
            <w:noProof/>
            <w:webHidden/>
          </w:rPr>
          <w:t>12</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42" w:history="1">
        <w:r w:rsidR="00843760" w:rsidRPr="00F001FC">
          <w:rPr>
            <w:rStyle w:val="Hyperlink"/>
            <w:noProof/>
          </w:rPr>
          <w:t>5.</w:t>
        </w:r>
        <w:r w:rsidR="00843760">
          <w:rPr>
            <w:rFonts w:ascii="Times New Roman" w:hAnsi="Times New Roman"/>
            <w:b w:val="0"/>
            <w:i w:val="0"/>
            <w:noProof/>
            <w:sz w:val="24"/>
            <w:lang w:eastAsia="en-AU"/>
          </w:rPr>
          <w:tab/>
        </w:r>
        <w:r w:rsidR="00843760" w:rsidRPr="00F001FC">
          <w:rPr>
            <w:rStyle w:val="Hyperlink"/>
            <w:noProof/>
          </w:rPr>
          <w:t>Course Rules</w:t>
        </w:r>
        <w:r w:rsidR="00843760">
          <w:rPr>
            <w:noProof/>
            <w:webHidden/>
          </w:rPr>
          <w:tab/>
        </w:r>
        <w:r>
          <w:rPr>
            <w:noProof/>
            <w:webHidden/>
          </w:rPr>
          <w:fldChar w:fldCharType="begin"/>
        </w:r>
        <w:r w:rsidR="00843760">
          <w:rPr>
            <w:noProof/>
            <w:webHidden/>
          </w:rPr>
          <w:instrText xml:space="preserve"> PAGEREF _Toc242084842 \h </w:instrText>
        </w:r>
        <w:r>
          <w:rPr>
            <w:noProof/>
            <w:webHidden/>
          </w:rPr>
        </w:r>
        <w:r>
          <w:rPr>
            <w:noProof/>
            <w:webHidden/>
          </w:rPr>
          <w:fldChar w:fldCharType="separate"/>
        </w:r>
        <w:r w:rsidR="00843760">
          <w:rPr>
            <w:noProof/>
            <w:webHidden/>
          </w:rPr>
          <w:t>12</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43" w:history="1">
        <w:r w:rsidR="00843760" w:rsidRPr="00F001FC">
          <w:rPr>
            <w:rStyle w:val="Hyperlink"/>
            <w:i/>
            <w:iCs/>
            <w:noProof/>
          </w:rPr>
          <w:t>5.2</w:t>
        </w:r>
        <w:r w:rsidR="00843760">
          <w:rPr>
            <w:rFonts w:ascii="Times New Roman" w:hAnsi="Times New Roman"/>
            <w:noProof/>
            <w:sz w:val="24"/>
          </w:rPr>
          <w:tab/>
        </w:r>
        <w:r w:rsidR="00843760" w:rsidRPr="00F001FC">
          <w:rPr>
            <w:rStyle w:val="Hyperlink"/>
            <w:i/>
            <w:iCs/>
            <w:noProof/>
          </w:rPr>
          <w:t>Entry requirements</w:t>
        </w:r>
        <w:r w:rsidR="00843760">
          <w:rPr>
            <w:noProof/>
            <w:webHidden/>
          </w:rPr>
          <w:tab/>
        </w:r>
        <w:r>
          <w:rPr>
            <w:noProof/>
            <w:webHidden/>
          </w:rPr>
          <w:fldChar w:fldCharType="begin"/>
        </w:r>
        <w:r w:rsidR="00843760">
          <w:rPr>
            <w:noProof/>
            <w:webHidden/>
          </w:rPr>
          <w:instrText xml:space="preserve"> PAGEREF _Toc242084843 \h </w:instrText>
        </w:r>
        <w:r>
          <w:rPr>
            <w:noProof/>
            <w:webHidden/>
          </w:rPr>
        </w:r>
        <w:r>
          <w:rPr>
            <w:noProof/>
            <w:webHidden/>
          </w:rPr>
          <w:fldChar w:fldCharType="separate"/>
        </w:r>
        <w:r w:rsidR="00843760">
          <w:rPr>
            <w:noProof/>
            <w:webHidden/>
          </w:rPr>
          <w:t>15</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44" w:history="1">
        <w:r w:rsidR="00843760" w:rsidRPr="00F001FC">
          <w:rPr>
            <w:rStyle w:val="Hyperlink"/>
            <w:noProof/>
          </w:rPr>
          <w:t>6.</w:t>
        </w:r>
        <w:r w:rsidR="00843760">
          <w:rPr>
            <w:rFonts w:ascii="Times New Roman" w:hAnsi="Times New Roman"/>
            <w:b w:val="0"/>
            <w:i w:val="0"/>
            <w:noProof/>
            <w:sz w:val="24"/>
            <w:lang w:eastAsia="en-AU"/>
          </w:rPr>
          <w:tab/>
        </w:r>
        <w:r w:rsidR="00843760" w:rsidRPr="00F001FC">
          <w:rPr>
            <w:rStyle w:val="Hyperlink"/>
            <w:noProof/>
          </w:rPr>
          <w:t>Assessment</w:t>
        </w:r>
        <w:r w:rsidR="00843760">
          <w:rPr>
            <w:noProof/>
            <w:webHidden/>
          </w:rPr>
          <w:tab/>
        </w:r>
        <w:r>
          <w:rPr>
            <w:noProof/>
            <w:webHidden/>
          </w:rPr>
          <w:fldChar w:fldCharType="begin"/>
        </w:r>
        <w:r w:rsidR="00843760">
          <w:rPr>
            <w:noProof/>
            <w:webHidden/>
          </w:rPr>
          <w:instrText xml:space="preserve"> PAGEREF _Toc242084844 \h </w:instrText>
        </w:r>
        <w:r>
          <w:rPr>
            <w:noProof/>
            <w:webHidden/>
          </w:rPr>
        </w:r>
        <w:r>
          <w:rPr>
            <w:noProof/>
            <w:webHidden/>
          </w:rPr>
          <w:fldChar w:fldCharType="separate"/>
        </w:r>
        <w:r w:rsidR="00843760">
          <w:rPr>
            <w:noProof/>
            <w:webHidden/>
          </w:rPr>
          <w:t>17</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45" w:history="1">
        <w:r w:rsidR="00843760" w:rsidRPr="00F001FC">
          <w:rPr>
            <w:rStyle w:val="Hyperlink"/>
            <w:i/>
            <w:iCs/>
            <w:noProof/>
          </w:rPr>
          <w:t>6.1</w:t>
        </w:r>
        <w:r w:rsidR="00843760">
          <w:rPr>
            <w:rFonts w:ascii="Times New Roman" w:hAnsi="Times New Roman"/>
            <w:noProof/>
            <w:sz w:val="24"/>
          </w:rPr>
          <w:tab/>
        </w:r>
        <w:r w:rsidR="00843760" w:rsidRPr="00F001FC">
          <w:rPr>
            <w:rStyle w:val="Hyperlink"/>
            <w:i/>
            <w:iCs/>
            <w:noProof/>
          </w:rPr>
          <w:t>Assessment strategy</w:t>
        </w:r>
        <w:r w:rsidR="00843760">
          <w:rPr>
            <w:noProof/>
            <w:webHidden/>
          </w:rPr>
          <w:tab/>
        </w:r>
        <w:r>
          <w:rPr>
            <w:noProof/>
            <w:webHidden/>
          </w:rPr>
          <w:fldChar w:fldCharType="begin"/>
        </w:r>
        <w:r w:rsidR="00843760">
          <w:rPr>
            <w:noProof/>
            <w:webHidden/>
          </w:rPr>
          <w:instrText xml:space="preserve"> PAGEREF _Toc242084845 \h </w:instrText>
        </w:r>
        <w:r>
          <w:rPr>
            <w:noProof/>
            <w:webHidden/>
          </w:rPr>
        </w:r>
        <w:r>
          <w:rPr>
            <w:noProof/>
            <w:webHidden/>
          </w:rPr>
          <w:fldChar w:fldCharType="separate"/>
        </w:r>
        <w:r w:rsidR="00843760">
          <w:rPr>
            <w:noProof/>
            <w:webHidden/>
          </w:rPr>
          <w:t>17</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46" w:history="1">
        <w:r w:rsidR="00843760" w:rsidRPr="00F001FC">
          <w:rPr>
            <w:rStyle w:val="Hyperlink"/>
            <w:i/>
            <w:iCs/>
            <w:noProof/>
          </w:rPr>
          <w:t>6.2</w:t>
        </w:r>
        <w:r w:rsidR="00843760">
          <w:rPr>
            <w:rFonts w:ascii="Times New Roman" w:hAnsi="Times New Roman"/>
            <w:noProof/>
            <w:sz w:val="24"/>
          </w:rPr>
          <w:tab/>
        </w:r>
        <w:r w:rsidR="00843760" w:rsidRPr="00F001FC">
          <w:rPr>
            <w:rStyle w:val="Hyperlink"/>
            <w:i/>
            <w:iCs/>
            <w:noProof/>
          </w:rPr>
          <w:t>Assessor competencies</w:t>
        </w:r>
        <w:r w:rsidR="00843760">
          <w:rPr>
            <w:noProof/>
            <w:webHidden/>
          </w:rPr>
          <w:tab/>
        </w:r>
        <w:r>
          <w:rPr>
            <w:noProof/>
            <w:webHidden/>
          </w:rPr>
          <w:fldChar w:fldCharType="begin"/>
        </w:r>
        <w:r w:rsidR="00843760">
          <w:rPr>
            <w:noProof/>
            <w:webHidden/>
          </w:rPr>
          <w:instrText xml:space="preserve"> PAGEREF _Toc242084846 \h </w:instrText>
        </w:r>
        <w:r>
          <w:rPr>
            <w:noProof/>
            <w:webHidden/>
          </w:rPr>
        </w:r>
        <w:r>
          <w:rPr>
            <w:noProof/>
            <w:webHidden/>
          </w:rPr>
          <w:fldChar w:fldCharType="separate"/>
        </w:r>
        <w:r w:rsidR="00843760">
          <w:rPr>
            <w:noProof/>
            <w:webHidden/>
          </w:rPr>
          <w:t>19</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47" w:history="1">
        <w:r w:rsidR="00843760" w:rsidRPr="00F001FC">
          <w:rPr>
            <w:rStyle w:val="Hyperlink"/>
            <w:noProof/>
          </w:rPr>
          <w:t>7.</w:t>
        </w:r>
        <w:r w:rsidR="00843760">
          <w:rPr>
            <w:rFonts w:ascii="Times New Roman" w:hAnsi="Times New Roman"/>
            <w:b w:val="0"/>
            <w:i w:val="0"/>
            <w:noProof/>
            <w:sz w:val="24"/>
            <w:lang w:eastAsia="en-AU"/>
          </w:rPr>
          <w:tab/>
        </w:r>
        <w:r w:rsidR="00843760" w:rsidRPr="00F001FC">
          <w:rPr>
            <w:rStyle w:val="Hyperlink"/>
            <w:noProof/>
          </w:rPr>
          <w:t>Delivery</w:t>
        </w:r>
        <w:r w:rsidR="00843760">
          <w:rPr>
            <w:noProof/>
            <w:webHidden/>
          </w:rPr>
          <w:tab/>
        </w:r>
        <w:r>
          <w:rPr>
            <w:noProof/>
            <w:webHidden/>
          </w:rPr>
          <w:fldChar w:fldCharType="begin"/>
        </w:r>
        <w:r w:rsidR="00843760">
          <w:rPr>
            <w:noProof/>
            <w:webHidden/>
          </w:rPr>
          <w:instrText xml:space="preserve"> PAGEREF _Toc242084847 \h </w:instrText>
        </w:r>
        <w:r>
          <w:rPr>
            <w:noProof/>
            <w:webHidden/>
          </w:rPr>
        </w:r>
        <w:r>
          <w:rPr>
            <w:noProof/>
            <w:webHidden/>
          </w:rPr>
          <w:fldChar w:fldCharType="separate"/>
        </w:r>
        <w:r w:rsidR="00843760">
          <w:rPr>
            <w:noProof/>
            <w:webHidden/>
          </w:rPr>
          <w:t>20</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48" w:history="1">
        <w:r w:rsidR="00843760" w:rsidRPr="00F001FC">
          <w:rPr>
            <w:rStyle w:val="Hyperlink"/>
            <w:i/>
            <w:iCs/>
            <w:noProof/>
          </w:rPr>
          <w:t>7.1</w:t>
        </w:r>
        <w:r w:rsidR="00843760">
          <w:rPr>
            <w:rFonts w:ascii="Times New Roman" w:hAnsi="Times New Roman"/>
            <w:noProof/>
            <w:sz w:val="24"/>
          </w:rPr>
          <w:tab/>
        </w:r>
        <w:r w:rsidR="00843760" w:rsidRPr="00F001FC">
          <w:rPr>
            <w:rStyle w:val="Hyperlink"/>
            <w:i/>
            <w:iCs/>
            <w:noProof/>
          </w:rPr>
          <w:t>Delivery modes</w:t>
        </w:r>
        <w:r w:rsidR="00843760">
          <w:rPr>
            <w:noProof/>
            <w:webHidden/>
          </w:rPr>
          <w:tab/>
        </w:r>
        <w:r>
          <w:rPr>
            <w:noProof/>
            <w:webHidden/>
          </w:rPr>
          <w:fldChar w:fldCharType="begin"/>
        </w:r>
        <w:r w:rsidR="00843760">
          <w:rPr>
            <w:noProof/>
            <w:webHidden/>
          </w:rPr>
          <w:instrText xml:space="preserve"> PAGEREF _Toc242084848 \h </w:instrText>
        </w:r>
        <w:r>
          <w:rPr>
            <w:noProof/>
            <w:webHidden/>
          </w:rPr>
        </w:r>
        <w:r>
          <w:rPr>
            <w:noProof/>
            <w:webHidden/>
          </w:rPr>
          <w:fldChar w:fldCharType="separate"/>
        </w:r>
        <w:r w:rsidR="00843760">
          <w:rPr>
            <w:noProof/>
            <w:webHidden/>
          </w:rPr>
          <w:t>20</w:t>
        </w:r>
        <w:r>
          <w:rPr>
            <w:noProof/>
            <w:webHidden/>
          </w:rPr>
          <w:fldChar w:fldCharType="end"/>
        </w:r>
      </w:hyperlink>
    </w:p>
    <w:p w:rsidR="00843760" w:rsidRDefault="002F143F">
      <w:pPr>
        <w:pStyle w:val="TOC3"/>
        <w:tabs>
          <w:tab w:val="left" w:pos="1134"/>
        </w:tabs>
        <w:rPr>
          <w:rFonts w:ascii="Times New Roman" w:hAnsi="Times New Roman"/>
          <w:noProof/>
          <w:sz w:val="24"/>
        </w:rPr>
      </w:pPr>
      <w:hyperlink w:anchor="_Toc242084849" w:history="1">
        <w:r w:rsidR="00843760" w:rsidRPr="00F001FC">
          <w:rPr>
            <w:rStyle w:val="Hyperlink"/>
            <w:i/>
            <w:iCs/>
            <w:noProof/>
          </w:rPr>
          <w:t>7.2</w:t>
        </w:r>
        <w:r w:rsidR="00843760">
          <w:rPr>
            <w:rFonts w:ascii="Times New Roman" w:hAnsi="Times New Roman"/>
            <w:noProof/>
            <w:sz w:val="24"/>
          </w:rPr>
          <w:tab/>
        </w:r>
        <w:r w:rsidR="00843760" w:rsidRPr="00F001FC">
          <w:rPr>
            <w:rStyle w:val="Hyperlink"/>
            <w:i/>
            <w:iCs/>
            <w:noProof/>
          </w:rPr>
          <w:t>Resources</w:t>
        </w:r>
        <w:r w:rsidR="00843760">
          <w:rPr>
            <w:noProof/>
            <w:webHidden/>
          </w:rPr>
          <w:tab/>
        </w:r>
        <w:r>
          <w:rPr>
            <w:noProof/>
            <w:webHidden/>
          </w:rPr>
          <w:fldChar w:fldCharType="begin"/>
        </w:r>
        <w:r w:rsidR="00843760">
          <w:rPr>
            <w:noProof/>
            <w:webHidden/>
          </w:rPr>
          <w:instrText xml:space="preserve"> PAGEREF _Toc242084849 \h </w:instrText>
        </w:r>
        <w:r>
          <w:rPr>
            <w:noProof/>
            <w:webHidden/>
          </w:rPr>
        </w:r>
        <w:r>
          <w:rPr>
            <w:noProof/>
            <w:webHidden/>
          </w:rPr>
          <w:fldChar w:fldCharType="separate"/>
        </w:r>
        <w:r w:rsidR="00843760">
          <w:rPr>
            <w:noProof/>
            <w:webHidden/>
          </w:rPr>
          <w:t>21</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50" w:history="1">
        <w:r w:rsidR="00843760" w:rsidRPr="00F001FC">
          <w:rPr>
            <w:rStyle w:val="Hyperlink"/>
            <w:rFonts w:cs="Arial"/>
            <w:noProof/>
          </w:rPr>
          <w:t>8.</w:t>
        </w:r>
        <w:r w:rsidR="00843760">
          <w:rPr>
            <w:rFonts w:ascii="Times New Roman" w:hAnsi="Times New Roman"/>
            <w:b w:val="0"/>
            <w:i w:val="0"/>
            <w:noProof/>
            <w:sz w:val="24"/>
            <w:lang w:eastAsia="en-AU"/>
          </w:rPr>
          <w:tab/>
        </w:r>
        <w:r w:rsidR="00843760" w:rsidRPr="00F001FC">
          <w:rPr>
            <w:rStyle w:val="Hyperlink"/>
            <w:rFonts w:cs="Arial"/>
            <w:noProof/>
          </w:rPr>
          <w:t>Pathways and Articulation</w:t>
        </w:r>
        <w:r w:rsidR="00843760">
          <w:rPr>
            <w:noProof/>
            <w:webHidden/>
          </w:rPr>
          <w:tab/>
        </w:r>
        <w:r>
          <w:rPr>
            <w:noProof/>
            <w:webHidden/>
          </w:rPr>
          <w:fldChar w:fldCharType="begin"/>
        </w:r>
        <w:r w:rsidR="00843760">
          <w:rPr>
            <w:noProof/>
            <w:webHidden/>
          </w:rPr>
          <w:instrText xml:space="preserve"> PAGEREF _Toc242084850 \h </w:instrText>
        </w:r>
        <w:r>
          <w:rPr>
            <w:noProof/>
            <w:webHidden/>
          </w:rPr>
        </w:r>
        <w:r>
          <w:rPr>
            <w:noProof/>
            <w:webHidden/>
          </w:rPr>
          <w:fldChar w:fldCharType="separate"/>
        </w:r>
        <w:r w:rsidR="00843760">
          <w:rPr>
            <w:noProof/>
            <w:webHidden/>
          </w:rPr>
          <w:t>22</w:t>
        </w:r>
        <w:r>
          <w:rPr>
            <w:noProof/>
            <w:webHidden/>
          </w:rPr>
          <w:fldChar w:fldCharType="end"/>
        </w:r>
      </w:hyperlink>
    </w:p>
    <w:p w:rsidR="00843760" w:rsidRDefault="002F143F">
      <w:pPr>
        <w:pStyle w:val="TOC2"/>
        <w:rPr>
          <w:rFonts w:ascii="Times New Roman" w:hAnsi="Times New Roman"/>
          <w:b w:val="0"/>
          <w:i w:val="0"/>
          <w:noProof/>
          <w:sz w:val="24"/>
          <w:lang w:eastAsia="en-AU"/>
        </w:rPr>
      </w:pPr>
      <w:hyperlink w:anchor="_Toc242084851" w:history="1">
        <w:r w:rsidR="00843760" w:rsidRPr="00F001FC">
          <w:rPr>
            <w:rStyle w:val="Hyperlink"/>
            <w:noProof/>
          </w:rPr>
          <w:t>9.</w:t>
        </w:r>
        <w:r w:rsidR="00843760">
          <w:rPr>
            <w:rFonts w:ascii="Times New Roman" w:hAnsi="Times New Roman"/>
            <w:b w:val="0"/>
            <w:i w:val="0"/>
            <w:noProof/>
            <w:sz w:val="24"/>
            <w:lang w:eastAsia="en-AU"/>
          </w:rPr>
          <w:tab/>
        </w:r>
        <w:r w:rsidR="00843760" w:rsidRPr="00F001FC">
          <w:rPr>
            <w:rStyle w:val="Hyperlink"/>
            <w:noProof/>
          </w:rPr>
          <w:t>Ongoing Monitoring and Evaluation</w:t>
        </w:r>
        <w:r w:rsidR="00843760">
          <w:rPr>
            <w:noProof/>
            <w:webHidden/>
          </w:rPr>
          <w:tab/>
        </w:r>
        <w:r>
          <w:rPr>
            <w:noProof/>
            <w:webHidden/>
          </w:rPr>
          <w:fldChar w:fldCharType="begin"/>
        </w:r>
        <w:r w:rsidR="00843760">
          <w:rPr>
            <w:noProof/>
            <w:webHidden/>
          </w:rPr>
          <w:instrText xml:space="preserve"> PAGEREF _Toc242084851 \h </w:instrText>
        </w:r>
        <w:r>
          <w:rPr>
            <w:noProof/>
            <w:webHidden/>
          </w:rPr>
        </w:r>
        <w:r>
          <w:rPr>
            <w:noProof/>
            <w:webHidden/>
          </w:rPr>
          <w:fldChar w:fldCharType="separate"/>
        </w:r>
        <w:r w:rsidR="00843760">
          <w:rPr>
            <w:noProof/>
            <w:webHidden/>
          </w:rPr>
          <w:t>23</w:t>
        </w:r>
        <w:r>
          <w:rPr>
            <w:noProof/>
            <w:webHidden/>
          </w:rPr>
          <w:fldChar w:fldCharType="end"/>
        </w:r>
      </w:hyperlink>
    </w:p>
    <w:p w:rsidR="00843760" w:rsidRDefault="002F143F">
      <w:pPr>
        <w:pStyle w:val="TOC1"/>
        <w:rPr>
          <w:rFonts w:ascii="Times New Roman" w:hAnsi="Times New Roman"/>
          <w:b w:val="0"/>
          <w:noProof/>
        </w:rPr>
      </w:pPr>
      <w:hyperlink w:anchor="_Toc242084852" w:history="1">
        <w:r w:rsidR="00843760" w:rsidRPr="00F001FC">
          <w:rPr>
            <w:rStyle w:val="Hyperlink"/>
            <w:noProof/>
          </w:rPr>
          <w:t>Section C –Units of Competency and Modules</w:t>
        </w:r>
        <w:r w:rsidR="00843760">
          <w:rPr>
            <w:noProof/>
            <w:webHidden/>
          </w:rPr>
          <w:tab/>
        </w:r>
        <w:r>
          <w:rPr>
            <w:noProof/>
            <w:webHidden/>
          </w:rPr>
          <w:fldChar w:fldCharType="begin"/>
        </w:r>
        <w:r w:rsidR="00843760">
          <w:rPr>
            <w:noProof/>
            <w:webHidden/>
          </w:rPr>
          <w:instrText xml:space="preserve"> PAGEREF _Toc242084852 \h </w:instrText>
        </w:r>
        <w:r>
          <w:rPr>
            <w:noProof/>
            <w:webHidden/>
          </w:rPr>
        </w:r>
        <w:r>
          <w:rPr>
            <w:noProof/>
            <w:webHidden/>
          </w:rPr>
          <w:fldChar w:fldCharType="separate"/>
        </w:r>
        <w:r w:rsidR="00843760">
          <w:rPr>
            <w:noProof/>
            <w:webHidden/>
          </w:rPr>
          <w:t>24</w:t>
        </w:r>
        <w:r>
          <w:rPr>
            <w:noProof/>
            <w:webHidden/>
          </w:rPr>
          <w:fldChar w:fldCharType="end"/>
        </w:r>
      </w:hyperlink>
    </w:p>
    <w:p w:rsidR="00843760" w:rsidRPr="008E4728" w:rsidRDefault="002F143F" w:rsidP="00AA2BCB">
      <w:pPr>
        <w:rPr>
          <w:rFonts w:ascii="Arial" w:hAnsi="Arial" w:cs="Arial"/>
        </w:rPr>
        <w:sectPr w:rsidR="00843760" w:rsidRPr="008E4728" w:rsidSect="00E6483D">
          <w:headerReference w:type="even" r:id="rId12"/>
          <w:headerReference w:type="default" r:id="rId13"/>
          <w:headerReference w:type="first" r:id="rId14"/>
          <w:pgSz w:w="11906" w:h="16838" w:code="9"/>
          <w:pgMar w:top="1440" w:right="1440" w:bottom="1440" w:left="1440" w:header="1440" w:footer="720" w:gutter="0"/>
          <w:cols w:space="708"/>
          <w:docGrid w:linePitch="360"/>
        </w:sectPr>
      </w:pPr>
      <w:r>
        <w:rPr>
          <w:rStyle w:val="Hyperlink"/>
          <w:rFonts w:cs="Arial"/>
          <w:b/>
          <w:noProof/>
          <w:color w:val="auto"/>
          <w:u w:val="none"/>
        </w:rPr>
        <w:fldChar w:fldCharType="end"/>
      </w:r>
    </w:p>
    <w:p w:rsidR="00843760" w:rsidRPr="003865C9" w:rsidRDefault="00843760" w:rsidP="007B401A">
      <w:pPr>
        <w:pStyle w:val="Heading1"/>
        <w:keepNext w:val="0"/>
        <w:spacing w:before="0" w:after="0"/>
        <w:rPr>
          <w:sz w:val="24"/>
          <w:szCs w:val="24"/>
        </w:rPr>
      </w:pPr>
      <w:bookmarkStart w:id="1" w:name="_Toc13761179"/>
      <w:bookmarkStart w:id="2" w:name="_Toc61317169"/>
      <w:bookmarkStart w:id="3" w:name="_Toc61317332"/>
      <w:bookmarkStart w:id="4" w:name="_Toc109443721"/>
      <w:bookmarkStart w:id="5" w:name="_Toc242084818"/>
      <w:r w:rsidRPr="003865C9">
        <w:rPr>
          <w:sz w:val="24"/>
          <w:szCs w:val="24"/>
        </w:rPr>
        <w:lastRenderedPageBreak/>
        <w:t>Section A – General Information</w:t>
      </w:r>
      <w:bookmarkEnd w:id="1"/>
      <w:bookmarkEnd w:id="2"/>
      <w:bookmarkEnd w:id="3"/>
      <w:bookmarkEnd w:id="4"/>
      <w:bookmarkEnd w:id="5"/>
    </w:p>
    <w:p w:rsidR="00843760" w:rsidRDefault="00843760" w:rsidP="00A231D8">
      <w:pPr>
        <w:rPr>
          <w:rFonts w:ascii="Arial" w:hAnsi="Arial" w:cs="Arial"/>
          <w:sz w:val="20"/>
          <w:szCs w:val="20"/>
        </w:rPr>
      </w:pPr>
    </w:p>
    <w:p w:rsidR="00843760" w:rsidRPr="00EC2296" w:rsidRDefault="00843760" w:rsidP="00A231D8">
      <w:pPr>
        <w:rPr>
          <w:rFonts w:ascii="Arial" w:hAnsi="Arial" w:cs="Arial"/>
          <w:sz w:val="20"/>
          <w:szCs w:val="20"/>
        </w:rPr>
      </w:pPr>
    </w:p>
    <w:p w:rsidR="00843760" w:rsidRPr="00333C61" w:rsidRDefault="00843760" w:rsidP="00AC49D3">
      <w:pPr>
        <w:pStyle w:val="Heading2"/>
        <w:keepNext w:val="0"/>
        <w:numPr>
          <w:ilvl w:val="0"/>
          <w:numId w:val="1"/>
        </w:numPr>
        <w:spacing w:before="0" w:after="0"/>
        <w:ind w:left="601" w:hanging="601"/>
        <w:rPr>
          <w:i w:val="0"/>
          <w:sz w:val="20"/>
          <w:szCs w:val="20"/>
        </w:rPr>
      </w:pPr>
      <w:bookmarkStart w:id="6" w:name="_Toc13761180"/>
      <w:bookmarkStart w:id="7" w:name="_Toc109443722"/>
      <w:bookmarkStart w:id="8" w:name="_Toc242084819"/>
      <w:bookmarkStart w:id="9" w:name="_Toc61317333"/>
      <w:r w:rsidRPr="00333C61">
        <w:rPr>
          <w:i w:val="0"/>
          <w:sz w:val="20"/>
          <w:szCs w:val="20"/>
        </w:rPr>
        <w:t>Copyright Owner of the Course</w:t>
      </w:r>
      <w:bookmarkEnd w:id="6"/>
      <w:bookmarkEnd w:id="7"/>
      <w:bookmarkEnd w:id="8"/>
    </w:p>
    <w:p w:rsidR="00843760" w:rsidRPr="009522DD" w:rsidRDefault="00843760" w:rsidP="007B401A">
      <w:pPr>
        <w:tabs>
          <w:tab w:val="left" w:pos="3420"/>
        </w:tabs>
        <w:ind w:left="3420"/>
        <w:jc w:val="both"/>
        <w:rPr>
          <w:rFonts w:ascii="Arial" w:hAnsi="Arial" w:cs="Arial"/>
          <w:iCs/>
          <w:sz w:val="20"/>
          <w:szCs w:val="20"/>
        </w:rPr>
      </w:pPr>
      <w:r w:rsidRPr="009522DD">
        <w:rPr>
          <w:rFonts w:ascii="Arial" w:hAnsi="Arial" w:cs="Arial"/>
          <w:sz w:val="20"/>
          <w:szCs w:val="20"/>
        </w:rPr>
        <w:t>Department of Further Education, Employment, Science and Technology</w:t>
      </w:r>
      <w:bookmarkEnd w:id="9"/>
    </w:p>
    <w:p w:rsidR="00843760" w:rsidRPr="009522DD" w:rsidRDefault="00843760" w:rsidP="00AA2BCB">
      <w:pPr>
        <w:tabs>
          <w:tab w:val="left" w:pos="567"/>
          <w:tab w:val="left" w:pos="4536"/>
        </w:tabs>
        <w:ind w:left="4536" w:hanging="4536"/>
        <w:rPr>
          <w:rFonts w:ascii="Arial" w:hAnsi="Arial" w:cs="Arial"/>
          <w:iCs/>
          <w:sz w:val="20"/>
          <w:szCs w:val="20"/>
        </w:rPr>
      </w:pPr>
    </w:p>
    <w:p w:rsidR="00843760" w:rsidRPr="009522DD" w:rsidRDefault="00843760" w:rsidP="00AA2BCB">
      <w:pPr>
        <w:tabs>
          <w:tab w:val="left" w:pos="567"/>
          <w:tab w:val="left" w:pos="4536"/>
        </w:tabs>
        <w:ind w:left="4536" w:hanging="4536"/>
        <w:rPr>
          <w:rFonts w:ascii="Arial" w:hAnsi="Arial" w:cs="Arial"/>
          <w:iCs/>
          <w:sz w:val="20"/>
          <w:szCs w:val="20"/>
        </w:rPr>
      </w:pPr>
    </w:p>
    <w:p w:rsidR="00843760" w:rsidRPr="00333C61" w:rsidRDefault="00843760" w:rsidP="00AC49D3">
      <w:pPr>
        <w:pStyle w:val="Heading2"/>
        <w:keepNext w:val="0"/>
        <w:numPr>
          <w:ilvl w:val="0"/>
          <w:numId w:val="1"/>
        </w:numPr>
        <w:spacing w:before="0" w:after="0"/>
        <w:ind w:left="601" w:hanging="601"/>
        <w:rPr>
          <w:i w:val="0"/>
          <w:sz w:val="20"/>
          <w:szCs w:val="20"/>
        </w:rPr>
      </w:pPr>
      <w:bookmarkStart w:id="10" w:name="_Toc13761181"/>
      <w:bookmarkStart w:id="11" w:name="_Toc61317334"/>
      <w:bookmarkStart w:id="12" w:name="_Toc109443723"/>
      <w:bookmarkStart w:id="13" w:name="_Toc242084820"/>
      <w:r w:rsidRPr="00333C61">
        <w:rPr>
          <w:i w:val="0"/>
          <w:sz w:val="20"/>
          <w:szCs w:val="20"/>
        </w:rPr>
        <w:t>Address</w:t>
      </w:r>
      <w:bookmarkEnd w:id="10"/>
      <w:bookmarkEnd w:id="11"/>
      <w:bookmarkEnd w:id="12"/>
      <w:bookmarkEnd w:id="13"/>
    </w:p>
    <w:p w:rsidR="00843760" w:rsidRPr="009522DD" w:rsidRDefault="00843760" w:rsidP="00AA2BCB">
      <w:pPr>
        <w:ind w:left="3420"/>
        <w:rPr>
          <w:rFonts w:ascii="Arial" w:hAnsi="Arial" w:cs="Arial"/>
          <w:sz w:val="20"/>
          <w:szCs w:val="20"/>
        </w:rPr>
      </w:pPr>
      <w:smartTag w:uri="urn:schemas-microsoft-com:office:smarttags" w:element="address">
        <w:smartTag w:uri="urn:schemas-microsoft-com:office:smarttags" w:element="Street">
          <w:r w:rsidRPr="009522DD">
            <w:rPr>
              <w:rFonts w:ascii="Arial" w:hAnsi="Arial" w:cs="Arial"/>
              <w:sz w:val="20"/>
              <w:szCs w:val="20"/>
            </w:rPr>
            <w:t>PO Box</w:t>
          </w:r>
        </w:smartTag>
        <w:r w:rsidRPr="009522DD">
          <w:rPr>
            <w:rFonts w:ascii="Arial" w:hAnsi="Arial" w:cs="Arial"/>
            <w:sz w:val="20"/>
            <w:szCs w:val="20"/>
          </w:rPr>
          <w:t xml:space="preserve"> 320</w:t>
        </w:r>
      </w:smartTag>
    </w:p>
    <w:p w:rsidR="00843760" w:rsidRDefault="00843760" w:rsidP="00AA2BCB">
      <w:pPr>
        <w:ind w:left="3420"/>
        <w:rPr>
          <w:rFonts w:ascii="Arial" w:hAnsi="Arial" w:cs="Arial"/>
          <w:sz w:val="20"/>
          <w:szCs w:val="20"/>
        </w:rPr>
      </w:pPr>
      <w:r w:rsidRPr="009522DD">
        <w:rPr>
          <w:rFonts w:ascii="Arial" w:hAnsi="Arial" w:cs="Arial"/>
          <w:sz w:val="20"/>
          <w:szCs w:val="20"/>
        </w:rPr>
        <w:t>Adelaide  SA  5001</w:t>
      </w:r>
    </w:p>
    <w:p w:rsidR="00843760" w:rsidRDefault="00843760" w:rsidP="00AD06D7">
      <w:pPr>
        <w:rPr>
          <w:rFonts w:ascii="Arial" w:hAnsi="Arial" w:cs="Arial"/>
          <w:sz w:val="20"/>
          <w:szCs w:val="20"/>
        </w:rPr>
      </w:pPr>
    </w:p>
    <w:p w:rsidR="00843760" w:rsidRPr="009522DD" w:rsidRDefault="00843760" w:rsidP="00AD06D7">
      <w:pPr>
        <w:rPr>
          <w:rFonts w:ascii="Arial" w:hAnsi="Arial" w:cs="Arial"/>
          <w:sz w:val="20"/>
          <w:szCs w:val="20"/>
        </w:rPr>
      </w:pPr>
    </w:p>
    <w:p w:rsidR="00843760" w:rsidRPr="00333C61" w:rsidRDefault="00843760" w:rsidP="00AC49D3">
      <w:pPr>
        <w:pStyle w:val="Heading2"/>
        <w:keepNext w:val="0"/>
        <w:numPr>
          <w:ilvl w:val="0"/>
          <w:numId w:val="1"/>
        </w:numPr>
        <w:spacing w:before="0" w:after="0"/>
        <w:ind w:left="601" w:hanging="601"/>
        <w:rPr>
          <w:i w:val="0"/>
          <w:sz w:val="20"/>
          <w:szCs w:val="20"/>
        </w:rPr>
      </w:pPr>
      <w:bookmarkStart w:id="14" w:name="_Toc13761182"/>
      <w:bookmarkStart w:id="15" w:name="_Toc61317335"/>
      <w:bookmarkStart w:id="16" w:name="_Toc109443724"/>
      <w:bookmarkStart w:id="17" w:name="_Toc242084821"/>
      <w:r w:rsidRPr="00333C61">
        <w:rPr>
          <w:i w:val="0"/>
          <w:sz w:val="20"/>
          <w:szCs w:val="20"/>
        </w:rPr>
        <w:t>Contact Details for Course Developer</w:t>
      </w:r>
      <w:bookmarkEnd w:id="14"/>
      <w:bookmarkEnd w:id="15"/>
      <w:bookmarkEnd w:id="16"/>
      <w:bookmarkEnd w:id="17"/>
    </w:p>
    <w:p w:rsidR="00843760" w:rsidRDefault="00843760" w:rsidP="00AA2BCB">
      <w:pPr>
        <w:ind w:left="3420"/>
        <w:rPr>
          <w:rFonts w:ascii="Arial" w:hAnsi="Arial" w:cs="Arial"/>
          <w:sz w:val="20"/>
          <w:szCs w:val="20"/>
        </w:rPr>
      </w:pPr>
      <w:r w:rsidRPr="009522DD">
        <w:rPr>
          <w:rFonts w:ascii="Arial" w:hAnsi="Arial" w:cs="Arial"/>
          <w:sz w:val="20"/>
          <w:szCs w:val="20"/>
        </w:rPr>
        <w:t xml:space="preserve">Manager, </w:t>
      </w:r>
      <w:r>
        <w:rPr>
          <w:rFonts w:ascii="Arial" w:hAnsi="Arial" w:cs="Arial"/>
          <w:sz w:val="20"/>
          <w:szCs w:val="20"/>
        </w:rPr>
        <w:t>Admissions</w:t>
      </w:r>
      <w:r w:rsidRPr="009522DD">
        <w:rPr>
          <w:rFonts w:ascii="Arial" w:hAnsi="Arial" w:cs="Arial"/>
          <w:sz w:val="20"/>
          <w:szCs w:val="20"/>
        </w:rPr>
        <w:t xml:space="preserve"> and Curriculum Unit</w:t>
      </w:r>
    </w:p>
    <w:p w:rsidR="00843760" w:rsidRPr="009522DD" w:rsidRDefault="00843760" w:rsidP="00AA2BCB">
      <w:pPr>
        <w:ind w:left="3420"/>
        <w:rPr>
          <w:rFonts w:ascii="Arial" w:hAnsi="Arial" w:cs="Arial"/>
          <w:sz w:val="20"/>
          <w:szCs w:val="20"/>
        </w:rPr>
      </w:pPr>
      <w:r>
        <w:rPr>
          <w:rFonts w:ascii="Arial" w:hAnsi="Arial" w:cs="Arial"/>
          <w:sz w:val="20"/>
          <w:szCs w:val="20"/>
        </w:rPr>
        <w:t>TAFE SA Network Services</w:t>
      </w:r>
    </w:p>
    <w:p w:rsidR="00843760" w:rsidRPr="009522DD" w:rsidRDefault="00843760" w:rsidP="00AA2BCB">
      <w:pPr>
        <w:ind w:left="3420"/>
        <w:rPr>
          <w:rFonts w:ascii="Arial" w:hAnsi="Arial" w:cs="Arial"/>
          <w:sz w:val="20"/>
          <w:szCs w:val="20"/>
        </w:rPr>
      </w:pPr>
      <w:r w:rsidRPr="009522DD">
        <w:rPr>
          <w:rFonts w:ascii="Arial" w:hAnsi="Arial" w:cs="Arial"/>
          <w:sz w:val="20"/>
          <w:szCs w:val="20"/>
        </w:rPr>
        <w:t xml:space="preserve">Level 2, </w:t>
      </w:r>
      <w:smartTag w:uri="urn:schemas-microsoft-com:office:smarttags" w:element="Street">
        <w:smartTag w:uri="urn:schemas-microsoft-com:office:smarttags" w:element="address">
          <w:r w:rsidRPr="009522DD">
            <w:rPr>
              <w:rFonts w:ascii="Arial" w:hAnsi="Arial" w:cs="Arial"/>
              <w:sz w:val="20"/>
              <w:szCs w:val="20"/>
            </w:rPr>
            <w:t>11-29 Waymouth Street</w:t>
          </w:r>
        </w:smartTag>
      </w:smartTag>
    </w:p>
    <w:p w:rsidR="00843760" w:rsidRDefault="00843760" w:rsidP="00AA2BCB">
      <w:pPr>
        <w:ind w:left="3420"/>
        <w:rPr>
          <w:rFonts w:ascii="Arial" w:hAnsi="Arial" w:cs="Arial"/>
          <w:sz w:val="20"/>
          <w:szCs w:val="20"/>
        </w:rPr>
      </w:pPr>
      <w:r w:rsidRPr="009522DD">
        <w:rPr>
          <w:rFonts w:ascii="Arial" w:hAnsi="Arial" w:cs="Arial"/>
          <w:sz w:val="20"/>
          <w:szCs w:val="20"/>
        </w:rPr>
        <w:t>Adelaide  SA  5000</w:t>
      </w:r>
    </w:p>
    <w:p w:rsidR="00843760" w:rsidRDefault="00843760" w:rsidP="00AD06D7">
      <w:pPr>
        <w:rPr>
          <w:rFonts w:ascii="Arial" w:hAnsi="Arial" w:cs="Arial"/>
          <w:sz w:val="20"/>
          <w:szCs w:val="20"/>
        </w:rPr>
      </w:pPr>
    </w:p>
    <w:p w:rsidR="00843760" w:rsidRPr="009522DD" w:rsidRDefault="00843760" w:rsidP="00AD06D7">
      <w:pPr>
        <w:rPr>
          <w:rFonts w:ascii="Arial" w:hAnsi="Arial" w:cs="Arial"/>
          <w:sz w:val="20"/>
          <w:szCs w:val="20"/>
        </w:rPr>
      </w:pPr>
    </w:p>
    <w:p w:rsidR="00843760" w:rsidRPr="00333C61" w:rsidRDefault="00843760" w:rsidP="00AC49D3">
      <w:pPr>
        <w:pStyle w:val="Heading2"/>
        <w:keepNext w:val="0"/>
        <w:numPr>
          <w:ilvl w:val="0"/>
          <w:numId w:val="1"/>
        </w:numPr>
        <w:spacing w:before="0" w:after="0"/>
        <w:ind w:left="601" w:hanging="601"/>
        <w:rPr>
          <w:i w:val="0"/>
          <w:sz w:val="20"/>
          <w:szCs w:val="20"/>
        </w:rPr>
      </w:pPr>
      <w:bookmarkStart w:id="18" w:name="_Toc13761183"/>
      <w:bookmarkStart w:id="19" w:name="_Toc61317336"/>
      <w:bookmarkStart w:id="20" w:name="_Toc109443725"/>
      <w:bookmarkStart w:id="21" w:name="_Toc242084822"/>
      <w:r w:rsidRPr="00333C61">
        <w:rPr>
          <w:i w:val="0"/>
          <w:sz w:val="20"/>
          <w:szCs w:val="20"/>
        </w:rPr>
        <w:t>Type of Submission</w:t>
      </w:r>
      <w:bookmarkEnd w:id="18"/>
      <w:bookmarkEnd w:id="19"/>
      <w:bookmarkEnd w:id="20"/>
      <w:bookmarkEnd w:id="21"/>
    </w:p>
    <w:p w:rsidR="00843760" w:rsidRDefault="00843760" w:rsidP="00AA2BCB">
      <w:pPr>
        <w:ind w:left="3420"/>
        <w:rPr>
          <w:rFonts w:ascii="Arial" w:hAnsi="Arial" w:cs="Arial"/>
          <w:sz w:val="20"/>
          <w:szCs w:val="20"/>
        </w:rPr>
      </w:pPr>
      <w:bookmarkStart w:id="22" w:name="_Toc13761184"/>
      <w:r>
        <w:rPr>
          <w:rFonts w:ascii="Arial" w:hAnsi="Arial" w:cs="Arial"/>
          <w:sz w:val="20"/>
          <w:szCs w:val="20"/>
        </w:rPr>
        <w:t>Accreditation</w:t>
      </w:r>
    </w:p>
    <w:p w:rsidR="00843760" w:rsidRDefault="00843760" w:rsidP="00AD06D7">
      <w:pPr>
        <w:rPr>
          <w:rFonts w:ascii="Arial" w:hAnsi="Arial" w:cs="Arial"/>
          <w:sz w:val="20"/>
          <w:szCs w:val="20"/>
        </w:rPr>
      </w:pPr>
    </w:p>
    <w:p w:rsidR="00843760" w:rsidRPr="009522DD" w:rsidRDefault="00843760" w:rsidP="00AD06D7">
      <w:pPr>
        <w:rPr>
          <w:rFonts w:ascii="Arial" w:hAnsi="Arial" w:cs="Arial"/>
          <w:sz w:val="20"/>
          <w:szCs w:val="20"/>
        </w:rPr>
      </w:pPr>
    </w:p>
    <w:p w:rsidR="00843760" w:rsidRPr="00333C61" w:rsidRDefault="00843760" w:rsidP="00AC49D3">
      <w:pPr>
        <w:pStyle w:val="Heading2"/>
        <w:keepNext w:val="0"/>
        <w:numPr>
          <w:ilvl w:val="0"/>
          <w:numId w:val="1"/>
        </w:numPr>
        <w:spacing w:before="0" w:after="0"/>
        <w:ind w:left="601" w:hanging="601"/>
        <w:rPr>
          <w:i w:val="0"/>
          <w:sz w:val="20"/>
          <w:szCs w:val="20"/>
        </w:rPr>
      </w:pPr>
      <w:bookmarkStart w:id="23" w:name="_Toc61317337"/>
      <w:bookmarkStart w:id="24" w:name="_Toc109443726"/>
      <w:bookmarkStart w:id="25" w:name="_Toc242084823"/>
      <w:r w:rsidRPr="00333C61">
        <w:rPr>
          <w:i w:val="0"/>
          <w:sz w:val="20"/>
          <w:szCs w:val="20"/>
        </w:rPr>
        <w:t xml:space="preserve">Copyright </w:t>
      </w:r>
      <w:bookmarkEnd w:id="22"/>
      <w:bookmarkEnd w:id="23"/>
      <w:bookmarkEnd w:id="24"/>
      <w:r w:rsidRPr="00333C61">
        <w:rPr>
          <w:i w:val="0"/>
          <w:sz w:val="20"/>
          <w:szCs w:val="20"/>
        </w:rPr>
        <w:t>Acknowledgement</w:t>
      </w:r>
      <w:bookmarkEnd w:id="25"/>
    </w:p>
    <w:p w:rsidR="00843760" w:rsidRDefault="00843760" w:rsidP="00AA2BCB">
      <w:pPr>
        <w:ind w:left="3420"/>
        <w:jc w:val="both"/>
        <w:rPr>
          <w:rFonts w:ascii="Arial" w:hAnsi="Arial" w:cs="Arial"/>
          <w:iCs/>
          <w:sz w:val="20"/>
          <w:szCs w:val="20"/>
        </w:rPr>
      </w:pPr>
      <w:r w:rsidRPr="009522DD">
        <w:rPr>
          <w:rFonts w:ascii="Arial" w:hAnsi="Arial" w:cs="Arial"/>
          <w:sz w:val="20"/>
          <w:szCs w:val="20"/>
        </w:rPr>
        <w:t xml:space="preserve">This curriculum is the property of the Minister for Employment, Training and Further Education.  Its intention is to assist facilitators </w:t>
      </w:r>
      <w:r>
        <w:rPr>
          <w:rFonts w:ascii="Arial" w:hAnsi="Arial" w:cs="Arial"/>
          <w:sz w:val="20"/>
          <w:szCs w:val="20"/>
        </w:rPr>
        <w:t>in learning programs and can</w:t>
      </w:r>
      <w:r w:rsidRPr="009522DD">
        <w:rPr>
          <w:rFonts w:ascii="Arial" w:hAnsi="Arial" w:cs="Arial"/>
          <w:sz w:val="20"/>
          <w:szCs w:val="20"/>
        </w:rPr>
        <w:t xml:space="preserve"> be copied for use by </w:t>
      </w:r>
      <w:r>
        <w:rPr>
          <w:rFonts w:ascii="Arial" w:hAnsi="Arial" w:cs="Arial"/>
          <w:sz w:val="20"/>
          <w:szCs w:val="20"/>
        </w:rPr>
        <w:t xml:space="preserve">Registered Training Organisations’ delivery </w:t>
      </w:r>
      <w:r w:rsidRPr="009522DD">
        <w:rPr>
          <w:rFonts w:ascii="Arial" w:hAnsi="Arial" w:cs="Arial"/>
          <w:sz w:val="20"/>
          <w:szCs w:val="20"/>
        </w:rPr>
        <w:t>staff in the purs</w:t>
      </w:r>
      <w:r>
        <w:rPr>
          <w:rFonts w:ascii="Arial" w:hAnsi="Arial" w:cs="Arial"/>
          <w:sz w:val="20"/>
          <w:szCs w:val="20"/>
        </w:rPr>
        <w:t xml:space="preserve">uit of educational objectives.  </w:t>
      </w:r>
      <w:r w:rsidRPr="009522DD">
        <w:rPr>
          <w:rFonts w:ascii="Arial" w:hAnsi="Arial" w:cs="Arial"/>
          <w:sz w:val="20"/>
          <w:szCs w:val="20"/>
        </w:rPr>
        <w:t>It may not be reproduced for personal or commercial gain</w:t>
      </w:r>
      <w:r w:rsidRPr="009522DD">
        <w:rPr>
          <w:rFonts w:ascii="Arial" w:hAnsi="Arial" w:cs="Arial"/>
          <w:iCs/>
          <w:sz w:val="20"/>
          <w:szCs w:val="20"/>
        </w:rPr>
        <w:t>.</w:t>
      </w:r>
    </w:p>
    <w:p w:rsidR="00843760" w:rsidRPr="009522DD" w:rsidRDefault="00843760" w:rsidP="00AD06D7">
      <w:pPr>
        <w:jc w:val="both"/>
        <w:rPr>
          <w:rFonts w:ascii="Arial" w:hAnsi="Arial" w:cs="Arial"/>
          <w:iCs/>
          <w:sz w:val="20"/>
          <w:szCs w:val="20"/>
        </w:rPr>
      </w:pPr>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The course contains units of competency from Training Packages.</w:t>
      </w:r>
    </w:p>
    <w:p w:rsidR="00843760" w:rsidRPr="00AD06D7" w:rsidRDefault="00843760" w:rsidP="00AD06D7">
      <w:pPr>
        <w:rPr>
          <w:rFonts w:ascii="Arial" w:hAnsi="Arial" w:cs="Arial"/>
          <w:sz w:val="20"/>
          <w:szCs w:val="20"/>
        </w:rPr>
      </w:pPr>
    </w:p>
    <w:p w:rsidR="00843760" w:rsidRPr="00D1332B" w:rsidRDefault="00843760" w:rsidP="00D1332B">
      <w:pPr>
        <w:ind w:left="3420"/>
        <w:jc w:val="both"/>
        <w:rPr>
          <w:rFonts w:ascii="Arial" w:hAnsi="Arial" w:cs="Arial"/>
          <w:sz w:val="20"/>
          <w:szCs w:val="20"/>
        </w:rPr>
      </w:pPr>
      <w:r w:rsidRPr="00D1332B">
        <w:rPr>
          <w:rFonts w:ascii="Arial" w:hAnsi="Arial" w:cs="Arial"/>
          <w:sz w:val="20"/>
          <w:szCs w:val="20"/>
        </w:rPr>
        <w:t xml:space="preserve">For copyright information contact TVET Australia Training Product Services </w:t>
      </w:r>
      <w:hyperlink r:id="rId15" w:history="1">
        <w:r w:rsidRPr="00D1332B">
          <w:rPr>
            <w:rStyle w:val="Hyperlink"/>
            <w:rFonts w:ascii="Arial" w:hAnsi="Arial" w:cs="Arial"/>
            <w:sz w:val="20"/>
            <w:szCs w:val="20"/>
          </w:rPr>
          <w:t>http://www.atpl.net.au/</w:t>
        </w:r>
      </w:hyperlink>
    </w:p>
    <w:p w:rsidR="00843760" w:rsidRDefault="00843760" w:rsidP="00D1332B">
      <w:pPr>
        <w:jc w:val="both"/>
        <w:rPr>
          <w:rFonts w:ascii="Arial" w:hAnsi="Arial" w:cs="Arial"/>
          <w:sz w:val="20"/>
          <w:szCs w:val="20"/>
        </w:rPr>
      </w:pPr>
    </w:p>
    <w:p w:rsidR="00843760" w:rsidRPr="00D1332B" w:rsidRDefault="00843760" w:rsidP="00D1332B">
      <w:pPr>
        <w:ind w:left="3420"/>
        <w:jc w:val="both"/>
        <w:rPr>
          <w:rFonts w:ascii="Arial" w:hAnsi="Arial" w:cs="Arial"/>
          <w:sz w:val="20"/>
          <w:szCs w:val="20"/>
        </w:rPr>
      </w:pPr>
      <w:r w:rsidRPr="00D1332B">
        <w:rPr>
          <w:rFonts w:ascii="Arial" w:hAnsi="Arial" w:cs="Arial"/>
          <w:sz w:val="20"/>
          <w:szCs w:val="20"/>
        </w:rPr>
        <w:t xml:space="preserve">Units can be downloaded from the National Training Information Service website </w:t>
      </w:r>
      <w:hyperlink r:id="rId16" w:history="1">
        <w:r w:rsidRPr="00D1332B">
          <w:rPr>
            <w:rStyle w:val="Hyperlink"/>
            <w:rFonts w:ascii="Arial" w:hAnsi="Arial" w:cs="Arial"/>
            <w:sz w:val="20"/>
            <w:szCs w:val="20"/>
          </w:rPr>
          <w:t>http://www.ntis.gov.au</w:t>
        </w:r>
      </w:hyperlink>
      <w:r w:rsidRPr="00D1332B">
        <w:rPr>
          <w:rFonts w:ascii="Arial" w:hAnsi="Arial" w:cs="Arial"/>
          <w:sz w:val="20"/>
          <w:szCs w:val="20"/>
        </w:rPr>
        <w:t>.</w:t>
      </w:r>
    </w:p>
    <w:p w:rsidR="00843760" w:rsidRDefault="00843760" w:rsidP="00D1332B">
      <w:pPr>
        <w:jc w:val="both"/>
        <w:rPr>
          <w:rFonts w:ascii="Arial" w:hAnsi="Arial" w:cs="Arial"/>
          <w:sz w:val="20"/>
          <w:szCs w:val="20"/>
        </w:rPr>
      </w:pPr>
    </w:p>
    <w:p w:rsidR="00843760" w:rsidRPr="00D1332B" w:rsidRDefault="00843760" w:rsidP="00D1332B">
      <w:pPr>
        <w:ind w:left="3420"/>
        <w:jc w:val="both"/>
        <w:rPr>
          <w:rFonts w:ascii="Arial" w:hAnsi="Arial" w:cs="Arial"/>
          <w:sz w:val="20"/>
          <w:szCs w:val="20"/>
        </w:rPr>
      </w:pPr>
      <w:r w:rsidRPr="00D1332B">
        <w:rPr>
          <w:rFonts w:ascii="Arial" w:hAnsi="Arial" w:cs="Arial"/>
          <w:sz w:val="20"/>
          <w:szCs w:val="20"/>
        </w:rPr>
        <w:t>Deliverers are to ensure that:</w:t>
      </w:r>
    </w:p>
    <w:p w:rsidR="00843760" w:rsidRPr="007B401A" w:rsidRDefault="00843760" w:rsidP="00AC49D3">
      <w:pPr>
        <w:pStyle w:val="ListBullet"/>
        <w:numPr>
          <w:ilvl w:val="0"/>
          <w:numId w:val="6"/>
        </w:numPr>
        <w:tabs>
          <w:tab w:val="clear" w:pos="360"/>
          <w:tab w:val="num" w:pos="3780"/>
        </w:tabs>
        <w:ind w:left="3780"/>
        <w:jc w:val="both"/>
        <w:rPr>
          <w:rFonts w:ascii="Arial" w:hAnsi="Arial" w:cs="Arial"/>
          <w:sz w:val="20"/>
          <w:szCs w:val="20"/>
        </w:rPr>
      </w:pPr>
      <w:r w:rsidRPr="007B401A">
        <w:rPr>
          <w:rFonts w:ascii="Arial" w:hAnsi="Arial" w:cs="Arial"/>
          <w:sz w:val="20"/>
          <w:szCs w:val="20"/>
        </w:rPr>
        <w:t xml:space="preserve">current national units of competency are </w:t>
      </w:r>
      <w:r>
        <w:rPr>
          <w:rFonts w:ascii="Arial" w:hAnsi="Arial" w:cs="Arial"/>
          <w:sz w:val="20"/>
          <w:szCs w:val="20"/>
        </w:rPr>
        <w:t>delivered</w:t>
      </w:r>
    </w:p>
    <w:p w:rsidR="00843760" w:rsidRPr="002C6DAD" w:rsidRDefault="00843760" w:rsidP="00AC49D3">
      <w:pPr>
        <w:pStyle w:val="ListBullet"/>
        <w:numPr>
          <w:ilvl w:val="0"/>
          <w:numId w:val="6"/>
        </w:numPr>
        <w:tabs>
          <w:tab w:val="clear" w:pos="360"/>
          <w:tab w:val="num" w:pos="3780"/>
        </w:tabs>
        <w:ind w:left="3780"/>
        <w:jc w:val="both"/>
        <w:rPr>
          <w:rFonts w:ascii="Arial" w:hAnsi="Arial" w:cs="Arial"/>
          <w:iCs/>
          <w:sz w:val="20"/>
          <w:szCs w:val="20"/>
        </w:rPr>
      </w:pPr>
      <w:r w:rsidRPr="007B401A">
        <w:rPr>
          <w:rFonts w:ascii="Arial" w:hAnsi="Arial" w:cs="Arial"/>
          <w:sz w:val="20"/>
          <w:szCs w:val="20"/>
        </w:rPr>
        <w:t xml:space="preserve">assessments against a unit of competency comply with the requirements of the unit descriptor and with the </w:t>
      </w:r>
      <w:r w:rsidRPr="007B401A">
        <w:rPr>
          <w:rFonts w:ascii="Arial" w:hAnsi="Arial" w:cs="Arial"/>
          <w:i/>
          <w:sz w:val="20"/>
          <w:szCs w:val="20"/>
        </w:rPr>
        <w:t>Assessment</w:t>
      </w:r>
      <w:r w:rsidRPr="00346090">
        <w:rPr>
          <w:i/>
        </w:rPr>
        <w:t xml:space="preserve"> </w:t>
      </w:r>
      <w:r w:rsidRPr="007B401A">
        <w:rPr>
          <w:rFonts w:ascii="Arial" w:hAnsi="Arial" w:cs="Arial"/>
          <w:i/>
          <w:sz w:val="20"/>
          <w:szCs w:val="20"/>
        </w:rPr>
        <w:t>Guidelines</w:t>
      </w:r>
      <w:r w:rsidRPr="007B401A">
        <w:rPr>
          <w:rFonts w:ascii="Arial" w:hAnsi="Arial" w:cs="Arial"/>
          <w:sz w:val="20"/>
          <w:szCs w:val="20"/>
        </w:rPr>
        <w:t xml:space="preserve"> of its respective Training Package</w:t>
      </w:r>
    </w:p>
    <w:p w:rsidR="00843760" w:rsidRPr="00D1332B" w:rsidRDefault="00843760" w:rsidP="00AC49D3">
      <w:pPr>
        <w:pStyle w:val="ListBullet"/>
        <w:numPr>
          <w:ilvl w:val="0"/>
          <w:numId w:val="6"/>
        </w:numPr>
        <w:tabs>
          <w:tab w:val="clear" w:pos="360"/>
          <w:tab w:val="num" w:pos="3780"/>
        </w:tabs>
        <w:ind w:left="3780"/>
        <w:jc w:val="both"/>
        <w:rPr>
          <w:rFonts w:ascii="Arial" w:hAnsi="Arial" w:cs="Arial"/>
          <w:sz w:val="20"/>
          <w:szCs w:val="20"/>
        </w:rPr>
      </w:pPr>
      <w:r w:rsidRPr="00D1332B">
        <w:rPr>
          <w:rFonts w:ascii="Arial" w:hAnsi="Arial" w:cs="Arial"/>
          <w:sz w:val="20"/>
          <w:szCs w:val="20"/>
        </w:rPr>
        <w:t>units of competency have been imported in this course from the nationally accredited Certificate I in General Education for Adults (Introductory) 21771VIC and Certificate II General Education for Adults 21772VIC:</w:t>
      </w:r>
    </w:p>
    <w:p w:rsidR="00843760" w:rsidRPr="00D1332B" w:rsidRDefault="00843760" w:rsidP="00D1332B">
      <w:pPr>
        <w:rPr>
          <w:rFonts w:ascii="Arial" w:hAnsi="Arial" w:cs="Arial"/>
          <w:sz w:val="20"/>
          <w:szCs w:val="20"/>
        </w:rPr>
      </w:pPr>
    </w:p>
    <w:p w:rsidR="00843760" w:rsidRDefault="00843760" w:rsidP="00D1332B">
      <w:pPr>
        <w:ind w:left="3420"/>
        <w:jc w:val="both"/>
        <w:rPr>
          <w:rFonts w:ascii="Arial" w:hAnsi="Arial" w:cs="Arial"/>
          <w:sz w:val="20"/>
          <w:szCs w:val="20"/>
        </w:rPr>
      </w:pPr>
      <w:r w:rsidRPr="00D1332B">
        <w:rPr>
          <w:rFonts w:ascii="Arial" w:hAnsi="Arial" w:cs="Arial"/>
          <w:sz w:val="20"/>
          <w:szCs w:val="20"/>
        </w:rPr>
        <w:t>Curriculum Document Version 2 can be downloaded from Training Support Network</w:t>
      </w:r>
    </w:p>
    <w:p w:rsidR="00843760" w:rsidRPr="00D1332B" w:rsidRDefault="002F143F" w:rsidP="00D1332B">
      <w:pPr>
        <w:ind w:left="3420"/>
        <w:jc w:val="both"/>
        <w:rPr>
          <w:rFonts w:ascii="Arial" w:hAnsi="Arial" w:cs="Arial"/>
          <w:sz w:val="20"/>
          <w:szCs w:val="20"/>
        </w:rPr>
      </w:pPr>
      <w:hyperlink r:id="rId17" w:history="1">
        <w:r w:rsidR="00843760" w:rsidRPr="00D1332B">
          <w:rPr>
            <w:rStyle w:val="Hyperlink"/>
            <w:rFonts w:ascii="Arial" w:hAnsi="Arial" w:cs="Arial"/>
            <w:sz w:val="20"/>
            <w:szCs w:val="20"/>
          </w:rPr>
          <w:t>http://trainingsupport.otte.vic.gov.au/default.cfm</w:t>
        </w:r>
      </w:hyperlink>
    </w:p>
    <w:p w:rsidR="00843760" w:rsidRPr="00D1332B" w:rsidRDefault="00843760" w:rsidP="00D1332B">
      <w:pPr>
        <w:ind w:left="3420"/>
        <w:jc w:val="both"/>
        <w:rPr>
          <w:rFonts w:ascii="Arial" w:hAnsi="Arial" w:cs="Arial"/>
          <w:sz w:val="20"/>
          <w:szCs w:val="20"/>
        </w:rPr>
      </w:pPr>
      <w:r w:rsidRPr="00D1332B">
        <w:rPr>
          <w:rFonts w:ascii="Arial" w:hAnsi="Arial" w:cs="Arial"/>
          <w:sz w:val="20"/>
          <w:szCs w:val="20"/>
        </w:rPr>
        <w:t>Units from the above curriculum are listed in full within this document.</w:t>
      </w:r>
    </w:p>
    <w:p w:rsidR="00843760" w:rsidRPr="00D1332B" w:rsidRDefault="00843760" w:rsidP="00D1332B">
      <w:pPr>
        <w:autoSpaceDE w:val="0"/>
        <w:autoSpaceDN w:val="0"/>
        <w:adjustRightInd w:val="0"/>
        <w:jc w:val="both"/>
        <w:rPr>
          <w:rFonts w:ascii="Arial" w:hAnsi="Arial" w:cs="Arial"/>
          <w:color w:val="000000"/>
          <w:sz w:val="20"/>
          <w:szCs w:val="20"/>
        </w:rPr>
      </w:pPr>
    </w:p>
    <w:p w:rsidR="00843760" w:rsidRDefault="00843760" w:rsidP="00B053B3">
      <w:pPr>
        <w:ind w:left="3420"/>
        <w:jc w:val="both"/>
        <w:rPr>
          <w:rFonts w:ascii="Arial" w:hAnsi="Arial" w:cs="Arial"/>
          <w:sz w:val="20"/>
          <w:szCs w:val="20"/>
        </w:rPr>
      </w:pPr>
      <w:r>
        <w:rPr>
          <w:rFonts w:ascii="Arial" w:hAnsi="Arial" w:cs="Arial"/>
          <w:sz w:val="20"/>
          <w:szCs w:val="20"/>
        </w:rPr>
        <w:lastRenderedPageBreak/>
        <w:t>These documents were made available under a ‘Preserved Integrity’ licence for educational purposes.</w:t>
      </w:r>
    </w:p>
    <w:p w:rsidR="00843760" w:rsidRDefault="00843760" w:rsidP="00B053B3">
      <w:pPr>
        <w:jc w:val="both"/>
        <w:rPr>
          <w:rFonts w:ascii="Arial" w:hAnsi="Arial" w:cs="Arial"/>
          <w:sz w:val="20"/>
          <w:szCs w:val="20"/>
        </w:rPr>
      </w:pPr>
    </w:p>
    <w:p w:rsidR="00843760" w:rsidRDefault="00843760" w:rsidP="00B053B3">
      <w:pPr>
        <w:ind w:left="3420"/>
        <w:jc w:val="both"/>
        <w:rPr>
          <w:rFonts w:ascii="Arial" w:hAnsi="Arial" w:cs="Arial"/>
          <w:sz w:val="20"/>
          <w:szCs w:val="20"/>
        </w:rPr>
      </w:pPr>
      <w:r>
        <w:rPr>
          <w:rFonts w:ascii="Arial" w:hAnsi="Arial" w:cs="Arial"/>
          <w:sz w:val="20"/>
          <w:szCs w:val="20"/>
        </w:rPr>
        <w:t xml:space="preserve">Published by the </w:t>
      </w:r>
      <w:r w:rsidRPr="00744D4E">
        <w:rPr>
          <w:rFonts w:ascii="Arial" w:hAnsi="Arial" w:cs="Arial"/>
          <w:sz w:val="20"/>
          <w:szCs w:val="20"/>
        </w:rPr>
        <w:t xml:space="preserve">Department </w:t>
      </w:r>
      <w:r>
        <w:rPr>
          <w:rFonts w:ascii="Arial" w:hAnsi="Arial" w:cs="Arial"/>
          <w:sz w:val="20"/>
          <w:szCs w:val="20"/>
        </w:rPr>
        <w:t>of Innovation, Industry and Regional Development, Office of Training and Tertiary Education. ©State of Victoria 2006.</w:t>
      </w:r>
    </w:p>
    <w:p w:rsidR="00843760" w:rsidRDefault="00843760" w:rsidP="00AD06D7">
      <w:pPr>
        <w:jc w:val="both"/>
        <w:rPr>
          <w:rFonts w:ascii="Arial" w:hAnsi="Arial" w:cs="Arial"/>
          <w:sz w:val="20"/>
          <w:szCs w:val="20"/>
        </w:rPr>
      </w:pPr>
    </w:p>
    <w:p w:rsidR="00843760" w:rsidRDefault="00843760" w:rsidP="00AD06D7">
      <w:pPr>
        <w:jc w:val="both"/>
        <w:rPr>
          <w:rFonts w:ascii="Arial" w:hAnsi="Arial" w:cs="Arial"/>
          <w:sz w:val="20"/>
          <w:szCs w:val="20"/>
        </w:rPr>
      </w:pPr>
    </w:p>
    <w:p w:rsidR="00843760" w:rsidRPr="00333C61" w:rsidRDefault="00843760" w:rsidP="00AC49D3">
      <w:pPr>
        <w:pStyle w:val="Heading2"/>
        <w:keepNext w:val="0"/>
        <w:numPr>
          <w:ilvl w:val="0"/>
          <w:numId w:val="1"/>
        </w:numPr>
        <w:tabs>
          <w:tab w:val="clear" w:pos="600"/>
          <w:tab w:val="num" w:pos="540"/>
        </w:tabs>
        <w:spacing w:before="0" w:after="0"/>
        <w:ind w:left="540" w:hanging="540"/>
        <w:rPr>
          <w:i w:val="0"/>
          <w:sz w:val="20"/>
          <w:szCs w:val="20"/>
        </w:rPr>
      </w:pPr>
      <w:bookmarkStart w:id="26" w:name="_Toc13761185"/>
      <w:bookmarkStart w:id="27" w:name="_Toc61317338"/>
      <w:bookmarkStart w:id="28" w:name="_Toc109443727"/>
      <w:bookmarkStart w:id="29" w:name="_Toc242084824"/>
      <w:r w:rsidRPr="00333C61">
        <w:rPr>
          <w:i w:val="0"/>
          <w:sz w:val="20"/>
          <w:szCs w:val="20"/>
        </w:rPr>
        <w:t>Licensing and Franchise</w:t>
      </w:r>
      <w:bookmarkEnd w:id="26"/>
      <w:bookmarkEnd w:id="27"/>
      <w:bookmarkEnd w:id="28"/>
      <w:bookmarkEnd w:id="29"/>
    </w:p>
    <w:p w:rsidR="00843760" w:rsidRPr="009522DD" w:rsidRDefault="00843760" w:rsidP="00B053B3">
      <w:pPr>
        <w:ind w:left="3420"/>
        <w:jc w:val="both"/>
        <w:rPr>
          <w:rFonts w:ascii="Arial" w:hAnsi="Arial" w:cs="Arial"/>
          <w:sz w:val="20"/>
          <w:szCs w:val="20"/>
        </w:rPr>
      </w:pPr>
      <w:r w:rsidRPr="009522DD">
        <w:rPr>
          <w:rFonts w:ascii="Arial" w:hAnsi="Arial" w:cs="Arial"/>
          <w:sz w:val="20"/>
          <w:szCs w:val="20"/>
        </w:rPr>
        <w:t xml:space="preserve">To obtain permission to deliver this </w:t>
      </w:r>
      <w:r>
        <w:rPr>
          <w:rFonts w:ascii="Arial" w:hAnsi="Arial" w:cs="Arial"/>
          <w:sz w:val="20"/>
          <w:szCs w:val="20"/>
        </w:rPr>
        <w:t>course c</w:t>
      </w:r>
      <w:r w:rsidRPr="009522DD">
        <w:rPr>
          <w:rFonts w:ascii="Arial" w:hAnsi="Arial" w:cs="Arial"/>
          <w:sz w:val="20"/>
          <w:szCs w:val="20"/>
        </w:rPr>
        <w:t>ontact the Records and Information Officer at the address below, stating:</w:t>
      </w:r>
    </w:p>
    <w:p w:rsidR="00843760" w:rsidRPr="00AD06D7" w:rsidRDefault="00843760" w:rsidP="00AC49D3">
      <w:pPr>
        <w:numPr>
          <w:ilvl w:val="0"/>
          <w:numId w:val="511"/>
        </w:numPr>
        <w:jc w:val="both"/>
        <w:rPr>
          <w:rFonts w:ascii="Arial" w:hAnsi="Arial" w:cs="Arial"/>
          <w:sz w:val="20"/>
          <w:szCs w:val="20"/>
        </w:rPr>
      </w:pPr>
      <w:r w:rsidRPr="00AD06D7">
        <w:rPr>
          <w:rFonts w:ascii="Arial" w:hAnsi="Arial" w:cs="Arial"/>
          <w:sz w:val="20"/>
          <w:szCs w:val="20"/>
        </w:rPr>
        <w:t>the name of your organisation</w:t>
      </w:r>
    </w:p>
    <w:p w:rsidR="00843760" w:rsidRPr="00AD06D7" w:rsidRDefault="00843760" w:rsidP="00AC49D3">
      <w:pPr>
        <w:numPr>
          <w:ilvl w:val="0"/>
          <w:numId w:val="511"/>
        </w:numPr>
        <w:jc w:val="both"/>
        <w:rPr>
          <w:rFonts w:ascii="Arial" w:hAnsi="Arial" w:cs="Arial"/>
          <w:sz w:val="20"/>
          <w:szCs w:val="20"/>
        </w:rPr>
      </w:pPr>
      <w:r w:rsidRPr="00AD06D7">
        <w:rPr>
          <w:rFonts w:ascii="Arial" w:hAnsi="Arial" w:cs="Arial"/>
          <w:sz w:val="20"/>
          <w:szCs w:val="20"/>
        </w:rPr>
        <w:t>the name and code of this course</w:t>
      </w:r>
    </w:p>
    <w:p w:rsidR="00843760" w:rsidRPr="00AD06D7" w:rsidRDefault="00843760" w:rsidP="00AC49D3">
      <w:pPr>
        <w:numPr>
          <w:ilvl w:val="0"/>
          <w:numId w:val="511"/>
        </w:numPr>
        <w:jc w:val="both"/>
        <w:rPr>
          <w:rFonts w:ascii="Arial" w:hAnsi="Arial" w:cs="Arial"/>
          <w:sz w:val="20"/>
          <w:szCs w:val="20"/>
        </w:rPr>
      </w:pPr>
      <w:r w:rsidRPr="00AD06D7">
        <w:rPr>
          <w:rFonts w:ascii="Arial" w:hAnsi="Arial" w:cs="Arial"/>
          <w:sz w:val="20"/>
          <w:szCs w:val="20"/>
        </w:rPr>
        <w:t>if only selected units/modules are required, list those you wish to offer</w:t>
      </w:r>
    </w:p>
    <w:p w:rsidR="00843760" w:rsidRPr="00AD06D7" w:rsidRDefault="00843760" w:rsidP="00AC49D3">
      <w:pPr>
        <w:numPr>
          <w:ilvl w:val="0"/>
          <w:numId w:val="511"/>
        </w:numPr>
        <w:jc w:val="both"/>
        <w:rPr>
          <w:rFonts w:ascii="Arial" w:hAnsi="Arial" w:cs="Arial"/>
          <w:sz w:val="20"/>
          <w:szCs w:val="20"/>
        </w:rPr>
      </w:pPr>
      <w:r w:rsidRPr="00AD06D7">
        <w:rPr>
          <w:rFonts w:ascii="Arial" w:hAnsi="Arial" w:cs="Arial"/>
          <w:sz w:val="20"/>
          <w:szCs w:val="20"/>
        </w:rPr>
        <w:t>if a copy of the curriculum document is required.</w:t>
      </w:r>
    </w:p>
    <w:p w:rsidR="00843760" w:rsidRPr="00AD06D7" w:rsidRDefault="00843760" w:rsidP="00AD06D7">
      <w:pPr>
        <w:jc w:val="both"/>
        <w:rPr>
          <w:rFonts w:ascii="Arial" w:hAnsi="Arial" w:cs="Arial"/>
          <w:sz w:val="20"/>
          <w:szCs w:val="20"/>
        </w:rPr>
      </w:pPr>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Records and Information Manager</w:t>
      </w:r>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Quality Directorate</w:t>
      </w:r>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Department of Further Education, Employment, Science and Technology</w:t>
      </w:r>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 xml:space="preserve">GPO </w:t>
      </w:r>
      <w:smartTag w:uri="urn:schemas-microsoft-com:office:smarttags" w:element="address">
        <w:smartTag w:uri="urn:schemas-microsoft-com:office:smarttags" w:element="Street">
          <w:r w:rsidRPr="00AD06D7">
            <w:rPr>
              <w:rFonts w:ascii="Arial" w:hAnsi="Arial" w:cs="Arial"/>
              <w:sz w:val="20"/>
              <w:szCs w:val="20"/>
            </w:rPr>
            <w:t>Box</w:t>
          </w:r>
        </w:smartTag>
        <w:r w:rsidRPr="00AD06D7">
          <w:rPr>
            <w:rFonts w:ascii="Arial" w:hAnsi="Arial" w:cs="Arial"/>
            <w:sz w:val="20"/>
            <w:szCs w:val="20"/>
          </w:rPr>
          <w:t xml:space="preserve"> 320</w:t>
        </w:r>
      </w:smartTag>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Adelaide SA 5001</w:t>
      </w:r>
    </w:p>
    <w:p w:rsidR="00843760" w:rsidRPr="00AD06D7" w:rsidRDefault="00843760" w:rsidP="00AD06D7">
      <w:pPr>
        <w:jc w:val="both"/>
        <w:rPr>
          <w:rFonts w:ascii="Arial" w:hAnsi="Arial" w:cs="Arial"/>
          <w:sz w:val="20"/>
          <w:szCs w:val="20"/>
        </w:rPr>
      </w:pPr>
    </w:p>
    <w:p w:rsidR="00843760" w:rsidRPr="00AD06D7" w:rsidRDefault="00843760" w:rsidP="00AD06D7">
      <w:pPr>
        <w:tabs>
          <w:tab w:val="left" w:pos="4680"/>
        </w:tabs>
        <w:ind w:left="3420"/>
        <w:jc w:val="both"/>
        <w:rPr>
          <w:rFonts w:ascii="Arial" w:hAnsi="Arial" w:cs="Arial"/>
          <w:sz w:val="20"/>
          <w:szCs w:val="20"/>
        </w:rPr>
      </w:pPr>
      <w:r>
        <w:rPr>
          <w:rFonts w:ascii="Arial" w:hAnsi="Arial" w:cs="Arial"/>
          <w:sz w:val="20"/>
          <w:szCs w:val="20"/>
        </w:rPr>
        <w:t>Telephone:</w:t>
      </w:r>
      <w:r w:rsidRPr="00AD06D7">
        <w:rPr>
          <w:rFonts w:ascii="Arial" w:hAnsi="Arial" w:cs="Arial"/>
          <w:sz w:val="20"/>
          <w:szCs w:val="20"/>
        </w:rPr>
        <w:tab/>
        <w:t>(08) 8226 3431</w:t>
      </w:r>
    </w:p>
    <w:p w:rsidR="00843760" w:rsidRPr="00AD06D7" w:rsidRDefault="00843760" w:rsidP="00AD06D7">
      <w:pPr>
        <w:tabs>
          <w:tab w:val="left" w:pos="4680"/>
        </w:tabs>
        <w:ind w:left="3420"/>
        <w:jc w:val="both"/>
        <w:rPr>
          <w:rFonts w:ascii="Arial" w:hAnsi="Arial" w:cs="Arial"/>
          <w:sz w:val="20"/>
          <w:szCs w:val="20"/>
        </w:rPr>
      </w:pPr>
      <w:r w:rsidRPr="00AD06D7">
        <w:rPr>
          <w:rFonts w:ascii="Arial" w:hAnsi="Arial" w:cs="Arial"/>
          <w:sz w:val="20"/>
          <w:szCs w:val="20"/>
        </w:rPr>
        <w:t>Facsimile:</w:t>
      </w:r>
      <w:r w:rsidRPr="00AD06D7">
        <w:rPr>
          <w:rFonts w:ascii="Arial" w:hAnsi="Arial" w:cs="Arial"/>
          <w:sz w:val="20"/>
          <w:szCs w:val="20"/>
        </w:rPr>
        <w:tab/>
        <w:t>(08) 8226 0429</w:t>
      </w:r>
    </w:p>
    <w:p w:rsidR="00843760" w:rsidRPr="00AD06D7" w:rsidRDefault="00843760" w:rsidP="00AD06D7">
      <w:pPr>
        <w:jc w:val="both"/>
        <w:rPr>
          <w:rFonts w:ascii="Arial" w:hAnsi="Arial" w:cs="Arial"/>
          <w:sz w:val="20"/>
          <w:szCs w:val="20"/>
        </w:rPr>
      </w:pPr>
      <w:bookmarkStart w:id="30" w:name="_Toc13761186"/>
      <w:bookmarkStart w:id="31" w:name="_Toc61317339"/>
      <w:bookmarkStart w:id="32" w:name="_Toc109443728"/>
    </w:p>
    <w:p w:rsidR="00843760" w:rsidRPr="00AD06D7" w:rsidRDefault="00843760" w:rsidP="00AD06D7">
      <w:pPr>
        <w:jc w:val="both"/>
        <w:rPr>
          <w:rFonts w:ascii="Arial" w:hAnsi="Arial" w:cs="Arial"/>
          <w:sz w:val="20"/>
          <w:szCs w:val="20"/>
        </w:rPr>
      </w:pPr>
    </w:p>
    <w:p w:rsidR="00843760" w:rsidRPr="00333C61" w:rsidRDefault="00843760" w:rsidP="00D1332B">
      <w:pPr>
        <w:pStyle w:val="Heading2"/>
        <w:keepNext w:val="0"/>
        <w:spacing w:before="0" w:after="0"/>
        <w:ind w:left="540" w:hanging="540"/>
        <w:rPr>
          <w:i w:val="0"/>
          <w:sz w:val="20"/>
          <w:szCs w:val="20"/>
        </w:rPr>
      </w:pPr>
      <w:bookmarkStart w:id="33" w:name="_Toc242084825"/>
      <w:r>
        <w:rPr>
          <w:i w:val="0"/>
          <w:sz w:val="20"/>
          <w:szCs w:val="20"/>
        </w:rPr>
        <w:t>7.</w:t>
      </w:r>
      <w:r>
        <w:rPr>
          <w:i w:val="0"/>
          <w:sz w:val="20"/>
          <w:szCs w:val="20"/>
        </w:rPr>
        <w:tab/>
      </w:r>
      <w:r w:rsidRPr="00333C61">
        <w:rPr>
          <w:i w:val="0"/>
          <w:sz w:val="20"/>
          <w:szCs w:val="20"/>
        </w:rPr>
        <w:t>Course Accrediting Body</w:t>
      </w:r>
      <w:bookmarkEnd w:id="33"/>
    </w:p>
    <w:p w:rsidR="00843760" w:rsidRPr="009522DD" w:rsidRDefault="00843760" w:rsidP="00346090">
      <w:pPr>
        <w:ind w:left="3420"/>
        <w:rPr>
          <w:rFonts w:ascii="Arial" w:hAnsi="Arial" w:cs="Arial"/>
          <w:sz w:val="20"/>
          <w:szCs w:val="20"/>
        </w:rPr>
      </w:pPr>
      <w:r w:rsidRPr="009522DD">
        <w:rPr>
          <w:rFonts w:ascii="Arial" w:hAnsi="Arial" w:cs="Arial"/>
          <w:sz w:val="20"/>
          <w:szCs w:val="20"/>
        </w:rPr>
        <w:t>Training and Skills Commission</w:t>
      </w:r>
    </w:p>
    <w:p w:rsidR="00843760" w:rsidRPr="009522DD" w:rsidRDefault="00843760" w:rsidP="00346090">
      <w:pPr>
        <w:ind w:left="3420"/>
        <w:rPr>
          <w:rFonts w:ascii="Arial" w:hAnsi="Arial" w:cs="Arial"/>
          <w:sz w:val="20"/>
          <w:szCs w:val="20"/>
        </w:rPr>
      </w:pPr>
      <w:r w:rsidRPr="009522DD">
        <w:rPr>
          <w:rFonts w:ascii="Arial" w:hAnsi="Arial" w:cs="Arial"/>
          <w:sz w:val="20"/>
          <w:szCs w:val="20"/>
        </w:rPr>
        <w:t xml:space="preserve">GPO </w:t>
      </w:r>
      <w:smartTag w:uri="urn:schemas-microsoft-com:office:smarttags" w:element="address">
        <w:smartTag w:uri="urn:schemas-microsoft-com:office:smarttags" w:element="Street">
          <w:r w:rsidRPr="009522DD">
            <w:rPr>
              <w:rFonts w:ascii="Arial" w:hAnsi="Arial" w:cs="Arial"/>
              <w:sz w:val="20"/>
              <w:szCs w:val="20"/>
            </w:rPr>
            <w:t>Box</w:t>
          </w:r>
        </w:smartTag>
        <w:r w:rsidRPr="009522DD">
          <w:rPr>
            <w:rFonts w:ascii="Arial" w:hAnsi="Arial" w:cs="Arial"/>
            <w:sz w:val="20"/>
            <w:szCs w:val="20"/>
          </w:rPr>
          <w:t xml:space="preserve"> 320</w:t>
        </w:r>
      </w:smartTag>
    </w:p>
    <w:p w:rsidR="00843760" w:rsidRDefault="00843760" w:rsidP="00346090">
      <w:pPr>
        <w:ind w:left="3420"/>
        <w:rPr>
          <w:rFonts w:ascii="Arial" w:hAnsi="Arial" w:cs="Arial"/>
          <w:sz w:val="20"/>
          <w:szCs w:val="20"/>
        </w:rPr>
      </w:pPr>
      <w:r w:rsidRPr="009522DD">
        <w:rPr>
          <w:rFonts w:ascii="Arial" w:hAnsi="Arial" w:cs="Arial"/>
          <w:sz w:val="20"/>
          <w:szCs w:val="20"/>
        </w:rPr>
        <w:t>Adelaide SA 5001</w:t>
      </w:r>
    </w:p>
    <w:p w:rsidR="00843760" w:rsidRPr="009522DD" w:rsidRDefault="00843760" w:rsidP="00AD06D7">
      <w:pPr>
        <w:rPr>
          <w:rFonts w:ascii="Arial" w:hAnsi="Arial" w:cs="Arial"/>
          <w:sz w:val="20"/>
          <w:szCs w:val="20"/>
        </w:rPr>
      </w:pPr>
    </w:p>
    <w:p w:rsidR="00843760" w:rsidRPr="00AD06D7" w:rsidRDefault="00843760" w:rsidP="00AD06D7">
      <w:pPr>
        <w:tabs>
          <w:tab w:val="left" w:pos="4680"/>
        </w:tabs>
        <w:ind w:left="3420"/>
        <w:rPr>
          <w:rFonts w:ascii="Arial" w:hAnsi="Arial" w:cs="Arial"/>
          <w:sz w:val="20"/>
          <w:szCs w:val="20"/>
        </w:rPr>
      </w:pPr>
      <w:r w:rsidRPr="00AD06D7">
        <w:rPr>
          <w:rFonts w:ascii="Arial" w:hAnsi="Arial" w:cs="Arial"/>
          <w:sz w:val="20"/>
          <w:szCs w:val="20"/>
        </w:rPr>
        <w:t>Telephone:</w:t>
      </w:r>
      <w:r w:rsidRPr="00AD06D7">
        <w:rPr>
          <w:rFonts w:ascii="Arial" w:hAnsi="Arial" w:cs="Arial"/>
          <w:sz w:val="20"/>
          <w:szCs w:val="20"/>
        </w:rPr>
        <w:tab/>
        <w:t>Executive Officer</w:t>
      </w:r>
    </w:p>
    <w:p w:rsidR="00843760" w:rsidRPr="00AD06D7" w:rsidRDefault="00843760" w:rsidP="00AD06D7">
      <w:pPr>
        <w:ind w:left="4680"/>
        <w:rPr>
          <w:rFonts w:ascii="Arial" w:hAnsi="Arial" w:cs="Arial"/>
          <w:sz w:val="20"/>
          <w:szCs w:val="20"/>
        </w:rPr>
      </w:pPr>
      <w:r w:rsidRPr="00AD06D7">
        <w:rPr>
          <w:rFonts w:ascii="Arial" w:hAnsi="Arial" w:cs="Arial"/>
          <w:sz w:val="20"/>
          <w:szCs w:val="20"/>
        </w:rPr>
        <w:t>(08) 8226 1713</w:t>
      </w:r>
    </w:p>
    <w:p w:rsidR="00843760" w:rsidRPr="00AD06D7" w:rsidRDefault="00843760" w:rsidP="00AD06D7">
      <w:pPr>
        <w:rPr>
          <w:rFonts w:ascii="Arial" w:hAnsi="Arial" w:cs="Arial"/>
          <w:sz w:val="20"/>
          <w:szCs w:val="20"/>
        </w:rPr>
      </w:pPr>
    </w:p>
    <w:p w:rsidR="00843760" w:rsidRPr="00AD06D7" w:rsidRDefault="00843760" w:rsidP="00AD06D7">
      <w:pPr>
        <w:rPr>
          <w:rFonts w:ascii="Arial" w:hAnsi="Arial" w:cs="Arial"/>
          <w:sz w:val="20"/>
          <w:szCs w:val="20"/>
        </w:rPr>
      </w:pPr>
    </w:p>
    <w:p w:rsidR="00843760" w:rsidRPr="00B053B3" w:rsidRDefault="00843760" w:rsidP="00D1332B">
      <w:pPr>
        <w:pStyle w:val="Heading2"/>
        <w:keepNext w:val="0"/>
        <w:spacing w:before="0" w:after="0"/>
        <w:ind w:left="540" w:hanging="540"/>
        <w:rPr>
          <w:i w:val="0"/>
          <w:sz w:val="20"/>
          <w:szCs w:val="20"/>
        </w:rPr>
      </w:pPr>
      <w:bookmarkStart w:id="34" w:name="_Toc13761187"/>
      <w:bookmarkStart w:id="35" w:name="_Toc109443729"/>
      <w:bookmarkStart w:id="36" w:name="_Toc242084826"/>
      <w:r>
        <w:rPr>
          <w:i w:val="0"/>
          <w:sz w:val="20"/>
          <w:szCs w:val="20"/>
        </w:rPr>
        <w:t>8.</w:t>
      </w:r>
      <w:r>
        <w:rPr>
          <w:i w:val="0"/>
          <w:sz w:val="20"/>
          <w:szCs w:val="20"/>
        </w:rPr>
        <w:tab/>
      </w:r>
      <w:r w:rsidRPr="00B053B3">
        <w:rPr>
          <w:i w:val="0"/>
          <w:sz w:val="20"/>
          <w:szCs w:val="20"/>
        </w:rPr>
        <w:t>AVETMISS Information</w:t>
      </w:r>
      <w:bookmarkEnd w:id="34"/>
      <w:bookmarkEnd w:id="35"/>
      <w:bookmarkEnd w:id="36"/>
    </w:p>
    <w:p w:rsidR="00843760" w:rsidRPr="00B053B3" w:rsidRDefault="00843760" w:rsidP="00CE19A1">
      <w:pPr>
        <w:tabs>
          <w:tab w:val="right" w:pos="3060"/>
          <w:tab w:val="left" w:pos="3420"/>
        </w:tabs>
        <w:rPr>
          <w:rFonts w:ascii="Arial" w:hAnsi="Arial" w:cs="Arial"/>
          <w:sz w:val="20"/>
          <w:szCs w:val="20"/>
        </w:rPr>
      </w:pPr>
      <w:r w:rsidRPr="00B053B3">
        <w:rPr>
          <w:rFonts w:ascii="Arial" w:hAnsi="Arial" w:cs="Arial"/>
          <w:sz w:val="20"/>
          <w:szCs w:val="20"/>
        </w:rPr>
        <w:tab/>
        <w:t>Qualification Title</w:t>
      </w:r>
      <w:r w:rsidRPr="00B053B3">
        <w:rPr>
          <w:rFonts w:ascii="Arial" w:hAnsi="Arial" w:cs="Arial"/>
          <w:sz w:val="20"/>
          <w:szCs w:val="20"/>
        </w:rPr>
        <w:tab/>
        <w:t xml:space="preserve">Certificate II in </w:t>
      </w:r>
      <w:r>
        <w:rPr>
          <w:rFonts w:ascii="Arial" w:hAnsi="Arial" w:cs="Arial"/>
          <w:sz w:val="20"/>
          <w:szCs w:val="20"/>
        </w:rPr>
        <w:t>Education and Skills Development</w:t>
      </w:r>
    </w:p>
    <w:p w:rsidR="00843760" w:rsidRPr="00B053B3" w:rsidRDefault="00843760" w:rsidP="00346090">
      <w:pPr>
        <w:tabs>
          <w:tab w:val="right" w:pos="3060"/>
          <w:tab w:val="left" w:pos="3420"/>
        </w:tabs>
        <w:rPr>
          <w:rFonts w:ascii="Arial" w:hAnsi="Arial" w:cs="Arial"/>
          <w:sz w:val="20"/>
          <w:szCs w:val="20"/>
        </w:rPr>
      </w:pPr>
      <w:r w:rsidRPr="00B053B3">
        <w:rPr>
          <w:rFonts w:ascii="Arial" w:hAnsi="Arial" w:cs="Arial"/>
          <w:sz w:val="20"/>
          <w:szCs w:val="20"/>
        </w:rPr>
        <w:tab/>
        <w:t>ASCO</w:t>
      </w:r>
      <w:r w:rsidRPr="00B053B3">
        <w:rPr>
          <w:rFonts w:ascii="Arial" w:hAnsi="Arial" w:cs="Arial"/>
          <w:sz w:val="20"/>
          <w:szCs w:val="20"/>
        </w:rPr>
        <w:tab/>
      </w:r>
      <w:r w:rsidRPr="00B053B3">
        <w:rPr>
          <w:rFonts w:ascii="Arial" w:hAnsi="Arial" w:cs="Arial"/>
          <w:sz w:val="20"/>
          <w:szCs w:val="20"/>
          <w:lang w:val="fr-FR"/>
        </w:rPr>
        <w:t>GEN 18</w:t>
      </w:r>
    </w:p>
    <w:p w:rsidR="00843760" w:rsidRPr="00B053B3" w:rsidRDefault="00843760" w:rsidP="00346090">
      <w:pPr>
        <w:tabs>
          <w:tab w:val="right" w:pos="3060"/>
          <w:tab w:val="left" w:pos="3420"/>
        </w:tabs>
        <w:rPr>
          <w:rFonts w:ascii="Arial" w:hAnsi="Arial" w:cs="Arial"/>
          <w:sz w:val="20"/>
          <w:szCs w:val="20"/>
        </w:rPr>
      </w:pPr>
      <w:r w:rsidRPr="00B053B3">
        <w:rPr>
          <w:rFonts w:ascii="Arial" w:hAnsi="Arial" w:cs="Arial"/>
          <w:sz w:val="20"/>
          <w:szCs w:val="20"/>
        </w:rPr>
        <w:tab/>
      </w:r>
      <w:r w:rsidRPr="00B053B3">
        <w:rPr>
          <w:rFonts w:ascii="Arial" w:hAnsi="Arial" w:cs="Arial"/>
          <w:sz w:val="20"/>
          <w:szCs w:val="20"/>
        </w:rPr>
        <w:tab/>
      </w:r>
      <w:r w:rsidRPr="00B053B3">
        <w:rPr>
          <w:rFonts w:ascii="Arial" w:hAnsi="Arial" w:cs="Arial"/>
          <w:sz w:val="20"/>
          <w:szCs w:val="20"/>
          <w:lang w:val="fr-FR"/>
        </w:rPr>
        <w:t>GEN 19</w:t>
      </w:r>
    </w:p>
    <w:p w:rsidR="00843760" w:rsidRPr="00B053B3" w:rsidRDefault="00843760" w:rsidP="00346090">
      <w:pPr>
        <w:tabs>
          <w:tab w:val="right" w:pos="3060"/>
          <w:tab w:val="left" w:pos="3420"/>
        </w:tabs>
        <w:rPr>
          <w:rFonts w:ascii="Arial" w:hAnsi="Arial" w:cs="Arial"/>
          <w:sz w:val="20"/>
          <w:szCs w:val="20"/>
        </w:rPr>
      </w:pPr>
      <w:r w:rsidRPr="00B053B3">
        <w:rPr>
          <w:rFonts w:ascii="Arial" w:hAnsi="Arial" w:cs="Arial"/>
          <w:sz w:val="20"/>
          <w:szCs w:val="20"/>
        </w:rPr>
        <w:tab/>
        <w:t>ANZSIC</w:t>
      </w:r>
      <w:r w:rsidRPr="00B053B3">
        <w:rPr>
          <w:rFonts w:ascii="Arial" w:hAnsi="Arial" w:cs="Arial"/>
          <w:sz w:val="20"/>
          <w:szCs w:val="20"/>
        </w:rPr>
        <w:tab/>
      </w:r>
      <w:r w:rsidRPr="00B053B3">
        <w:rPr>
          <w:rFonts w:ascii="Arial" w:hAnsi="Arial" w:cs="Arial"/>
          <w:sz w:val="20"/>
          <w:szCs w:val="20"/>
          <w:lang w:val="fr-FR"/>
        </w:rPr>
        <w:t>8432</w:t>
      </w:r>
    </w:p>
    <w:p w:rsidR="00843760" w:rsidRPr="00B053B3" w:rsidRDefault="00843760" w:rsidP="00346090">
      <w:pPr>
        <w:tabs>
          <w:tab w:val="right" w:pos="3060"/>
          <w:tab w:val="left" w:pos="3420"/>
        </w:tabs>
        <w:rPr>
          <w:rFonts w:ascii="Arial" w:hAnsi="Arial" w:cs="Arial"/>
          <w:sz w:val="20"/>
          <w:szCs w:val="20"/>
          <w:lang w:val="fr-FR"/>
        </w:rPr>
      </w:pPr>
      <w:r w:rsidRPr="00B053B3">
        <w:rPr>
          <w:rFonts w:ascii="Arial" w:hAnsi="Arial" w:cs="Arial"/>
          <w:sz w:val="20"/>
          <w:szCs w:val="20"/>
        </w:rPr>
        <w:tab/>
        <w:t>Stream of Study</w:t>
      </w:r>
      <w:r w:rsidRPr="00B053B3">
        <w:rPr>
          <w:rFonts w:ascii="Arial" w:hAnsi="Arial" w:cs="Arial"/>
          <w:sz w:val="20"/>
          <w:szCs w:val="20"/>
        </w:rPr>
        <w:tab/>
      </w:r>
      <w:r w:rsidRPr="00B053B3">
        <w:rPr>
          <w:rFonts w:ascii="Arial" w:hAnsi="Arial" w:cs="Arial"/>
          <w:sz w:val="20"/>
          <w:szCs w:val="20"/>
          <w:lang w:val="fr-FR"/>
        </w:rPr>
        <w:t>120201</w:t>
      </w:r>
    </w:p>
    <w:p w:rsidR="00843760" w:rsidRPr="00B053B3" w:rsidRDefault="00843760" w:rsidP="00346090">
      <w:pPr>
        <w:tabs>
          <w:tab w:val="right" w:pos="3060"/>
          <w:tab w:val="left" w:pos="3420"/>
        </w:tabs>
        <w:rPr>
          <w:rFonts w:ascii="Arial" w:hAnsi="Arial" w:cs="Arial"/>
          <w:sz w:val="20"/>
          <w:szCs w:val="20"/>
        </w:rPr>
      </w:pPr>
      <w:r w:rsidRPr="00B053B3">
        <w:rPr>
          <w:rFonts w:ascii="Arial" w:hAnsi="Arial" w:cs="Arial"/>
          <w:sz w:val="20"/>
          <w:szCs w:val="20"/>
          <w:lang w:val="fr-FR"/>
        </w:rPr>
        <w:tab/>
      </w:r>
      <w:r w:rsidRPr="00B053B3">
        <w:rPr>
          <w:rFonts w:ascii="Arial" w:hAnsi="Arial" w:cs="Arial"/>
          <w:sz w:val="20"/>
          <w:szCs w:val="20"/>
        </w:rPr>
        <w:t>National Code</w:t>
      </w:r>
      <w:r w:rsidRPr="00B053B3">
        <w:rPr>
          <w:rFonts w:ascii="Arial" w:hAnsi="Arial" w:cs="Arial"/>
          <w:sz w:val="20"/>
          <w:szCs w:val="20"/>
        </w:rPr>
        <w:tab/>
      </w:r>
      <w:r>
        <w:rPr>
          <w:rFonts w:ascii="Arial" w:hAnsi="Arial" w:cs="Arial"/>
          <w:sz w:val="20"/>
          <w:szCs w:val="20"/>
        </w:rPr>
        <w:t>40625SA</w:t>
      </w:r>
    </w:p>
    <w:p w:rsidR="00843760" w:rsidRPr="00B053B3" w:rsidRDefault="00843760" w:rsidP="00346090">
      <w:pPr>
        <w:tabs>
          <w:tab w:val="right" w:pos="3060"/>
          <w:tab w:val="left" w:pos="3420"/>
        </w:tabs>
        <w:rPr>
          <w:rFonts w:ascii="Arial" w:hAnsi="Arial" w:cs="Arial"/>
          <w:sz w:val="20"/>
          <w:szCs w:val="20"/>
        </w:rPr>
      </w:pPr>
      <w:r w:rsidRPr="00B053B3">
        <w:rPr>
          <w:rFonts w:ascii="Arial" w:hAnsi="Arial" w:cs="Arial"/>
          <w:sz w:val="20"/>
          <w:szCs w:val="20"/>
        </w:rPr>
        <w:tab/>
        <w:t>TAFE SA Code</w:t>
      </w:r>
      <w:r w:rsidRPr="00B053B3">
        <w:rPr>
          <w:rFonts w:ascii="Arial" w:hAnsi="Arial" w:cs="Arial"/>
          <w:sz w:val="20"/>
          <w:szCs w:val="20"/>
        </w:rPr>
        <w:tab/>
      </w:r>
      <w:r>
        <w:rPr>
          <w:rFonts w:ascii="Arial" w:hAnsi="Arial" w:cs="Arial"/>
          <w:sz w:val="20"/>
          <w:szCs w:val="20"/>
        </w:rPr>
        <w:t>NYS</w:t>
      </w:r>
    </w:p>
    <w:p w:rsidR="00843760" w:rsidRPr="00B053B3" w:rsidRDefault="00843760" w:rsidP="00346090">
      <w:pPr>
        <w:tabs>
          <w:tab w:val="right" w:pos="3060"/>
          <w:tab w:val="left" w:pos="3420"/>
        </w:tabs>
        <w:rPr>
          <w:rFonts w:ascii="Arial" w:hAnsi="Arial" w:cs="Arial"/>
          <w:sz w:val="20"/>
          <w:szCs w:val="20"/>
        </w:rPr>
      </w:pPr>
      <w:r w:rsidRPr="00B053B3">
        <w:rPr>
          <w:rFonts w:ascii="Arial" w:hAnsi="Arial" w:cs="Arial"/>
          <w:sz w:val="20"/>
          <w:szCs w:val="20"/>
        </w:rPr>
        <w:tab/>
        <w:t>Field of Education (ASCED Code)</w:t>
      </w:r>
      <w:r w:rsidRPr="00B053B3">
        <w:rPr>
          <w:rFonts w:ascii="Arial" w:hAnsi="Arial" w:cs="Arial"/>
          <w:sz w:val="20"/>
          <w:szCs w:val="20"/>
        </w:rPr>
        <w:tab/>
      </w:r>
      <w:r w:rsidRPr="00B053B3">
        <w:rPr>
          <w:rFonts w:ascii="Arial" w:hAnsi="Arial" w:cs="Arial"/>
          <w:sz w:val="20"/>
          <w:szCs w:val="20"/>
          <w:lang w:val="fr-FR"/>
        </w:rPr>
        <w:t>1299</w:t>
      </w:r>
    </w:p>
    <w:p w:rsidR="00843760" w:rsidRPr="00AD06D7" w:rsidRDefault="00843760" w:rsidP="00AD06D7">
      <w:pPr>
        <w:rPr>
          <w:rFonts w:ascii="Arial" w:hAnsi="Arial" w:cs="Arial"/>
          <w:sz w:val="20"/>
          <w:szCs w:val="20"/>
        </w:rPr>
      </w:pPr>
    </w:p>
    <w:p w:rsidR="00843760" w:rsidRPr="00AD06D7" w:rsidRDefault="00843760" w:rsidP="00AD06D7">
      <w:pPr>
        <w:rPr>
          <w:rFonts w:ascii="Arial" w:hAnsi="Arial" w:cs="Arial"/>
          <w:sz w:val="20"/>
          <w:szCs w:val="20"/>
        </w:rPr>
      </w:pPr>
    </w:p>
    <w:p w:rsidR="00843760" w:rsidRPr="00B053B3" w:rsidRDefault="00843760" w:rsidP="00D1332B">
      <w:pPr>
        <w:pStyle w:val="Heading2"/>
        <w:keepNext w:val="0"/>
        <w:spacing w:before="0" w:after="0"/>
        <w:ind w:left="540" w:hanging="540"/>
        <w:rPr>
          <w:i w:val="0"/>
          <w:sz w:val="20"/>
          <w:szCs w:val="20"/>
        </w:rPr>
      </w:pPr>
      <w:bookmarkStart w:id="37" w:name="_Toc109443730"/>
      <w:bookmarkStart w:id="38" w:name="_Toc242084827"/>
      <w:r>
        <w:rPr>
          <w:i w:val="0"/>
          <w:sz w:val="20"/>
          <w:szCs w:val="20"/>
        </w:rPr>
        <w:t>9.</w:t>
      </w:r>
      <w:r>
        <w:rPr>
          <w:i w:val="0"/>
          <w:sz w:val="20"/>
          <w:szCs w:val="20"/>
        </w:rPr>
        <w:tab/>
      </w:r>
      <w:r w:rsidRPr="00B053B3">
        <w:rPr>
          <w:i w:val="0"/>
          <w:sz w:val="20"/>
          <w:szCs w:val="20"/>
        </w:rPr>
        <w:t>Period of Accreditation</w:t>
      </w:r>
      <w:bookmarkEnd w:id="37"/>
      <w:bookmarkEnd w:id="38"/>
    </w:p>
    <w:p w:rsidR="00843760" w:rsidRPr="00AD06D7" w:rsidRDefault="00843760" w:rsidP="00AD06D7">
      <w:pPr>
        <w:ind w:left="5040" w:hanging="1620"/>
        <w:rPr>
          <w:rFonts w:ascii="Arial" w:hAnsi="Arial" w:cs="Arial"/>
          <w:sz w:val="20"/>
          <w:szCs w:val="20"/>
        </w:rPr>
      </w:pPr>
      <w:r w:rsidRPr="00AD06D7">
        <w:rPr>
          <w:rFonts w:ascii="Arial" w:hAnsi="Arial" w:cs="Arial"/>
          <w:sz w:val="20"/>
          <w:szCs w:val="20"/>
        </w:rPr>
        <w:t>Accredited from:</w:t>
      </w:r>
      <w:r w:rsidRPr="00AD06D7">
        <w:rPr>
          <w:rFonts w:ascii="Arial" w:hAnsi="Arial" w:cs="Arial"/>
          <w:sz w:val="20"/>
          <w:szCs w:val="20"/>
        </w:rPr>
        <w:tab/>
      </w:r>
      <w:r w:rsidRPr="00C463AA">
        <w:rPr>
          <w:rFonts w:ascii="Arial" w:hAnsi="Arial" w:cs="Arial"/>
          <w:color w:val="FF0000"/>
          <w:sz w:val="20"/>
          <w:szCs w:val="20"/>
        </w:rPr>
        <w:t>1 January 2010</w:t>
      </w:r>
    </w:p>
    <w:p w:rsidR="00843760" w:rsidRPr="00B053B3" w:rsidRDefault="00843760" w:rsidP="00AD06D7">
      <w:pPr>
        <w:ind w:left="5040" w:hanging="1620"/>
        <w:rPr>
          <w:rFonts w:ascii="Arial" w:hAnsi="Arial" w:cs="Arial"/>
          <w:sz w:val="20"/>
          <w:szCs w:val="20"/>
        </w:rPr>
      </w:pPr>
      <w:r w:rsidRPr="00B053B3">
        <w:rPr>
          <w:rFonts w:ascii="Arial" w:hAnsi="Arial" w:cs="Arial"/>
          <w:sz w:val="20"/>
          <w:szCs w:val="20"/>
        </w:rPr>
        <w:t>Accredited to:</w:t>
      </w:r>
      <w:r w:rsidRPr="00B053B3">
        <w:rPr>
          <w:rFonts w:ascii="Arial" w:hAnsi="Arial" w:cs="Arial"/>
          <w:sz w:val="20"/>
          <w:szCs w:val="20"/>
        </w:rPr>
        <w:tab/>
      </w:r>
      <w:r w:rsidRPr="00D238F1">
        <w:rPr>
          <w:rFonts w:ascii="Arial" w:hAnsi="Arial" w:cs="Arial"/>
          <w:color w:val="FF0000"/>
          <w:sz w:val="20"/>
          <w:szCs w:val="20"/>
        </w:rPr>
        <w:t>31 December 2014</w:t>
      </w:r>
    </w:p>
    <w:p w:rsidR="00843760" w:rsidRPr="00B053B3" w:rsidRDefault="00843760" w:rsidP="00B053B3">
      <w:pPr>
        <w:rPr>
          <w:rFonts w:ascii="Arial" w:hAnsi="Arial" w:cs="Arial"/>
          <w:sz w:val="20"/>
          <w:szCs w:val="20"/>
        </w:rPr>
      </w:pPr>
    </w:p>
    <w:p w:rsidR="00843760" w:rsidRPr="009522DD" w:rsidRDefault="00843760" w:rsidP="00B053B3">
      <w:pPr>
        <w:rPr>
          <w:rFonts w:ascii="Arial" w:hAnsi="Arial" w:cs="Arial"/>
          <w:sz w:val="20"/>
          <w:szCs w:val="20"/>
        </w:rPr>
      </w:pPr>
    </w:p>
    <w:p w:rsidR="00843760" w:rsidRPr="00AD06D7" w:rsidRDefault="00843760" w:rsidP="00AD06D7">
      <w:pPr>
        <w:rPr>
          <w:rFonts w:ascii="Arial" w:hAnsi="Arial" w:cs="Arial"/>
          <w:sz w:val="20"/>
          <w:szCs w:val="20"/>
        </w:rPr>
        <w:sectPr w:rsidR="00843760" w:rsidRPr="00AD06D7" w:rsidSect="00E6483D">
          <w:headerReference w:type="even" r:id="rId18"/>
          <w:headerReference w:type="default" r:id="rId19"/>
          <w:headerReference w:type="first" r:id="rId20"/>
          <w:pgSz w:w="11906" w:h="16838" w:code="9"/>
          <w:pgMar w:top="1440" w:right="1440" w:bottom="1440" w:left="1440" w:header="1440" w:footer="720" w:gutter="0"/>
          <w:cols w:space="708"/>
          <w:docGrid w:linePitch="360"/>
        </w:sectPr>
      </w:pPr>
    </w:p>
    <w:p w:rsidR="00843760" w:rsidRPr="003865C9" w:rsidRDefault="00843760" w:rsidP="00F73486">
      <w:pPr>
        <w:pStyle w:val="Heading1"/>
        <w:keepNext w:val="0"/>
        <w:spacing w:before="0" w:after="0"/>
        <w:rPr>
          <w:sz w:val="24"/>
          <w:szCs w:val="24"/>
        </w:rPr>
      </w:pPr>
      <w:bookmarkStart w:id="39" w:name="_Toc6844141"/>
      <w:bookmarkStart w:id="40" w:name="_Toc61317170"/>
      <w:bookmarkStart w:id="41" w:name="_Toc61317340"/>
      <w:bookmarkStart w:id="42" w:name="_Toc109443731"/>
      <w:bookmarkStart w:id="43" w:name="_Toc242084828"/>
      <w:bookmarkEnd w:id="30"/>
      <w:bookmarkEnd w:id="31"/>
      <w:bookmarkEnd w:id="32"/>
      <w:r w:rsidRPr="003865C9">
        <w:rPr>
          <w:sz w:val="24"/>
          <w:szCs w:val="24"/>
        </w:rPr>
        <w:lastRenderedPageBreak/>
        <w:t>Section B – Course Information</w:t>
      </w:r>
      <w:bookmarkEnd w:id="39"/>
      <w:bookmarkEnd w:id="40"/>
      <w:bookmarkEnd w:id="41"/>
      <w:bookmarkEnd w:id="42"/>
      <w:bookmarkEnd w:id="43"/>
    </w:p>
    <w:p w:rsidR="00843760" w:rsidRPr="00F73486" w:rsidRDefault="00843760" w:rsidP="00346090">
      <w:pPr>
        <w:rPr>
          <w:rFonts w:ascii="Arial" w:hAnsi="Arial" w:cs="Arial"/>
          <w:sz w:val="20"/>
          <w:szCs w:val="20"/>
        </w:rPr>
      </w:pPr>
    </w:p>
    <w:p w:rsidR="00843760" w:rsidRDefault="00843760" w:rsidP="00346090">
      <w:pPr>
        <w:rPr>
          <w:rFonts w:ascii="Arial" w:hAnsi="Arial" w:cs="Arial"/>
          <w:sz w:val="20"/>
          <w:szCs w:val="20"/>
        </w:rPr>
      </w:pPr>
    </w:p>
    <w:p w:rsidR="00843760" w:rsidRPr="00A23F17" w:rsidRDefault="00843760" w:rsidP="00AC49D3">
      <w:pPr>
        <w:pStyle w:val="Heading2"/>
        <w:keepNext w:val="0"/>
        <w:numPr>
          <w:ilvl w:val="0"/>
          <w:numId w:val="2"/>
        </w:numPr>
        <w:spacing w:before="0" w:after="0"/>
        <w:ind w:left="601" w:hanging="601"/>
        <w:rPr>
          <w:iCs w:val="0"/>
          <w:sz w:val="20"/>
          <w:szCs w:val="20"/>
        </w:rPr>
      </w:pPr>
      <w:bookmarkStart w:id="44" w:name="_Toc109443732"/>
      <w:bookmarkStart w:id="45" w:name="_Toc242084829"/>
      <w:r w:rsidRPr="00A23F17">
        <w:rPr>
          <w:i w:val="0"/>
          <w:sz w:val="20"/>
          <w:szCs w:val="20"/>
        </w:rPr>
        <w:t>Nomenclature</w:t>
      </w:r>
      <w:bookmarkEnd w:id="44"/>
      <w:bookmarkEnd w:id="45"/>
    </w:p>
    <w:p w:rsidR="00843760" w:rsidRPr="00AD06D7" w:rsidRDefault="00843760" w:rsidP="00AD06D7">
      <w:pPr>
        <w:ind w:left="3420"/>
        <w:rPr>
          <w:rFonts w:ascii="Arial" w:hAnsi="Arial" w:cs="Arial"/>
          <w:i/>
          <w:sz w:val="20"/>
          <w:szCs w:val="20"/>
        </w:rPr>
      </w:pPr>
      <w:r w:rsidRPr="00AD06D7">
        <w:rPr>
          <w:rFonts w:ascii="Arial" w:hAnsi="Arial" w:cs="Arial"/>
          <w:i/>
          <w:sz w:val="20"/>
          <w:szCs w:val="20"/>
        </w:rPr>
        <w:t>Standard 1 for Accredited Courses</w:t>
      </w:r>
    </w:p>
    <w:p w:rsidR="00843760" w:rsidRPr="00AD06D7" w:rsidRDefault="00843760" w:rsidP="00AD06D7">
      <w:pPr>
        <w:rPr>
          <w:rFonts w:ascii="Arial" w:hAnsi="Arial" w:cs="Arial"/>
          <w:sz w:val="20"/>
          <w:szCs w:val="20"/>
        </w:rPr>
      </w:pPr>
    </w:p>
    <w:p w:rsidR="00843760" w:rsidRPr="008407AE" w:rsidRDefault="00843760" w:rsidP="00AC49D3">
      <w:pPr>
        <w:pStyle w:val="Heading3"/>
        <w:keepNext w:val="0"/>
        <w:numPr>
          <w:ilvl w:val="1"/>
          <w:numId w:val="2"/>
        </w:numPr>
        <w:spacing w:before="0" w:after="0"/>
        <w:rPr>
          <w:i/>
          <w:sz w:val="20"/>
          <w:szCs w:val="20"/>
        </w:rPr>
      </w:pPr>
      <w:bookmarkStart w:id="46" w:name="_Toc109443733"/>
      <w:bookmarkStart w:id="47" w:name="_Toc242084830"/>
      <w:r w:rsidRPr="008407AE">
        <w:rPr>
          <w:i/>
          <w:sz w:val="20"/>
          <w:szCs w:val="20"/>
        </w:rPr>
        <w:t>Name of the qualification</w:t>
      </w:r>
      <w:bookmarkEnd w:id="46"/>
      <w:bookmarkEnd w:id="47"/>
    </w:p>
    <w:p w:rsidR="00843760" w:rsidRDefault="00843760" w:rsidP="00346090">
      <w:pPr>
        <w:ind w:left="3420"/>
        <w:rPr>
          <w:rFonts w:ascii="Arial" w:hAnsi="Arial" w:cs="Arial"/>
          <w:sz w:val="20"/>
          <w:szCs w:val="20"/>
        </w:rPr>
      </w:pPr>
      <w:r>
        <w:rPr>
          <w:rFonts w:ascii="Arial" w:hAnsi="Arial" w:cs="Arial"/>
          <w:sz w:val="20"/>
          <w:szCs w:val="20"/>
        </w:rPr>
        <w:t>Certificate II in Education and Skills Development</w:t>
      </w:r>
    </w:p>
    <w:p w:rsidR="00843760" w:rsidRPr="005A66A0" w:rsidRDefault="00843760" w:rsidP="00346090">
      <w:pPr>
        <w:rPr>
          <w:rFonts w:ascii="Arial" w:hAnsi="Arial" w:cs="Arial"/>
          <w:sz w:val="20"/>
          <w:szCs w:val="20"/>
        </w:rPr>
      </w:pPr>
    </w:p>
    <w:p w:rsidR="00843760" w:rsidRPr="008407AE" w:rsidRDefault="00843760" w:rsidP="00AC49D3">
      <w:pPr>
        <w:pStyle w:val="Heading3"/>
        <w:keepNext w:val="0"/>
        <w:numPr>
          <w:ilvl w:val="1"/>
          <w:numId w:val="2"/>
        </w:numPr>
        <w:spacing w:before="0" w:after="0"/>
        <w:rPr>
          <w:i/>
          <w:sz w:val="20"/>
          <w:szCs w:val="20"/>
        </w:rPr>
      </w:pPr>
      <w:bookmarkStart w:id="48" w:name="_Toc109443734"/>
      <w:bookmarkStart w:id="49" w:name="_Toc242084831"/>
      <w:r w:rsidRPr="008407AE">
        <w:rPr>
          <w:i/>
          <w:sz w:val="20"/>
          <w:szCs w:val="20"/>
          <w:lang w:val="en-GB"/>
        </w:rPr>
        <w:t>Nominal duration</w:t>
      </w:r>
      <w:bookmarkEnd w:id="48"/>
      <w:r w:rsidRPr="008407AE">
        <w:rPr>
          <w:i/>
          <w:sz w:val="20"/>
          <w:szCs w:val="20"/>
          <w:lang w:val="en-GB"/>
        </w:rPr>
        <w:t xml:space="preserve"> of the course</w:t>
      </w:r>
      <w:bookmarkEnd w:id="49"/>
    </w:p>
    <w:p w:rsidR="00843760" w:rsidRDefault="00843760" w:rsidP="00346090">
      <w:pPr>
        <w:numPr>
          <w:ilvl w:val="12"/>
          <w:numId w:val="0"/>
        </w:numPr>
        <w:ind w:left="3420"/>
        <w:rPr>
          <w:rFonts w:ascii="Arial" w:hAnsi="Arial" w:cs="Arial"/>
          <w:iCs/>
          <w:sz w:val="20"/>
          <w:szCs w:val="20"/>
        </w:rPr>
      </w:pPr>
      <w:r>
        <w:rPr>
          <w:rFonts w:ascii="Arial" w:hAnsi="Arial" w:cs="Arial"/>
          <w:iCs/>
          <w:sz w:val="20"/>
          <w:szCs w:val="20"/>
        </w:rPr>
        <w:t>450 hours</w:t>
      </w:r>
    </w:p>
    <w:p w:rsidR="00843760" w:rsidRPr="009522DD" w:rsidRDefault="00843760" w:rsidP="00346090">
      <w:pPr>
        <w:numPr>
          <w:ilvl w:val="12"/>
          <w:numId w:val="0"/>
        </w:numPr>
        <w:rPr>
          <w:rFonts w:ascii="Arial" w:hAnsi="Arial" w:cs="Arial"/>
          <w:iCs/>
          <w:sz w:val="20"/>
          <w:szCs w:val="20"/>
        </w:rPr>
      </w:pPr>
    </w:p>
    <w:p w:rsidR="00843760" w:rsidRPr="009522DD" w:rsidRDefault="00843760" w:rsidP="00346090">
      <w:pPr>
        <w:numPr>
          <w:ilvl w:val="12"/>
          <w:numId w:val="0"/>
        </w:numPr>
        <w:rPr>
          <w:rFonts w:ascii="Arial" w:hAnsi="Arial" w:cs="Arial"/>
          <w:iCs/>
          <w:sz w:val="20"/>
          <w:szCs w:val="20"/>
        </w:rPr>
      </w:pPr>
    </w:p>
    <w:p w:rsidR="00843760" w:rsidRDefault="00843760" w:rsidP="00AC49D3">
      <w:pPr>
        <w:pStyle w:val="Heading2"/>
        <w:keepNext w:val="0"/>
        <w:numPr>
          <w:ilvl w:val="0"/>
          <w:numId w:val="2"/>
        </w:numPr>
        <w:spacing w:before="0" w:after="0"/>
        <w:ind w:left="601" w:hanging="601"/>
        <w:rPr>
          <w:i w:val="0"/>
          <w:iCs w:val="0"/>
          <w:sz w:val="20"/>
          <w:szCs w:val="20"/>
        </w:rPr>
      </w:pPr>
      <w:bookmarkStart w:id="50" w:name="_Toc242084832"/>
      <w:r w:rsidRPr="00E1234A">
        <w:rPr>
          <w:i w:val="0"/>
          <w:iCs w:val="0"/>
          <w:sz w:val="20"/>
          <w:szCs w:val="20"/>
        </w:rPr>
        <w:t>Vocational or Educational Outcomes of the Course</w:t>
      </w:r>
      <w:bookmarkEnd w:id="50"/>
    </w:p>
    <w:p w:rsidR="00843760" w:rsidRDefault="00843760" w:rsidP="007C0D4A">
      <w:pPr>
        <w:ind w:left="3420"/>
        <w:rPr>
          <w:rFonts w:ascii="Arial" w:hAnsi="Arial" w:cs="Arial"/>
          <w:sz w:val="20"/>
          <w:szCs w:val="20"/>
        </w:rPr>
      </w:pPr>
      <w:r w:rsidRPr="00692983">
        <w:rPr>
          <w:rFonts w:ascii="Arial" w:hAnsi="Arial" w:cs="Arial"/>
          <w:i/>
          <w:sz w:val="20"/>
          <w:szCs w:val="20"/>
        </w:rPr>
        <w:t>Standard 1 for Accredited Courses</w:t>
      </w:r>
    </w:p>
    <w:p w:rsidR="00843760" w:rsidRDefault="00843760" w:rsidP="007C0D4A">
      <w:pPr>
        <w:ind w:left="3420"/>
        <w:jc w:val="both"/>
        <w:rPr>
          <w:rFonts w:ascii="Arial" w:hAnsi="Arial" w:cs="Arial"/>
          <w:b/>
          <w:sz w:val="20"/>
          <w:szCs w:val="20"/>
        </w:rPr>
      </w:pPr>
      <w:r w:rsidRPr="009F0652">
        <w:rPr>
          <w:rFonts w:ascii="Arial" w:hAnsi="Arial" w:cs="Arial"/>
          <w:sz w:val="20"/>
          <w:szCs w:val="20"/>
        </w:rPr>
        <w:t>This course</w:t>
      </w:r>
      <w:r>
        <w:rPr>
          <w:rFonts w:ascii="Arial" w:hAnsi="Arial" w:cs="Arial"/>
          <w:b/>
          <w:sz w:val="20"/>
          <w:szCs w:val="20"/>
        </w:rPr>
        <w:t xml:space="preserve"> </w:t>
      </w:r>
      <w:r w:rsidRPr="006733C2">
        <w:rPr>
          <w:rFonts w:ascii="Arial" w:hAnsi="Arial" w:cs="Arial"/>
          <w:sz w:val="20"/>
          <w:szCs w:val="20"/>
        </w:rPr>
        <w:t xml:space="preserve">is designed to </w:t>
      </w:r>
      <w:r w:rsidRPr="00DA0CDD">
        <w:rPr>
          <w:rFonts w:ascii="Arial" w:hAnsi="Arial" w:cs="Arial"/>
          <w:sz w:val="20"/>
          <w:szCs w:val="20"/>
        </w:rPr>
        <w:t xml:space="preserve">provide </w:t>
      </w:r>
      <w:r>
        <w:rPr>
          <w:rFonts w:ascii="Arial" w:hAnsi="Arial" w:cs="Arial"/>
          <w:sz w:val="20"/>
          <w:szCs w:val="20"/>
        </w:rPr>
        <w:t xml:space="preserve">a </w:t>
      </w:r>
      <w:r w:rsidRPr="006733C2">
        <w:rPr>
          <w:rFonts w:ascii="Arial" w:hAnsi="Arial" w:cs="Arial"/>
          <w:sz w:val="20"/>
          <w:szCs w:val="20"/>
        </w:rPr>
        <w:t>strong foundation in general and vocational education including language, literacy and numeracy development</w:t>
      </w:r>
      <w:r>
        <w:rPr>
          <w:rFonts w:ascii="Arial" w:hAnsi="Arial" w:cs="Arial"/>
          <w:sz w:val="20"/>
          <w:szCs w:val="20"/>
        </w:rPr>
        <w:t xml:space="preserve">.  Learners will be </w:t>
      </w:r>
      <w:r w:rsidRPr="006733C2">
        <w:rPr>
          <w:rFonts w:ascii="Arial" w:hAnsi="Arial" w:cs="Arial"/>
          <w:sz w:val="20"/>
          <w:szCs w:val="20"/>
        </w:rPr>
        <w:t>equip</w:t>
      </w:r>
      <w:r>
        <w:rPr>
          <w:rFonts w:ascii="Arial" w:hAnsi="Arial" w:cs="Arial"/>
          <w:sz w:val="20"/>
          <w:szCs w:val="20"/>
        </w:rPr>
        <w:t>ped</w:t>
      </w:r>
      <w:r w:rsidRPr="006733C2">
        <w:rPr>
          <w:rFonts w:ascii="Arial" w:hAnsi="Arial" w:cs="Arial"/>
          <w:sz w:val="20"/>
          <w:szCs w:val="20"/>
        </w:rPr>
        <w:t xml:space="preserve"> with </w:t>
      </w:r>
      <w:r>
        <w:rPr>
          <w:rFonts w:ascii="Arial" w:hAnsi="Arial" w:cs="Arial"/>
          <w:sz w:val="20"/>
          <w:szCs w:val="20"/>
        </w:rPr>
        <w:t xml:space="preserve">the skills and </w:t>
      </w:r>
      <w:r w:rsidRPr="006733C2">
        <w:rPr>
          <w:rFonts w:ascii="Arial" w:hAnsi="Arial" w:cs="Arial"/>
          <w:sz w:val="20"/>
          <w:szCs w:val="20"/>
        </w:rPr>
        <w:t xml:space="preserve">knowledge </w:t>
      </w:r>
      <w:r>
        <w:rPr>
          <w:rFonts w:ascii="Arial" w:hAnsi="Arial" w:cs="Arial"/>
          <w:sz w:val="20"/>
          <w:szCs w:val="20"/>
        </w:rPr>
        <w:t>to prepare for further learning and to</w:t>
      </w:r>
      <w:r w:rsidRPr="006733C2">
        <w:rPr>
          <w:rFonts w:ascii="Arial" w:hAnsi="Arial" w:cs="Arial"/>
          <w:sz w:val="20"/>
          <w:szCs w:val="20"/>
        </w:rPr>
        <w:t xml:space="preserve"> </w:t>
      </w:r>
      <w:r>
        <w:rPr>
          <w:rFonts w:ascii="Arial" w:hAnsi="Arial" w:cs="Arial"/>
          <w:sz w:val="20"/>
          <w:szCs w:val="20"/>
        </w:rPr>
        <w:t xml:space="preserve">build employability </w:t>
      </w:r>
      <w:r w:rsidRPr="006733C2">
        <w:rPr>
          <w:rFonts w:ascii="Arial" w:hAnsi="Arial" w:cs="Arial"/>
          <w:sz w:val="20"/>
          <w:szCs w:val="20"/>
        </w:rPr>
        <w:t>ski</w:t>
      </w:r>
      <w:r>
        <w:rPr>
          <w:rFonts w:ascii="Arial" w:hAnsi="Arial" w:cs="Arial"/>
          <w:sz w:val="20"/>
          <w:szCs w:val="20"/>
        </w:rPr>
        <w:t>lls, life and work skills.</w:t>
      </w:r>
    </w:p>
    <w:p w:rsidR="00843760" w:rsidRDefault="00843760" w:rsidP="007C0D4A">
      <w:pPr>
        <w:jc w:val="both"/>
        <w:rPr>
          <w:rFonts w:ascii="Arial" w:hAnsi="Arial" w:cs="Arial"/>
          <w:b/>
          <w:sz w:val="20"/>
          <w:szCs w:val="20"/>
        </w:rPr>
      </w:pPr>
    </w:p>
    <w:p w:rsidR="00843760" w:rsidRDefault="00843760" w:rsidP="007C0D4A">
      <w:pPr>
        <w:ind w:left="3420"/>
        <w:jc w:val="both"/>
        <w:rPr>
          <w:lang w:val="en-US"/>
        </w:rPr>
      </w:pPr>
      <w:r w:rsidRPr="00DA0CDD">
        <w:rPr>
          <w:rFonts w:ascii="Arial" w:hAnsi="Arial" w:cs="Arial"/>
          <w:sz w:val="20"/>
          <w:szCs w:val="20"/>
        </w:rPr>
        <w:t>Specifically, graduates will be able to</w:t>
      </w:r>
      <w:r>
        <w:rPr>
          <w:lang w:val="en-US"/>
        </w:rPr>
        <w:t>:</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sidRPr="0069428C">
        <w:rPr>
          <w:rFonts w:ascii="Arial" w:hAnsi="Arial" w:cs="Arial"/>
          <w:sz w:val="20"/>
          <w:szCs w:val="20"/>
        </w:rPr>
        <w:t>Clarify project goals - plan, carry out and evaluate a w</w:t>
      </w:r>
      <w:r>
        <w:rPr>
          <w:rFonts w:ascii="Arial" w:hAnsi="Arial" w:cs="Arial"/>
          <w:sz w:val="20"/>
          <w:szCs w:val="20"/>
        </w:rPr>
        <w:t>ork related or learning project</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sidRPr="0069428C">
        <w:rPr>
          <w:rFonts w:ascii="Arial" w:hAnsi="Arial" w:cs="Arial"/>
          <w:sz w:val="20"/>
          <w:szCs w:val="20"/>
        </w:rPr>
        <w:t>Identify a range of pathways options, develop a learning plan in relation to identified goals, assemble a portfolio and evaluat</w:t>
      </w:r>
      <w:r>
        <w:rPr>
          <w:rFonts w:ascii="Arial" w:hAnsi="Arial" w:cs="Arial"/>
          <w:sz w:val="20"/>
          <w:szCs w:val="20"/>
        </w:rPr>
        <w:t>e progress in relation to goals</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sidRPr="0069428C">
        <w:rPr>
          <w:rFonts w:ascii="Arial" w:hAnsi="Arial" w:cs="Arial"/>
          <w:sz w:val="20"/>
          <w:szCs w:val="20"/>
        </w:rPr>
        <w:t>Read, manage and interpret a range of text</w:t>
      </w:r>
      <w:r>
        <w:rPr>
          <w:rFonts w:ascii="Arial" w:hAnsi="Arial" w:cs="Arial"/>
          <w:sz w:val="20"/>
          <w:szCs w:val="20"/>
        </w:rPr>
        <w:t>s</w:t>
      </w:r>
      <w:r w:rsidRPr="0069428C">
        <w:rPr>
          <w:rFonts w:ascii="Arial" w:hAnsi="Arial" w:cs="Arial"/>
          <w:sz w:val="20"/>
          <w:szCs w:val="20"/>
        </w:rPr>
        <w:t xml:space="preserve"> independ</w:t>
      </w:r>
      <w:r>
        <w:rPr>
          <w:rFonts w:ascii="Arial" w:hAnsi="Arial" w:cs="Arial"/>
          <w:sz w:val="20"/>
          <w:szCs w:val="20"/>
        </w:rPr>
        <w:t>ently</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Pr>
          <w:rFonts w:ascii="Arial" w:hAnsi="Arial" w:cs="Arial"/>
          <w:sz w:val="20"/>
          <w:szCs w:val="20"/>
        </w:rPr>
        <w:t>I</w:t>
      </w:r>
      <w:r w:rsidRPr="0069428C">
        <w:rPr>
          <w:rFonts w:ascii="Arial" w:hAnsi="Arial" w:cs="Arial"/>
          <w:sz w:val="20"/>
          <w:szCs w:val="20"/>
        </w:rPr>
        <w:t>nde</w:t>
      </w:r>
      <w:r>
        <w:rPr>
          <w:rFonts w:ascii="Arial" w:hAnsi="Arial" w:cs="Arial"/>
          <w:sz w:val="20"/>
          <w:szCs w:val="20"/>
        </w:rPr>
        <w:t>pendently write a range of texts</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sidRPr="0069428C">
        <w:rPr>
          <w:rFonts w:ascii="Arial" w:hAnsi="Arial" w:cs="Arial"/>
          <w:sz w:val="20"/>
          <w:szCs w:val="20"/>
        </w:rPr>
        <w:t>Investigate</w:t>
      </w:r>
      <w:r>
        <w:rPr>
          <w:rFonts w:ascii="Arial" w:hAnsi="Arial" w:cs="Arial"/>
          <w:sz w:val="20"/>
          <w:szCs w:val="20"/>
        </w:rPr>
        <w:t>,</w:t>
      </w:r>
      <w:r w:rsidRPr="0069428C">
        <w:rPr>
          <w:rFonts w:ascii="Arial" w:hAnsi="Arial" w:cs="Arial"/>
          <w:sz w:val="20"/>
          <w:szCs w:val="20"/>
        </w:rPr>
        <w:t xml:space="preserve"> interpret and apply knowledge of </w:t>
      </w:r>
      <w:r>
        <w:rPr>
          <w:rFonts w:ascii="Arial" w:hAnsi="Arial" w:cs="Arial"/>
          <w:sz w:val="20"/>
          <w:szCs w:val="20"/>
        </w:rPr>
        <w:t>every day</w:t>
      </w:r>
      <w:r w:rsidRPr="0069428C">
        <w:rPr>
          <w:rFonts w:ascii="Arial" w:hAnsi="Arial" w:cs="Arial"/>
          <w:sz w:val="20"/>
          <w:szCs w:val="20"/>
        </w:rPr>
        <w:t xml:space="preserve"> and formal mat</w:t>
      </w:r>
      <w:r>
        <w:rPr>
          <w:rFonts w:ascii="Arial" w:hAnsi="Arial" w:cs="Arial"/>
          <w:sz w:val="20"/>
          <w:szCs w:val="20"/>
        </w:rPr>
        <w:t>hematics in a range of contexts</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sidRPr="0069428C">
        <w:rPr>
          <w:rFonts w:ascii="Arial" w:hAnsi="Arial" w:cs="Arial"/>
          <w:sz w:val="20"/>
          <w:szCs w:val="20"/>
        </w:rPr>
        <w:t>Communicate in a range of context</w:t>
      </w:r>
      <w:r>
        <w:rPr>
          <w:rFonts w:ascii="Arial" w:hAnsi="Arial" w:cs="Arial"/>
          <w:sz w:val="20"/>
          <w:szCs w:val="20"/>
        </w:rPr>
        <w:t>s</w:t>
      </w:r>
      <w:r w:rsidRPr="0069428C">
        <w:rPr>
          <w:rFonts w:ascii="Arial" w:hAnsi="Arial" w:cs="Arial"/>
          <w:sz w:val="20"/>
          <w:szCs w:val="20"/>
        </w:rPr>
        <w:t xml:space="preserve"> building self</w:t>
      </w:r>
      <w:r>
        <w:rPr>
          <w:rFonts w:ascii="Arial" w:hAnsi="Arial" w:cs="Arial"/>
          <w:sz w:val="20"/>
          <w:szCs w:val="20"/>
        </w:rPr>
        <w:t>-</w:t>
      </w:r>
      <w:r w:rsidRPr="0069428C">
        <w:rPr>
          <w:rFonts w:ascii="Arial" w:hAnsi="Arial" w:cs="Arial"/>
          <w:sz w:val="20"/>
          <w:szCs w:val="20"/>
        </w:rPr>
        <w:t>confidence for further learning and employment pathw</w:t>
      </w:r>
      <w:r>
        <w:rPr>
          <w:rFonts w:ascii="Arial" w:hAnsi="Arial" w:cs="Arial"/>
          <w:sz w:val="20"/>
          <w:szCs w:val="20"/>
        </w:rPr>
        <w:t>ays</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sidRPr="0069428C">
        <w:rPr>
          <w:rFonts w:ascii="Arial" w:hAnsi="Arial" w:cs="Arial"/>
          <w:sz w:val="20"/>
          <w:szCs w:val="20"/>
        </w:rPr>
        <w:t>An introduction to vocatio</w:t>
      </w:r>
      <w:r>
        <w:rPr>
          <w:rFonts w:ascii="Arial" w:hAnsi="Arial" w:cs="Arial"/>
          <w:sz w:val="20"/>
          <w:szCs w:val="20"/>
        </w:rPr>
        <w:t>nal skills in a range of fields</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Pr>
          <w:rFonts w:ascii="Arial" w:hAnsi="Arial" w:cs="Arial"/>
          <w:sz w:val="20"/>
          <w:szCs w:val="20"/>
        </w:rPr>
        <w:t>Experience and build</w:t>
      </w:r>
      <w:r w:rsidRPr="0069428C">
        <w:rPr>
          <w:rFonts w:ascii="Arial" w:hAnsi="Arial" w:cs="Arial"/>
          <w:sz w:val="20"/>
          <w:szCs w:val="20"/>
        </w:rPr>
        <w:t xml:space="preserve"> </w:t>
      </w:r>
      <w:r>
        <w:rPr>
          <w:rFonts w:ascii="Arial" w:hAnsi="Arial" w:cs="Arial"/>
          <w:sz w:val="20"/>
          <w:szCs w:val="20"/>
        </w:rPr>
        <w:t>on</w:t>
      </w:r>
      <w:r w:rsidRPr="0069428C">
        <w:rPr>
          <w:rFonts w:ascii="Arial" w:hAnsi="Arial" w:cs="Arial"/>
          <w:sz w:val="20"/>
          <w:szCs w:val="20"/>
        </w:rPr>
        <w:t xml:space="preserve"> Employability Skills required to work in industry and the community</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sidRPr="0069428C">
        <w:rPr>
          <w:rFonts w:ascii="Arial" w:hAnsi="Arial" w:cs="Arial"/>
          <w:sz w:val="20"/>
          <w:szCs w:val="20"/>
        </w:rPr>
        <w:t>Develop skills necessary for lifestyle as well as lifelong learning</w:t>
      </w:r>
    </w:p>
    <w:p w:rsidR="00843760" w:rsidRPr="0069428C" w:rsidRDefault="00843760" w:rsidP="00AC49D3">
      <w:pPr>
        <w:numPr>
          <w:ilvl w:val="0"/>
          <w:numId w:val="190"/>
        </w:numPr>
        <w:tabs>
          <w:tab w:val="clear" w:pos="360"/>
          <w:tab w:val="num" w:pos="3780"/>
        </w:tabs>
        <w:ind w:left="3780"/>
        <w:jc w:val="both"/>
        <w:rPr>
          <w:rFonts w:ascii="Arial" w:hAnsi="Arial" w:cs="Arial"/>
          <w:sz w:val="20"/>
          <w:szCs w:val="20"/>
        </w:rPr>
      </w:pPr>
      <w:r>
        <w:rPr>
          <w:rFonts w:ascii="Arial" w:hAnsi="Arial" w:cs="Arial"/>
          <w:sz w:val="20"/>
          <w:szCs w:val="20"/>
        </w:rPr>
        <w:t>Build on s</w:t>
      </w:r>
      <w:r w:rsidRPr="0069428C">
        <w:rPr>
          <w:rFonts w:ascii="Arial" w:hAnsi="Arial" w:cs="Arial"/>
          <w:sz w:val="20"/>
          <w:szCs w:val="20"/>
        </w:rPr>
        <w:t>kills covering 5 core skills as identified in Australian Core Skills Framework (AC</w:t>
      </w:r>
      <w:r>
        <w:rPr>
          <w:rFonts w:ascii="Arial" w:hAnsi="Arial" w:cs="Arial"/>
          <w:sz w:val="20"/>
          <w:szCs w:val="20"/>
        </w:rPr>
        <w:t>SF) at levels 2-3 for literacy and levels 2-5 for numeracy (including specialist elective mathematics units) of performance.</w:t>
      </w:r>
    </w:p>
    <w:p w:rsidR="00843760" w:rsidRDefault="00843760" w:rsidP="00F73486">
      <w:pPr>
        <w:rPr>
          <w:rFonts w:ascii="Arial" w:hAnsi="Arial" w:cs="Arial"/>
          <w:sz w:val="20"/>
          <w:szCs w:val="20"/>
        </w:rPr>
      </w:pPr>
    </w:p>
    <w:p w:rsidR="00843760" w:rsidRDefault="00843760" w:rsidP="00870898">
      <w:pPr>
        <w:rPr>
          <w:rFonts w:ascii="Arial" w:hAnsi="Arial" w:cs="Arial"/>
          <w:sz w:val="20"/>
          <w:szCs w:val="20"/>
        </w:rPr>
      </w:pPr>
    </w:p>
    <w:p w:rsidR="00843760" w:rsidRDefault="00843760" w:rsidP="00AC49D3">
      <w:pPr>
        <w:pStyle w:val="Heading2"/>
        <w:keepNext w:val="0"/>
        <w:numPr>
          <w:ilvl w:val="0"/>
          <w:numId w:val="2"/>
        </w:numPr>
        <w:spacing w:before="0" w:after="0"/>
        <w:ind w:left="601" w:hanging="601"/>
        <w:rPr>
          <w:i w:val="0"/>
          <w:iCs w:val="0"/>
          <w:sz w:val="20"/>
          <w:szCs w:val="20"/>
        </w:rPr>
      </w:pPr>
      <w:bookmarkStart w:id="51" w:name="_Toc109443738"/>
      <w:bookmarkStart w:id="52" w:name="_Toc242084833"/>
      <w:r w:rsidRPr="00E1234A">
        <w:rPr>
          <w:i w:val="0"/>
          <w:iCs w:val="0"/>
          <w:sz w:val="20"/>
          <w:szCs w:val="20"/>
        </w:rPr>
        <w:t>Development of the Course</w:t>
      </w:r>
      <w:bookmarkEnd w:id="51"/>
      <w:bookmarkEnd w:id="52"/>
    </w:p>
    <w:p w:rsidR="00843760" w:rsidRDefault="00843760" w:rsidP="00F5592B">
      <w:pPr>
        <w:ind w:left="3420"/>
        <w:rPr>
          <w:rFonts w:ascii="Arial" w:hAnsi="Arial" w:cs="Arial"/>
          <w:sz w:val="20"/>
          <w:szCs w:val="20"/>
        </w:rPr>
      </w:pPr>
      <w:r w:rsidRPr="00692983">
        <w:rPr>
          <w:rFonts w:ascii="Arial" w:hAnsi="Arial" w:cs="Arial"/>
          <w:i/>
          <w:sz w:val="20"/>
          <w:szCs w:val="20"/>
        </w:rPr>
        <w:t>Standard</w:t>
      </w:r>
      <w:r>
        <w:rPr>
          <w:rFonts w:ascii="Arial" w:hAnsi="Arial" w:cs="Arial"/>
          <w:i/>
          <w:sz w:val="20"/>
          <w:szCs w:val="20"/>
        </w:rPr>
        <w:t>s</w:t>
      </w:r>
      <w:r w:rsidRPr="00692983">
        <w:rPr>
          <w:rFonts w:ascii="Arial" w:hAnsi="Arial" w:cs="Arial"/>
          <w:i/>
          <w:sz w:val="20"/>
          <w:szCs w:val="20"/>
        </w:rPr>
        <w:t xml:space="preserve"> 1</w:t>
      </w:r>
      <w:r>
        <w:rPr>
          <w:rFonts w:ascii="Arial" w:hAnsi="Arial" w:cs="Arial"/>
          <w:i/>
          <w:sz w:val="20"/>
          <w:szCs w:val="20"/>
        </w:rPr>
        <w:t xml:space="preserve"> and 2</w:t>
      </w:r>
      <w:r w:rsidRPr="00692983">
        <w:rPr>
          <w:rFonts w:ascii="Arial" w:hAnsi="Arial" w:cs="Arial"/>
          <w:i/>
          <w:sz w:val="20"/>
          <w:szCs w:val="20"/>
        </w:rPr>
        <w:t xml:space="preserve"> for Accredited Courses</w:t>
      </w:r>
    </w:p>
    <w:p w:rsidR="00843760" w:rsidRPr="00F73486" w:rsidRDefault="00843760" w:rsidP="00F5592B">
      <w:pPr>
        <w:rPr>
          <w:rFonts w:ascii="Arial" w:hAnsi="Arial" w:cs="Arial"/>
          <w:sz w:val="20"/>
          <w:szCs w:val="20"/>
        </w:rPr>
      </w:pPr>
    </w:p>
    <w:p w:rsidR="00843760" w:rsidRPr="008407AE" w:rsidRDefault="00843760" w:rsidP="00AC49D3">
      <w:pPr>
        <w:pStyle w:val="Heading3"/>
        <w:keepNext w:val="0"/>
        <w:numPr>
          <w:ilvl w:val="2"/>
          <w:numId w:val="2"/>
        </w:numPr>
        <w:spacing w:before="0" w:after="0"/>
        <w:rPr>
          <w:i/>
          <w:sz w:val="20"/>
          <w:szCs w:val="20"/>
          <w:lang w:val="en-GB"/>
        </w:rPr>
      </w:pPr>
      <w:bookmarkStart w:id="53" w:name="_Toc109443739"/>
      <w:bookmarkStart w:id="54" w:name="_Toc242084834"/>
      <w:r w:rsidRPr="008407AE">
        <w:rPr>
          <w:i/>
          <w:sz w:val="20"/>
          <w:szCs w:val="20"/>
        </w:rPr>
        <w:t>Industry/enterprise/community needs</w:t>
      </w:r>
      <w:bookmarkEnd w:id="53"/>
      <w:bookmarkEnd w:id="54"/>
    </w:p>
    <w:p w:rsidR="00843760" w:rsidRPr="00CF7037" w:rsidRDefault="00843760" w:rsidP="00F5592B">
      <w:pPr>
        <w:ind w:left="3420"/>
        <w:jc w:val="both"/>
        <w:rPr>
          <w:rFonts w:ascii="Arial" w:hAnsi="Arial" w:cs="Arial"/>
          <w:sz w:val="20"/>
          <w:szCs w:val="20"/>
        </w:rPr>
      </w:pPr>
      <w:r w:rsidRPr="00CF7037">
        <w:rPr>
          <w:rFonts w:ascii="Arial" w:hAnsi="Arial" w:cs="Arial"/>
          <w:sz w:val="20"/>
          <w:szCs w:val="20"/>
        </w:rPr>
        <w:t>From the inception of the V</w:t>
      </w:r>
      <w:r>
        <w:rPr>
          <w:rFonts w:ascii="Arial" w:hAnsi="Arial" w:cs="Arial"/>
          <w:sz w:val="20"/>
          <w:szCs w:val="20"/>
        </w:rPr>
        <w:t xml:space="preserve">ocational </w:t>
      </w:r>
      <w:r w:rsidRPr="00CF7037">
        <w:rPr>
          <w:rFonts w:ascii="Arial" w:hAnsi="Arial" w:cs="Arial"/>
          <w:sz w:val="20"/>
          <w:szCs w:val="20"/>
        </w:rPr>
        <w:t>E</w:t>
      </w:r>
      <w:r>
        <w:rPr>
          <w:rFonts w:ascii="Arial" w:hAnsi="Arial" w:cs="Arial"/>
          <w:sz w:val="20"/>
          <w:szCs w:val="20"/>
        </w:rPr>
        <w:t xml:space="preserve">ducation </w:t>
      </w:r>
      <w:r w:rsidRPr="00CF7037">
        <w:rPr>
          <w:rFonts w:ascii="Arial" w:hAnsi="Arial" w:cs="Arial"/>
          <w:sz w:val="20"/>
          <w:szCs w:val="20"/>
        </w:rPr>
        <w:t>T</w:t>
      </w:r>
      <w:r>
        <w:rPr>
          <w:rFonts w:ascii="Arial" w:hAnsi="Arial" w:cs="Arial"/>
          <w:sz w:val="20"/>
          <w:szCs w:val="20"/>
        </w:rPr>
        <w:t>raining (VET)</w:t>
      </w:r>
      <w:r w:rsidRPr="00CF7037">
        <w:rPr>
          <w:rFonts w:ascii="Arial" w:hAnsi="Arial" w:cs="Arial"/>
          <w:sz w:val="20"/>
          <w:szCs w:val="20"/>
        </w:rPr>
        <w:t xml:space="preserve"> system there has always been a cohort of potential students who, for a variety of reasons, have not achieved the level of literacy and numeracy that is required for them to access mainstream vocational courses.  In addition, a significant body of other learners in the VET system do not have adequate study skills or grounding in the employability skills to enable </w:t>
      </w:r>
      <w:r w:rsidRPr="00CF7037">
        <w:rPr>
          <w:rFonts w:ascii="Arial" w:hAnsi="Arial" w:cs="Arial"/>
          <w:sz w:val="20"/>
          <w:szCs w:val="20"/>
        </w:rPr>
        <w:lastRenderedPageBreak/>
        <w:t>them to have a re</w:t>
      </w:r>
      <w:r>
        <w:rPr>
          <w:rFonts w:ascii="Arial" w:hAnsi="Arial" w:cs="Arial"/>
          <w:sz w:val="20"/>
          <w:szCs w:val="20"/>
        </w:rPr>
        <w:t>asonable chance of succeeding within either education or employment</w:t>
      </w:r>
      <w:r w:rsidRPr="00CF7037">
        <w:rPr>
          <w:rFonts w:ascii="Arial" w:hAnsi="Arial" w:cs="Arial"/>
          <w:sz w:val="20"/>
          <w:szCs w:val="20"/>
        </w:rPr>
        <w:t>.</w:t>
      </w:r>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 xml:space="preserve">The Certificate II in </w:t>
      </w:r>
      <w:r>
        <w:rPr>
          <w:rFonts w:ascii="Arial" w:hAnsi="Arial" w:cs="Arial"/>
          <w:sz w:val="20"/>
          <w:szCs w:val="20"/>
        </w:rPr>
        <w:t xml:space="preserve">Education and </w:t>
      </w:r>
      <w:r w:rsidRPr="00AD06D7">
        <w:rPr>
          <w:rFonts w:ascii="Arial" w:hAnsi="Arial" w:cs="Arial"/>
          <w:sz w:val="20"/>
          <w:szCs w:val="20"/>
        </w:rPr>
        <w:t xml:space="preserve">Skills </w:t>
      </w:r>
      <w:r>
        <w:rPr>
          <w:rFonts w:ascii="Arial" w:hAnsi="Arial" w:cs="Arial"/>
          <w:sz w:val="20"/>
          <w:szCs w:val="20"/>
        </w:rPr>
        <w:t>Development</w:t>
      </w:r>
      <w:r w:rsidRPr="00AD06D7">
        <w:rPr>
          <w:rFonts w:ascii="Arial" w:hAnsi="Arial" w:cs="Arial"/>
          <w:sz w:val="20"/>
          <w:szCs w:val="20"/>
        </w:rPr>
        <w:t xml:space="preserve"> provides these student cohorts with an educational pathway that builds language; literacy and numeracy skills sufficiently to successfully undertake further vocational training or transition into the workforce.  It is particularly important to the following student cohorts:</w:t>
      </w:r>
    </w:p>
    <w:p w:rsidR="00843760" w:rsidRPr="00CF7037" w:rsidRDefault="00843760" w:rsidP="00AC49D3">
      <w:pPr>
        <w:numPr>
          <w:ilvl w:val="0"/>
          <w:numId w:val="191"/>
        </w:numPr>
        <w:jc w:val="both"/>
        <w:rPr>
          <w:rFonts w:ascii="Arial" w:hAnsi="Arial" w:cs="Arial"/>
          <w:sz w:val="20"/>
          <w:szCs w:val="20"/>
        </w:rPr>
      </w:pPr>
      <w:r>
        <w:rPr>
          <w:rFonts w:ascii="Arial" w:hAnsi="Arial" w:cs="Arial"/>
          <w:sz w:val="20"/>
          <w:szCs w:val="20"/>
        </w:rPr>
        <w:t>Learners from an Aboriginal or Torres Strait Islander background</w:t>
      </w:r>
    </w:p>
    <w:p w:rsidR="00843760" w:rsidRPr="00CF7037" w:rsidRDefault="00843760" w:rsidP="00AC49D3">
      <w:pPr>
        <w:numPr>
          <w:ilvl w:val="0"/>
          <w:numId w:val="191"/>
        </w:numPr>
        <w:jc w:val="both"/>
        <w:rPr>
          <w:rFonts w:ascii="Arial" w:hAnsi="Arial" w:cs="Arial"/>
          <w:sz w:val="20"/>
          <w:szCs w:val="20"/>
        </w:rPr>
      </w:pPr>
      <w:r>
        <w:rPr>
          <w:rFonts w:ascii="Arial" w:hAnsi="Arial" w:cs="Arial"/>
          <w:sz w:val="20"/>
          <w:szCs w:val="20"/>
        </w:rPr>
        <w:t>Learners</w:t>
      </w:r>
      <w:r w:rsidRPr="00CF7037">
        <w:rPr>
          <w:rFonts w:ascii="Arial" w:hAnsi="Arial" w:cs="Arial"/>
          <w:sz w:val="20"/>
          <w:szCs w:val="20"/>
        </w:rPr>
        <w:t xml:space="preserve"> with a range of disabilities and special needs</w:t>
      </w:r>
      <w:r>
        <w:rPr>
          <w:rFonts w:ascii="Arial" w:hAnsi="Arial" w:cs="Arial"/>
          <w:sz w:val="20"/>
          <w:szCs w:val="20"/>
        </w:rPr>
        <w:t>, including the deaf and hard of hearing</w:t>
      </w:r>
    </w:p>
    <w:p w:rsidR="00843760" w:rsidRPr="00CF7037" w:rsidRDefault="00843760" w:rsidP="00AC49D3">
      <w:pPr>
        <w:numPr>
          <w:ilvl w:val="0"/>
          <w:numId w:val="191"/>
        </w:numPr>
        <w:jc w:val="both"/>
        <w:rPr>
          <w:rFonts w:ascii="Arial" w:hAnsi="Arial" w:cs="Arial"/>
          <w:sz w:val="20"/>
          <w:szCs w:val="20"/>
        </w:rPr>
      </w:pPr>
      <w:r>
        <w:rPr>
          <w:rFonts w:ascii="Arial" w:hAnsi="Arial" w:cs="Arial"/>
          <w:sz w:val="20"/>
          <w:szCs w:val="20"/>
        </w:rPr>
        <w:t>Y</w:t>
      </w:r>
      <w:r w:rsidRPr="00CF7037">
        <w:rPr>
          <w:rFonts w:ascii="Arial" w:hAnsi="Arial" w:cs="Arial"/>
          <w:sz w:val="20"/>
          <w:szCs w:val="20"/>
        </w:rPr>
        <w:t xml:space="preserve">oung </w:t>
      </w:r>
      <w:r>
        <w:rPr>
          <w:rFonts w:ascii="Arial" w:hAnsi="Arial" w:cs="Arial"/>
          <w:sz w:val="20"/>
          <w:szCs w:val="20"/>
        </w:rPr>
        <w:t>learners</w:t>
      </w:r>
      <w:r w:rsidRPr="00CF7037">
        <w:rPr>
          <w:rFonts w:ascii="Arial" w:hAnsi="Arial" w:cs="Arial"/>
          <w:sz w:val="20"/>
          <w:szCs w:val="20"/>
        </w:rPr>
        <w:t xml:space="preserve"> at risk of d</w:t>
      </w:r>
      <w:r>
        <w:rPr>
          <w:rFonts w:ascii="Arial" w:hAnsi="Arial" w:cs="Arial"/>
          <w:sz w:val="20"/>
          <w:szCs w:val="20"/>
        </w:rPr>
        <w:t>isengaging from formal learning</w:t>
      </w:r>
    </w:p>
    <w:p w:rsidR="00843760" w:rsidRPr="00CF7037" w:rsidRDefault="00843760" w:rsidP="00AC49D3">
      <w:pPr>
        <w:numPr>
          <w:ilvl w:val="0"/>
          <w:numId w:val="191"/>
        </w:numPr>
        <w:jc w:val="both"/>
        <w:rPr>
          <w:rFonts w:ascii="Arial" w:hAnsi="Arial" w:cs="Arial"/>
          <w:sz w:val="20"/>
          <w:szCs w:val="20"/>
        </w:rPr>
      </w:pPr>
      <w:r>
        <w:rPr>
          <w:rFonts w:ascii="Arial" w:hAnsi="Arial" w:cs="Arial"/>
          <w:sz w:val="20"/>
          <w:szCs w:val="20"/>
        </w:rPr>
        <w:t>C</w:t>
      </w:r>
      <w:r w:rsidRPr="00CF7037">
        <w:rPr>
          <w:rFonts w:ascii="Arial" w:hAnsi="Arial" w:cs="Arial"/>
          <w:sz w:val="20"/>
          <w:szCs w:val="20"/>
        </w:rPr>
        <w:t xml:space="preserve">lients registered through job network and </w:t>
      </w:r>
      <w:r>
        <w:rPr>
          <w:rFonts w:ascii="Arial" w:hAnsi="Arial" w:cs="Arial"/>
          <w:sz w:val="20"/>
          <w:szCs w:val="20"/>
        </w:rPr>
        <w:t>C</w:t>
      </w:r>
      <w:r w:rsidRPr="003A71BF">
        <w:rPr>
          <w:rFonts w:ascii="Arial" w:hAnsi="Arial" w:cs="Arial"/>
          <w:sz w:val="20"/>
          <w:szCs w:val="20"/>
        </w:rPr>
        <w:t>entr</w:t>
      </w:r>
      <w:r>
        <w:rPr>
          <w:rFonts w:ascii="Arial" w:hAnsi="Arial" w:cs="Arial"/>
          <w:sz w:val="20"/>
          <w:szCs w:val="20"/>
        </w:rPr>
        <w:t>e</w:t>
      </w:r>
      <w:r w:rsidRPr="003A71BF">
        <w:rPr>
          <w:rFonts w:ascii="Arial" w:hAnsi="Arial" w:cs="Arial"/>
          <w:sz w:val="20"/>
          <w:szCs w:val="20"/>
        </w:rPr>
        <w:t>link</w:t>
      </w:r>
      <w:r w:rsidRPr="00CF7037">
        <w:rPr>
          <w:rFonts w:ascii="Arial" w:hAnsi="Arial" w:cs="Arial"/>
          <w:color w:val="FF0000"/>
          <w:sz w:val="20"/>
          <w:szCs w:val="20"/>
        </w:rPr>
        <w:t xml:space="preserve"> </w:t>
      </w:r>
      <w:r w:rsidRPr="00CF7037">
        <w:rPr>
          <w:rFonts w:ascii="Arial" w:hAnsi="Arial" w:cs="Arial"/>
          <w:sz w:val="20"/>
          <w:szCs w:val="20"/>
        </w:rPr>
        <w:t>seeking work</w:t>
      </w:r>
    </w:p>
    <w:p w:rsidR="00843760" w:rsidRDefault="00843760" w:rsidP="00AC49D3">
      <w:pPr>
        <w:numPr>
          <w:ilvl w:val="0"/>
          <w:numId w:val="191"/>
        </w:numPr>
        <w:jc w:val="both"/>
        <w:rPr>
          <w:rFonts w:ascii="Arial" w:hAnsi="Arial" w:cs="Arial"/>
          <w:sz w:val="20"/>
          <w:szCs w:val="20"/>
        </w:rPr>
      </w:pPr>
      <w:r>
        <w:rPr>
          <w:rFonts w:ascii="Arial" w:hAnsi="Arial" w:cs="Arial"/>
          <w:sz w:val="20"/>
          <w:szCs w:val="20"/>
        </w:rPr>
        <w:t>E</w:t>
      </w:r>
      <w:r w:rsidRPr="00CF7037">
        <w:rPr>
          <w:rFonts w:ascii="Arial" w:hAnsi="Arial" w:cs="Arial"/>
          <w:sz w:val="20"/>
          <w:szCs w:val="20"/>
        </w:rPr>
        <w:t xml:space="preserve">xisting </w:t>
      </w:r>
      <w:r>
        <w:rPr>
          <w:rFonts w:ascii="Arial" w:hAnsi="Arial" w:cs="Arial"/>
          <w:sz w:val="20"/>
          <w:szCs w:val="20"/>
        </w:rPr>
        <w:t xml:space="preserve">or older </w:t>
      </w:r>
      <w:r w:rsidRPr="00CF7037">
        <w:rPr>
          <w:rFonts w:ascii="Arial" w:hAnsi="Arial" w:cs="Arial"/>
          <w:sz w:val="20"/>
          <w:szCs w:val="20"/>
        </w:rPr>
        <w:t xml:space="preserve">workers needing to </w:t>
      </w:r>
      <w:r>
        <w:rPr>
          <w:rFonts w:ascii="Arial" w:hAnsi="Arial" w:cs="Arial"/>
          <w:sz w:val="20"/>
          <w:szCs w:val="20"/>
        </w:rPr>
        <w:t>improve</w:t>
      </w:r>
      <w:r w:rsidRPr="00CF7037">
        <w:rPr>
          <w:rFonts w:ascii="Arial" w:hAnsi="Arial" w:cs="Arial"/>
          <w:sz w:val="20"/>
          <w:szCs w:val="20"/>
        </w:rPr>
        <w:t xml:space="preserve"> </w:t>
      </w:r>
      <w:r>
        <w:rPr>
          <w:rFonts w:ascii="Arial" w:hAnsi="Arial" w:cs="Arial"/>
          <w:sz w:val="20"/>
          <w:szCs w:val="20"/>
        </w:rPr>
        <w:t>language, literacy and numeracy skills</w:t>
      </w:r>
      <w:r w:rsidRPr="00CF7037">
        <w:rPr>
          <w:rFonts w:ascii="Arial" w:hAnsi="Arial" w:cs="Arial"/>
          <w:sz w:val="20"/>
          <w:szCs w:val="20"/>
        </w:rPr>
        <w:t xml:space="preserve"> to </w:t>
      </w:r>
      <w:r>
        <w:rPr>
          <w:rFonts w:ascii="Arial" w:hAnsi="Arial" w:cs="Arial"/>
          <w:sz w:val="20"/>
          <w:szCs w:val="20"/>
        </w:rPr>
        <w:t>re-enter the workforce or retain employment opportunities</w:t>
      </w:r>
    </w:p>
    <w:p w:rsidR="00843760" w:rsidRPr="00CF7037" w:rsidRDefault="00843760" w:rsidP="00AC49D3">
      <w:pPr>
        <w:numPr>
          <w:ilvl w:val="0"/>
          <w:numId w:val="191"/>
        </w:numPr>
        <w:jc w:val="both"/>
        <w:rPr>
          <w:rFonts w:ascii="Arial" w:hAnsi="Arial" w:cs="Arial"/>
          <w:iCs/>
          <w:sz w:val="20"/>
          <w:szCs w:val="20"/>
          <w:lang w:val="en-US"/>
        </w:rPr>
      </w:pPr>
      <w:r>
        <w:rPr>
          <w:rFonts w:ascii="Arial" w:hAnsi="Arial" w:cs="Arial"/>
          <w:iCs/>
          <w:sz w:val="20"/>
          <w:szCs w:val="20"/>
          <w:lang w:val="en-US"/>
        </w:rPr>
        <w:t xml:space="preserve">Learners from </w:t>
      </w:r>
      <w:r w:rsidRPr="00CF7037">
        <w:rPr>
          <w:rFonts w:ascii="Arial" w:hAnsi="Arial" w:cs="Arial"/>
          <w:iCs/>
          <w:sz w:val="20"/>
          <w:szCs w:val="20"/>
          <w:lang w:val="en-US"/>
        </w:rPr>
        <w:t xml:space="preserve">Culturally </w:t>
      </w:r>
      <w:r>
        <w:rPr>
          <w:rFonts w:ascii="Arial" w:hAnsi="Arial" w:cs="Arial"/>
          <w:iCs/>
          <w:sz w:val="20"/>
          <w:szCs w:val="20"/>
          <w:lang w:val="en-US"/>
        </w:rPr>
        <w:t>A</w:t>
      </w:r>
      <w:r w:rsidRPr="00CF7037">
        <w:rPr>
          <w:rFonts w:ascii="Arial" w:hAnsi="Arial" w:cs="Arial"/>
          <w:iCs/>
          <w:sz w:val="20"/>
          <w:szCs w:val="20"/>
          <w:lang w:val="en-US"/>
        </w:rPr>
        <w:t>nd Linguistically Diverse (CALD)</w:t>
      </w:r>
      <w:r>
        <w:rPr>
          <w:rFonts w:ascii="Arial" w:hAnsi="Arial" w:cs="Arial"/>
          <w:iCs/>
          <w:sz w:val="20"/>
          <w:szCs w:val="20"/>
          <w:lang w:val="en-US"/>
        </w:rPr>
        <w:t xml:space="preserve"> backgrounds</w:t>
      </w:r>
    </w:p>
    <w:p w:rsidR="00843760" w:rsidRPr="003A71BF" w:rsidRDefault="00843760" w:rsidP="00F5592B">
      <w:pPr>
        <w:jc w:val="both"/>
        <w:rPr>
          <w:rFonts w:ascii="Arial" w:hAnsi="Arial" w:cs="Arial"/>
          <w:sz w:val="20"/>
          <w:szCs w:val="20"/>
        </w:rPr>
      </w:pPr>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This course is also an essential tool for driving and achieving the National and State Government’s economic and social inclusion policies and priorities.</w:t>
      </w:r>
    </w:p>
    <w:p w:rsidR="00843760" w:rsidRPr="00AD06D7" w:rsidRDefault="00843760" w:rsidP="00AD06D7">
      <w:pPr>
        <w:rPr>
          <w:rFonts w:ascii="Arial" w:hAnsi="Arial" w:cs="Arial"/>
          <w:sz w:val="20"/>
          <w:szCs w:val="20"/>
        </w:rPr>
      </w:pPr>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 xml:space="preserve">The outcomes of the Certificate II in </w:t>
      </w:r>
      <w:r>
        <w:rPr>
          <w:rFonts w:ascii="Arial" w:hAnsi="Arial" w:cs="Arial"/>
          <w:sz w:val="20"/>
          <w:szCs w:val="20"/>
        </w:rPr>
        <w:t xml:space="preserve">Education and </w:t>
      </w:r>
      <w:r w:rsidRPr="00AD06D7">
        <w:rPr>
          <w:rFonts w:ascii="Arial" w:hAnsi="Arial" w:cs="Arial"/>
          <w:sz w:val="20"/>
          <w:szCs w:val="20"/>
        </w:rPr>
        <w:t xml:space="preserve">Skills </w:t>
      </w:r>
      <w:r>
        <w:rPr>
          <w:rFonts w:ascii="Arial" w:hAnsi="Arial" w:cs="Arial"/>
          <w:sz w:val="20"/>
          <w:szCs w:val="20"/>
        </w:rPr>
        <w:t>Development</w:t>
      </w:r>
      <w:r w:rsidRPr="00AD06D7">
        <w:rPr>
          <w:rFonts w:ascii="Arial" w:hAnsi="Arial" w:cs="Arial"/>
          <w:sz w:val="20"/>
          <w:szCs w:val="20"/>
        </w:rPr>
        <w:t xml:space="preserve"> relate to and support the following strategic policies and directions:</w:t>
      </w:r>
    </w:p>
    <w:p w:rsidR="00843760" w:rsidRPr="00C77214" w:rsidRDefault="00843760" w:rsidP="00AC49D3">
      <w:pPr>
        <w:numPr>
          <w:ilvl w:val="0"/>
          <w:numId w:val="192"/>
        </w:numPr>
        <w:jc w:val="both"/>
        <w:rPr>
          <w:rFonts w:ascii="Arial" w:hAnsi="Arial" w:cs="Arial"/>
          <w:sz w:val="20"/>
          <w:szCs w:val="20"/>
          <w:lang w:val="en-US"/>
        </w:rPr>
      </w:pPr>
      <w:r w:rsidRPr="00D11121">
        <w:rPr>
          <w:rFonts w:ascii="Arial" w:hAnsi="Arial" w:cs="Arial"/>
          <w:sz w:val="20"/>
          <w:szCs w:val="20"/>
        </w:rPr>
        <w:t>Australia's National strategy for VET 2004-2010 to improve outcomes for equity groups, for indigenous students</w:t>
      </w:r>
      <w:r>
        <w:rPr>
          <w:rFonts w:ascii="Arial" w:hAnsi="Arial" w:cs="Arial"/>
          <w:sz w:val="20"/>
          <w:szCs w:val="20"/>
        </w:rPr>
        <w:t xml:space="preserve"> and students with a disability</w:t>
      </w:r>
    </w:p>
    <w:p w:rsidR="00843760" w:rsidRPr="00527116" w:rsidRDefault="00843760" w:rsidP="00AC49D3">
      <w:pPr>
        <w:numPr>
          <w:ilvl w:val="0"/>
          <w:numId w:val="192"/>
        </w:numPr>
        <w:jc w:val="both"/>
        <w:rPr>
          <w:rFonts w:ascii="Arial" w:hAnsi="Arial" w:cs="Arial"/>
          <w:sz w:val="20"/>
          <w:szCs w:val="20"/>
          <w:lang w:val="en-US"/>
        </w:rPr>
      </w:pPr>
      <w:r w:rsidRPr="000114E9">
        <w:rPr>
          <w:rFonts w:ascii="Arial" w:hAnsi="Arial" w:cs="Arial"/>
          <w:sz w:val="20"/>
          <w:szCs w:val="20"/>
        </w:rPr>
        <w:t>South Australia</w:t>
      </w:r>
      <w:r>
        <w:rPr>
          <w:rFonts w:ascii="Arial" w:hAnsi="Arial" w:cs="Arial"/>
          <w:sz w:val="20"/>
          <w:szCs w:val="20"/>
        </w:rPr>
        <w:t>’s</w:t>
      </w:r>
      <w:r w:rsidRPr="000114E9">
        <w:rPr>
          <w:rFonts w:ascii="Arial" w:hAnsi="Arial" w:cs="Arial"/>
          <w:sz w:val="20"/>
          <w:szCs w:val="20"/>
        </w:rPr>
        <w:t xml:space="preserve"> Strategic Plan </w:t>
      </w:r>
      <w:r>
        <w:rPr>
          <w:rFonts w:ascii="Arial" w:hAnsi="Arial" w:cs="Arial"/>
          <w:sz w:val="20"/>
          <w:szCs w:val="20"/>
        </w:rPr>
        <w:t xml:space="preserve">(see </w:t>
      </w:r>
      <w:hyperlink r:id="rId21" w:history="1">
        <w:r w:rsidRPr="0035037C">
          <w:rPr>
            <w:rStyle w:val="Hyperlink"/>
            <w:rFonts w:ascii="Arial" w:hAnsi="Arial" w:cs="Arial"/>
            <w:sz w:val="20"/>
            <w:szCs w:val="20"/>
          </w:rPr>
          <w:t>www.saplan.org.au</w:t>
        </w:r>
      </w:hyperlink>
      <w:r>
        <w:rPr>
          <w:rFonts w:ascii="Arial" w:hAnsi="Arial" w:cs="Arial"/>
          <w:sz w:val="20"/>
          <w:szCs w:val="20"/>
        </w:rPr>
        <w:t>)</w:t>
      </w:r>
    </w:p>
    <w:p w:rsidR="00843760" w:rsidRDefault="00843760" w:rsidP="00C463AA">
      <w:pPr>
        <w:ind w:left="3600" w:firstLine="180"/>
        <w:jc w:val="both"/>
        <w:rPr>
          <w:rFonts w:ascii="Arial" w:hAnsi="Arial" w:cs="Arial"/>
          <w:sz w:val="20"/>
          <w:szCs w:val="20"/>
          <w:lang w:val="en-US"/>
        </w:rPr>
      </w:pPr>
      <w:r>
        <w:rPr>
          <w:rFonts w:ascii="Arial" w:hAnsi="Arial" w:cs="Arial"/>
          <w:sz w:val="20"/>
          <w:szCs w:val="20"/>
        </w:rPr>
        <w:t>Employment</w:t>
      </w:r>
    </w:p>
    <w:p w:rsidR="00843760" w:rsidRPr="002F0242" w:rsidRDefault="00843760" w:rsidP="00AC49D3">
      <w:pPr>
        <w:numPr>
          <w:ilvl w:val="1"/>
          <w:numId w:val="193"/>
        </w:numPr>
        <w:tabs>
          <w:tab w:val="clear" w:pos="961"/>
          <w:tab w:val="left" w:pos="4140"/>
        </w:tabs>
        <w:ind w:left="4860" w:hanging="1080"/>
        <w:jc w:val="both"/>
        <w:rPr>
          <w:rFonts w:ascii="Arial" w:hAnsi="Arial" w:cs="Arial"/>
          <w:sz w:val="20"/>
          <w:szCs w:val="20"/>
          <w:lang w:val="en-US"/>
        </w:rPr>
      </w:pPr>
      <w:r>
        <w:rPr>
          <w:rFonts w:ascii="Arial" w:hAnsi="Arial" w:cs="Arial"/>
          <w:sz w:val="20"/>
          <w:szCs w:val="20"/>
        </w:rPr>
        <w:t>T1.10</w:t>
      </w:r>
      <w:r>
        <w:rPr>
          <w:rFonts w:ascii="Arial" w:hAnsi="Arial" w:cs="Arial"/>
          <w:sz w:val="20"/>
          <w:szCs w:val="20"/>
        </w:rPr>
        <w:tab/>
        <w:t>better the Australian average employment growth rate</w:t>
      </w:r>
    </w:p>
    <w:p w:rsidR="00843760" w:rsidRPr="000114E9" w:rsidRDefault="00843760" w:rsidP="00AC49D3">
      <w:pPr>
        <w:numPr>
          <w:ilvl w:val="1"/>
          <w:numId w:val="193"/>
        </w:numPr>
        <w:tabs>
          <w:tab w:val="clear" w:pos="961"/>
          <w:tab w:val="left" w:pos="4140"/>
        </w:tabs>
        <w:ind w:left="4860" w:hanging="1080"/>
        <w:jc w:val="both"/>
        <w:rPr>
          <w:rFonts w:ascii="Arial" w:hAnsi="Arial" w:cs="Arial"/>
          <w:sz w:val="20"/>
          <w:szCs w:val="20"/>
          <w:lang w:val="en-US"/>
        </w:rPr>
      </w:pPr>
      <w:r>
        <w:rPr>
          <w:rFonts w:ascii="Arial" w:hAnsi="Arial" w:cs="Arial"/>
          <w:sz w:val="20"/>
          <w:szCs w:val="20"/>
        </w:rPr>
        <w:t>T1.11</w:t>
      </w:r>
      <w:r>
        <w:rPr>
          <w:rFonts w:ascii="Arial" w:hAnsi="Arial" w:cs="Arial"/>
          <w:sz w:val="20"/>
          <w:szCs w:val="20"/>
        </w:rPr>
        <w:tab/>
        <w:t>Unemployment, equal or lower than the Australian average</w:t>
      </w:r>
    </w:p>
    <w:p w:rsidR="00843760" w:rsidRDefault="00843760" w:rsidP="00AC49D3">
      <w:pPr>
        <w:numPr>
          <w:ilvl w:val="1"/>
          <w:numId w:val="193"/>
        </w:numPr>
        <w:tabs>
          <w:tab w:val="clear" w:pos="961"/>
          <w:tab w:val="left" w:pos="4140"/>
        </w:tabs>
        <w:ind w:left="4860" w:hanging="1080"/>
        <w:jc w:val="both"/>
        <w:rPr>
          <w:rFonts w:ascii="Arial" w:hAnsi="Arial" w:cs="Arial"/>
          <w:sz w:val="20"/>
          <w:szCs w:val="20"/>
        </w:rPr>
      </w:pPr>
      <w:r>
        <w:rPr>
          <w:rFonts w:ascii="Arial" w:hAnsi="Arial" w:cs="Arial"/>
          <w:sz w:val="20"/>
          <w:szCs w:val="20"/>
        </w:rPr>
        <w:t>T1.12</w:t>
      </w:r>
      <w:r>
        <w:rPr>
          <w:rFonts w:ascii="Arial" w:hAnsi="Arial" w:cs="Arial"/>
          <w:sz w:val="20"/>
          <w:szCs w:val="20"/>
        </w:rPr>
        <w:tab/>
        <w:t>Increase employment participation</w:t>
      </w:r>
    </w:p>
    <w:p w:rsidR="00843760" w:rsidRPr="0052401A" w:rsidRDefault="00843760" w:rsidP="00C463AA">
      <w:pPr>
        <w:tabs>
          <w:tab w:val="left" w:pos="4140"/>
        </w:tabs>
        <w:ind w:left="4860" w:hanging="1080"/>
        <w:jc w:val="both"/>
        <w:rPr>
          <w:rFonts w:ascii="Arial" w:hAnsi="Arial" w:cs="Arial"/>
          <w:sz w:val="20"/>
          <w:szCs w:val="20"/>
        </w:rPr>
      </w:pPr>
      <w:r>
        <w:rPr>
          <w:rFonts w:ascii="Arial" w:hAnsi="Arial" w:cs="Arial"/>
          <w:sz w:val="20"/>
          <w:szCs w:val="20"/>
        </w:rPr>
        <w:t>Education</w:t>
      </w:r>
    </w:p>
    <w:p w:rsidR="00843760" w:rsidRPr="0052401A" w:rsidRDefault="00843760" w:rsidP="00AC49D3">
      <w:pPr>
        <w:numPr>
          <w:ilvl w:val="1"/>
          <w:numId w:val="193"/>
        </w:numPr>
        <w:tabs>
          <w:tab w:val="clear" w:pos="961"/>
          <w:tab w:val="left" w:pos="4140"/>
        </w:tabs>
        <w:ind w:left="4860" w:hanging="1080"/>
        <w:jc w:val="both"/>
        <w:rPr>
          <w:rFonts w:ascii="Arial" w:hAnsi="Arial" w:cs="Arial"/>
          <w:sz w:val="20"/>
          <w:szCs w:val="20"/>
        </w:rPr>
      </w:pPr>
      <w:r>
        <w:rPr>
          <w:rFonts w:ascii="Arial" w:hAnsi="Arial" w:cs="Arial"/>
          <w:sz w:val="20"/>
          <w:szCs w:val="20"/>
        </w:rPr>
        <w:t>T6.15</w:t>
      </w:r>
      <w:r>
        <w:rPr>
          <w:rFonts w:ascii="Arial" w:hAnsi="Arial" w:cs="Arial"/>
          <w:sz w:val="20"/>
          <w:szCs w:val="20"/>
        </w:rPr>
        <w:tab/>
        <w:t>Learning or Earning</w:t>
      </w:r>
    </w:p>
    <w:p w:rsidR="00843760" w:rsidRPr="0052401A" w:rsidRDefault="00843760" w:rsidP="00AC49D3">
      <w:pPr>
        <w:numPr>
          <w:ilvl w:val="1"/>
          <w:numId w:val="193"/>
        </w:numPr>
        <w:tabs>
          <w:tab w:val="clear" w:pos="961"/>
          <w:tab w:val="left" w:pos="4140"/>
        </w:tabs>
        <w:ind w:left="4860" w:hanging="1080"/>
        <w:jc w:val="both"/>
        <w:rPr>
          <w:rFonts w:ascii="Arial" w:hAnsi="Arial" w:cs="Arial"/>
          <w:sz w:val="20"/>
          <w:szCs w:val="20"/>
        </w:rPr>
      </w:pPr>
      <w:r>
        <w:rPr>
          <w:rFonts w:ascii="Arial" w:hAnsi="Arial" w:cs="Arial"/>
          <w:sz w:val="20"/>
          <w:szCs w:val="20"/>
        </w:rPr>
        <w:t>T6.16</w:t>
      </w:r>
      <w:r>
        <w:rPr>
          <w:rFonts w:ascii="Arial" w:hAnsi="Arial" w:cs="Arial"/>
          <w:sz w:val="20"/>
          <w:szCs w:val="20"/>
        </w:rPr>
        <w:tab/>
        <w:t>SACE or equivalent</w:t>
      </w:r>
    </w:p>
    <w:p w:rsidR="00843760" w:rsidRPr="0052401A" w:rsidRDefault="00843760" w:rsidP="00AC49D3">
      <w:pPr>
        <w:numPr>
          <w:ilvl w:val="1"/>
          <w:numId w:val="193"/>
        </w:numPr>
        <w:tabs>
          <w:tab w:val="clear" w:pos="961"/>
          <w:tab w:val="left" w:pos="4140"/>
        </w:tabs>
        <w:ind w:left="4860" w:hanging="1080"/>
        <w:jc w:val="both"/>
        <w:rPr>
          <w:rFonts w:ascii="Arial" w:hAnsi="Arial" w:cs="Arial"/>
          <w:sz w:val="20"/>
          <w:szCs w:val="20"/>
        </w:rPr>
      </w:pPr>
      <w:r>
        <w:rPr>
          <w:rFonts w:ascii="Arial" w:hAnsi="Arial" w:cs="Arial"/>
          <w:sz w:val="20"/>
          <w:szCs w:val="20"/>
        </w:rPr>
        <w:t>T6.17</w:t>
      </w:r>
      <w:r>
        <w:rPr>
          <w:rFonts w:ascii="Arial" w:hAnsi="Arial" w:cs="Arial"/>
          <w:sz w:val="20"/>
          <w:szCs w:val="20"/>
        </w:rPr>
        <w:tab/>
        <w:t>Science and Maths, Workforce Development and Training</w:t>
      </w:r>
    </w:p>
    <w:p w:rsidR="00843760" w:rsidRPr="0052401A" w:rsidRDefault="00843760" w:rsidP="00AC49D3">
      <w:pPr>
        <w:numPr>
          <w:ilvl w:val="1"/>
          <w:numId w:val="193"/>
        </w:numPr>
        <w:tabs>
          <w:tab w:val="clear" w:pos="961"/>
          <w:tab w:val="left" w:pos="4140"/>
        </w:tabs>
        <w:ind w:left="4860" w:hanging="1080"/>
        <w:jc w:val="both"/>
        <w:rPr>
          <w:rFonts w:ascii="Arial" w:hAnsi="Arial" w:cs="Arial"/>
          <w:sz w:val="20"/>
          <w:szCs w:val="20"/>
        </w:rPr>
      </w:pPr>
      <w:r w:rsidRPr="0052401A">
        <w:rPr>
          <w:rFonts w:ascii="Arial" w:hAnsi="Arial" w:cs="Arial"/>
          <w:sz w:val="20"/>
          <w:szCs w:val="20"/>
        </w:rPr>
        <w:t>T6.19</w:t>
      </w:r>
      <w:r>
        <w:rPr>
          <w:rFonts w:ascii="Arial" w:hAnsi="Arial" w:cs="Arial"/>
          <w:sz w:val="20"/>
          <w:szCs w:val="20"/>
        </w:rPr>
        <w:tab/>
      </w:r>
      <w:r w:rsidRPr="0052401A">
        <w:rPr>
          <w:rFonts w:ascii="Arial" w:hAnsi="Arial" w:cs="Arial"/>
          <w:sz w:val="20"/>
          <w:szCs w:val="20"/>
        </w:rPr>
        <w:t>Non</w:t>
      </w:r>
      <w:r>
        <w:rPr>
          <w:rFonts w:ascii="Arial" w:hAnsi="Arial" w:cs="Arial"/>
          <w:sz w:val="20"/>
          <w:szCs w:val="20"/>
        </w:rPr>
        <w:t>-s</w:t>
      </w:r>
      <w:r w:rsidRPr="0052401A">
        <w:rPr>
          <w:rFonts w:ascii="Arial" w:hAnsi="Arial" w:cs="Arial"/>
          <w:sz w:val="20"/>
          <w:szCs w:val="20"/>
        </w:rPr>
        <w:t>chool qualification</w:t>
      </w:r>
    </w:p>
    <w:p w:rsidR="00843760" w:rsidRPr="0052401A" w:rsidRDefault="00843760" w:rsidP="00AC49D3">
      <w:pPr>
        <w:numPr>
          <w:ilvl w:val="1"/>
          <w:numId w:val="193"/>
        </w:numPr>
        <w:tabs>
          <w:tab w:val="clear" w:pos="961"/>
          <w:tab w:val="left" w:pos="4140"/>
        </w:tabs>
        <w:ind w:left="4860" w:hanging="1080"/>
        <w:jc w:val="both"/>
        <w:rPr>
          <w:rFonts w:ascii="Arial" w:hAnsi="Arial" w:cs="Arial"/>
          <w:sz w:val="20"/>
          <w:szCs w:val="20"/>
        </w:rPr>
      </w:pPr>
      <w:r w:rsidRPr="0052401A">
        <w:rPr>
          <w:rFonts w:ascii="Arial" w:hAnsi="Arial" w:cs="Arial"/>
          <w:sz w:val="20"/>
          <w:szCs w:val="20"/>
        </w:rPr>
        <w:t>T6.21</w:t>
      </w:r>
      <w:r>
        <w:rPr>
          <w:rFonts w:ascii="Arial" w:hAnsi="Arial" w:cs="Arial"/>
          <w:sz w:val="20"/>
          <w:szCs w:val="20"/>
        </w:rPr>
        <w:tab/>
      </w:r>
      <w:r w:rsidRPr="0052401A">
        <w:rPr>
          <w:rFonts w:ascii="Arial" w:hAnsi="Arial" w:cs="Arial"/>
          <w:sz w:val="20"/>
          <w:szCs w:val="20"/>
        </w:rPr>
        <w:t>VET participation</w:t>
      </w:r>
    </w:p>
    <w:p w:rsidR="00843760" w:rsidRDefault="00843760" w:rsidP="00AC49D3">
      <w:pPr>
        <w:numPr>
          <w:ilvl w:val="0"/>
          <w:numId w:val="194"/>
        </w:numPr>
        <w:jc w:val="both"/>
        <w:rPr>
          <w:rFonts w:ascii="Arial" w:hAnsi="Arial" w:cs="Arial"/>
          <w:sz w:val="20"/>
          <w:szCs w:val="20"/>
        </w:rPr>
      </w:pPr>
      <w:r w:rsidRPr="00527116">
        <w:rPr>
          <w:rFonts w:ascii="Arial" w:hAnsi="Arial" w:cs="Arial"/>
          <w:i/>
          <w:sz w:val="20"/>
          <w:szCs w:val="20"/>
        </w:rPr>
        <w:t>SA DFEEST Better Skills.  Better Work.  Better State</w:t>
      </w:r>
      <w:r>
        <w:rPr>
          <w:rFonts w:ascii="Arial" w:hAnsi="Arial" w:cs="Arial"/>
          <w:sz w:val="20"/>
          <w:szCs w:val="20"/>
        </w:rPr>
        <w:t xml:space="preserve">. </w:t>
      </w:r>
      <w:r w:rsidRPr="000114E9">
        <w:rPr>
          <w:rFonts w:ascii="Arial" w:hAnsi="Arial" w:cs="Arial"/>
          <w:sz w:val="20"/>
          <w:szCs w:val="20"/>
        </w:rPr>
        <w:t xml:space="preserve"> Priority </w:t>
      </w:r>
      <w:r>
        <w:rPr>
          <w:rFonts w:ascii="Arial" w:hAnsi="Arial" w:cs="Arial"/>
          <w:sz w:val="20"/>
          <w:szCs w:val="20"/>
        </w:rPr>
        <w:t xml:space="preserve">2 - </w:t>
      </w:r>
      <w:r w:rsidRPr="000114E9">
        <w:rPr>
          <w:rFonts w:ascii="Arial" w:hAnsi="Arial" w:cs="Arial"/>
          <w:sz w:val="20"/>
          <w:szCs w:val="20"/>
        </w:rPr>
        <w:t xml:space="preserve">removing barriers for marginalised or disengaged people to participate in learning and work </w:t>
      </w:r>
      <w:r>
        <w:rPr>
          <w:rFonts w:ascii="Arial" w:hAnsi="Arial" w:cs="Arial"/>
          <w:sz w:val="20"/>
          <w:szCs w:val="20"/>
        </w:rPr>
        <w:t>community learning.</w:t>
      </w:r>
    </w:p>
    <w:p w:rsidR="00843760" w:rsidRPr="00CF7037" w:rsidRDefault="00843760" w:rsidP="00D1332B">
      <w:pPr>
        <w:jc w:val="both"/>
        <w:rPr>
          <w:rFonts w:ascii="Arial" w:hAnsi="Arial" w:cs="Arial"/>
          <w:sz w:val="20"/>
          <w:szCs w:val="20"/>
        </w:rPr>
      </w:pPr>
    </w:p>
    <w:p w:rsidR="00843760" w:rsidRPr="00484FAC" w:rsidRDefault="00843760" w:rsidP="00AD06D7">
      <w:pPr>
        <w:autoSpaceDE w:val="0"/>
        <w:autoSpaceDN w:val="0"/>
        <w:adjustRightInd w:val="0"/>
        <w:ind w:left="1080" w:hanging="540"/>
        <w:outlineLvl w:val="2"/>
        <w:rPr>
          <w:rFonts w:ascii="Arial" w:hAnsi="Arial" w:cs="Arial"/>
          <w:b/>
          <w:i/>
          <w:sz w:val="20"/>
          <w:szCs w:val="20"/>
        </w:rPr>
      </w:pPr>
      <w:bookmarkStart w:id="55" w:name="_Toc242084835"/>
      <w:r w:rsidRPr="00484FAC">
        <w:rPr>
          <w:rFonts w:ascii="Arial" w:hAnsi="Arial" w:cs="Arial"/>
          <w:b/>
          <w:i/>
          <w:sz w:val="20"/>
          <w:szCs w:val="20"/>
        </w:rPr>
        <w:t>3.2</w:t>
      </w:r>
      <w:r w:rsidRPr="00484FAC">
        <w:rPr>
          <w:rFonts w:ascii="Arial" w:hAnsi="Arial" w:cs="Arial"/>
          <w:b/>
          <w:i/>
          <w:sz w:val="20"/>
          <w:szCs w:val="20"/>
        </w:rPr>
        <w:tab/>
        <w:t>Review for re-accreditation</w:t>
      </w:r>
      <w:bookmarkEnd w:id="55"/>
    </w:p>
    <w:p w:rsidR="00843760" w:rsidRDefault="00843760" w:rsidP="00012C54">
      <w:pPr>
        <w:autoSpaceDE w:val="0"/>
        <w:autoSpaceDN w:val="0"/>
        <w:adjustRightInd w:val="0"/>
        <w:ind w:left="3420"/>
        <w:rPr>
          <w:rFonts w:ascii="Arial" w:hAnsi="Arial" w:cs="Arial"/>
          <w:sz w:val="20"/>
          <w:szCs w:val="20"/>
        </w:rPr>
      </w:pPr>
      <w:r w:rsidRPr="001C0069">
        <w:rPr>
          <w:rFonts w:ascii="Arial" w:hAnsi="Arial" w:cs="Arial"/>
          <w:i/>
          <w:sz w:val="20"/>
          <w:szCs w:val="20"/>
        </w:rPr>
        <w:t>Standards 1 and 2 for Accredited Courses</w:t>
      </w:r>
    </w:p>
    <w:p w:rsidR="00843760" w:rsidRPr="00AD06D7" w:rsidRDefault="00843760" w:rsidP="00AD06D7">
      <w:pPr>
        <w:ind w:left="3420"/>
        <w:jc w:val="both"/>
        <w:rPr>
          <w:rFonts w:ascii="Arial" w:hAnsi="Arial" w:cs="Arial"/>
          <w:sz w:val="20"/>
          <w:szCs w:val="20"/>
        </w:rPr>
      </w:pPr>
      <w:r w:rsidRPr="00AD06D7">
        <w:rPr>
          <w:rFonts w:ascii="Arial" w:hAnsi="Arial" w:cs="Arial"/>
          <w:sz w:val="20"/>
          <w:szCs w:val="20"/>
        </w:rPr>
        <w:t>The previously endorsed South Australian Introductory in Vocational Education curricula containing the Certificate II (40471SA) and Cert</w:t>
      </w:r>
      <w:r>
        <w:rPr>
          <w:rFonts w:ascii="Arial" w:hAnsi="Arial" w:cs="Arial"/>
          <w:sz w:val="20"/>
          <w:szCs w:val="20"/>
        </w:rPr>
        <w:t>ificate III (40470SA) courses were</w:t>
      </w:r>
      <w:r w:rsidRPr="00AD06D7">
        <w:rPr>
          <w:rFonts w:ascii="Arial" w:hAnsi="Arial" w:cs="Arial"/>
          <w:sz w:val="20"/>
          <w:szCs w:val="20"/>
        </w:rPr>
        <w:t xml:space="preserve"> initially accredited in January 2004.  Since the accreditation of this </w:t>
      </w:r>
      <w:r w:rsidRPr="00AD06D7">
        <w:rPr>
          <w:rFonts w:ascii="Arial" w:hAnsi="Arial" w:cs="Arial"/>
          <w:sz w:val="20"/>
          <w:szCs w:val="20"/>
        </w:rPr>
        <w:lastRenderedPageBreak/>
        <w:t>suite of courses the landscape around General Education and language, literacy and numeracy has changed.</w:t>
      </w:r>
    </w:p>
    <w:p w:rsidR="00843760" w:rsidRPr="00AD06D7" w:rsidRDefault="00843760" w:rsidP="00AD06D7">
      <w:pPr>
        <w:jc w:val="both"/>
        <w:rPr>
          <w:rFonts w:ascii="Arial" w:hAnsi="Arial" w:cs="Arial"/>
          <w:sz w:val="20"/>
          <w:szCs w:val="20"/>
        </w:rPr>
      </w:pPr>
    </w:p>
    <w:p w:rsidR="00843760" w:rsidRDefault="00843760" w:rsidP="00AD06D7">
      <w:pPr>
        <w:ind w:left="3420"/>
        <w:jc w:val="both"/>
        <w:rPr>
          <w:rFonts w:ascii="Arial" w:hAnsi="Arial" w:cs="Arial"/>
          <w:sz w:val="20"/>
          <w:szCs w:val="20"/>
        </w:rPr>
      </w:pPr>
      <w:r w:rsidRPr="00AD06D7">
        <w:rPr>
          <w:rFonts w:ascii="Arial" w:hAnsi="Arial" w:cs="Arial"/>
          <w:sz w:val="20"/>
          <w:szCs w:val="20"/>
        </w:rPr>
        <w:t>At the commencement of the review process a comprehensive environmental scan of general education courses was undertaken.  The scoping exercise identified that related courses had been developed in both Victoria and New South Wales. Importantly, no Training Package qualification was found to address the identified outcomes of the Introducto</w:t>
      </w:r>
      <w:r>
        <w:rPr>
          <w:rFonts w:ascii="Arial" w:hAnsi="Arial" w:cs="Arial"/>
          <w:sz w:val="20"/>
          <w:szCs w:val="20"/>
        </w:rPr>
        <w:t>ry Vocational Education courses.</w:t>
      </w:r>
    </w:p>
    <w:p w:rsidR="00843760" w:rsidRPr="00AD06D7" w:rsidRDefault="00843760" w:rsidP="00DE0DAC">
      <w:pPr>
        <w:jc w:val="both"/>
        <w:rPr>
          <w:rFonts w:ascii="Arial" w:hAnsi="Arial" w:cs="Arial"/>
          <w:sz w:val="20"/>
          <w:szCs w:val="20"/>
        </w:rPr>
      </w:pPr>
    </w:p>
    <w:p w:rsidR="00843760" w:rsidRPr="00F43233" w:rsidRDefault="00843760" w:rsidP="00F43233">
      <w:pPr>
        <w:ind w:left="3420"/>
        <w:jc w:val="both"/>
        <w:rPr>
          <w:rFonts w:ascii="Arial" w:hAnsi="Arial" w:cs="Arial"/>
          <w:sz w:val="20"/>
          <w:szCs w:val="20"/>
        </w:rPr>
      </w:pPr>
      <w:r w:rsidRPr="00F43233">
        <w:rPr>
          <w:rFonts w:ascii="Arial" w:hAnsi="Arial" w:cs="Arial"/>
          <w:sz w:val="20"/>
          <w:szCs w:val="20"/>
        </w:rPr>
        <w:t xml:space="preserve">The findings of the Environmental Scan where reviewed by </w:t>
      </w:r>
      <w:r>
        <w:rPr>
          <w:rFonts w:ascii="Arial" w:hAnsi="Arial" w:cs="Arial"/>
          <w:sz w:val="20"/>
          <w:szCs w:val="20"/>
        </w:rPr>
        <w:t>key stakeholders</w:t>
      </w:r>
      <w:r w:rsidRPr="00F43233">
        <w:rPr>
          <w:rFonts w:ascii="Arial" w:hAnsi="Arial" w:cs="Arial"/>
          <w:sz w:val="20"/>
          <w:szCs w:val="20"/>
        </w:rPr>
        <w:t xml:space="preserve"> with input from TAFE</w:t>
      </w:r>
      <w:r>
        <w:rPr>
          <w:rFonts w:ascii="Arial" w:hAnsi="Arial" w:cs="Arial"/>
          <w:sz w:val="20"/>
          <w:szCs w:val="20"/>
        </w:rPr>
        <w:t xml:space="preserve"> </w:t>
      </w:r>
      <w:r w:rsidRPr="00F43233">
        <w:rPr>
          <w:rFonts w:ascii="Arial" w:hAnsi="Arial" w:cs="Arial"/>
          <w:sz w:val="20"/>
          <w:szCs w:val="20"/>
        </w:rPr>
        <w:t>SA subject specialists.  This group made the following recommendations that informed the reaccreditation process:</w:t>
      </w:r>
    </w:p>
    <w:p w:rsidR="00843760" w:rsidRDefault="00843760" w:rsidP="00AC49D3">
      <w:pPr>
        <w:numPr>
          <w:ilvl w:val="0"/>
          <w:numId w:val="195"/>
        </w:numPr>
        <w:tabs>
          <w:tab w:val="clear" w:pos="4140"/>
          <w:tab w:val="num" w:pos="3780"/>
        </w:tabs>
        <w:autoSpaceDE w:val="0"/>
        <w:autoSpaceDN w:val="0"/>
        <w:adjustRightInd w:val="0"/>
        <w:ind w:left="3780"/>
        <w:jc w:val="both"/>
        <w:rPr>
          <w:rFonts w:ascii="Arial" w:hAnsi="Arial" w:cs="Arial"/>
          <w:color w:val="000000"/>
          <w:sz w:val="20"/>
          <w:szCs w:val="20"/>
        </w:rPr>
      </w:pPr>
      <w:r>
        <w:rPr>
          <w:rFonts w:ascii="Arial" w:hAnsi="Arial" w:cs="Arial"/>
          <w:sz w:val="20"/>
          <w:szCs w:val="20"/>
        </w:rPr>
        <w:t>That the C</w:t>
      </w:r>
      <w:r w:rsidRPr="00280D0F">
        <w:rPr>
          <w:rFonts w:ascii="Arial" w:hAnsi="Arial" w:cs="Arial"/>
          <w:color w:val="000000"/>
          <w:sz w:val="20"/>
          <w:szCs w:val="20"/>
        </w:rPr>
        <w:t>ertificate III in Introductory Vocational Education</w:t>
      </w:r>
      <w:r>
        <w:rPr>
          <w:rFonts w:ascii="Arial" w:hAnsi="Arial" w:cs="Arial"/>
          <w:color w:val="000000"/>
          <w:sz w:val="20"/>
          <w:szCs w:val="20"/>
        </w:rPr>
        <w:t xml:space="preserve"> (</w:t>
      </w:r>
      <w:r w:rsidRPr="00280D0F">
        <w:rPr>
          <w:rFonts w:ascii="Arial" w:hAnsi="Arial" w:cs="Arial"/>
          <w:color w:val="000000"/>
          <w:sz w:val="20"/>
          <w:szCs w:val="20"/>
        </w:rPr>
        <w:t>40472</w:t>
      </w:r>
      <w:r>
        <w:rPr>
          <w:rFonts w:ascii="Arial" w:hAnsi="Arial" w:cs="Arial"/>
          <w:color w:val="000000"/>
          <w:sz w:val="20"/>
          <w:szCs w:val="20"/>
        </w:rPr>
        <w:t>SA) was no longer required due to the low enrolment numbers, as well as the VET focus to encourage pathways into vocational training</w:t>
      </w:r>
    </w:p>
    <w:p w:rsidR="00843760" w:rsidRPr="00140E75" w:rsidRDefault="00843760" w:rsidP="00AC49D3">
      <w:pPr>
        <w:numPr>
          <w:ilvl w:val="0"/>
          <w:numId w:val="195"/>
        </w:numPr>
        <w:tabs>
          <w:tab w:val="clear" w:pos="4140"/>
          <w:tab w:val="num" w:pos="3780"/>
        </w:tabs>
        <w:autoSpaceDE w:val="0"/>
        <w:autoSpaceDN w:val="0"/>
        <w:adjustRightInd w:val="0"/>
        <w:ind w:left="3780"/>
        <w:jc w:val="both"/>
        <w:rPr>
          <w:rFonts w:ascii="Arial" w:hAnsi="Arial" w:cs="Arial"/>
          <w:color w:val="000000"/>
          <w:sz w:val="20"/>
          <w:szCs w:val="20"/>
        </w:rPr>
      </w:pPr>
      <w:r>
        <w:rPr>
          <w:rFonts w:ascii="Arial" w:hAnsi="Arial" w:cs="Arial"/>
          <w:sz w:val="20"/>
          <w:szCs w:val="20"/>
        </w:rPr>
        <w:t>That the courses in NSW and Victoria failed to provide the necessary flexibility to meet the course outcomes needed for South Australia</w:t>
      </w:r>
    </w:p>
    <w:p w:rsidR="00843760" w:rsidRPr="00140E75" w:rsidRDefault="00843760" w:rsidP="00AC49D3">
      <w:pPr>
        <w:numPr>
          <w:ilvl w:val="0"/>
          <w:numId w:val="195"/>
        </w:numPr>
        <w:tabs>
          <w:tab w:val="clear" w:pos="4140"/>
          <w:tab w:val="num" w:pos="3780"/>
        </w:tabs>
        <w:autoSpaceDE w:val="0"/>
        <w:autoSpaceDN w:val="0"/>
        <w:adjustRightInd w:val="0"/>
        <w:ind w:left="3780"/>
        <w:jc w:val="both"/>
        <w:rPr>
          <w:rFonts w:ascii="Arial" w:hAnsi="Arial" w:cs="Arial"/>
          <w:color w:val="000000"/>
          <w:sz w:val="20"/>
          <w:szCs w:val="20"/>
        </w:rPr>
      </w:pPr>
      <w:r>
        <w:rPr>
          <w:rFonts w:ascii="Arial" w:hAnsi="Arial" w:cs="Arial"/>
          <w:sz w:val="20"/>
          <w:szCs w:val="20"/>
        </w:rPr>
        <w:t xml:space="preserve">That units of competency developed by Victoria in the field of general education provided </w:t>
      </w:r>
      <w:r w:rsidRPr="004743CB">
        <w:rPr>
          <w:rFonts w:ascii="Arial" w:hAnsi="Arial" w:cs="Arial"/>
          <w:sz w:val="20"/>
          <w:szCs w:val="20"/>
        </w:rPr>
        <w:t>additional options for enhan</w:t>
      </w:r>
      <w:r>
        <w:rPr>
          <w:rFonts w:ascii="Arial" w:hAnsi="Arial" w:cs="Arial"/>
          <w:sz w:val="20"/>
          <w:szCs w:val="20"/>
        </w:rPr>
        <w:t xml:space="preserve">cing, </w:t>
      </w:r>
      <w:r w:rsidRPr="004743CB">
        <w:rPr>
          <w:rFonts w:ascii="Arial" w:hAnsi="Arial" w:cs="Arial"/>
          <w:sz w:val="20"/>
          <w:szCs w:val="20"/>
        </w:rPr>
        <w:t>strengthening and improving the South Australian curriculum</w:t>
      </w:r>
    </w:p>
    <w:p w:rsidR="00843760" w:rsidRDefault="00843760" w:rsidP="00AC49D3">
      <w:pPr>
        <w:numPr>
          <w:ilvl w:val="0"/>
          <w:numId w:val="195"/>
        </w:numPr>
        <w:tabs>
          <w:tab w:val="clear" w:pos="4140"/>
          <w:tab w:val="num" w:pos="3780"/>
        </w:tabs>
        <w:autoSpaceDE w:val="0"/>
        <w:autoSpaceDN w:val="0"/>
        <w:adjustRightInd w:val="0"/>
        <w:ind w:left="3780"/>
        <w:jc w:val="both"/>
        <w:rPr>
          <w:rFonts w:ascii="Arial" w:hAnsi="Arial" w:cs="Arial"/>
          <w:color w:val="000000"/>
          <w:sz w:val="20"/>
          <w:szCs w:val="20"/>
        </w:rPr>
      </w:pPr>
      <w:r>
        <w:rPr>
          <w:rFonts w:ascii="Arial" w:hAnsi="Arial" w:cs="Arial"/>
          <w:sz w:val="20"/>
          <w:szCs w:val="20"/>
        </w:rPr>
        <w:t xml:space="preserve">That the </w:t>
      </w:r>
      <w:r w:rsidRPr="004743CB">
        <w:rPr>
          <w:rFonts w:ascii="Arial" w:hAnsi="Arial" w:cs="Arial"/>
          <w:sz w:val="20"/>
          <w:szCs w:val="20"/>
        </w:rPr>
        <w:t xml:space="preserve">course structure and packaging rules </w:t>
      </w:r>
      <w:r>
        <w:rPr>
          <w:rFonts w:ascii="Arial" w:hAnsi="Arial" w:cs="Arial"/>
          <w:sz w:val="20"/>
          <w:szCs w:val="20"/>
        </w:rPr>
        <w:t xml:space="preserve">be reviewed </w:t>
      </w:r>
      <w:r w:rsidRPr="004743CB">
        <w:rPr>
          <w:rFonts w:ascii="Arial" w:hAnsi="Arial" w:cs="Arial"/>
          <w:sz w:val="20"/>
          <w:szCs w:val="20"/>
        </w:rPr>
        <w:t>to allow</w:t>
      </w:r>
      <w:r>
        <w:rPr>
          <w:rFonts w:ascii="Arial" w:hAnsi="Arial" w:cs="Arial"/>
          <w:sz w:val="20"/>
          <w:szCs w:val="20"/>
        </w:rPr>
        <w:t xml:space="preserve"> greater</w:t>
      </w:r>
      <w:r w:rsidRPr="004743CB">
        <w:rPr>
          <w:rFonts w:ascii="Arial" w:hAnsi="Arial" w:cs="Arial"/>
          <w:sz w:val="20"/>
          <w:szCs w:val="20"/>
        </w:rPr>
        <w:t xml:space="preserve"> flexibility for future training</w:t>
      </w:r>
      <w:r>
        <w:rPr>
          <w:rFonts w:ascii="Arial" w:hAnsi="Arial" w:cs="Arial"/>
          <w:sz w:val="20"/>
          <w:szCs w:val="20"/>
        </w:rPr>
        <w:t xml:space="preserve"> programs, to meet South Australia’s training reforms and to maximise vocational pathways.</w:t>
      </w:r>
    </w:p>
    <w:p w:rsidR="00843760" w:rsidRDefault="00843760" w:rsidP="00012C54">
      <w:pPr>
        <w:autoSpaceDE w:val="0"/>
        <w:autoSpaceDN w:val="0"/>
        <w:adjustRightInd w:val="0"/>
        <w:rPr>
          <w:rFonts w:ascii="Arial" w:hAnsi="Arial" w:cs="Arial"/>
          <w:sz w:val="20"/>
          <w:szCs w:val="20"/>
        </w:rPr>
      </w:pPr>
    </w:p>
    <w:p w:rsidR="00843760" w:rsidRDefault="00843760" w:rsidP="00B22735">
      <w:pPr>
        <w:pStyle w:val="BodyText"/>
        <w:spacing w:after="0"/>
        <w:ind w:left="1080" w:hanging="540"/>
        <w:jc w:val="both"/>
        <w:outlineLvl w:val="2"/>
        <w:rPr>
          <w:rFonts w:ascii="Arial" w:hAnsi="Arial" w:cs="Arial"/>
          <w:sz w:val="20"/>
          <w:szCs w:val="20"/>
        </w:rPr>
      </w:pPr>
      <w:bookmarkStart w:id="56" w:name="_Toc242084836"/>
      <w:r>
        <w:rPr>
          <w:rFonts w:ascii="Arial" w:hAnsi="Arial" w:cs="Arial"/>
          <w:b/>
          <w:i/>
          <w:sz w:val="20"/>
          <w:szCs w:val="20"/>
        </w:rPr>
        <w:t>3.3</w:t>
      </w:r>
      <w:r>
        <w:rPr>
          <w:rFonts w:ascii="Arial" w:hAnsi="Arial" w:cs="Arial"/>
          <w:b/>
          <w:i/>
          <w:sz w:val="20"/>
          <w:szCs w:val="20"/>
        </w:rPr>
        <w:tab/>
      </w:r>
      <w:r w:rsidRPr="00F21D0B">
        <w:rPr>
          <w:rFonts w:ascii="Arial" w:hAnsi="Arial" w:cs="Arial"/>
          <w:b/>
          <w:i/>
          <w:sz w:val="20"/>
          <w:szCs w:val="20"/>
        </w:rPr>
        <w:t>Transition Arrangements</w:t>
      </w:r>
      <w:bookmarkEnd w:id="56"/>
    </w:p>
    <w:p w:rsidR="00843760" w:rsidRPr="00F21D0B" w:rsidRDefault="00843760" w:rsidP="00012C54">
      <w:pPr>
        <w:numPr>
          <w:ilvl w:val="12"/>
          <w:numId w:val="0"/>
        </w:numPr>
        <w:ind w:left="3420"/>
        <w:jc w:val="both"/>
        <w:rPr>
          <w:rFonts w:ascii="Arial" w:hAnsi="Arial" w:cs="Arial"/>
          <w:i/>
          <w:sz w:val="20"/>
          <w:szCs w:val="20"/>
        </w:rPr>
      </w:pPr>
      <w:r w:rsidRPr="00F21D0B">
        <w:rPr>
          <w:rFonts w:ascii="Arial" w:hAnsi="Arial" w:cs="Arial"/>
          <w:i/>
          <w:sz w:val="20"/>
          <w:szCs w:val="20"/>
        </w:rPr>
        <w:t>Standards 1, 2 and 3 for Accredited Courses</w:t>
      </w:r>
    </w:p>
    <w:p w:rsidR="00843760" w:rsidRPr="00B22735" w:rsidRDefault="00843760" w:rsidP="00B22735">
      <w:pPr>
        <w:rPr>
          <w:rFonts w:ascii="Arial" w:hAnsi="Arial" w:cs="Arial"/>
          <w:sz w:val="20"/>
          <w:szCs w:val="20"/>
        </w:rPr>
      </w:pPr>
    </w:p>
    <w:p w:rsidR="00843760" w:rsidRPr="00B22735" w:rsidRDefault="00843760" w:rsidP="00B22735">
      <w:pPr>
        <w:rPr>
          <w:rFonts w:ascii="Arial" w:hAnsi="Arial" w:cs="Arial"/>
          <w:sz w:val="20"/>
          <w:szCs w:val="20"/>
        </w:rPr>
      </w:pPr>
    </w:p>
    <w:p w:rsidR="00843760" w:rsidRPr="00713066" w:rsidRDefault="00843760" w:rsidP="00B22735">
      <w:pPr>
        <w:ind w:left="1080"/>
        <w:rPr>
          <w:rFonts w:ascii="Arial" w:hAnsi="Arial" w:cs="Arial"/>
          <w:sz w:val="20"/>
          <w:szCs w:val="20"/>
        </w:rPr>
      </w:pPr>
      <w:r w:rsidRPr="00713066">
        <w:rPr>
          <w:rFonts w:ascii="Arial" w:hAnsi="Arial" w:cs="Arial"/>
          <w:b/>
          <w:i/>
          <w:sz w:val="20"/>
          <w:szCs w:val="20"/>
        </w:rPr>
        <w:t xml:space="preserve">Unit </w:t>
      </w:r>
      <w:r>
        <w:rPr>
          <w:rFonts w:ascii="Arial" w:hAnsi="Arial" w:cs="Arial"/>
          <w:b/>
          <w:i/>
          <w:sz w:val="20"/>
          <w:szCs w:val="20"/>
        </w:rPr>
        <w:t>Mapping Table – Core Units Only</w:t>
      </w:r>
    </w:p>
    <w:p w:rsidR="00843760" w:rsidRDefault="00843760" w:rsidP="00012C54">
      <w:pPr>
        <w:autoSpaceDE w:val="0"/>
        <w:autoSpaceDN w:val="0"/>
        <w:adjustRightInd w:val="0"/>
        <w:rPr>
          <w:rFonts w:ascii="Arial" w:hAnsi="Arial" w:cs="Arial"/>
          <w:sz w:val="20"/>
          <w:szCs w:val="20"/>
        </w:rPr>
      </w:pPr>
    </w:p>
    <w:p w:rsidR="00843760" w:rsidRDefault="00843760" w:rsidP="00012C54">
      <w:pPr>
        <w:autoSpaceDE w:val="0"/>
        <w:autoSpaceDN w:val="0"/>
        <w:adjustRightInd w:val="0"/>
        <w:rPr>
          <w:rFonts w:ascii="Arial" w:hAnsi="Arial" w:cs="Arial"/>
          <w:sz w:val="20"/>
          <w:szCs w:val="20"/>
        </w:rPr>
      </w:pPr>
    </w:p>
    <w:tbl>
      <w:tblPr>
        <w:tblW w:w="94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4"/>
        <w:gridCol w:w="2786"/>
        <w:gridCol w:w="1080"/>
        <w:gridCol w:w="2700"/>
        <w:gridCol w:w="1689"/>
      </w:tblGrid>
      <w:tr w:rsidR="00843760" w:rsidRPr="00F617B1" w:rsidTr="00F617B1">
        <w:trPr>
          <w:cantSplit/>
          <w:tblHeader/>
        </w:trPr>
        <w:tc>
          <w:tcPr>
            <w:tcW w:w="3960" w:type="dxa"/>
            <w:gridSpan w:val="2"/>
            <w:shd w:val="clear" w:color="auto" w:fill="CCCCCC"/>
          </w:tcPr>
          <w:p w:rsidR="00843760" w:rsidRPr="00F617B1" w:rsidRDefault="00843760" w:rsidP="000A0A20">
            <w:pPr>
              <w:rPr>
                <w:rFonts w:ascii="Arial" w:hAnsi="Arial" w:cs="Arial"/>
                <w:b/>
                <w:sz w:val="20"/>
                <w:szCs w:val="20"/>
              </w:rPr>
            </w:pPr>
            <w:r w:rsidRPr="00F617B1">
              <w:rPr>
                <w:rFonts w:ascii="Arial" w:hAnsi="Arial" w:cs="Arial"/>
                <w:b/>
                <w:sz w:val="20"/>
                <w:szCs w:val="20"/>
              </w:rPr>
              <w:t>Previous Course</w:t>
            </w:r>
          </w:p>
        </w:tc>
        <w:tc>
          <w:tcPr>
            <w:tcW w:w="3780" w:type="dxa"/>
            <w:gridSpan w:val="2"/>
            <w:shd w:val="clear" w:color="auto" w:fill="CCCCCC"/>
          </w:tcPr>
          <w:p w:rsidR="00843760" w:rsidRPr="00F617B1" w:rsidRDefault="00843760" w:rsidP="000A0A20">
            <w:pPr>
              <w:rPr>
                <w:rFonts w:ascii="Arial" w:hAnsi="Arial" w:cs="Arial"/>
                <w:b/>
                <w:sz w:val="20"/>
                <w:szCs w:val="20"/>
              </w:rPr>
            </w:pPr>
            <w:r w:rsidRPr="00F617B1">
              <w:rPr>
                <w:rFonts w:ascii="Arial" w:hAnsi="Arial" w:cs="Arial"/>
                <w:b/>
                <w:sz w:val="20"/>
                <w:szCs w:val="20"/>
              </w:rPr>
              <w:t>New Course</w:t>
            </w:r>
          </w:p>
        </w:tc>
        <w:tc>
          <w:tcPr>
            <w:tcW w:w="1689" w:type="dxa"/>
            <w:vMerge w:val="restart"/>
            <w:shd w:val="clear" w:color="auto" w:fill="CCCCCC"/>
            <w:vAlign w:val="center"/>
          </w:tcPr>
          <w:p w:rsidR="00843760" w:rsidRPr="00F617B1" w:rsidRDefault="00843760" w:rsidP="000A0A20">
            <w:pPr>
              <w:rPr>
                <w:rFonts w:ascii="Arial" w:hAnsi="Arial" w:cs="Arial"/>
                <w:b/>
                <w:sz w:val="20"/>
                <w:szCs w:val="20"/>
              </w:rPr>
            </w:pPr>
            <w:r w:rsidRPr="00F617B1">
              <w:rPr>
                <w:rFonts w:ascii="Arial" w:hAnsi="Arial" w:cs="Arial"/>
                <w:b/>
                <w:sz w:val="20"/>
                <w:szCs w:val="20"/>
              </w:rPr>
              <w:t>Credit Transfer</w:t>
            </w:r>
          </w:p>
          <w:p w:rsidR="00843760" w:rsidRPr="00F617B1" w:rsidRDefault="00843760" w:rsidP="000A0A20">
            <w:pPr>
              <w:rPr>
                <w:rFonts w:ascii="Arial" w:hAnsi="Arial" w:cs="Arial"/>
                <w:b/>
                <w:sz w:val="20"/>
                <w:szCs w:val="20"/>
              </w:rPr>
            </w:pPr>
            <w:r w:rsidRPr="00F617B1">
              <w:rPr>
                <w:rFonts w:ascii="Arial" w:hAnsi="Arial" w:cs="Arial"/>
                <w:b/>
                <w:sz w:val="20"/>
                <w:szCs w:val="20"/>
              </w:rPr>
              <w:t>Equivalence</w:t>
            </w:r>
          </w:p>
        </w:tc>
      </w:tr>
      <w:tr w:rsidR="00843760" w:rsidRPr="00F617B1" w:rsidTr="00F617B1">
        <w:trPr>
          <w:cantSplit/>
          <w:tblHeader/>
        </w:trPr>
        <w:tc>
          <w:tcPr>
            <w:tcW w:w="1174" w:type="dxa"/>
          </w:tcPr>
          <w:p w:rsidR="00843760" w:rsidRPr="00F617B1" w:rsidRDefault="00843760" w:rsidP="000A0A20">
            <w:pPr>
              <w:rPr>
                <w:rFonts w:ascii="Arial" w:hAnsi="Arial" w:cs="Arial"/>
                <w:b/>
                <w:sz w:val="20"/>
                <w:szCs w:val="20"/>
              </w:rPr>
            </w:pPr>
            <w:r w:rsidRPr="00F617B1">
              <w:rPr>
                <w:rFonts w:ascii="Arial" w:hAnsi="Arial" w:cs="Arial"/>
                <w:b/>
                <w:sz w:val="20"/>
                <w:szCs w:val="20"/>
              </w:rPr>
              <w:t>40471SA</w:t>
            </w:r>
          </w:p>
        </w:tc>
        <w:tc>
          <w:tcPr>
            <w:tcW w:w="2786" w:type="dxa"/>
          </w:tcPr>
          <w:p w:rsidR="00843760" w:rsidRPr="00F617B1" w:rsidRDefault="00843760" w:rsidP="000A0A20">
            <w:pPr>
              <w:rPr>
                <w:rFonts w:ascii="Arial" w:hAnsi="Arial" w:cs="Arial"/>
                <w:b/>
                <w:sz w:val="20"/>
                <w:szCs w:val="20"/>
              </w:rPr>
            </w:pPr>
            <w:r w:rsidRPr="00F617B1">
              <w:rPr>
                <w:rFonts w:ascii="Arial" w:hAnsi="Arial" w:cs="Arial"/>
                <w:b/>
                <w:sz w:val="20"/>
                <w:szCs w:val="20"/>
              </w:rPr>
              <w:t>Certificate II in Introductory Vocational Education</w:t>
            </w:r>
          </w:p>
        </w:tc>
        <w:tc>
          <w:tcPr>
            <w:tcW w:w="1080" w:type="dxa"/>
          </w:tcPr>
          <w:p w:rsidR="00843760" w:rsidRPr="00F617B1" w:rsidRDefault="00843760" w:rsidP="000A0A20">
            <w:pPr>
              <w:rPr>
                <w:rFonts w:ascii="Arial" w:hAnsi="Arial" w:cs="Arial"/>
                <w:b/>
                <w:sz w:val="20"/>
                <w:szCs w:val="20"/>
              </w:rPr>
            </w:pPr>
            <w:r w:rsidRPr="00F617B1">
              <w:rPr>
                <w:rFonts w:ascii="Arial" w:hAnsi="Arial" w:cs="Arial"/>
                <w:b/>
                <w:sz w:val="20"/>
                <w:szCs w:val="20"/>
              </w:rPr>
              <w:t>40625SA</w:t>
            </w:r>
          </w:p>
        </w:tc>
        <w:tc>
          <w:tcPr>
            <w:tcW w:w="2700" w:type="dxa"/>
          </w:tcPr>
          <w:p w:rsidR="00843760" w:rsidRPr="00F617B1" w:rsidRDefault="00843760" w:rsidP="000A0A20">
            <w:pPr>
              <w:rPr>
                <w:rFonts w:ascii="Arial" w:hAnsi="Arial" w:cs="Arial"/>
                <w:b/>
                <w:sz w:val="20"/>
                <w:szCs w:val="20"/>
              </w:rPr>
            </w:pPr>
            <w:r w:rsidRPr="00F617B1">
              <w:rPr>
                <w:rFonts w:ascii="Arial" w:hAnsi="Arial" w:cs="Arial"/>
                <w:b/>
                <w:sz w:val="20"/>
                <w:szCs w:val="20"/>
              </w:rPr>
              <w:t>Certificate II in Education and Skills Development</w:t>
            </w:r>
          </w:p>
        </w:tc>
        <w:tc>
          <w:tcPr>
            <w:tcW w:w="1689" w:type="dxa"/>
            <w:vMerge/>
          </w:tcPr>
          <w:p w:rsidR="00843760" w:rsidRPr="00F617B1" w:rsidRDefault="00843760" w:rsidP="000A0A20">
            <w:pPr>
              <w:rPr>
                <w:rFonts w:ascii="Arial" w:hAnsi="Arial" w:cs="Arial"/>
                <w:b/>
                <w:sz w:val="20"/>
                <w:szCs w:val="20"/>
              </w:rPr>
            </w:pPr>
          </w:p>
        </w:tc>
      </w:tr>
      <w:tr w:rsidR="00843760" w:rsidRPr="00F617B1" w:rsidTr="00F617B1">
        <w:trPr>
          <w:cantSplit/>
        </w:trPr>
        <w:tc>
          <w:tcPr>
            <w:tcW w:w="1174" w:type="dxa"/>
            <w:shd w:val="clear" w:color="auto" w:fill="D9D9D9"/>
          </w:tcPr>
          <w:p w:rsidR="00843760" w:rsidRPr="00F617B1" w:rsidRDefault="00843760" w:rsidP="000A0A20">
            <w:pPr>
              <w:rPr>
                <w:rFonts w:ascii="Arial" w:hAnsi="Arial" w:cs="Arial"/>
                <w:sz w:val="20"/>
                <w:szCs w:val="20"/>
              </w:rPr>
            </w:pPr>
          </w:p>
        </w:tc>
        <w:tc>
          <w:tcPr>
            <w:tcW w:w="2786" w:type="dxa"/>
            <w:shd w:val="clear" w:color="auto" w:fill="D9D9D9"/>
          </w:tcPr>
          <w:p w:rsidR="00843760" w:rsidRPr="00F617B1" w:rsidRDefault="00843760" w:rsidP="000A0A20">
            <w:pPr>
              <w:rPr>
                <w:rFonts w:ascii="Arial" w:hAnsi="Arial" w:cs="Arial"/>
                <w:sz w:val="20"/>
                <w:szCs w:val="20"/>
              </w:rPr>
            </w:pPr>
          </w:p>
        </w:tc>
        <w:tc>
          <w:tcPr>
            <w:tcW w:w="1080" w:type="dxa"/>
            <w:shd w:val="clear" w:color="auto" w:fill="D9D9D9"/>
          </w:tcPr>
          <w:p w:rsidR="00843760" w:rsidRPr="00F617B1" w:rsidRDefault="00843760" w:rsidP="000A0A20">
            <w:pPr>
              <w:rPr>
                <w:rFonts w:ascii="Arial" w:hAnsi="Arial" w:cs="Arial"/>
                <w:sz w:val="20"/>
                <w:szCs w:val="20"/>
              </w:rPr>
            </w:pPr>
          </w:p>
        </w:tc>
        <w:tc>
          <w:tcPr>
            <w:tcW w:w="2700" w:type="dxa"/>
            <w:shd w:val="clear" w:color="auto" w:fill="D9D9D9"/>
          </w:tcPr>
          <w:p w:rsidR="00843760" w:rsidRPr="00F617B1" w:rsidRDefault="00843760" w:rsidP="000A0A20">
            <w:pPr>
              <w:rPr>
                <w:rFonts w:ascii="Arial" w:hAnsi="Arial" w:cs="Arial"/>
                <w:b/>
                <w:sz w:val="20"/>
                <w:szCs w:val="20"/>
              </w:rPr>
            </w:pPr>
            <w:r w:rsidRPr="00F617B1">
              <w:rPr>
                <w:rFonts w:ascii="Arial" w:hAnsi="Arial" w:cs="Arial"/>
                <w:b/>
                <w:sz w:val="20"/>
                <w:szCs w:val="20"/>
              </w:rPr>
              <w:t>Communication</w:t>
            </w:r>
          </w:p>
        </w:tc>
        <w:tc>
          <w:tcPr>
            <w:tcW w:w="1689" w:type="dxa"/>
            <w:shd w:val="clear" w:color="auto" w:fill="D9D9D9"/>
          </w:tcPr>
          <w:p w:rsidR="00843760" w:rsidRPr="00F617B1" w:rsidRDefault="00843760" w:rsidP="000A0A20">
            <w:pPr>
              <w:rPr>
                <w:rFonts w:ascii="Arial" w:hAnsi="Arial" w:cs="Arial"/>
                <w:sz w:val="20"/>
                <w:szCs w:val="20"/>
              </w:rPr>
            </w:pP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NYBA</w:t>
            </w:r>
          </w:p>
          <w:p w:rsidR="00843760" w:rsidRPr="00F617B1" w:rsidRDefault="00843760" w:rsidP="000A0A20">
            <w:pPr>
              <w:rPr>
                <w:rFonts w:ascii="Arial" w:hAnsi="Arial" w:cs="Arial"/>
                <w:sz w:val="20"/>
                <w:szCs w:val="20"/>
              </w:rPr>
            </w:pPr>
          </w:p>
          <w:p w:rsidR="00843760" w:rsidRPr="00F617B1" w:rsidRDefault="00843760" w:rsidP="000A0A20">
            <w:pPr>
              <w:rPr>
                <w:rFonts w:ascii="Arial" w:hAnsi="Arial" w:cs="Arial"/>
                <w:sz w:val="20"/>
                <w:szCs w:val="20"/>
              </w:rPr>
            </w:pPr>
            <w:r w:rsidRPr="00F617B1">
              <w:rPr>
                <w:rFonts w:ascii="Arial" w:hAnsi="Arial" w:cs="Arial"/>
                <w:sz w:val="20"/>
                <w:szCs w:val="20"/>
              </w:rPr>
              <w:t>NYBZ</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Independent Reading</w:t>
            </w:r>
          </w:p>
          <w:p w:rsidR="00843760" w:rsidRPr="00F617B1" w:rsidRDefault="00843760" w:rsidP="000A0A20">
            <w:pPr>
              <w:rPr>
                <w:rFonts w:ascii="Arial" w:hAnsi="Arial" w:cs="Arial"/>
                <w:i/>
                <w:sz w:val="20"/>
                <w:szCs w:val="20"/>
              </w:rPr>
            </w:pPr>
            <w:r w:rsidRPr="00F617B1">
              <w:rPr>
                <w:rFonts w:ascii="Arial" w:hAnsi="Arial" w:cs="Arial"/>
                <w:i/>
                <w:sz w:val="20"/>
                <w:szCs w:val="20"/>
              </w:rPr>
              <w:t>and</w:t>
            </w:r>
          </w:p>
          <w:p w:rsidR="00843760" w:rsidRPr="00F617B1" w:rsidRDefault="00843760" w:rsidP="000A0A20">
            <w:pPr>
              <w:rPr>
                <w:rFonts w:ascii="Arial" w:hAnsi="Arial" w:cs="Arial"/>
                <w:sz w:val="20"/>
                <w:szCs w:val="20"/>
              </w:rPr>
            </w:pPr>
            <w:r w:rsidRPr="00F617B1">
              <w:rPr>
                <w:rFonts w:ascii="Arial" w:hAnsi="Arial" w:cs="Arial"/>
                <w:sz w:val="20"/>
                <w:szCs w:val="20"/>
              </w:rPr>
              <w:t>Research and Problem Solving Skills</w:t>
            </w:r>
          </w:p>
        </w:tc>
        <w:tc>
          <w:tcPr>
            <w:tcW w:w="1080" w:type="dxa"/>
            <w:vMerge w:val="restart"/>
            <w:vAlign w:val="center"/>
          </w:tcPr>
          <w:p w:rsidR="00843760" w:rsidRPr="00F617B1" w:rsidRDefault="00843760" w:rsidP="000A0A20">
            <w:pPr>
              <w:rPr>
                <w:rFonts w:ascii="Arial" w:hAnsi="Arial" w:cs="Arial"/>
                <w:sz w:val="20"/>
                <w:szCs w:val="20"/>
              </w:rPr>
            </w:pPr>
            <w:r w:rsidRPr="00F617B1">
              <w:rPr>
                <w:rFonts w:ascii="Arial" w:hAnsi="Arial" w:cs="Arial"/>
                <w:sz w:val="20"/>
                <w:szCs w:val="20"/>
              </w:rPr>
              <w:t>NYSA</w:t>
            </w:r>
          </w:p>
        </w:tc>
        <w:tc>
          <w:tcPr>
            <w:tcW w:w="2700" w:type="dxa"/>
            <w:vMerge w:val="restart"/>
            <w:vAlign w:val="center"/>
          </w:tcPr>
          <w:p w:rsidR="00843760" w:rsidRPr="00F617B1" w:rsidRDefault="00843760" w:rsidP="000A0A20">
            <w:pPr>
              <w:rPr>
                <w:rFonts w:ascii="Arial" w:hAnsi="Arial" w:cs="Arial"/>
                <w:sz w:val="20"/>
                <w:szCs w:val="20"/>
              </w:rPr>
            </w:pPr>
            <w:r w:rsidRPr="00F617B1">
              <w:rPr>
                <w:rFonts w:ascii="Arial" w:hAnsi="Arial" w:cs="Arial"/>
                <w:sz w:val="20"/>
                <w:szCs w:val="20"/>
              </w:rPr>
              <w:t>Read texts independently</w:t>
            </w:r>
          </w:p>
        </w:tc>
        <w:tc>
          <w:tcPr>
            <w:tcW w:w="1689" w:type="dxa"/>
            <w:vMerge w:val="restart"/>
            <w:vAlign w:val="center"/>
          </w:tcPr>
          <w:p w:rsidR="00843760" w:rsidRPr="00F617B1" w:rsidRDefault="00843760" w:rsidP="000A0A20">
            <w:pPr>
              <w:rPr>
                <w:rFonts w:ascii="Arial" w:hAnsi="Arial" w:cs="Arial"/>
                <w:sz w:val="20"/>
                <w:szCs w:val="20"/>
              </w:rPr>
            </w:pPr>
            <w:r w:rsidRPr="00F617B1">
              <w:rPr>
                <w:rFonts w:ascii="Arial" w:hAnsi="Arial" w:cs="Arial"/>
                <w:sz w:val="20"/>
                <w:szCs w:val="20"/>
              </w:rPr>
              <w:t>Equivalent</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NYBA</w:t>
            </w:r>
          </w:p>
          <w:p w:rsidR="00843760" w:rsidRPr="00F617B1" w:rsidRDefault="00843760" w:rsidP="000A0A20">
            <w:pPr>
              <w:rPr>
                <w:rFonts w:ascii="Arial" w:hAnsi="Arial" w:cs="Arial"/>
                <w:sz w:val="20"/>
                <w:szCs w:val="20"/>
              </w:rPr>
            </w:pPr>
          </w:p>
          <w:p w:rsidR="00843760" w:rsidRPr="00F617B1" w:rsidRDefault="00843760" w:rsidP="000A0A20">
            <w:pPr>
              <w:rPr>
                <w:rFonts w:ascii="Arial" w:hAnsi="Arial" w:cs="Arial"/>
                <w:sz w:val="20"/>
                <w:szCs w:val="20"/>
              </w:rPr>
            </w:pPr>
            <w:r w:rsidRPr="00F617B1">
              <w:rPr>
                <w:rFonts w:ascii="Arial" w:hAnsi="Arial" w:cs="Arial"/>
                <w:sz w:val="20"/>
                <w:szCs w:val="20"/>
              </w:rPr>
              <w:t>NYCS</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Independent Reading</w:t>
            </w:r>
          </w:p>
          <w:p w:rsidR="00843760" w:rsidRPr="00F617B1" w:rsidRDefault="00843760" w:rsidP="000A0A20">
            <w:pPr>
              <w:rPr>
                <w:rFonts w:ascii="Arial" w:hAnsi="Arial" w:cs="Arial"/>
                <w:i/>
                <w:sz w:val="20"/>
                <w:szCs w:val="20"/>
              </w:rPr>
            </w:pPr>
            <w:r w:rsidRPr="00F617B1">
              <w:rPr>
                <w:rFonts w:ascii="Arial" w:hAnsi="Arial" w:cs="Arial"/>
                <w:i/>
                <w:sz w:val="20"/>
                <w:szCs w:val="20"/>
              </w:rPr>
              <w:t>and</w:t>
            </w:r>
          </w:p>
          <w:p w:rsidR="00843760" w:rsidRPr="00F617B1" w:rsidRDefault="00843760" w:rsidP="000A0A20">
            <w:pPr>
              <w:rPr>
                <w:rFonts w:ascii="Arial" w:hAnsi="Arial" w:cs="Arial"/>
                <w:sz w:val="20"/>
                <w:szCs w:val="20"/>
              </w:rPr>
            </w:pPr>
            <w:r w:rsidRPr="00F617B1">
              <w:rPr>
                <w:rFonts w:ascii="Arial" w:hAnsi="Arial" w:cs="Arial"/>
                <w:sz w:val="20"/>
                <w:szCs w:val="20"/>
              </w:rPr>
              <w:t>Australian Society</w:t>
            </w:r>
          </w:p>
        </w:tc>
        <w:tc>
          <w:tcPr>
            <w:tcW w:w="1080" w:type="dxa"/>
            <w:vMerge/>
          </w:tcPr>
          <w:p w:rsidR="00843760" w:rsidRPr="00F617B1" w:rsidRDefault="00843760" w:rsidP="000A0A20">
            <w:pPr>
              <w:rPr>
                <w:rFonts w:ascii="Arial" w:hAnsi="Arial" w:cs="Arial"/>
                <w:sz w:val="20"/>
                <w:szCs w:val="20"/>
              </w:rPr>
            </w:pPr>
          </w:p>
        </w:tc>
        <w:tc>
          <w:tcPr>
            <w:tcW w:w="2700" w:type="dxa"/>
            <w:vMerge/>
          </w:tcPr>
          <w:p w:rsidR="00843760" w:rsidRPr="00F617B1" w:rsidRDefault="00843760" w:rsidP="000A0A20">
            <w:pPr>
              <w:rPr>
                <w:rFonts w:ascii="Arial" w:hAnsi="Arial" w:cs="Arial"/>
                <w:sz w:val="20"/>
                <w:szCs w:val="20"/>
              </w:rPr>
            </w:pPr>
          </w:p>
        </w:tc>
        <w:tc>
          <w:tcPr>
            <w:tcW w:w="1689" w:type="dxa"/>
            <w:vMerge/>
          </w:tcPr>
          <w:p w:rsidR="00843760" w:rsidRPr="00F617B1" w:rsidRDefault="00843760" w:rsidP="000A0A20">
            <w:pPr>
              <w:rPr>
                <w:rFonts w:ascii="Arial" w:hAnsi="Arial" w:cs="Arial"/>
                <w:sz w:val="20"/>
                <w:szCs w:val="20"/>
              </w:rPr>
            </w:pP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NYBA</w:t>
            </w:r>
          </w:p>
          <w:p w:rsidR="00843760" w:rsidRPr="00F617B1" w:rsidRDefault="00843760" w:rsidP="000A0A20">
            <w:pPr>
              <w:rPr>
                <w:rFonts w:ascii="Arial" w:hAnsi="Arial" w:cs="Arial"/>
                <w:sz w:val="20"/>
                <w:szCs w:val="20"/>
              </w:rPr>
            </w:pPr>
          </w:p>
          <w:p w:rsidR="00843760" w:rsidRPr="00F617B1" w:rsidRDefault="00843760" w:rsidP="000A0A20">
            <w:pPr>
              <w:rPr>
                <w:rFonts w:ascii="Arial" w:hAnsi="Arial" w:cs="Arial"/>
                <w:sz w:val="20"/>
                <w:szCs w:val="20"/>
              </w:rPr>
            </w:pPr>
            <w:r w:rsidRPr="00F617B1">
              <w:rPr>
                <w:rFonts w:ascii="Arial" w:hAnsi="Arial" w:cs="Arial"/>
                <w:sz w:val="20"/>
                <w:szCs w:val="20"/>
              </w:rPr>
              <w:t>NYBM</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Independent Reading</w:t>
            </w:r>
          </w:p>
          <w:p w:rsidR="00843760" w:rsidRPr="00F617B1" w:rsidRDefault="00843760" w:rsidP="000A0A20">
            <w:pPr>
              <w:rPr>
                <w:rFonts w:ascii="Arial" w:hAnsi="Arial" w:cs="Arial"/>
                <w:i/>
                <w:sz w:val="20"/>
                <w:szCs w:val="20"/>
              </w:rPr>
            </w:pPr>
            <w:r w:rsidRPr="00F617B1">
              <w:rPr>
                <w:rFonts w:ascii="Arial" w:hAnsi="Arial" w:cs="Arial"/>
                <w:i/>
                <w:sz w:val="20"/>
                <w:szCs w:val="20"/>
              </w:rPr>
              <w:t>and</w:t>
            </w:r>
          </w:p>
          <w:p w:rsidR="00843760" w:rsidRPr="00F617B1" w:rsidRDefault="00843760" w:rsidP="000A0A20">
            <w:pPr>
              <w:rPr>
                <w:rFonts w:ascii="Arial" w:hAnsi="Arial" w:cs="Arial"/>
                <w:sz w:val="20"/>
                <w:szCs w:val="20"/>
              </w:rPr>
            </w:pPr>
            <w:r w:rsidRPr="00F617B1">
              <w:rPr>
                <w:rFonts w:ascii="Arial" w:hAnsi="Arial" w:cs="Arial"/>
                <w:sz w:val="20"/>
                <w:szCs w:val="20"/>
              </w:rPr>
              <w:t>Prose Reading</w:t>
            </w:r>
          </w:p>
        </w:tc>
        <w:tc>
          <w:tcPr>
            <w:tcW w:w="1080" w:type="dxa"/>
            <w:vMerge/>
          </w:tcPr>
          <w:p w:rsidR="00843760" w:rsidRPr="00F617B1" w:rsidRDefault="00843760" w:rsidP="000A0A20">
            <w:pPr>
              <w:rPr>
                <w:rFonts w:ascii="Arial" w:hAnsi="Arial" w:cs="Arial"/>
                <w:sz w:val="20"/>
                <w:szCs w:val="20"/>
              </w:rPr>
            </w:pPr>
          </w:p>
        </w:tc>
        <w:tc>
          <w:tcPr>
            <w:tcW w:w="2700" w:type="dxa"/>
            <w:vMerge/>
          </w:tcPr>
          <w:p w:rsidR="00843760" w:rsidRPr="00F617B1" w:rsidRDefault="00843760" w:rsidP="000A0A20">
            <w:pPr>
              <w:rPr>
                <w:rFonts w:ascii="Arial" w:hAnsi="Arial" w:cs="Arial"/>
                <w:sz w:val="20"/>
                <w:szCs w:val="20"/>
              </w:rPr>
            </w:pPr>
          </w:p>
        </w:tc>
        <w:tc>
          <w:tcPr>
            <w:tcW w:w="1689" w:type="dxa"/>
            <w:vMerge/>
          </w:tcPr>
          <w:p w:rsidR="00843760" w:rsidRPr="00F617B1" w:rsidRDefault="00843760" w:rsidP="000A0A20">
            <w:pPr>
              <w:rPr>
                <w:rFonts w:ascii="Arial" w:hAnsi="Arial" w:cs="Arial"/>
                <w:sz w:val="20"/>
                <w:szCs w:val="20"/>
              </w:rPr>
            </w:pP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NYBB</w:t>
            </w:r>
          </w:p>
          <w:p w:rsidR="00843760" w:rsidRPr="00F617B1" w:rsidRDefault="00843760" w:rsidP="000A0A20">
            <w:pPr>
              <w:rPr>
                <w:rFonts w:ascii="Arial" w:hAnsi="Arial" w:cs="Arial"/>
                <w:sz w:val="20"/>
                <w:szCs w:val="20"/>
              </w:rPr>
            </w:pPr>
          </w:p>
          <w:p w:rsidR="00843760" w:rsidRPr="00F617B1" w:rsidRDefault="00843760" w:rsidP="000A0A20">
            <w:pPr>
              <w:rPr>
                <w:rFonts w:ascii="Arial" w:hAnsi="Arial" w:cs="Arial"/>
                <w:sz w:val="20"/>
                <w:szCs w:val="20"/>
              </w:rPr>
            </w:pPr>
            <w:r w:rsidRPr="00F617B1">
              <w:rPr>
                <w:rFonts w:ascii="Arial" w:hAnsi="Arial" w:cs="Arial"/>
                <w:sz w:val="20"/>
                <w:szCs w:val="20"/>
              </w:rPr>
              <w:t>NYBZ</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 xml:space="preserve">Independent Writing </w:t>
            </w:r>
            <w:r w:rsidRPr="00F617B1">
              <w:rPr>
                <w:rFonts w:ascii="Arial" w:hAnsi="Arial" w:cs="Arial"/>
                <w:i/>
                <w:sz w:val="20"/>
                <w:szCs w:val="20"/>
              </w:rPr>
              <w:t>and</w:t>
            </w:r>
          </w:p>
          <w:p w:rsidR="00843760" w:rsidRPr="00F617B1" w:rsidRDefault="00843760" w:rsidP="000A0A20">
            <w:pPr>
              <w:rPr>
                <w:rFonts w:ascii="Arial" w:hAnsi="Arial" w:cs="Arial"/>
                <w:sz w:val="20"/>
                <w:szCs w:val="20"/>
              </w:rPr>
            </w:pPr>
            <w:r w:rsidRPr="00F617B1">
              <w:rPr>
                <w:rFonts w:ascii="Arial" w:hAnsi="Arial" w:cs="Arial"/>
                <w:sz w:val="20"/>
                <w:szCs w:val="20"/>
              </w:rPr>
              <w:t>Research and Problem Solving Skills</w:t>
            </w:r>
          </w:p>
        </w:tc>
        <w:tc>
          <w:tcPr>
            <w:tcW w:w="1080" w:type="dxa"/>
            <w:vMerge w:val="restart"/>
            <w:vAlign w:val="center"/>
          </w:tcPr>
          <w:p w:rsidR="00843760" w:rsidRPr="00F617B1" w:rsidRDefault="00843760" w:rsidP="000A0A20">
            <w:pPr>
              <w:rPr>
                <w:rFonts w:ascii="Arial" w:hAnsi="Arial" w:cs="Arial"/>
                <w:sz w:val="20"/>
                <w:szCs w:val="20"/>
              </w:rPr>
            </w:pPr>
            <w:r w:rsidRPr="00F617B1">
              <w:rPr>
                <w:rFonts w:ascii="Arial" w:hAnsi="Arial" w:cs="Arial"/>
                <w:sz w:val="20"/>
                <w:szCs w:val="20"/>
              </w:rPr>
              <w:t>NYSB</w:t>
            </w:r>
          </w:p>
        </w:tc>
        <w:tc>
          <w:tcPr>
            <w:tcW w:w="2700" w:type="dxa"/>
            <w:vMerge w:val="restart"/>
            <w:vAlign w:val="center"/>
          </w:tcPr>
          <w:p w:rsidR="00843760" w:rsidRPr="00F617B1" w:rsidRDefault="00843760" w:rsidP="000A0A20">
            <w:pPr>
              <w:rPr>
                <w:rFonts w:ascii="Arial" w:hAnsi="Arial" w:cs="Arial"/>
                <w:sz w:val="20"/>
                <w:szCs w:val="20"/>
              </w:rPr>
            </w:pPr>
            <w:r w:rsidRPr="00F617B1">
              <w:rPr>
                <w:rFonts w:ascii="Arial" w:hAnsi="Arial" w:cs="Arial"/>
                <w:sz w:val="20"/>
                <w:szCs w:val="20"/>
              </w:rPr>
              <w:t>Write texts independently</w:t>
            </w:r>
          </w:p>
        </w:tc>
        <w:tc>
          <w:tcPr>
            <w:tcW w:w="1689" w:type="dxa"/>
            <w:vMerge w:val="restart"/>
            <w:vAlign w:val="center"/>
          </w:tcPr>
          <w:p w:rsidR="00843760" w:rsidRPr="00F617B1" w:rsidRDefault="00843760" w:rsidP="000A0A20">
            <w:pPr>
              <w:rPr>
                <w:rFonts w:ascii="Arial" w:hAnsi="Arial" w:cs="Arial"/>
                <w:sz w:val="20"/>
                <w:szCs w:val="20"/>
              </w:rPr>
            </w:pPr>
            <w:r w:rsidRPr="00F617B1">
              <w:rPr>
                <w:rFonts w:ascii="Arial" w:hAnsi="Arial" w:cs="Arial"/>
                <w:sz w:val="20"/>
                <w:szCs w:val="20"/>
              </w:rPr>
              <w:t>Equivalent</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lastRenderedPageBreak/>
              <w:t>NYBB</w:t>
            </w:r>
          </w:p>
          <w:p w:rsidR="00843760" w:rsidRPr="00F617B1" w:rsidRDefault="00843760" w:rsidP="000A0A20">
            <w:pPr>
              <w:rPr>
                <w:rFonts w:ascii="Arial" w:hAnsi="Arial" w:cs="Arial"/>
                <w:sz w:val="20"/>
                <w:szCs w:val="20"/>
              </w:rPr>
            </w:pPr>
          </w:p>
          <w:p w:rsidR="00843760" w:rsidRPr="00F617B1" w:rsidRDefault="00843760" w:rsidP="000A0A20">
            <w:pPr>
              <w:rPr>
                <w:rFonts w:ascii="Arial" w:hAnsi="Arial" w:cs="Arial"/>
                <w:sz w:val="20"/>
                <w:szCs w:val="20"/>
              </w:rPr>
            </w:pPr>
            <w:r w:rsidRPr="00F617B1">
              <w:rPr>
                <w:rFonts w:ascii="Arial" w:hAnsi="Arial" w:cs="Arial"/>
                <w:sz w:val="20"/>
                <w:szCs w:val="20"/>
              </w:rPr>
              <w:t>NYCS</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Independent Writing</w:t>
            </w:r>
          </w:p>
          <w:p w:rsidR="00843760" w:rsidRPr="00F617B1" w:rsidRDefault="00843760" w:rsidP="000A0A20">
            <w:pPr>
              <w:rPr>
                <w:rFonts w:ascii="Arial" w:hAnsi="Arial" w:cs="Arial"/>
                <w:i/>
                <w:sz w:val="20"/>
                <w:szCs w:val="20"/>
              </w:rPr>
            </w:pPr>
            <w:r w:rsidRPr="00F617B1">
              <w:rPr>
                <w:rFonts w:ascii="Arial" w:hAnsi="Arial" w:cs="Arial"/>
                <w:i/>
                <w:sz w:val="20"/>
                <w:szCs w:val="20"/>
              </w:rPr>
              <w:t>and</w:t>
            </w:r>
          </w:p>
          <w:p w:rsidR="00843760" w:rsidRPr="00F617B1" w:rsidRDefault="00843760" w:rsidP="000A0A20">
            <w:pPr>
              <w:rPr>
                <w:rFonts w:ascii="Arial" w:hAnsi="Arial" w:cs="Arial"/>
                <w:sz w:val="20"/>
                <w:szCs w:val="20"/>
              </w:rPr>
            </w:pPr>
            <w:r w:rsidRPr="00F617B1">
              <w:rPr>
                <w:rFonts w:ascii="Arial" w:hAnsi="Arial" w:cs="Arial"/>
                <w:sz w:val="20"/>
                <w:szCs w:val="20"/>
              </w:rPr>
              <w:t>Australian Society</w:t>
            </w:r>
          </w:p>
        </w:tc>
        <w:tc>
          <w:tcPr>
            <w:tcW w:w="1080" w:type="dxa"/>
            <w:vMerge/>
          </w:tcPr>
          <w:p w:rsidR="00843760" w:rsidRPr="00F617B1" w:rsidRDefault="00843760" w:rsidP="000A0A20">
            <w:pPr>
              <w:rPr>
                <w:rFonts w:ascii="Arial" w:hAnsi="Arial" w:cs="Arial"/>
                <w:sz w:val="20"/>
                <w:szCs w:val="20"/>
              </w:rPr>
            </w:pPr>
          </w:p>
        </w:tc>
        <w:tc>
          <w:tcPr>
            <w:tcW w:w="2700" w:type="dxa"/>
            <w:vMerge/>
          </w:tcPr>
          <w:p w:rsidR="00843760" w:rsidRPr="00F617B1" w:rsidRDefault="00843760" w:rsidP="000A0A20">
            <w:pPr>
              <w:rPr>
                <w:rFonts w:ascii="Arial" w:hAnsi="Arial" w:cs="Arial"/>
                <w:sz w:val="20"/>
                <w:szCs w:val="20"/>
              </w:rPr>
            </w:pPr>
          </w:p>
        </w:tc>
        <w:tc>
          <w:tcPr>
            <w:tcW w:w="1689" w:type="dxa"/>
            <w:vMerge/>
          </w:tcPr>
          <w:p w:rsidR="00843760" w:rsidRPr="00F617B1" w:rsidRDefault="00843760" w:rsidP="000A0A20">
            <w:pPr>
              <w:rPr>
                <w:rFonts w:ascii="Arial" w:hAnsi="Arial" w:cs="Arial"/>
                <w:sz w:val="20"/>
                <w:szCs w:val="20"/>
              </w:rPr>
            </w:pP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NYBB</w:t>
            </w:r>
          </w:p>
          <w:p w:rsidR="00843760" w:rsidRPr="00F617B1" w:rsidRDefault="00843760" w:rsidP="000A0A20">
            <w:pPr>
              <w:rPr>
                <w:rFonts w:ascii="Arial" w:hAnsi="Arial" w:cs="Arial"/>
                <w:sz w:val="20"/>
                <w:szCs w:val="20"/>
              </w:rPr>
            </w:pPr>
          </w:p>
          <w:p w:rsidR="00843760" w:rsidRPr="00F617B1" w:rsidRDefault="00843760" w:rsidP="000A0A20">
            <w:pPr>
              <w:rPr>
                <w:rFonts w:ascii="Arial" w:hAnsi="Arial" w:cs="Arial"/>
                <w:sz w:val="20"/>
                <w:szCs w:val="20"/>
              </w:rPr>
            </w:pPr>
            <w:r w:rsidRPr="00F617B1">
              <w:rPr>
                <w:rFonts w:ascii="Arial" w:hAnsi="Arial" w:cs="Arial"/>
                <w:sz w:val="20"/>
                <w:szCs w:val="20"/>
              </w:rPr>
              <w:t>NYBM</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Independent Writing</w:t>
            </w:r>
          </w:p>
          <w:p w:rsidR="00843760" w:rsidRPr="00F617B1" w:rsidRDefault="00843760" w:rsidP="000A0A20">
            <w:pPr>
              <w:rPr>
                <w:rFonts w:ascii="Arial" w:hAnsi="Arial" w:cs="Arial"/>
                <w:i/>
                <w:sz w:val="20"/>
                <w:szCs w:val="20"/>
              </w:rPr>
            </w:pPr>
            <w:r w:rsidRPr="00F617B1">
              <w:rPr>
                <w:rFonts w:ascii="Arial" w:hAnsi="Arial" w:cs="Arial"/>
                <w:i/>
                <w:sz w:val="20"/>
                <w:szCs w:val="20"/>
              </w:rPr>
              <w:t>and</w:t>
            </w:r>
          </w:p>
          <w:p w:rsidR="00843760" w:rsidRPr="00F617B1" w:rsidRDefault="00843760" w:rsidP="000A0A20">
            <w:pPr>
              <w:rPr>
                <w:rFonts w:ascii="Arial" w:hAnsi="Arial" w:cs="Arial"/>
                <w:sz w:val="20"/>
                <w:szCs w:val="20"/>
              </w:rPr>
            </w:pPr>
            <w:r w:rsidRPr="00F617B1">
              <w:rPr>
                <w:rFonts w:ascii="Arial" w:hAnsi="Arial" w:cs="Arial"/>
                <w:sz w:val="20"/>
                <w:szCs w:val="20"/>
              </w:rPr>
              <w:t>Prose Reading</w:t>
            </w:r>
          </w:p>
        </w:tc>
        <w:tc>
          <w:tcPr>
            <w:tcW w:w="1080" w:type="dxa"/>
            <w:vMerge/>
          </w:tcPr>
          <w:p w:rsidR="00843760" w:rsidRPr="00F617B1" w:rsidRDefault="00843760" w:rsidP="000A0A20">
            <w:pPr>
              <w:rPr>
                <w:rFonts w:ascii="Arial" w:hAnsi="Arial" w:cs="Arial"/>
                <w:sz w:val="20"/>
                <w:szCs w:val="20"/>
              </w:rPr>
            </w:pPr>
          </w:p>
        </w:tc>
        <w:tc>
          <w:tcPr>
            <w:tcW w:w="2700" w:type="dxa"/>
            <w:vMerge/>
          </w:tcPr>
          <w:p w:rsidR="00843760" w:rsidRPr="00F617B1" w:rsidRDefault="00843760" w:rsidP="000A0A20">
            <w:pPr>
              <w:rPr>
                <w:rFonts w:ascii="Arial" w:hAnsi="Arial" w:cs="Arial"/>
                <w:sz w:val="20"/>
                <w:szCs w:val="20"/>
              </w:rPr>
            </w:pPr>
          </w:p>
        </w:tc>
        <w:tc>
          <w:tcPr>
            <w:tcW w:w="1689" w:type="dxa"/>
            <w:vMerge/>
          </w:tcPr>
          <w:p w:rsidR="00843760" w:rsidRPr="00F617B1" w:rsidRDefault="00843760" w:rsidP="000A0A20">
            <w:pPr>
              <w:rPr>
                <w:rFonts w:ascii="Arial" w:hAnsi="Arial" w:cs="Arial"/>
                <w:sz w:val="20"/>
                <w:szCs w:val="20"/>
              </w:rPr>
            </w:pP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NYBC</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Core Communication</w:t>
            </w:r>
          </w:p>
        </w:tc>
        <w:tc>
          <w:tcPr>
            <w:tcW w:w="1080" w:type="dxa"/>
            <w:vMerge w:val="restart"/>
            <w:vAlign w:val="center"/>
          </w:tcPr>
          <w:p w:rsidR="00843760" w:rsidRPr="00F617B1" w:rsidRDefault="00843760" w:rsidP="000A0A20">
            <w:pPr>
              <w:rPr>
                <w:rFonts w:ascii="Arial" w:hAnsi="Arial" w:cs="Arial"/>
                <w:sz w:val="20"/>
                <w:szCs w:val="20"/>
              </w:rPr>
            </w:pPr>
            <w:r w:rsidRPr="00F617B1">
              <w:rPr>
                <w:rFonts w:ascii="Arial" w:hAnsi="Arial" w:cs="Arial"/>
                <w:sz w:val="20"/>
                <w:szCs w:val="20"/>
              </w:rPr>
              <w:t>NYSC</w:t>
            </w:r>
          </w:p>
        </w:tc>
        <w:tc>
          <w:tcPr>
            <w:tcW w:w="2700" w:type="dxa"/>
            <w:vMerge w:val="restart"/>
            <w:vAlign w:val="center"/>
          </w:tcPr>
          <w:p w:rsidR="00843760" w:rsidRPr="00F617B1" w:rsidRDefault="00843760" w:rsidP="000A0A20">
            <w:pPr>
              <w:rPr>
                <w:rFonts w:ascii="Arial" w:hAnsi="Arial" w:cs="Arial"/>
                <w:sz w:val="20"/>
                <w:szCs w:val="20"/>
              </w:rPr>
            </w:pPr>
            <w:r w:rsidRPr="00F617B1">
              <w:rPr>
                <w:rFonts w:ascii="Arial" w:hAnsi="Arial" w:cs="Arial"/>
                <w:sz w:val="20"/>
                <w:szCs w:val="20"/>
              </w:rPr>
              <w:t>Communicate effectively</w:t>
            </w:r>
          </w:p>
        </w:tc>
        <w:tc>
          <w:tcPr>
            <w:tcW w:w="1689" w:type="dxa"/>
            <w:vMerge w:val="restart"/>
            <w:vAlign w:val="center"/>
          </w:tcPr>
          <w:p w:rsidR="00843760" w:rsidRPr="00F617B1" w:rsidRDefault="00843760" w:rsidP="000A0A20">
            <w:pPr>
              <w:rPr>
                <w:rFonts w:ascii="Arial" w:hAnsi="Arial" w:cs="Arial"/>
                <w:sz w:val="20"/>
                <w:szCs w:val="20"/>
              </w:rPr>
            </w:pPr>
            <w:r w:rsidRPr="00F617B1">
              <w:rPr>
                <w:rFonts w:ascii="Arial" w:hAnsi="Arial" w:cs="Arial"/>
                <w:sz w:val="20"/>
                <w:szCs w:val="20"/>
              </w:rPr>
              <w:t>Equivalent</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NYBC</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Effective Communication</w:t>
            </w:r>
          </w:p>
        </w:tc>
        <w:tc>
          <w:tcPr>
            <w:tcW w:w="1080" w:type="dxa"/>
            <w:vMerge/>
          </w:tcPr>
          <w:p w:rsidR="00843760" w:rsidRPr="00F617B1" w:rsidRDefault="00843760" w:rsidP="000A0A20">
            <w:pPr>
              <w:rPr>
                <w:rFonts w:ascii="Arial" w:hAnsi="Arial" w:cs="Arial"/>
                <w:sz w:val="20"/>
                <w:szCs w:val="20"/>
              </w:rPr>
            </w:pPr>
          </w:p>
        </w:tc>
        <w:tc>
          <w:tcPr>
            <w:tcW w:w="2700" w:type="dxa"/>
            <w:vMerge/>
          </w:tcPr>
          <w:p w:rsidR="00843760" w:rsidRPr="00F617B1" w:rsidRDefault="00843760" w:rsidP="000A0A20">
            <w:pPr>
              <w:rPr>
                <w:rFonts w:ascii="Arial" w:hAnsi="Arial" w:cs="Arial"/>
                <w:sz w:val="20"/>
                <w:szCs w:val="20"/>
              </w:rPr>
            </w:pPr>
          </w:p>
        </w:tc>
        <w:tc>
          <w:tcPr>
            <w:tcW w:w="1689" w:type="dxa"/>
            <w:vMerge/>
          </w:tcPr>
          <w:p w:rsidR="00843760" w:rsidRPr="00F617B1" w:rsidRDefault="00843760" w:rsidP="000A0A20">
            <w:pPr>
              <w:rPr>
                <w:rFonts w:ascii="Arial" w:hAnsi="Arial" w:cs="Arial"/>
                <w:sz w:val="20"/>
                <w:szCs w:val="20"/>
              </w:rPr>
            </w:pP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LBXB</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Communication in the workplace</w:t>
            </w:r>
          </w:p>
        </w:tc>
        <w:tc>
          <w:tcPr>
            <w:tcW w:w="1080" w:type="dxa"/>
            <w:vMerge/>
          </w:tcPr>
          <w:p w:rsidR="00843760" w:rsidRPr="00F617B1" w:rsidRDefault="00843760" w:rsidP="000A0A20">
            <w:pPr>
              <w:rPr>
                <w:rFonts w:ascii="Arial" w:hAnsi="Arial" w:cs="Arial"/>
                <w:sz w:val="20"/>
                <w:szCs w:val="20"/>
              </w:rPr>
            </w:pPr>
          </w:p>
        </w:tc>
        <w:tc>
          <w:tcPr>
            <w:tcW w:w="2700" w:type="dxa"/>
            <w:vMerge/>
          </w:tcPr>
          <w:p w:rsidR="00843760" w:rsidRPr="00F617B1" w:rsidRDefault="00843760" w:rsidP="000A0A20">
            <w:pPr>
              <w:rPr>
                <w:rFonts w:ascii="Arial" w:hAnsi="Arial" w:cs="Arial"/>
                <w:sz w:val="20"/>
                <w:szCs w:val="20"/>
              </w:rPr>
            </w:pPr>
          </w:p>
        </w:tc>
        <w:tc>
          <w:tcPr>
            <w:tcW w:w="1689" w:type="dxa"/>
            <w:vMerge/>
          </w:tcPr>
          <w:p w:rsidR="00843760" w:rsidRPr="00F617B1" w:rsidRDefault="00843760" w:rsidP="000A0A20">
            <w:pPr>
              <w:rPr>
                <w:rFonts w:ascii="Arial" w:hAnsi="Arial" w:cs="Arial"/>
                <w:sz w:val="20"/>
                <w:szCs w:val="20"/>
              </w:rPr>
            </w:pP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NYBG</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Organised for study</w:t>
            </w:r>
          </w:p>
        </w:tc>
        <w:tc>
          <w:tcPr>
            <w:tcW w:w="1080" w:type="dxa"/>
          </w:tcPr>
          <w:p w:rsidR="00843760" w:rsidRPr="00F617B1" w:rsidRDefault="00843760" w:rsidP="000A0A20">
            <w:pPr>
              <w:rPr>
                <w:rFonts w:ascii="Arial" w:hAnsi="Arial" w:cs="Arial"/>
                <w:sz w:val="20"/>
                <w:szCs w:val="20"/>
              </w:rPr>
            </w:pPr>
            <w:r w:rsidRPr="00F617B1">
              <w:rPr>
                <w:rFonts w:ascii="Arial" w:hAnsi="Arial" w:cs="Arial"/>
                <w:sz w:val="20"/>
                <w:szCs w:val="20"/>
              </w:rPr>
              <w:t>NYSD</w:t>
            </w:r>
          </w:p>
        </w:tc>
        <w:tc>
          <w:tcPr>
            <w:tcW w:w="2700" w:type="dxa"/>
          </w:tcPr>
          <w:p w:rsidR="00843760" w:rsidRPr="00F617B1" w:rsidRDefault="00843760" w:rsidP="000A0A20">
            <w:pPr>
              <w:rPr>
                <w:rFonts w:ascii="Arial" w:hAnsi="Arial" w:cs="Arial"/>
                <w:sz w:val="20"/>
                <w:szCs w:val="20"/>
              </w:rPr>
            </w:pPr>
            <w:r w:rsidRPr="00F617B1">
              <w:rPr>
                <w:rFonts w:ascii="Arial" w:hAnsi="Arial" w:cs="Arial"/>
                <w:sz w:val="20"/>
                <w:szCs w:val="20"/>
              </w:rPr>
              <w:t>Develop and implement a learning plan</w:t>
            </w:r>
          </w:p>
        </w:tc>
        <w:tc>
          <w:tcPr>
            <w:tcW w:w="1689" w:type="dxa"/>
          </w:tcPr>
          <w:p w:rsidR="00843760" w:rsidRPr="00F617B1" w:rsidRDefault="00843760" w:rsidP="000A0A20">
            <w:pPr>
              <w:rPr>
                <w:rFonts w:ascii="Arial" w:hAnsi="Arial" w:cs="Arial"/>
                <w:sz w:val="20"/>
                <w:szCs w:val="20"/>
              </w:rPr>
            </w:pPr>
            <w:r w:rsidRPr="00F617B1">
              <w:rPr>
                <w:rFonts w:ascii="Arial" w:hAnsi="Arial" w:cs="Arial"/>
                <w:sz w:val="20"/>
                <w:szCs w:val="20"/>
              </w:rPr>
              <w:t>Equivalent</w:t>
            </w:r>
          </w:p>
        </w:tc>
      </w:tr>
      <w:tr w:rsidR="00843760" w:rsidRPr="00F617B1" w:rsidTr="00F617B1">
        <w:trPr>
          <w:cantSplit/>
        </w:trPr>
        <w:tc>
          <w:tcPr>
            <w:tcW w:w="1174" w:type="dxa"/>
            <w:shd w:val="clear" w:color="auto" w:fill="D9D9D9"/>
          </w:tcPr>
          <w:p w:rsidR="00843760" w:rsidRPr="00F617B1" w:rsidRDefault="00843760" w:rsidP="000A0A20">
            <w:pPr>
              <w:rPr>
                <w:rFonts w:ascii="Arial" w:hAnsi="Arial" w:cs="Arial"/>
                <w:sz w:val="20"/>
                <w:szCs w:val="20"/>
              </w:rPr>
            </w:pPr>
          </w:p>
        </w:tc>
        <w:tc>
          <w:tcPr>
            <w:tcW w:w="2786" w:type="dxa"/>
            <w:shd w:val="clear" w:color="auto" w:fill="D9D9D9"/>
          </w:tcPr>
          <w:p w:rsidR="00843760" w:rsidRPr="00F617B1" w:rsidRDefault="00843760" w:rsidP="000A0A20">
            <w:pPr>
              <w:rPr>
                <w:rFonts w:ascii="Arial" w:hAnsi="Arial" w:cs="Arial"/>
                <w:sz w:val="20"/>
                <w:szCs w:val="20"/>
              </w:rPr>
            </w:pPr>
          </w:p>
        </w:tc>
        <w:tc>
          <w:tcPr>
            <w:tcW w:w="1080" w:type="dxa"/>
            <w:shd w:val="clear" w:color="auto" w:fill="D9D9D9"/>
          </w:tcPr>
          <w:p w:rsidR="00843760" w:rsidRPr="00F617B1" w:rsidRDefault="00843760" w:rsidP="000A0A20">
            <w:pPr>
              <w:rPr>
                <w:rFonts w:ascii="Arial" w:hAnsi="Arial" w:cs="Arial"/>
                <w:sz w:val="20"/>
                <w:szCs w:val="20"/>
              </w:rPr>
            </w:pPr>
          </w:p>
        </w:tc>
        <w:tc>
          <w:tcPr>
            <w:tcW w:w="2700" w:type="dxa"/>
            <w:shd w:val="clear" w:color="auto" w:fill="D9D9D9"/>
          </w:tcPr>
          <w:p w:rsidR="00843760" w:rsidRPr="00F617B1" w:rsidRDefault="00843760" w:rsidP="000A0A20">
            <w:pPr>
              <w:rPr>
                <w:rFonts w:ascii="Arial" w:hAnsi="Arial" w:cs="Arial"/>
                <w:b/>
                <w:sz w:val="20"/>
                <w:szCs w:val="20"/>
              </w:rPr>
            </w:pPr>
            <w:r w:rsidRPr="00F617B1">
              <w:rPr>
                <w:rFonts w:ascii="Arial" w:hAnsi="Arial" w:cs="Arial"/>
                <w:b/>
                <w:sz w:val="20"/>
                <w:szCs w:val="20"/>
              </w:rPr>
              <w:t>Mathematics</w:t>
            </w:r>
          </w:p>
        </w:tc>
        <w:tc>
          <w:tcPr>
            <w:tcW w:w="1689" w:type="dxa"/>
            <w:shd w:val="clear" w:color="auto" w:fill="D9D9D9"/>
          </w:tcPr>
          <w:p w:rsidR="00843760" w:rsidRPr="00F617B1" w:rsidRDefault="00843760" w:rsidP="000A0A20">
            <w:pPr>
              <w:rPr>
                <w:rFonts w:ascii="Arial" w:hAnsi="Arial" w:cs="Arial"/>
                <w:sz w:val="20"/>
                <w:szCs w:val="20"/>
              </w:rPr>
            </w:pP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NYLC</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Decimals, fractions and percent 2</w:t>
            </w:r>
          </w:p>
        </w:tc>
        <w:tc>
          <w:tcPr>
            <w:tcW w:w="1080" w:type="dxa"/>
          </w:tcPr>
          <w:p w:rsidR="00843760" w:rsidRPr="00F617B1" w:rsidRDefault="00843760" w:rsidP="000A0A20">
            <w:pPr>
              <w:rPr>
                <w:rFonts w:ascii="Arial" w:hAnsi="Arial" w:cs="Arial"/>
                <w:sz w:val="20"/>
                <w:szCs w:val="20"/>
              </w:rPr>
            </w:pPr>
            <w:r w:rsidRPr="00F617B1">
              <w:rPr>
                <w:rFonts w:ascii="Arial" w:hAnsi="Arial" w:cs="Arial"/>
                <w:sz w:val="20"/>
                <w:szCs w:val="20"/>
              </w:rPr>
              <w:t>NYSG</w:t>
            </w:r>
          </w:p>
        </w:tc>
        <w:tc>
          <w:tcPr>
            <w:tcW w:w="2700" w:type="dxa"/>
          </w:tcPr>
          <w:p w:rsidR="00843760" w:rsidRPr="00F617B1" w:rsidRDefault="00843760" w:rsidP="000A0A20">
            <w:pPr>
              <w:rPr>
                <w:rFonts w:ascii="Arial" w:hAnsi="Arial" w:cs="Arial"/>
                <w:sz w:val="20"/>
                <w:szCs w:val="20"/>
              </w:rPr>
            </w:pPr>
            <w:r w:rsidRPr="00F617B1">
              <w:rPr>
                <w:rFonts w:ascii="Arial" w:hAnsi="Arial" w:cs="Arial"/>
                <w:sz w:val="20"/>
                <w:szCs w:val="20"/>
              </w:rPr>
              <w:t>Use basic mathematical operations</w:t>
            </w:r>
          </w:p>
        </w:tc>
        <w:tc>
          <w:tcPr>
            <w:tcW w:w="1689" w:type="dxa"/>
          </w:tcPr>
          <w:p w:rsidR="00843760" w:rsidRPr="00F617B1" w:rsidRDefault="00843760" w:rsidP="000A0A20">
            <w:pPr>
              <w:rPr>
                <w:rFonts w:ascii="Arial" w:hAnsi="Arial" w:cs="Arial"/>
                <w:sz w:val="20"/>
                <w:szCs w:val="20"/>
              </w:rPr>
            </w:pPr>
            <w:r w:rsidRPr="00F617B1">
              <w:rPr>
                <w:rFonts w:ascii="Arial" w:hAnsi="Arial" w:cs="Arial"/>
                <w:sz w:val="20"/>
                <w:szCs w:val="20"/>
              </w:rPr>
              <w:t>Equivalent</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LBWD</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Apply mathematical skills to consumer situations</w:t>
            </w:r>
          </w:p>
        </w:tc>
        <w:tc>
          <w:tcPr>
            <w:tcW w:w="1080" w:type="dxa"/>
          </w:tcPr>
          <w:p w:rsidR="00843760" w:rsidRPr="00F617B1" w:rsidRDefault="00843760" w:rsidP="000A0A20">
            <w:pPr>
              <w:rPr>
                <w:rFonts w:ascii="Arial" w:hAnsi="Arial" w:cs="Arial"/>
                <w:sz w:val="20"/>
                <w:szCs w:val="20"/>
              </w:rPr>
            </w:pPr>
            <w:r w:rsidRPr="00F617B1">
              <w:rPr>
                <w:rFonts w:ascii="Arial" w:hAnsi="Arial" w:cs="Arial"/>
                <w:sz w:val="20"/>
                <w:szCs w:val="20"/>
              </w:rPr>
              <w:t>NYSF</w:t>
            </w:r>
          </w:p>
        </w:tc>
        <w:tc>
          <w:tcPr>
            <w:tcW w:w="2700" w:type="dxa"/>
          </w:tcPr>
          <w:p w:rsidR="00843760" w:rsidRPr="00F617B1" w:rsidRDefault="00843760" w:rsidP="000A0A20">
            <w:pPr>
              <w:rPr>
                <w:rFonts w:ascii="Arial" w:hAnsi="Arial" w:cs="Arial"/>
                <w:sz w:val="20"/>
                <w:szCs w:val="20"/>
              </w:rPr>
            </w:pPr>
            <w:r w:rsidRPr="00F617B1">
              <w:rPr>
                <w:rFonts w:ascii="Arial" w:hAnsi="Arial" w:cs="Arial"/>
                <w:sz w:val="20"/>
                <w:szCs w:val="20"/>
              </w:rPr>
              <w:t>Apply basic mathematical skills in consumer settings</w:t>
            </w:r>
          </w:p>
        </w:tc>
        <w:tc>
          <w:tcPr>
            <w:tcW w:w="1689" w:type="dxa"/>
          </w:tcPr>
          <w:p w:rsidR="00843760" w:rsidRPr="00F617B1" w:rsidRDefault="00843760" w:rsidP="000A0A20">
            <w:pPr>
              <w:rPr>
                <w:rFonts w:ascii="Arial" w:hAnsi="Arial" w:cs="Arial"/>
                <w:sz w:val="20"/>
                <w:szCs w:val="20"/>
              </w:rPr>
            </w:pPr>
            <w:r w:rsidRPr="00F617B1">
              <w:rPr>
                <w:rFonts w:ascii="Arial" w:hAnsi="Arial" w:cs="Arial"/>
                <w:sz w:val="20"/>
                <w:szCs w:val="20"/>
              </w:rPr>
              <w:t>Equivalent</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CBHP</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Mathematics of finances</w:t>
            </w:r>
          </w:p>
        </w:tc>
        <w:tc>
          <w:tcPr>
            <w:tcW w:w="1080" w:type="dxa"/>
          </w:tcPr>
          <w:p w:rsidR="00843760" w:rsidRPr="00F617B1" w:rsidRDefault="00843760" w:rsidP="000A0A20">
            <w:pPr>
              <w:rPr>
                <w:rFonts w:ascii="Arial" w:hAnsi="Arial" w:cs="Arial"/>
                <w:sz w:val="20"/>
                <w:szCs w:val="20"/>
              </w:rPr>
            </w:pPr>
            <w:r w:rsidRPr="00F617B1">
              <w:rPr>
                <w:rFonts w:ascii="Arial" w:hAnsi="Arial" w:cs="Arial"/>
                <w:sz w:val="20"/>
                <w:szCs w:val="20"/>
              </w:rPr>
              <w:t>NYSF</w:t>
            </w:r>
          </w:p>
        </w:tc>
        <w:tc>
          <w:tcPr>
            <w:tcW w:w="2700" w:type="dxa"/>
          </w:tcPr>
          <w:p w:rsidR="00843760" w:rsidRPr="00F617B1" w:rsidRDefault="00843760" w:rsidP="000A0A20">
            <w:pPr>
              <w:rPr>
                <w:rFonts w:ascii="Arial" w:hAnsi="Arial" w:cs="Arial"/>
                <w:sz w:val="20"/>
                <w:szCs w:val="20"/>
              </w:rPr>
            </w:pPr>
            <w:r w:rsidRPr="00F617B1">
              <w:rPr>
                <w:rFonts w:ascii="Arial" w:hAnsi="Arial" w:cs="Arial"/>
                <w:sz w:val="20"/>
                <w:szCs w:val="20"/>
              </w:rPr>
              <w:t>Apply basic mathematical skills in consumer settings</w:t>
            </w:r>
          </w:p>
        </w:tc>
        <w:tc>
          <w:tcPr>
            <w:tcW w:w="1689" w:type="dxa"/>
          </w:tcPr>
          <w:p w:rsidR="00843760" w:rsidRPr="00F617B1" w:rsidRDefault="00843760" w:rsidP="000A0A20">
            <w:pPr>
              <w:rPr>
                <w:rFonts w:ascii="Arial" w:hAnsi="Arial" w:cs="Arial"/>
                <w:sz w:val="20"/>
                <w:szCs w:val="20"/>
              </w:rPr>
            </w:pPr>
            <w:r w:rsidRPr="00F617B1">
              <w:rPr>
                <w:rFonts w:ascii="Arial" w:hAnsi="Arial" w:cs="Arial"/>
                <w:sz w:val="20"/>
                <w:szCs w:val="20"/>
              </w:rPr>
              <w:t>Related</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NYBE</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Measurement</w:t>
            </w:r>
          </w:p>
        </w:tc>
        <w:tc>
          <w:tcPr>
            <w:tcW w:w="1080" w:type="dxa"/>
          </w:tcPr>
          <w:p w:rsidR="00843760" w:rsidRPr="00F617B1" w:rsidRDefault="00843760" w:rsidP="000A0A20">
            <w:pPr>
              <w:rPr>
                <w:rFonts w:ascii="Arial" w:hAnsi="Arial" w:cs="Arial"/>
                <w:sz w:val="20"/>
                <w:szCs w:val="20"/>
              </w:rPr>
            </w:pPr>
            <w:r w:rsidRPr="00F617B1">
              <w:rPr>
                <w:rFonts w:ascii="Arial" w:hAnsi="Arial" w:cs="Arial"/>
                <w:sz w:val="20"/>
                <w:szCs w:val="20"/>
              </w:rPr>
              <w:t>NYSF</w:t>
            </w:r>
          </w:p>
        </w:tc>
        <w:tc>
          <w:tcPr>
            <w:tcW w:w="2700" w:type="dxa"/>
          </w:tcPr>
          <w:p w:rsidR="00843760" w:rsidRPr="00F617B1" w:rsidRDefault="00843760" w:rsidP="000A0A20">
            <w:pPr>
              <w:rPr>
                <w:rFonts w:ascii="Arial" w:hAnsi="Arial" w:cs="Arial"/>
                <w:sz w:val="20"/>
                <w:szCs w:val="20"/>
              </w:rPr>
            </w:pPr>
            <w:r w:rsidRPr="00F617B1">
              <w:rPr>
                <w:rFonts w:ascii="Arial" w:hAnsi="Arial" w:cs="Arial"/>
                <w:sz w:val="20"/>
                <w:szCs w:val="20"/>
              </w:rPr>
              <w:t>Apply basic mathematical skills in consumer settings</w:t>
            </w:r>
          </w:p>
        </w:tc>
        <w:tc>
          <w:tcPr>
            <w:tcW w:w="1689" w:type="dxa"/>
          </w:tcPr>
          <w:p w:rsidR="00843760" w:rsidRPr="00F617B1" w:rsidRDefault="00843760" w:rsidP="000A0A20">
            <w:pPr>
              <w:rPr>
                <w:rFonts w:ascii="Arial" w:hAnsi="Arial" w:cs="Arial"/>
                <w:sz w:val="20"/>
                <w:szCs w:val="20"/>
              </w:rPr>
            </w:pPr>
            <w:r w:rsidRPr="00F617B1">
              <w:rPr>
                <w:rFonts w:ascii="Arial" w:hAnsi="Arial" w:cs="Arial"/>
                <w:sz w:val="20"/>
                <w:szCs w:val="20"/>
              </w:rPr>
              <w:t>Related</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NYBE</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Measurement</w:t>
            </w:r>
          </w:p>
        </w:tc>
        <w:tc>
          <w:tcPr>
            <w:tcW w:w="1080" w:type="dxa"/>
          </w:tcPr>
          <w:p w:rsidR="00843760" w:rsidRPr="00F617B1" w:rsidRDefault="00843760" w:rsidP="000A0A20">
            <w:pPr>
              <w:rPr>
                <w:rFonts w:ascii="Arial" w:hAnsi="Arial" w:cs="Arial"/>
                <w:sz w:val="20"/>
                <w:szCs w:val="20"/>
              </w:rPr>
            </w:pPr>
            <w:r w:rsidRPr="00F617B1">
              <w:rPr>
                <w:rFonts w:ascii="Arial" w:hAnsi="Arial" w:cs="Arial"/>
                <w:sz w:val="20"/>
                <w:szCs w:val="20"/>
              </w:rPr>
              <w:t>NYSE</w:t>
            </w:r>
          </w:p>
        </w:tc>
        <w:tc>
          <w:tcPr>
            <w:tcW w:w="2700" w:type="dxa"/>
          </w:tcPr>
          <w:p w:rsidR="00843760" w:rsidRPr="00F617B1" w:rsidRDefault="00843760" w:rsidP="000A0A20">
            <w:pPr>
              <w:rPr>
                <w:rFonts w:ascii="Arial" w:hAnsi="Arial" w:cs="Arial"/>
                <w:sz w:val="20"/>
                <w:szCs w:val="20"/>
              </w:rPr>
            </w:pPr>
            <w:r w:rsidRPr="00F617B1">
              <w:rPr>
                <w:rFonts w:ascii="Arial" w:hAnsi="Arial" w:cs="Arial"/>
                <w:sz w:val="20"/>
                <w:szCs w:val="20"/>
              </w:rPr>
              <w:t>Apply trade mathematics for costing projects</w:t>
            </w:r>
          </w:p>
        </w:tc>
        <w:tc>
          <w:tcPr>
            <w:tcW w:w="1689" w:type="dxa"/>
          </w:tcPr>
          <w:p w:rsidR="00843760" w:rsidRPr="00F617B1" w:rsidRDefault="00843760" w:rsidP="000A0A20">
            <w:pPr>
              <w:rPr>
                <w:rFonts w:ascii="Arial" w:hAnsi="Arial" w:cs="Arial"/>
                <w:sz w:val="20"/>
                <w:szCs w:val="20"/>
              </w:rPr>
            </w:pPr>
            <w:r w:rsidRPr="00F617B1">
              <w:rPr>
                <w:rFonts w:ascii="Arial" w:hAnsi="Arial" w:cs="Arial"/>
                <w:sz w:val="20"/>
                <w:szCs w:val="20"/>
              </w:rPr>
              <w:t>Related</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NYCP</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Decimals and fractions</w:t>
            </w:r>
          </w:p>
        </w:tc>
        <w:tc>
          <w:tcPr>
            <w:tcW w:w="1080" w:type="dxa"/>
          </w:tcPr>
          <w:p w:rsidR="00843760" w:rsidRPr="00F617B1" w:rsidRDefault="00843760" w:rsidP="000A0A20">
            <w:pPr>
              <w:rPr>
                <w:rFonts w:ascii="Arial" w:hAnsi="Arial" w:cs="Arial"/>
                <w:sz w:val="20"/>
                <w:szCs w:val="20"/>
              </w:rPr>
            </w:pPr>
            <w:r w:rsidRPr="00F617B1">
              <w:rPr>
                <w:rFonts w:ascii="Arial" w:hAnsi="Arial" w:cs="Arial"/>
                <w:sz w:val="20"/>
                <w:szCs w:val="20"/>
              </w:rPr>
              <w:t>NYSH</w:t>
            </w:r>
          </w:p>
        </w:tc>
        <w:tc>
          <w:tcPr>
            <w:tcW w:w="2700" w:type="dxa"/>
          </w:tcPr>
          <w:p w:rsidR="00843760" w:rsidRPr="00F617B1" w:rsidRDefault="00843760" w:rsidP="000A0A20">
            <w:pPr>
              <w:rPr>
                <w:rFonts w:ascii="Arial" w:hAnsi="Arial" w:cs="Arial"/>
                <w:sz w:val="20"/>
                <w:szCs w:val="20"/>
              </w:rPr>
            </w:pPr>
            <w:r w:rsidRPr="00F617B1">
              <w:rPr>
                <w:rFonts w:ascii="Arial" w:hAnsi="Arial" w:cs="Arial"/>
                <w:sz w:val="20"/>
                <w:szCs w:val="20"/>
              </w:rPr>
              <w:t>Using mathematical operations for trade purposes</w:t>
            </w:r>
          </w:p>
        </w:tc>
        <w:tc>
          <w:tcPr>
            <w:tcW w:w="1689" w:type="dxa"/>
          </w:tcPr>
          <w:p w:rsidR="00843760" w:rsidRPr="00F617B1" w:rsidRDefault="00843760" w:rsidP="000A0A20">
            <w:pPr>
              <w:rPr>
                <w:rFonts w:ascii="Arial" w:hAnsi="Arial" w:cs="Arial"/>
                <w:sz w:val="20"/>
                <w:szCs w:val="20"/>
              </w:rPr>
            </w:pPr>
            <w:r w:rsidRPr="00F617B1">
              <w:rPr>
                <w:rFonts w:ascii="Arial" w:hAnsi="Arial" w:cs="Arial"/>
                <w:sz w:val="20"/>
                <w:szCs w:val="20"/>
              </w:rPr>
              <w:t>Related</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NYCR</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Percentages and ratios</w:t>
            </w:r>
          </w:p>
        </w:tc>
        <w:tc>
          <w:tcPr>
            <w:tcW w:w="1080" w:type="dxa"/>
          </w:tcPr>
          <w:p w:rsidR="00843760" w:rsidRPr="00F617B1" w:rsidRDefault="00843760" w:rsidP="000A0A20">
            <w:pPr>
              <w:rPr>
                <w:rFonts w:ascii="Arial" w:hAnsi="Arial" w:cs="Arial"/>
                <w:sz w:val="20"/>
                <w:szCs w:val="20"/>
              </w:rPr>
            </w:pPr>
            <w:r w:rsidRPr="00F617B1">
              <w:rPr>
                <w:rFonts w:ascii="Arial" w:hAnsi="Arial" w:cs="Arial"/>
                <w:sz w:val="20"/>
                <w:szCs w:val="20"/>
              </w:rPr>
              <w:t>NYSH</w:t>
            </w:r>
          </w:p>
        </w:tc>
        <w:tc>
          <w:tcPr>
            <w:tcW w:w="2700" w:type="dxa"/>
          </w:tcPr>
          <w:p w:rsidR="00843760" w:rsidRPr="00F617B1" w:rsidRDefault="00843760" w:rsidP="000A0A20">
            <w:pPr>
              <w:rPr>
                <w:rFonts w:ascii="Arial" w:hAnsi="Arial" w:cs="Arial"/>
                <w:sz w:val="20"/>
                <w:szCs w:val="20"/>
              </w:rPr>
            </w:pPr>
            <w:r w:rsidRPr="00F617B1">
              <w:rPr>
                <w:rFonts w:ascii="Arial" w:hAnsi="Arial" w:cs="Arial"/>
                <w:sz w:val="20"/>
                <w:szCs w:val="20"/>
              </w:rPr>
              <w:t>Using mathematical operations for trade purposes</w:t>
            </w:r>
          </w:p>
        </w:tc>
        <w:tc>
          <w:tcPr>
            <w:tcW w:w="1689" w:type="dxa"/>
          </w:tcPr>
          <w:p w:rsidR="00843760" w:rsidRPr="00F617B1" w:rsidRDefault="00843760" w:rsidP="000A0A20">
            <w:pPr>
              <w:rPr>
                <w:rFonts w:ascii="Arial" w:hAnsi="Arial" w:cs="Arial"/>
                <w:sz w:val="20"/>
                <w:szCs w:val="20"/>
              </w:rPr>
            </w:pPr>
            <w:r w:rsidRPr="00F617B1">
              <w:rPr>
                <w:rFonts w:ascii="Arial" w:hAnsi="Arial" w:cs="Arial"/>
                <w:sz w:val="20"/>
                <w:szCs w:val="20"/>
              </w:rPr>
              <w:t>Related</w:t>
            </w:r>
          </w:p>
        </w:tc>
      </w:tr>
      <w:tr w:rsidR="00843760" w:rsidRPr="00F617B1" w:rsidTr="00F617B1">
        <w:trPr>
          <w:cantSplit/>
        </w:trPr>
        <w:tc>
          <w:tcPr>
            <w:tcW w:w="1174" w:type="dxa"/>
          </w:tcPr>
          <w:p w:rsidR="00843760" w:rsidRPr="00F617B1" w:rsidRDefault="00843760" w:rsidP="000A0A20">
            <w:pPr>
              <w:rPr>
                <w:rFonts w:ascii="Arial" w:hAnsi="Arial" w:cs="Arial"/>
                <w:sz w:val="20"/>
                <w:szCs w:val="20"/>
              </w:rPr>
            </w:pPr>
            <w:r w:rsidRPr="00F617B1">
              <w:rPr>
                <w:rFonts w:ascii="Arial" w:hAnsi="Arial" w:cs="Arial"/>
                <w:sz w:val="20"/>
                <w:szCs w:val="20"/>
              </w:rPr>
              <w:t>CBHH</w:t>
            </w:r>
          </w:p>
        </w:tc>
        <w:tc>
          <w:tcPr>
            <w:tcW w:w="2786" w:type="dxa"/>
          </w:tcPr>
          <w:p w:rsidR="00843760" w:rsidRPr="00F617B1" w:rsidRDefault="00843760" w:rsidP="000A0A20">
            <w:pPr>
              <w:rPr>
                <w:rFonts w:ascii="Arial" w:hAnsi="Arial" w:cs="Arial"/>
                <w:sz w:val="20"/>
                <w:szCs w:val="20"/>
              </w:rPr>
            </w:pPr>
            <w:r w:rsidRPr="00F617B1">
              <w:rPr>
                <w:rFonts w:ascii="Arial" w:hAnsi="Arial" w:cs="Arial"/>
                <w:sz w:val="20"/>
                <w:szCs w:val="20"/>
              </w:rPr>
              <w:t>Geometry of circles</w:t>
            </w:r>
          </w:p>
        </w:tc>
        <w:tc>
          <w:tcPr>
            <w:tcW w:w="1080" w:type="dxa"/>
          </w:tcPr>
          <w:p w:rsidR="00843760" w:rsidRPr="00F617B1" w:rsidRDefault="00843760" w:rsidP="000A0A20">
            <w:pPr>
              <w:rPr>
                <w:rFonts w:ascii="Arial" w:hAnsi="Arial" w:cs="Arial"/>
                <w:sz w:val="20"/>
                <w:szCs w:val="20"/>
              </w:rPr>
            </w:pPr>
            <w:r w:rsidRPr="00F617B1">
              <w:rPr>
                <w:rFonts w:ascii="Arial" w:hAnsi="Arial" w:cs="Arial"/>
                <w:sz w:val="20"/>
                <w:szCs w:val="20"/>
              </w:rPr>
              <w:t>NYSH</w:t>
            </w:r>
          </w:p>
        </w:tc>
        <w:tc>
          <w:tcPr>
            <w:tcW w:w="2700" w:type="dxa"/>
          </w:tcPr>
          <w:p w:rsidR="00843760" w:rsidRPr="00F617B1" w:rsidRDefault="00843760" w:rsidP="000A0A20">
            <w:pPr>
              <w:rPr>
                <w:rFonts w:ascii="Arial" w:hAnsi="Arial" w:cs="Arial"/>
                <w:sz w:val="20"/>
                <w:szCs w:val="20"/>
              </w:rPr>
            </w:pPr>
            <w:r w:rsidRPr="00F617B1">
              <w:rPr>
                <w:rFonts w:ascii="Arial" w:hAnsi="Arial" w:cs="Arial"/>
                <w:sz w:val="20"/>
                <w:szCs w:val="20"/>
              </w:rPr>
              <w:t>Using mathematical operations for trade purposes</w:t>
            </w:r>
          </w:p>
        </w:tc>
        <w:tc>
          <w:tcPr>
            <w:tcW w:w="1689" w:type="dxa"/>
          </w:tcPr>
          <w:p w:rsidR="00843760" w:rsidRPr="00F617B1" w:rsidRDefault="00843760" w:rsidP="000A0A20">
            <w:pPr>
              <w:rPr>
                <w:rFonts w:ascii="Arial" w:hAnsi="Arial" w:cs="Arial"/>
                <w:sz w:val="20"/>
                <w:szCs w:val="20"/>
              </w:rPr>
            </w:pPr>
            <w:r w:rsidRPr="00F617B1">
              <w:rPr>
                <w:rFonts w:ascii="Arial" w:hAnsi="Arial" w:cs="Arial"/>
                <w:sz w:val="20"/>
                <w:szCs w:val="20"/>
              </w:rPr>
              <w:t>Related</w:t>
            </w:r>
          </w:p>
        </w:tc>
      </w:tr>
    </w:tbl>
    <w:p w:rsidR="00843760" w:rsidRDefault="00843760" w:rsidP="00012C54">
      <w:pPr>
        <w:autoSpaceDE w:val="0"/>
        <w:autoSpaceDN w:val="0"/>
        <w:adjustRightInd w:val="0"/>
        <w:rPr>
          <w:rFonts w:ascii="Arial" w:hAnsi="Arial" w:cs="Arial"/>
          <w:sz w:val="20"/>
          <w:szCs w:val="20"/>
        </w:rPr>
      </w:pPr>
    </w:p>
    <w:p w:rsidR="00843760" w:rsidRDefault="00843760" w:rsidP="00012C54">
      <w:pPr>
        <w:jc w:val="both"/>
        <w:rPr>
          <w:rFonts w:ascii="Arial" w:hAnsi="Arial" w:cs="Arial"/>
          <w:iCs/>
          <w:sz w:val="20"/>
          <w:szCs w:val="20"/>
        </w:rPr>
      </w:pPr>
    </w:p>
    <w:p w:rsidR="00843760" w:rsidRDefault="00843760" w:rsidP="00012C54">
      <w:pPr>
        <w:ind w:left="3420"/>
        <w:jc w:val="both"/>
        <w:rPr>
          <w:rFonts w:ascii="Arial" w:hAnsi="Arial" w:cs="Arial"/>
          <w:b/>
          <w:iCs/>
          <w:sz w:val="20"/>
          <w:szCs w:val="20"/>
        </w:rPr>
      </w:pPr>
      <w:r w:rsidRPr="007E0C08">
        <w:rPr>
          <w:rFonts w:ascii="Arial" w:hAnsi="Arial" w:cs="Arial"/>
          <w:b/>
          <w:iCs/>
          <w:sz w:val="20"/>
          <w:szCs w:val="20"/>
        </w:rPr>
        <w:t>Course Advisory Panel Members</w:t>
      </w:r>
    </w:p>
    <w:p w:rsidR="00843760" w:rsidRPr="0079178F" w:rsidRDefault="00843760" w:rsidP="00012C54">
      <w:pPr>
        <w:ind w:left="3420"/>
        <w:jc w:val="both"/>
        <w:rPr>
          <w:rFonts w:ascii="Arial" w:hAnsi="Arial" w:cs="Arial"/>
          <w:b/>
          <w:iCs/>
          <w:sz w:val="20"/>
          <w:szCs w:val="20"/>
        </w:rPr>
      </w:pPr>
      <w:r w:rsidRPr="0079178F">
        <w:rPr>
          <w:rFonts w:ascii="Arial" w:hAnsi="Arial" w:cs="Arial"/>
          <w:b/>
          <w:iCs/>
          <w:sz w:val="20"/>
          <w:szCs w:val="20"/>
        </w:rPr>
        <w:t>Chairperson</w:t>
      </w:r>
    </w:p>
    <w:p w:rsidR="00843760" w:rsidRDefault="00843760" w:rsidP="00012C54">
      <w:pPr>
        <w:ind w:left="5760" w:hanging="2340"/>
        <w:jc w:val="both"/>
        <w:rPr>
          <w:rFonts w:ascii="Arial" w:hAnsi="Arial" w:cs="Arial"/>
          <w:iCs/>
          <w:sz w:val="20"/>
          <w:szCs w:val="20"/>
        </w:rPr>
      </w:pPr>
      <w:r>
        <w:rPr>
          <w:rFonts w:ascii="Arial" w:hAnsi="Arial" w:cs="Arial"/>
          <w:iCs/>
          <w:sz w:val="20"/>
          <w:szCs w:val="20"/>
        </w:rPr>
        <w:t>Monica</w:t>
      </w:r>
      <w:r w:rsidRPr="00936225">
        <w:rPr>
          <w:rFonts w:ascii="Arial" w:hAnsi="Arial" w:cs="Arial"/>
          <w:iCs/>
          <w:sz w:val="20"/>
          <w:szCs w:val="20"/>
        </w:rPr>
        <w:t xml:space="preserve"> </w:t>
      </w:r>
      <w:r w:rsidRPr="00280D0F">
        <w:rPr>
          <w:rFonts w:ascii="Arial" w:hAnsi="Arial" w:cs="Arial"/>
          <w:iCs/>
          <w:sz w:val="20"/>
          <w:szCs w:val="20"/>
        </w:rPr>
        <w:t>Leahy</w:t>
      </w:r>
      <w:r>
        <w:rPr>
          <w:rFonts w:ascii="Arial" w:hAnsi="Arial" w:cs="Arial"/>
          <w:iCs/>
          <w:sz w:val="20"/>
          <w:szCs w:val="20"/>
        </w:rPr>
        <w:tab/>
      </w:r>
      <w:r w:rsidRPr="00625F4A">
        <w:rPr>
          <w:rFonts w:ascii="Arial" w:hAnsi="Arial" w:cs="Arial"/>
          <w:iCs/>
          <w:sz w:val="20"/>
          <w:szCs w:val="20"/>
        </w:rPr>
        <w:t xml:space="preserve">National </w:t>
      </w:r>
      <w:r>
        <w:rPr>
          <w:rFonts w:ascii="Arial" w:hAnsi="Arial" w:cs="Arial"/>
          <w:iCs/>
          <w:sz w:val="20"/>
          <w:szCs w:val="20"/>
        </w:rPr>
        <w:t>D</w:t>
      </w:r>
      <w:r w:rsidRPr="00625F4A">
        <w:rPr>
          <w:rFonts w:ascii="Arial" w:hAnsi="Arial" w:cs="Arial"/>
          <w:iCs/>
          <w:sz w:val="20"/>
          <w:szCs w:val="20"/>
        </w:rPr>
        <w:t xml:space="preserve">isability </w:t>
      </w:r>
      <w:r>
        <w:rPr>
          <w:rFonts w:ascii="Arial" w:hAnsi="Arial" w:cs="Arial"/>
          <w:iCs/>
          <w:sz w:val="20"/>
          <w:szCs w:val="20"/>
        </w:rPr>
        <w:t>C</w:t>
      </w:r>
      <w:r w:rsidRPr="00625F4A">
        <w:rPr>
          <w:rFonts w:ascii="Arial" w:hAnsi="Arial" w:cs="Arial"/>
          <w:iCs/>
          <w:sz w:val="20"/>
          <w:szCs w:val="20"/>
        </w:rPr>
        <w:t>oordination Officer</w:t>
      </w:r>
    </w:p>
    <w:p w:rsidR="00843760" w:rsidRDefault="00843760" w:rsidP="00012C54">
      <w:pPr>
        <w:jc w:val="both"/>
        <w:rPr>
          <w:rFonts w:ascii="Arial" w:hAnsi="Arial" w:cs="Arial"/>
          <w:iCs/>
          <w:sz w:val="20"/>
          <w:szCs w:val="20"/>
        </w:rPr>
      </w:pPr>
    </w:p>
    <w:p w:rsidR="00843760" w:rsidRDefault="00843760" w:rsidP="00BA3B26">
      <w:pPr>
        <w:spacing w:after="120"/>
        <w:ind w:left="5760" w:hanging="2340"/>
        <w:jc w:val="both"/>
        <w:rPr>
          <w:rFonts w:ascii="Arial" w:hAnsi="Arial" w:cs="Arial"/>
          <w:iCs/>
          <w:sz w:val="20"/>
          <w:szCs w:val="20"/>
        </w:rPr>
      </w:pPr>
      <w:r>
        <w:rPr>
          <w:rFonts w:ascii="Arial" w:hAnsi="Arial" w:cs="Arial"/>
          <w:iCs/>
          <w:sz w:val="20"/>
          <w:szCs w:val="20"/>
        </w:rPr>
        <w:t>Cassandra Gibson-Pope</w:t>
      </w:r>
      <w:r>
        <w:rPr>
          <w:rFonts w:ascii="Arial" w:hAnsi="Arial" w:cs="Arial"/>
          <w:iCs/>
          <w:sz w:val="20"/>
          <w:szCs w:val="20"/>
        </w:rPr>
        <w:tab/>
        <w:t>Learning Community Coordinator, City of Marion</w:t>
      </w:r>
    </w:p>
    <w:p w:rsidR="00843760" w:rsidRDefault="00843760" w:rsidP="00BA3B26">
      <w:pPr>
        <w:tabs>
          <w:tab w:val="left" w:pos="1134"/>
        </w:tabs>
        <w:spacing w:after="120"/>
        <w:ind w:left="5760" w:hanging="2340"/>
        <w:jc w:val="both"/>
        <w:rPr>
          <w:rFonts w:ascii="Arial" w:hAnsi="Arial" w:cs="Arial"/>
          <w:iCs/>
          <w:sz w:val="20"/>
          <w:szCs w:val="20"/>
        </w:rPr>
      </w:pPr>
      <w:r>
        <w:rPr>
          <w:rFonts w:ascii="Arial" w:hAnsi="Arial" w:cs="Arial"/>
          <w:iCs/>
          <w:sz w:val="20"/>
          <w:szCs w:val="20"/>
        </w:rPr>
        <w:t>Danielle Mik</w:t>
      </w:r>
      <w:r>
        <w:rPr>
          <w:rFonts w:ascii="Arial" w:hAnsi="Arial" w:cs="Arial"/>
          <w:iCs/>
          <w:sz w:val="20"/>
          <w:szCs w:val="20"/>
        </w:rPr>
        <w:tab/>
        <w:t>Managing Director, Applied Innovative Training and Recruitment Services</w:t>
      </w:r>
    </w:p>
    <w:p w:rsidR="00843760" w:rsidRDefault="00843760" w:rsidP="00BA3B26">
      <w:pPr>
        <w:tabs>
          <w:tab w:val="left" w:pos="1134"/>
        </w:tabs>
        <w:spacing w:after="120"/>
        <w:ind w:left="3420"/>
        <w:rPr>
          <w:rFonts w:ascii="Arial" w:hAnsi="Arial" w:cs="Arial"/>
          <w:iCs/>
          <w:sz w:val="20"/>
          <w:szCs w:val="20"/>
        </w:rPr>
      </w:pPr>
      <w:r>
        <w:rPr>
          <w:rFonts w:ascii="Arial" w:hAnsi="Arial" w:cs="Arial"/>
          <w:iCs/>
          <w:sz w:val="20"/>
          <w:szCs w:val="20"/>
        </w:rPr>
        <w:t>Fran Edwards</w:t>
      </w:r>
      <w:r>
        <w:rPr>
          <w:rFonts w:ascii="Arial" w:hAnsi="Arial" w:cs="Arial"/>
          <w:iCs/>
          <w:sz w:val="20"/>
          <w:szCs w:val="20"/>
        </w:rPr>
        <w:tab/>
      </w:r>
      <w:r>
        <w:rPr>
          <w:rFonts w:ascii="Arial" w:hAnsi="Arial" w:cs="Arial"/>
          <w:iCs/>
          <w:sz w:val="20"/>
          <w:szCs w:val="20"/>
        </w:rPr>
        <w:tab/>
        <w:t>LLNP Contract Officer, DEEWR</w:t>
      </w:r>
    </w:p>
    <w:p w:rsidR="00843760" w:rsidRDefault="00843760" w:rsidP="00BA3B26">
      <w:pPr>
        <w:tabs>
          <w:tab w:val="left" w:pos="1134"/>
        </w:tabs>
        <w:spacing w:after="120"/>
        <w:ind w:left="3420"/>
        <w:rPr>
          <w:rFonts w:ascii="Arial" w:hAnsi="Arial" w:cs="Arial"/>
          <w:iCs/>
          <w:sz w:val="20"/>
          <w:szCs w:val="20"/>
        </w:rPr>
      </w:pPr>
      <w:r>
        <w:rPr>
          <w:rFonts w:ascii="Arial" w:hAnsi="Arial" w:cs="Arial"/>
          <w:iCs/>
          <w:sz w:val="20"/>
          <w:szCs w:val="20"/>
        </w:rPr>
        <w:t>Heath McKay</w:t>
      </w:r>
      <w:r>
        <w:rPr>
          <w:rFonts w:ascii="Arial" w:hAnsi="Arial" w:cs="Arial"/>
          <w:iCs/>
          <w:sz w:val="20"/>
          <w:szCs w:val="20"/>
        </w:rPr>
        <w:tab/>
      </w:r>
      <w:r>
        <w:rPr>
          <w:rFonts w:ascii="Arial" w:hAnsi="Arial" w:cs="Arial"/>
          <w:iCs/>
          <w:sz w:val="20"/>
          <w:szCs w:val="20"/>
        </w:rPr>
        <w:tab/>
        <w:t>IVEC student</w:t>
      </w:r>
    </w:p>
    <w:p w:rsidR="00843760" w:rsidRDefault="00843760" w:rsidP="00BA3B26">
      <w:pPr>
        <w:tabs>
          <w:tab w:val="left" w:pos="1134"/>
        </w:tabs>
        <w:spacing w:after="120"/>
        <w:ind w:left="5760" w:hanging="2340"/>
        <w:jc w:val="both"/>
        <w:rPr>
          <w:rFonts w:ascii="Arial" w:hAnsi="Arial" w:cs="Arial"/>
          <w:iCs/>
          <w:sz w:val="20"/>
          <w:szCs w:val="20"/>
        </w:rPr>
      </w:pPr>
      <w:r>
        <w:rPr>
          <w:rFonts w:ascii="Arial" w:hAnsi="Arial" w:cs="Arial"/>
          <w:iCs/>
          <w:sz w:val="20"/>
          <w:szCs w:val="20"/>
        </w:rPr>
        <w:t>Kita Scott</w:t>
      </w:r>
      <w:r>
        <w:rPr>
          <w:rFonts w:ascii="Arial" w:hAnsi="Arial" w:cs="Arial"/>
          <w:iCs/>
          <w:sz w:val="20"/>
          <w:szCs w:val="20"/>
        </w:rPr>
        <w:tab/>
        <w:t>SA President, Australian Council Adult Literacy (SACAL)</w:t>
      </w:r>
    </w:p>
    <w:p w:rsidR="00843760" w:rsidRDefault="00843760" w:rsidP="00BA3B26">
      <w:pPr>
        <w:tabs>
          <w:tab w:val="left" w:pos="1134"/>
        </w:tabs>
        <w:spacing w:after="120"/>
        <w:ind w:left="5760" w:hanging="2340"/>
        <w:jc w:val="both"/>
        <w:rPr>
          <w:rFonts w:ascii="Arial" w:hAnsi="Arial" w:cs="Arial"/>
          <w:iCs/>
          <w:sz w:val="20"/>
          <w:szCs w:val="20"/>
        </w:rPr>
      </w:pPr>
      <w:r>
        <w:rPr>
          <w:rFonts w:ascii="Arial" w:hAnsi="Arial" w:cs="Arial"/>
          <w:iCs/>
          <w:sz w:val="20"/>
          <w:szCs w:val="20"/>
        </w:rPr>
        <w:br w:type="page"/>
      </w:r>
      <w:r>
        <w:rPr>
          <w:rFonts w:ascii="Arial" w:hAnsi="Arial" w:cs="Arial"/>
          <w:iCs/>
          <w:sz w:val="20"/>
          <w:szCs w:val="20"/>
        </w:rPr>
        <w:lastRenderedPageBreak/>
        <w:t>Susan Lohmeyer</w:t>
      </w:r>
      <w:r>
        <w:rPr>
          <w:rFonts w:ascii="Arial" w:hAnsi="Arial" w:cs="Arial"/>
          <w:iCs/>
          <w:sz w:val="20"/>
          <w:szCs w:val="20"/>
        </w:rPr>
        <w:tab/>
        <w:t>Senior Policy Officer: Workforce Development, Department of Further Education, Employment, Science and Technology (DFEEST)</w:t>
      </w:r>
    </w:p>
    <w:p w:rsidR="00843760" w:rsidRDefault="00843760" w:rsidP="00BA3B26">
      <w:pPr>
        <w:tabs>
          <w:tab w:val="left" w:pos="1134"/>
        </w:tabs>
        <w:spacing w:after="120"/>
        <w:ind w:left="5760" w:hanging="2340"/>
        <w:jc w:val="both"/>
        <w:rPr>
          <w:rFonts w:ascii="Arial" w:hAnsi="Arial" w:cs="Arial"/>
          <w:iCs/>
          <w:sz w:val="20"/>
          <w:szCs w:val="20"/>
        </w:rPr>
      </w:pPr>
      <w:r>
        <w:rPr>
          <w:rFonts w:ascii="Arial" w:hAnsi="Arial" w:cs="Arial"/>
          <w:iCs/>
          <w:sz w:val="20"/>
          <w:szCs w:val="20"/>
        </w:rPr>
        <w:t>Pam Cashen</w:t>
      </w:r>
      <w:r>
        <w:rPr>
          <w:rFonts w:ascii="Arial" w:hAnsi="Arial" w:cs="Arial"/>
          <w:iCs/>
          <w:sz w:val="20"/>
          <w:szCs w:val="20"/>
        </w:rPr>
        <w:tab/>
        <w:t>Assistant Principal, Hamilton Secondary College, DECS</w:t>
      </w:r>
    </w:p>
    <w:p w:rsidR="00843760" w:rsidRDefault="00843760" w:rsidP="00BA3B26">
      <w:pPr>
        <w:spacing w:after="120"/>
        <w:ind w:left="5760" w:hanging="2340"/>
        <w:jc w:val="both"/>
        <w:rPr>
          <w:rFonts w:ascii="Arial" w:hAnsi="Arial" w:cs="Arial"/>
          <w:iCs/>
          <w:sz w:val="20"/>
          <w:szCs w:val="20"/>
        </w:rPr>
      </w:pPr>
      <w:r>
        <w:rPr>
          <w:rFonts w:ascii="Arial" w:hAnsi="Arial" w:cs="Arial"/>
          <w:iCs/>
          <w:sz w:val="20"/>
          <w:szCs w:val="20"/>
        </w:rPr>
        <w:t>Robin Thompson</w:t>
      </w:r>
      <w:r>
        <w:rPr>
          <w:rFonts w:ascii="Arial" w:hAnsi="Arial" w:cs="Arial"/>
          <w:iCs/>
          <w:sz w:val="20"/>
          <w:szCs w:val="20"/>
        </w:rPr>
        <w:tab/>
        <w:t xml:space="preserve">Assistant Project Officer, </w:t>
      </w:r>
      <w:r w:rsidRPr="00280D0F">
        <w:rPr>
          <w:rFonts w:ascii="Arial" w:hAnsi="Arial" w:cs="Arial"/>
          <w:iCs/>
          <w:sz w:val="20"/>
          <w:szCs w:val="20"/>
        </w:rPr>
        <w:t>Southern Futures</w:t>
      </w:r>
      <w:r>
        <w:rPr>
          <w:rFonts w:ascii="Arial" w:hAnsi="Arial" w:cs="Arial"/>
          <w:iCs/>
          <w:sz w:val="20"/>
          <w:szCs w:val="20"/>
        </w:rPr>
        <w:t xml:space="preserve"> Inc</w:t>
      </w:r>
    </w:p>
    <w:p w:rsidR="00843760" w:rsidRDefault="00843760" w:rsidP="00BA3B26">
      <w:pPr>
        <w:spacing w:after="120"/>
        <w:ind w:left="5760" w:hanging="2340"/>
        <w:jc w:val="both"/>
        <w:rPr>
          <w:rFonts w:ascii="Arial" w:hAnsi="Arial" w:cs="Arial"/>
          <w:iCs/>
          <w:sz w:val="20"/>
          <w:szCs w:val="20"/>
        </w:rPr>
      </w:pPr>
      <w:r>
        <w:rPr>
          <w:rFonts w:ascii="Arial" w:hAnsi="Arial" w:cs="Arial"/>
          <w:iCs/>
          <w:sz w:val="20"/>
          <w:szCs w:val="20"/>
        </w:rPr>
        <w:t>Wendy Kennedy</w:t>
      </w:r>
      <w:r>
        <w:rPr>
          <w:rFonts w:ascii="Arial" w:hAnsi="Arial" w:cs="Arial"/>
          <w:iCs/>
          <w:sz w:val="20"/>
          <w:szCs w:val="20"/>
        </w:rPr>
        <w:tab/>
        <w:t>Acting Team Leader, Access, ESL and LLNP Industry Division, Charles Darwin University</w:t>
      </w:r>
    </w:p>
    <w:p w:rsidR="00843760" w:rsidRDefault="00843760" w:rsidP="00BA3B26">
      <w:pPr>
        <w:spacing w:after="120"/>
        <w:ind w:left="5760" w:hanging="2340"/>
        <w:jc w:val="both"/>
        <w:rPr>
          <w:rFonts w:ascii="Arial" w:hAnsi="Arial" w:cs="Arial"/>
          <w:iCs/>
          <w:sz w:val="20"/>
          <w:szCs w:val="20"/>
        </w:rPr>
      </w:pPr>
      <w:r>
        <w:rPr>
          <w:rFonts w:ascii="Arial" w:hAnsi="Arial" w:cs="Arial"/>
          <w:iCs/>
          <w:sz w:val="20"/>
          <w:szCs w:val="20"/>
        </w:rPr>
        <w:t>Judith Welgraven</w:t>
      </w:r>
      <w:r>
        <w:rPr>
          <w:rFonts w:ascii="Arial" w:hAnsi="Arial" w:cs="Arial"/>
          <w:iCs/>
          <w:sz w:val="20"/>
          <w:szCs w:val="20"/>
        </w:rPr>
        <w:tab/>
        <w:t>Educational Manager, Aboriginal Access Program, TAFE SA</w:t>
      </w:r>
    </w:p>
    <w:p w:rsidR="00843760" w:rsidRDefault="00843760" w:rsidP="00BA3B26">
      <w:pPr>
        <w:tabs>
          <w:tab w:val="left" w:pos="1134"/>
        </w:tabs>
        <w:spacing w:after="120"/>
        <w:ind w:left="5760" w:hanging="2340"/>
        <w:jc w:val="both"/>
        <w:rPr>
          <w:rFonts w:ascii="Arial" w:hAnsi="Arial" w:cs="Arial"/>
          <w:iCs/>
          <w:sz w:val="20"/>
          <w:szCs w:val="20"/>
        </w:rPr>
      </w:pPr>
      <w:r>
        <w:rPr>
          <w:rFonts w:ascii="Arial" w:hAnsi="Arial" w:cs="Arial"/>
          <w:iCs/>
          <w:sz w:val="20"/>
          <w:szCs w:val="20"/>
        </w:rPr>
        <w:t>Angela Dillon</w:t>
      </w:r>
      <w:r>
        <w:rPr>
          <w:rFonts w:ascii="Arial" w:hAnsi="Arial" w:cs="Arial"/>
          <w:iCs/>
          <w:sz w:val="20"/>
          <w:szCs w:val="20"/>
        </w:rPr>
        <w:tab/>
        <w:t>TAFE SA Subject Specialist, Deaf and Hard of Hearing Program</w:t>
      </w:r>
    </w:p>
    <w:p w:rsidR="00843760" w:rsidRDefault="00843760" w:rsidP="00BA3B26">
      <w:pPr>
        <w:spacing w:after="120"/>
        <w:ind w:left="5760" w:hanging="2340"/>
        <w:jc w:val="both"/>
        <w:rPr>
          <w:rFonts w:ascii="Arial" w:hAnsi="Arial" w:cs="Arial"/>
          <w:iCs/>
          <w:sz w:val="20"/>
          <w:szCs w:val="20"/>
        </w:rPr>
      </w:pPr>
      <w:r>
        <w:rPr>
          <w:rFonts w:ascii="Arial" w:hAnsi="Arial" w:cs="Arial"/>
          <w:iCs/>
          <w:sz w:val="20"/>
          <w:szCs w:val="20"/>
        </w:rPr>
        <w:t>Bonnie Hart</w:t>
      </w:r>
      <w:r>
        <w:rPr>
          <w:rFonts w:ascii="Arial" w:hAnsi="Arial" w:cs="Arial"/>
          <w:iCs/>
          <w:sz w:val="20"/>
          <w:szCs w:val="20"/>
        </w:rPr>
        <w:tab/>
        <w:t>Manager, Workplace Education Services, TAFE SA</w:t>
      </w:r>
    </w:p>
    <w:p w:rsidR="00843760" w:rsidRDefault="00843760" w:rsidP="00BA3B26">
      <w:pPr>
        <w:tabs>
          <w:tab w:val="left" w:pos="1134"/>
        </w:tabs>
        <w:spacing w:after="120"/>
        <w:ind w:left="3420"/>
        <w:rPr>
          <w:rFonts w:ascii="Arial" w:hAnsi="Arial" w:cs="Arial"/>
          <w:iCs/>
          <w:sz w:val="20"/>
          <w:szCs w:val="20"/>
        </w:rPr>
      </w:pPr>
      <w:r>
        <w:rPr>
          <w:rFonts w:ascii="Arial" w:hAnsi="Arial" w:cs="Arial"/>
          <w:iCs/>
          <w:sz w:val="20"/>
          <w:szCs w:val="20"/>
        </w:rPr>
        <w:t>Peter Begg</w:t>
      </w:r>
      <w:r>
        <w:rPr>
          <w:rFonts w:ascii="Arial" w:hAnsi="Arial" w:cs="Arial"/>
          <w:iCs/>
          <w:sz w:val="20"/>
          <w:szCs w:val="20"/>
        </w:rPr>
        <w:tab/>
      </w:r>
      <w:r>
        <w:rPr>
          <w:rFonts w:ascii="Arial" w:hAnsi="Arial" w:cs="Arial"/>
          <w:iCs/>
          <w:sz w:val="20"/>
          <w:szCs w:val="20"/>
        </w:rPr>
        <w:tab/>
        <w:t>Educational Manager, TAFEstart</w:t>
      </w:r>
    </w:p>
    <w:p w:rsidR="00843760" w:rsidRDefault="00843760" w:rsidP="00D1332B">
      <w:pPr>
        <w:tabs>
          <w:tab w:val="left" w:pos="1134"/>
        </w:tabs>
        <w:ind w:left="5760" w:hanging="2340"/>
        <w:jc w:val="both"/>
        <w:rPr>
          <w:rFonts w:ascii="Arial" w:hAnsi="Arial" w:cs="Arial"/>
          <w:iCs/>
          <w:sz w:val="20"/>
          <w:szCs w:val="20"/>
        </w:rPr>
      </w:pPr>
      <w:r>
        <w:rPr>
          <w:rFonts w:ascii="Arial" w:hAnsi="Arial" w:cs="Arial"/>
          <w:iCs/>
          <w:sz w:val="20"/>
          <w:szCs w:val="20"/>
        </w:rPr>
        <w:t>Valda Davey</w:t>
      </w:r>
      <w:r>
        <w:rPr>
          <w:rFonts w:ascii="Arial" w:hAnsi="Arial" w:cs="Arial"/>
          <w:iCs/>
          <w:sz w:val="20"/>
          <w:szCs w:val="20"/>
        </w:rPr>
        <w:tab/>
        <w:t>IVEC Subject Specialist and unit writer, IVEC lecturer (IVEC Quality Assurance convenor 2007/2008) TAFE SA</w:t>
      </w:r>
    </w:p>
    <w:p w:rsidR="00843760" w:rsidRDefault="00843760" w:rsidP="00D1332B">
      <w:pPr>
        <w:tabs>
          <w:tab w:val="left" w:pos="1134"/>
        </w:tabs>
        <w:rPr>
          <w:rFonts w:ascii="Arial" w:hAnsi="Arial" w:cs="Arial"/>
          <w:b/>
          <w:iCs/>
          <w:sz w:val="20"/>
          <w:szCs w:val="20"/>
        </w:rPr>
      </w:pPr>
    </w:p>
    <w:p w:rsidR="00843760" w:rsidRDefault="00843760" w:rsidP="000A0A20">
      <w:pPr>
        <w:tabs>
          <w:tab w:val="left" w:pos="1134"/>
        </w:tabs>
        <w:ind w:left="5760" w:hanging="2340"/>
        <w:rPr>
          <w:rFonts w:ascii="Arial" w:hAnsi="Arial" w:cs="Arial"/>
          <w:iCs/>
          <w:sz w:val="20"/>
          <w:szCs w:val="20"/>
        </w:rPr>
      </w:pPr>
      <w:r w:rsidRPr="00A27792">
        <w:rPr>
          <w:rFonts w:ascii="Arial" w:hAnsi="Arial" w:cs="Arial"/>
          <w:b/>
          <w:iCs/>
          <w:sz w:val="20"/>
          <w:szCs w:val="20"/>
        </w:rPr>
        <w:t>TAFESA Network Services</w:t>
      </w:r>
      <w:r>
        <w:rPr>
          <w:rFonts w:ascii="Arial" w:hAnsi="Arial" w:cs="Arial"/>
          <w:iCs/>
          <w:sz w:val="20"/>
          <w:szCs w:val="20"/>
        </w:rPr>
        <w:t xml:space="preserve"> - </w:t>
      </w:r>
      <w:r w:rsidRPr="00A27792">
        <w:rPr>
          <w:rFonts w:ascii="Arial" w:hAnsi="Arial" w:cs="Arial"/>
          <w:b/>
          <w:iCs/>
          <w:sz w:val="20"/>
          <w:szCs w:val="20"/>
        </w:rPr>
        <w:t>DFEEST</w:t>
      </w:r>
    </w:p>
    <w:p w:rsidR="00843760" w:rsidRDefault="00843760" w:rsidP="00E25C62">
      <w:pPr>
        <w:ind w:left="5760" w:hanging="2340"/>
        <w:jc w:val="both"/>
        <w:rPr>
          <w:rFonts w:ascii="Arial" w:hAnsi="Arial" w:cs="Arial"/>
          <w:iCs/>
          <w:sz w:val="20"/>
          <w:szCs w:val="20"/>
        </w:rPr>
      </w:pPr>
      <w:r>
        <w:rPr>
          <w:rFonts w:ascii="Arial" w:hAnsi="Arial" w:cs="Arial"/>
          <w:iCs/>
          <w:sz w:val="20"/>
          <w:szCs w:val="20"/>
        </w:rPr>
        <w:t>Margaret Davidson</w:t>
      </w:r>
      <w:r>
        <w:rPr>
          <w:rFonts w:ascii="Arial" w:hAnsi="Arial" w:cs="Arial"/>
          <w:iCs/>
          <w:sz w:val="20"/>
          <w:szCs w:val="20"/>
        </w:rPr>
        <w:tab/>
        <w:t>Senior Project Officer, Training Package and Curriculum unit</w:t>
      </w:r>
    </w:p>
    <w:p w:rsidR="00843760" w:rsidRDefault="00843760" w:rsidP="000A0A20">
      <w:pPr>
        <w:tabs>
          <w:tab w:val="left" w:pos="1134"/>
        </w:tabs>
        <w:rPr>
          <w:rFonts w:ascii="Arial" w:hAnsi="Arial" w:cs="Arial"/>
          <w:iCs/>
          <w:sz w:val="20"/>
          <w:szCs w:val="20"/>
        </w:rPr>
      </w:pPr>
    </w:p>
    <w:p w:rsidR="00843760" w:rsidRDefault="00843760" w:rsidP="00E25C62">
      <w:pPr>
        <w:tabs>
          <w:tab w:val="left" w:pos="1134"/>
        </w:tabs>
        <w:ind w:left="3420"/>
        <w:rPr>
          <w:rFonts w:ascii="Arial" w:hAnsi="Arial" w:cs="Arial"/>
          <w:iCs/>
          <w:sz w:val="20"/>
          <w:szCs w:val="20"/>
        </w:rPr>
      </w:pPr>
      <w:r>
        <w:rPr>
          <w:rFonts w:ascii="Arial" w:hAnsi="Arial" w:cs="Arial"/>
          <w:iCs/>
          <w:sz w:val="20"/>
          <w:szCs w:val="20"/>
        </w:rPr>
        <w:t>Additional assistance with unit of competency development</w:t>
      </w:r>
    </w:p>
    <w:p w:rsidR="00843760" w:rsidRDefault="00843760" w:rsidP="00B22735">
      <w:pPr>
        <w:spacing w:after="120"/>
        <w:ind w:left="5761" w:hanging="2342"/>
        <w:rPr>
          <w:rFonts w:ascii="Arial" w:hAnsi="Arial" w:cs="Arial"/>
          <w:iCs/>
          <w:sz w:val="20"/>
          <w:szCs w:val="20"/>
        </w:rPr>
      </w:pPr>
      <w:r>
        <w:rPr>
          <w:rFonts w:ascii="Arial" w:hAnsi="Arial" w:cs="Arial"/>
          <w:iCs/>
          <w:sz w:val="20"/>
          <w:szCs w:val="20"/>
        </w:rPr>
        <w:t>Trish Branson</w:t>
      </w:r>
      <w:r>
        <w:rPr>
          <w:rFonts w:ascii="Arial" w:hAnsi="Arial" w:cs="Arial"/>
          <w:iCs/>
          <w:sz w:val="20"/>
          <w:szCs w:val="20"/>
        </w:rPr>
        <w:tab/>
        <w:t>TAFE SA IVEC lecturer</w:t>
      </w:r>
    </w:p>
    <w:p w:rsidR="00843760" w:rsidRDefault="00843760" w:rsidP="00B22735">
      <w:pPr>
        <w:spacing w:after="120"/>
        <w:ind w:left="5761" w:hanging="2342"/>
        <w:jc w:val="both"/>
        <w:rPr>
          <w:rFonts w:ascii="Arial" w:hAnsi="Arial" w:cs="Arial"/>
          <w:iCs/>
          <w:sz w:val="20"/>
          <w:szCs w:val="20"/>
        </w:rPr>
      </w:pPr>
      <w:r>
        <w:rPr>
          <w:rFonts w:ascii="Arial" w:hAnsi="Arial" w:cs="Arial"/>
          <w:iCs/>
          <w:sz w:val="20"/>
          <w:szCs w:val="20"/>
        </w:rPr>
        <w:t>Tess Were</w:t>
      </w:r>
      <w:r>
        <w:rPr>
          <w:rFonts w:ascii="Arial" w:hAnsi="Arial" w:cs="Arial"/>
          <w:iCs/>
          <w:sz w:val="20"/>
          <w:szCs w:val="20"/>
        </w:rPr>
        <w:tab/>
        <w:t>TAFE SA IVEC coordinator/lecturer (IVEC Quality Assurance convenor 2009</w:t>
      </w:r>
    </w:p>
    <w:p w:rsidR="00843760" w:rsidRDefault="00843760" w:rsidP="00E25C62">
      <w:pPr>
        <w:tabs>
          <w:tab w:val="left" w:pos="1134"/>
        </w:tabs>
        <w:ind w:left="5760" w:hanging="2340"/>
        <w:rPr>
          <w:rFonts w:ascii="Arial" w:hAnsi="Arial" w:cs="Arial"/>
          <w:iCs/>
          <w:sz w:val="20"/>
          <w:szCs w:val="20"/>
        </w:rPr>
      </w:pPr>
      <w:r>
        <w:rPr>
          <w:rFonts w:ascii="Arial" w:hAnsi="Arial" w:cs="Arial"/>
          <w:iCs/>
          <w:sz w:val="20"/>
          <w:szCs w:val="20"/>
        </w:rPr>
        <w:t>Aboriginal Access program staff, TAFE SA lecturers</w:t>
      </w:r>
    </w:p>
    <w:p w:rsidR="00843760" w:rsidRDefault="00843760" w:rsidP="00E25C62">
      <w:pPr>
        <w:autoSpaceDE w:val="0"/>
        <w:autoSpaceDN w:val="0"/>
        <w:adjustRightInd w:val="0"/>
        <w:jc w:val="both"/>
        <w:rPr>
          <w:rFonts w:ascii="Arial" w:hAnsi="Arial" w:cs="Arial"/>
          <w:sz w:val="20"/>
          <w:szCs w:val="20"/>
        </w:rPr>
      </w:pPr>
    </w:p>
    <w:p w:rsidR="00843760" w:rsidRPr="001F3535" w:rsidRDefault="00843760" w:rsidP="00F73486">
      <w:pPr>
        <w:autoSpaceDE w:val="0"/>
        <w:autoSpaceDN w:val="0"/>
        <w:adjustRightInd w:val="0"/>
        <w:jc w:val="both"/>
        <w:rPr>
          <w:rFonts w:ascii="Arial" w:hAnsi="Arial" w:cs="Arial"/>
          <w:sz w:val="20"/>
          <w:szCs w:val="20"/>
        </w:rPr>
      </w:pPr>
    </w:p>
    <w:p w:rsidR="00843760" w:rsidRPr="00735D9E" w:rsidRDefault="00843760" w:rsidP="00B22735">
      <w:pPr>
        <w:ind w:left="540" w:hanging="540"/>
        <w:outlineLvl w:val="1"/>
        <w:rPr>
          <w:rFonts w:ascii="Arial" w:hAnsi="Arial" w:cs="Arial"/>
          <w:b/>
          <w:iCs/>
          <w:sz w:val="20"/>
          <w:szCs w:val="20"/>
        </w:rPr>
      </w:pPr>
      <w:bookmarkStart w:id="57" w:name="_Toc109443744"/>
      <w:bookmarkStart w:id="58" w:name="_Toc242084837"/>
      <w:r w:rsidRPr="00735D9E">
        <w:rPr>
          <w:rFonts w:ascii="Arial" w:hAnsi="Arial" w:cs="Arial"/>
          <w:b/>
          <w:iCs/>
          <w:sz w:val="20"/>
          <w:szCs w:val="20"/>
        </w:rPr>
        <w:t>4</w:t>
      </w:r>
      <w:r w:rsidRPr="00735D9E">
        <w:rPr>
          <w:rFonts w:ascii="Arial" w:hAnsi="Arial" w:cs="Arial"/>
          <w:b/>
          <w:iCs/>
          <w:sz w:val="20"/>
          <w:szCs w:val="20"/>
        </w:rPr>
        <w:tab/>
        <w:t xml:space="preserve">Course </w:t>
      </w:r>
      <w:bookmarkEnd w:id="57"/>
      <w:r w:rsidRPr="00735D9E">
        <w:rPr>
          <w:rFonts w:ascii="Arial" w:hAnsi="Arial" w:cs="Arial"/>
          <w:b/>
          <w:iCs/>
          <w:sz w:val="20"/>
          <w:szCs w:val="20"/>
        </w:rPr>
        <w:t>Outcomes</w:t>
      </w:r>
      <w:bookmarkEnd w:id="58"/>
    </w:p>
    <w:p w:rsidR="00843760" w:rsidRPr="00E16FC8" w:rsidRDefault="00843760" w:rsidP="00735D9E">
      <w:pPr>
        <w:ind w:left="3420"/>
        <w:rPr>
          <w:rFonts w:ascii="Arial" w:hAnsi="Arial" w:cs="Arial"/>
          <w:i/>
          <w:color w:val="000000"/>
          <w:sz w:val="20"/>
          <w:szCs w:val="20"/>
        </w:rPr>
      </w:pPr>
      <w:r w:rsidRPr="00E16FC8">
        <w:rPr>
          <w:rFonts w:ascii="Arial" w:hAnsi="Arial" w:cs="Arial"/>
          <w:i/>
          <w:color w:val="000000"/>
          <w:sz w:val="20"/>
          <w:szCs w:val="20"/>
        </w:rPr>
        <w:t>Standards 1, 2 and 3 for Accredited Courses</w:t>
      </w:r>
    </w:p>
    <w:p w:rsidR="00843760" w:rsidRPr="00F73486" w:rsidRDefault="00843760" w:rsidP="00F73486">
      <w:pPr>
        <w:autoSpaceDE w:val="0"/>
        <w:autoSpaceDN w:val="0"/>
        <w:adjustRightInd w:val="0"/>
        <w:rPr>
          <w:iCs/>
        </w:rPr>
      </w:pPr>
    </w:p>
    <w:p w:rsidR="00843760" w:rsidRPr="00484FAC" w:rsidRDefault="00843760" w:rsidP="00C463AA">
      <w:pPr>
        <w:pStyle w:val="Heading3"/>
        <w:keepNext w:val="0"/>
        <w:spacing w:before="0" w:after="0"/>
        <w:ind w:left="1080" w:hanging="540"/>
        <w:rPr>
          <w:b w:val="0"/>
          <w:bCs w:val="0"/>
          <w:i/>
          <w:iCs/>
          <w:sz w:val="20"/>
          <w:szCs w:val="20"/>
        </w:rPr>
      </w:pPr>
      <w:bookmarkStart w:id="59" w:name="_Toc242084838"/>
      <w:r>
        <w:rPr>
          <w:bCs w:val="0"/>
          <w:i/>
          <w:iCs/>
          <w:sz w:val="20"/>
          <w:szCs w:val="20"/>
        </w:rPr>
        <w:t>4.1</w:t>
      </w:r>
      <w:r>
        <w:rPr>
          <w:bCs w:val="0"/>
          <w:i/>
          <w:iCs/>
          <w:sz w:val="20"/>
          <w:szCs w:val="20"/>
        </w:rPr>
        <w:tab/>
      </w:r>
      <w:r w:rsidRPr="00484FAC">
        <w:rPr>
          <w:bCs w:val="0"/>
          <w:i/>
          <w:iCs/>
          <w:sz w:val="20"/>
          <w:szCs w:val="20"/>
        </w:rPr>
        <w:t>Qualification level</w:t>
      </w:r>
      <w:bookmarkEnd w:id="59"/>
    </w:p>
    <w:p w:rsidR="00843760" w:rsidRPr="007D22BB" w:rsidRDefault="00843760" w:rsidP="000E3699">
      <w:pPr>
        <w:numPr>
          <w:ilvl w:val="12"/>
          <w:numId w:val="0"/>
        </w:numPr>
        <w:ind w:left="3420"/>
        <w:jc w:val="both"/>
        <w:rPr>
          <w:rFonts w:ascii="Arial" w:hAnsi="Arial" w:cs="Arial"/>
          <w:sz w:val="20"/>
          <w:szCs w:val="20"/>
        </w:rPr>
      </w:pPr>
      <w:r w:rsidRPr="007D22BB">
        <w:rPr>
          <w:rFonts w:ascii="Arial" w:hAnsi="Arial" w:cs="Arial"/>
          <w:sz w:val="20"/>
          <w:szCs w:val="20"/>
        </w:rPr>
        <w:t xml:space="preserve">These outcomes </w:t>
      </w:r>
      <w:r>
        <w:rPr>
          <w:rFonts w:ascii="Arial" w:hAnsi="Arial" w:cs="Arial"/>
          <w:sz w:val="20"/>
          <w:szCs w:val="20"/>
        </w:rPr>
        <w:t xml:space="preserve">of the </w:t>
      </w:r>
      <w:r w:rsidRPr="002335F2">
        <w:rPr>
          <w:rFonts w:ascii="Arial" w:hAnsi="Arial" w:cs="Arial"/>
          <w:color w:val="000000"/>
          <w:sz w:val="20"/>
          <w:szCs w:val="20"/>
        </w:rPr>
        <w:t xml:space="preserve">Certificate II in </w:t>
      </w:r>
      <w:r>
        <w:rPr>
          <w:rFonts w:ascii="Arial" w:hAnsi="Arial" w:cs="Arial"/>
          <w:color w:val="000000"/>
          <w:sz w:val="20"/>
          <w:szCs w:val="20"/>
        </w:rPr>
        <w:t xml:space="preserve">Education and Skills Development </w:t>
      </w:r>
      <w:r w:rsidRPr="007D22BB">
        <w:rPr>
          <w:rFonts w:ascii="Arial" w:hAnsi="Arial" w:cs="Arial"/>
          <w:sz w:val="20"/>
          <w:szCs w:val="20"/>
        </w:rPr>
        <w:t xml:space="preserve">are consistent with the distinguishing features of a </w:t>
      </w:r>
      <w:r>
        <w:rPr>
          <w:rFonts w:ascii="Arial" w:hAnsi="Arial" w:cs="Arial"/>
          <w:b/>
          <w:i/>
          <w:sz w:val="20"/>
          <w:szCs w:val="20"/>
        </w:rPr>
        <w:t>C</w:t>
      </w:r>
      <w:r w:rsidRPr="00D80F80">
        <w:rPr>
          <w:rFonts w:ascii="Arial" w:hAnsi="Arial" w:cs="Arial"/>
          <w:b/>
          <w:i/>
          <w:sz w:val="20"/>
          <w:szCs w:val="20"/>
        </w:rPr>
        <w:t>ertificate II</w:t>
      </w:r>
      <w:r w:rsidRPr="00D80F80">
        <w:rPr>
          <w:rFonts w:ascii="Arial" w:hAnsi="Arial" w:cs="Arial"/>
          <w:i/>
          <w:sz w:val="20"/>
          <w:szCs w:val="20"/>
        </w:rPr>
        <w:t xml:space="preserve"> </w:t>
      </w:r>
      <w:r w:rsidRPr="007D22BB">
        <w:rPr>
          <w:rFonts w:ascii="Arial" w:hAnsi="Arial" w:cs="Arial"/>
          <w:sz w:val="20"/>
          <w:szCs w:val="20"/>
        </w:rPr>
        <w:t xml:space="preserve">under the Australian </w:t>
      </w:r>
      <w:r>
        <w:rPr>
          <w:rFonts w:ascii="Arial" w:hAnsi="Arial" w:cs="Arial"/>
          <w:sz w:val="20"/>
          <w:szCs w:val="20"/>
        </w:rPr>
        <w:t>Qualification</w:t>
      </w:r>
      <w:r w:rsidRPr="007D22BB">
        <w:rPr>
          <w:rFonts w:ascii="Arial" w:hAnsi="Arial" w:cs="Arial"/>
          <w:sz w:val="20"/>
          <w:szCs w:val="20"/>
        </w:rPr>
        <w:t xml:space="preserve"> </w:t>
      </w:r>
      <w:r>
        <w:rPr>
          <w:rFonts w:ascii="Arial" w:hAnsi="Arial" w:cs="Arial"/>
          <w:sz w:val="20"/>
          <w:szCs w:val="20"/>
        </w:rPr>
        <w:t>F</w:t>
      </w:r>
      <w:r w:rsidRPr="007D22BB">
        <w:rPr>
          <w:rFonts w:ascii="Arial" w:hAnsi="Arial" w:cs="Arial"/>
          <w:sz w:val="20"/>
          <w:szCs w:val="20"/>
        </w:rPr>
        <w:t>ramework in that</w:t>
      </w:r>
      <w:r>
        <w:rPr>
          <w:rFonts w:ascii="Arial" w:hAnsi="Arial" w:cs="Arial"/>
          <w:sz w:val="20"/>
          <w:szCs w:val="20"/>
        </w:rPr>
        <w:t xml:space="preserve"> they enable an individual to:</w:t>
      </w:r>
    </w:p>
    <w:p w:rsidR="00843760" w:rsidRDefault="00843760" w:rsidP="00AC49D3">
      <w:pPr>
        <w:numPr>
          <w:ilvl w:val="0"/>
          <w:numId w:val="10"/>
        </w:numPr>
        <w:tabs>
          <w:tab w:val="clear" w:pos="4140"/>
          <w:tab w:val="left" w:pos="1134"/>
          <w:tab w:val="num" w:pos="3780"/>
        </w:tabs>
        <w:ind w:left="3780"/>
        <w:jc w:val="both"/>
        <w:rPr>
          <w:rFonts w:ascii="Arial" w:hAnsi="Arial" w:cs="Arial"/>
          <w:iCs/>
          <w:sz w:val="20"/>
          <w:szCs w:val="20"/>
        </w:rPr>
      </w:pPr>
      <w:r>
        <w:rPr>
          <w:rFonts w:ascii="Arial" w:hAnsi="Arial" w:cs="Arial"/>
          <w:iCs/>
          <w:sz w:val="20"/>
          <w:szCs w:val="20"/>
        </w:rPr>
        <w:t>Demonstrate basic operational knowledge in a moderate range of areas</w:t>
      </w:r>
    </w:p>
    <w:p w:rsidR="00843760" w:rsidRDefault="00843760" w:rsidP="00AC49D3">
      <w:pPr>
        <w:numPr>
          <w:ilvl w:val="0"/>
          <w:numId w:val="10"/>
        </w:numPr>
        <w:tabs>
          <w:tab w:val="clear" w:pos="4140"/>
          <w:tab w:val="left" w:pos="1134"/>
          <w:tab w:val="num" w:pos="3780"/>
        </w:tabs>
        <w:ind w:left="3780"/>
        <w:jc w:val="both"/>
        <w:rPr>
          <w:rFonts w:ascii="Arial" w:hAnsi="Arial" w:cs="Arial"/>
          <w:iCs/>
          <w:sz w:val="20"/>
          <w:szCs w:val="20"/>
        </w:rPr>
      </w:pPr>
      <w:r>
        <w:rPr>
          <w:rFonts w:ascii="Arial" w:hAnsi="Arial" w:cs="Arial"/>
          <w:iCs/>
          <w:sz w:val="20"/>
          <w:szCs w:val="20"/>
        </w:rPr>
        <w:t>Apply a defined range of skills</w:t>
      </w:r>
    </w:p>
    <w:p w:rsidR="00843760" w:rsidRDefault="00843760" w:rsidP="00AC49D3">
      <w:pPr>
        <w:numPr>
          <w:ilvl w:val="0"/>
          <w:numId w:val="10"/>
        </w:numPr>
        <w:tabs>
          <w:tab w:val="clear" w:pos="4140"/>
          <w:tab w:val="left" w:pos="1134"/>
          <w:tab w:val="num" w:pos="3780"/>
        </w:tabs>
        <w:ind w:left="3780"/>
        <w:jc w:val="both"/>
        <w:rPr>
          <w:rFonts w:ascii="Arial" w:hAnsi="Arial" w:cs="Arial"/>
          <w:iCs/>
          <w:sz w:val="20"/>
          <w:szCs w:val="20"/>
        </w:rPr>
      </w:pPr>
      <w:r>
        <w:rPr>
          <w:rFonts w:ascii="Arial" w:hAnsi="Arial" w:cs="Arial"/>
          <w:iCs/>
          <w:sz w:val="20"/>
          <w:szCs w:val="20"/>
        </w:rPr>
        <w:t>Apply known solutions to a limited range of predictable problems</w:t>
      </w:r>
    </w:p>
    <w:p w:rsidR="00843760" w:rsidRPr="00D83540" w:rsidRDefault="00843760" w:rsidP="00AC49D3">
      <w:pPr>
        <w:numPr>
          <w:ilvl w:val="0"/>
          <w:numId w:val="10"/>
        </w:numPr>
        <w:tabs>
          <w:tab w:val="clear" w:pos="4140"/>
          <w:tab w:val="left" w:pos="1134"/>
          <w:tab w:val="num" w:pos="3780"/>
        </w:tabs>
        <w:ind w:left="3780"/>
        <w:jc w:val="both"/>
        <w:rPr>
          <w:rFonts w:ascii="Arial" w:hAnsi="Arial" w:cs="Arial"/>
          <w:sz w:val="20"/>
          <w:szCs w:val="20"/>
        </w:rPr>
      </w:pPr>
      <w:r w:rsidRPr="00D83540">
        <w:rPr>
          <w:rFonts w:ascii="Arial" w:hAnsi="Arial" w:cs="Arial"/>
          <w:sz w:val="20"/>
          <w:szCs w:val="20"/>
        </w:rPr>
        <w:t>Perform</w:t>
      </w:r>
      <w:r>
        <w:rPr>
          <w:rFonts w:ascii="Arial" w:hAnsi="Arial" w:cs="Arial"/>
          <w:sz w:val="20"/>
          <w:szCs w:val="20"/>
        </w:rPr>
        <w:t xml:space="preserve"> </w:t>
      </w:r>
      <w:r w:rsidRPr="00D83540">
        <w:rPr>
          <w:rFonts w:ascii="Arial" w:hAnsi="Arial" w:cs="Arial"/>
          <w:sz w:val="20"/>
          <w:szCs w:val="20"/>
        </w:rPr>
        <w:t>a range of tasks where choice between a limited range of options is required</w:t>
      </w:r>
    </w:p>
    <w:p w:rsidR="00843760" w:rsidRDefault="00843760" w:rsidP="00AC49D3">
      <w:pPr>
        <w:numPr>
          <w:ilvl w:val="0"/>
          <w:numId w:val="10"/>
        </w:numPr>
        <w:tabs>
          <w:tab w:val="clear" w:pos="4140"/>
          <w:tab w:val="left" w:pos="1134"/>
          <w:tab w:val="num" w:pos="3780"/>
        </w:tabs>
        <w:ind w:left="3780"/>
        <w:jc w:val="both"/>
        <w:rPr>
          <w:rFonts w:ascii="Arial" w:hAnsi="Arial" w:cs="Arial"/>
          <w:sz w:val="20"/>
          <w:szCs w:val="20"/>
        </w:rPr>
      </w:pPr>
      <w:r w:rsidRPr="00D83540">
        <w:rPr>
          <w:rFonts w:ascii="Arial" w:hAnsi="Arial" w:cs="Arial"/>
          <w:sz w:val="20"/>
          <w:szCs w:val="20"/>
        </w:rPr>
        <w:t>Assess and record information from varied sources</w:t>
      </w:r>
    </w:p>
    <w:p w:rsidR="00843760" w:rsidRPr="00484FAC" w:rsidRDefault="00843760" w:rsidP="00C463AA">
      <w:pPr>
        <w:pStyle w:val="Heading3"/>
        <w:keepNext w:val="0"/>
        <w:spacing w:before="0" w:after="0"/>
        <w:ind w:left="1080" w:hanging="540"/>
        <w:rPr>
          <w:i/>
          <w:iCs/>
          <w:sz w:val="20"/>
          <w:szCs w:val="20"/>
        </w:rPr>
      </w:pPr>
      <w:bookmarkStart w:id="60" w:name="_Toc242084839"/>
      <w:r>
        <w:rPr>
          <w:i/>
          <w:iCs/>
          <w:sz w:val="20"/>
          <w:szCs w:val="20"/>
        </w:rPr>
        <w:lastRenderedPageBreak/>
        <w:t>4.2</w:t>
      </w:r>
      <w:r>
        <w:rPr>
          <w:i/>
          <w:iCs/>
          <w:sz w:val="20"/>
          <w:szCs w:val="20"/>
        </w:rPr>
        <w:tab/>
      </w:r>
      <w:r w:rsidRPr="00484FAC">
        <w:rPr>
          <w:i/>
          <w:iCs/>
          <w:sz w:val="20"/>
          <w:szCs w:val="20"/>
        </w:rPr>
        <w:t>Employability skills</w:t>
      </w:r>
      <w:bookmarkEnd w:id="60"/>
    </w:p>
    <w:p w:rsidR="00843760" w:rsidRDefault="00843760" w:rsidP="00101363">
      <w:pPr>
        <w:ind w:left="3420"/>
        <w:jc w:val="both"/>
        <w:rPr>
          <w:rFonts w:ascii="Arial" w:hAnsi="Arial" w:cs="Arial"/>
          <w:sz w:val="20"/>
          <w:szCs w:val="20"/>
        </w:rPr>
      </w:pPr>
      <w:r>
        <w:rPr>
          <w:rFonts w:ascii="Arial" w:hAnsi="Arial" w:cs="Arial"/>
          <w:i/>
          <w:sz w:val="20"/>
          <w:szCs w:val="20"/>
        </w:rPr>
        <w:t>Standard 4 for Accredited Courses</w:t>
      </w:r>
    </w:p>
    <w:p w:rsidR="00843760" w:rsidRDefault="00843760" w:rsidP="001D7DDE">
      <w:pPr>
        <w:autoSpaceDE w:val="0"/>
        <w:autoSpaceDN w:val="0"/>
        <w:adjustRightInd w:val="0"/>
        <w:ind w:left="3420"/>
        <w:jc w:val="both"/>
        <w:rPr>
          <w:rFonts w:ascii="Arial" w:hAnsi="Arial" w:cs="Arial"/>
          <w:sz w:val="20"/>
          <w:szCs w:val="20"/>
        </w:rPr>
      </w:pPr>
      <w:r>
        <w:rPr>
          <w:rFonts w:ascii="Arial" w:hAnsi="Arial" w:cs="Arial"/>
          <w:sz w:val="20"/>
          <w:szCs w:val="20"/>
        </w:rPr>
        <w:t>Learners undertaking this qualification are acknowledged as needing to strengthen general or ‘soft’ skills to ensure they are able to successfully undertake further study pathways or integrate into employment.  The development of learner’s employability skills in the following areas are a key outcome of the Certificate II in Education and Skills Development:</w:t>
      </w:r>
    </w:p>
    <w:p w:rsidR="00843760" w:rsidRDefault="00843760" w:rsidP="00AC49D3">
      <w:pPr>
        <w:numPr>
          <w:ilvl w:val="0"/>
          <w:numId w:val="11"/>
        </w:numPr>
        <w:tabs>
          <w:tab w:val="clear" w:pos="4140"/>
          <w:tab w:val="num" w:pos="3780"/>
        </w:tabs>
        <w:ind w:left="5580" w:hanging="2160"/>
        <w:jc w:val="both"/>
        <w:rPr>
          <w:rFonts w:ascii="Arial" w:hAnsi="Arial" w:cs="Arial"/>
          <w:sz w:val="20"/>
          <w:szCs w:val="20"/>
        </w:rPr>
      </w:pPr>
      <w:r>
        <w:rPr>
          <w:rFonts w:ascii="Arial" w:hAnsi="Arial" w:cs="Arial"/>
          <w:sz w:val="20"/>
          <w:szCs w:val="20"/>
        </w:rPr>
        <w:t>Learning</w:t>
      </w:r>
    </w:p>
    <w:p w:rsidR="00843760" w:rsidRDefault="00843760" w:rsidP="00AC49D3">
      <w:pPr>
        <w:numPr>
          <w:ilvl w:val="0"/>
          <w:numId w:val="11"/>
        </w:numPr>
        <w:tabs>
          <w:tab w:val="clear" w:pos="4140"/>
          <w:tab w:val="num" w:pos="3780"/>
        </w:tabs>
        <w:ind w:left="5580" w:hanging="2160"/>
        <w:jc w:val="both"/>
        <w:rPr>
          <w:rFonts w:ascii="Arial" w:hAnsi="Arial" w:cs="Arial"/>
          <w:sz w:val="20"/>
          <w:szCs w:val="20"/>
        </w:rPr>
      </w:pPr>
      <w:r>
        <w:rPr>
          <w:rFonts w:ascii="Arial" w:hAnsi="Arial" w:cs="Arial"/>
          <w:sz w:val="20"/>
          <w:szCs w:val="20"/>
        </w:rPr>
        <w:t>Self-management</w:t>
      </w:r>
    </w:p>
    <w:p w:rsidR="00843760" w:rsidRDefault="00843760" w:rsidP="00AC49D3">
      <w:pPr>
        <w:numPr>
          <w:ilvl w:val="0"/>
          <w:numId w:val="11"/>
        </w:numPr>
        <w:tabs>
          <w:tab w:val="clear" w:pos="4140"/>
          <w:tab w:val="num" w:pos="3780"/>
        </w:tabs>
        <w:ind w:left="5580" w:hanging="2160"/>
        <w:jc w:val="both"/>
        <w:rPr>
          <w:rFonts w:ascii="Arial" w:hAnsi="Arial" w:cs="Arial"/>
          <w:sz w:val="20"/>
          <w:szCs w:val="20"/>
        </w:rPr>
      </w:pPr>
      <w:r>
        <w:rPr>
          <w:rFonts w:ascii="Arial" w:hAnsi="Arial" w:cs="Arial"/>
          <w:sz w:val="20"/>
          <w:szCs w:val="20"/>
        </w:rPr>
        <w:t>Communication</w:t>
      </w:r>
    </w:p>
    <w:p w:rsidR="00843760" w:rsidRDefault="00843760" w:rsidP="00AC49D3">
      <w:pPr>
        <w:numPr>
          <w:ilvl w:val="0"/>
          <w:numId w:val="11"/>
        </w:numPr>
        <w:tabs>
          <w:tab w:val="clear" w:pos="4140"/>
          <w:tab w:val="num" w:pos="3780"/>
        </w:tabs>
        <w:ind w:left="5580" w:hanging="2160"/>
        <w:jc w:val="both"/>
        <w:rPr>
          <w:rFonts w:ascii="Arial" w:hAnsi="Arial" w:cs="Arial"/>
          <w:sz w:val="20"/>
          <w:szCs w:val="20"/>
        </w:rPr>
      </w:pPr>
      <w:r>
        <w:rPr>
          <w:rFonts w:ascii="Arial" w:hAnsi="Arial" w:cs="Arial"/>
          <w:sz w:val="20"/>
          <w:szCs w:val="20"/>
        </w:rPr>
        <w:t>Teamwork</w:t>
      </w:r>
    </w:p>
    <w:p w:rsidR="00843760" w:rsidRDefault="00843760" w:rsidP="00AC49D3">
      <w:pPr>
        <w:numPr>
          <w:ilvl w:val="0"/>
          <w:numId w:val="11"/>
        </w:numPr>
        <w:tabs>
          <w:tab w:val="clear" w:pos="4140"/>
          <w:tab w:val="num" w:pos="3780"/>
        </w:tabs>
        <w:ind w:left="5580" w:hanging="2160"/>
        <w:jc w:val="both"/>
        <w:rPr>
          <w:rFonts w:ascii="Arial" w:hAnsi="Arial" w:cs="Arial"/>
          <w:sz w:val="20"/>
          <w:szCs w:val="20"/>
        </w:rPr>
      </w:pPr>
      <w:r>
        <w:rPr>
          <w:rFonts w:ascii="Arial" w:hAnsi="Arial" w:cs="Arial"/>
          <w:sz w:val="20"/>
          <w:szCs w:val="20"/>
        </w:rPr>
        <w:t>Problem solving</w:t>
      </w:r>
    </w:p>
    <w:p w:rsidR="00843760" w:rsidRDefault="00843760" w:rsidP="00AC49D3">
      <w:pPr>
        <w:numPr>
          <w:ilvl w:val="0"/>
          <w:numId w:val="11"/>
        </w:numPr>
        <w:tabs>
          <w:tab w:val="clear" w:pos="4140"/>
          <w:tab w:val="num" w:pos="3780"/>
        </w:tabs>
        <w:ind w:left="5580" w:hanging="2160"/>
        <w:jc w:val="both"/>
        <w:rPr>
          <w:rFonts w:ascii="Arial" w:hAnsi="Arial" w:cs="Arial"/>
          <w:sz w:val="20"/>
          <w:szCs w:val="20"/>
        </w:rPr>
      </w:pPr>
      <w:r>
        <w:rPr>
          <w:rFonts w:ascii="Arial" w:hAnsi="Arial" w:cs="Arial"/>
          <w:sz w:val="20"/>
          <w:szCs w:val="20"/>
        </w:rPr>
        <w:t>Planning and organising</w:t>
      </w:r>
    </w:p>
    <w:p w:rsidR="00843760" w:rsidRDefault="00843760" w:rsidP="00AC49D3">
      <w:pPr>
        <w:numPr>
          <w:ilvl w:val="0"/>
          <w:numId w:val="11"/>
        </w:numPr>
        <w:tabs>
          <w:tab w:val="clear" w:pos="4140"/>
          <w:tab w:val="num" w:pos="3780"/>
        </w:tabs>
        <w:ind w:left="5580" w:hanging="2160"/>
        <w:jc w:val="both"/>
        <w:rPr>
          <w:rFonts w:ascii="Arial" w:hAnsi="Arial" w:cs="Arial"/>
          <w:sz w:val="20"/>
          <w:szCs w:val="20"/>
        </w:rPr>
      </w:pPr>
      <w:r>
        <w:rPr>
          <w:rFonts w:ascii="Arial" w:hAnsi="Arial" w:cs="Arial"/>
          <w:sz w:val="20"/>
          <w:szCs w:val="20"/>
        </w:rPr>
        <w:t>Technology</w:t>
      </w:r>
    </w:p>
    <w:p w:rsidR="00843760" w:rsidRDefault="00843760" w:rsidP="00AC49D3">
      <w:pPr>
        <w:numPr>
          <w:ilvl w:val="0"/>
          <w:numId w:val="11"/>
        </w:numPr>
        <w:tabs>
          <w:tab w:val="clear" w:pos="4140"/>
          <w:tab w:val="num" w:pos="3780"/>
        </w:tabs>
        <w:ind w:left="5580" w:hanging="2160"/>
        <w:jc w:val="both"/>
        <w:rPr>
          <w:rFonts w:ascii="Arial" w:hAnsi="Arial" w:cs="Arial"/>
          <w:sz w:val="20"/>
          <w:szCs w:val="20"/>
        </w:rPr>
      </w:pPr>
      <w:r>
        <w:rPr>
          <w:rFonts w:ascii="Arial" w:hAnsi="Arial" w:cs="Arial"/>
          <w:sz w:val="20"/>
          <w:szCs w:val="20"/>
        </w:rPr>
        <w:t>Initiative and enterprise.</w:t>
      </w:r>
    </w:p>
    <w:p w:rsidR="00843760" w:rsidRDefault="00843760" w:rsidP="001D7DDE">
      <w:pPr>
        <w:jc w:val="both"/>
        <w:rPr>
          <w:rFonts w:ascii="Arial" w:hAnsi="Arial" w:cs="Arial"/>
          <w:sz w:val="20"/>
          <w:szCs w:val="20"/>
        </w:rPr>
      </w:pPr>
    </w:p>
    <w:p w:rsidR="00843760" w:rsidRDefault="00843760" w:rsidP="001D7DDE">
      <w:pPr>
        <w:tabs>
          <w:tab w:val="left" w:pos="1134"/>
        </w:tabs>
        <w:ind w:left="3420"/>
        <w:jc w:val="both"/>
        <w:rPr>
          <w:rFonts w:ascii="Arial" w:hAnsi="Arial" w:cs="Arial"/>
          <w:sz w:val="20"/>
          <w:szCs w:val="20"/>
        </w:rPr>
      </w:pPr>
      <w:r w:rsidRPr="00E92C51">
        <w:rPr>
          <w:rFonts w:ascii="Arial" w:hAnsi="Arial" w:cs="Arial"/>
          <w:sz w:val="20"/>
          <w:szCs w:val="20"/>
        </w:rPr>
        <w:t xml:space="preserve">The delivery and assessment of </w:t>
      </w:r>
      <w:r>
        <w:rPr>
          <w:rFonts w:ascii="Arial" w:hAnsi="Arial" w:cs="Arial"/>
          <w:sz w:val="20"/>
          <w:szCs w:val="20"/>
        </w:rPr>
        <w:t>Employability Skills</w:t>
      </w:r>
      <w:r w:rsidRPr="00E92C51">
        <w:rPr>
          <w:rFonts w:ascii="Arial" w:hAnsi="Arial" w:cs="Arial"/>
          <w:sz w:val="20"/>
          <w:szCs w:val="20"/>
        </w:rPr>
        <w:t xml:space="preserve"> will take place within the general delivery and assessment procedures of the specific competencies</w:t>
      </w:r>
      <w:r>
        <w:rPr>
          <w:rFonts w:ascii="Arial" w:hAnsi="Arial" w:cs="Arial"/>
          <w:sz w:val="20"/>
          <w:szCs w:val="20"/>
        </w:rPr>
        <w:t>.  A summary of each Employability Skill and the facets developed through completing this qualification are provided in Appendix</w:t>
      </w:r>
      <w:r w:rsidDel="00997439">
        <w:rPr>
          <w:rFonts w:ascii="Arial" w:hAnsi="Arial" w:cs="Arial"/>
          <w:sz w:val="20"/>
          <w:szCs w:val="20"/>
        </w:rPr>
        <w:t xml:space="preserve"> </w:t>
      </w:r>
      <w:r>
        <w:rPr>
          <w:rFonts w:ascii="Arial" w:hAnsi="Arial" w:cs="Arial"/>
          <w:sz w:val="20"/>
          <w:szCs w:val="20"/>
        </w:rPr>
        <w:t>A:  Certificate II in Education and Skills Development Skills Summary.</w:t>
      </w:r>
    </w:p>
    <w:p w:rsidR="00843760" w:rsidRDefault="00843760" w:rsidP="001D7DDE">
      <w:pPr>
        <w:tabs>
          <w:tab w:val="left" w:pos="1134"/>
        </w:tabs>
        <w:jc w:val="both"/>
        <w:rPr>
          <w:rFonts w:ascii="Arial" w:hAnsi="Arial" w:cs="Arial"/>
          <w:sz w:val="20"/>
          <w:szCs w:val="20"/>
        </w:rPr>
      </w:pPr>
    </w:p>
    <w:p w:rsidR="00843760" w:rsidRDefault="00843760" w:rsidP="001D7DDE">
      <w:pPr>
        <w:tabs>
          <w:tab w:val="left" w:pos="1134"/>
        </w:tabs>
        <w:ind w:left="3420"/>
        <w:jc w:val="both"/>
        <w:rPr>
          <w:rFonts w:ascii="Arial" w:hAnsi="Arial" w:cs="Arial"/>
          <w:sz w:val="20"/>
          <w:szCs w:val="20"/>
        </w:rPr>
      </w:pPr>
      <w:r>
        <w:rPr>
          <w:rFonts w:ascii="Arial" w:hAnsi="Arial" w:cs="Arial"/>
          <w:sz w:val="20"/>
          <w:szCs w:val="20"/>
        </w:rPr>
        <w:t>In addition to the Employability Skills the redeveloped units in language, literacy and numeracy, including specialist elective mathematical units within the Certificate II in Education and Skills Development, have been mapped against the five core skills of the Australian Core Skills Framework (ACSF) 2008.  (refer to Appendix B: Summary Mapping of Core Units to the Australia Core Skills Framework)</w:t>
      </w:r>
    </w:p>
    <w:p w:rsidR="00843760" w:rsidRPr="006267C9" w:rsidRDefault="00843760" w:rsidP="00D846D1">
      <w:pPr>
        <w:ind w:left="3420"/>
        <w:rPr>
          <w:rFonts w:ascii="Arial" w:hAnsi="Arial" w:cs="Arial"/>
          <w:sz w:val="16"/>
          <w:szCs w:val="16"/>
        </w:rPr>
      </w:pPr>
      <w:r>
        <w:rPr>
          <w:rFonts w:ascii="Arial" w:hAnsi="Arial" w:cs="Arial"/>
          <w:sz w:val="20"/>
          <w:szCs w:val="20"/>
        </w:rPr>
        <w:t xml:space="preserve"> </w:t>
      </w:r>
      <w:r>
        <w:rPr>
          <w:rFonts w:ascii="Arial" w:hAnsi="Arial" w:cs="Arial"/>
          <w:sz w:val="16"/>
          <w:szCs w:val="16"/>
        </w:rPr>
        <w:t>Download complete ACSF Document</w:t>
      </w:r>
    </w:p>
    <w:p w:rsidR="00843760" w:rsidRDefault="002F143F" w:rsidP="00D846D1">
      <w:pPr>
        <w:ind w:left="3420"/>
        <w:jc w:val="both"/>
        <w:rPr>
          <w:rFonts w:ascii="Arial" w:hAnsi="Arial" w:cs="Arial"/>
          <w:sz w:val="16"/>
          <w:szCs w:val="16"/>
        </w:rPr>
      </w:pPr>
      <w:hyperlink r:id="rId22" w:history="1">
        <w:r w:rsidR="00843760" w:rsidRPr="0062165A">
          <w:rPr>
            <w:rStyle w:val="Hyperlink"/>
            <w:rFonts w:ascii="Arial" w:hAnsi="Arial" w:cs="Arial"/>
            <w:sz w:val="16"/>
            <w:szCs w:val="16"/>
          </w:rPr>
          <w:t>http://www.deewr.gov.au/Skills/Programs/WorkplaceEnglishLanguageandLiteracy/Documents/AustralianCoreSkillsFramework.pdf</w:t>
        </w:r>
      </w:hyperlink>
    </w:p>
    <w:p w:rsidR="00843760" w:rsidRDefault="00843760" w:rsidP="001D7DDE">
      <w:pPr>
        <w:tabs>
          <w:tab w:val="left" w:pos="1134"/>
        </w:tabs>
        <w:jc w:val="both"/>
        <w:rPr>
          <w:rFonts w:ascii="Arial" w:hAnsi="Arial" w:cs="Arial"/>
          <w:sz w:val="20"/>
          <w:szCs w:val="20"/>
        </w:rPr>
      </w:pPr>
    </w:p>
    <w:p w:rsidR="00843760" w:rsidRDefault="00843760" w:rsidP="001D7DDE">
      <w:pPr>
        <w:tabs>
          <w:tab w:val="left" w:pos="1134"/>
        </w:tabs>
        <w:ind w:left="3420"/>
        <w:jc w:val="both"/>
        <w:rPr>
          <w:rFonts w:ascii="Arial" w:hAnsi="Arial" w:cs="Arial"/>
          <w:sz w:val="20"/>
          <w:szCs w:val="20"/>
        </w:rPr>
      </w:pPr>
      <w:r>
        <w:rPr>
          <w:rFonts w:ascii="Arial" w:hAnsi="Arial" w:cs="Arial"/>
          <w:sz w:val="20"/>
          <w:szCs w:val="20"/>
        </w:rPr>
        <w:t>The ACSF describes levels of performance in the five core skills of:</w:t>
      </w:r>
    </w:p>
    <w:p w:rsidR="00843760" w:rsidRDefault="00843760" w:rsidP="00AC49D3">
      <w:pPr>
        <w:numPr>
          <w:ilvl w:val="0"/>
          <w:numId w:val="5"/>
        </w:numPr>
        <w:tabs>
          <w:tab w:val="clear" w:pos="4140"/>
          <w:tab w:val="left" w:pos="1134"/>
          <w:tab w:val="num" w:pos="3780"/>
        </w:tabs>
        <w:ind w:left="3780"/>
        <w:jc w:val="both"/>
        <w:rPr>
          <w:rFonts w:ascii="Arial" w:hAnsi="Arial" w:cs="Arial"/>
          <w:iCs/>
          <w:sz w:val="20"/>
          <w:szCs w:val="20"/>
        </w:rPr>
      </w:pPr>
      <w:r>
        <w:rPr>
          <w:rFonts w:ascii="Arial" w:hAnsi="Arial" w:cs="Arial"/>
          <w:iCs/>
          <w:sz w:val="20"/>
          <w:szCs w:val="20"/>
        </w:rPr>
        <w:t>Learning</w:t>
      </w:r>
    </w:p>
    <w:p w:rsidR="00843760" w:rsidRDefault="00843760" w:rsidP="00AC49D3">
      <w:pPr>
        <w:numPr>
          <w:ilvl w:val="0"/>
          <w:numId w:val="5"/>
        </w:numPr>
        <w:tabs>
          <w:tab w:val="clear" w:pos="4140"/>
          <w:tab w:val="left" w:pos="1134"/>
          <w:tab w:val="num" w:pos="3780"/>
        </w:tabs>
        <w:ind w:left="3780"/>
        <w:jc w:val="both"/>
        <w:rPr>
          <w:rFonts w:ascii="Arial" w:hAnsi="Arial" w:cs="Arial"/>
          <w:iCs/>
          <w:sz w:val="20"/>
          <w:szCs w:val="20"/>
        </w:rPr>
      </w:pPr>
      <w:r>
        <w:rPr>
          <w:rFonts w:ascii="Arial" w:hAnsi="Arial" w:cs="Arial"/>
          <w:iCs/>
          <w:sz w:val="20"/>
          <w:szCs w:val="20"/>
        </w:rPr>
        <w:t>Reading</w:t>
      </w:r>
    </w:p>
    <w:p w:rsidR="00843760" w:rsidRDefault="00843760" w:rsidP="00AC49D3">
      <w:pPr>
        <w:numPr>
          <w:ilvl w:val="0"/>
          <w:numId w:val="5"/>
        </w:numPr>
        <w:tabs>
          <w:tab w:val="clear" w:pos="4140"/>
          <w:tab w:val="left" w:pos="1134"/>
          <w:tab w:val="num" w:pos="3780"/>
        </w:tabs>
        <w:ind w:left="3780"/>
        <w:jc w:val="both"/>
        <w:rPr>
          <w:rFonts w:ascii="Arial" w:hAnsi="Arial" w:cs="Arial"/>
          <w:iCs/>
          <w:sz w:val="20"/>
          <w:szCs w:val="20"/>
        </w:rPr>
      </w:pPr>
      <w:r>
        <w:rPr>
          <w:rFonts w:ascii="Arial" w:hAnsi="Arial" w:cs="Arial"/>
          <w:iCs/>
          <w:sz w:val="20"/>
          <w:szCs w:val="20"/>
        </w:rPr>
        <w:t>Writing</w:t>
      </w:r>
    </w:p>
    <w:p w:rsidR="00843760" w:rsidRDefault="00843760" w:rsidP="00AC49D3">
      <w:pPr>
        <w:numPr>
          <w:ilvl w:val="0"/>
          <w:numId w:val="5"/>
        </w:numPr>
        <w:tabs>
          <w:tab w:val="clear" w:pos="4140"/>
          <w:tab w:val="left" w:pos="1134"/>
          <w:tab w:val="num" w:pos="3780"/>
        </w:tabs>
        <w:ind w:left="3780"/>
        <w:jc w:val="both"/>
        <w:rPr>
          <w:rFonts w:ascii="Arial" w:hAnsi="Arial" w:cs="Arial"/>
          <w:iCs/>
          <w:sz w:val="20"/>
          <w:szCs w:val="20"/>
        </w:rPr>
      </w:pPr>
      <w:r>
        <w:rPr>
          <w:rFonts w:ascii="Arial" w:hAnsi="Arial" w:cs="Arial"/>
          <w:iCs/>
          <w:sz w:val="20"/>
          <w:szCs w:val="20"/>
        </w:rPr>
        <w:t>Oral Communication</w:t>
      </w:r>
    </w:p>
    <w:p w:rsidR="00843760" w:rsidRDefault="00843760" w:rsidP="00AC49D3">
      <w:pPr>
        <w:numPr>
          <w:ilvl w:val="0"/>
          <w:numId w:val="5"/>
        </w:numPr>
        <w:tabs>
          <w:tab w:val="clear" w:pos="4140"/>
          <w:tab w:val="left" w:pos="1134"/>
          <w:tab w:val="num" w:pos="3780"/>
        </w:tabs>
        <w:ind w:left="3780"/>
        <w:jc w:val="both"/>
        <w:rPr>
          <w:rFonts w:ascii="Arial" w:hAnsi="Arial" w:cs="Arial"/>
          <w:iCs/>
          <w:sz w:val="20"/>
          <w:szCs w:val="20"/>
        </w:rPr>
      </w:pPr>
      <w:r>
        <w:rPr>
          <w:rFonts w:ascii="Arial" w:hAnsi="Arial" w:cs="Arial"/>
          <w:iCs/>
          <w:sz w:val="20"/>
          <w:szCs w:val="20"/>
        </w:rPr>
        <w:t>Numeracy.</w:t>
      </w:r>
    </w:p>
    <w:p w:rsidR="00843760" w:rsidRDefault="00843760" w:rsidP="001D7DDE">
      <w:pPr>
        <w:tabs>
          <w:tab w:val="left" w:pos="1134"/>
        </w:tabs>
        <w:jc w:val="both"/>
        <w:rPr>
          <w:rFonts w:ascii="Arial" w:hAnsi="Arial" w:cs="Arial"/>
          <w:iCs/>
          <w:sz w:val="20"/>
          <w:szCs w:val="20"/>
        </w:rPr>
      </w:pPr>
    </w:p>
    <w:p w:rsidR="00843760" w:rsidRDefault="00843760" w:rsidP="001D7DDE">
      <w:pPr>
        <w:tabs>
          <w:tab w:val="left" w:pos="1134"/>
        </w:tabs>
        <w:ind w:left="3420"/>
        <w:jc w:val="both"/>
        <w:rPr>
          <w:rFonts w:ascii="Arial" w:hAnsi="Arial" w:cs="Arial"/>
          <w:iCs/>
          <w:sz w:val="20"/>
          <w:szCs w:val="20"/>
        </w:rPr>
      </w:pPr>
      <w:r>
        <w:rPr>
          <w:rFonts w:ascii="Arial" w:hAnsi="Arial" w:cs="Arial"/>
          <w:iCs/>
          <w:sz w:val="20"/>
          <w:szCs w:val="20"/>
        </w:rPr>
        <w:t>Using the ACSF will allow:</w:t>
      </w:r>
    </w:p>
    <w:p w:rsidR="00843760" w:rsidRPr="00D83540" w:rsidRDefault="00843760" w:rsidP="001D7DDE">
      <w:pPr>
        <w:autoSpaceDE w:val="0"/>
        <w:autoSpaceDN w:val="0"/>
        <w:adjustRightInd w:val="0"/>
        <w:spacing w:line="181" w:lineRule="atLeast"/>
        <w:ind w:left="3420"/>
        <w:jc w:val="both"/>
        <w:rPr>
          <w:rFonts w:ascii="Arial" w:hAnsi="Arial" w:cs="Arial"/>
          <w:b/>
          <w:i/>
          <w:color w:val="000000"/>
          <w:sz w:val="20"/>
          <w:szCs w:val="20"/>
        </w:rPr>
      </w:pPr>
      <w:r w:rsidRPr="00D83540">
        <w:rPr>
          <w:rFonts w:ascii="Arial" w:hAnsi="Arial" w:cs="Arial"/>
          <w:b/>
          <w:i/>
          <w:color w:val="000000"/>
          <w:sz w:val="20"/>
          <w:szCs w:val="20"/>
        </w:rPr>
        <w:t>Assess</w:t>
      </w:r>
      <w:r>
        <w:rPr>
          <w:rFonts w:ascii="Arial" w:hAnsi="Arial" w:cs="Arial"/>
          <w:b/>
          <w:i/>
          <w:color w:val="000000"/>
          <w:sz w:val="20"/>
          <w:szCs w:val="20"/>
        </w:rPr>
        <w:t>ment of the</w:t>
      </w:r>
      <w:r w:rsidRPr="00D83540">
        <w:rPr>
          <w:rFonts w:ascii="Arial" w:hAnsi="Arial" w:cs="Arial"/>
          <w:b/>
          <w:i/>
          <w:color w:val="000000"/>
          <w:sz w:val="20"/>
          <w:szCs w:val="20"/>
        </w:rPr>
        <w:t xml:space="preserve"> core skills performance</w:t>
      </w:r>
    </w:p>
    <w:p w:rsidR="00843760" w:rsidRDefault="00843760" w:rsidP="001D7DDE">
      <w:pPr>
        <w:autoSpaceDE w:val="0"/>
        <w:autoSpaceDN w:val="0"/>
        <w:adjustRightInd w:val="0"/>
        <w:spacing w:line="181" w:lineRule="atLeast"/>
        <w:ind w:left="3420"/>
        <w:jc w:val="both"/>
        <w:rPr>
          <w:rFonts w:ascii="Arial" w:hAnsi="Arial" w:cs="Arial"/>
          <w:color w:val="000000"/>
          <w:sz w:val="20"/>
          <w:szCs w:val="20"/>
        </w:rPr>
      </w:pPr>
      <w:r>
        <w:rPr>
          <w:rFonts w:ascii="Arial" w:hAnsi="Arial" w:cs="Arial"/>
          <w:color w:val="000000"/>
          <w:sz w:val="20"/>
          <w:szCs w:val="20"/>
        </w:rPr>
        <w:t>Describe</w:t>
      </w:r>
      <w:r w:rsidRPr="00D83540">
        <w:rPr>
          <w:rFonts w:ascii="Arial" w:hAnsi="Arial" w:cs="Arial"/>
          <w:color w:val="000000"/>
          <w:sz w:val="20"/>
          <w:szCs w:val="20"/>
        </w:rPr>
        <w:t xml:space="preserve"> an individual’s performance in the five core skills at any point in time, and t</w:t>
      </w:r>
      <w:r>
        <w:rPr>
          <w:rFonts w:ascii="Arial" w:hAnsi="Arial" w:cs="Arial"/>
          <w:color w:val="000000"/>
          <w:sz w:val="20"/>
          <w:szCs w:val="20"/>
        </w:rPr>
        <w:t>hen monitor progress over time.</w:t>
      </w:r>
    </w:p>
    <w:p w:rsidR="00843760" w:rsidRPr="00D83540" w:rsidRDefault="00843760" w:rsidP="001D7DDE">
      <w:pPr>
        <w:autoSpaceDE w:val="0"/>
        <w:autoSpaceDN w:val="0"/>
        <w:adjustRightInd w:val="0"/>
        <w:spacing w:line="181" w:lineRule="atLeast"/>
        <w:ind w:left="3420"/>
        <w:jc w:val="both"/>
        <w:rPr>
          <w:rFonts w:ascii="Arial" w:hAnsi="Arial" w:cs="Arial"/>
          <w:b/>
          <w:i/>
          <w:color w:val="000000"/>
          <w:sz w:val="20"/>
          <w:szCs w:val="20"/>
        </w:rPr>
      </w:pPr>
      <w:r w:rsidRPr="00D83540">
        <w:rPr>
          <w:rFonts w:ascii="Arial" w:hAnsi="Arial" w:cs="Arial"/>
          <w:b/>
          <w:i/>
          <w:color w:val="000000"/>
          <w:sz w:val="20"/>
          <w:szCs w:val="20"/>
        </w:rPr>
        <w:t>Describing core skills in the workplace</w:t>
      </w:r>
    </w:p>
    <w:p w:rsidR="00843760" w:rsidRPr="00240AA5" w:rsidRDefault="00843760" w:rsidP="001D7DDE">
      <w:pPr>
        <w:ind w:left="3420"/>
        <w:jc w:val="both"/>
        <w:rPr>
          <w:rFonts w:ascii="Arial" w:hAnsi="Arial" w:cs="Arial"/>
          <w:sz w:val="20"/>
          <w:szCs w:val="20"/>
        </w:rPr>
      </w:pPr>
      <w:r>
        <w:rPr>
          <w:rFonts w:ascii="Arial" w:hAnsi="Arial" w:cs="Arial"/>
          <w:sz w:val="20"/>
          <w:szCs w:val="20"/>
        </w:rPr>
        <w:t>E</w:t>
      </w:r>
      <w:r w:rsidRPr="00240AA5">
        <w:rPr>
          <w:rFonts w:ascii="Arial" w:hAnsi="Arial" w:cs="Arial"/>
          <w:sz w:val="20"/>
          <w:szCs w:val="20"/>
        </w:rPr>
        <w:t>nable LLN</w:t>
      </w:r>
      <w:r>
        <w:rPr>
          <w:rFonts w:ascii="Arial" w:hAnsi="Arial" w:cs="Arial"/>
          <w:sz w:val="20"/>
          <w:szCs w:val="20"/>
        </w:rPr>
        <w:t xml:space="preserve"> practitioner</w:t>
      </w:r>
      <w:r w:rsidRPr="00240AA5">
        <w:rPr>
          <w:rFonts w:ascii="Arial" w:hAnsi="Arial" w:cs="Arial"/>
          <w:sz w:val="20"/>
          <w:szCs w:val="20"/>
        </w:rPr>
        <w:t xml:space="preserve"> to identify and discuss core skills issues</w:t>
      </w:r>
      <w:r>
        <w:rPr>
          <w:rFonts w:ascii="Arial" w:hAnsi="Arial" w:cs="Arial"/>
          <w:sz w:val="20"/>
          <w:szCs w:val="20"/>
        </w:rPr>
        <w:t xml:space="preserve"> with others in the workplace.</w:t>
      </w:r>
    </w:p>
    <w:p w:rsidR="00843760" w:rsidRPr="00D83540" w:rsidRDefault="00843760" w:rsidP="001D7DDE">
      <w:pPr>
        <w:ind w:left="3420"/>
        <w:jc w:val="both"/>
        <w:rPr>
          <w:rFonts w:ascii="Arial" w:hAnsi="Arial" w:cs="Arial"/>
          <w:b/>
          <w:i/>
          <w:color w:val="000000"/>
          <w:sz w:val="20"/>
          <w:szCs w:val="20"/>
        </w:rPr>
      </w:pPr>
      <w:r w:rsidRPr="00D83540">
        <w:rPr>
          <w:rFonts w:ascii="Arial" w:hAnsi="Arial" w:cs="Arial"/>
          <w:b/>
          <w:i/>
          <w:color w:val="000000"/>
          <w:sz w:val="20"/>
          <w:szCs w:val="20"/>
        </w:rPr>
        <w:t>Mapping curricula to the ACSF</w:t>
      </w:r>
    </w:p>
    <w:p w:rsidR="00843760" w:rsidRPr="00240AA5" w:rsidRDefault="00843760" w:rsidP="001D7DDE">
      <w:pPr>
        <w:ind w:left="3420"/>
        <w:jc w:val="both"/>
        <w:rPr>
          <w:rFonts w:ascii="Arial" w:hAnsi="Arial" w:cs="Arial"/>
          <w:sz w:val="20"/>
          <w:szCs w:val="20"/>
        </w:rPr>
      </w:pPr>
      <w:r>
        <w:rPr>
          <w:rFonts w:ascii="Arial" w:hAnsi="Arial" w:cs="Arial"/>
          <w:sz w:val="20"/>
          <w:szCs w:val="20"/>
        </w:rPr>
        <w:t>P</w:t>
      </w:r>
      <w:r w:rsidRPr="00240AA5">
        <w:rPr>
          <w:rFonts w:ascii="Arial" w:hAnsi="Arial" w:cs="Arial"/>
          <w:sz w:val="20"/>
          <w:szCs w:val="20"/>
        </w:rPr>
        <w:t>rovid</w:t>
      </w:r>
      <w:r>
        <w:rPr>
          <w:rFonts w:ascii="Arial" w:hAnsi="Arial" w:cs="Arial"/>
          <w:sz w:val="20"/>
          <w:szCs w:val="20"/>
        </w:rPr>
        <w:t>e</w:t>
      </w:r>
      <w:r w:rsidRPr="00240AA5">
        <w:rPr>
          <w:rFonts w:ascii="Arial" w:hAnsi="Arial" w:cs="Arial"/>
          <w:sz w:val="20"/>
          <w:szCs w:val="20"/>
        </w:rPr>
        <w:t xml:space="preserve"> a common reference to describe adult English language, literacy and numeracy performance across Australia.</w:t>
      </w:r>
    </w:p>
    <w:p w:rsidR="00843760" w:rsidRDefault="00843760" w:rsidP="0075744B">
      <w:pPr>
        <w:rPr>
          <w:rFonts w:ascii="Arial" w:hAnsi="Arial" w:cs="Arial"/>
          <w:sz w:val="20"/>
          <w:szCs w:val="20"/>
        </w:rPr>
      </w:pPr>
    </w:p>
    <w:p w:rsidR="00843760" w:rsidRPr="00484FAC" w:rsidRDefault="00843760" w:rsidP="00C463AA">
      <w:pPr>
        <w:pStyle w:val="Heading3"/>
        <w:keepNext w:val="0"/>
        <w:spacing w:before="0" w:after="0"/>
        <w:ind w:left="1080" w:hanging="540"/>
        <w:rPr>
          <w:i/>
          <w:iCs/>
          <w:sz w:val="20"/>
          <w:szCs w:val="20"/>
        </w:rPr>
      </w:pPr>
      <w:r>
        <w:rPr>
          <w:i/>
          <w:iCs/>
          <w:sz w:val="20"/>
          <w:szCs w:val="20"/>
        </w:rPr>
        <w:br w:type="page"/>
      </w:r>
      <w:bookmarkStart w:id="61" w:name="_Toc242084840"/>
      <w:r>
        <w:rPr>
          <w:i/>
          <w:iCs/>
          <w:sz w:val="20"/>
          <w:szCs w:val="20"/>
        </w:rPr>
        <w:lastRenderedPageBreak/>
        <w:t>4.3</w:t>
      </w:r>
      <w:r>
        <w:rPr>
          <w:i/>
          <w:iCs/>
          <w:sz w:val="20"/>
          <w:szCs w:val="20"/>
        </w:rPr>
        <w:tab/>
      </w:r>
      <w:r w:rsidRPr="00484FAC">
        <w:rPr>
          <w:i/>
          <w:iCs/>
          <w:sz w:val="20"/>
          <w:szCs w:val="20"/>
        </w:rPr>
        <w:t>Recognition given to the course (if applicable)</w:t>
      </w:r>
      <w:bookmarkEnd w:id="61"/>
    </w:p>
    <w:p w:rsidR="00843760" w:rsidRPr="001D7DDE" w:rsidRDefault="00843760" w:rsidP="00792880">
      <w:pPr>
        <w:ind w:left="3420"/>
        <w:rPr>
          <w:rFonts w:ascii="Arial" w:hAnsi="Arial" w:cs="Arial"/>
          <w:i/>
          <w:color w:val="000000"/>
          <w:sz w:val="20"/>
          <w:szCs w:val="20"/>
        </w:rPr>
      </w:pPr>
      <w:r w:rsidRPr="001D7DDE">
        <w:rPr>
          <w:rFonts w:ascii="Arial" w:hAnsi="Arial" w:cs="Arial"/>
          <w:i/>
          <w:color w:val="000000"/>
          <w:sz w:val="20"/>
          <w:szCs w:val="20"/>
        </w:rPr>
        <w:t>Standard 5 for Accredited Courses</w:t>
      </w:r>
    </w:p>
    <w:p w:rsidR="00843760" w:rsidRDefault="00843760" w:rsidP="00280A52">
      <w:pPr>
        <w:ind w:left="3420"/>
        <w:rPr>
          <w:rFonts w:ascii="Arial" w:hAnsi="Arial" w:cs="Arial"/>
          <w:color w:val="000000"/>
          <w:sz w:val="20"/>
          <w:szCs w:val="20"/>
        </w:rPr>
      </w:pPr>
      <w:bookmarkStart w:id="62" w:name="_Toc13761192"/>
      <w:bookmarkEnd w:id="62"/>
      <w:r>
        <w:rPr>
          <w:rFonts w:ascii="Arial" w:hAnsi="Arial" w:cs="Arial"/>
          <w:color w:val="000000"/>
          <w:sz w:val="20"/>
          <w:szCs w:val="20"/>
        </w:rPr>
        <w:t>Not Applicable</w:t>
      </w:r>
    </w:p>
    <w:p w:rsidR="00843760" w:rsidRDefault="00843760" w:rsidP="001B679D">
      <w:pPr>
        <w:autoSpaceDE w:val="0"/>
        <w:autoSpaceDN w:val="0"/>
        <w:adjustRightInd w:val="0"/>
        <w:ind w:left="3420"/>
        <w:jc w:val="both"/>
        <w:rPr>
          <w:rFonts w:ascii="Arial" w:hAnsi="Arial" w:cs="Arial"/>
          <w:sz w:val="20"/>
          <w:szCs w:val="20"/>
        </w:rPr>
      </w:pPr>
      <w:r w:rsidRPr="009A25EF">
        <w:rPr>
          <w:rFonts w:ascii="Arial" w:hAnsi="Arial" w:cs="Arial"/>
          <w:sz w:val="20"/>
          <w:szCs w:val="20"/>
        </w:rPr>
        <w:t>This course does not provide recognition for</w:t>
      </w:r>
      <w:r>
        <w:rPr>
          <w:rFonts w:ascii="Arial" w:hAnsi="Arial" w:cs="Arial"/>
          <w:sz w:val="20"/>
          <w:szCs w:val="20"/>
        </w:rPr>
        <w:t xml:space="preserve"> </w:t>
      </w:r>
      <w:r w:rsidRPr="009A25EF">
        <w:rPr>
          <w:rFonts w:ascii="Arial" w:hAnsi="Arial" w:cs="Arial"/>
          <w:sz w:val="20"/>
          <w:szCs w:val="20"/>
        </w:rPr>
        <w:t>membership of professional associations or</w:t>
      </w:r>
      <w:r>
        <w:rPr>
          <w:rFonts w:ascii="Arial" w:hAnsi="Arial" w:cs="Arial"/>
          <w:sz w:val="20"/>
          <w:szCs w:val="20"/>
        </w:rPr>
        <w:t xml:space="preserve"> </w:t>
      </w:r>
      <w:r w:rsidRPr="009A25EF">
        <w:rPr>
          <w:rFonts w:ascii="Arial" w:hAnsi="Arial" w:cs="Arial"/>
          <w:sz w:val="20"/>
          <w:szCs w:val="20"/>
        </w:rPr>
        <w:t>industrial awards.</w:t>
      </w:r>
    </w:p>
    <w:p w:rsidR="00843760" w:rsidRDefault="00843760" w:rsidP="001B679D">
      <w:pPr>
        <w:autoSpaceDE w:val="0"/>
        <w:autoSpaceDN w:val="0"/>
        <w:adjustRightInd w:val="0"/>
        <w:rPr>
          <w:rFonts w:ascii="Arial" w:hAnsi="Arial" w:cs="Arial"/>
          <w:sz w:val="20"/>
          <w:szCs w:val="20"/>
        </w:rPr>
      </w:pPr>
    </w:p>
    <w:p w:rsidR="00843760" w:rsidRPr="00484FAC" w:rsidRDefault="00843760" w:rsidP="00C463AA">
      <w:pPr>
        <w:pStyle w:val="Heading3"/>
        <w:keepNext w:val="0"/>
        <w:spacing w:before="0" w:after="0"/>
        <w:ind w:left="1080" w:hanging="540"/>
        <w:rPr>
          <w:i/>
          <w:iCs/>
          <w:sz w:val="20"/>
          <w:szCs w:val="20"/>
        </w:rPr>
      </w:pPr>
      <w:bookmarkStart w:id="63" w:name="_Toc242084841"/>
      <w:r>
        <w:rPr>
          <w:i/>
          <w:sz w:val="20"/>
          <w:szCs w:val="20"/>
        </w:rPr>
        <w:t>4.4</w:t>
      </w:r>
      <w:r>
        <w:rPr>
          <w:i/>
          <w:sz w:val="20"/>
          <w:szCs w:val="20"/>
        </w:rPr>
        <w:tab/>
      </w:r>
      <w:r w:rsidRPr="00484FAC">
        <w:rPr>
          <w:i/>
          <w:sz w:val="20"/>
          <w:szCs w:val="20"/>
        </w:rPr>
        <w:t>Licensing/regulatory requirements (if applicable)</w:t>
      </w:r>
      <w:bookmarkEnd w:id="63"/>
    </w:p>
    <w:p w:rsidR="00843760" w:rsidRPr="001D7DDE" w:rsidRDefault="00843760" w:rsidP="00DC172E">
      <w:pPr>
        <w:ind w:left="3420"/>
        <w:rPr>
          <w:rFonts w:ascii="Arial" w:hAnsi="Arial" w:cs="Arial"/>
          <w:i/>
          <w:color w:val="000000"/>
          <w:sz w:val="20"/>
          <w:szCs w:val="20"/>
        </w:rPr>
      </w:pPr>
      <w:r w:rsidRPr="001D7DDE">
        <w:rPr>
          <w:rFonts w:ascii="Arial" w:hAnsi="Arial" w:cs="Arial"/>
          <w:i/>
          <w:color w:val="000000"/>
          <w:sz w:val="20"/>
          <w:szCs w:val="20"/>
        </w:rPr>
        <w:t>Standard 5 for Accredited Courses</w:t>
      </w:r>
    </w:p>
    <w:p w:rsidR="00843760" w:rsidRPr="00C40901" w:rsidRDefault="00843760" w:rsidP="00DC172E">
      <w:pPr>
        <w:ind w:left="3420"/>
        <w:jc w:val="both"/>
        <w:rPr>
          <w:rFonts w:ascii="Arial" w:hAnsi="Arial" w:cs="Arial"/>
          <w:sz w:val="20"/>
          <w:szCs w:val="20"/>
        </w:rPr>
      </w:pPr>
      <w:r w:rsidRPr="00C40901">
        <w:rPr>
          <w:rFonts w:ascii="Arial" w:hAnsi="Arial" w:cs="Arial"/>
          <w:sz w:val="20"/>
          <w:szCs w:val="20"/>
        </w:rPr>
        <w:t xml:space="preserve">There are no licensing or regulatory requirements which </w:t>
      </w:r>
      <w:r>
        <w:rPr>
          <w:rFonts w:ascii="Arial" w:hAnsi="Arial" w:cs="Arial"/>
          <w:sz w:val="20"/>
          <w:szCs w:val="20"/>
        </w:rPr>
        <w:t>apply to the core units of this course</w:t>
      </w:r>
      <w:r w:rsidRPr="00C40901">
        <w:rPr>
          <w:rFonts w:ascii="Arial" w:hAnsi="Arial" w:cs="Arial"/>
          <w:sz w:val="20"/>
          <w:szCs w:val="20"/>
        </w:rPr>
        <w:t>.  While some of the elective units may fall into areas covered by licensing arrangements, students will not be able to complete a whole qualification in these areas and therefore licensing requirements will not apply.</w:t>
      </w:r>
    </w:p>
    <w:p w:rsidR="00843760" w:rsidRDefault="00843760" w:rsidP="003554A7">
      <w:pPr>
        <w:rPr>
          <w:rFonts w:ascii="Arial" w:hAnsi="Arial" w:cs="Arial"/>
          <w:iCs/>
          <w:sz w:val="20"/>
          <w:szCs w:val="20"/>
        </w:rPr>
      </w:pPr>
    </w:p>
    <w:p w:rsidR="00843760" w:rsidRDefault="00843760" w:rsidP="003554A7">
      <w:pPr>
        <w:rPr>
          <w:rFonts w:ascii="Arial" w:hAnsi="Arial" w:cs="Arial"/>
          <w:iCs/>
          <w:sz w:val="20"/>
          <w:szCs w:val="20"/>
        </w:rPr>
      </w:pPr>
    </w:p>
    <w:p w:rsidR="00843760" w:rsidRPr="00E1234A" w:rsidRDefault="00843760" w:rsidP="00735D9E">
      <w:pPr>
        <w:pStyle w:val="Heading2"/>
        <w:keepNext w:val="0"/>
        <w:spacing w:before="0" w:after="0"/>
        <w:ind w:left="540" w:hanging="540"/>
        <w:rPr>
          <w:i w:val="0"/>
          <w:iCs w:val="0"/>
          <w:color w:val="000000"/>
          <w:sz w:val="20"/>
          <w:szCs w:val="20"/>
        </w:rPr>
      </w:pPr>
      <w:bookmarkStart w:id="64" w:name="_Toc242084842"/>
      <w:r>
        <w:rPr>
          <w:i w:val="0"/>
          <w:iCs w:val="0"/>
          <w:sz w:val="20"/>
          <w:szCs w:val="20"/>
        </w:rPr>
        <w:t>5.</w:t>
      </w:r>
      <w:r>
        <w:rPr>
          <w:i w:val="0"/>
          <w:iCs w:val="0"/>
          <w:sz w:val="20"/>
          <w:szCs w:val="20"/>
        </w:rPr>
        <w:tab/>
      </w:r>
      <w:r w:rsidRPr="00E1234A">
        <w:rPr>
          <w:i w:val="0"/>
          <w:iCs w:val="0"/>
          <w:sz w:val="20"/>
          <w:szCs w:val="20"/>
        </w:rPr>
        <w:t>Course Rules</w:t>
      </w:r>
      <w:bookmarkEnd w:id="64"/>
    </w:p>
    <w:p w:rsidR="00843760" w:rsidRPr="001D7DDE" w:rsidRDefault="00843760" w:rsidP="001D7DDE">
      <w:pPr>
        <w:tabs>
          <w:tab w:val="left" w:pos="567"/>
          <w:tab w:val="left" w:pos="1134"/>
          <w:tab w:val="left" w:pos="4536"/>
        </w:tabs>
        <w:ind w:left="3420"/>
        <w:rPr>
          <w:rFonts w:ascii="Arial" w:hAnsi="Arial" w:cs="Arial"/>
          <w:sz w:val="20"/>
          <w:szCs w:val="20"/>
        </w:rPr>
      </w:pPr>
      <w:bookmarkStart w:id="65" w:name="_Toc13761193"/>
      <w:bookmarkStart w:id="66" w:name="_Toc13761194"/>
      <w:bookmarkEnd w:id="65"/>
      <w:bookmarkEnd w:id="66"/>
      <w:r w:rsidRPr="006D0DF9">
        <w:rPr>
          <w:rFonts w:ascii="Arial" w:hAnsi="Arial" w:cs="Arial"/>
          <w:i/>
          <w:sz w:val="20"/>
          <w:szCs w:val="20"/>
        </w:rPr>
        <w:t>Standards 2, 6, 7 and 9 for Accredited Courses</w:t>
      </w:r>
    </w:p>
    <w:p w:rsidR="00843760" w:rsidRPr="00474089" w:rsidRDefault="00843760" w:rsidP="001D7DDE">
      <w:pPr>
        <w:ind w:left="3420"/>
        <w:jc w:val="both"/>
        <w:rPr>
          <w:rFonts w:ascii="Arial" w:hAnsi="Arial" w:cs="Arial"/>
          <w:sz w:val="20"/>
          <w:szCs w:val="20"/>
        </w:rPr>
      </w:pPr>
      <w:r w:rsidRPr="00AC1735">
        <w:rPr>
          <w:rFonts w:ascii="Arial" w:hAnsi="Arial" w:cs="Arial"/>
          <w:sz w:val="20"/>
          <w:szCs w:val="20"/>
        </w:rPr>
        <w:t xml:space="preserve">The Certificate II in </w:t>
      </w:r>
      <w:r>
        <w:rPr>
          <w:rFonts w:ascii="Arial" w:hAnsi="Arial" w:cs="Arial"/>
          <w:sz w:val="20"/>
          <w:szCs w:val="20"/>
        </w:rPr>
        <w:t xml:space="preserve">Education and Skills Development </w:t>
      </w:r>
      <w:r w:rsidRPr="00AC1735">
        <w:rPr>
          <w:rFonts w:ascii="Arial" w:hAnsi="Arial" w:cs="Arial"/>
          <w:sz w:val="20"/>
          <w:szCs w:val="20"/>
        </w:rPr>
        <w:t xml:space="preserve">requires </w:t>
      </w:r>
      <w:r w:rsidRPr="00474089">
        <w:rPr>
          <w:rFonts w:ascii="Arial" w:hAnsi="Arial" w:cs="Arial"/>
          <w:sz w:val="20"/>
          <w:szCs w:val="20"/>
        </w:rPr>
        <w:t xml:space="preserve">learners to complete a total of </w:t>
      </w:r>
      <w:r w:rsidRPr="009C31F1">
        <w:rPr>
          <w:rFonts w:ascii="Arial" w:hAnsi="Arial" w:cs="Arial"/>
          <w:b/>
          <w:sz w:val="20"/>
          <w:szCs w:val="20"/>
        </w:rPr>
        <w:t>10 core units</w:t>
      </w:r>
      <w:r w:rsidRPr="00474089">
        <w:rPr>
          <w:rFonts w:ascii="Arial" w:hAnsi="Arial" w:cs="Arial"/>
          <w:sz w:val="20"/>
          <w:szCs w:val="20"/>
        </w:rPr>
        <w:t xml:space="preserve"> comprised of:</w:t>
      </w:r>
    </w:p>
    <w:p w:rsidR="00843760" w:rsidRPr="00474089" w:rsidRDefault="00843760" w:rsidP="00AC49D3">
      <w:pPr>
        <w:numPr>
          <w:ilvl w:val="0"/>
          <w:numId w:val="196"/>
        </w:numPr>
        <w:jc w:val="both"/>
        <w:rPr>
          <w:rFonts w:ascii="Arial" w:hAnsi="Arial" w:cs="Arial"/>
          <w:sz w:val="20"/>
          <w:szCs w:val="20"/>
        </w:rPr>
      </w:pPr>
      <w:r w:rsidRPr="00474089">
        <w:rPr>
          <w:rFonts w:ascii="Arial" w:hAnsi="Arial" w:cs="Arial"/>
          <w:sz w:val="20"/>
          <w:szCs w:val="20"/>
        </w:rPr>
        <w:t xml:space="preserve">8 </w:t>
      </w:r>
      <w:r>
        <w:rPr>
          <w:rFonts w:ascii="Arial" w:hAnsi="Arial" w:cs="Arial"/>
          <w:sz w:val="20"/>
          <w:szCs w:val="20"/>
        </w:rPr>
        <w:t>compulsory</w:t>
      </w:r>
      <w:r w:rsidRPr="00474089">
        <w:rPr>
          <w:rFonts w:ascii="Arial" w:hAnsi="Arial" w:cs="Arial"/>
          <w:sz w:val="20"/>
          <w:szCs w:val="20"/>
        </w:rPr>
        <w:t xml:space="preserve"> units</w:t>
      </w:r>
      <w:r>
        <w:rPr>
          <w:rFonts w:ascii="Arial" w:hAnsi="Arial" w:cs="Arial"/>
          <w:sz w:val="20"/>
          <w:szCs w:val="20"/>
        </w:rPr>
        <w:t>,</w:t>
      </w:r>
      <w:r w:rsidRPr="00474089">
        <w:rPr>
          <w:rFonts w:ascii="Arial" w:hAnsi="Arial" w:cs="Arial"/>
          <w:sz w:val="20"/>
          <w:szCs w:val="20"/>
        </w:rPr>
        <w:t xml:space="preserve"> a</w:t>
      </w:r>
      <w:r>
        <w:rPr>
          <w:rFonts w:ascii="Arial" w:hAnsi="Arial" w:cs="Arial"/>
          <w:sz w:val="20"/>
          <w:szCs w:val="20"/>
        </w:rPr>
        <w:t>s well as</w:t>
      </w:r>
    </w:p>
    <w:p w:rsidR="00843760" w:rsidRPr="00AC1735" w:rsidRDefault="00843760" w:rsidP="00AC49D3">
      <w:pPr>
        <w:numPr>
          <w:ilvl w:val="0"/>
          <w:numId w:val="196"/>
        </w:numPr>
        <w:jc w:val="both"/>
        <w:rPr>
          <w:rFonts w:ascii="Arial" w:hAnsi="Arial" w:cs="Arial"/>
          <w:sz w:val="20"/>
          <w:szCs w:val="20"/>
        </w:rPr>
      </w:pPr>
      <w:r w:rsidRPr="00AC1735">
        <w:rPr>
          <w:rFonts w:ascii="Arial" w:hAnsi="Arial" w:cs="Arial"/>
          <w:sz w:val="20"/>
          <w:szCs w:val="20"/>
        </w:rPr>
        <w:t>2 Numeracy and Mathematics units;</w:t>
      </w:r>
      <w:r>
        <w:rPr>
          <w:rFonts w:ascii="Arial" w:hAnsi="Arial" w:cs="Arial"/>
          <w:sz w:val="20"/>
          <w:szCs w:val="20"/>
        </w:rPr>
        <w:t xml:space="preserve"> students </w:t>
      </w:r>
      <w:r w:rsidRPr="00AC1735">
        <w:rPr>
          <w:rFonts w:ascii="Arial" w:hAnsi="Arial" w:cs="Arial"/>
          <w:sz w:val="20"/>
          <w:szCs w:val="20"/>
        </w:rPr>
        <w:t xml:space="preserve">may choose </w:t>
      </w:r>
      <w:r>
        <w:rPr>
          <w:rFonts w:ascii="Arial" w:hAnsi="Arial" w:cs="Arial"/>
          <w:sz w:val="20"/>
          <w:szCs w:val="20"/>
        </w:rPr>
        <w:t>from either generic or trade focused* units</w:t>
      </w:r>
    </w:p>
    <w:p w:rsidR="00843760" w:rsidRPr="001345E1" w:rsidRDefault="00843760" w:rsidP="001D7DDE">
      <w:pPr>
        <w:ind w:left="3420"/>
        <w:jc w:val="both"/>
        <w:rPr>
          <w:rFonts w:ascii="Arial" w:hAnsi="Arial" w:cs="Arial"/>
          <w:b/>
          <w:sz w:val="20"/>
          <w:szCs w:val="20"/>
        </w:rPr>
      </w:pPr>
      <w:r w:rsidRPr="001345E1">
        <w:rPr>
          <w:rFonts w:ascii="Arial" w:hAnsi="Arial" w:cs="Arial"/>
          <w:b/>
          <w:sz w:val="20"/>
          <w:szCs w:val="20"/>
        </w:rPr>
        <w:t>And</w:t>
      </w:r>
    </w:p>
    <w:p w:rsidR="00843760" w:rsidRDefault="00843760" w:rsidP="00AC49D3">
      <w:pPr>
        <w:numPr>
          <w:ilvl w:val="0"/>
          <w:numId w:val="197"/>
        </w:numPr>
        <w:jc w:val="both"/>
        <w:rPr>
          <w:rFonts w:ascii="Arial" w:hAnsi="Arial" w:cs="Arial"/>
          <w:sz w:val="20"/>
          <w:szCs w:val="20"/>
        </w:rPr>
      </w:pPr>
      <w:r w:rsidRPr="00AC1735">
        <w:rPr>
          <w:rFonts w:ascii="Arial" w:hAnsi="Arial" w:cs="Arial"/>
          <w:sz w:val="20"/>
          <w:szCs w:val="20"/>
        </w:rPr>
        <w:t>185 hours of elective units</w:t>
      </w:r>
    </w:p>
    <w:p w:rsidR="00843760" w:rsidRDefault="00843760" w:rsidP="001D7DDE">
      <w:pPr>
        <w:jc w:val="both"/>
        <w:rPr>
          <w:rFonts w:ascii="Arial" w:hAnsi="Arial" w:cs="Arial"/>
          <w:sz w:val="20"/>
          <w:szCs w:val="20"/>
        </w:rPr>
      </w:pPr>
    </w:p>
    <w:p w:rsidR="00843760" w:rsidRDefault="00843760" w:rsidP="00CC4E6C">
      <w:pPr>
        <w:ind w:left="3420"/>
        <w:rPr>
          <w:rFonts w:ascii="Arial" w:hAnsi="Arial" w:cs="Arial"/>
          <w:sz w:val="20"/>
          <w:szCs w:val="20"/>
        </w:rPr>
      </w:pPr>
      <w:r>
        <w:rPr>
          <w:rFonts w:ascii="Arial" w:hAnsi="Arial" w:cs="Arial"/>
          <w:sz w:val="20"/>
          <w:szCs w:val="20"/>
        </w:rPr>
        <w:t>*</w:t>
      </w:r>
      <w:r w:rsidRPr="00AC1735">
        <w:rPr>
          <w:rFonts w:ascii="Arial" w:hAnsi="Arial" w:cs="Arial"/>
          <w:sz w:val="20"/>
          <w:szCs w:val="20"/>
        </w:rPr>
        <w:t xml:space="preserve">Where learners complete the </w:t>
      </w:r>
      <w:r>
        <w:rPr>
          <w:rFonts w:ascii="Arial" w:hAnsi="Arial" w:cs="Arial"/>
          <w:sz w:val="20"/>
          <w:szCs w:val="20"/>
        </w:rPr>
        <w:t>two t</w:t>
      </w:r>
      <w:r w:rsidRPr="00AC1735">
        <w:rPr>
          <w:rFonts w:ascii="Arial" w:hAnsi="Arial" w:cs="Arial"/>
          <w:sz w:val="20"/>
          <w:szCs w:val="20"/>
        </w:rPr>
        <w:t xml:space="preserve">rade </w:t>
      </w:r>
      <w:r>
        <w:rPr>
          <w:rFonts w:ascii="Arial" w:hAnsi="Arial" w:cs="Arial"/>
          <w:sz w:val="20"/>
          <w:szCs w:val="20"/>
        </w:rPr>
        <w:t>f</w:t>
      </w:r>
      <w:r w:rsidRPr="00AC1735">
        <w:rPr>
          <w:rFonts w:ascii="Arial" w:hAnsi="Arial" w:cs="Arial"/>
          <w:sz w:val="20"/>
          <w:szCs w:val="20"/>
        </w:rPr>
        <w:t>ocused Specialisation</w:t>
      </w:r>
      <w:r>
        <w:rPr>
          <w:rFonts w:ascii="Arial" w:hAnsi="Arial" w:cs="Arial"/>
          <w:sz w:val="20"/>
          <w:szCs w:val="20"/>
        </w:rPr>
        <w:t xml:space="preserve"> units</w:t>
      </w:r>
      <w:r w:rsidRPr="00AC1735">
        <w:rPr>
          <w:rFonts w:ascii="Arial" w:hAnsi="Arial" w:cs="Arial"/>
          <w:sz w:val="20"/>
          <w:szCs w:val="20"/>
        </w:rPr>
        <w:t xml:space="preserve"> they are entitled to receive the Certificate II in </w:t>
      </w:r>
      <w:r>
        <w:rPr>
          <w:rFonts w:ascii="Arial" w:hAnsi="Arial" w:cs="Arial"/>
          <w:sz w:val="20"/>
          <w:szCs w:val="20"/>
        </w:rPr>
        <w:t xml:space="preserve">Education and Skills Development </w:t>
      </w:r>
      <w:r w:rsidRPr="00AC1735">
        <w:rPr>
          <w:rFonts w:ascii="Arial" w:hAnsi="Arial" w:cs="Arial"/>
          <w:sz w:val="20"/>
          <w:szCs w:val="20"/>
        </w:rPr>
        <w:t xml:space="preserve">(specialising </w:t>
      </w:r>
      <w:r>
        <w:rPr>
          <w:rFonts w:ascii="Arial" w:hAnsi="Arial" w:cs="Arial"/>
          <w:sz w:val="20"/>
          <w:szCs w:val="20"/>
        </w:rPr>
        <w:t>in a</w:t>
      </w:r>
      <w:r w:rsidRPr="00AC1735">
        <w:rPr>
          <w:rFonts w:ascii="Arial" w:hAnsi="Arial" w:cs="Arial"/>
          <w:sz w:val="20"/>
          <w:szCs w:val="20"/>
        </w:rPr>
        <w:t xml:space="preserve"> Trade</w:t>
      </w:r>
      <w:r>
        <w:rPr>
          <w:rFonts w:ascii="Arial" w:hAnsi="Arial" w:cs="Arial"/>
          <w:sz w:val="20"/>
          <w:szCs w:val="20"/>
        </w:rPr>
        <w:t xml:space="preserve"> Focus) or</w:t>
      </w:r>
      <w:r>
        <w:rPr>
          <w:rFonts w:ascii="Arial" w:hAnsi="Arial" w:cs="Arial"/>
          <w:sz w:val="20"/>
          <w:szCs w:val="20"/>
        </w:rPr>
        <w:br/>
      </w:r>
      <w:r w:rsidRPr="00AC1735">
        <w:rPr>
          <w:rFonts w:ascii="Arial" w:hAnsi="Arial" w:cs="Arial"/>
          <w:sz w:val="20"/>
          <w:szCs w:val="20"/>
        </w:rPr>
        <w:t xml:space="preserve">Certificate II in </w:t>
      </w:r>
      <w:r>
        <w:rPr>
          <w:rFonts w:ascii="Arial" w:hAnsi="Arial" w:cs="Arial"/>
          <w:sz w:val="20"/>
          <w:szCs w:val="20"/>
        </w:rPr>
        <w:t xml:space="preserve">Education and Skills Development </w:t>
      </w:r>
      <w:r w:rsidRPr="00AC1735">
        <w:rPr>
          <w:rFonts w:ascii="Arial" w:hAnsi="Arial" w:cs="Arial"/>
          <w:sz w:val="20"/>
          <w:szCs w:val="20"/>
        </w:rPr>
        <w:t xml:space="preserve">(specialising </w:t>
      </w:r>
      <w:r>
        <w:rPr>
          <w:rFonts w:ascii="Arial" w:hAnsi="Arial" w:cs="Arial"/>
          <w:sz w:val="20"/>
          <w:szCs w:val="20"/>
        </w:rPr>
        <w:t>in a</w:t>
      </w:r>
      <w:r w:rsidRPr="00AC1735">
        <w:rPr>
          <w:rFonts w:ascii="Arial" w:hAnsi="Arial" w:cs="Arial"/>
          <w:sz w:val="20"/>
          <w:szCs w:val="20"/>
        </w:rPr>
        <w:t xml:space="preserve"> Technical Focus</w:t>
      </w:r>
      <w:r>
        <w:rPr>
          <w:rFonts w:ascii="Arial" w:hAnsi="Arial" w:cs="Arial"/>
          <w:sz w:val="20"/>
          <w:szCs w:val="20"/>
        </w:rPr>
        <w:t>)</w:t>
      </w:r>
      <w:r>
        <w:rPr>
          <w:rFonts w:ascii="Arial" w:hAnsi="Arial" w:cs="Arial"/>
          <w:sz w:val="20"/>
          <w:szCs w:val="20"/>
        </w:rPr>
        <w:br/>
      </w:r>
      <w:r>
        <w:rPr>
          <w:rFonts w:ascii="Arial" w:hAnsi="Arial" w:cs="Arial"/>
          <w:sz w:val="20"/>
          <w:szCs w:val="20"/>
        </w:rPr>
        <w:br/>
        <w:t xml:space="preserve">Electives used would need to support this focus </w:t>
      </w:r>
    </w:p>
    <w:p w:rsidR="00843760" w:rsidRPr="00AC1735" w:rsidRDefault="00843760" w:rsidP="00CC4E6C">
      <w:pPr>
        <w:ind w:left="3420"/>
        <w:rPr>
          <w:rFonts w:ascii="Arial" w:hAnsi="Arial" w:cs="Arial"/>
          <w:sz w:val="20"/>
          <w:szCs w:val="20"/>
        </w:rPr>
      </w:pPr>
    </w:p>
    <w:p w:rsidR="00843760" w:rsidRDefault="00843760" w:rsidP="001D7DDE">
      <w:pPr>
        <w:ind w:left="3420"/>
        <w:jc w:val="both"/>
        <w:rPr>
          <w:rFonts w:ascii="Arial" w:hAnsi="Arial" w:cs="Arial"/>
          <w:b/>
          <w:sz w:val="20"/>
          <w:szCs w:val="20"/>
        </w:rPr>
      </w:pPr>
      <w:r w:rsidRPr="00535116">
        <w:rPr>
          <w:rFonts w:ascii="Arial" w:hAnsi="Arial" w:cs="Arial"/>
          <w:b/>
          <w:sz w:val="20"/>
          <w:szCs w:val="20"/>
        </w:rPr>
        <w:t>Guidelines for the Selection of Elective Units</w:t>
      </w:r>
    </w:p>
    <w:p w:rsidR="00843760" w:rsidRDefault="00843760" w:rsidP="001D7DDE">
      <w:pPr>
        <w:ind w:left="3420"/>
        <w:jc w:val="both"/>
        <w:rPr>
          <w:rFonts w:ascii="Arial" w:hAnsi="Arial" w:cs="Arial"/>
          <w:sz w:val="20"/>
          <w:szCs w:val="20"/>
        </w:rPr>
      </w:pPr>
      <w:r w:rsidRPr="0084576D">
        <w:rPr>
          <w:rFonts w:ascii="Arial" w:hAnsi="Arial" w:cs="Arial"/>
          <w:sz w:val="20"/>
          <w:szCs w:val="20"/>
        </w:rPr>
        <w:t>Elective units selected from training packages should focus on providing opportunities for the learner to support their identified vocational pathway</w:t>
      </w:r>
      <w:r>
        <w:rPr>
          <w:rFonts w:ascii="Arial" w:hAnsi="Arial" w:cs="Arial"/>
          <w:sz w:val="20"/>
          <w:szCs w:val="20"/>
        </w:rPr>
        <w:t>.</w:t>
      </w:r>
    </w:p>
    <w:p w:rsidR="00843760" w:rsidRDefault="00843760" w:rsidP="001D7DDE">
      <w:pPr>
        <w:rPr>
          <w:rFonts w:ascii="Arial" w:hAnsi="Arial" w:cs="Arial"/>
          <w:sz w:val="20"/>
          <w:szCs w:val="20"/>
        </w:rPr>
      </w:pPr>
    </w:p>
    <w:p w:rsidR="00843760" w:rsidRPr="0084576D" w:rsidRDefault="00843760" w:rsidP="001D7DDE">
      <w:pPr>
        <w:ind w:left="3420"/>
        <w:jc w:val="both"/>
        <w:rPr>
          <w:rFonts w:ascii="Arial" w:hAnsi="Arial" w:cs="Arial"/>
          <w:sz w:val="20"/>
          <w:szCs w:val="20"/>
        </w:rPr>
      </w:pPr>
      <w:r>
        <w:rPr>
          <w:rFonts w:ascii="Arial" w:hAnsi="Arial" w:cs="Arial"/>
          <w:sz w:val="20"/>
          <w:szCs w:val="20"/>
        </w:rPr>
        <w:t>To enhance and strengthen employability skills for the learner vocational placement is strongly recommended when selecting electives.</w:t>
      </w:r>
      <w:r w:rsidRPr="0084576D">
        <w:rPr>
          <w:rFonts w:ascii="Arial" w:hAnsi="Arial" w:cs="Arial"/>
          <w:sz w:val="20"/>
          <w:szCs w:val="20"/>
        </w:rPr>
        <w:t xml:space="preserve">  </w:t>
      </w:r>
      <w:r>
        <w:rPr>
          <w:rFonts w:ascii="Arial" w:hAnsi="Arial" w:cs="Arial"/>
          <w:sz w:val="20"/>
          <w:szCs w:val="20"/>
        </w:rPr>
        <w:t>The assessment of vocational units is recommended within a workplace or a simulated workplace:</w:t>
      </w:r>
    </w:p>
    <w:p w:rsidR="00843760" w:rsidRPr="00A61409" w:rsidRDefault="00843760" w:rsidP="00AC49D3">
      <w:pPr>
        <w:numPr>
          <w:ilvl w:val="0"/>
          <w:numId w:val="197"/>
        </w:numPr>
        <w:jc w:val="both"/>
        <w:rPr>
          <w:rFonts w:ascii="Arial" w:hAnsi="Arial" w:cs="Arial"/>
          <w:sz w:val="20"/>
          <w:szCs w:val="20"/>
        </w:rPr>
      </w:pPr>
      <w:r w:rsidRPr="00A61409">
        <w:rPr>
          <w:rFonts w:ascii="Arial" w:hAnsi="Arial" w:cs="Arial"/>
          <w:sz w:val="20"/>
          <w:szCs w:val="20"/>
        </w:rPr>
        <w:t xml:space="preserve">75% of the elective hours must be completed at AQF </w:t>
      </w:r>
      <w:r>
        <w:rPr>
          <w:rFonts w:ascii="Arial" w:hAnsi="Arial" w:cs="Arial"/>
          <w:sz w:val="20"/>
          <w:szCs w:val="20"/>
        </w:rPr>
        <w:t>2 or AQF 3 level</w:t>
      </w:r>
    </w:p>
    <w:p w:rsidR="00843760" w:rsidRDefault="00843760" w:rsidP="00AC49D3">
      <w:pPr>
        <w:numPr>
          <w:ilvl w:val="0"/>
          <w:numId w:val="197"/>
        </w:numPr>
        <w:jc w:val="both"/>
        <w:rPr>
          <w:rFonts w:ascii="Arial" w:hAnsi="Arial" w:cs="Arial"/>
          <w:sz w:val="20"/>
          <w:szCs w:val="20"/>
        </w:rPr>
      </w:pPr>
      <w:r w:rsidRPr="00AC1735">
        <w:rPr>
          <w:rFonts w:ascii="Arial" w:hAnsi="Arial" w:cs="Arial"/>
          <w:sz w:val="20"/>
          <w:szCs w:val="20"/>
        </w:rPr>
        <w:t>Elective units may be chosen from any nationally endorsed training package and/ or accredited language curricul</w:t>
      </w:r>
      <w:r>
        <w:rPr>
          <w:rFonts w:ascii="Arial" w:hAnsi="Arial" w:cs="Arial"/>
          <w:sz w:val="20"/>
          <w:szCs w:val="20"/>
        </w:rPr>
        <w:t>a</w:t>
      </w:r>
    </w:p>
    <w:p w:rsidR="00843760" w:rsidRDefault="00843760" w:rsidP="00AC49D3">
      <w:pPr>
        <w:numPr>
          <w:ilvl w:val="0"/>
          <w:numId w:val="197"/>
        </w:numPr>
        <w:jc w:val="both"/>
        <w:rPr>
          <w:rFonts w:ascii="Arial" w:hAnsi="Arial" w:cs="Arial"/>
          <w:sz w:val="20"/>
          <w:szCs w:val="20"/>
        </w:rPr>
      </w:pPr>
      <w:r w:rsidRPr="00AC1735">
        <w:rPr>
          <w:rFonts w:ascii="Arial" w:hAnsi="Arial" w:cs="Arial"/>
          <w:sz w:val="20"/>
          <w:szCs w:val="20"/>
        </w:rPr>
        <w:t xml:space="preserve">Elective units </w:t>
      </w:r>
      <w:r>
        <w:rPr>
          <w:rFonts w:ascii="Arial" w:hAnsi="Arial" w:cs="Arial"/>
          <w:sz w:val="20"/>
          <w:szCs w:val="20"/>
        </w:rPr>
        <w:t>may be</w:t>
      </w:r>
      <w:r w:rsidRPr="00AC1735">
        <w:rPr>
          <w:rFonts w:ascii="Arial" w:hAnsi="Arial" w:cs="Arial"/>
          <w:sz w:val="20"/>
          <w:szCs w:val="20"/>
        </w:rPr>
        <w:t xml:space="preserve"> selected</w:t>
      </w:r>
      <w:r>
        <w:rPr>
          <w:rFonts w:ascii="Arial" w:hAnsi="Arial" w:cs="Arial"/>
          <w:sz w:val="20"/>
          <w:szCs w:val="20"/>
        </w:rPr>
        <w:t xml:space="preserve"> from an AQF Certificate I (25%), AQF II or III (75%) level course.</w:t>
      </w:r>
    </w:p>
    <w:p w:rsidR="00843760" w:rsidRPr="00AC1735" w:rsidRDefault="00843760" w:rsidP="001D7DDE">
      <w:pPr>
        <w:jc w:val="both"/>
        <w:rPr>
          <w:rFonts w:ascii="Arial" w:hAnsi="Arial" w:cs="Arial"/>
          <w:sz w:val="20"/>
          <w:szCs w:val="20"/>
        </w:rPr>
      </w:pPr>
    </w:p>
    <w:p w:rsidR="00843760" w:rsidRDefault="00843760" w:rsidP="001D7DDE">
      <w:pPr>
        <w:ind w:left="3420"/>
        <w:jc w:val="both"/>
        <w:rPr>
          <w:rFonts w:ascii="Arial" w:hAnsi="Arial" w:cs="Arial"/>
          <w:sz w:val="20"/>
          <w:szCs w:val="20"/>
        </w:rPr>
      </w:pPr>
      <w:r w:rsidRPr="00AC1735">
        <w:rPr>
          <w:rFonts w:ascii="Arial" w:hAnsi="Arial" w:cs="Arial"/>
          <w:sz w:val="20"/>
          <w:szCs w:val="20"/>
        </w:rPr>
        <w:t>When selecting elective units of competency from national Training Packages, the responsibility is on the RTO to</w:t>
      </w:r>
      <w:r>
        <w:rPr>
          <w:rFonts w:ascii="Arial" w:hAnsi="Arial" w:cs="Arial"/>
          <w:sz w:val="20"/>
          <w:szCs w:val="20"/>
        </w:rPr>
        <w:t>:</w:t>
      </w:r>
    </w:p>
    <w:p w:rsidR="00843760" w:rsidRPr="00AC1735" w:rsidRDefault="00843760" w:rsidP="00AC49D3">
      <w:pPr>
        <w:numPr>
          <w:ilvl w:val="0"/>
          <w:numId w:val="198"/>
        </w:numPr>
        <w:jc w:val="both"/>
        <w:rPr>
          <w:rFonts w:ascii="Arial" w:hAnsi="Arial" w:cs="Arial"/>
          <w:sz w:val="20"/>
          <w:szCs w:val="20"/>
        </w:rPr>
      </w:pPr>
      <w:r w:rsidRPr="00AC1735">
        <w:rPr>
          <w:rFonts w:ascii="Arial" w:hAnsi="Arial" w:cs="Arial"/>
          <w:sz w:val="20"/>
          <w:szCs w:val="20"/>
        </w:rPr>
        <w:t>Ensure the latest units listed on the National Training Information Service (</w:t>
      </w:r>
      <w:hyperlink r:id="rId23" w:history="1">
        <w:r w:rsidRPr="00F378E8">
          <w:rPr>
            <w:rStyle w:val="Hyperlink"/>
            <w:rFonts w:ascii="Arial" w:hAnsi="Arial" w:cs="Arial"/>
            <w:sz w:val="20"/>
            <w:szCs w:val="20"/>
          </w:rPr>
          <w:t>http://www.ntis.gov.au</w:t>
        </w:r>
      </w:hyperlink>
      <w:r>
        <w:rPr>
          <w:rFonts w:ascii="Arial" w:hAnsi="Arial" w:cs="Arial"/>
          <w:sz w:val="20"/>
          <w:szCs w:val="20"/>
        </w:rPr>
        <w:t>) are used</w:t>
      </w:r>
    </w:p>
    <w:p w:rsidR="00843760" w:rsidRPr="00AC1735" w:rsidRDefault="00843760" w:rsidP="00AC49D3">
      <w:pPr>
        <w:numPr>
          <w:ilvl w:val="0"/>
          <w:numId w:val="198"/>
        </w:numPr>
        <w:jc w:val="both"/>
        <w:rPr>
          <w:rFonts w:ascii="Arial" w:hAnsi="Arial" w:cs="Arial"/>
          <w:sz w:val="20"/>
          <w:szCs w:val="20"/>
        </w:rPr>
      </w:pPr>
      <w:r>
        <w:rPr>
          <w:rFonts w:ascii="Arial" w:hAnsi="Arial" w:cs="Arial"/>
          <w:sz w:val="20"/>
          <w:szCs w:val="20"/>
        </w:rPr>
        <w:t>Have</w:t>
      </w:r>
      <w:r w:rsidRPr="00AC1735">
        <w:rPr>
          <w:rFonts w:ascii="Arial" w:hAnsi="Arial" w:cs="Arial"/>
          <w:sz w:val="20"/>
          <w:szCs w:val="20"/>
        </w:rPr>
        <w:t xml:space="preserve"> on their Scope of Registration any units of competency d</w:t>
      </w:r>
      <w:r>
        <w:rPr>
          <w:rFonts w:ascii="Arial" w:hAnsi="Arial" w:cs="Arial"/>
          <w:sz w:val="20"/>
          <w:szCs w:val="20"/>
        </w:rPr>
        <w:t>elivered from Training Packages or accredited language curricula.</w:t>
      </w:r>
    </w:p>
    <w:p w:rsidR="00843760" w:rsidRDefault="00843760" w:rsidP="00AC49D3">
      <w:pPr>
        <w:numPr>
          <w:ilvl w:val="0"/>
          <w:numId w:val="198"/>
        </w:numPr>
        <w:jc w:val="both"/>
        <w:rPr>
          <w:rFonts w:ascii="Arial" w:hAnsi="Arial" w:cs="Arial"/>
          <w:sz w:val="20"/>
          <w:szCs w:val="20"/>
        </w:rPr>
      </w:pPr>
      <w:r w:rsidRPr="00AC1735">
        <w:rPr>
          <w:rFonts w:ascii="Arial" w:hAnsi="Arial" w:cs="Arial"/>
          <w:sz w:val="20"/>
          <w:szCs w:val="20"/>
        </w:rPr>
        <w:lastRenderedPageBreak/>
        <w:t xml:space="preserve">Follow the assessment guidelines </w:t>
      </w:r>
      <w:r>
        <w:rPr>
          <w:rFonts w:ascii="Arial" w:hAnsi="Arial" w:cs="Arial"/>
          <w:sz w:val="20"/>
          <w:szCs w:val="20"/>
        </w:rPr>
        <w:t>in the parent Training Package</w:t>
      </w:r>
    </w:p>
    <w:p w:rsidR="00843760" w:rsidRPr="00AC1735" w:rsidRDefault="00843760" w:rsidP="00AC49D3">
      <w:pPr>
        <w:numPr>
          <w:ilvl w:val="0"/>
          <w:numId w:val="198"/>
        </w:numPr>
        <w:jc w:val="both"/>
        <w:rPr>
          <w:rFonts w:ascii="Arial" w:hAnsi="Arial" w:cs="Arial"/>
          <w:sz w:val="20"/>
          <w:szCs w:val="20"/>
        </w:rPr>
      </w:pPr>
      <w:r>
        <w:rPr>
          <w:rFonts w:ascii="Arial" w:hAnsi="Arial" w:cs="Arial"/>
          <w:sz w:val="20"/>
          <w:szCs w:val="20"/>
        </w:rPr>
        <w:t>Meet all</w:t>
      </w:r>
      <w:r w:rsidRPr="00AC1735">
        <w:rPr>
          <w:rFonts w:ascii="Arial" w:hAnsi="Arial" w:cs="Arial"/>
          <w:sz w:val="20"/>
          <w:szCs w:val="20"/>
        </w:rPr>
        <w:t xml:space="preserve"> requirements of other curricula or Training Packages</w:t>
      </w:r>
      <w:r>
        <w:rPr>
          <w:rFonts w:ascii="Arial" w:hAnsi="Arial" w:cs="Arial"/>
          <w:sz w:val="20"/>
          <w:szCs w:val="20"/>
        </w:rPr>
        <w:t>.</w:t>
      </w:r>
    </w:p>
    <w:p w:rsidR="00843760" w:rsidRPr="00AC1735" w:rsidRDefault="00843760" w:rsidP="001D7DDE">
      <w:pPr>
        <w:ind w:left="3420"/>
        <w:jc w:val="both"/>
        <w:rPr>
          <w:rFonts w:ascii="Arial" w:hAnsi="Arial" w:cs="Arial"/>
          <w:sz w:val="20"/>
          <w:szCs w:val="20"/>
        </w:rPr>
      </w:pPr>
      <w:r w:rsidRPr="00AC1735">
        <w:rPr>
          <w:rFonts w:ascii="Arial" w:hAnsi="Arial" w:cs="Arial"/>
          <w:sz w:val="20"/>
          <w:szCs w:val="20"/>
        </w:rPr>
        <w:t>Learners who exit before completing the course requirements will be issued with a Statement of Attainment indicating the units of competency which have been successfully completed.</w:t>
      </w:r>
    </w:p>
    <w:p w:rsidR="00843760" w:rsidRDefault="00843760" w:rsidP="00AA4EFF">
      <w:pPr>
        <w:autoSpaceDE w:val="0"/>
        <w:autoSpaceDN w:val="0"/>
        <w:adjustRightInd w:val="0"/>
        <w:jc w:val="both"/>
        <w:rPr>
          <w:rFonts w:ascii="Arial" w:hAnsi="Arial" w:cs="Arial"/>
          <w:sz w:val="20"/>
          <w:szCs w:val="20"/>
        </w:rPr>
      </w:pPr>
    </w:p>
    <w:p w:rsidR="00843760" w:rsidRPr="00484FAC" w:rsidRDefault="00843760" w:rsidP="00C463AA">
      <w:pPr>
        <w:autoSpaceDE w:val="0"/>
        <w:autoSpaceDN w:val="0"/>
        <w:adjustRightInd w:val="0"/>
        <w:ind w:left="1080" w:hanging="540"/>
        <w:jc w:val="both"/>
        <w:rPr>
          <w:rFonts w:ascii="Arial" w:hAnsi="Arial" w:cs="Arial"/>
          <w:b/>
          <w:i/>
          <w:iCs/>
          <w:sz w:val="20"/>
          <w:szCs w:val="20"/>
        </w:rPr>
      </w:pPr>
      <w:bookmarkStart w:id="67" w:name="OLE_LINK7"/>
      <w:bookmarkStart w:id="68" w:name="OLE_LINK8"/>
      <w:r w:rsidRPr="00484FAC">
        <w:rPr>
          <w:rFonts w:ascii="Arial" w:hAnsi="Arial" w:cs="Arial"/>
          <w:b/>
          <w:i/>
          <w:iCs/>
          <w:sz w:val="20"/>
          <w:szCs w:val="20"/>
        </w:rPr>
        <w:t>5.1</w:t>
      </w:r>
      <w:r w:rsidRPr="00484FAC">
        <w:rPr>
          <w:rFonts w:ascii="Arial" w:hAnsi="Arial" w:cs="Arial"/>
          <w:b/>
          <w:i/>
          <w:iCs/>
          <w:sz w:val="20"/>
          <w:szCs w:val="20"/>
        </w:rPr>
        <w:tab/>
        <w:t>Course structure</w:t>
      </w:r>
    </w:p>
    <w:p w:rsidR="00843760" w:rsidRDefault="00843760" w:rsidP="00240AA5">
      <w:pPr>
        <w:autoSpaceDE w:val="0"/>
        <w:autoSpaceDN w:val="0"/>
        <w:adjustRightInd w:val="0"/>
        <w:jc w:val="both"/>
        <w:rPr>
          <w:rFonts w:ascii="Arial" w:hAnsi="Arial" w:cs="Arial"/>
          <w:iCs/>
          <w:sz w:val="20"/>
          <w:szCs w:val="20"/>
        </w:rPr>
      </w:pPr>
    </w:p>
    <w:p w:rsidR="00843760" w:rsidRDefault="00843760" w:rsidP="00240AA5">
      <w:pPr>
        <w:autoSpaceDE w:val="0"/>
        <w:autoSpaceDN w:val="0"/>
        <w:adjustRightInd w:val="0"/>
        <w:jc w:val="both"/>
        <w:rPr>
          <w:rFonts w:ascii="Arial" w:hAnsi="Arial" w:cs="Arial"/>
          <w:iCs/>
          <w:sz w:val="20"/>
          <w:szCs w:val="20"/>
        </w:rPr>
      </w:pPr>
    </w:p>
    <w:tbl>
      <w:tblPr>
        <w:tblW w:w="84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80"/>
        <w:gridCol w:w="4260"/>
        <w:gridCol w:w="720"/>
        <w:gridCol w:w="900"/>
        <w:gridCol w:w="900"/>
      </w:tblGrid>
      <w:tr w:rsidR="00843760" w:rsidRPr="004001FE" w:rsidTr="00CA7906">
        <w:trPr>
          <w:cantSplit/>
          <w:tblHeader/>
        </w:trPr>
        <w:tc>
          <w:tcPr>
            <w:tcW w:w="1680" w:type="dxa"/>
          </w:tcPr>
          <w:p w:rsidR="00843760" w:rsidRPr="004001FE" w:rsidRDefault="00843760" w:rsidP="00AA4EFF">
            <w:pPr>
              <w:spacing w:before="60" w:after="60"/>
              <w:jc w:val="center"/>
              <w:rPr>
                <w:rFonts w:ascii="Arial" w:hAnsi="Arial" w:cs="Arial"/>
                <w:b/>
                <w:sz w:val="20"/>
                <w:szCs w:val="20"/>
              </w:rPr>
            </w:pPr>
            <w:r w:rsidRPr="004001FE">
              <w:rPr>
                <w:rFonts w:ascii="Arial" w:hAnsi="Arial" w:cs="Arial"/>
                <w:b/>
                <w:sz w:val="20"/>
                <w:szCs w:val="20"/>
              </w:rPr>
              <w:t>National Code</w:t>
            </w:r>
          </w:p>
        </w:tc>
        <w:tc>
          <w:tcPr>
            <w:tcW w:w="4260" w:type="dxa"/>
          </w:tcPr>
          <w:p w:rsidR="00843760" w:rsidRPr="004001FE" w:rsidRDefault="00843760" w:rsidP="00AA4EFF">
            <w:pPr>
              <w:spacing w:before="60" w:after="60"/>
              <w:jc w:val="both"/>
              <w:rPr>
                <w:rFonts w:ascii="Arial" w:hAnsi="Arial" w:cs="Arial"/>
                <w:b/>
                <w:sz w:val="20"/>
                <w:szCs w:val="20"/>
              </w:rPr>
            </w:pPr>
            <w:r w:rsidRPr="004001FE">
              <w:rPr>
                <w:rFonts w:ascii="Arial" w:hAnsi="Arial" w:cs="Arial"/>
                <w:b/>
                <w:sz w:val="20"/>
                <w:szCs w:val="20"/>
              </w:rPr>
              <w:t>Title</w:t>
            </w:r>
          </w:p>
        </w:tc>
        <w:tc>
          <w:tcPr>
            <w:tcW w:w="720" w:type="dxa"/>
          </w:tcPr>
          <w:p w:rsidR="00843760" w:rsidRDefault="00843760" w:rsidP="00AA4EFF">
            <w:pPr>
              <w:spacing w:before="60"/>
              <w:jc w:val="center"/>
              <w:rPr>
                <w:rFonts w:ascii="Arial" w:hAnsi="Arial" w:cs="Arial"/>
                <w:b/>
                <w:sz w:val="20"/>
                <w:szCs w:val="20"/>
              </w:rPr>
            </w:pPr>
            <w:r>
              <w:rPr>
                <w:rFonts w:ascii="Arial" w:hAnsi="Arial" w:cs="Arial"/>
                <w:b/>
                <w:sz w:val="20"/>
                <w:szCs w:val="20"/>
              </w:rPr>
              <w:t>AQF</w:t>
            </w:r>
          </w:p>
        </w:tc>
        <w:tc>
          <w:tcPr>
            <w:tcW w:w="900" w:type="dxa"/>
          </w:tcPr>
          <w:p w:rsidR="00843760" w:rsidRDefault="00843760" w:rsidP="00AA4EFF">
            <w:pPr>
              <w:spacing w:before="60"/>
              <w:jc w:val="center"/>
              <w:rPr>
                <w:rFonts w:ascii="Arial" w:hAnsi="Arial" w:cs="Arial"/>
                <w:b/>
                <w:sz w:val="20"/>
                <w:szCs w:val="20"/>
              </w:rPr>
            </w:pPr>
            <w:r>
              <w:rPr>
                <w:rFonts w:ascii="Arial" w:hAnsi="Arial" w:cs="Arial"/>
                <w:b/>
                <w:sz w:val="20"/>
                <w:szCs w:val="20"/>
              </w:rPr>
              <w:t>ACSF</w:t>
            </w:r>
          </w:p>
          <w:p w:rsidR="00843760" w:rsidRDefault="00843760" w:rsidP="00AA4EFF">
            <w:pPr>
              <w:spacing w:after="60"/>
              <w:jc w:val="center"/>
              <w:rPr>
                <w:rFonts w:ascii="Arial" w:hAnsi="Arial" w:cs="Arial"/>
                <w:b/>
                <w:sz w:val="20"/>
                <w:szCs w:val="20"/>
              </w:rPr>
            </w:pPr>
            <w:r>
              <w:rPr>
                <w:rFonts w:ascii="Arial" w:hAnsi="Arial" w:cs="Arial"/>
                <w:b/>
                <w:sz w:val="20"/>
                <w:szCs w:val="20"/>
              </w:rPr>
              <w:t>Level</w:t>
            </w:r>
          </w:p>
          <w:p w:rsidR="00843760" w:rsidRPr="004001FE" w:rsidRDefault="00843760" w:rsidP="00AA4EFF">
            <w:pPr>
              <w:spacing w:after="60"/>
              <w:jc w:val="center"/>
              <w:rPr>
                <w:rFonts w:ascii="Arial" w:hAnsi="Arial" w:cs="Arial"/>
                <w:b/>
                <w:sz w:val="20"/>
                <w:szCs w:val="20"/>
              </w:rPr>
            </w:pPr>
            <w:r>
              <w:rPr>
                <w:rFonts w:ascii="Arial" w:hAnsi="Arial" w:cs="Arial"/>
                <w:b/>
                <w:sz w:val="20"/>
                <w:szCs w:val="20"/>
              </w:rPr>
              <w:t xml:space="preserve">Entry </w:t>
            </w:r>
            <w:r>
              <w:rPr>
                <w:rFonts w:ascii="Arial" w:hAnsi="Arial" w:cs="Arial"/>
                <w:b/>
                <w:sz w:val="20"/>
                <w:szCs w:val="20"/>
              </w:rPr>
              <w:br/>
            </w:r>
            <w:r w:rsidRPr="00A133B6">
              <w:rPr>
                <w:rFonts w:ascii="Arial" w:hAnsi="Arial" w:cs="Arial"/>
                <w:i/>
                <w:sz w:val="16"/>
                <w:szCs w:val="16"/>
              </w:rPr>
              <w:t>not mapped</w:t>
            </w:r>
          </w:p>
        </w:tc>
        <w:tc>
          <w:tcPr>
            <w:tcW w:w="900" w:type="dxa"/>
          </w:tcPr>
          <w:p w:rsidR="00843760" w:rsidRPr="004001FE" w:rsidRDefault="00843760" w:rsidP="00AA4EFF">
            <w:pPr>
              <w:spacing w:before="60" w:after="60"/>
              <w:jc w:val="center"/>
              <w:rPr>
                <w:rFonts w:ascii="Arial" w:hAnsi="Arial" w:cs="Arial"/>
                <w:b/>
                <w:sz w:val="20"/>
                <w:szCs w:val="20"/>
              </w:rPr>
            </w:pPr>
            <w:r>
              <w:rPr>
                <w:rFonts w:ascii="Arial" w:hAnsi="Arial" w:cs="Arial"/>
                <w:b/>
                <w:sz w:val="20"/>
                <w:szCs w:val="20"/>
              </w:rPr>
              <w:t>Hours</w:t>
            </w:r>
          </w:p>
        </w:tc>
      </w:tr>
      <w:tr w:rsidR="00843760" w:rsidRPr="004001FE" w:rsidTr="00CA7906">
        <w:trPr>
          <w:cantSplit/>
        </w:trPr>
        <w:tc>
          <w:tcPr>
            <w:tcW w:w="8460" w:type="dxa"/>
            <w:gridSpan w:val="5"/>
            <w:shd w:val="clear" w:color="auto" w:fill="D9D9D9"/>
          </w:tcPr>
          <w:p w:rsidR="00843760" w:rsidRPr="004001FE" w:rsidRDefault="00843760" w:rsidP="00CA7906">
            <w:pPr>
              <w:rPr>
                <w:rFonts w:ascii="Arial" w:hAnsi="Arial" w:cs="Arial"/>
                <w:sz w:val="20"/>
                <w:szCs w:val="20"/>
              </w:rPr>
            </w:pPr>
            <w:r>
              <w:rPr>
                <w:rFonts w:ascii="Arial" w:hAnsi="Arial" w:cs="Arial"/>
                <w:b/>
                <w:i/>
                <w:sz w:val="20"/>
                <w:szCs w:val="20"/>
              </w:rPr>
              <w:t xml:space="preserve">Core Units:  </w:t>
            </w:r>
            <w:r w:rsidRPr="00CB61C4">
              <w:rPr>
                <w:rFonts w:ascii="Arial" w:hAnsi="Arial" w:cs="Arial"/>
                <w:b/>
                <w:i/>
                <w:sz w:val="18"/>
                <w:szCs w:val="18"/>
              </w:rPr>
              <w:t>(</w:t>
            </w:r>
            <w:r>
              <w:rPr>
                <w:rFonts w:ascii="Arial" w:hAnsi="Arial" w:cs="Arial"/>
                <w:b/>
                <w:i/>
                <w:sz w:val="18"/>
                <w:szCs w:val="18"/>
              </w:rPr>
              <w:t>10 core units must be completed)</w:t>
            </w:r>
          </w:p>
        </w:tc>
      </w:tr>
      <w:tr w:rsidR="00843760" w:rsidRPr="004001FE" w:rsidTr="00CA7906">
        <w:trPr>
          <w:cantSplit/>
        </w:trPr>
        <w:tc>
          <w:tcPr>
            <w:tcW w:w="1680" w:type="dxa"/>
          </w:tcPr>
          <w:p w:rsidR="00843760" w:rsidRPr="00133D8B" w:rsidRDefault="00843760" w:rsidP="00E330C3">
            <w:pPr>
              <w:jc w:val="center"/>
              <w:rPr>
                <w:rFonts w:ascii="Arial" w:hAnsi="Arial" w:cs="Arial"/>
                <w:color w:val="000000"/>
                <w:sz w:val="20"/>
                <w:szCs w:val="20"/>
              </w:rPr>
            </w:pPr>
            <w:r w:rsidRPr="00133D8B">
              <w:rPr>
                <w:rFonts w:ascii="Arial" w:hAnsi="Arial" w:cs="Arial"/>
                <w:color w:val="000000"/>
                <w:sz w:val="20"/>
                <w:szCs w:val="20"/>
              </w:rPr>
              <w:t>NYSC</w:t>
            </w:r>
          </w:p>
        </w:tc>
        <w:tc>
          <w:tcPr>
            <w:tcW w:w="4260" w:type="dxa"/>
          </w:tcPr>
          <w:p w:rsidR="00843760" w:rsidRPr="004001FE" w:rsidRDefault="00843760" w:rsidP="001D191B">
            <w:pPr>
              <w:rPr>
                <w:rFonts w:ascii="Arial" w:hAnsi="Arial" w:cs="Arial"/>
                <w:sz w:val="20"/>
                <w:szCs w:val="20"/>
              </w:rPr>
            </w:pPr>
            <w:r w:rsidRPr="004001FE">
              <w:rPr>
                <w:rFonts w:ascii="Arial" w:hAnsi="Arial" w:cs="Arial"/>
                <w:sz w:val="20"/>
                <w:szCs w:val="20"/>
              </w:rPr>
              <w:t>Communicate effectively</w:t>
            </w:r>
          </w:p>
        </w:tc>
        <w:tc>
          <w:tcPr>
            <w:tcW w:w="720" w:type="dxa"/>
          </w:tcPr>
          <w:p w:rsidR="00843760"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sidRPr="004001FE">
              <w:rPr>
                <w:rFonts w:ascii="Arial" w:hAnsi="Arial" w:cs="Arial"/>
                <w:sz w:val="20"/>
                <w:szCs w:val="20"/>
              </w:rPr>
              <w:t>30</w:t>
            </w:r>
          </w:p>
        </w:tc>
      </w:tr>
      <w:tr w:rsidR="00843760" w:rsidRPr="004001FE" w:rsidTr="00CA7906">
        <w:trPr>
          <w:cantSplit/>
        </w:trPr>
        <w:tc>
          <w:tcPr>
            <w:tcW w:w="1680" w:type="dxa"/>
          </w:tcPr>
          <w:p w:rsidR="00843760" w:rsidRPr="00133D8B" w:rsidRDefault="00843760" w:rsidP="00E330C3">
            <w:pPr>
              <w:jc w:val="center"/>
              <w:rPr>
                <w:rFonts w:ascii="Arial" w:hAnsi="Arial" w:cs="Arial"/>
                <w:color w:val="000000"/>
                <w:sz w:val="20"/>
                <w:szCs w:val="20"/>
              </w:rPr>
            </w:pPr>
            <w:r w:rsidRPr="00133D8B">
              <w:rPr>
                <w:rFonts w:ascii="Arial" w:hAnsi="Arial" w:cs="Arial"/>
                <w:color w:val="000000"/>
                <w:sz w:val="20"/>
                <w:szCs w:val="20"/>
              </w:rPr>
              <w:t>NYSD</w:t>
            </w:r>
          </w:p>
        </w:tc>
        <w:tc>
          <w:tcPr>
            <w:tcW w:w="4260" w:type="dxa"/>
          </w:tcPr>
          <w:p w:rsidR="00843760" w:rsidRPr="00E330C3" w:rsidRDefault="00843760" w:rsidP="001D191B">
            <w:pPr>
              <w:jc w:val="both"/>
              <w:rPr>
                <w:rFonts w:ascii="Arial" w:hAnsi="Arial" w:cs="Arial"/>
                <w:color w:val="000000"/>
                <w:sz w:val="20"/>
                <w:szCs w:val="20"/>
              </w:rPr>
            </w:pPr>
            <w:r w:rsidRPr="004001FE">
              <w:rPr>
                <w:rFonts w:ascii="Arial" w:hAnsi="Arial" w:cs="Arial"/>
                <w:sz w:val="20"/>
                <w:szCs w:val="20"/>
              </w:rPr>
              <w:t>Develop and implement</w:t>
            </w:r>
            <w:r w:rsidRPr="004001FE">
              <w:rPr>
                <w:rFonts w:ascii="Arial" w:hAnsi="Arial" w:cs="Arial"/>
                <w:color w:val="FF0000"/>
                <w:sz w:val="20"/>
                <w:szCs w:val="20"/>
              </w:rPr>
              <w:t xml:space="preserve"> </w:t>
            </w:r>
            <w:r w:rsidRPr="004001FE">
              <w:rPr>
                <w:rFonts w:ascii="Arial" w:hAnsi="Arial" w:cs="Arial"/>
                <w:sz w:val="20"/>
                <w:szCs w:val="20"/>
              </w:rPr>
              <w:t>a learning plan</w:t>
            </w:r>
          </w:p>
        </w:tc>
        <w:tc>
          <w:tcPr>
            <w:tcW w:w="720" w:type="dxa"/>
          </w:tcPr>
          <w:p w:rsidR="00843760"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sidRPr="004001FE">
              <w:rPr>
                <w:rFonts w:ascii="Arial" w:hAnsi="Arial" w:cs="Arial"/>
                <w:sz w:val="20"/>
                <w:szCs w:val="20"/>
              </w:rPr>
              <w:t>30</w:t>
            </w:r>
          </w:p>
        </w:tc>
      </w:tr>
      <w:tr w:rsidR="00843760" w:rsidRPr="004001FE" w:rsidTr="00CA7906">
        <w:trPr>
          <w:cantSplit/>
        </w:trPr>
        <w:tc>
          <w:tcPr>
            <w:tcW w:w="1680" w:type="dxa"/>
            <w:vAlign w:val="center"/>
          </w:tcPr>
          <w:p w:rsidR="00843760" w:rsidRPr="004001FE" w:rsidRDefault="00843760" w:rsidP="001D191B">
            <w:pPr>
              <w:jc w:val="center"/>
              <w:rPr>
                <w:rFonts w:ascii="Arial" w:hAnsi="Arial" w:cs="Arial"/>
                <w:sz w:val="20"/>
                <w:szCs w:val="20"/>
              </w:rPr>
            </w:pPr>
            <w:r w:rsidRPr="004001FE">
              <w:rPr>
                <w:rFonts w:ascii="Arial" w:hAnsi="Arial" w:cs="Arial"/>
                <w:sz w:val="20"/>
                <w:szCs w:val="20"/>
              </w:rPr>
              <w:t>ICAU1128B</w:t>
            </w:r>
          </w:p>
        </w:tc>
        <w:tc>
          <w:tcPr>
            <w:tcW w:w="4260" w:type="dxa"/>
          </w:tcPr>
          <w:p w:rsidR="00843760" w:rsidRPr="004001FE" w:rsidRDefault="00843760" w:rsidP="001D191B">
            <w:pPr>
              <w:rPr>
                <w:rFonts w:ascii="Arial" w:hAnsi="Arial" w:cs="Arial"/>
                <w:sz w:val="20"/>
                <w:szCs w:val="20"/>
              </w:rPr>
            </w:pPr>
            <w:r w:rsidRPr="004001FE">
              <w:rPr>
                <w:rFonts w:ascii="Arial" w:hAnsi="Arial" w:cs="Arial"/>
                <w:sz w:val="20"/>
                <w:szCs w:val="20"/>
              </w:rPr>
              <w:t>Operate a personal computer</w:t>
            </w:r>
          </w:p>
        </w:tc>
        <w:tc>
          <w:tcPr>
            <w:tcW w:w="720" w:type="dxa"/>
          </w:tcPr>
          <w:p w:rsidR="00843760" w:rsidRPr="004001FE" w:rsidRDefault="00843760" w:rsidP="001D191B">
            <w:pPr>
              <w:ind w:left="-468" w:firstLine="468"/>
              <w:jc w:val="center"/>
              <w:rPr>
                <w:rFonts w:ascii="Arial" w:hAnsi="Arial" w:cs="Arial"/>
                <w:sz w:val="20"/>
                <w:szCs w:val="20"/>
              </w:rPr>
            </w:pPr>
            <w:r>
              <w:rPr>
                <w:rFonts w:ascii="Arial" w:hAnsi="Arial" w:cs="Arial"/>
                <w:sz w:val="20"/>
                <w:szCs w:val="20"/>
              </w:rPr>
              <w:t>1</w:t>
            </w:r>
          </w:p>
        </w:tc>
        <w:tc>
          <w:tcPr>
            <w:tcW w:w="900" w:type="dxa"/>
            <w:vAlign w:val="center"/>
          </w:tcPr>
          <w:p w:rsidR="00843760" w:rsidRPr="004001FE" w:rsidRDefault="00843760" w:rsidP="001D191B">
            <w:pPr>
              <w:ind w:left="-468" w:firstLine="468"/>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00" w:type="dxa"/>
            <w:vAlign w:val="center"/>
          </w:tcPr>
          <w:p w:rsidR="00843760" w:rsidRPr="004001FE" w:rsidRDefault="00843760" w:rsidP="001D191B">
            <w:pPr>
              <w:ind w:left="-468" w:firstLine="468"/>
              <w:jc w:val="center"/>
              <w:rPr>
                <w:rFonts w:ascii="Arial" w:hAnsi="Arial" w:cs="Arial"/>
                <w:sz w:val="20"/>
                <w:szCs w:val="20"/>
              </w:rPr>
            </w:pPr>
            <w:r w:rsidRPr="004001FE">
              <w:rPr>
                <w:rFonts w:ascii="Arial" w:hAnsi="Arial" w:cs="Arial"/>
                <w:sz w:val="20"/>
                <w:szCs w:val="20"/>
              </w:rPr>
              <w:t>15</w:t>
            </w:r>
          </w:p>
        </w:tc>
      </w:tr>
      <w:tr w:rsidR="00843760" w:rsidRPr="004001FE" w:rsidTr="00CA7906">
        <w:trPr>
          <w:cantSplit/>
        </w:trPr>
        <w:tc>
          <w:tcPr>
            <w:tcW w:w="1680" w:type="dxa"/>
            <w:vAlign w:val="center"/>
          </w:tcPr>
          <w:p w:rsidR="00843760" w:rsidRPr="004001FE" w:rsidRDefault="00843760" w:rsidP="001D191B">
            <w:pPr>
              <w:jc w:val="center"/>
              <w:rPr>
                <w:rFonts w:ascii="Arial" w:hAnsi="Arial" w:cs="Arial"/>
                <w:sz w:val="20"/>
                <w:szCs w:val="20"/>
              </w:rPr>
            </w:pPr>
            <w:r w:rsidRPr="004001FE">
              <w:rPr>
                <w:rFonts w:ascii="Arial" w:hAnsi="Arial" w:cs="Arial"/>
                <w:sz w:val="20"/>
                <w:szCs w:val="20"/>
              </w:rPr>
              <w:t>ICAU1129B</w:t>
            </w:r>
          </w:p>
        </w:tc>
        <w:tc>
          <w:tcPr>
            <w:tcW w:w="4260" w:type="dxa"/>
          </w:tcPr>
          <w:p w:rsidR="00843760" w:rsidRPr="004001FE" w:rsidRDefault="00843760" w:rsidP="001D191B">
            <w:pPr>
              <w:rPr>
                <w:rFonts w:ascii="Arial" w:hAnsi="Arial" w:cs="Arial"/>
                <w:sz w:val="20"/>
                <w:szCs w:val="20"/>
              </w:rPr>
            </w:pPr>
            <w:r w:rsidRPr="004001FE">
              <w:rPr>
                <w:rFonts w:ascii="Arial" w:hAnsi="Arial" w:cs="Arial"/>
                <w:sz w:val="20"/>
                <w:szCs w:val="20"/>
              </w:rPr>
              <w:t>Operate a word processing application</w:t>
            </w:r>
          </w:p>
        </w:tc>
        <w:tc>
          <w:tcPr>
            <w:tcW w:w="720" w:type="dxa"/>
          </w:tcPr>
          <w:p w:rsidR="00843760" w:rsidRPr="004001FE" w:rsidRDefault="00843760" w:rsidP="001D191B">
            <w:pPr>
              <w:ind w:left="-468" w:firstLine="468"/>
              <w:jc w:val="center"/>
              <w:rPr>
                <w:rFonts w:ascii="Arial" w:hAnsi="Arial" w:cs="Arial"/>
                <w:sz w:val="20"/>
                <w:szCs w:val="20"/>
              </w:rPr>
            </w:pPr>
            <w:r>
              <w:rPr>
                <w:rFonts w:ascii="Arial" w:hAnsi="Arial" w:cs="Arial"/>
                <w:sz w:val="20"/>
                <w:szCs w:val="20"/>
              </w:rPr>
              <w:t>1</w:t>
            </w:r>
          </w:p>
        </w:tc>
        <w:tc>
          <w:tcPr>
            <w:tcW w:w="900" w:type="dxa"/>
            <w:vAlign w:val="center"/>
          </w:tcPr>
          <w:p w:rsidR="00843760" w:rsidRPr="004001FE" w:rsidRDefault="00843760" w:rsidP="001D191B">
            <w:pPr>
              <w:ind w:left="-468" w:firstLine="468"/>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00" w:type="dxa"/>
            <w:vAlign w:val="center"/>
          </w:tcPr>
          <w:p w:rsidR="00843760" w:rsidRPr="004001FE" w:rsidRDefault="00843760" w:rsidP="001D191B">
            <w:pPr>
              <w:ind w:left="-468" w:firstLine="468"/>
              <w:jc w:val="center"/>
              <w:rPr>
                <w:rFonts w:ascii="Arial" w:hAnsi="Arial" w:cs="Arial"/>
                <w:sz w:val="20"/>
                <w:szCs w:val="20"/>
              </w:rPr>
            </w:pPr>
            <w:r w:rsidRPr="004001FE">
              <w:rPr>
                <w:rFonts w:ascii="Arial" w:hAnsi="Arial" w:cs="Arial"/>
                <w:sz w:val="20"/>
                <w:szCs w:val="20"/>
              </w:rPr>
              <w:t>15</w:t>
            </w:r>
          </w:p>
        </w:tc>
      </w:tr>
      <w:tr w:rsidR="00843760" w:rsidRPr="004001FE" w:rsidTr="00CA7906">
        <w:trPr>
          <w:cantSplit/>
        </w:trPr>
        <w:tc>
          <w:tcPr>
            <w:tcW w:w="1680" w:type="dxa"/>
          </w:tcPr>
          <w:p w:rsidR="00843760" w:rsidRPr="004001FE" w:rsidRDefault="00843760" w:rsidP="001D191B">
            <w:pPr>
              <w:jc w:val="center"/>
              <w:rPr>
                <w:rFonts w:ascii="Arial" w:hAnsi="Arial" w:cs="Arial"/>
                <w:strike/>
                <w:sz w:val="20"/>
                <w:szCs w:val="20"/>
              </w:rPr>
            </w:pPr>
            <w:r w:rsidRPr="004001FE">
              <w:rPr>
                <w:rFonts w:ascii="Arial" w:hAnsi="Arial" w:cs="Arial"/>
                <w:sz w:val="20"/>
                <w:szCs w:val="20"/>
              </w:rPr>
              <w:t>BSBOHS201A</w:t>
            </w:r>
          </w:p>
        </w:tc>
        <w:tc>
          <w:tcPr>
            <w:tcW w:w="4260" w:type="dxa"/>
          </w:tcPr>
          <w:p w:rsidR="00843760" w:rsidRPr="004001FE" w:rsidRDefault="00843760" w:rsidP="001D191B">
            <w:pPr>
              <w:rPr>
                <w:rFonts w:ascii="Arial" w:hAnsi="Arial" w:cs="Arial"/>
                <w:strike/>
                <w:sz w:val="20"/>
                <w:szCs w:val="20"/>
              </w:rPr>
            </w:pPr>
            <w:r w:rsidRPr="004001FE">
              <w:rPr>
                <w:rFonts w:ascii="Arial" w:hAnsi="Arial" w:cs="Arial"/>
                <w:sz w:val="20"/>
                <w:szCs w:val="20"/>
              </w:rPr>
              <w:t>Participate in OHS processes</w:t>
            </w:r>
          </w:p>
        </w:tc>
        <w:tc>
          <w:tcPr>
            <w:tcW w:w="720" w:type="dxa"/>
          </w:tcPr>
          <w:p w:rsidR="00843760" w:rsidRPr="004001FE" w:rsidRDefault="00843760" w:rsidP="001D191B">
            <w:pPr>
              <w:jc w:val="center"/>
              <w:rPr>
                <w:rFonts w:ascii="Arial" w:hAnsi="Arial" w:cs="Arial"/>
                <w:strike/>
                <w:sz w:val="20"/>
                <w:szCs w:val="20"/>
              </w:rPr>
            </w:pPr>
            <w:r>
              <w:rPr>
                <w:rFonts w:ascii="Arial" w:hAnsi="Arial" w:cs="Arial"/>
                <w:strike/>
                <w:sz w:val="20"/>
                <w:szCs w:val="20"/>
              </w:rPr>
              <w:t>2</w:t>
            </w:r>
          </w:p>
        </w:tc>
        <w:tc>
          <w:tcPr>
            <w:tcW w:w="900" w:type="dxa"/>
          </w:tcPr>
          <w:p w:rsidR="00843760" w:rsidRPr="004001FE" w:rsidRDefault="00843760" w:rsidP="001D191B">
            <w:pPr>
              <w:jc w:val="center"/>
              <w:rPr>
                <w:rFonts w:ascii="Arial" w:hAnsi="Arial" w:cs="Arial"/>
                <w:strike/>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00" w:type="dxa"/>
          </w:tcPr>
          <w:p w:rsidR="00843760" w:rsidRPr="004001FE" w:rsidRDefault="00843760" w:rsidP="001D191B">
            <w:pPr>
              <w:jc w:val="center"/>
              <w:rPr>
                <w:rFonts w:ascii="Arial" w:hAnsi="Arial" w:cs="Arial"/>
                <w:strike/>
                <w:sz w:val="20"/>
                <w:szCs w:val="20"/>
              </w:rPr>
            </w:pPr>
            <w:r w:rsidRPr="004001FE">
              <w:rPr>
                <w:rFonts w:ascii="Arial" w:hAnsi="Arial" w:cs="Arial"/>
                <w:sz w:val="20"/>
                <w:szCs w:val="20"/>
              </w:rPr>
              <w:t>20</w:t>
            </w:r>
          </w:p>
        </w:tc>
      </w:tr>
      <w:tr w:rsidR="00843760" w:rsidRPr="004001FE" w:rsidTr="00CA7906">
        <w:trPr>
          <w:cantSplit/>
        </w:trPr>
        <w:tc>
          <w:tcPr>
            <w:tcW w:w="1680" w:type="dxa"/>
          </w:tcPr>
          <w:p w:rsidR="00843760" w:rsidRPr="00133D8B" w:rsidRDefault="00843760" w:rsidP="00E330C3">
            <w:pPr>
              <w:jc w:val="center"/>
              <w:rPr>
                <w:rFonts w:ascii="Arial" w:hAnsi="Arial" w:cs="Arial"/>
                <w:color w:val="000000"/>
                <w:sz w:val="20"/>
                <w:szCs w:val="20"/>
              </w:rPr>
            </w:pPr>
            <w:r w:rsidRPr="00133D8B">
              <w:rPr>
                <w:rFonts w:ascii="Arial" w:hAnsi="Arial" w:cs="Arial"/>
                <w:color w:val="000000"/>
                <w:sz w:val="20"/>
                <w:szCs w:val="20"/>
              </w:rPr>
              <w:t>NYSA</w:t>
            </w:r>
          </w:p>
        </w:tc>
        <w:tc>
          <w:tcPr>
            <w:tcW w:w="4260" w:type="dxa"/>
          </w:tcPr>
          <w:p w:rsidR="00843760" w:rsidRPr="004001FE" w:rsidRDefault="00843760" w:rsidP="001D191B">
            <w:pPr>
              <w:jc w:val="both"/>
              <w:rPr>
                <w:rFonts w:ascii="Arial" w:hAnsi="Arial" w:cs="Arial"/>
                <w:sz w:val="20"/>
                <w:szCs w:val="20"/>
              </w:rPr>
            </w:pPr>
            <w:r w:rsidRPr="004001FE">
              <w:rPr>
                <w:rFonts w:ascii="Arial" w:hAnsi="Arial" w:cs="Arial"/>
                <w:sz w:val="20"/>
                <w:szCs w:val="20"/>
              </w:rPr>
              <w:t>Read texts independently</w:t>
            </w:r>
          </w:p>
        </w:tc>
        <w:tc>
          <w:tcPr>
            <w:tcW w:w="720" w:type="dxa"/>
          </w:tcPr>
          <w:p w:rsidR="00843760"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sidRPr="004001FE">
              <w:rPr>
                <w:rFonts w:ascii="Arial" w:hAnsi="Arial" w:cs="Arial"/>
                <w:sz w:val="20"/>
                <w:szCs w:val="20"/>
              </w:rPr>
              <w:t>40</w:t>
            </w:r>
          </w:p>
        </w:tc>
      </w:tr>
      <w:tr w:rsidR="00843760" w:rsidRPr="004001FE" w:rsidTr="00CA7906">
        <w:trPr>
          <w:cantSplit/>
        </w:trPr>
        <w:tc>
          <w:tcPr>
            <w:tcW w:w="1680" w:type="dxa"/>
            <w:vAlign w:val="center"/>
          </w:tcPr>
          <w:p w:rsidR="00843760" w:rsidRPr="004001FE" w:rsidRDefault="00843760" w:rsidP="001D191B">
            <w:pPr>
              <w:jc w:val="center"/>
              <w:rPr>
                <w:rFonts w:ascii="Arial" w:hAnsi="Arial" w:cs="Arial"/>
                <w:sz w:val="20"/>
                <w:szCs w:val="20"/>
              </w:rPr>
            </w:pPr>
            <w:r w:rsidRPr="004001FE">
              <w:rPr>
                <w:rFonts w:ascii="Arial" w:hAnsi="Arial" w:cs="Arial"/>
                <w:sz w:val="20"/>
                <w:szCs w:val="20"/>
              </w:rPr>
              <w:t>ICAU1133B</w:t>
            </w:r>
          </w:p>
        </w:tc>
        <w:tc>
          <w:tcPr>
            <w:tcW w:w="4260" w:type="dxa"/>
          </w:tcPr>
          <w:p w:rsidR="00843760" w:rsidRPr="004001FE" w:rsidRDefault="00843760" w:rsidP="001D191B">
            <w:pPr>
              <w:rPr>
                <w:rFonts w:ascii="Arial" w:hAnsi="Arial" w:cs="Arial"/>
                <w:sz w:val="20"/>
                <w:szCs w:val="20"/>
              </w:rPr>
            </w:pPr>
            <w:r w:rsidRPr="004001FE">
              <w:rPr>
                <w:rFonts w:ascii="Arial" w:hAnsi="Arial" w:cs="Arial"/>
                <w:sz w:val="20"/>
                <w:szCs w:val="20"/>
              </w:rPr>
              <w:t>Send and retrieve information using web browsers and email</w:t>
            </w:r>
          </w:p>
        </w:tc>
        <w:tc>
          <w:tcPr>
            <w:tcW w:w="720" w:type="dxa"/>
          </w:tcPr>
          <w:p w:rsidR="00843760" w:rsidRPr="004001FE" w:rsidRDefault="00843760" w:rsidP="001D191B">
            <w:pPr>
              <w:ind w:left="-468" w:firstLine="468"/>
              <w:jc w:val="center"/>
              <w:rPr>
                <w:rFonts w:ascii="Arial" w:hAnsi="Arial" w:cs="Arial"/>
                <w:sz w:val="20"/>
                <w:szCs w:val="20"/>
              </w:rPr>
            </w:pPr>
            <w:r>
              <w:rPr>
                <w:rFonts w:ascii="Arial" w:hAnsi="Arial" w:cs="Arial"/>
                <w:sz w:val="20"/>
                <w:szCs w:val="20"/>
              </w:rPr>
              <w:t>1</w:t>
            </w:r>
          </w:p>
        </w:tc>
        <w:tc>
          <w:tcPr>
            <w:tcW w:w="900" w:type="dxa"/>
            <w:vAlign w:val="center"/>
          </w:tcPr>
          <w:p w:rsidR="00843760" w:rsidRPr="004001FE" w:rsidRDefault="00843760" w:rsidP="001D191B">
            <w:pPr>
              <w:ind w:left="-468" w:firstLine="468"/>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00" w:type="dxa"/>
          </w:tcPr>
          <w:p w:rsidR="00843760" w:rsidRPr="004001FE" w:rsidRDefault="00843760" w:rsidP="001D191B">
            <w:pPr>
              <w:ind w:left="-468" w:firstLine="468"/>
              <w:jc w:val="center"/>
              <w:rPr>
                <w:rFonts w:ascii="Arial" w:hAnsi="Arial" w:cs="Arial"/>
                <w:sz w:val="20"/>
                <w:szCs w:val="20"/>
              </w:rPr>
            </w:pPr>
            <w:r>
              <w:rPr>
                <w:rFonts w:ascii="Arial" w:hAnsi="Arial" w:cs="Arial"/>
                <w:sz w:val="20"/>
                <w:szCs w:val="20"/>
              </w:rPr>
              <w:t>15</w:t>
            </w:r>
          </w:p>
        </w:tc>
      </w:tr>
      <w:tr w:rsidR="00843760" w:rsidRPr="004001FE" w:rsidTr="00CA7906">
        <w:trPr>
          <w:cantSplit/>
        </w:trPr>
        <w:tc>
          <w:tcPr>
            <w:tcW w:w="1680" w:type="dxa"/>
            <w:vAlign w:val="center"/>
          </w:tcPr>
          <w:p w:rsidR="00843760" w:rsidRPr="00133D8B" w:rsidRDefault="00843760" w:rsidP="00E330C3">
            <w:pPr>
              <w:jc w:val="center"/>
              <w:rPr>
                <w:rFonts w:ascii="Arial" w:hAnsi="Arial" w:cs="Arial"/>
                <w:color w:val="000000"/>
                <w:sz w:val="20"/>
                <w:szCs w:val="20"/>
              </w:rPr>
            </w:pPr>
            <w:r w:rsidRPr="00133D8B">
              <w:rPr>
                <w:rFonts w:ascii="Arial" w:hAnsi="Arial" w:cs="Arial"/>
                <w:color w:val="000000"/>
                <w:sz w:val="20"/>
                <w:szCs w:val="20"/>
              </w:rPr>
              <w:t>NYSB</w:t>
            </w:r>
          </w:p>
        </w:tc>
        <w:tc>
          <w:tcPr>
            <w:tcW w:w="4260" w:type="dxa"/>
          </w:tcPr>
          <w:p w:rsidR="00843760" w:rsidRPr="004001FE" w:rsidRDefault="00843760" w:rsidP="001D191B">
            <w:pPr>
              <w:jc w:val="both"/>
              <w:rPr>
                <w:rFonts w:ascii="Arial" w:hAnsi="Arial" w:cs="Arial"/>
                <w:sz w:val="20"/>
                <w:szCs w:val="20"/>
              </w:rPr>
            </w:pPr>
            <w:r w:rsidRPr="004001FE">
              <w:rPr>
                <w:rFonts w:ascii="Arial" w:hAnsi="Arial" w:cs="Arial"/>
                <w:sz w:val="20"/>
                <w:szCs w:val="20"/>
              </w:rPr>
              <w:t>Write texts independently</w:t>
            </w:r>
          </w:p>
        </w:tc>
        <w:tc>
          <w:tcPr>
            <w:tcW w:w="720" w:type="dxa"/>
          </w:tcPr>
          <w:p w:rsidR="00843760"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sidRPr="004001FE">
              <w:rPr>
                <w:rFonts w:ascii="Arial" w:hAnsi="Arial" w:cs="Arial"/>
                <w:sz w:val="20"/>
                <w:szCs w:val="20"/>
              </w:rPr>
              <w:t>40</w:t>
            </w:r>
          </w:p>
        </w:tc>
      </w:tr>
      <w:tr w:rsidR="00843760" w:rsidRPr="004001FE" w:rsidTr="00CA7906">
        <w:trPr>
          <w:cantSplit/>
        </w:trPr>
        <w:tc>
          <w:tcPr>
            <w:tcW w:w="8460" w:type="dxa"/>
            <w:gridSpan w:val="5"/>
            <w:shd w:val="clear" w:color="auto" w:fill="CCCCCC"/>
            <w:vAlign w:val="center"/>
          </w:tcPr>
          <w:p w:rsidR="00843760" w:rsidRPr="004001FE" w:rsidRDefault="00843760" w:rsidP="00CA7906">
            <w:pPr>
              <w:rPr>
                <w:rFonts w:ascii="Arial" w:hAnsi="Arial" w:cs="Arial"/>
                <w:sz w:val="20"/>
                <w:szCs w:val="20"/>
              </w:rPr>
            </w:pPr>
            <w:r>
              <w:rPr>
                <w:rFonts w:ascii="Arial" w:hAnsi="Arial" w:cs="Arial"/>
                <w:b/>
                <w:i/>
                <w:sz w:val="20"/>
                <w:szCs w:val="20"/>
              </w:rPr>
              <w:t>Core Skills:    Numeracy and Mathematics - Choose 2</w:t>
            </w:r>
          </w:p>
        </w:tc>
      </w:tr>
      <w:tr w:rsidR="00843760" w:rsidRPr="004001FE" w:rsidTr="00CA7906">
        <w:trPr>
          <w:cantSplit/>
        </w:trPr>
        <w:tc>
          <w:tcPr>
            <w:tcW w:w="8460" w:type="dxa"/>
            <w:gridSpan w:val="5"/>
            <w:vAlign w:val="center"/>
          </w:tcPr>
          <w:p w:rsidR="00843760" w:rsidRPr="004001FE" w:rsidRDefault="00843760" w:rsidP="001D191B">
            <w:pPr>
              <w:jc w:val="center"/>
              <w:rPr>
                <w:rFonts w:ascii="Arial" w:hAnsi="Arial" w:cs="Arial"/>
                <w:sz w:val="20"/>
                <w:szCs w:val="20"/>
              </w:rPr>
            </w:pPr>
            <w:r w:rsidRPr="001D191B">
              <w:rPr>
                <w:rFonts w:ascii="Arial" w:hAnsi="Arial" w:cs="Arial"/>
                <w:b/>
                <w:i/>
                <w:sz w:val="20"/>
                <w:szCs w:val="20"/>
              </w:rPr>
              <w:t>Generic</w:t>
            </w:r>
          </w:p>
        </w:tc>
      </w:tr>
      <w:tr w:rsidR="00843760" w:rsidRPr="004001FE" w:rsidTr="00CA7906">
        <w:trPr>
          <w:cantSplit/>
        </w:trPr>
        <w:tc>
          <w:tcPr>
            <w:tcW w:w="1680" w:type="dxa"/>
          </w:tcPr>
          <w:p w:rsidR="00843760" w:rsidRPr="00133D8B" w:rsidRDefault="00843760" w:rsidP="00E330C3">
            <w:pPr>
              <w:jc w:val="center"/>
              <w:rPr>
                <w:rFonts w:ascii="Arial" w:hAnsi="Arial" w:cs="Arial"/>
                <w:color w:val="000000"/>
                <w:sz w:val="20"/>
                <w:szCs w:val="20"/>
              </w:rPr>
            </w:pPr>
            <w:r w:rsidRPr="00133D8B">
              <w:rPr>
                <w:rFonts w:ascii="Arial" w:hAnsi="Arial" w:cs="Arial"/>
                <w:color w:val="000000"/>
                <w:sz w:val="20"/>
                <w:szCs w:val="20"/>
              </w:rPr>
              <w:t>NYSF</w:t>
            </w:r>
          </w:p>
        </w:tc>
        <w:tc>
          <w:tcPr>
            <w:tcW w:w="4260" w:type="dxa"/>
          </w:tcPr>
          <w:p w:rsidR="00843760" w:rsidRPr="004001FE" w:rsidRDefault="00843760" w:rsidP="001D191B">
            <w:pPr>
              <w:rPr>
                <w:rFonts w:ascii="Arial" w:hAnsi="Arial" w:cs="Arial"/>
                <w:sz w:val="20"/>
                <w:szCs w:val="20"/>
              </w:rPr>
            </w:pPr>
            <w:r>
              <w:rPr>
                <w:rFonts w:ascii="Arial" w:hAnsi="Arial" w:cs="Arial"/>
                <w:sz w:val="20"/>
                <w:szCs w:val="20"/>
              </w:rPr>
              <w:t>Apply basic mathematical s</w:t>
            </w:r>
            <w:r w:rsidRPr="004001FE">
              <w:rPr>
                <w:rFonts w:ascii="Arial" w:hAnsi="Arial" w:cs="Arial"/>
                <w:sz w:val="20"/>
                <w:szCs w:val="20"/>
              </w:rPr>
              <w:t xml:space="preserve">kills in </w:t>
            </w:r>
            <w:r>
              <w:rPr>
                <w:rFonts w:ascii="Arial" w:hAnsi="Arial" w:cs="Arial"/>
                <w:sz w:val="20"/>
                <w:szCs w:val="20"/>
              </w:rPr>
              <w:t>consumer s</w:t>
            </w:r>
            <w:r w:rsidRPr="004001FE">
              <w:rPr>
                <w:rFonts w:ascii="Arial" w:hAnsi="Arial" w:cs="Arial"/>
                <w:sz w:val="20"/>
                <w:szCs w:val="20"/>
              </w:rPr>
              <w:t>ettings</w:t>
            </w:r>
            <w:r>
              <w:rPr>
                <w:rFonts w:ascii="Arial" w:hAnsi="Arial" w:cs="Arial"/>
                <w:sz w:val="20"/>
                <w:szCs w:val="20"/>
              </w:rPr>
              <w:t xml:space="preserve"> </w:t>
            </w:r>
          </w:p>
        </w:tc>
        <w:tc>
          <w:tcPr>
            <w:tcW w:w="720" w:type="dxa"/>
          </w:tcPr>
          <w:p w:rsidR="00843760"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sidRPr="004001FE">
              <w:rPr>
                <w:rFonts w:ascii="Arial" w:hAnsi="Arial" w:cs="Arial"/>
                <w:sz w:val="20"/>
                <w:szCs w:val="20"/>
              </w:rPr>
              <w:t>30</w:t>
            </w:r>
          </w:p>
        </w:tc>
      </w:tr>
      <w:tr w:rsidR="00843760" w:rsidRPr="004001FE" w:rsidTr="00CA7906">
        <w:trPr>
          <w:cantSplit/>
        </w:trPr>
        <w:tc>
          <w:tcPr>
            <w:tcW w:w="1680" w:type="dxa"/>
          </w:tcPr>
          <w:p w:rsidR="00843760" w:rsidRPr="00133D8B" w:rsidRDefault="00843760" w:rsidP="00E330C3">
            <w:pPr>
              <w:jc w:val="center"/>
              <w:rPr>
                <w:rFonts w:ascii="Arial" w:hAnsi="Arial" w:cs="Arial"/>
                <w:color w:val="000000"/>
                <w:sz w:val="20"/>
                <w:szCs w:val="20"/>
              </w:rPr>
            </w:pPr>
            <w:r w:rsidRPr="00133D8B">
              <w:rPr>
                <w:rFonts w:ascii="Arial" w:hAnsi="Arial" w:cs="Arial"/>
                <w:color w:val="000000"/>
                <w:sz w:val="20"/>
                <w:szCs w:val="20"/>
              </w:rPr>
              <w:t>NYSG</w:t>
            </w:r>
          </w:p>
        </w:tc>
        <w:tc>
          <w:tcPr>
            <w:tcW w:w="4260" w:type="dxa"/>
          </w:tcPr>
          <w:p w:rsidR="00843760" w:rsidRPr="00E330C3" w:rsidRDefault="00843760" w:rsidP="00E330C3">
            <w:pPr>
              <w:rPr>
                <w:rFonts w:ascii="Arial" w:hAnsi="Arial" w:cs="Arial"/>
                <w:color w:val="000000"/>
                <w:sz w:val="20"/>
                <w:szCs w:val="20"/>
              </w:rPr>
            </w:pPr>
            <w:r>
              <w:rPr>
                <w:rFonts w:ascii="Arial" w:hAnsi="Arial" w:cs="Arial"/>
                <w:sz w:val="20"/>
                <w:szCs w:val="20"/>
              </w:rPr>
              <w:t>Using b</w:t>
            </w:r>
            <w:r w:rsidRPr="004001FE">
              <w:rPr>
                <w:rFonts w:ascii="Arial" w:hAnsi="Arial" w:cs="Arial"/>
                <w:sz w:val="20"/>
                <w:szCs w:val="20"/>
              </w:rPr>
              <w:t xml:space="preserve">asic </w:t>
            </w:r>
            <w:r>
              <w:rPr>
                <w:rFonts w:ascii="Arial" w:hAnsi="Arial" w:cs="Arial"/>
                <w:sz w:val="20"/>
                <w:szCs w:val="20"/>
              </w:rPr>
              <w:t>m</w:t>
            </w:r>
            <w:r w:rsidRPr="004001FE">
              <w:rPr>
                <w:rFonts w:ascii="Arial" w:hAnsi="Arial" w:cs="Arial"/>
                <w:sz w:val="20"/>
                <w:szCs w:val="20"/>
              </w:rPr>
              <w:t xml:space="preserve">athematical </w:t>
            </w:r>
            <w:r>
              <w:rPr>
                <w:rFonts w:ascii="Arial" w:hAnsi="Arial" w:cs="Arial"/>
                <w:sz w:val="20"/>
                <w:szCs w:val="20"/>
              </w:rPr>
              <w:t>o</w:t>
            </w:r>
            <w:r w:rsidRPr="004001FE">
              <w:rPr>
                <w:rFonts w:ascii="Arial" w:hAnsi="Arial" w:cs="Arial"/>
                <w:sz w:val="20"/>
                <w:szCs w:val="20"/>
              </w:rPr>
              <w:t>perations</w:t>
            </w:r>
          </w:p>
        </w:tc>
        <w:tc>
          <w:tcPr>
            <w:tcW w:w="720" w:type="dxa"/>
          </w:tcPr>
          <w:p w:rsidR="00843760" w:rsidRDefault="00843760" w:rsidP="00E330C3">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E330C3">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sidRPr="004001FE">
              <w:rPr>
                <w:rFonts w:ascii="Arial" w:hAnsi="Arial" w:cs="Arial"/>
                <w:sz w:val="20"/>
                <w:szCs w:val="20"/>
              </w:rPr>
              <w:t>30</w:t>
            </w:r>
          </w:p>
        </w:tc>
      </w:tr>
      <w:tr w:rsidR="00843760" w:rsidRPr="004001FE" w:rsidTr="00CA7906">
        <w:trPr>
          <w:cantSplit/>
        </w:trPr>
        <w:tc>
          <w:tcPr>
            <w:tcW w:w="8460" w:type="dxa"/>
            <w:gridSpan w:val="5"/>
          </w:tcPr>
          <w:p w:rsidR="00843760" w:rsidRPr="004001FE" w:rsidRDefault="00843760" w:rsidP="001D191B">
            <w:pPr>
              <w:jc w:val="center"/>
              <w:rPr>
                <w:rFonts w:ascii="Arial" w:hAnsi="Arial" w:cs="Arial"/>
                <w:sz w:val="20"/>
                <w:szCs w:val="20"/>
              </w:rPr>
            </w:pPr>
            <w:r>
              <w:rPr>
                <w:rFonts w:ascii="Arial" w:hAnsi="Arial" w:cs="Arial"/>
                <w:b/>
                <w:i/>
                <w:sz w:val="20"/>
                <w:szCs w:val="20"/>
              </w:rPr>
              <w:t>Trade and Technical Focus Specialisation</w:t>
            </w:r>
          </w:p>
        </w:tc>
      </w:tr>
      <w:tr w:rsidR="00843760" w:rsidRPr="004001FE" w:rsidTr="00CA7906">
        <w:trPr>
          <w:cantSplit/>
        </w:trPr>
        <w:tc>
          <w:tcPr>
            <w:tcW w:w="1680" w:type="dxa"/>
          </w:tcPr>
          <w:p w:rsidR="00843760" w:rsidRPr="00133D8B" w:rsidRDefault="00843760" w:rsidP="00E330C3">
            <w:pPr>
              <w:jc w:val="center"/>
              <w:rPr>
                <w:rFonts w:ascii="Arial" w:hAnsi="Arial" w:cs="Arial"/>
                <w:color w:val="000000"/>
                <w:sz w:val="20"/>
                <w:szCs w:val="20"/>
              </w:rPr>
            </w:pPr>
            <w:r w:rsidRPr="00133D8B">
              <w:rPr>
                <w:rFonts w:ascii="Arial" w:hAnsi="Arial" w:cs="Arial"/>
                <w:color w:val="000000"/>
                <w:sz w:val="20"/>
                <w:szCs w:val="20"/>
              </w:rPr>
              <w:t>NYSE</w:t>
            </w:r>
          </w:p>
        </w:tc>
        <w:tc>
          <w:tcPr>
            <w:tcW w:w="4260" w:type="dxa"/>
          </w:tcPr>
          <w:p w:rsidR="00843760" w:rsidRPr="004001FE" w:rsidRDefault="00843760" w:rsidP="001D191B">
            <w:pPr>
              <w:rPr>
                <w:rFonts w:ascii="Arial" w:hAnsi="Arial" w:cs="Arial"/>
                <w:sz w:val="20"/>
                <w:szCs w:val="20"/>
              </w:rPr>
            </w:pPr>
            <w:r>
              <w:rPr>
                <w:rFonts w:ascii="Arial" w:hAnsi="Arial" w:cs="Arial"/>
                <w:sz w:val="20"/>
                <w:szCs w:val="20"/>
              </w:rPr>
              <w:t>Apply trade m</w:t>
            </w:r>
            <w:r w:rsidRPr="004001FE">
              <w:rPr>
                <w:rFonts w:ascii="Arial" w:hAnsi="Arial" w:cs="Arial"/>
                <w:sz w:val="20"/>
                <w:szCs w:val="20"/>
              </w:rPr>
              <w:t xml:space="preserve">athematics for </w:t>
            </w:r>
            <w:r>
              <w:rPr>
                <w:rFonts w:ascii="Arial" w:hAnsi="Arial" w:cs="Arial"/>
                <w:sz w:val="20"/>
                <w:szCs w:val="20"/>
              </w:rPr>
              <w:t>c</w:t>
            </w:r>
            <w:r w:rsidRPr="004001FE">
              <w:rPr>
                <w:rFonts w:ascii="Arial" w:hAnsi="Arial" w:cs="Arial"/>
                <w:sz w:val="20"/>
                <w:szCs w:val="20"/>
              </w:rPr>
              <w:t xml:space="preserve">osting </w:t>
            </w:r>
            <w:r>
              <w:rPr>
                <w:rFonts w:ascii="Arial" w:hAnsi="Arial" w:cs="Arial"/>
                <w:sz w:val="20"/>
                <w:szCs w:val="20"/>
              </w:rPr>
              <w:t>p</w:t>
            </w:r>
            <w:r w:rsidRPr="004001FE">
              <w:rPr>
                <w:rFonts w:ascii="Arial" w:hAnsi="Arial" w:cs="Arial"/>
                <w:sz w:val="20"/>
                <w:szCs w:val="20"/>
              </w:rPr>
              <w:t>rojects</w:t>
            </w:r>
          </w:p>
        </w:tc>
        <w:tc>
          <w:tcPr>
            <w:tcW w:w="720" w:type="dxa"/>
          </w:tcPr>
          <w:p w:rsidR="00843760" w:rsidRDefault="00843760" w:rsidP="001D191B">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1D191B">
            <w:pPr>
              <w:jc w:val="center"/>
              <w:rPr>
                <w:rFonts w:ascii="Arial" w:hAnsi="Arial" w:cs="Arial"/>
                <w:sz w:val="20"/>
                <w:szCs w:val="20"/>
              </w:rPr>
            </w:pPr>
            <w:r>
              <w:rPr>
                <w:rFonts w:ascii="Arial" w:hAnsi="Arial" w:cs="Arial"/>
                <w:sz w:val="20"/>
                <w:szCs w:val="20"/>
              </w:rPr>
              <w:t>3</w:t>
            </w:r>
          </w:p>
        </w:tc>
        <w:tc>
          <w:tcPr>
            <w:tcW w:w="900" w:type="dxa"/>
          </w:tcPr>
          <w:p w:rsidR="00843760" w:rsidRPr="004001FE" w:rsidRDefault="00843760" w:rsidP="001D191B">
            <w:pPr>
              <w:jc w:val="center"/>
              <w:rPr>
                <w:rFonts w:ascii="Arial" w:hAnsi="Arial" w:cs="Arial"/>
                <w:sz w:val="20"/>
                <w:szCs w:val="20"/>
              </w:rPr>
            </w:pPr>
            <w:r w:rsidRPr="004001FE">
              <w:rPr>
                <w:rFonts w:ascii="Arial" w:hAnsi="Arial" w:cs="Arial"/>
                <w:sz w:val="20"/>
                <w:szCs w:val="20"/>
              </w:rPr>
              <w:t>30</w:t>
            </w:r>
          </w:p>
        </w:tc>
      </w:tr>
      <w:tr w:rsidR="00843760" w:rsidRPr="004001FE" w:rsidTr="00CA7906">
        <w:trPr>
          <w:cantSplit/>
        </w:trPr>
        <w:tc>
          <w:tcPr>
            <w:tcW w:w="1680" w:type="dxa"/>
          </w:tcPr>
          <w:p w:rsidR="00843760" w:rsidRPr="00133D8B" w:rsidRDefault="00843760" w:rsidP="00E330C3">
            <w:pPr>
              <w:jc w:val="center"/>
              <w:rPr>
                <w:rFonts w:ascii="Arial" w:hAnsi="Arial" w:cs="Arial"/>
                <w:color w:val="000000"/>
                <w:sz w:val="20"/>
                <w:szCs w:val="20"/>
              </w:rPr>
            </w:pPr>
            <w:r w:rsidRPr="00133D8B">
              <w:rPr>
                <w:rFonts w:ascii="Arial" w:hAnsi="Arial" w:cs="Arial"/>
                <w:color w:val="000000"/>
                <w:sz w:val="20"/>
                <w:szCs w:val="20"/>
              </w:rPr>
              <w:t>NYSH</w:t>
            </w:r>
          </w:p>
        </w:tc>
        <w:tc>
          <w:tcPr>
            <w:tcW w:w="4260" w:type="dxa"/>
          </w:tcPr>
          <w:p w:rsidR="00843760" w:rsidRPr="00E330C3" w:rsidRDefault="00843760" w:rsidP="00E330C3">
            <w:pPr>
              <w:rPr>
                <w:rFonts w:ascii="Arial" w:hAnsi="Arial" w:cs="Arial"/>
                <w:color w:val="000000"/>
                <w:sz w:val="20"/>
                <w:szCs w:val="20"/>
              </w:rPr>
            </w:pPr>
            <w:r w:rsidRPr="004001FE">
              <w:rPr>
                <w:rFonts w:ascii="Arial" w:hAnsi="Arial" w:cs="Arial"/>
                <w:sz w:val="20"/>
                <w:szCs w:val="20"/>
              </w:rPr>
              <w:t xml:space="preserve">Using </w:t>
            </w:r>
            <w:r>
              <w:rPr>
                <w:rFonts w:ascii="Arial" w:hAnsi="Arial" w:cs="Arial"/>
                <w:sz w:val="20"/>
                <w:szCs w:val="20"/>
              </w:rPr>
              <w:t>mathematical o</w:t>
            </w:r>
            <w:r w:rsidRPr="004001FE">
              <w:rPr>
                <w:rFonts w:ascii="Arial" w:hAnsi="Arial" w:cs="Arial"/>
                <w:sz w:val="20"/>
                <w:szCs w:val="20"/>
              </w:rPr>
              <w:t xml:space="preserve">perations for </w:t>
            </w:r>
            <w:r>
              <w:rPr>
                <w:rFonts w:ascii="Arial" w:hAnsi="Arial" w:cs="Arial"/>
                <w:sz w:val="20"/>
                <w:szCs w:val="20"/>
              </w:rPr>
              <w:t>trade p</w:t>
            </w:r>
            <w:r w:rsidRPr="004001FE">
              <w:rPr>
                <w:rFonts w:ascii="Arial" w:hAnsi="Arial" w:cs="Arial"/>
                <w:sz w:val="20"/>
                <w:szCs w:val="20"/>
              </w:rPr>
              <w:t>urposes</w:t>
            </w:r>
          </w:p>
        </w:tc>
        <w:tc>
          <w:tcPr>
            <w:tcW w:w="720" w:type="dxa"/>
          </w:tcPr>
          <w:p w:rsidR="00843760" w:rsidRDefault="00843760" w:rsidP="00E330C3">
            <w:pPr>
              <w:jc w:val="center"/>
              <w:rPr>
                <w:rFonts w:ascii="Arial" w:hAnsi="Arial" w:cs="Arial"/>
                <w:sz w:val="20"/>
                <w:szCs w:val="20"/>
              </w:rPr>
            </w:pPr>
            <w:r>
              <w:rPr>
                <w:rFonts w:ascii="Arial" w:hAnsi="Arial" w:cs="Arial"/>
                <w:sz w:val="20"/>
                <w:szCs w:val="20"/>
              </w:rPr>
              <w:t>2</w:t>
            </w:r>
          </w:p>
        </w:tc>
        <w:tc>
          <w:tcPr>
            <w:tcW w:w="900" w:type="dxa"/>
          </w:tcPr>
          <w:p w:rsidR="00843760" w:rsidRPr="004001FE" w:rsidRDefault="00843760" w:rsidP="00E330C3">
            <w:pPr>
              <w:jc w:val="center"/>
              <w:rPr>
                <w:rFonts w:ascii="Arial" w:hAnsi="Arial" w:cs="Arial"/>
                <w:sz w:val="20"/>
                <w:szCs w:val="20"/>
              </w:rPr>
            </w:pPr>
            <w:r>
              <w:rPr>
                <w:rFonts w:ascii="Arial" w:hAnsi="Arial" w:cs="Arial"/>
                <w:sz w:val="20"/>
                <w:szCs w:val="20"/>
              </w:rPr>
              <w:t>3</w:t>
            </w:r>
          </w:p>
        </w:tc>
        <w:tc>
          <w:tcPr>
            <w:tcW w:w="900" w:type="dxa"/>
          </w:tcPr>
          <w:p w:rsidR="00843760" w:rsidRPr="004001FE" w:rsidRDefault="00843760" w:rsidP="001D191B">
            <w:pPr>
              <w:jc w:val="center"/>
              <w:rPr>
                <w:rFonts w:ascii="Arial" w:hAnsi="Arial" w:cs="Arial"/>
                <w:sz w:val="20"/>
                <w:szCs w:val="20"/>
              </w:rPr>
            </w:pPr>
            <w:r w:rsidRPr="004001FE">
              <w:rPr>
                <w:rFonts w:ascii="Arial" w:hAnsi="Arial" w:cs="Arial"/>
                <w:sz w:val="20"/>
                <w:szCs w:val="20"/>
              </w:rPr>
              <w:t>30</w:t>
            </w:r>
          </w:p>
        </w:tc>
      </w:tr>
      <w:tr w:rsidR="00843760" w:rsidRPr="004001FE" w:rsidTr="00CA7906">
        <w:trPr>
          <w:cantSplit/>
        </w:trPr>
        <w:tc>
          <w:tcPr>
            <w:tcW w:w="8460" w:type="dxa"/>
            <w:gridSpan w:val="5"/>
            <w:shd w:val="clear" w:color="auto" w:fill="CCCCCC"/>
          </w:tcPr>
          <w:p w:rsidR="00843760" w:rsidRPr="00CA7906" w:rsidRDefault="00843760" w:rsidP="001D191B">
            <w:pPr>
              <w:jc w:val="center"/>
              <w:rPr>
                <w:rFonts w:ascii="Arial" w:hAnsi="Arial" w:cs="Arial"/>
                <w:b/>
                <w:sz w:val="20"/>
                <w:szCs w:val="20"/>
              </w:rPr>
            </w:pPr>
            <w:r w:rsidRPr="00CA7906">
              <w:rPr>
                <w:rFonts w:ascii="Arial" w:hAnsi="Arial" w:cs="Arial"/>
                <w:b/>
                <w:i/>
                <w:sz w:val="20"/>
                <w:szCs w:val="20"/>
              </w:rPr>
              <w:t>Elective Units</w:t>
            </w:r>
          </w:p>
        </w:tc>
      </w:tr>
      <w:tr w:rsidR="00843760" w:rsidRPr="004001FE" w:rsidTr="00CA7906">
        <w:trPr>
          <w:cantSplit/>
        </w:trPr>
        <w:tc>
          <w:tcPr>
            <w:tcW w:w="8460" w:type="dxa"/>
            <w:gridSpan w:val="5"/>
          </w:tcPr>
          <w:p w:rsidR="00843760" w:rsidRDefault="00843760" w:rsidP="00CA7906">
            <w:pPr>
              <w:jc w:val="center"/>
              <w:rPr>
                <w:rFonts w:ascii="Arial" w:hAnsi="Arial" w:cs="Arial"/>
                <w:sz w:val="20"/>
                <w:szCs w:val="20"/>
              </w:rPr>
            </w:pPr>
            <w:r>
              <w:rPr>
                <w:rFonts w:ascii="Arial" w:hAnsi="Arial" w:cs="Arial"/>
                <w:sz w:val="20"/>
                <w:szCs w:val="20"/>
              </w:rPr>
              <w:t>Choose elective units to the total of 185 hours at AQF level 1, 2 or 3.</w:t>
            </w:r>
          </w:p>
          <w:p w:rsidR="00843760" w:rsidRPr="00CA7906" w:rsidRDefault="00843760" w:rsidP="00CA7906">
            <w:pPr>
              <w:jc w:val="center"/>
              <w:rPr>
                <w:rFonts w:ascii="Arial" w:hAnsi="Arial" w:cs="Arial"/>
                <w:b/>
                <w:i/>
                <w:sz w:val="20"/>
                <w:szCs w:val="20"/>
              </w:rPr>
            </w:pPr>
            <w:r>
              <w:rPr>
                <w:rFonts w:ascii="Arial" w:hAnsi="Arial" w:cs="Arial"/>
                <w:sz w:val="20"/>
                <w:szCs w:val="20"/>
              </w:rPr>
              <w:t>75% of the elective hours must be completed at AQF level 2 or 3.</w:t>
            </w:r>
          </w:p>
        </w:tc>
      </w:tr>
    </w:tbl>
    <w:p w:rsidR="00843760" w:rsidRDefault="00843760" w:rsidP="00240AA5">
      <w:pPr>
        <w:autoSpaceDE w:val="0"/>
        <w:autoSpaceDN w:val="0"/>
        <w:adjustRightInd w:val="0"/>
        <w:jc w:val="both"/>
        <w:rPr>
          <w:rFonts w:ascii="Arial" w:hAnsi="Arial" w:cs="Arial"/>
          <w:iCs/>
          <w:sz w:val="20"/>
          <w:szCs w:val="20"/>
        </w:rPr>
      </w:pPr>
    </w:p>
    <w:p w:rsidR="00843760" w:rsidRDefault="00843760" w:rsidP="00AA3174">
      <w:pPr>
        <w:autoSpaceDE w:val="0"/>
        <w:autoSpaceDN w:val="0"/>
        <w:adjustRightInd w:val="0"/>
        <w:jc w:val="both"/>
        <w:rPr>
          <w:rFonts w:ascii="Arial" w:hAnsi="Arial" w:cs="Arial"/>
          <w:iCs/>
          <w:sz w:val="20"/>
          <w:szCs w:val="20"/>
        </w:rPr>
      </w:pPr>
    </w:p>
    <w:p w:rsidR="00843760" w:rsidRDefault="00843760" w:rsidP="007277B6">
      <w:pPr>
        <w:ind w:left="900"/>
        <w:rPr>
          <w:rFonts w:ascii="Arial" w:hAnsi="Arial" w:cs="Arial"/>
          <w:sz w:val="20"/>
          <w:szCs w:val="20"/>
        </w:rPr>
      </w:pPr>
      <w:r>
        <w:rPr>
          <w:rFonts w:ascii="Arial" w:hAnsi="Arial" w:cs="Arial"/>
          <w:sz w:val="20"/>
          <w:szCs w:val="20"/>
        </w:rPr>
        <w:t xml:space="preserve">This is a suggested list of elective units </w:t>
      </w:r>
      <w:r w:rsidRPr="00F5369C">
        <w:rPr>
          <w:rFonts w:ascii="Arial" w:hAnsi="Arial" w:cs="Arial"/>
          <w:sz w:val="20"/>
          <w:szCs w:val="20"/>
        </w:rPr>
        <w:t>to facilitate selection.</w:t>
      </w:r>
    </w:p>
    <w:p w:rsidR="00843760" w:rsidRDefault="00843760" w:rsidP="007277B6">
      <w:pPr>
        <w:ind w:left="900"/>
        <w:rPr>
          <w:rFonts w:ascii="Arial" w:hAnsi="Arial" w:cs="Arial"/>
          <w:sz w:val="20"/>
          <w:szCs w:val="20"/>
        </w:rPr>
      </w:pPr>
      <w:r w:rsidRPr="00F5369C">
        <w:rPr>
          <w:rFonts w:ascii="Arial" w:hAnsi="Arial" w:cs="Arial"/>
          <w:sz w:val="20"/>
          <w:szCs w:val="20"/>
        </w:rPr>
        <w:t>Electives may be selected from one or more groups.</w:t>
      </w:r>
    </w:p>
    <w:p w:rsidR="00843760" w:rsidRDefault="00843760" w:rsidP="007277B6">
      <w:pPr>
        <w:ind w:left="900"/>
        <w:jc w:val="both"/>
        <w:rPr>
          <w:rFonts w:ascii="Arial" w:hAnsi="Arial" w:cs="Arial"/>
          <w:sz w:val="20"/>
          <w:szCs w:val="20"/>
        </w:rPr>
      </w:pPr>
      <w:r w:rsidRPr="00F5369C">
        <w:rPr>
          <w:rFonts w:ascii="Arial" w:hAnsi="Arial" w:cs="Arial"/>
          <w:sz w:val="20"/>
          <w:szCs w:val="20"/>
        </w:rPr>
        <w:t>Elective choices should reflect the identified vo</w:t>
      </w:r>
      <w:r>
        <w:rPr>
          <w:rFonts w:ascii="Arial" w:hAnsi="Arial" w:cs="Arial"/>
          <w:sz w:val="20"/>
          <w:szCs w:val="20"/>
        </w:rPr>
        <w:t>cational pathway of the learner where possible.</w:t>
      </w:r>
    </w:p>
    <w:p w:rsidR="00843760" w:rsidRDefault="00843760" w:rsidP="00AA3174">
      <w:pPr>
        <w:autoSpaceDE w:val="0"/>
        <w:autoSpaceDN w:val="0"/>
        <w:adjustRightInd w:val="0"/>
        <w:jc w:val="both"/>
        <w:rPr>
          <w:rFonts w:ascii="Arial" w:hAnsi="Arial" w:cs="Arial"/>
          <w:iCs/>
          <w:sz w:val="20"/>
          <w:szCs w:val="20"/>
        </w:rPr>
      </w:pPr>
    </w:p>
    <w:p w:rsidR="00843760" w:rsidRDefault="00843760" w:rsidP="00AA3174">
      <w:pPr>
        <w:autoSpaceDE w:val="0"/>
        <w:autoSpaceDN w:val="0"/>
        <w:adjustRightInd w:val="0"/>
        <w:jc w:val="both"/>
        <w:rPr>
          <w:rFonts w:ascii="Arial" w:hAnsi="Arial" w:cs="Arial"/>
          <w:iCs/>
          <w:sz w:val="20"/>
          <w:szCs w:val="20"/>
        </w:rPr>
      </w:pPr>
    </w:p>
    <w:tbl>
      <w:tblPr>
        <w:tblW w:w="857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4320"/>
        <w:gridCol w:w="701"/>
        <w:gridCol w:w="919"/>
        <w:gridCol w:w="974"/>
        <w:gridCol w:w="20"/>
        <w:gridCol w:w="16"/>
      </w:tblGrid>
      <w:tr w:rsidR="00843760" w:rsidRPr="009F7DE8" w:rsidTr="00A133B6">
        <w:trPr>
          <w:gridAfter w:val="1"/>
          <w:wAfter w:w="16" w:type="dxa"/>
          <w:cantSplit/>
          <w:tblHeader/>
        </w:trPr>
        <w:tc>
          <w:tcPr>
            <w:tcW w:w="1620" w:type="dxa"/>
          </w:tcPr>
          <w:p w:rsidR="00843760" w:rsidRPr="009F7DE8" w:rsidRDefault="00843760" w:rsidP="00DA0E7B">
            <w:pPr>
              <w:spacing w:before="60" w:after="60"/>
              <w:rPr>
                <w:rFonts w:ascii="Arial" w:hAnsi="Arial" w:cs="Arial"/>
                <w:b/>
                <w:sz w:val="20"/>
                <w:szCs w:val="20"/>
              </w:rPr>
            </w:pPr>
            <w:r w:rsidRPr="009F7DE8">
              <w:rPr>
                <w:rFonts w:ascii="Arial" w:hAnsi="Arial" w:cs="Arial"/>
                <w:b/>
                <w:sz w:val="20"/>
                <w:szCs w:val="20"/>
              </w:rPr>
              <w:t>National Code</w:t>
            </w:r>
          </w:p>
        </w:tc>
        <w:tc>
          <w:tcPr>
            <w:tcW w:w="4320" w:type="dxa"/>
          </w:tcPr>
          <w:p w:rsidR="00843760" w:rsidRPr="009F7DE8" w:rsidRDefault="00843760" w:rsidP="00DA0E7B">
            <w:pPr>
              <w:spacing w:before="60" w:after="60"/>
              <w:rPr>
                <w:rFonts w:ascii="Arial" w:hAnsi="Arial" w:cs="Arial"/>
                <w:b/>
                <w:sz w:val="20"/>
                <w:szCs w:val="20"/>
              </w:rPr>
            </w:pPr>
            <w:r w:rsidRPr="009F7DE8">
              <w:rPr>
                <w:rFonts w:ascii="Arial" w:hAnsi="Arial" w:cs="Arial"/>
                <w:b/>
                <w:sz w:val="20"/>
                <w:szCs w:val="20"/>
              </w:rPr>
              <w:t>Title</w:t>
            </w:r>
          </w:p>
        </w:tc>
        <w:tc>
          <w:tcPr>
            <w:tcW w:w="701" w:type="dxa"/>
          </w:tcPr>
          <w:p w:rsidR="00843760" w:rsidRPr="009F7DE8" w:rsidRDefault="00843760" w:rsidP="00C5495D">
            <w:pPr>
              <w:spacing w:before="60" w:after="60"/>
              <w:jc w:val="center"/>
              <w:rPr>
                <w:rFonts w:ascii="Arial" w:hAnsi="Arial" w:cs="Arial"/>
                <w:b/>
                <w:sz w:val="20"/>
                <w:szCs w:val="20"/>
              </w:rPr>
            </w:pPr>
            <w:r w:rsidRPr="009F7DE8">
              <w:rPr>
                <w:rFonts w:ascii="Arial" w:hAnsi="Arial" w:cs="Arial"/>
                <w:b/>
                <w:sz w:val="20"/>
                <w:szCs w:val="20"/>
              </w:rPr>
              <w:t>AQF</w:t>
            </w:r>
          </w:p>
        </w:tc>
        <w:tc>
          <w:tcPr>
            <w:tcW w:w="919" w:type="dxa"/>
          </w:tcPr>
          <w:p w:rsidR="00843760" w:rsidRDefault="00843760" w:rsidP="00F77155">
            <w:pPr>
              <w:spacing w:before="60"/>
              <w:jc w:val="center"/>
              <w:rPr>
                <w:rFonts w:ascii="Arial" w:hAnsi="Arial" w:cs="Arial"/>
                <w:b/>
                <w:sz w:val="20"/>
                <w:szCs w:val="20"/>
              </w:rPr>
            </w:pPr>
            <w:r>
              <w:rPr>
                <w:rFonts w:ascii="Arial" w:hAnsi="Arial" w:cs="Arial"/>
                <w:b/>
                <w:sz w:val="20"/>
                <w:szCs w:val="20"/>
              </w:rPr>
              <w:t>ACSF</w:t>
            </w:r>
          </w:p>
          <w:p w:rsidR="00843760" w:rsidRDefault="00843760" w:rsidP="00F77155">
            <w:pPr>
              <w:spacing w:after="60"/>
              <w:jc w:val="center"/>
              <w:rPr>
                <w:rFonts w:ascii="Arial" w:hAnsi="Arial" w:cs="Arial"/>
                <w:b/>
                <w:sz w:val="20"/>
                <w:szCs w:val="20"/>
              </w:rPr>
            </w:pPr>
            <w:r>
              <w:rPr>
                <w:rFonts w:ascii="Arial" w:hAnsi="Arial" w:cs="Arial"/>
                <w:b/>
                <w:sz w:val="20"/>
                <w:szCs w:val="20"/>
              </w:rPr>
              <w:t>Level</w:t>
            </w:r>
          </w:p>
          <w:p w:rsidR="00843760" w:rsidRDefault="00843760" w:rsidP="00F77155">
            <w:pPr>
              <w:spacing w:before="60" w:after="60"/>
              <w:jc w:val="center"/>
              <w:rPr>
                <w:rFonts w:ascii="Arial" w:hAnsi="Arial" w:cs="Arial"/>
                <w:b/>
                <w:sz w:val="20"/>
                <w:szCs w:val="20"/>
              </w:rPr>
            </w:pPr>
            <w:r>
              <w:rPr>
                <w:rFonts w:ascii="Arial" w:hAnsi="Arial" w:cs="Arial"/>
                <w:b/>
                <w:sz w:val="20"/>
                <w:szCs w:val="20"/>
              </w:rPr>
              <w:t>Entry</w:t>
            </w:r>
          </w:p>
          <w:p w:rsidR="00843760" w:rsidRPr="009F7DE8" w:rsidRDefault="00843760" w:rsidP="00F77155">
            <w:pPr>
              <w:spacing w:before="60" w:after="60"/>
              <w:jc w:val="center"/>
              <w:rPr>
                <w:rFonts w:ascii="Arial" w:hAnsi="Arial" w:cs="Arial"/>
                <w:b/>
                <w:sz w:val="20"/>
                <w:szCs w:val="20"/>
              </w:rPr>
            </w:pPr>
            <w:r w:rsidRPr="00A133B6">
              <w:rPr>
                <w:rFonts w:ascii="Arial" w:hAnsi="Arial" w:cs="Arial"/>
                <w:i/>
                <w:sz w:val="16"/>
                <w:szCs w:val="16"/>
              </w:rPr>
              <w:t>not mapped</w:t>
            </w:r>
          </w:p>
        </w:tc>
        <w:tc>
          <w:tcPr>
            <w:tcW w:w="994" w:type="dxa"/>
            <w:gridSpan w:val="2"/>
          </w:tcPr>
          <w:p w:rsidR="00843760" w:rsidRPr="009F7DE8" w:rsidRDefault="00843760" w:rsidP="00C5495D">
            <w:pPr>
              <w:spacing w:before="60" w:after="60"/>
              <w:jc w:val="center"/>
              <w:rPr>
                <w:rFonts w:ascii="Arial" w:hAnsi="Arial" w:cs="Arial"/>
                <w:b/>
                <w:sz w:val="20"/>
                <w:szCs w:val="20"/>
              </w:rPr>
            </w:pPr>
            <w:r w:rsidRPr="009F7DE8">
              <w:rPr>
                <w:rFonts w:ascii="Arial" w:hAnsi="Arial" w:cs="Arial"/>
                <w:b/>
                <w:sz w:val="20"/>
                <w:szCs w:val="20"/>
              </w:rPr>
              <w:t>Hours</w:t>
            </w:r>
          </w:p>
        </w:tc>
      </w:tr>
      <w:tr w:rsidR="00843760" w:rsidRPr="009F7DE8" w:rsidTr="00A133B6">
        <w:trPr>
          <w:gridAfter w:val="1"/>
          <w:wAfter w:w="16" w:type="dxa"/>
          <w:cantSplit/>
        </w:trPr>
        <w:tc>
          <w:tcPr>
            <w:tcW w:w="8554" w:type="dxa"/>
            <w:gridSpan w:val="6"/>
            <w:shd w:val="clear" w:color="auto" w:fill="C0C0C0"/>
          </w:tcPr>
          <w:p w:rsidR="00843760" w:rsidRPr="009F7DE8" w:rsidRDefault="00843760" w:rsidP="00C5495D">
            <w:pPr>
              <w:rPr>
                <w:rFonts w:ascii="Arial" w:hAnsi="Arial" w:cs="Arial"/>
                <w:b/>
                <w:i/>
                <w:sz w:val="20"/>
                <w:szCs w:val="20"/>
              </w:rPr>
            </w:pPr>
            <w:r w:rsidRPr="009F7DE8">
              <w:rPr>
                <w:rFonts w:ascii="Arial" w:hAnsi="Arial" w:cs="Arial"/>
                <w:b/>
                <w:i/>
                <w:sz w:val="20"/>
                <w:szCs w:val="20"/>
              </w:rPr>
              <w:t>Communication</w:t>
            </w:r>
          </w:p>
        </w:tc>
      </w:tr>
      <w:tr w:rsidR="00843760" w:rsidRPr="009F7DE8" w:rsidTr="00A133B6">
        <w:trPr>
          <w:gridAfter w:val="1"/>
          <w:wAfter w:w="16" w:type="dxa"/>
          <w:cantSplit/>
        </w:trPr>
        <w:tc>
          <w:tcPr>
            <w:tcW w:w="1620" w:type="dxa"/>
          </w:tcPr>
          <w:p w:rsidR="00843760" w:rsidRPr="009F7DE8" w:rsidRDefault="00843760" w:rsidP="003D2C8D">
            <w:pPr>
              <w:rPr>
                <w:rFonts w:ascii="Arial" w:hAnsi="Arial" w:cs="Arial"/>
                <w:sz w:val="20"/>
                <w:szCs w:val="20"/>
              </w:rPr>
            </w:pPr>
            <w:r w:rsidRPr="009F7DE8">
              <w:rPr>
                <w:rFonts w:ascii="Arial" w:hAnsi="Arial" w:cs="Arial"/>
                <w:sz w:val="20"/>
                <w:szCs w:val="20"/>
              </w:rPr>
              <w:t>VBQU168</w:t>
            </w:r>
          </w:p>
        </w:tc>
        <w:tc>
          <w:tcPr>
            <w:tcW w:w="4320" w:type="dxa"/>
          </w:tcPr>
          <w:p w:rsidR="00843760" w:rsidRPr="009F7DE8" w:rsidRDefault="00843760" w:rsidP="003D2C8D">
            <w:pPr>
              <w:rPr>
                <w:rFonts w:ascii="Arial" w:hAnsi="Arial" w:cs="Arial"/>
                <w:sz w:val="20"/>
                <w:szCs w:val="20"/>
              </w:rPr>
            </w:pPr>
            <w:r w:rsidRPr="009F7DE8">
              <w:rPr>
                <w:rFonts w:ascii="Arial" w:hAnsi="Arial" w:cs="Arial"/>
                <w:sz w:val="20"/>
                <w:szCs w:val="20"/>
              </w:rPr>
              <w:t>Access the internet for language learning</w:t>
            </w:r>
          </w:p>
        </w:tc>
        <w:tc>
          <w:tcPr>
            <w:tcW w:w="701" w:type="dxa"/>
          </w:tcPr>
          <w:p w:rsidR="00843760" w:rsidRPr="009F7DE8" w:rsidRDefault="00843760" w:rsidP="003D2C8D">
            <w:pPr>
              <w:jc w:val="center"/>
              <w:rPr>
                <w:rFonts w:ascii="Arial" w:hAnsi="Arial" w:cs="Arial"/>
                <w:sz w:val="20"/>
                <w:szCs w:val="20"/>
              </w:rPr>
            </w:pPr>
            <w:r>
              <w:rPr>
                <w:rFonts w:ascii="Arial" w:hAnsi="Arial" w:cs="Arial"/>
                <w:sz w:val="20"/>
                <w:szCs w:val="20"/>
              </w:rPr>
              <w:t>1</w:t>
            </w:r>
          </w:p>
        </w:tc>
        <w:tc>
          <w:tcPr>
            <w:tcW w:w="919" w:type="dxa"/>
          </w:tcPr>
          <w:p w:rsidR="00843760" w:rsidRPr="00A133B6" w:rsidRDefault="00843760" w:rsidP="003D2C8D">
            <w:pPr>
              <w:jc w:val="center"/>
              <w:rPr>
                <w:rFonts w:ascii="Arial" w:hAnsi="Arial" w:cs="Arial"/>
                <w:i/>
                <w:sz w:val="16"/>
                <w:szCs w:val="16"/>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D2C8D">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1"/>
          <w:wAfter w:w="16" w:type="dxa"/>
          <w:cantSplit/>
        </w:trPr>
        <w:tc>
          <w:tcPr>
            <w:tcW w:w="1620" w:type="dxa"/>
          </w:tcPr>
          <w:p w:rsidR="00843760" w:rsidRPr="009F7DE8" w:rsidRDefault="00843760" w:rsidP="003D2C8D">
            <w:pPr>
              <w:rPr>
                <w:rFonts w:ascii="Arial" w:hAnsi="Arial" w:cs="Arial"/>
                <w:sz w:val="20"/>
                <w:szCs w:val="20"/>
              </w:rPr>
            </w:pPr>
            <w:r w:rsidRPr="009F7DE8">
              <w:rPr>
                <w:rFonts w:ascii="Arial" w:hAnsi="Arial" w:cs="Arial"/>
                <w:sz w:val="20"/>
                <w:szCs w:val="20"/>
              </w:rPr>
              <w:t>PSPGOV313A</w:t>
            </w:r>
          </w:p>
        </w:tc>
        <w:tc>
          <w:tcPr>
            <w:tcW w:w="4320" w:type="dxa"/>
          </w:tcPr>
          <w:p w:rsidR="00843760" w:rsidRPr="009F7DE8" w:rsidRDefault="00843760" w:rsidP="003D2C8D">
            <w:pPr>
              <w:rPr>
                <w:rFonts w:ascii="Arial" w:hAnsi="Arial" w:cs="Arial"/>
                <w:sz w:val="20"/>
                <w:szCs w:val="20"/>
              </w:rPr>
            </w:pPr>
            <w:r w:rsidRPr="009F7DE8">
              <w:rPr>
                <w:rFonts w:ascii="Arial" w:hAnsi="Arial" w:cs="Arial"/>
                <w:sz w:val="20"/>
                <w:szCs w:val="20"/>
              </w:rPr>
              <w:t>Compose workplace documents</w:t>
            </w:r>
          </w:p>
        </w:tc>
        <w:tc>
          <w:tcPr>
            <w:tcW w:w="701" w:type="dxa"/>
          </w:tcPr>
          <w:p w:rsidR="00843760" w:rsidRPr="009F7DE8" w:rsidRDefault="00843760" w:rsidP="003D2C8D">
            <w:pPr>
              <w:jc w:val="center"/>
              <w:rPr>
                <w:rFonts w:ascii="Arial" w:hAnsi="Arial" w:cs="Arial"/>
                <w:sz w:val="20"/>
                <w:szCs w:val="20"/>
              </w:rPr>
            </w:pPr>
            <w:r w:rsidRPr="009F7DE8">
              <w:rPr>
                <w:rFonts w:ascii="Arial" w:hAnsi="Arial" w:cs="Arial"/>
                <w:sz w:val="20"/>
                <w:szCs w:val="20"/>
              </w:rPr>
              <w:t>3</w:t>
            </w:r>
          </w:p>
        </w:tc>
        <w:tc>
          <w:tcPr>
            <w:tcW w:w="919" w:type="dxa"/>
          </w:tcPr>
          <w:p w:rsidR="00843760" w:rsidRPr="009F7DE8" w:rsidRDefault="00843760" w:rsidP="003D2C8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D2C8D">
            <w:pPr>
              <w:jc w:val="center"/>
              <w:rPr>
                <w:rFonts w:ascii="Arial" w:hAnsi="Arial" w:cs="Arial"/>
                <w:sz w:val="20"/>
                <w:szCs w:val="20"/>
              </w:rPr>
            </w:pPr>
            <w:r w:rsidRPr="009F7DE8">
              <w:rPr>
                <w:rFonts w:ascii="Arial" w:hAnsi="Arial" w:cs="Arial"/>
                <w:sz w:val="20"/>
                <w:szCs w:val="20"/>
              </w:rPr>
              <w:t>30</w:t>
            </w:r>
          </w:p>
        </w:tc>
      </w:tr>
      <w:tr w:rsidR="00843760" w:rsidRPr="009F7DE8" w:rsidTr="00A133B6">
        <w:trPr>
          <w:gridAfter w:val="1"/>
          <w:wAfter w:w="16" w:type="dxa"/>
          <w:cantSplit/>
        </w:trPr>
        <w:tc>
          <w:tcPr>
            <w:tcW w:w="1620" w:type="dxa"/>
          </w:tcPr>
          <w:p w:rsidR="00843760" w:rsidRPr="009F7DE8" w:rsidRDefault="00843760" w:rsidP="003D2C8D">
            <w:pPr>
              <w:rPr>
                <w:rFonts w:ascii="Arial" w:hAnsi="Arial" w:cs="Arial"/>
                <w:sz w:val="20"/>
                <w:szCs w:val="20"/>
              </w:rPr>
            </w:pPr>
            <w:r>
              <w:rPr>
                <w:rFonts w:ascii="Arial" w:hAnsi="Arial" w:cs="Arial"/>
                <w:sz w:val="20"/>
                <w:szCs w:val="20"/>
              </w:rPr>
              <w:lastRenderedPageBreak/>
              <w:t>VBQU149</w:t>
            </w:r>
          </w:p>
        </w:tc>
        <w:tc>
          <w:tcPr>
            <w:tcW w:w="4320" w:type="dxa"/>
          </w:tcPr>
          <w:p w:rsidR="00843760" w:rsidRPr="009F7DE8" w:rsidRDefault="00843760" w:rsidP="003D2C8D">
            <w:pPr>
              <w:rPr>
                <w:rFonts w:ascii="Arial" w:hAnsi="Arial" w:cs="Arial"/>
                <w:sz w:val="20"/>
                <w:szCs w:val="20"/>
              </w:rPr>
            </w:pPr>
            <w:r>
              <w:rPr>
                <w:rFonts w:ascii="Arial" w:hAnsi="Arial" w:cs="Arial"/>
                <w:sz w:val="20"/>
                <w:szCs w:val="20"/>
              </w:rPr>
              <w:t>Create a range of texts of some complexity for learning purposes</w:t>
            </w:r>
          </w:p>
        </w:tc>
        <w:tc>
          <w:tcPr>
            <w:tcW w:w="701" w:type="dxa"/>
          </w:tcPr>
          <w:p w:rsidR="00843760" w:rsidRPr="009F7DE8" w:rsidRDefault="00843760" w:rsidP="003D2C8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3D2C8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D2C8D">
            <w:pPr>
              <w:jc w:val="center"/>
              <w:rPr>
                <w:rFonts w:ascii="Arial" w:hAnsi="Arial" w:cs="Arial"/>
                <w:sz w:val="20"/>
                <w:szCs w:val="20"/>
              </w:rPr>
            </w:pPr>
            <w:r>
              <w:rPr>
                <w:rFonts w:ascii="Arial" w:hAnsi="Arial" w:cs="Arial"/>
                <w:sz w:val="20"/>
                <w:szCs w:val="20"/>
              </w:rPr>
              <w:t>25</w:t>
            </w:r>
          </w:p>
        </w:tc>
      </w:tr>
      <w:tr w:rsidR="00843760" w:rsidRPr="009F7DE8" w:rsidTr="00A133B6">
        <w:trPr>
          <w:gridAfter w:val="1"/>
          <w:wAfter w:w="16" w:type="dxa"/>
          <w:cantSplit/>
        </w:trPr>
        <w:tc>
          <w:tcPr>
            <w:tcW w:w="1620" w:type="dxa"/>
          </w:tcPr>
          <w:p w:rsidR="00843760" w:rsidRPr="009F7DE8" w:rsidRDefault="00843760" w:rsidP="003D2C8D">
            <w:pPr>
              <w:rPr>
                <w:rFonts w:ascii="Arial" w:hAnsi="Arial" w:cs="Arial"/>
                <w:sz w:val="20"/>
                <w:szCs w:val="20"/>
              </w:rPr>
            </w:pPr>
            <w:r w:rsidRPr="009F7DE8">
              <w:rPr>
                <w:rFonts w:ascii="Arial" w:hAnsi="Arial" w:cs="Arial"/>
                <w:sz w:val="20"/>
                <w:szCs w:val="20"/>
              </w:rPr>
              <w:t>VBQU150</w:t>
            </w:r>
          </w:p>
        </w:tc>
        <w:tc>
          <w:tcPr>
            <w:tcW w:w="4320" w:type="dxa"/>
          </w:tcPr>
          <w:p w:rsidR="00843760" w:rsidRPr="009F7DE8" w:rsidRDefault="00843760" w:rsidP="003D2C8D">
            <w:pPr>
              <w:rPr>
                <w:rFonts w:ascii="Arial" w:hAnsi="Arial" w:cs="Arial"/>
                <w:sz w:val="20"/>
                <w:szCs w:val="20"/>
              </w:rPr>
            </w:pPr>
            <w:r w:rsidRPr="009F7DE8">
              <w:rPr>
                <w:rFonts w:ascii="Arial" w:hAnsi="Arial" w:cs="Arial"/>
                <w:sz w:val="20"/>
                <w:szCs w:val="20"/>
              </w:rPr>
              <w:t>Cre</w:t>
            </w:r>
            <w:r>
              <w:rPr>
                <w:rFonts w:ascii="Arial" w:hAnsi="Arial" w:cs="Arial"/>
                <w:sz w:val="20"/>
                <w:szCs w:val="20"/>
              </w:rPr>
              <w:t>ate routine workplace documents</w:t>
            </w:r>
          </w:p>
        </w:tc>
        <w:tc>
          <w:tcPr>
            <w:tcW w:w="701" w:type="dxa"/>
          </w:tcPr>
          <w:p w:rsidR="00843760" w:rsidRPr="009F7DE8" w:rsidRDefault="00843760" w:rsidP="003D2C8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3D2C8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D2C8D">
            <w:pPr>
              <w:jc w:val="center"/>
              <w:rPr>
                <w:rFonts w:ascii="Arial" w:hAnsi="Arial" w:cs="Arial"/>
                <w:sz w:val="20"/>
                <w:szCs w:val="20"/>
              </w:rPr>
            </w:pPr>
            <w:r w:rsidRPr="009F7DE8">
              <w:rPr>
                <w:rFonts w:ascii="Arial" w:hAnsi="Arial" w:cs="Arial"/>
                <w:sz w:val="20"/>
                <w:szCs w:val="20"/>
              </w:rPr>
              <w:t>25</w:t>
            </w:r>
          </w:p>
        </w:tc>
      </w:tr>
      <w:tr w:rsidR="00843760" w:rsidRPr="009F7DE8" w:rsidTr="00A133B6">
        <w:trPr>
          <w:gridAfter w:val="1"/>
          <w:wAfter w:w="16" w:type="dxa"/>
          <w:cantSplit/>
        </w:trPr>
        <w:tc>
          <w:tcPr>
            <w:tcW w:w="1620" w:type="dxa"/>
          </w:tcPr>
          <w:p w:rsidR="00843760" w:rsidRPr="009F7DE8" w:rsidRDefault="00843760" w:rsidP="003D2C8D">
            <w:pPr>
              <w:rPr>
                <w:rFonts w:ascii="Arial" w:hAnsi="Arial" w:cs="Arial"/>
                <w:sz w:val="20"/>
                <w:szCs w:val="20"/>
              </w:rPr>
            </w:pPr>
            <w:r>
              <w:rPr>
                <w:rFonts w:ascii="Arial" w:hAnsi="Arial" w:cs="Arial"/>
                <w:sz w:val="20"/>
                <w:szCs w:val="20"/>
              </w:rPr>
              <w:t>VBQU146</w:t>
            </w:r>
          </w:p>
        </w:tc>
        <w:tc>
          <w:tcPr>
            <w:tcW w:w="4320" w:type="dxa"/>
          </w:tcPr>
          <w:p w:rsidR="00843760" w:rsidRPr="009F7DE8" w:rsidRDefault="00843760" w:rsidP="003D2C8D">
            <w:pPr>
              <w:rPr>
                <w:rFonts w:ascii="Arial" w:hAnsi="Arial" w:cs="Arial"/>
                <w:sz w:val="20"/>
                <w:szCs w:val="20"/>
              </w:rPr>
            </w:pPr>
            <w:r>
              <w:rPr>
                <w:rFonts w:ascii="Arial" w:hAnsi="Arial" w:cs="Arial"/>
                <w:sz w:val="20"/>
                <w:szCs w:val="20"/>
              </w:rPr>
              <w:t>Engage with a range of texts of some complexity for employment purposes</w:t>
            </w:r>
          </w:p>
        </w:tc>
        <w:tc>
          <w:tcPr>
            <w:tcW w:w="701" w:type="dxa"/>
          </w:tcPr>
          <w:p w:rsidR="00843760" w:rsidRPr="009F7DE8" w:rsidRDefault="00843760" w:rsidP="003D2C8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3D2C8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D2C8D">
            <w:pPr>
              <w:jc w:val="center"/>
              <w:rPr>
                <w:rFonts w:ascii="Arial" w:hAnsi="Arial" w:cs="Arial"/>
                <w:sz w:val="20"/>
                <w:szCs w:val="20"/>
              </w:rPr>
            </w:pPr>
            <w:r>
              <w:rPr>
                <w:rFonts w:ascii="Arial" w:hAnsi="Arial" w:cs="Arial"/>
                <w:sz w:val="20"/>
                <w:szCs w:val="20"/>
              </w:rPr>
              <w:t>25</w:t>
            </w:r>
          </w:p>
        </w:tc>
      </w:tr>
      <w:tr w:rsidR="00843760" w:rsidRPr="009F7DE8" w:rsidTr="00A133B6">
        <w:trPr>
          <w:gridAfter w:val="1"/>
          <w:wAfter w:w="16" w:type="dxa"/>
          <w:cantSplit/>
        </w:trPr>
        <w:tc>
          <w:tcPr>
            <w:tcW w:w="1620" w:type="dxa"/>
          </w:tcPr>
          <w:p w:rsidR="00843760" w:rsidRPr="009F7DE8" w:rsidRDefault="00843760" w:rsidP="003D2C8D">
            <w:pPr>
              <w:rPr>
                <w:rFonts w:ascii="Arial" w:hAnsi="Arial" w:cs="Arial"/>
                <w:sz w:val="20"/>
                <w:szCs w:val="20"/>
              </w:rPr>
            </w:pPr>
            <w:r>
              <w:rPr>
                <w:rFonts w:ascii="Arial" w:hAnsi="Arial" w:cs="Arial"/>
                <w:sz w:val="20"/>
                <w:szCs w:val="20"/>
              </w:rPr>
              <w:t>VBQU145</w:t>
            </w:r>
          </w:p>
        </w:tc>
        <w:tc>
          <w:tcPr>
            <w:tcW w:w="4320" w:type="dxa"/>
          </w:tcPr>
          <w:p w:rsidR="00843760" w:rsidRPr="009F7DE8" w:rsidRDefault="00843760" w:rsidP="003D2C8D">
            <w:pPr>
              <w:rPr>
                <w:rFonts w:ascii="Arial" w:hAnsi="Arial" w:cs="Arial"/>
                <w:sz w:val="20"/>
                <w:szCs w:val="20"/>
              </w:rPr>
            </w:pPr>
            <w:r>
              <w:rPr>
                <w:rFonts w:ascii="Arial" w:hAnsi="Arial" w:cs="Arial"/>
                <w:sz w:val="20"/>
                <w:szCs w:val="20"/>
              </w:rPr>
              <w:t>Engage with a range of texts of some complexity for learning purposes</w:t>
            </w:r>
          </w:p>
        </w:tc>
        <w:tc>
          <w:tcPr>
            <w:tcW w:w="701" w:type="dxa"/>
          </w:tcPr>
          <w:p w:rsidR="00843760" w:rsidRPr="009F7DE8" w:rsidRDefault="00843760" w:rsidP="003D2C8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3D2C8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D2C8D">
            <w:pPr>
              <w:jc w:val="center"/>
              <w:rPr>
                <w:rFonts w:ascii="Arial" w:hAnsi="Arial" w:cs="Arial"/>
                <w:sz w:val="20"/>
                <w:szCs w:val="20"/>
              </w:rPr>
            </w:pPr>
            <w:r>
              <w:rPr>
                <w:rFonts w:ascii="Arial" w:hAnsi="Arial" w:cs="Arial"/>
                <w:sz w:val="20"/>
                <w:szCs w:val="20"/>
              </w:rPr>
              <w:t>25</w:t>
            </w:r>
          </w:p>
        </w:tc>
      </w:tr>
      <w:tr w:rsidR="00843760" w:rsidRPr="009F7DE8" w:rsidTr="00A133B6">
        <w:trPr>
          <w:gridAfter w:val="1"/>
          <w:wAfter w:w="16" w:type="dxa"/>
          <w:cantSplit/>
        </w:trPr>
        <w:tc>
          <w:tcPr>
            <w:tcW w:w="1620" w:type="dxa"/>
          </w:tcPr>
          <w:p w:rsidR="00843760" w:rsidRPr="00133D8B" w:rsidRDefault="00843760" w:rsidP="003D2C8D">
            <w:pPr>
              <w:rPr>
                <w:rFonts w:ascii="Arial" w:hAnsi="Arial" w:cs="Arial"/>
                <w:color w:val="000000"/>
                <w:sz w:val="20"/>
                <w:szCs w:val="20"/>
              </w:rPr>
            </w:pPr>
            <w:r w:rsidRPr="00133D8B">
              <w:rPr>
                <w:rFonts w:ascii="Arial" w:hAnsi="Arial" w:cs="Arial"/>
                <w:color w:val="000000"/>
                <w:sz w:val="20"/>
                <w:szCs w:val="20"/>
              </w:rPr>
              <w:t>NYSK</w:t>
            </w:r>
          </w:p>
        </w:tc>
        <w:tc>
          <w:tcPr>
            <w:tcW w:w="4320" w:type="dxa"/>
          </w:tcPr>
          <w:p w:rsidR="00843760" w:rsidRPr="009F7DE8" w:rsidRDefault="00843760" w:rsidP="003D2C8D">
            <w:pPr>
              <w:rPr>
                <w:rFonts w:ascii="Arial" w:hAnsi="Arial" w:cs="Arial"/>
                <w:sz w:val="20"/>
                <w:szCs w:val="20"/>
              </w:rPr>
            </w:pPr>
            <w:r w:rsidRPr="009F7DE8">
              <w:rPr>
                <w:rFonts w:ascii="Arial" w:hAnsi="Arial" w:cs="Arial"/>
                <w:sz w:val="20"/>
                <w:szCs w:val="20"/>
              </w:rPr>
              <w:t xml:space="preserve">Introduction to </w:t>
            </w:r>
            <w:r>
              <w:rPr>
                <w:rFonts w:ascii="Arial" w:hAnsi="Arial" w:cs="Arial"/>
                <w:sz w:val="20"/>
                <w:szCs w:val="20"/>
              </w:rPr>
              <w:t>research and assignment writing</w:t>
            </w:r>
          </w:p>
        </w:tc>
        <w:tc>
          <w:tcPr>
            <w:tcW w:w="701" w:type="dxa"/>
          </w:tcPr>
          <w:p w:rsidR="00843760" w:rsidRPr="009F7DE8" w:rsidRDefault="00843760" w:rsidP="003D2C8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3D2C8D">
            <w:pPr>
              <w:jc w:val="center"/>
              <w:rPr>
                <w:rFonts w:ascii="Arial" w:hAnsi="Arial" w:cs="Arial"/>
                <w:sz w:val="20"/>
                <w:szCs w:val="20"/>
              </w:rPr>
            </w:pPr>
            <w:r>
              <w:rPr>
                <w:rFonts w:ascii="Arial" w:hAnsi="Arial" w:cs="Arial"/>
                <w:sz w:val="20"/>
                <w:szCs w:val="20"/>
              </w:rPr>
              <w:t>3</w:t>
            </w:r>
          </w:p>
        </w:tc>
        <w:tc>
          <w:tcPr>
            <w:tcW w:w="994" w:type="dxa"/>
            <w:gridSpan w:val="2"/>
          </w:tcPr>
          <w:p w:rsidR="00843760" w:rsidRPr="009F7DE8" w:rsidRDefault="00843760" w:rsidP="003D2C8D">
            <w:pPr>
              <w:jc w:val="center"/>
              <w:rPr>
                <w:rFonts w:ascii="Arial" w:hAnsi="Arial" w:cs="Arial"/>
                <w:sz w:val="20"/>
                <w:szCs w:val="20"/>
              </w:rPr>
            </w:pPr>
            <w:r w:rsidRPr="009F7DE8">
              <w:rPr>
                <w:rFonts w:ascii="Arial" w:hAnsi="Arial" w:cs="Arial"/>
                <w:sz w:val="20"/>
                <w:szCs w:val="20"/>
              </w:rPr>
              <w:t>40</w:t>
            </w:r>
          </w:p>
        </w:tc>
      </w:tr>
      <w:tr w:rsidR="00843760" w:rsidRPr="009F7DE8" w:rsidTr="00A133B6">
        <w:trPr>
          <w:gridAfter w:val="1"/>
          <w:wAfter w:w="16" w:type="dxa"/>
          <w:cantSplit/>
        </w:trPr>
        <w:tc>
          <w:tcPr>
            <w:tcW w:w="1620" w:type="dxa"/>
          </w:tcPr>
          <w:p w:rsidR="00843760" w:rsidRPr="009F7DE8" w:rsidRDefault="00843760" w:rsidP="003D2C8D">
            <w:pPr>
              <w:rPr>
                <w:rFonts w:ascii="Arial" w:hAnsi="Arial" w:cs="Arial"/>
                <w:sz w:val="20"/>
                <w:szCs w:val="20"/>
              </w:rPr>
            </w:pPr>
            <w:r w:rsidRPr="009F7DE8">
              <w:rPr>
                <w:rFonts w:ascii="Arial" w:hAnsi="Arial" w:cs="Arial"/>
                <w:sz w:val="20"/>
                <w:szCs w:val="20"/>
              </w:rPr>
              <w:t>FDFOPTTG2A</w:t>
            </w:r>
          </w:p>
        </w:tc>
        <w:tc>
          <w:tcPr>
            <w:tcW w:w="4320" w:type="dxa"/>
          </w:tcPr>
          <w:p w:rsidR="00843760" w:rsidRPr="009F7DE8" w:rsidRDefault="00843760" w:rsidP="003D2C8D">
            <w:pPr>
              <w:rPr>
                <w:rFonts w:ascii="Arial" w:hAnsi="Arial" w:cs="Arial"/>
                <w:sz w:val="20"/>
                <w:szCs w:val="20"/>
              </w:rPr>
            </w:pPr>
            <w:r w:rsidRPr="009F7DE8">
              <w:rPr>
                <w:rFonts w:ascii="Arial" w:hAnsi="Arial" w:cs="Arial"/>
                <w:sz w:val="20"/>
                <w:szCs w:val="20"/>
              </w:rPr>
              <w:t>Participate in work teams and groups</w:t>
            </w:r>
          </w:p>
        </w:tc>
        <w:tc>
          <w:tcPr>
            <w:tcW w:w="701" w:type="dxa"/>
          </w:tcPr>
          <w:p w:rsidR="00843760" w:rsidRPr="009F7DE8" w:rsidRDefault="00843760" w:rsidP="003D2C8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3D2C8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D2C8D">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1"/>
          <w:wAfter w:w="16" w:type="dxa"/>
          <w:cantSplit/>
        </w:trPr>
        <w:tc>
          <w:tcPr>
            <w:tcW w:w="1620" w:type="dxa"/>
          </w:tcPr>
          <w:p w:rsidR="00843760" w:rsidRPr="00133D8B" w:rsidRDefault="00843760" w:rsidP="003D2C8D">
            <w:pPr>
              <w:rPr>
                <w:rFonts w:ascii="Arial" w:hAnsi="Arial" w:cs="Arial"/>
                <w:color w:val="000000"/>
                <w:sz w:val="20"/>
                <w:szCs w:val="20"/>
              </w:rPr>
            </w:pPr>
            <w:r w:rsidRPr="00133D8B">
              <w:rPr>
                <w:rFonts w:ascii="Arial" w:hAnsi="Arial" w:cs="Arial"/>
                <w:color w:val="000000"/>
                <w:sz w:val="20"/>
                <w:szCs w:val="20"/>
              </w:rPr>
              <w:t>NYSL</w:t>
            </w:r>
          </w:p>
        </w:tc>
        <w:tc>
          <w:tcPr>
            <w:tcW w:w="4320" w:type="dxa"/>
          </w:tcPr>
          <w:p w:rsidR="00843760" w:rsidRPr="009F7DE8" w:rsidRDefault="00843760" w:rsidP="003D2C8D">
            <w:pPr>
              <w:rPr>
                <w:rFonts w:ascii="Arial" w:hAnsi="Arial" w:cs="Arial"/>
                <w:sz w:val="20"/>
                <w:szCs w:val="20"/>
              </w:rPr>
            </w:pPr>
            <w:r>
              <w:rPr>
                <w:rFonts w:ascii="Arial" w:hAnsi="Arial" w:cs="Arial"/>
                <w:sz w:val="20"/>
                <w:szCs w:val="20"/>
              </w:rPr>
              <w:t>Present to a group</w:t>
            </w:r>
          </w:p>
        </w:tc>
        <w:tc>
          <w:tcPr>
            <w:tcW w:w="701" w:type="dxa"/>
          </w:tcPr>
          <w:p w:rsidR="00843760" w:rsidRPr="009F7DE8" w:rsidRDefault="00843760" w:rsidP="003D2C8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3D2C8D">
            <w:pPr>
              <w:jc w:val="center"/>
              <w:rPr>
                <w:rFonts w:ascii="Arial" w:hAnsi="Arial" w:cs="Arial"/>
                <w:sz w:val="20"/>
                <w:szCs w:val="20"/>
              </w:rPr>
            </w:pPr>
            <w:r>
              <w:rPr>
                <w:rFonts w:ascii="Arial" w:hAnsi="Arial" w:cs="Arial"/>
                <w:sz w:val="20"/>
                <w:szCs w:val="20"/>
              </w:rPr>
              <w:t>2</w:t>
            </w:r>
          </w:p>
        </w:tc>
        <w:tc>
          <w:tcPr>
            <w:tcW w:w="994" w:type="dxa"/>
            <w:gridSpan w:val="2"/>
          </w:tcPr>
          <w:p w:rsidR="00843760" w:rsidRPr="009F7DE8" w:rsidRDefault="00843760" w:rsidP="003D2C8D">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1"/>
          <w:wAfter w:w="16" w:type="dxa"/>
          <w:cantSplit/>
        </w:trPr>
        <w:tc>
          <w:tcPr>
            <w:tcW w:w="1620" w:type="dxa"/>
          </w:tcPr>
          <w:p w:rsidR="00843760" w:rsidRPr="00133D8B" w:rsidRDefault="00843760" w:rsidP="00DA0E7B">
            <w:pPr>
              <w:rPr>
                <w:rFonts w:ascii="Arial" w:hAnsi="Arial" w:cs="Arial"/>
                <w:color w:val="000000"/>
                <w:sz w:val="20"/>
                <w:szCs w:val="20"/>
              </w:rPr>
            </w:pPr>
            <w:r w:rsidRPr="00133D8B">
              <w:rPr>
                <w:rFonts w:ascii="Arial" w:hAnsi="Arial" w:cs="Arial"/>
                <w:color w:val="000000"/>
                <w:sz w:val="20"/>
                <w:szCs w:val="20"/>
              </w:rPr>
              <w:t>NYSM</w:t>
            </w:r>
          </w:p>
        </w:tc>
        <w:tc>
          <w:tcPr>
            <w:tcW w:w="4320" w:type="dxa"/>
          </w:tcPr>
          <w:p w:rsidR="00843760" w:rsidRPr="009F7DE8" w:rsidRDefault="00843760" w:rsidP="00DA0E7B">
            <w:pPr>
              <w:rPr>
                <w:rFonts w:ascii="Arial" w:hAnsi="Arial" w:cs="Arial"/>
                <w:sz w:val="20"/>
                <w:szCs w:val="20"/>
              </w:rPr>
            </w:pPr>
            <w:r w:rsidRPr="009F7DE8">
              <w:rPr>
                <w:rFonts w:ascii="Arial" w:hAnsi="Arial" w:cs="Arial"/>
                <w:sz w:val="20"/>
                <w:szCs w:val="20"/>
              </w:rPr>
              <w:t>Read</w:t>
            </w:r>
            <w:r>
              <w:rPr>
                <w:rFonts w:ascii="Arial" w:hAnsi="Arial" w:cs="Arial"/>
                <w:sz w:val="20"/>
                <w:szCs w:val="20"/>
              </w:rPr>
              <w:t xml:space="preserve"> and respond to technical texts</w:t>
            </w:r>
          </w:p>
        </w:tc>
        <w:tc>
          <w:tcPr>
            <w:tcW w:w="701"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94" w:type="dxa"/>
            <w:gridSpan w:val="2"/>
          </w:tcPr>
          <w:p w:rsidR="00843760" w:rsidRPr="009F7DE8" w:rsidRDefault="00843760" w:rsidP="00C5495D">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1"/>
          <w:wAfter w:w="16" w:type="dxa"/>
          <w:cantSplit/>
        </w:trPr>
        <w:tc>
          <w:tcPr>
            <w:tcW w:w="1620" w:type="dxa"/>
          </w:tcPr>
          <w:p w:rsidR="00843760" w:rsidRPr="009F7DE8" w:rsidRDefault="00843760" w:rsidP="00DA0E7B">
            <w:pPr>
              <w:rPr>
                <w:rFonts w:ascii="Arial" w:hAnsi="Arial" w:cs="Arial"/>
                <w:sz w:val="20"/>
                <w:szCs w:val="20"/>
              </w:rPr>
            </w:pPr>
            <w:r>
              <w:rPr>
                <w:rFonts w:ascii="Arial" w:hAnsi="Arial" w:cs="Arial"/>
                <w:sz w:val="20"/>
                <w:szCs w:val="20"/>
              </w:rPr>
              <w:t>PSPGOV208A</w:t>
            </w:r>
          </w:p>
        </w:tc>
        <w:tc>
          <w:tcPr>
            <w:tcW w:w="4320" w:type="dxa"/>
          </w:tcPr>
          <w:p w:rsidR="00843760" w:rsidRPr="009F7DE8" w:rsidRDefault="00843760" w:rsidP="00DA0E7B">
            <w:pPr>
              <w:rPr>
                <w:rFonts w:ascii="Arial" w:hAnsi="Arial" w:cs="Arial"/>
                <w:sz w:val="20"/>
                <w:szCs w:val="20"/>
              </w:rPr>
            </w:pPr>
            <w:r>
              <w:rPr>
                <w:rFonts w:ascii="Arial" w:hAnsi="Arial" w:cs="Arial"/>
                <w:sz w:val="20"/>
                <w:szCs w:val="20"/>
              </w:rPr>
              <w:t>Write w</w:t>
            </w:r>
            <w:r w:rsidRPr="009F7DE8">
              <w:rPr>
                <w:rFonts w:ascii="Arial" w:hAnsi="Arial" w:cs="Arial"/>
                <w:sz w:val="20"/>
                <w:szCs w:val="20"/>
              </w:rPr>
              <w:t>orkplace routine materials</w:t>
            </w:r>
          </w:p>
        </w:tc>
        <w:tc>
          <w:tcPr>
            <w:tcW w:w="701"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C5495D">
            <w:pPr>
              <w:jc w:val="center"/>
              <w:rPr>
                <w:rFonts w:ascii="Arial" w:hAnsi="Arial" w:cs="Arial"/>
                <w:sz w:val="20"/>
                <w:szCs w:val="20"/>
              </w:rPr>
            </w:pPr>
            <w:r w:rsidRPr="009F7DE8">
              <w:rPr>
                <w:rFonts w:ascii="Arial" w:hAnsi="Arial" w:cs="Arial"/>
                <w:sz w:val="20"/>
                <w:szCs w:val="20"/>
              </w:rPr>
              <w:t>30</w:t>
            </w:r>
          </w:p>
        </w:tc>
      </w:tr>
      <w:tr w:rsidR="00843760" w:rsidRPr="009F7DE8" w:rsidTr="00A133B6">
        <w:trPr>
          <w:cantSplit/>
        </w:trPr>
        <w:tc>
          <w:tcPr>
            <w:tcW w:w="8570" w:type="dxa"/>
            <w:gridSpan w:val="7"/>
            <w:shd w:val="clear" w:color="auto" w:fill="C0C0C0"/>
          </w:tcPr>
          <w:p w:rsidR="00843760" w:rsidRPr="009F7DE8" w:rsidRDefault="00843760" w:rsidP="00C5495D">
            <w:pPr>
              <w:rPr>
                <w:rFonts w:ascii="Arial" w:hAnsi="Arial" w:cs="Arial"/>
                <w:sz w:val="20"/>
                <w:szCs w:val="20"/>
              </w:rPr>
            </w:pPr>
            <w:r w:rsidRPr="009F7DE8">
              <w:rPr>
                <w:rFonts w:ascii="Arial" w:hAnsi="Arial" w:cs="Arial"/>
                <w:b/>
                <w:i/>
                <w:sz w:val="20"/>
                <w:szCs w:val="20"/>
              </w:rPr>
              <w:t>Learning about self and society</w:t>
            </w:r>
          </w:p>
        </w:tc>
      </w:tr>
      <w:tr w:rsidR="00843760" w:rsidRPr="009F7DE8" w:rsidTr="00A133B6">
        <w:trPr>
          <w:gridAfter w:val="1"/>
          <w:wAfter w:w="16" w:type="dxa"/>
          <w:cantSplit/>
        </w:trPr>
        <w:tc>
          <w:tcPr>
            <w:tcW w:w="1620" w:type="dxa"/>
          </w:tcPr>
          <w:p w:rsidR="00843760" w:rsidRPr="009F7DE8" w:rsidRDefault="00843760" w:rsidP="00335755">
            <w:pPr>
              <w:rPr>
                <w:rFonts w:ascii="Arial" w:hAnsi="Arial" w:cs="Arial"/>
                <w:sz w:val="20"/>
                <w:szCs w:val="20"/>
              </w:rPr>
            </w:pPr>
            <w:r w:rsidRPr="009F7DE8">
              <w:rPr>
                <w:rFonts w:ascii="Arial" w:hAnsi="Arial" w:cs="Arial"/>
                <w:sz w:val="20"/>
                <w:szCs w:val="20"/>
              </w:rPr>
              <w:t>HLTFA301B</w:t>
            </w:r>
          </w:p>
        </w:tc>
        <w:tc>
          <w:tcPr>
            <w:tcW w:w="4320" w:type="dxa"/>
          </w:tcPr>
          <w:p w:rsidR="00843760" w:rsidRPr="009F7DE8" w:rsidRDefault="00843760" w:rsidP="00335755">
            <w:pPr>
              <w:rPr>
                <w:rFonts w:ascii="Arial" w:hAnsi="Arial" w:cs="Arial"/>
                <w:sz w:val="20"/>
                <w:szCs w:val="20"/>
              </w:rPr>
            </w:pPr>
            <w:r w:rsidRPr="009F7DE8">
              <w:rPr>
                <w:rFonts w:ascii="Arial" w:hAnsi="Arial" w:cs="Arial"/>
                <w:sz w:val="20"/>
                <w:szCs w:val="20"/>
              </w:rPr>
              <w:t>Apply first aid</w:t>
            </w:r>
          </w:p>
        </w:tc>
        <w:tc>
          <w:tcPr>
            <w:tcW w:w="701" w:type="dxa"/>
          </w:tcPr>
          <w:p w:rsidR="00843760" w:rsidRPr="009F7DE8" w:rsidRDefault="00843760" w:rsidP="00335755">
            <w:pPr>
              <w:jc w:val="center"/>
              <w:rPr>
                <w:rFonts w:ascii="Arial" w:hAnsi="Arial" w:cs="Arial"/>
                <w:sz w:val="20"/>
                <w:szCs w:val="20"/>
              </w:rPr>
            </w:pPr>
            <w:r>
              <w:rPr>
                <w:rFonts w:ascii="Arial" w:hAnsi="Arial" w:cs="Arial"/>
                <w:sz w:val="20"/>
                <w:szCs w:val="20"/>
              </w:rPr>
              <w:t>3</w:t>
            </w:r>
          </w:p>
        </w:tc>
        <w:tc>
          <w:tcPr>
            <w:tcW w:w="919" w:type="dxa"/>
          </w:tcPr>
          <w:p w:rsidR="00843760" w:rsidRPr="009F7DE8" w:rsidRDefault="00843760" w:rsidP="00335755">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35755">
            <w:pPr>
              <w:jc w:val="center"/>
              <w:rPr>
                <w:rFonts w:ascii="Arial" w:hAnsi="Arial" w:cs="Arial"/>
                <w:sz w:val="20"/>
                <w:szCs w:val="20"/>
              </w:rPr>
            </w:pPr>
            <w:r w:rsidRPr="009F7DE8">
              <w:rPr>
                <w:rFonts w:ascii="Arial" w:hAnsi="Arial" w:cs="Arial"/>
                <w:sz w:val="20"/>
                <w:szCs w:val="20"/>
              </w:rPr>
              <w:t>30</w:t>
            </w:r>
          </w:p>
        </w:tc>
      </w:tr>
      <w:tr w:rsidR="00843760" w:rsidRPr="009F7DE8" w:rsidTr="00A133B6">
        <w:trPr>
          <w:gridAfter w:val="1"/>
          <w:wAfter w:w="16" w:type="dxa"/>
          <w:cantSplit/>
        </w:trPr>
        <w:tc>
          <w:tcPr>
            <w:tcW w:w="1620" w:type="dxa"/>
          </w:tcPr>
          <w:p w:rsidR="00843760" w:rsidRPr="009F7DE8" w:rsidRDefault="00843760" w:rsidP="00335755">
            <w:pPr>
              <w:rPr>
                <w:rFonts w:ascii="Arial" w:hAnsi="Arial" w:cs="Arial"/>
                <w:sz w:val="20"/>
                <w:szCs w:val="20"/>
              </w:rPr>
            </w:pPr>
            <w:r w:rsidRPr="009F7DE8">
              <w:rPr>
                <w:rFonts w:ascii="Arial" w:hAnsi="Arial" w:cs="Arial"/>
                <w:sz w:val="20"/>
                <w:szCs w:val="20"/>
              </w:rPr>
              <w:t>VBQM478</w:t>
            </w:r>
          </w:p>
        </w:tc>
        <w:tc>
          <w:tcPr>
            <w:tcW w:w="4320" w:type="dxa"/>
          </w:tcPr>
          <w:p w:rsidR="00843760" w:rsidRPr="009F7DE8" w:rsidRDefault="00843760" w:rsidP="00335755">
            <w:pPr>
              <w:rPr>
                <w:rFonts w:ascii="Arial" w:hAnsi="Arial" w:cs="Arial"/>
                <w:sz w:val="20"/>
                <w:szCs w:val="20"/>
              </w:rPr>
            </w:pPr>
            <w:r w:rsidRPr="009F7DE8">
              <w:rPr>
                <w:rFonts w:ascii="Arial" w:hAnsi="Arial" w:cs="Arial"/>
                <w:sz w:val="20"/>
                <w:szCs w:val="20"/>
              </w:rPr>
              <w:t>Australia</w:t>
            </w:r>
            <w:r>
              <w:rPr>
                <w:rFonts w:ascii="Arial" w:hAnsi="Arial" w:cs="Arial"/>
                <w:sz w:val="20"/>
                <w:szCs w:val="20"/>
              </w:rPr>
              <w:t>n Art and C</w:t>
            </w:r>
            <w:r w:rsidRPr="009F7DE8">
              <w:rPr>
                <w:rFonts w:ascii="Arial" w:hAnsi="Arial" w:cs="Arial"/>
                <w:sz w:val="20"/>
                <w:szCs w:val="20"/>
              </w:rPr>
              <w:t>ulture</w:t>
            </w:r>
          </w:p>
        </w:tc>
        <w:tc>
          <w:tcPr>
            <w:tcW w:w="701" w:type="dxa"/>
          </w:tcPr>
          <w:p w:rsidR="00843760" w:rsidRPr="009F7DE8" w:rsidRDefault="00843760" w:rsidP="00335755">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335755">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35755">
            <w:pPr>
              <w:jc w:val="center"/>
              <w:rPr>
                <w:rFonts w:ascii="Arial" w:hAnsi="Arial" w:cs="Arial"/>
                <w:sz w:val="20"/>
                <w:szCs w:val="20"/>
              </w:rPr>
            </w:pPr>
            <w:r w:rsidRPr="009F7DE8">
              <w:rPr>
                <w:rFonts w:ascii="Arial" w:hAnsi="Arial" w:cs="Arial"/>
                <w:sz w:val="20"/>
                <w:szCs w:val="20"/>
              </w:rPr>
              <w:t>30</w:t>
            </w:r>
          </w:p>
        </w:tc>
      </w:tr>
      <w:tr w:rsidR="00843760" w:rsidRPr="009F7DE8" w:rsidTr="00A133B6">
        <w:trPr>
          <w:gridAfter w:val="1"/>
          <w:wAfter w:w="16" w:type="dxa"/>
          <w:cantSplit/>
        </w:trPr>
        <w:tc>
          <w:tcPr>
            <w:tcW w:w="1620" w:type="dxa"/>
          </w:tcPr>
          <w:p w:rsidR="00843760" w:rsidRPr="009F7DE8" w:rsidRDefault="00843760" w:rsidP="00335755">
            <w:pPr>
              <w:rPr>
                <w:rFonts w:ascii="Arial" w:hAnsi="Arial" w:cs="Arial"/>
                <w:sz w:val="20"/>
                <w:szCs w:val="20"/>
              </w:rPr>
            </w:pPr>
            <w:r w:rsidRPr="009F7DE8">
              <w:rPr>
                <w:rFonts w:ascii="Arial" w:hAnsi="Arial" w:cs="Arial"/>
                <w:sz w:val="20"/>
                <w:szCs w:val="20"/>
              </w:rPr>
              <w:t>VBQM480</w:t>
            </w:r>
          </w:p>
        </w:tc>
        <w:tc>
          <w:tcPr>
            <w:tcW w:w="4320" w:type="dxa"/>
          </w:tcPr>
          <w:p w:rsidR="00843760" w:rsidRPr="009F7DE8" w:rsidRDefault="00843760" w:rsidP="00335755">
            <w:pPr>
              <w:rPr>
                <w:rFonts w:ascii="Arial" w:hAnsi="Arial" w:cs="Arial"/>
                <w:sz w:val="20"/>
                <w:szCs w:val="20"/>
              </w:rPr>
            </w:pPr>
            <w:r w:rsidRPr="009F7DE8">
              <w:rPr>
                <w:rFonts w:ascii="Arial" w:hAnsi="Arial" w:cs="Arial"/>
                <w:sz w:val="20"/>
                <w:szCs w:val="20"/>
              </w:rPr>
              <w:t xml:space="preserve">Australian </w:t>
            </w:r>
            <w:r>
              <w:rPr>
                <w:rFonts w:ascii="Arial" w:hAnsi="Arial" w:cs="Arial"/>
                <w:sz w:val="20"/>
                <w:szCs w:val="20"/>
              </w:rPr>
              <w:t>G</w:t>
            </w:r>
            <w:r w:rsidRPr="009F7DE8">
              <w:rPr>
                <w:rFonts w:ascii="Arial" w:hAnsi="Arial" w:cs="Arial"/>
                <w:sz w:val="20"/>
                <w:szCs w:val="20"/>
              </w:rPr>
              <w:t>overnment</w:t>
            </w:r>
          </w:p>
        </w:tc>
        <w:tc>
          <w:tcPr>
            <w:tcW w:w="701" w:type="dxa"/>
          </w:tcPr>
          <w:p w:rsidR="00843760" w:rsidRPr="009F7DE8" w:rsidRDefault="00843760" w:rsidP="00335755">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335755">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94" w:type="dxa"/>
            <w:gridSpan w:val="2"/>
          </w:tcPr>
          <w:p w:rsidR="00843760" w:rsidRPr="009F7DE8" w:rsidRDefault="00843760" w:rsidP="00335755">
            <w:pPr>
              <w:jc w:val="center"/>
              <w:rPr>
                <w:rFonts w:ascii="Arial" w:hAnsi="Arial" w:cs="Arial"/>
                <w:sz w:val="20"/>
                <w:szCs w:val="20"/>
              </w:rPr>
            </w:pPr>
            <w:r w:rsidRPr="009F7DE8">
              <w:rPr>
                <w:rFonts w:ascii="Arial" w:hAnsi="Arial" w:cs="Arial"/>
                <w:sz w:val="20"/>
                <w:szCs w:val="20"/>
              </w:rPr>
              <w:t>30</w:t>
            </w:r>
          </w:p>
        </w:tc>
      </w:tr>
      <w:tr w:rsidR="00843760" w:rsidRPr="009F7DE8" w:rsidTr="00A133B6">
        <w:trPr>
          <w:gridAfter w:val="2"/>
          <w:wAfter w:w="36" w:type="dxa"/>
          <w:cantSplit/>
        </w:trPr>
        <w:tc>
          <w:tcPr>
            <w:tcW w:w="1620" w:type="dxa"/>
          </w:tcPr>
          <w:p w:rsidR="00843760" w:rsidRPr="009F7DE8" w:rsidRDefault="00843760" w:rsidP="00335755">
            <w:pPr>
              <w:rPr>
                <w:rFonts w:ascii="Arial" w:hAnsi="Arial" w:cs="Arial"/>
                <w:sz w:val="20"/>
                <w:szCs w:val="20"/>
              </w:rPr>
            </w:pPr>
            <w:r w:rsidRPr="009F7DE8">
              <w:rPr>
                <w:rFonts w:ascii="Arial" w:hAnsi="Arial" w:cs="Arial"/>
                <w:sz w:val="20"/>
                <w:szCs w:val="20"/>
              </w:rPr>
              <w:t>VBQM483</w:t>
            </w:r>
          </w:p>
        </w:tc>
        <w:tc>
          <w:tcPr>
            <w:tcW w:w="4320" w:type="dxa"/>
          </w:tcPr>
          <w:p w:rsidR="00843760" w:rsidRPr="009F7DE8" w:rsidRDefault="00843760" w:rsidP="00335755">
            <w:pPr>
              <w:rPr>
                <w:rFonts w:ascii="Arial" w:hAnsi="Arial" w:cs="Arial"/>
                <w:sz w:val="20"/>
                <w:szCs w:val="20"/>
              </w:rPr>
            </w:pPr>
            <w:r w:rsidRPr="009F7DE8">
              <w:rPr>
                <w:rFonts w:ascii="Arial" w:hAnsi="Arial" w:cs="Arial"/>
                <w:sz w:val="20"/>
                <w:szCs w:val="20"/>
              </w:rPr>
              <w:t xml:space="preserve">Australian </w:t>
            </w:r>
            <w:r>
              <w:rPr>
                <w:rFonts w:ascii="Arial" w:hAnsi="Arial" w:cs="Arial"/>
                <w:sz w:val="20"/>
                <w:szCs w:val="20"/>
              </w:rPr>
              <w:t>H</w:t>
            </w:r>
            <w:r w:rsidRPr="009F7DE8">
              <w:rPr>
                <w:rFonts w:ascii="Arial" w:hAnsi="Arial" w:cs="Arial"/>
                <w:sz w:val="20"/>
                <w:szCs w:val="20"/>
              </w:rPr>
              <w:t>istory</w:t>
            </w:r>
          </w:p>
        </w:tc>
        <w:tc>
          <w:tcPr>
            <w:tcW w:w="701" w:type="dxa"/>
          </w:tcPr>
          <w:p w:rsidR="00843760" w:rsidRPr="009F7DE8" w:rsidRDefault="00843760" w:rsidP="00335755">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335755">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335755">
            <w:pPr>
              <w:jc w:val="center"/>
              <w:rPr>
                <w:rFonts w:ascii="Arial" w:hAnsi="Arial" w:cs="Arial"/>
                <w:sz w:val="20"/>
                <w:szCs w:val="20"/>
              </w:rPr>
            </w:pPr>
            <w:r w:rsidRPr="009F7DE8">
              <w:rPr>
                <w:rFonts w:ascii="Arial" w:hAnsi="Arial" w:cs="Arial"/>
                <w:sz w:val="20"/>
                <w:szCs w:val="20"/>
              </w:rPr>
              <w:t>30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sidRPr="009F7DE8">
              <w:rPr>
                <w:rFonts w:ascii="Arial" w:hAnsi="Arial" w:cs="Arial"/>
                <w:sz w:val="20"/>
                <w:szCs w:val="20"/>
              </w:rPr>
              <w:t>VBQM481</w:t>
            </w:r>
          </w:p>
        </w:tc>
        <w:tc>
          <w:tcPr>
            <w:tcW w:w="4320" w:type="dxa"/>
          </w:tcPr>
          <w:p w:rsidR="00843760" w:rsidRPr="009F7DE8" w:rsidRDefault="00843760" w:rsidP="00DA0E7B">
            <w:pPr>
              <w:rPr>
                <w:rFonts w:ascii="Arial" w:hAnsi="Arial" w:cs="Arial"/>
                <w:sz w:val="20"/>
                <w:szCs w:val="20"/>
              </w:rPr>
            </w:pPr>
            <w:r w:rsidRPr="009F7DE8">
              <w:rPr>
                <w:rFonts w:ascii="Arial" w:hAnsi="Arial" w:cs="Arial"/>
                <w:sz w:val="20"/>
                <w:szCs w:val="20"/>
              </w:rPr>
              <w:t xml:space="preserve">Australian </w:t>
            </w:r>
            <w:r>
              <w:rPr>
                <w:rFonts w:ascii="Arial" w:hAnsi="Arial" w:cs="Arial"/>
                <w:sz w:val="20"/>
                <w:szCs w:val="20"/>
              </w:rPr>
              <w:t>L</w:t>
            </w:r>
            <w:r w:rsidRPr="009F7DE8">
              <w:rPr>
                <w:rFonts w:ascii="Arial" w:hAnsi="Arial" w:cs="Arial"/>
                <w:sz w:val="20"/>
                <w:szCs w:val="20"/>
              </w:rPr>
              <w:t>aw</w:t>
            </w:r>
          </w:p>
        </w:tc>
        <w:tc>
          <w:tcPr>
            <w:tcW w:w="701"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sidRPr="009F7DE8">
              <w:rPr>
                <w:rFonts w:ascii="Arial" w:hAnsi="Arial" w:cs="Arial"/>
                <w:sz w:val="20"/>
                <w:szCs w:val="20"/>
              </w:rPr>
              <w:t>VBQM484</w:t>
            </w:r>
          </w:p>
        </w:tc>
        <w:tc>
          <w:tcPr>
            <w:tcW w:w="4320" w:type="dxa"/>
          </w:tcPr>
          <w:p w:rsidR="00843760" w:rsidRPr="009F7DE8" w:rsidRDefault="00843760" w:rsidP="00DA0E7B">
            <w:pPr>
              <w:rPr>
                <w:rFonts w:ascii="Arial" w:hAnsi="Arial" w:cs="Arial"/>
                <w:sz w:val="20"/>
                <w:szCs w:val="20"/>
              </w:rPr>
            </w:pPr>
            <w:r>
              <w:rPr>
                <w:rFonts w:ascii="Arial" w:hAnsi="Arial" w:cs="Arial"/>
                <w:sz w:val="20"/>
                <w:szCs w:val="20"/>
              </w:rPr>
              <w:t>Current A</w:t>
            </w:r>
            <w:r w:rsidRPr="009F7DE8">
              <w:rPr>
                <w:rFonts w:ascii="Arial" w:hAnsi="Arial" w:cs="Arial"/>
                <w:sz w:val="20"/>
                <w:szCs w:val="20"/>
              </w:rPr>
              <w:t>ffairs</w:t>
            </w:r>
          </w:p>
        </w:tc>
        <w:tc>
          <w:tcPr>
            <w:tcW w:w="701"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RDefault="00843760" w:rsidP="00335755">
            <w:pPr>
              <w:rPr>
                <w:rFonts w:ascii="Arial" w:hAnsi="Arial" w:cs="Arial"/>
                <w:sz w:val="20"/>
                <w:szCs w:val="20"/>
              </w:rPr>
            </w:pPr>
            <w:r w:rsidRPr="009F7DE8">
              <w:rPr>
                <w:rFonts w:ascii="Arial" w:hAnsi="Arial" w:cs="Arial"/>
                <w:sz w:val="20"/>
                <w:szCs w:val="20"/>
              </w:rPr>
              <w:t>VBQU173</w:t>
            </w:r>
          </w:p>
        </w:tc>
        <w:tc>
          <w:tcPr>
            <w:tcW w:w="4320" w:type="dxa"/>
          </w:tcPr>
          <w:p w:rsidR="00843760" w:rsidRPr="009F7DE8" w:rsidRDefault="00843760" w:rsidP="00335755">
            <w:pPr>
              <w:rPr>
                <w:rFonts w:ascii="Arial" w:hAnsi="Arial" w:cs="Arial"/>
                <w:sz w:val="20"/>
                <w:szCs w:val="20"/>
              </w:rPr>
            </w:pPr>
            <w:r w:rsidRPr="009F7DE8">
              <w:rPr>
                <w:rFonts w:ascii="Arial" w:hAnsi="Arial" w:cs="Arial"/>
                <w:sz w:val="20"/>
                <w:szCs w:val="20"/>
              </w:rPr>
              <w:t>Explore health and well being</w:t>
            </w:r>
          </w:p>
        </w:tc>
        <w:tc>
          <w:tcPr>
            <w:tcW w:w="701" w:type="dxa"/>
          </w:tcPr>
          <w:p w:rsidR="00843760" w:rsidRPr="009F7DE8" w:rsidRDefault="00843760" w:rsidP="00335755">
            <w:pPr>
              <w:jc w:val="center"/>
              <w:rPr>
                <w:rFonts w:ascii="Arial" w:hAnsi="Arial" w:cs="Arial"/>
                <w:sz w:val="20"/>
                <w:szCs w:val="20"/>
              </w:rPr>
            </w:pPr>
            <w:r>
              <w:rPr>
                <w:rFonts w:ascii="Arial" w:hAnsi="Arial" w:cs="Arial"/>
                <w:sz w:val="20"/>
                <w:szCs w:val="20"/>
              </w:rPr>
              <w:t>1</w:t>
            </w:r>
          </w:p>
        </w:tc>
        <w:tc>
          <w:tcPr>
            <w:tcW w:w="919" w:type="dxa"/>
          </w:tcPr>
          <w:p w:rsidR="00843760" w:rsidRPr="009F7DE8" w:rsidRDefault="00843760" w:rsidP="00335755">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335755">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RDefault="00843760" w:rsidP="00335755">
            <w:pPr>
              <w:rPr>
                <w:rFonts w:ascii="Arial" w:hAnsi="Arial" w:cs="Arial"/>
                <w:sz w:val="20"/>
                <w:szCs w:val="20"/>
              </w:rPr>
            </w:pPr>
            <w:r>
              <w:rPr>
                <w:rFonts w:ascii="Arial" w:hAnsi="Arial" w:cs="Arial"/>
                <w:sz w:val="20"/>
                <w:szCs w:val="20"/>
              </w:rPr>
              <w:t>CHCAOD201D</w:t>
            </w:r>
          </w:p>
        </w:tc>
        <w:tc>
          <w:tcPr>
            <w:tcW w:w="4320" w:type="dxa"/>
          </w:tcPr>
          <w:p w:rsidR="00843760" w:rsidRPr="009F7DE8" w:rsidRDefault="00843760" w:rsidP="00335755">
            <w:pPr>
              <w:rPr>
                <w:rFonts w:ascii="Arial" w:hAnsi="Arial" w:cs="Arial"/>
                <w:sz w:val="20"/>
                <w:szCs w:val="20"/>
              </w:rPr>
            </w:pPr>
            <w:r>
              <w:rPr>
                <w:rFonts w:ascii="Arial" w:hAnsi="Arial" w:cs="Arial"/>
                <w:sz w:val="20"/>
                <w:szCs w:val="20"/>
              </w:rPr>
              <w:t>Prepare for alcohol and other drugs work</w:t>
            </w:r>
          </w:p>
        </w:tc>
        <w:tc>
          <w:tcPr>
            <w:tcW w:w="701" w:type="dxa"/>
          </w:tcPr>
          <w:p w:rsidR="00843760" w:rsidRPr="009F7DE8" w:rsidRDefault="00843760" w:rsidP="00335755">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335755">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335755">
            <w:pPr>
              <w:jc w:val="center"/>
              <w:rPr>
                <w:rFonts w:ascii="Arial" w:hAnsi="Arial" w:cs="Arial"/>
                <w:sz w:val="20"/>
                <w:szCs w:val="20"/>
              </w:rPr>
            </w:pPr>
            <w:r>
              <w:rPr>
                <w:rFonts w:ascii="Arial" w:hAnsi="Arial" w:cs="Arial"/>
                <w:sz w:val="20"/>
                <w:szCs w:val="20"/>
              </w:rPr>
              <w:t>70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Pr>
                <w:rFonts w:ascii="Arial" w:hAnsi="Arial" w:cs="Arial"/>
                <w:sz w:val="20"/>
                <w:szCs w:val="20"/>
              </w:rPr>
              <w:t>LBWF</w:t>
            </w:r>
          </w:p>
        </w:tc>
        <w:tc>
          <w:tcPr>
            <w:tcW w:w="4320" w:type="dxa"/>
          </w:tcPr>
          <w:p w:rsidR="00843760" w:rsidRDefault="00843760" w:rsidP="00DA0E7B">
            <w:pPr>
              <w:rPr>
                <w:rFonts w:ascii="Arial" w:hAnsi="Arial" w:cs="Arial"/>
                <w:sz w:val="20"/>
                <w:szCs w:val="20"/>
              </w:rPr>
            </w:pPr>
            <w:r>
              <w:rPr>
                <w:rFonts w:ascii="Arial" w:hAnsi="Arial" w:cs="Arial"/>
                <w:sz w:val="20"/>
                <w:szCs w:val="20"/>
              </w:rPr>
              <w:t>Understand and Recognise Psychological Health</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30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Pr>
                <w:rFonts w:ascii="Arial" w:hAnsi="Arial" w:cs="Arial"/>
                <w:sz w:val="20"/>
                <w:szCs w:val="20"/>
              </w:rPr>
              <w:t>LBWG</w:t>
            </w:r>
          </w:p>
        </w:tc>
        <w:tc>
          <w:tcPr>
            <w:tcW w:w="4320" w:type="dxa"/>
          </w:tcPr>
          <w:p w:rsidR="00843760" w:rsidRDefault="00843760" w:rsidP="00DA0E7B">
            <w:pPr>
              <w:rPr>
                <w:rFonts w:ascii="Arial" w:hAnsi="Arial" w:cs="Arial"/>
                <w:sz w:val="20"/>
                <w:szCs w:val="20"/>
              </w:rPr>
            </w:pPr>
            <w:r>
              <w:rPr>
                <w:rFonts w:ascii="Arial" w:hAnsi="Arial" w:cs="Arial"/>
                <w:sz w:val="20"/>
                <w:szCs w:val="20"/>
              </w:rPr>
              <w:t>Understand Sexuality and Sexual Health</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30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Pr>
                <w:rFonts w:ascii="Arial" w:hAnsi="Arial" w:cs="Arial"/>
                <w:sz w:val="20"/>
                <w:szCs w:val="20"/>
              </w:rPr>
              <w:t>LBWH</w:t>
            </w:r>
          </w:p>
        </w:tc>
        <w:tc>
          <w:tcPr>
            <w:tcW w:w="4320" w:type="dxa"/>
          </w:tcPr>
          <w:p w:rsidR="00843760" w:rsidRDefault="00843760" w:rsidP="00DA0E7B">
            <w:pPr>
              <w:rPr>
                <w:rFonts w:ascii="Arial" w:hAnsi="Arial" w:cs="Arial"/>
                <w:sz w:val="20"/>
                <w:szCs w:val="20"/>
              </w:rPr>
            </w:pPr>
            <w:r>
              <w:rPr>
                <w:rFonts w:ascii="Arial" w:hAnsi="Arial" w:cs="Arial"/>
                <w:sz w:val="20"/>
                <w:szCs w:val="20"/>
              </w:rPr>
              <w:t>Understand Your Rights as a Citizen</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Pr>
                <w:rFonts w:ascii="Arial" w:hAnsi="Arial" w:cs="Arial"/>
                <w:sz w:val="20"/>
                <w:szCs w:val="20"/>
              </w:rPr>
              <w:t>LBWK</w:t>
            </w:r>
          </w:p>
        </w:tc>
        <w:tc>
          <w:tcPr>
            <w:tcW w:w="4320" w:type="dxa"/>
          </w:tcPr>
          <w:p w:rsidR="00843760" w:rsidRDefault="00843760" w:rsidP="00DA0E7B">
            <w:pPr>
              <w:rPr>
                <w:rFonts w:ascii="Arial" w:hAnsi="Arial" w:cs="Arial"/>
                <w:sz w:val="20"/>
                <w:szCs w:val="20"/>
              </w:rPr>
            </w:pPr>
            <w:r>
              <w:rPr>
                <w:rFonts w:ascii="Arial" w:hAnsi="Arial" w:cs="Arial"/>
                <w:sz w:val="20"/>
                <w:szCs w:val="20"/>
              </w:rPr>
              <w:t>Understand Your Rights as a Consumer</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20</w:t>
            </w:r>
          </w:p>
        </w:tc>
      </w:tr>
      <w:tr w:rsidR="00843760" w:rsidRPr="009F7DE8" w:rsidTr="00A133B6">
        <w:trPr>
          <w:gridAfter w:val="1"/>
          <w:wAfter w:w="16" w:type="dxa"/>
          <w:cantSplit/>
        </w:trPr>
        <w:tc>
          <w:tcPr>
            <w:tcW w:w="8554" w:type="dxa"/>
            <w:gridSpan w:val="6"/>
            <w:shd w:val="clear" w:color="auto" w:fill="C0C0C0"/>
          </w:tcPr>
          <w:p w:rsidR="00843760" w:rsidRPr="009F7DE8" w:rsidRDefault="00843760" w:rsidP="00C5495D">
            <w:pPr>
              <w:rPr>
                <w:rFonts w:ascii="Arial" w:hAnsi="Arial" w:cs="Arial"/>
                <w:sz w:val="20"/>
                <w:szCs w:val="20"/>
              </w:rPr>
            </w:pPr>
            <w:r w:rsidRPr="009F7DE8">
              <w:rPr>
                <w:rFonts w:ascii="Arial" w:hAnsi="Arial" w:cs="Arial"/>
                <w:b/>
                <w:i/>
                <w:sz w:val="20"/>
                <w:szCs w:val="20"/>
              </w:rPr>
              <w:t>Mathematics and Science</w:t>
            </w:r>
          </w:p>
        </w:tc>
      </w:tr>
      <w:tr w:rsidR="00843760" w:rsidRPr="009F7DE8" w:rsidTr="00A133B6">
        <w:trPr>
          <w:gridAfter w:val="2"/>
          <w:wAfter w:w="36" w:type="dxa"/>
          <w:cantSplit/>
        </w:trPr>
        <w:tc>
          <w:tcPr>
            <w:tcW w:w="1620" w:type="dxa"/>
          </w:tcPr>
          <w:p w:rsidR="00843760" w:rsidRPr="009F7DE8" w:rsidRDefault="00843760" w:rsidP="002E6793">
            <w:pPr>
              <w:rPr>
                <w:rFonts w:ascii="Arial" w:hAnsi="Arial" w:cs="Arial"/>
                <w:sz w:val="20"/>
                <w:szCs w:val="20"/>
              </w:rPr>
            </w:pPr>
            <w:r w:rsidRPr="009F7DE8">
              <w:rPr>
                <w:rFonts w:ascii="Arial" w:hAnsi="Arial" w:cs="Arial"/>
                <w:sz w:val="20"/>
                <w:szCs w:val="20"/>
              </w:rPr>
              <w:t>VBQU163</w:t>
            </w:r>
          </w:p>
        </w:tc>
        <w:tc>
          <w:tcPr>
            <w:tcW w:w="4320" w:type="dxa"/>
          </w:tcPr>
          <w:p w:rsidR="00843760" w:rsidRPr="009F7DE8" w:rsidRDefault="00843760" w:rsidP="002E6793">
            <w:pPr>
              <w:rPr>
                <w:rFonts w:ascii="Arial" w:hAnsi="Arial" w:cs="Arial"/>
                <w:sz w:val="20"/>
                <w:szCs w:val="20"/>
              </w:rPr>
            </w:pPr>
            <w:r w:rsidRPr="009F7DE8">
              <w:rPr>
                <w:rFonts w:ascii="Arial" w:hAnsi="Arial" w:cs="Arial"/>
                <w:sz w:val="20"/>
                <w:szCs w:val="20"/>
              </w:rPr>
              <w:t>Analyse and evaluate numerical and statistical information</w:t>
            </w:r>
          </w:p>
        </w:tc>
        <w:tc>
          <w:tcPr>
            <w:tcW w:w="701"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3</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50</w:t>
            </w:r>
          </w:p>
        </w:tc>
      </w:tr>
      <w:tr w:rsidR="00843760" w:rsidRPr="009F7DE8" w:rsidTr="00A133B6">
        <w:trPr>
          <w:gridAfter w:val="2"/>
          <w:wAfter w:w="36" w:type="dxa"/>
          <w:cantSplit/>
        </w:trPr>
        <w:tc>
          <w:tcPr>
            <w:tcW w:w="1620" w:type="dxa"/>
          </w:tcPr>
          <w:p w:rsidR="00843760" w:rsidRPr="009F7DE8" w:rsidRDefault="00843760" w:rsidP="002E6793">
            <w:pPr>
              <w:rPr>
                <w:rFonts w:ascii="Arial" w:hAnsi="Arial" w:cs="Arial"/>
                <w:sz w:val="20"/>
                <w:szCs w:val="20"/>
              </w:rPr>
            </w:pPr>
            <w:r>
              <w:rPr>
                <w:rFonts w:ascii="Arial" w:hAnsi="Arial" w:cs="Arial"/>
                <w:sz w:val="20"/>
                <w:szCs w:val="20"/>
              </w:rPr>
              <w:t>VBQU185</w:t>
            </w:r>
          </w:p>
        </w:tc>
        <w:tc>
          <w:tcPr>
            <w:tcW w:w="4320" w:type="dxa"/>
          </w:tcPr>
          <w:p w:rsidR="00843760" w:rsidRPr="009F7DE8" w:rsidRDefault="00843760" w:rsidP="002E6793">
            <w:pPr>
              <w:rPr>
                <w:rFonts w:ascii="Arial" w:hAnsi="Arial" w:cs="Arial"/>
                <w:sz w:val="20"/>
                <w:szCs w:val="20"/>
              </w:rPr>
            </w:pPr>
            <w:r>
              <w:rPr>
                <w:rFonts w:ascii="Arial" w:hAnsi="Arial" w:cs="Arial"/>
                <w:sz w:val="20"/>
                <w:szCs w:val="20"/>
              </w:rPr>
              <w:t>Analyse science in the community</w:t>
            </w:r>
          </w:p>
        </w:tc>
        <w:tc>
          <w:tcPr>
            <w:tcW w:w="701" w:type="dxa"/>
          </w:tcPr>
          <w:p w:rsidR="00843760" w:rsidRDefault="00843760" w:rsidP="002E6793">
            <w:pPr>
              <w:jc w:val="center"/>
              <w:rPr>
                <w:rFonts w:ascii="Arial" w:hAnsi="Arial" w:cs="Arial"/>
                <w:sz w:val="20"/>
                <w:szCs w:val="20"/>
              </w:rPr>
            </w:pPr>
            <w:r>
              <w:rPr>
                <w:rFonts w:ascii="Arial" w:hAnsi="Arial" w:cs="Arial"/>
                <w:sz w:val="20"/>
                <w:szCs w:val="20"/>
              </w:rPr>
              <w:t>3</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Pr>
                <w:rFonts w:ascii="Arial" w:hAnsi="Arial" w:cs="Arial"/>
                <w:sz w:val="20"/>
                <w:szCs w:val="20"/>
              </w:rPr>
              <w:t>40</w:t>
            </w:r>
          </w:p>
        </w:tc>
      </w:tr>
      <w:tr w:rsidR="00843760" w:rsidRPr="009F7DE8" w:rsidTr="00A133B6">
        <w:trPr>
          <w:gridAfter w:val="2"/>
          <w:wAfter w:w="36" w:type="dxa"/>
          <w:cantSplit/>
        </w:trPr>
        <w:tc>
          <w:tcPr>
            <w:tcW w:w="1620" w:type="dxa"/>
          </w:tcPr>
          <w:p w:rsidR="00843760" w:rsidRPr="009F7DE8" w:rsidRDefault="00843760" w:rsidP="002E6793">
            <w:pPr>
              <w:rPr>
                <w:rFonts w:ascii="Arial" w:hAnsi="Arial" w:cs="Arial"/>
                <w:sz w:val="20"/>
                <w:szCs w:val="20"/>
              </w:rPr>
            </w:pPr>
            <w:r w:rsidRPr="009F7DE8">
              <w:rPr>
                <w:rFonts w:ascii="Arial" w:hAnsi="Arial" w:cs="Arial"/>
                <w:sz w:val="20"/>
                <w:szCs w:val="20"/>
              </w:rPr>
              <w:t>VBQM474</w:t>
            </w:r>
          </w:p>
        </w:tc>
        <w:tc>
          <w:tcPr>
            <w:tcW w:w="4320" w:type="dxa"/>
          </w:tcPr>
          <w:p w:rsidR="00843760" w:rsidRPr="009F7DE8" w:rsidRDefault="00843760" w:rsidP="002E6793">
            <w:pPr>
              <w:rPr>
                <w:rFonts w:ascii="Arial" w:hAnsi="Arial" w:cs="Arial"/>
                <w:sz w:val="20"/>
                <w:szCs w:val="20"/>
              </w:rPr>
            </w:pPr>
            <w:r w:rsidRPr="009F7DE8">
              <w:rPr>
                <w:rFonts w:ascii="Arial" w:hAnsi="Arial" w:cs="Arial"/>
                <w:sz w:val="20"/>
                <w:szCs w:val="20"/>
              </w:rPr>
              <w:t xml:space="preserve">Australian </w:t>
            </w:r>
            <w:r>
              <w:rPr>
                <w:rFonts w:ascii="Arial" w:hAnsi="Arial" w:cs="Arial"/>
                <w:sz w:val="20"/>
                <w:szCs w:val="20"/>
              </w:rPr>
              <w:t>Environment</w:t>
            </w:r>
          </w:p>
        </w:tc>
        <w:tc>
          <w:tcPr>
            <w:tcW w:w="701" w:type="dxa"/>
          </w:tcPr>
          <w:p w:rsidR="00843760" w:rsidRPr="009F7DE8" w:rsidRDefault="00843760" w:rsidP="002E6793">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2"/>
          <w:wAfter w:w="36" w:type="dxa"/>
          <w:cantSplit/>
        </w:trPr>
        <w:tc>
          <w:tcPr>
            <w:tcW w:w="1620" w:type="dxa"/>
          </w:tcPr>
          <w:p w:rsidR="00843760" w:rsidRDefault="00843760" w:rsidP="002E6793">
            <w:pPr>
              <w:rPr>
                <w:rFonts w:ascii="Arial" w:hAnsi="Arial" w:cs="Arial"/>
                <w:sz w:val="20"/>
                <w:szCs w:val="20"/>
              </w:rPr>
            </w:pPr>
            <w:r>
              <w:rPr>
                <w:rFonts w:ascii="Arial" w:hAnsi="Arial" w:cs="Arial"/>
                <w:sz w:val="20"/>
                <w:szCs w:val="20"/>
              </w:rPr>
              <w:t>VBQU186</w:t>
            </w:r>
          </w:p>
        </w:tc>
        <w:tc>
          <w:tcPr>
            <w:tcW w:w="4320" w:type="dxa"/>
          </w:tcPr>
          <w:p w:rsidR="00843760" w:rsidRPr="009F7DE8" w:rsidRDefault="00843760" w:rsidP="002E6793">
            <w:pPr>
              <w:rPr>
                <w:rFonts w:ascii="Arial" w:hAnsi="Arial" w:cs="Arial"/>
                <w:sz w:val="20"/>
                <w:szCs w:val="20"/>
              </w:rPr>
            </w:pPr>
            <w:r>
              <w:rPr>
                <w:rFonts w:ascii="Arial" w:hAnsi="Arial" w:cs="Arial"/>
                <w:sz w:val="20"/>
                <w:szCs w:val="20"/>
              </w:rPr>
              <w:t>Design and review a project</w:t>
            </w:r>
          </w:p>
        </w:tc>
        <w:tc>
          <w:tcPr>
            <w:tcW w:w="701" w:type="dxa"/>
          </w:tcPr>
          <w:p w:rsidR="00843760" w:rsidRDefault="00843760" w:rsidP="002E6793">
            <w:pPr>
              <w:jc w:val="center"/>
              <w:rPr>
                <w:rFonts w:ascii="Arial" w:hAnsi="Arial" w:cs="Arial"/>
                <w:sz w:val="20"/>
                <w:szCs w:val="20"/>
              </w:rPr>
            </w:pPr>
            <w:r>
              <w:rPr>
                <w:rFonts w:ascii="Arial" w:hAnsi="Arial" w:cs="Arial"/>
                <w:sz w:val="20"/>
                <w:szCs w:val="20"/>
              </w:rPr>
              <w:t>3</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Pr>
                <w:rFonts w:ascii="Arial" w:hAnsi="Arial" w:cs="Arial"/>
                <w:sz w:val="20"/>
                <w:szCs w:val="20"/>
              </w:rPr>
              <w:t>40</w:t>
            </w:r>
          </w:p>
        </w:tc>
      </w:tr>
      <w:tr w:rsidR="00843760" w:rsidRPr="009F7DE8" w:rsidTr="00A133B6">
        <w:trPr>
          <w:gridAfter w:val="2"/>
          <w:wAfter w:w="36" w:type="dxa"/>
          <w:cantSplit/>
        </w:trPr>
        <w:tc>
          <w:tcPr>
            <w:tcW w:w="1620" w:type="dxa"/>
          </w:tcPr>
          <w:p w:rsidR="00843760" w:rsidRPr="009F7DE8" w:rsidRDefault="00843760" w:rsidP="002E6793">
            <w:pPr>
              <w:rPr>
                <w:rFonts w:ascii="Arial" w:hAnsi="Arial" w:cs="Arial"/>
                <w:sz w:val="20"/>
                <w:szCs w:val="20"/>
              </w:rPr>
            </w:pPr>
            <w:r w:rsidRPr="009F7DE8">
              <w:rPr>
                <w:rFonts w:ascii="Arial" w:hAnsi="Arial" w:cs="Arial"/>
                <w:sz w:val="20"/>
                <w:szCs w:val="20"/>
              </w:rPr>
              <w:t>VBQU</w:t>
            </w:r>
            <w:r>
              <w:rPr>
                <w:rFonts w:ascii="Arial" w:hAnsi="Arial" w:cs="Arial"/>
                <w:sz w:val="20"/>
                <w:szCs w:val="20"/>
              </w:rPr>
              <w:t>178</w:t>
            </w:r>
          </w:p>
        </w:tc>
        <w:tc>
          <w:tcPr>
            <w:tcW w:w="4320" w:type="dxa"/>
          </w:tcPr>
          <w:p w:rsidR="00843760" w:rsidRPr="009F7DE8" w:rsidRDefault="00843760" w:rsidP="002E6793">
            <w:pPr>
              <w:rPr>
                <w:rFonts w:ascii="Arial" w:hAnsi="Arial" w:cs="Arial"/>
                <w:sz w:val="20"/>
                <w:szCs w:val="20"/>
              </w:rPr>
            </w:pPr>
            <w:r w:rsidRPr="009F7DE8">
              <w:rPr>
                <w:rFonts w:ascii="Arial" w:hAnsi="Arial" w:cs="Arial"/>
                <w:sz w:val="20"/>
                <w:szCs w:val="20"/>
              </w:rPr>
              <w:t>Explore continuity of life</w:t>
            </w:r>
          </w:p>
        </w:tc>
        <w:tc>
          <w:tcPr>
            <w:tcW w:w="701" w:type="dxa"/>
          </w:tcPr>
          <w:p w:rsidR="00843760" w:rsidRPr="009F7DE8" w:rsidRDefault="00843760" w:rsidP="002E6793">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20</w:t>
            </w:r>
          </w:p>
        </w:tc>
      </w:tr>
      <w:tr w:rsidR="00843760" w:rsidRPr="00143D64" w:rsidTr="00A133B6">
        <w:trPr>
          <w:gridAfter w:val="2"/>
          <w:wAfter w:w="36" w:type="dxa"/>
          <w:cantSplit/>
        </w:trPr>
        <w:tc>
          <w:tcPr>
            <w:tcW w:w="1620" w:type="dxa"/>
          </w:tcPr>
          <w:p w:rsidR="00843760" w:rsidRPr="009F7DE8" w:rsidRDefault="00843760" w:rsidP="002E6793">
            <w:pPr>
              <w:rPr>
                <w:rFonts w:ascii="Arial" w:hAnsi="Arial" w:cs="Arial"/>
                <w:sz w:val="20"/>
                <w:szCs w:val="20"/>
              </w:rPr>
            </w:pPr>
            <w:r w:rsidRPr="009F7DE8">
              <w:rPr>
                <w:rFonts w:ascii="Arial" w:hAnsi="Arial" w:cs="Arial"/>
                <w:sz w:val="20"/>
                <w:szCs w:val="20"/>
              </w:rPr>
              <w:t>VBQU177</w:t>
            </w:r>
          </w:p>
        </w:tc>
        <w:tc>
          <w:tcPr>
            <w:tcW w:w="4320" w:type="dxa"/>
          </w:tcPr>
          <w:p w:rsidR="00843760" w:rsidRPr="009F7DE8" w:rsidRDefault="00843760" w:rsidP="002E6793">
            <w:pPr>
              <w:rPr>
                <w:rFonts w:ascii="Arial" w:hAnsi="Arial" w:cs="Arial"/>
                <w:sz w:val="20"/>
                <w:szCs w:val="20"/>
              </w:rPr>
            </w:pPr>
            <w:r w:rsidRPr="009F7DE8">
              <w:rPr>
                <w:rFonts w:ascii="Arial" w:hAnsi="Arial" w:cs="Arial"/>
                <w:sz w:val="20"/>
                <w:szCs w:val="20"/>
              </w:rPr>
              <w:t>Explore Earth in space</w:t>
            </w:r>
          </w:p>
        </w:tc>
        <w:tc>
          <w:tcPr>
            <w:tcW w:w="701" w:type="dxa"/>
          </w:tcPr>
          <w:p w:rsidR="00843760" w:rsidRPr="009F7DE8" w:rsidRDefault="00843760" w:rsidP="002E6793">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20</w:t>
            </w:r>
          </w:p>
        </w:tc>
      </w:tr>
      <w:tr w:rsidR="00843760" w:rsidRPr="00143D64" w:rsidTr="00A133B6">
        <w:trPr>
          <w:gridAfter w:val="2"/>
          <w:wAfter w:w="36" w:type="dxa"/>
          <w:cantSplit/>
        </w:trPr>
        <w:tc>
          <w:tcPr>
            <w:tcW w:w="1620" w:type="dxa"/>
          </w:tcPr>
          <w:p w:rsidR="00843760" w:rsidRPr="009F7DE8" w:rsidRDefault="00843760" w:rsidP="002E6793">
            <w:pPr>
              <w:rPr>
                <w:rFonts w:ascii="Arial" w:hAnsi="Arial" w:cs="Arial"/>
                <w:sz w:val="20"/>
                <w:szCs w:val="20"/>
              </w:rPr>
            </w:pPr>
            <w:r>
              <w:rPr>
                <w:rFonts w:ascii="Arial" w:hAnsi="Arial" w:cs="Arial"/>
                <w:sz w:val="20"/>
                <w:szCs w:val="20"/>
              </w:rPr>
              <w:t>VBQU175</w:t>
            </w:r>
          </w:p>
        </w:tc>
        <w:tc>
          <w:tcPr>
            <w:tcW w:w="4320" w:type="dxa"/>
          </w:tcPr>
          <w:p w:rsidR="00843760" w:rsidRPr="009F7DE8" w:rsidRDefault="00843760" w:rsidP="002E6793">
            <w:pPr>
              <w:rPr>
                <w:rFonts w:ascii="Arial" w:hAnsi="Arial" w:cs="Arial"/>
                <w:sz w:val="20"/>
                <w:szCs w:val="20"/>
              </w:rPr>
            </w:pPr>
            <w:r>
              <w:rPr>
                <w:rFonts w:ascii="Arial" w:hAnsi="Arial" w:cs="Arial"/>
                <w:sz w:val="20"/>
                <w:szCs w:val="20"/>
              </w:rPr>
              <w:t>Explore energy and matter</w:t>
            </w:r>
          </w:p>
        </w:tc>
        <w:tc>
          <w:tcPr>
            <w:tcW w:w="701" w:type="dxa"/>
          </w:tcPr>
          <w:p w:rsidR="00843760" w:rsidRDefault="00843760" w:rsidP="002E6793">
            <w:pPr>
              <w:jc w:val="center"/>
              <w:rPr>
                <w:rFonts w:ascii="Arial" w:hAnsi="Arial" w:cs="Arial"/>
                <w:sz w:val="20"/>
                <w:szCs w:val="20"/>
              </w:rPr>
            </w:pPr>
            <w:r>
              <w:rPr>
                <w:rFonts w:ascii="Arial" w:hAnsi="Arial" w:cs="Arial"/>
                <w:sz w:val="20"/>
                <w:szCs w:val="20"/>
              </w:rPr>
              <w:t>3</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Pr>
                <w:rFonts w:ascii="Arial" w:hAnsi="Arial" w:cs="Arial"/>
                <w:sz w:val="20"/>
                <w:szCs w:val="20"/>
              </w:rPr>
              <w:t>20</w:t>
            </w:r>
          </w:p>
        </w:tc>
      </w:tr>
      <w:tr w:rsidR="00843760" w:rsidRPr="00143D64" w:rsidTr="00A133B6">
        <w:trPr>
          <w:gridAfter w:val="2"/>
          <w:wAfter w:w="36" w:type="dxa"/>
          <w:cantSplit/>
        </w:trPr>
        <w:tc>
          <w:tcPr>
            <w:tcW w:w="1620" w:type="dxa"/>
          </w:tcPr>
          <w:p w:rsidR="00843760" w:rsidRPr="009F7DE8" w:rsidRDefault="00843760" w:rsidP="002E6793">
            <w:pPr>
              <w:rPr>
                <w:rFonts w:ascii="Arial" w:hAnsi="Arial" w:cs="Arial"/>
                <w:sz w:val="20"/>
                <w:szCs w:val="20"/>
              </w:rPr>
            </w:pPr>
            <w:r>
              <w:rPr>
                <w:rFonts w:ascii="Arial" w:hAnsi="Arial" w:cs="Arial"/>
                <w:sz w:val="20"/>
                <w:szCs w:val="20"/>
              </w:rPr>
              <w:t>VBQU172</w:t>
            </w:r>
          </w:p>
        </w:tc>
        <w:tc>
          <w:tcPr>
            <w:tcW w:w="4320" w:type="dxa"/>
          </w:tcPr>
          <w:p w:rsidR="00843760" w:rsidRPr="009F7DE8" w:rsidRDefault="00843760" w:rsidP="002E6793">
            <w:pPr>
              <w:rPr>
                <w:rFonts w:ascii="Arial" w:hAnsi="Arial" w:cs="Arial"/>
                <w:sz w:val="20"/>
                <w:szCs w:val="20"/>
              </w:rPr>
            </w:pPr>
            <w:r>
              <w:rPr>
                <w:rFonts w:ascii="Arial" w:hAnsi="Arial" w:cs="Arial"/>
                <w:sz w:val="20"/>
                <w:szCs w:val="20"/>
              </w:rPr>
              <w:t>Explore science in the community</w:t>
            </w:r>
          </w:p>
        </w:tc>
        <w:tc>
          <w:tcPr>
            <w:tcW w:w="701" w:type="dxa"/>
          </w:tcPr>
          <w:p w:rsidR="00843760" w:rsidRDefault="00843760" w:rsidP="002E6793">
            <w:pPr>
              <w:jc w:val="center"/>
              <w:rPr>
                <w:rFonts w:ascii="Arial" w:hAnsi="Arial" w:cs="Arial"/>
                <w:sz w:val="20"/>
                <w:szCs w:val="20"/>
              </w:rPr>
            </w:pPr>
            <w:r>
              <w:rPr>
                <w:rFonts w:ascii="Arial" w:hAnsi="Arial" w:cs="Arial"/>
                <w:sz w:val="20"/>
                <w:szCs w:val="20"/>
              </w:rPr>
              <w:t>1</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Pr>
                <w:rFonts w:ascii="Arial" w:hAnsi="Arial" w:cs="Arial"/>
                <w:sz w:val="20"/>
                <w:szCs w:val="20"/>
              </w:rPr>
              <w:t>40</w:t>
            </w:r>
          </w:p>
        </w:tc>
      </w:tr>
      <w:tr w:rsidR="00843760" w:rsidRPr="00143D64" w:rsidTr="00A133B6">
        <w:trPr>
          <w:gridAfter w:val="2"/>
          <w:wAfter w:w="36" w:type="dxa"/>
          <w:cantSplit/>
        </w:trPr>
        <w:tc>
          <w:tcPr>
            <w:tcW w:w="1620" w:type="dxa"/>
          </w:tcPr>
          <w:p w:rsidR="00843760" w:rsidRPr="009F7DE8" w:rsidRDefault="00843760" w:rsidP="002E6793">
            <w:pPr>
              <w:rPr>
                <w:rFonts w:ascii="Arial" w:hAnsi="Arial" w:cs="Arial"/>
                <w:sz w:val="20"/>
                <w:szCs w:val="20"/>
              </w:rPr>
            </w:pPr>
            <w:r>
              <w:rPr>
                <w:rFonts w:ascii="Arial" w:hAnsi="Arial" w:cs="Arial"/>
                <w:sz w:val="20"/>
                <w:szCs w:val="20"/>
              </w:rPr>
              <w:t>VBQU174</w:t>
            </w:r>
          </w:p>
        </w:tc>
        <w:tc>
          <w:tcPr>
            <w:tcW w:w="4320" w:type="dxa"/>
          </w:tcPr>
          <w:p w:rsidR="00843760" w:rsidRPr="009F7DE8" w:rsidRDefault="00843760" w:rsidP="002E6793">
            <w:pPr>
              <w:rPr>
                <w:rFonts w:ascii="Arial" w:hAnsi="Arial" w:cs="Arial"/>
                <w:sz w:val="20"/>
                <w:szCs w:val="20"/>
              </w:rPr>
            </w:pPr>
            <w:r>
              <w:rPr>
                <w:rFonts w:ascii="Arial" w:hAnsi="Arial" w:cs="Arial"/>
                <w:sz w:val="20"/>
                <w:szCs w:val="20"/>
              </w:rPr>
              <w:t>Explore the environment</w:t>
            </w:r>
          </w:p>
        </w:tc>
        <w:tc>
          <w:tcPr>
            <w:tcW w:w="701" w:type="dxa"/>
          </w:tcPr>
          <w:p w:rsidR="00843760" w:rsidRDefault="00843760" w:rsidP="002E6793">
            <w:pPr>
              <w:jc w:val="center"/>
              <w:rPr>
                <w:rFonts w:ascii="Arial" w:hAnsi="Arial" w:cs="Arial"/>
                <w:sz w:val="20"/>
                <w:szCs w:val="20"/>
              </w:rPr>
            </w:pPr>
            <w:r>
              <w:rPr>
                <w:rFonts w:ascii="Arial" w:hAnsi="Arial" w:cs="Arial"/>
                <w:sz w:val="20"/>
                <w:szCs w:val="20"/>
              </w:rPr>
              <w:t>1</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Pr>
                <w:rFonts w:ascii="Arial" w:hAnsi="Arial" w:cs="Arial"/>
                <w:sz w:val="20"/>
                <w:szCs w:val="20"/>
              </w:rPr>
              <w:t>20</w:t>
            </w:r>
          </w:p>
        </w:tc>
      </w:tr>
      <w:tr w:rsidR="00843760" w:rsidRPr="00143D64" w:rsidTr="00A133B6">
        <w:trPr>
          <w:gridAfter w:val="2"/>
          <w:wAfter w:w="36" w:type="dxa"/>
          <w:cantSplit/>
        </w:trPr>
        <w:tc>
          <w:tcPr>
            <w:tcW w:w="1620" w:type="dxa"/>
          </w:tcPr>
          <w:p w:rsidR="00843760" w:rsidRPr="009F7DE8" w:rsidRDefault="00843760" w:rsidP="002E6793">
            <w:pPr>
              <w:rPr>
                <w:rFonts w:ascii="Arial" w:hAnsi="Arial" w:cs="Arial"/>
                <w:sz w:val="20"/>
                <w:szCs w:val="20"/>
              </w:rPr>
            </w:pPr>
            <w:r>
              <w:rPr>
                <w:rFonts w:ascii="Arial" w:hAnsi="Arial" w:cs="Arial"/>
                <w:sz w:val="20"/>
                <w:szCs w:val="20"/>
              </w:rPr>
              <w:t>VBQU477</w:t>
            </w:r>
          </w:p>
        </w:tc>
        <w:tc>
          <w:tcPr>
            <w:tcW w:w="4320" w:type="dxa"/>
          </w:tcPr>
          <w:p w:rsidR="00843760" w:rsidRPr="009F7DE8" w:rsidRDefault="00843760" w:rsidP="002E6793">
            <w:pPr>
              <w:rPr>
                <w:rFonts w:ascii="Arial" w:hAnsi="Arial" w:cs="Arial"/>
                <w:sz w:val="20"/>
                <w:szCs w:val="20"/>
              </w:rPr>
            </w:pPr>
            <w:r>
              <w:rPr>
                <w:rFonts w:ascii="Arial" w:hAnsi="Arial" w:cs="Arial"/>
                <w:sz w:val="20"/>
                <w:szCs w:val="20"/>
              </w:rPr>
              <w:t>Health and Medicine</w:t>
            </w:r>
          </w:p>
        </w:tc>
        <w:tc>
          <w:tcPr>
            <w:tcW w:w="701" w:type="dxa"/>
          </w:tcPr>
          <w:p w:rsidR="00843760" w:rsidRDefault="00843760" w:rsidP="002E6793">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sidRPr="009F7DE8">
              <w:rPr>
                <w:rFonts w:ascii="Arial" w:hAnsi="Arial" w:cs="Arial"/>
                <w:sz w:val="20"/>
                <w:szCs w:val="20"/>
              </w:rPr>
              <w:t>VBQU153</w:t>
            </w:r>
          </w:p>
        </w:tc>
        <w:tc>
          <w:tcPr>
            <w:tcW w:w="4320" w:type="dxa"/>
          </w:tcPr>
          <w:p w:rsidR="00843760" w:rsidRPr="009F7DE8" w:rsidRDefault="00843760" w:rsidP="00DA0E7B">
            <w:pPr>
              <w:rPr>
                <w:rFonts w:ascii="Arial" w:hAnsi="Arial" w:cs="Arial"/>
                <w:sz w:val="20"/>
                <w:szCs w:val="20"/>
              </w:rPr>
            </w:pPr>
            <w:r w:rsidRPr="009F7DE8">
              <w:rPr>
                <w:rFonts w:ascii="Arial" w:hAnsi="Arial" w:cs="Arial"/>
                <w:sz w:val="20"/>
                <w:szCs w:val="20"/>
              </w:rPr>
              <w:t>Investigate, interpret and produce numeri</w:t>
            </w:r>
            <w:r>
              <w:rPr>
                <w:rFonts w:ascii="Arial" w:hAnsi="Arial" w:cs="Arial"/>
                <w:sz w:val="20"/>
                <w:szCs w:val="20"/>
              </w:rPr>
              <w:t>cal and statistical information</w:t>
            </w:r>
          </w:p>
        </w:tc>
        <w:tc>
          <w:tcPr>
            <w:tcW w:w="701"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DA4F1C">
            <w:pPr>
              <w:jc w:val="center"/>
              <w:rPr>
                <w:rFonts w:ascii="Arial" w:hAnsi="Arial" w:cs="Arial"/>
                <w:sz w:val="20"/>
                <w:szCs w:val="20"/>
              </w:rPr>
            </w:pPr>
            <w:r>
              <w:rPr>
                <w:rFonts w:ascii="Arial" w:hAnsi="Arial" w:cs="Arial"/>
                <w:sz w:val="20"/>
                <w:szCs w:val="20"/>
              </w:rPr>
              <w:t>50</w:t>
            </w:r>
          </w:p>
        </w:tc>
      </w:tr>
      <w:tr w:rsidR="00843760" w:rsidRPr="009F7DE8" w:rsidTr="00A133B6">
        <w:trPr>
          <w:gridAfter w:val="2"/>
          <w:wAfter w:w="36" w:type="dxa"/>
          <w:cantSplit/>
        </w:trPr>
        <w:tc>
          <w:tcPr>
            <w:tcW w:w="1620" w:type="dxa"/>
          </w:tcPr>
          <w:p w:rsidR="00843760" w:rsidRPr="000F2F23" w:rsidRDefault="00843760" w:rsidP="002E6793">
            <w:pPr>
              <w:rPr>
                <w:rFonts w:ascii="Arial" w:hAnsi="Arial" w:cs="Arial"/>
                <w:color w:val="000000"/>
                <w:sz w:val="20"/>
                <w:szCs w:val="20"/>
              </w:rPr>
            </w:pPr>
            <w:r w:rsidRPr="000F2F23">
              <w:rPr>
                <w:rFonts w:ascii="Arial" w:hAnsi="Arial" w:cs="Arial"/>
                <w:color w:val="000000"/>
                <w:sz w:val="20"/>
                <w:szCs w:val="20"/>
              </w:rPr>
              <w:t>NYSW</w:t>
            </w:r>
          </w:p>
        </w:tc>
        <w:tc>
          <w:tcPr>
            <w:tcW w:w="4320" w:type="dxa"/>
          </w:tcPr>
          <w:p w:rsidR="00843760" w:rsidRPr="009F7DE8" w:rsidRDefault="00843760" w:rsidP="002E6793">
            <w:pPr>
              <w:rPr>
                <w:rFonts w:ascii="Arial" w:hAnsi="Arial" w:cs="Arial"/>
                <w:sz w:val="20"/>
                <w:szCs w:val="20"/>
              </w:rPr>
            </w:pPr>
            <w:r>
              <w:rPr>
                <w:rFonts w:ascii="Arial" w:hAnsi="Arial" w:cs="Arial"/>
                <w:sz w:val="20"/>
                <w:szCs w:val="20"/>
              </w:rPr>
              <w:t>Investigating scientific methods and concepts</w:t>
            </w:r>
          </w:p>
        </w:tc>
        <w:tc>
          <w:tcPr>
            <w:tcW w:w="701" w:type="dxa"/>
          </w:tcPr>
          <w:p w:rsidR="00843760" w:rsidRPr="009F7DE8" w:rsidRDefault="00843760" w:rsidP="002E6793">
            <w:pPr>
              <w:jc w:val="center"/>
              <w:rPr>
                <w:rFonts w:ascii="Arial" w:hAnsi="Arial" w:cs="Arial"/>
                <w:sz w:val="20"/>
                <w:szCs w:val="20"/>
              </w:rPr>
            </w:pPr>
            <w:r>
              <w:rPr>
                <w:rFonts w:ascii="Arial" w:hAnsi="Arial" w:cs="Arial"/>
                <w:sz w:val="20"/>
                <w:szCs w:val="20"/>
              </w:rPr>
              <w:t>3</w:t>
            </w:r>
          </w:p>
        </w:tc>
        <w:tc>
          <w:tcPr>
            <w:tcW w:w="919" w:type="dxa"/>
          </w:tcPr>
          <w:p w:rsidR="00843760" w:rsidRPr="00143D64" w:rsidRDefault="00843760" w:rsidP="002E6793">
            <w:pPr>
              <w:jc w:val="center"/>
              <w:rPr>
                <w:rFonts w:ascii="Arial" w:hAnsi="Arial" w:cs="Arial"/>
                <w:sz w:val="20"/>
                <w:szCs w:val="20"/>
              </w:rPr>
            </w:pPr>
            <w:r>
              <w:rPr>
                <w:rFonts w:ascii="Arial" w:hAnsi="Arial" w:cs="Arial"/>
                <w:sz w:val="20"/>
                <w:szCs w:val="20"/>
              </w:rPr>
              <w:t>3</w:t>
            </w:r>
          </w:p>
        </w:tc>
        <w:tc>
          <w:tcPr>
            <w:tcW w:w="974" w:type="dxa"/>
          </w:tcPr>
          <w:p w:rsidR="00843760" w:rsidRPr="009F7DE8" w:rsidRDefault="00843760" w:rsidP="002E6793">
            <w:pPr>
              <w:jc w:val="center"/>
              <w:rPr>
                <w:rFonts w:ascii="Arial" w:hAnsi="Arial" w:cs="Arial"/>
                <w:sz w:val="20"/>
                <w:szCs w:val="20"/>
              </w:rPr>
            </w:pPr>
            <w:r>
              <w:rPr>
                <w:rFonts w:ascii="Arial" w:hAnsi="Arial" w:cs="Arial"/>
                <w:sz w:val="20"/>
                <w:szCs w:val="20"/>
              </w:rPr>
              <w:t>30</w:t>
            </w:r>
          </w:p>
        </w:tc>
      </w:tr>
      <w:tr w:rsidR="00843760" w:rsidRPr="009F7DE8" w:rsidTr="00A133B6">
        <w:trPr>
          <w:gridAfter w:val="2"/>
          <w:wAfter w:w="36" w:type="dxa"/>
          <w:cantSplit/>
        </w:trPr>
        <w:tc>
          <w:tcPr>
            <w:tcW w:w="1620" w:type="dxa"/>
          </w:tcPr>
          <w:p w:rsidR="00843760" w:rsidRDefault="00843760" w:rsidP="002E6793">
            <w:pPr>
              <w:rPr>
                <w:rFonts w:ascii="Arial" w:hAnsi="Arial" w:cs="Arial"/>
                <w:sz w:val="20"/>
                <w:szCs w:val="20"/>
              </w:rPr>
            </w:pPr>
            <w:r>
              <w:rPr>
                <w:rFonts w:ascii="Arial" w:hAnsi="Arial" w:cs="Arial"/>
                <w:sz w:val="20"/>
                <w:szCs w:val="20"/>
              </w:rPr>
              <w:t>VBQU183</w:t>
            </w:r>
          </w:p>
        </w:tc>
        <w:tc>
          <w:tcPr>
            <w:tcW w:w="4320" w:type="dxa"/>
          </w:tcPr>
          <w:p w:rsidR="00843760" w:rsidRPr="009F7DE8" w:rsidRDefault="00843760" w:rsidP="002E6793">
            <w:pPr>
              <w:rPr>
                <w:rFonts w:ascii="Arial" w:hAnsi="Arial" w:cs="Arial"/>
                <w:sz w:val="20"/>
                <w:szCs w:val="20"/>
              </w:rPr>
            </w:pPr>
            <w:r>
              <w:rPr>
                <w:rFonts w:ascii="Arial" w:hAnsi="Arial" w:cs="Arial"/>
                <w:sz w:val="20"/>
                <w:szCs w:val="20"/>
              </w:rPr>
              <w:t>Research chemicals and change</w:t>
            </w:r>
          </w:p>
        </w:tc>
        <w:tc>
          <w:tcPr>
            <w:tcW w:w="701" w:type="dxa"/>
          </w:tcPr>
          <w:p w:rsidR="00843760" w:rsidRDefault="00843760" w:rsidP="002E6793">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RDefault="00843760" w:rsidP="002E6793">
            <w:pPr>
              <w:rPr>
                <w:rFonts w:ascii="Arial" w:hAnsi="Arial" w:cs="Arial"/>
                <w:sz w:val="20"/>
                <w:szCs w:val="20"/>
              </w:rPr>
            </w:pPr>
            <w:r w:rsidRPr="009F7DE8">
              <w:rPr>
                <w:rFonts w:ascii="Arial" w:hAnsi="Arial" w:cs="Arial"/>
                <w:sz w:val="20"/>
                <w:szCs w:val="20"/>
              </w:rPr>
              <w:t>VBQU184</w:t>
            </w:r>
          </w:p>
        </w:tc>
        <w:tc>
          <w:tcPr>
            <w:tcW w:w="4320" w:type="dxa"/>
          </w:tcPr>
          <w:p w:rsidR="00843760" w:rsidRPr="009F7DE8" w:rsidRDefault="00843760" w:rsidP="002E6793">
            <w:pPr>
              <w:rPr>
                <w:rFonts w:ascii="Arial" w:hAnsi="Arial" w:cs="Arial"/>
                <w:sz w:val="20"/>
                <w:szCs w:val="20"/>
              </w:rPr>
            </w:pPr>
            <w:r w:rsidRPr="009F7DE8">
              <w:rPr>
                <w:rFonts w:ascii="Arial" w:hAnsi="Arial" w:cs="Arial"/>
                <w:sz w:val="20"/>
                <w:szCs w:val="20"/>
              </w:rPr>
              <w:t>Research energy, force and matter</w:t>
            </w:r>
          </w:p>
        </w:tc>
        <w:tc>
          <w:tcPr>
            <w:tcW w:w="701" w:type="dxa"/>
          </w:tcPr>
          <w:p w:rsidR="00843760" w:rsidRPr="009F7DE8" w:rsidRDefault="00843760" w:rsidP="002E6793">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2"/>
          <w:wAfter w:w="36" w:type="dxa"/>
          <w:cantSplit/>
        </w:trPr>
        <w:tc>
          <w:tcPr>
            <w:tcW w:w="1620" w:type="dxa"/>
          </w:tcPr>
          <w:p w:rsidR="00843760" w:rsidRDefault="00843760" w:rsidP="002E6793">
            <w:pPr>
              <w:rPr>
                <w:rFonts w:ascii="Arial" w:hAnsi="Arial" w:cs="Arial"/>
                <w:sz w:val="20"/>
                <w:szCs w:val="20"/>
              </w:rPr>
            </w:pPr>
            <w:r>
              <w:rPr>
                <w:rFonts w:ascii="Arial" w:hAnsi="Arial" w:cs="Arial"/>
                <w:sz w:val="20"/>
                <w:szCs w:val="20"/>
              </w:rPr>
              <w:t>VBQU180</w:t>
            </w:r>
          </w:p>
        </w:tc>
        <w:tc>
          <w:tcPr>
            <w:tcW w:w="4320" w:type="dxa"/>
          </w:tcPr>
          <w:p w:rsidR="00843760" w:rsidRPr="009F7DE8" w:rsidRDefault="00843760" w:rsidP="002E6793">
            <w:pPr>
              <w:rPr>
                <w:rFonts w:ascii="Arial" w:hAnsi="Arial" w:cs="Arial"/>
                <w:sz w:val="20"/>
                <w:szCs w:val="20"/>
              </w:rPr>
            </w:pPr>
            <w:r>
              <w:rPr>
                <w:rFonts w:ascii="Arial" w:hAnsi="Arial" w:cs="Arial"/>
                <w:sz w:val="20"/>
                <w:szCs w:val="20"/>
              </w:rPr>
              <w:t>Research living things</w:t>
            </w:r>
          </w:p>
        </w:tc>
        <w:tc>
          <w:tcPr>
            <w:tcW w:w="701" w:type="dxa"/>
          </w:tcPr>
          <w:p w:rsidR="00843760" w:rsidRDefault="00843760" w:rsidP="002E6793">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RDefault="00843760" w:rsidP="002E6793">
            <w:pPr>
              <w:rPr>
                <w:rFonts w:ascii="Arial" w:hAnsi="Arial" w:cs="Arial"/>
                <w:sz w:val="20"/>
                <w:szCs w:val="20"/>
              </w:rPr>
            </w:pPr>
            <w:r w:rsidRPr="009F7DE8">
              <w:rPr>
                <w:rFonts w:ascii="Arial" w:hAnsi="Arial" w:cs="Arial"/>
                <w:sz w:val="20"/>
                <w:szCs w:val="20"/>
              </w:rPr>
              <w:t>VBQU179</w:t>
            </w:r>
          </w:p>
        </w:tc>
        <w:tc>
          <w:tcPr>
            <w:tcW w:w="4320" w:type="dxa"/>
          </w:tcPr>
          <w:p w:rsidR="00843760" w:rsidRPr="009F7DE8" w:rsidRDefault="00843760" w:rsidP="002E6793">
            <w:pPr>
              <w:rPr>
                <w:rFonts w:ascii="Arial" w:hAnsi="Arial" w:cs="Arial"/>
                <w:sz w:val="20"/>
                <w:szCs w:val="20"/>
              </w:rPr>
            </w:pPr>
            <w:r w:rsidRPr="009F7DE8">
              <w:rPr>
                <w:rFonts w:ascii="Arial" w:hAnsi="Arial" w:cs="Arial"/>
                <w:sz w:val="20"/>
                <w:szCs w:val="20"/>
              </w:rPr>
              <w:t>Research science in the community</w:t>
            </w:r>
          </w:p>
        </w:tc>
        <w:tc>
          <w:tcPr>
            <w:tcW w:w="701" w:type="dxa"/>
          </w:tcPr>
          <w:p w:rsidR="00843760" w:rsidRPr="009F7DE8" w:rsidRDefault="00843760" w:rsidP="002E6793">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RDefault="00843760" w:rsidP="002E6793">
            <w:pPr>
              <w:rPr>
                <w:rFonts w:ascii="Arial" w:hAnsi="Arial" w:cs="Arial"/>
                <w:sz w:val="20"/>
                <w:szCs w:val="20"/>
              </w:rPr>
            </w:pPr>
            <w:r w:rsidRPr="009F7DE8">
              <w:rPr>
                <w:rFonts w:ascii="Arial" w:hAnsi="Arial" w:cs="Arial"/>
                <w:sz w:val="20"/>
                <w:szCs w:val="20"/>
              </w:rPr>
              <w:t>VBQU181</w:t>
            </w:r>
          </w:p>
        </w:tc>
        <w:tc>
          <w:tcPr>
            <w:tcW w:w="4320" w:type="dxa"/>
          </w:tcPr>
          <w:p w:rsidR="00843760" w:rsidRPr="009F7DE8" w:rsidRDefault="00843760" w:rsidP="002E6793">
            <w:pPr>
              <w:rPr>
                <w:rFonts w:ascii="Arial" w:hAnsi="Arial" w:cs="Arial"/>
                <w:sz w:val="20"/>
                <w:szCs w:val="20"/>
              </w:rPr>
            </w:pPr>
            <w:r w:rsidRPr="009F7DE8">
              <w:rPr>
                <w:rFonts w:ascii="Arial" w:hAnsi="Arial" w:cs="Arial"/>
                <w:sz w:val="20"/>
                <w:szCs w:val="20"/>
              </w:rPr>
              <w:t>Research the environment</w:t>
            </w:r>
          </w:p>
        </w:tc>
        <w:tc>
          <w:tcPr>
            <w:tcW w:w="701" w:type="dxa"/>
          </w:tcPr>
          <w:p w:rsidR="00843760" w:rsidRPr="009F7DE8" w:rsidRDefault="00843760" w:rsidP="002E6793">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Del="00BA145B" w:rsidRDefault="00843760" w:rsidP="002E6793">
            <w:pPr>
              <w:rPr>
                <w:rFonts w:ascii="Arial" w:hAnsi="Arial" w:cs="Arial"/>
                <w:sz w:val="20"/>
                <w:szCs w:val="20"/>
              </w:rPr>
            </w:pPr>
            <w:r w:rsidRPr="009F7DE8">
              <w:rPr>
                <w:rFonts w:ascii="Arial" w:hAnsi="Arial" w:cs="Arial"/>
                <w:sz w:val="20"/>
                <w:szCs w:val="20"/>
              </w:rPr>
              <w:t>VBQU164</w:t>
            </w:r>
          </w:p>
        </w:tc>
        <w:tc>
          <w:tcPr>
            <w:tcW w:w="4320" w:type="dxa"/>
          </w:tcPr>
          <w:p w:rsidR="00843760" w:rsidRPr="00143D64" w:rsidRDefault="00843760" w:rsidP="002E6793">
            <w:pPr>
              <w:rPr>
                <w:rFonts w:ascii="Arial" w:hAnsi="Arial" w:cs="Arial"/>
                <w:sz w:val="20"/>
                <w:szCs w:val="20"/>
              </w:rPr>
            </w:pPr>
            <w:r w:rsidRPr="009F7DE8">
              <w:rPr>
                <w:rFonts w:ascii="Arial" w:hAnsi="Arial" w:cs="Arial"/>
                <w:sz w:val="20"/>
                <w:szCs w:val="20"/>
              </w:rPr>
              <w:t>Use algebraic techniques t</w:t>
            </w:r>
            <w:r>
              <w:rPr>
                <w:rFonts w:ascii="Arial" w:hAnsi="Arial" w:cs="Arial"/>
                <w:sz w:val="20"/>
                <w:szCs w:val="20"/>
              </w:rPr>
              <w:t>o analyse mathematical problems</w:t>
            </w:r>
          </w:p>
        </w:tc>
        <w:tc>
          <w:tcPr>
            <w:tcW w:w="701" w:type="dxa"/>
          </w:tcPr>
          <w:p w:rsidR="00843760" w:rsidRPr="00143D64" w:rsidRDefault="00843760" w:rsidP="002E6793">
            <w:pPr>
              <w:jc w:val="center"/>
              <w:rPr>
                <w:rFonts w:ascii="Arial" w:hAnsi="Arial" w:cs="Arial"/>
                <w:sz w:val="20"/>
                <w:szCs w:val="20"/>
              </w:rPr>
            </w:pPr>
            <w:r w:rsidRPr="009F7DE8">
              <w:rPr>
                <w:rFonts w:ascii="Arial" w:hAnsi="Arial" w:cs="Arial"/>
                <w:sz w:val="20"/>
                <w:szCs w:val="20"/>
              </w:rPr>
              <w:t>3</w:t>
            </w:r>
          </w:p>
        </w:tc>
        <w:tc>
          <w:tcPr>
            <w:tcW w:w="919" w:type="dxa"/>
          </w:tcPr>
          <w:p w:rsidR="00843760" w:rsidRPr="00143D64"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143D64" w:rsidRDefault="00843760" w:rsidP="002E6793">
            <w:pPr>
              <w:jc w:val="center"/>
              <w:rPr>
                <w:rFonts w:ascii="Arial" w:hAnsi="Arial" w:cs="Arial"/>
                <w:sz w:val="20"/>
                <w:szCs w:val="20"/>
              </w:rPr>
            </w:pPr>
            <w:r w:rsidRPr="009F7DE8">
              <w:rPr>
                <w:rFonts w:ascii="Arial" w:hAnsi="Arial" w:cs="Arial"/>
                <w:sz w:val="20"/>
                <w:szCs w:val="20"/>
              </w:rPr>
              <w:t>50</w:t>
            </w:r>
          </w:p>
        </w:tc>
      </w:tr>
      <w:tr w:rsidR="00843760" w:rsidRPr="009F7DE8" w:rsidTr="00A133B6">
        <w:trPr>
          <w:gridAfter w:val="2"/>
          <w:wAfter w:w="36" w:type="dxa"/>
          <w:cantSplit/>
        </w:trPr>
        <w:tc>
          <w:tcPr>
            <w:tcW w:w="1620" w:type="dxa"/>
          </w:tcPr>
          <w:p w:rsidR="00843760" w:rsidRPr="009F7DE8" w:rsidRDefault="00843760" w:rsidP="002E6793">
            <w:pPr>
              <w:rPr>
                <w:rFonts w:ascii="Arial" w:hAnsi="Arial" w:cs="Arial"/>
                <w:sz w:val="20"/>
                <w:szCs w:val="20"/>
              </w:rPr>
            </w:pPr>
            <w:r w:rsidRPr="009F7DE8">
              <w:rPr>
                <w:rFonts w:ascii="Arial" w:hAnsi="Arial" w:cs="Arial"/>
                <w:sz w:val="20"/>
                <w:szCs w:val="20"/>
              </w:rPr>
              <w:lastRenderedPageBreak/>
              <w:t>VBQU165</w:t>
            </w:r>
          </w:p>
        </w:tc>
        <w:tc>
          <w:tcPr>
            <w:tcW w:w="4320" w:type="dxa"/>
          </w:tcPr>
          <w:p w:rsidR="00843760" w:rsidRPr="009F7DE8" w:rsidRDefault="00843760" w:rsidP="002E6793">
            <w:pPr>
              <w:rPr>
                <w:rFonts w:ascii="Arial" w:hAnsi="Arial" w:cs="Arial"/>
                <w:sz w:val="20"/>
                <w:szCs w:val="20"/>
              </w:rPr>
            </w:pPr>
            <w:r w:rsidRPr="009F7DE8">
              <w:rPr>
                <w:rFonts w:ascii="Arial" w:hAnsi="Arial" w:cs="Arial"/>
                <w:sz w:val="20"/>
                <w:szCs w:val="20"/>
              </w:rPr>
              <w:t>Use formal mathematical concepts and technique</w:t>
            </w:r>
            <w:r>
              <w:rPr>
                <w:rFonts w:ascii="Arial" w:hAnsi="Arial" w:cs="Arial"/>
                <w:sz w:val="20"/>
                <w:szCs w:val="20"/>
              </w:rPr>
              <w:t>s to analyse and solve problems</w:t>
            </w:r>
          </w:p>
        </w:tc>
        <w:tc>
          <w:tcPr>
            <w:tcW w:w="701"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3</w:t>
            </w:r>
          </w:p>
        </w:tc>
        <w:tc>
          <w:tcPr>
            <w:tcW w:w="919" w:type="dxa"/>
          </w:tcPr>
          <w:p w:rsidR="00843760" w:rsidRPr="009F7DE8" w:rsidRDefault="00843760" w:rsidP="002E6793">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2E6793">
            <w:pPr>
              <w:jc w:val="center"/>
              <w:rPr>
                <w:rFonts w:ascii="Arial" w:hAnsi="Arial" w:cs="Arial"/>
                <w:sz w:val="20"/>
                <w:szCs w:val="20"/>
              </w:rPr>
            </w:pPr>
            <w:r w:rsidRPr="009F7DE8">
              <w:rPr>
                <w:rFonts w:ascii="Arial" w:hAnsi="Arial" w:cs="Arial"/>
                <w:sz w:val="20"/>
                <w:szCs w:val="20"/>
              </w:rPr>
              <w:t>50</w:t>
            </w:r>
          </w:p>
        </w:tc>
      </w:tr>
      <w:tr w:rsidR="00843760" w:rsidRPr="009F7DE8" w:rsidTr="00A133B6">
        <w:trPr>
          <w:gridAfter w:val="2"/>
          <w:wAfter w:w="36" w:type="dxa"/>
          <w:cantSplit/>
        </w:trPr>
        <w:tc>
          <w:tcPr>
            <w:tcW w:w="1620" w:type="dxa"/>
          </w:tcPr>
          <w:p w:rsidR="00843760" w:rsidRPr="000F2F23" w:rsidRDefault="00843760" w:rsidP="00466EDB">
            <w:pPr>
              <w:rPr>
                <w:rFonts w:ascii="Arial" w:hAnsi="Arial" w:cs="Arial"/>
                <w:color w:val="000000"/>
                <w:sz w:val="20"/>
                <w:szCs w:val="20"/>
              </w:rPr>
            </w:pPr>
            <w:r w:rsidRPr="000F2F23">
              <w:rPr>
                <w:rFonts w:ascii="Arial" w:hAnsi="Arial" w:cs="Arial"/>
                <w:color w:val="000000"/>
                <w:sz w:val="20"/>
                <w:szCs w:val="20"/>
              </w:rPr>
              <w:t>NYSN</w:t>
            </w:r>
          </w:p>
        </w:tc>
        <w:tc>
          <w:tcPr>
            <w:tcW w:w="4320" w:type="dxa"/>
          </w:tcPr>
          <w:p w:rsidR="00843760" w:rsidRPr="00BA3B26" w:rsidRDefault="00843760" w:rsidP="00466EDB">
            <w:pPr>
              <w:rPr>
                <w:rFonts w:ascii="Arial" w:hAnsi="Arial" w:cs="Arial"/>
                <w:sz w:val="20"/>
                <w:szCs w:val="20"/>
              </w:rPr>
            </w:pPr>
            <w:r w:rsidRPr="00BA3B26">
              <w:rPr>
                <w:rFonts w:ascii="Arial" w:hAnsi="Arial" w:cs="Arial"/>
                <w:sz w:val="20"/>
                <w:szCs w:val="20"/>
              </w:rPr>
              <w:t>Using algebraic functions</w:t>
            </w:r>
          </w:p>
        </w:tc>
        <w:tc>
          <w:tcPr>
            <w:tcW w:w="701" w:type="dxa"/>
          </w:tcPr>
          <w:p w:rsidR="00843760" w:rsidRPr="009F7DE8" w:rsidRDefault="00843760" w:rsidP="00466EDB">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466EDB">
            <w:pPr>
              <w:jc w:val="center"/>
              <w:rPr>
                <w:rFonts w:ascii="Arial" w:hAnsi="Arial" w:cs="Arial"/>
                <w:sz w:val="20"/>
                <w:szCs w:val="20"/>
              </w:rPr>
            </w:pPr>
            <w:r>
              <w:rPr>
                <w:rFonts w:ascii="Arial" w:hAnsi="Arial" w:cs="Arial"/>
                <w:sz w:val="20"/>
                <w:szCs w:val="20"/>
              </w:rPr>
              <w:t>5</w:t>
            </w:r>
          </w:p>
        </w:tc>
        <w:tc>
          <w:tcPr>
            <w:tcW w:w="974" w:type="dxa"/>
          </w:tcPr>
          <w:p w:rsidR="00843760" w:rsidRPr="009F7DE8" w:rsidRDefault="00843760" w:rsidP="00466EDB">
            <w:pPr>
              <w:jc w:val="center"/>
              <w:rPr>
                <w:rFonts w:ascii="Arial" w:hAnsi="Arial" w:cs="Arial"/>
                <w:sz w:val="20"/>
                <w:szCs w:val="20"/>
              </w:rPr>
            </w:pPr>
            <w:r w:rsidRPr="009F7DE8">
              <w:rPr>
                <w:rFonts w:ascii="Arial" w:hAnsi="Arial" w:cs="Arial"/>
                <w:sz w:val="20"/>
                <w:szCs w:val="20"/>
              </w:rPr>
              <w:t>30</w:t>
            </w:r>
          </w:p>
        </w:tc>
      </w:tr>
      <w:tr w:rsidR="00843760" w:rsidRPr="009F7DE8" w:rsidTr="00A133B6">
        <w:trPr>
          <w:gridAfter w:val="2"/>
          <w:wAfter w:w="36" w:type="dxa"/>
          <w:cantSplit/>
        </w:trPr>
        <w:tc>
          <w:tcPr>
            <w:tcW w:w="1620" w:type="dxa"/>
          </w:tcPr>
          <w:p w:rsidR="00843760" w:rsidRPr="000F2F23" w:rsidRDefault="00843760" w:rsidP="00466EDB">
            <w:pPr>
              <w:rPr>
                <w:rFonts w:ascii="Arial" w:hAnsi="Arial" w:cs="Arial"/>
                <w:color w:val="000000"/>
                <w:sz w:val="20"/>
                <w:szCs w:val="20"/>
              </w:rPr>
            </w:pPr>
            <w:r w:rsidRPr="000F2F23">
              <w:rPr>
                <w:rFonts w:ascii="Arial" w:hAnsi="Arial" w:cs="Arial"/>
                <w:color w:val="000000"/>
                <w:sz w:val="20"/>
                <w:szCs w:val="20"/>
              </w:rPr>
              <w:t>NYSP</w:t>
            </w:r>
          </w:p>
        </w:tc>
        <w:tc>
          <w:tcPr>
            <w:tcW w:w="4320" w:type="dxa"/>
          </w:tcPr>
          <w:p w:rsidR="00843760" w:rsidRPr="00BA3B26" w:rsidRDefault="00843760" w:rsidP="00466EDB">
            <w:pPr>
              <w:rPr>
                <w:rFonts w:ascii="Arial" w:hAnsi="Arial" w:cs="Arial"/>
                <w:sz w:val="20"/>
                <w:szCs w:val="20"/>
              </w:rPr>
            </w:pPr>
            <w:r w:rsidRPr="00BA3B26">
              <w:rPr>
                <w:rFonts w:ascii="Arial" w:hAnsi="Arial" w:cs="Arial"/>
                <w:sz w:val="20"/>
                <w:szCs w:val="20"/>
              </w:rPr>
              <w:t>Using algebraic operations</w:t>
            </w:r>
          </w:p>
        </w:tc>
        <w:tc>
          <w:tcPr>
            <w:tcW w:w="701" w:type="dxa"/>
          </w:tcPr>
          <w:p w:rsidR="00843760" w:rsidRPr="009F7DE8" w:rsidRDefault="00843760" w:rsidP="00466EDB">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466EDB">
            <w:pPr>
              <w:jc w:val="center"/>
              <w:rPr>
                <w:rFonts w:ascii="Arial" w:hAnsi="Arial" w:cs="Arial"/>
                <w:sz w:val="20"/>
                <w:szCs w:val="20"/>
              </w:rPr>
            </w:pPr>
            <w:r>
              <w:rPr>
                <w:rFonts w:ascii="Arial" w:hAnsi="Arial" w:cs="Arial"/>
                <w:sz w:val="20"/>
                <w:szCs w:val="20"/>
              </w:rPr>
              <w:t>4</w:t>
            </w:r>
          </w:p>
        </w:tc>
        <w:tc>
          <w:tcPr>
            <w:tcW w:w="974" w:type="dxa"/>
          </w:tcPr>
          <w:p w:rsidR="00843760" w:rsidRPr="009F7DE8" w:rsidRDefault="00843760" w:rsidP="00466EDB">
            <w:pPr>
              <w:jc w:val="center"/>
              <w:rPr>
                <w:rFonts w:ascii="Arial" w:hAnsi="Arial" w:cs="Arial"/>
                <w:sz w:val="20"/>
                <w:szCs w:val="20"/>
              </w:rPr>
            </w:pPr>
            <w:r w:rsidRPr="009F7DE8">
              <w:rPr>
                <w:rFonts w:ascii="Arial" w:hAnsi="Arial" w:cs="Arial"/>
                <w:sz w:val="20"/>
                <w:szCs w:val="20"/>
              </w:rPr>
              <w:t>30</w:t>
            </w:r>
          </w:p>
        </w:tc>
      </w:tr>
      <w:tr w:rsidR="00843760" w:rsidRPr="009F7DE8" w:rsidTr="00A133B6">
        <w:trPr>
          <w:gridAfter w:val="2"/>
          <w:wAfter w:w="36" w:type="dxa"/>
          <w:cantSplit/>
        </w:trPr>
        <w:tc>
          <w:tcPr>
            <w:tcW w:w="1620" w:type="dxa"/>
          </w:tcPr>
          <w:p w:rsidR="00843760" w:rsidRPr="000F2F23" w:rsidRDefault="00843760" w:rsidP="00466EDB">
            <w:pPr>
              <w:rPr>
                <w:rFonts w:ascii="Arial" w:hAnsi="Arial" w:cs="Arial"/>
                <w:color w:val="000000"/>
                <w:sz w:val="20"/>
                <w:szCs w:val="20"/>
              </w:rPr>
            </w:pPr>
            <w:r w:rsidRPr="000F2F23">
              <w:rPr>
                <w:rFonts w:ascii="Arial" w:hAnsi="Arial" w:cs="Arial"/>
                <w:color w:val="000000"/>
                <w:sz w:val="20"/>
                <w:szCs w:val="20"/>
              </w:rPr>
              <w:t>NYSS</w:t>
            </w:r>
          </w:p>
        </w:tc>
        <w:tc>
          <w:tcPr>
            <w:tcW w:w="4320" w:type="dxa"/>
          </w:tcPr>
          <w:p w:rsidR="00843760" w:rsidRPr="00BA3B26" w:rsidRDefault="00843760" w:rsidP="00466EDB">
            <w:pPr>
              <w:rPr>
                <w:rFonts w:ascii="Arial" w:hAnsi="Arial" w:cs="Arial"/>
                <w:sz w:val="20"/>
                <w:szCs w:val="20"/>
              </w:rPr>
            </w:pPr>
            <w:r w:rsidRPr="00BA3B26">
              <w:rPr>
                <w:rFonts w:ascii="Arial" w:hAnsi="Arial" w:cs="Arial"/>
                <w:sz w:val="20"/>
                <w:szCs w:val="20"/>
              </w:rPr>
              <w:t>Using geometry and trigonometry</w:t>
            </w:r>
          </w:p>
        </w:tc>
        <w:tc>
          <w:tcPr>
            <w:tcW w:w="701" w:type="dxa"/>
          </w:tcPr>
          <w:p w:rsidR="00843760" w:rsidRPr="009F7DE8" w:rsidRDefault="00843760" w:rsidP="00466EDB">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466EDB">
            <w:pPr>
              <w:jc w:val="center"/>
              <w:rPr>
                <w:rFonts w:ascii="Arial" w:hAnsi="Arial" w:cs="Arial"/>
                <w:sz w:val="20"/>
                <w:szCs w:val="20"/>
              </w:rPr>
            </w:pPr>
            <w:r>
              <w:rPr>
                <w:rFonts w:ascii="Arial" w:hAnsi="Arial" w:cs="Arial"/>
                <w:sz w:val="20"/>
                <w:szCs w:val="20"/>
              </w:rPr>
              <w:t>4</w:t>
            </w:r>
          </w:p>
        </w:tc>
        <w:tc>
          <w:tcPr>
            <w:tcW w:w="974" w:type="dxa"/>
          </w:tcPr>
          <w:p w:rsidR="00843760" w:rsidRPr="009F7DE8" w:rsidRDefault="00843760" w:rsidP="00466EDB">
            <w:pPr>
              <w:jc w:val="center"/>
              <w:rPr>
                <w:rFonts w:ascii="Arial" w:hAnsi="Arial" w:cs="Arial"/>
                <w:sz w:val="20"/>
                <w:szCs w:val="20"/>
              </w:rPr>
            </w:pPr>
            <w:r>
              <w:rPr>
                <w:rFonts w:ascii="Arial" w:hAnsi="Arial" w:cs="Arial"/>
                <w:sz w:val="20"/>
                <w:szCs w:val="20"/>
              </w:rPr>
              <w:t>3</w:t>
            </w:r>
            <w:r w:rsidRPr="009F7DE8">
              <w:rPr>
                <w:rFonts w:ascii="Arial" w:hAnsi="Arial" w:cs="Arial"/>
                <w:sz w:val="20"/>
                <w:szCs w:val="20"/>
              </w:rPr>
              <w:t>0</w:t>
            </w:r>
          </w:p>
        </w:tc>
      </w:tr>
      <w:tr w:rsidR="00843760" w:rsidRPr="009F7DE8" w:rsidTr="00A133B6">
        <w:trPr>
          <w:gridAfter w:val="2"/>
          <w:wAfter w:w="36" w:type="dxa"/>
          <w:cantSplit/>
        </w:trPr>
        <w:tc>
          <w:tcPr>
            <w:tcW w:w="1620" w:type="dxa"/>
          </w:tcPr>
          <w:p w:rsidR="00843760" w:rsidRPr="000F2F23" w:rsidRDefault="00843760" w:rsidP="00466EDB">
            <w:pPr>
              <w:rPr>
                <w:rFonts w:ascii="Arial" w:hAnsi="Arial" w:cs="Arial"/>
                <w:color w:val="000000"/>
                <w:sz w:val="20"/>
                <w:szCs w:val="20"/>
              </w:rPr>
            </w:pPr>
            <w:r w:rsidRPr="000F2F23">
              <w:rPr>
                <w:rFonts w:ascii="Arial" w:hAnsi="Arial" w:cs="Arial"/>
                <w:color w:val="000000"/>
                <w:sz w:val="20"/>
                <w:szCs w:val="20"/>
              </w:rPr>
              <w:t>NYST</w:t>
            </w:r>
          </w:p>
        </w:tc>
        <w:tc>
          <w:tcPr>
            <w:tcW w:w="4320" w:type="dxa"/>
          </w:tcPr>
          <w:p w:rsidR="00843760" w:rsidRPr="009F7DE8" w:rsidRDefault="00843760" w:rsidP="00466EDB">
            <w:pPr>
              <w:rPr>
                <w:rFonts w:ascii="Arial" w:hAnsi="Arial" w:cs="Arial"/>
                <w:sz w:val="20"/>
                <w:szCs w:val="20"/>
              </w:rPr>
            </w:pPr>
            <w:r w:rsidRPr="009F7DE8">
              <w:rPr>
                <w:rFonts w:ascii="Arial" w:hAnsi="Arial" w:cs="Arial"/>
                <w:sz w:val="20"/>
                <w:szCs w:val="20"/>
              </w:rPr>
              <w:t xml:space="preserve">Using </w:t>
            </w:r>
            <w:r>
              <w:rPr>
                <w:rFonts w:ascii="Arial" w:hAnsi="Arial" w:cs="Arial"/>
                <w:sz w:val="20"/>
                <w:szCs w:val="20"/>
              </w:rPr>
              <w:t>m</w:t>
            </w:r>
            <w:r w:rsidRPr="009F7DE8">
              <w:rPr>
                <w:rFonts w:ascii="Arial" w:hAnsi="Arial" w:cs="Arial"/>
                <w:sz w:val="20"/>
                <w:szCs w:val="20"/>
              </w:rPr>
              <w:t>easurement mathematics</w:t>
            </w:r>
          </w:p>
        </w:tc>
        <w:tc>
          <w:tcPr>
            <w:tcW w:w="701" w:type="dxa"/>
          </w:tcPr>
          <w:p w:rsidR="00843760" w:rsidRPr="009F7DE8" w:rsidRDefault="00843760" w:rsidP="00466EDB">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466EDB">
            <w:pPr>
              <w:jc w:val="center"/>
              <w:rPr>
                <w:rFonts w:ascii="Arial" w:hAnsi="Arial" w:cs="Arial"/>
                <w:sz w:val="20"/>
                <w:szCs w:val="20"/>
              </w:rPr>
            </w:pPr>
            <w:r>
              <w:rPr>
                <w:rFonts w:ascii="Arial" w:hAnsi="Arial" w:cs="Arial"/>
                <w:sz w:val="20"/>
                <w:szCs w:val="20"/>
              </w:rPr>
              <w:t>3</w:t>
            </w:r>
          </w:p>
        </w:tc>
        <w:tc>
          <w:tcPr>
            <w:tcW w:w="974" w:type="dxa"/>
          </w:tcPr>
          <w:p w:rsidR="00843760" w:rsidRPr="009F7DE8" w:rsidRDefault="00843760" w:rsidP="00466EDB">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2"/>
          <w:wAfter w:w="36" w:type="dxa"/>
          <w:cantSplit/>
        </w:trPr>
        <w:tc>
          <w:tcPr>
            <w:tcW w:w="1620" w:type="dxa"/>
          </w:tcPr>
          <w:p w:rsidR="00843760" w:rsidRPr="000F2F23" w:rsidRDefault="00843760" w:rsidP="00466EDB">
            <w:pPr>
              <w:rPr>
                <w:rFonts w:ascii="Arial" w:hAnsi="Arial" w:cs="Arial"/>
                <w:color w:val="000000"/>
                <w:sz w:val="20"/>
                <w:szCs w:val="20"/>
              </w:rPr>
            </w:pPr>
            <w:r w:rsidRPr="000F2F23">
              <w:rPr>
                <w:rFonts w:ascii="Arial" w:hAnsi="Arial" w:cs="Arial"/>
                <w:color w:val="000000"/>
                <w:sz w:val="20"/>
                <w:szCs w:val="20"/>
              </w:rPr>
              <w:t>NYSR</w:t>
            </w:r>
          </w:p>
        </w:tc>
        <w:tc>
          <w:tcPr>
            <w:tcW w:w="4320" w:type="dxa"/>
          </w:tcPr>
          <w:p w:rsidR="00843760" w:rsidRPr="00BA3B26" w:rsidRDefault="00843760" w:rsidP="00466EDB">
            <w:pPr>
              <w:rPr>
                <w:rFonts w:ascii="Arial" w:hAnsi="Arial" w:cs="Arial"/>
                <w:sz w:val="20"/>
                <w:szCs w:val="20"/>
              </w:rPr>
            </w:pPr>
            <w:r w:rsidRPr="00BA3B26">
              <w:rPr>
                <w:rFonts w:ascii="Arial" w:hAnsi="Arial" w:cs="Arial"/>
                <w:sz w:val="20"/>
                <w:szCs w:val="20"/>
              </w:rPr>
              <w:t>Using statistics and graphs</w:t>
            </w:r>
          </w:p>
        </w:tc>
        <w:tc>
          <w:tcPr>
            <w:tcW w:w="701" w:type="dxa"/>
          </w:tcPr>
          <w:p w:rsidR="00843760" w:rsidRPr="009F7DE8" w:rsidRDefault="00843760" w:rsidP="00466EDB">
            <w:pPr>
              <w:jc w:val="center"/>
              <w:rPr>
                <w:rFonts w:ascii="Arial" w:hAnsi="Arial" w:cs="Arial"/>
                <w:sz w:val="20"/>
                <w:szCs w:val="20"/>
              </w:rPr>
            </w:pPr>
            <w:r w:rsidRPr="00143D64">
              <w:rPr>
                <w:rFonts w:ascii="Arial" w:hAnsi="Arial" w:cs="Arial"/>
                <w:sz w:val="20"/>
                <w:szCs w:val="20"/>
              </w:rPr>
              <w:t>2</w:t>
            </w:r>
          </w:p>
        </w:tc>
        <w:tc>
          <w:tcPr>
            <w:tcW w:w="919" w:type="dxa"/>
          </w:tcPr>
          <w:p w:rsidR="00843760" w:rsidRPr="009F7DE8" w:rsidRDefault="00843760" w:rsidP="00466EDB">
            <w:pPr>
              <w:jc w:val="center"/>
              <w:rPr>
                <w:rFonts w:ascii="Arial" w:hAnsi="Arial" w:cs="Arial"/>
                <w:sz w:val="20"/>
                <w:szCs w:val="20"/>
              </w:rPr>
            </w:pPr>
            <w:r>
              <w:rPr>
                <w:rFonts w:ascii="Arial" w:hAnsi="Arial" w:cs="Arial"/>
                <w:sz w:val="20"/>
                <w:szCs w:val="20"/>
              </w:rPr>
              <w:t>4</w:t>
            </w:r>
          </w:p>
        </w:tc>
        <w:tc>
          <w:tcPr>
            <w:tcW w:w="974" w:type="dxa"/>
          </w:tcPr>
          <w:p w:rsidR="00843760" w:rsidRPr="009F7DE8" w:rsidRDefault="00843760" w:rsidP="00466EDB">
            <w:pPr>
              <w:jc w:val="center"/>
              <w:rPr>
                <w:rFonts w:ascii="Arial" w:hAnsi="Arial" w:cs="Arial"/>
                <w:sz w:val="20"/>
                <w:szCs w:val="20"/>
              </w:rPr>
            </w:pPr>
            <w:r w:rsidRPr="00143D64">
              <w:rPr>
                <w:rFonts w:ascii="Arial" w:hAnsi="Arial" w:cs="Arial"/>
                <w:sz w:val="20"/>
                <w:szCs w:val="20"/>
              </w:rPr>
              <w:t>30</w:t>
            </w:r>
          </w:p>
        </w:tc>
      </w:tr>
      <w:tr w:rsidR="00843760" w:rsidRPr="009F7DE8" w:rsidTr="00A133B6">
        <w:trPr>
          <w:gridAfter w:val="1"/>
          <w:wAfter w:w="16" w:type="dxa"/>
          <w:cantSplit/>
        </w:trPr>
        <w:tc>
          <w:tcPr>
            <w:tcW w:w="8554" w:type="dxa"/>
            <w:gridSpan w:val="6"/>
            <w:shd w:val="clear" w:color="auto" w:fill="C0C0C0"/>
          </w:tcPr>
          <w:p w:rsidR="00843760" w:rsidRPr="009F7DE8" w:rsidRDefault="00843760" w:rsidP="00C5495D">
            <w:pPr>
              <w:rPr>
                <w:rFonts w:ascii="Arial" w:hAnsi="Arial" w:cs="Arial"/>
                <w:sz w:val="20"/>
                <w:szCs w:val="20"/>
              </w:rPr>
            </w:pPr>
            <w:r w:rsidRPr="009F7DE8">
              <w:rPr>
                <w:rFonts w:ascii="Arial" w:hAnsi="Arial" w:cs="Arial"/>
                <w:b/>
                <w:i/>
                <w:sz w:val="20"/>
                <w:szCs w:val="20"/>
              </w:rPr>
              <w:t>Work related Study</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Pr>
                <w:rFonts w:ascii="Arial" w:hAnsi="Arial" w:cs="Arial"/>
                <w:sz w:val="20"/>
                <w:szCs w:val="20"/>
              </w:rPr>
              <w:t>PXMC</w:t>
            </w:r>
          </w:p>
        </w:tc>
        <w:tc>
          <w:tcPr>
            <w:tcW w:w="4320" w:type="dxa"/>
          </w:tcPr>
          <w:p w:rsidR="00843760" w:rsidRPr="009F7DE8" w:rsidRDefault="00843760" w:rsidP="00DA0E7B">
            <w:pPr>
              <w:rPr>
                <w:rFonts w:ascii="Arial" w:hAnsi="Arial" w:cs="Arial"/>
                <w:sz w:val="20"/>
                <w:szCs w:val="20"/>
              </w:rPr>
            </w:pPr>
            <w:r>
              <w:rPr>
                <w:rFonts w:ascii="Arial" w:hAnsi="Arial" w:cs="Arial"/>
                <w:sz w:val="20"/>
                <w:szCs w:val="20"/>
              </w:rPr>
              <w:t>Becoming job ready</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30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sidRPr="009F7DE8">
              <w:rPr>
                <w:rFonts w:ascii="Arial" w:hAnsi="Arial" w:cs="Arial"/>
                <w:sz w:val="20"/>
                <w:szCs w:val="20"/>
              </w:rPr>
              <w:t>BSBCM</w:t>
            </w:r>
            <w:r>
              <w:rPr>
                <w:rFonts w:ascii="Arial" w:hAnsi="Arial" w:cs="Arial"/>
                <w:sz w:val="20"/>
                <w:szCs w:val="20"/>
              </w:rPr>
              <w:t>M</w:t>
            </w:r>
            <w:r w:rsidRPr="009F7DE8">
              <w:rPr>
                <w:rFonts w:ascii="Arial" w:hAnsi="Arial" w:cs="Arial"/>
                <w:sz w:val="20"/>
                <w:szCs w:val="20"/>
              </w:rPr>
              <w:t>201A</w:t>
            </w:r>
          </w:p>
        </w:tc>
        <w:tc>
          <w:tcPr>
            <w:tcW w:w="4320" w:type="dxa"/>
          </w:tcPr>
          <w:p w:rsidR="00843760" w:rsidRPr="009F7DE8" w:rsidRDefault="00843760" w:rsidP="00DA0E7B">
            <w:pPr>
              <w:rPr>
                <w:rFonts w:ascii="Arial" w:hAnsi="Arial" w:cs="Arial"/>
                <w:sz w:val="20"/>
                <w:szCs w:val="20"/>
              </w:rPr>
            </w:pPr>
            <w:r w:rsidRPr="009F7DE8">
              <w:rPr>
                <w:rFonts w:ascii="Arial" w:hAnsi="Arial" w:cs="Arial"/>
                <w:sz w:val="20"/>
                <w:szCs w:val="20"/>
              </w:rPr>
              <w:t>Communicate in the workplace</w:t>
            </w:r>
          </w:p>
        </w:tc>
        <w:tc>
          <w:tcPr>
            <w:tcW w:w="701"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40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sidRPr="009F7DE8">
              <w:rPr>
                <w:rFonts w:ascii="Arial" w:hAnsi="Arial" w:cs="Arial"/>
                <w:sz w:val="20"/>
                <w:szCs w:val="20"/>
              </w:rPr>
              <w:t>VBQU171</w:t>
            </w:r>
          </w:p>
        </w:tc>
        <w:tc>
          <w:tcPr>
            <w:tcW w:w="4320" w:type="dxa"/>
          </w:tcPr>
          <w:p w:rsidR="00843760" w:rsidRPr="009F7DE8" w:rsidRDefault="00843760" w:rsidP="00DA0E7B">
            <w:pPr>
              <w:rPr>
                <w:rFonts w:ascii="Arial" w:hAnsi="Arial" w:cs="Arial"/>
                <w:sz w:val="20"/>
                <w:szCs w:val="20"/>
              </w:rPr>
            </w:pPr>
            <w:r w:rsidRPr="009F7DE8">
              <w:rPr>
                <w:rFonts w:ascii="Arial" w:hAnsi="Arial" w:cs="Arial"/>
                <w:sz w:val="20"/>
                <w:szCs w:val="20"/>
              </w:rPr>
              <w:t>Participate in a practical placement</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40</w:t>
            </w:r>
          </w:p>
        </w:tc>
      </w:tr>
      <w:tr w:rsidR="00843760" w:rsidRPr="009F7DE8" w:rsidTr="00A133B6">
        <w:trPr>
          <w:gridAfter w:val="2"/>
          <w:wAfter w:w="36" w:type="dxa"/>
          <w:cantSplit/>
        </w:trPr>
        <w:tc>
          <w:tcPr>
            <w:tcW w:w="1620" w:type="dxa"/>
          </w:tcPr>
          <w:p w:rsidR="00843760" w:rsidRPr="000F2F23" w:rsidRDefault="00843760" w:rsidP="00CF2467">
            <w:pPr>
              <w:rPr>
                <w:rFonts w:ascii="Arial" w:hAnsi="Arial" w:cs="Arial"/>
                <w:color w:val="000000"/>
                <w:sz w:val="20"/>
                <w:szCs w:val="20"/>
              </w:rPr>
            </w:pPr>
            <w:r w:rsidRPr="000F2F23">
              <w:rPr>
                <w:rFonts w:ascii="Arial" w:hAnsi="Arial" w:cs="Arial"/>
                <w:color w:val="000000"/>
                <w:sz w:val="20"/>
                <w:szCs w:val="20"/>
              </w:rPr>
              <w:t>NYSX</w:t>
            </w:r>
          </w:p>
        </w:tc>
        <w:tc>
          <w:tcPr>
            <w:tcW w:w="4320" w:type="dxa"/>
          </w:tcPr>
          <w:p w:rsidR="00843760" w:rsidRPr="00BA3B26" w:rsidRDefault="00843760" w:rsidP="00CF2467">
            <w:pPr>
              <w:rPr>
                <w:rFonts w:ascii="Arial" w:hAnsi="Arial" w:cs="Arial"/>
                <w:color w:val="000000"/>
                <w:sz w:val="20"/>
                <w:szCs w:val="20"/>
              </w:rPr>
            </w:pPr>
            <w:r w:rsidRPr="00BA3B26">
              <w:rPr>
                <w:rFonts w:ascii="Arial" w:hAnsi="Arial" w:cs="Arial"/>
                <w:sz w:val="20"/>
                <w:szCs w:val="20"/>
              </w:rPr>
              <w:t>Planning a future career</w:t>
            </w:r>
          </w:p>
        </w:tc>
        <w:tc>
          <w:tcPr>
            <w:tcW w:w="701" w:type="dxa"/>
          </w:tcPr>
          <w:p w:rsidR="00843760" w:rsidRPr="00FC30E0" w:rsidRDefault="00843760" w:rsidP="00CF2467">
            <w:pPr>
              <w:jc w:val="center"/>
              <w:rPr>
                <w:rFonts w:ascii="Arial" w:hAnsi="Arial" w:cs="Arial"/>
                <w:color w:val="000000"/>
                <w:sz w:val="20"/>
                <w:szCs w:val="20"/>
              </w:rPr>
            </w:pPr>
            <w:r w:rsidRPr="00FC30E0">
              <w:rPr>
                <w:rFonts w:ascii="Arial" w:hAnsi="Arial" w:cs="Arial"/>
                <w:color w:val="000000"/>
                <w:sz w:val="20"/>
                <w:szCs w:val="20"/>
              </w:rPr>
              <w:t>2</w:t>
            </w:r>
          </w:p>
        </w:tc>
        <w:tc>
          <w:tcPr>
            <w:tcW w:w="919" w:type="dxa"/>
          </w:tcPr>
          <w:p w:rsidR="00843760" w:rsidRPr="00FC30E0" w:rsidRDefault="00843760" w:rsidP="00CF2467">
            <w:pPr>
              <w:jc w:val="center"/>
              <w:rPr>
                <w:rFonts w:ascii="Arial" w:hAnsi="Arial" w:cs="Arial"/>
                <w:color w:val="000000"/>
                <w:sz w:val="20"/>
                <w:szCs w:val="20"/>
              </w:rPr>
            </w:pPr>
            <w:r>
              <w:rPr>
                <w:rFonts w:ascii="Arial" w:hAnsi="Arial" w:cs="Arial"/>
                <w:color w:val="000000"/>
                <w:sz w:val="20"/>
                <w:szCs w:val="20"/>
              </w:rPr>
              <w:t>2</w:t>
            </w:r>
          </w:p>
        </w:tc>
        <w:tc>
          <w:tcPr>
            <w:tcW w:w="974" w:type="dxa"/>
          </w:tcPr>
          <w:p w:rsidR="00843760" w:rsidRPr="00FC30E0" w:rsidRDefault="00843760" w:rsidP="00CF2467">
            <w:pPr>
              <w:jc w:val="center"/>
              <w:rPr>
                <w:rFonts w:ascii="Arial" w:hAnsi="Arial" w:cs="Arial"/>
                <w:color w:val="000000"/>
                <w:sz w:val="20"/>
                <w:szCs w:val="20"/>
              </w:rPr>
            </w:pPr>
            <w:r w:rsidRPr="00FC30E0">
              <w:rPr>
                <w:rFonts w:ascii="Arial" w:hAnsi="Arial" w:cs="Arial"/>
                <w:color w:val="000000"/>
                <w:sz w:val="20"/>
                <w:szCs w:val="20"/>
              </w:rPr>
              <w:t>30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bookmarkStart w:id="69" w:name="OLE_LINK1"/>
            <w:bookmarkStart w:id="70" w:name="OLE_LINK2"/>
            <w:r>
              <w:rPr>
                <w:rFonts w:ascii="Arial" w:hAnsi="Arial" w:cs="Arial"/>
                <w:sz w:val="20"/>
                <w:szCs w:val="20"/>
              </w:rPr>
              <w:t>CHCORG202C</w:t>
            </w:r>
            <w:bookmarkEnd w:id="69"/>
            <w:bookmarkEnd w:id="70"/>
          </w:p>
        </w:tc>
        <w:tc>
          <w:tcPr>
            <w:tcW w:w="4320" w:type="dxa"/>
          </w:tcPr>
          <w:p w:rsidR="00843760" w:rsidRPr="009F7DE8" w:rsidRDefault="00843760" w:rsidP="00DA0E7B">
            <w:pPr>
              <w:rPr>
                <w:rFonts w:ascii="Arial" w:hAnsi="Arial" w:cs="Arial"/>
                <w:sz w:val="20"/>
                <w:szCs w:val="20"/>
              </w:rPr>
            </w:pPr>
            <w:r>
              <w:rPr>
                <w:rFonts w:ascii="Arial" w:hAnsi="Arial" w:cs="Arial"/>
                <w:sz w:val="20"/>
                <w:szCs w:val="20"/>
              </w:rPr>
              <w:t>Work with others</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C5495D">
            <w:pPr>
              <w:jc w:val="center"/>
              <w:rPr>
                <w:rFonts w:ascii="Arial" w:hAnsi="Arial" w:cs="Arial"/>
                <w:sz w:val="20"/>
                <w:szCs w:val="20"/>
              </w:rPr>
            </w:pPr>
          </w:p>
        </w:tc>
      </w:tr>
      <w:tr w:rsidR="00843760" w:rsidRPr="009F7DE8" w:rsidTr="00A133B6">
        <w:trPr>
          <w:gridAfter w:val="1"/>
          <w:wAfter w:w="16" w:type="dxa"/>
          <w:cantSplit/>
        </w:trPr>
        <w:tc>
          <w:tcPr>
            <w:tcW w:w="8554" w:type="dxa"/>
            <w:gridSpan w:val="6"/>
            <w:shd w:val="clear" w:color="auto" w:fill="C0C0C0"/>
          </w:tcPr>
          <w:p w:rsidR="00843760" w:rsidRPr="009F7DE8" w:rsidRDefault="00843760" w:rsidP="00C5495D">
            <w:pPr>
              <w:rPr>
                <w:rFonts w:ascii="Arial" w:hAnsi="Arial" w:cs="Arial"/>
                <w:sz w:val="20"/>
                <w:szCs w:val="20"/>
              </w:rPr>
            </w:pPr>
            <w:r w:rsidRPr="009F7DE8">
              <w:rPr>
                <w:rFonts w:ascii="Arial" w:hAnsi="Arial" w:cs="Arial"/>
                <w:b/>
                <w:i/>
                <w:sz w:val="20"/>
                <w:szCs w:val="20"/>
              </w:rPr>
              <w:t>Technology</w:t>
            </w:r>
          </w:p>
        </w:tc>
      </w:tr>
      <w:tr w:rsidR="00843760" w:rsidRPr="009F7DE8" w:rsidTr="00A133B6">
        <w:trPr>
          <w:gridAfter w:val="2"/>
          <w:wAfter w:w="36" w:type="dxa"/>
          <w:cantSplit/>
        </w:trPr>
        <w:tc>
          <w:tcPr>
            <w:tcW w:w="1620" w:type="dxa"/>
          </w:tcPr>
          <w:p w:rsidR="00843760" w:rsidRPr="009F7DE8" w:rsidRDefault="00843760" w:rsidP="00CF2467">
            <w:pPr>
              <w:rPr>
                <w:rFonts w:ascii="Arial" w:hAnsi="Arial" w:cs="Arial"/>
                <w:sz w:val="20"/>
                <w:szCs w:val="20"/>
              </w:rPr>
            </w:pPr>
            <w:r w:rsidRPr="009F7DE8">
              <w:rPr>
                <w:rFonts w:ascii="Arial" w:hAnsi="Arial" w:cs="Arial"/>
                <w:sz w:val="20"/>
                <w:szCs w:val="20"/>
              </w:rPr>
              <w:t>BSBITU203A</w:t>
            </w:r>
          </w:p>
        </w:tc>
        <w:tc>
          <w:tcPr>
            <w:tcW w:w="4320" w:type="dxa"/>
          </w:tcPr>
          <w:p w:rsidR="00843760" w:rsidRPr="009F7DE8" w:rsidRDefault="00843760" w:rsidP="00CF2467">
            <w:pPr>
              <w:rPr>
                <w:rFonts w:ascii="Arial" w:hAnsi="Arial" w:cs="Arial"/>
                <w:sz w:val="20"/>
                <w:szCs w:val="20"/>
              </w:rPr>
            </w:pPr>
            <w:r w:rsidRPr="009F7DE8">
              <w:rPr>
                <w:rFonts w:ascii="Arial" w:hAnsi="Arial" w:cs="Arial"/>
                <w:sz w:val="20"/>
                <w:szCs w:val="20"/>
              </w:rPr>
              <w:t>Communicate electronically</w:t>
            </w:r>
          </w:p>
        </w:tc>
        <w:tc>
          <w:tcPr>
            <w:tcW w:w="701" w:type="dxa"/>
          </w:tcPr>
          <w:p w:rsidR="00843760" w:rsidRPr="009F7DE8" w:rsidRDefault="00843760" w:rsidP="00CF2467">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F2467">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CF2467">
            <w:pPr>
              <w:jc w:val="center"/>
              <w:rPr>
                <w:rFonts w:ascii="Arial" w:hAnsi="Arial" w:cs="Arial"/>
                <w:sz w:val="20"/>
                <w:szCs w:val="20"/>
              </w:rPr>
            </w:pPr>
            <w:r w:rsidRPr="009F7DE8">
              <w:rPr>
                <w:rFonts w:ascii="Arial" w:hAnsi="Arial" w:cs="Arial"/>
                <w:sz w:val="20"/>
                <w:szCs w:val="20"/>
              </w:rPr>
              <w:t>20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sidRPr="009F7DE8">
              <w:rPr>
                <w:rFonts w:ascii="Arial" w:hAnsi="Arial" w:cs="Arial"/>
                <w:sz w:val="20"/>
                <w:szCs w:val="20"/>
              </w:rPr>
              <w:t>BSBITU102A</w:t>
            </w:r>
          </w:p>
        </w:tc>
        <w:tc>
          <w:tcPr>
            <w:tcW w:w="4320" w:type="dxa"/>
          </w:tcPr>
          <w:p w:rsidR="00843760" w:rsidRPr="009F7DE8" w:rsidRDefault="00843760" w:rsidP="00DA0E7B">
            <w:pPr>
              <w:rPr>
                <w:rFonts w:ascii="Arial" w:hAnsi="Arial" w:cs="Arial"/>
                <w:sz w:val="20"/>
                <w:szCs w:val="20"/>
              </w:rPr>
            </w:pPr>
            <w:r w:rsidRPr="009F7DE8">
              <w:rPr>
                <w:rFonts w:ascii="Arial" w:hAnsi="Arial" w:cs="Arial"/>
                <w:sz w:val="20"/>
                <w:szCs w:val="20"/>
              </w:rPr>
              <w:t>Develop keyboard skills</w:t>
            </w:r>
          </w:p>
        </w:tc>
        <w:tc>
          <w:tcPr>
            <w:tcW w:w="701"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1</w:t>
            </w:r>
          </w:p>
        </w:tc>
        <w:tc>
          <w:tcPr>
            <w:tcW w:w="919" w:type="dxa"/>
          </w:tcPr>
          <w:p w:rsidR="00843760" w:rsidRPr="009F7DE8" w:rsidRDefault="00843760" w:rsidP="00C5495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40</w:t>
            </w:r>
          </w:p>
        </w:tc>
      </w:tr>
      <w:tr w:rsidR="00843760" w:rsidRPr="00DA0E7B" w:rsidTr="00A133B6">
        <w:trPr>
          <w:gridAfter w:val="2"/>
          <w:wAfter w:w="36" w:type="dxa"/>
          <w:cantSplit/>
        </w:trPr>
        <w:tc>
          <w:tcPr>
            <w:tcW w:w="1620" w:type="dxa"/>
          </w:tcPr>
          <w:p w:rsidR="00843760" w:rsidRPr="000F2F23" w:rsidRDefault="00843760" w:rsidP="00CF2467">
            <w:pPr>
              <w:rPr>
                <w:rFonts w:ascii="Arial" w:hAnsi="Arial" w:cs="Arial"/>
                <w:color w:val="000000"/>
                <w:sz w:val="20"/>
                <w:szCs w:val="20"/>
              </w:rPr>
            </w:pPr>
            <w:r w:rsidRPr="000F2F23">
              <w:rPr>
                <w:rFonts w:ascii="Arial" w:hAnsi="Arial" w:cs="Arial"/>
                <w:color w:val="000000"/>
                <w:sz w:val="20"/>
                <w:szCs w:val="20"/>
              </w:rPr>
              <w:t>NYSY</w:t>
            </w:r>
          </w:p>
        </w:tc>
        <w:tc>
          <w:tcPr>
            <w:tcW w:w="4320" w:type="dxa"/>
          </w:tcPr>
          <w:p w:rsidR="00843760" w:rsidRPr="009F7DE8" w:rsidRDefault="00843760" w:rsidP="00CF2467">
            <w:pPr>
              <w:rPr>
                <w:rFonts w:ascii="Arial" w:hAnsi="Arial" w:cs="Arial"/>
                <w:sz w:val="20"/>
                <w:szCs w:val="20"/>
              </w:rPr>
            </w:pPr>
            <w:r w:rsidRPr="009F7DE8">
              <w:rPr>
                <w:rFonts w:ascii="Arial" w:hAnsi="Arial" w:cs="Arial"/>
                <w:sz w:val="20"/>
                <w:szCs w:val="20"/>
              </w:rPr>
              <w:t>Learn on</w:t>
            </w:r>
            <w:r>
              <w:rPr>
                <w:rFonts w:ascii="Arial" w:hAnsi="Arial" w:cs="Arial"/>
                <w:sz w:val="20"/>
                <w:szCs w:val="20"/>
              </w:rPr>
              <w:t>l</w:t>
            </w:r>
            <w:r w:rsidRPr="009F7DE8">
              <w:rPr>
                <w:rFonts w:ascii="Arial" w:hAnsi="Arial" w:cs="Arial"/>
                <w:sz w:val="20"/>
                <w:szCs w:val="20"/>
              </w:rPr>
              <w:t>ine</w:t>
            </w:r>
          </w:p>
        </w:tc>
        <w:tc>
          <w:tcPr>
            <w:tcW w:w="701" w:type="dxa"/>
          </w:tcPr>
          <w:p w:rsidR="00843760" w:rsidRPr="009F7DE8" w:rsidRDefault="00843760" w:rsidP="00CF2467">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F2467">
            <w:pPr>
              <w:jc w:val="center"/>
              <w:rPr>
                <w:rFonts w:ascii="Arial" w:hAnsi="Arial" w:cs="Arial"/>
                <w:sz w:val="20"/>
                <w:szCs w:val="20"/>
              </w:rPr>
            </w:pPr>
            <w:r>
              <w:rPr>
                <w:rFonts w:ascii="Arial" w:hAnsi="Arial" w:cs="Arial"/>
                <w:sz w:val="20"/>
                <w:szCs w:val="20"/>
              </w:rPr>
              <w:t>2</w:t>
            </w:r>
          </w:p>
        </w:tc>
        <w:tc>
          <w:tcPr>
            <w:tcW w:w="974" w:type="dxa"/>
          </w:tcPr>
          <w:p w:rsidR="00843760" w:rsidRPr="009F7DE8" w:rsidRDefault="00843760" w:rsidP="00CF2467">
            <w:pPr>
              <w:jc w:val="center"/>
              <w:rPr>
                <w:rFonts w:ascii="Arial" w:hAnsi="Arial" w:cs="Arial"/>
                <w:sz w:val="20"/>
                <w:szCs w:val="20"/>
              </w:rPr>
            </w:pPr>
            <w:r w:rsidRPr="009F7DE8">
              <w:rPr>
                <w:rFonts w:ascii="Arial" w:hAnsi="Arial" w:cs="Arial"/>
                <w:sz w:val="20"/>
                <w:szCs w:val="20"/>
              </w:rPr>
              <w:t>20</w:t>
            </w:r>
          </w:p>
        </w:tc>
      </w:tr>
      <w:tr w:rsidR="00843760" w:rsidRPr="00DA0E7B" w:rsidTr="00A133B6">
        <w:trPr>
          <w:gridAfter w:val="2"/>
          <w:wAfter w:w="36" w:type="dxa"/>
          <w:cantSplit/>
        </w:trPr>
        <w:tc>
          <w:tcPr>
            <w:tcW w:w="1620" w:type="dxa"/>
          </w:tcPr>
          <w:p w:rsidR="00843760" w:rsidRPr="009F7DE8" w:rsidRDefault="00843760" w:rsidP="00CF2467">
            <w:pPr>
              <w:rPr>
                <w:rFonts w:ascii="Arial" w:hAnsi="Arial" w:cs="Arial"/>
                <w:sz w:val="20"/>
                <w:szCs w:val="20"/>
              </w:rPr>
            </w:pPr>
            <w:r w:rsidRPr="009F7DE8">
              <w:rPr>
                <w:rFonts w:ascii="Arial" w:hAnsi="Arial" w:cs="Arial"/>
                <w:sz w:val="20"/>
                <w:szCs w:val="20"/>
              </w:rPr>
              <w:t>ICAU1204B</w:t>
            </w:r>
          </w:p>
        </w:tc>
        <w:tc>
          <w:tcPr>
            <w:tcW w:w="4320" w:type="dxa"/>
          </w:tcPr>
          <w:p w:rsidR="00843760" w:rsidRPr="009F7DE8" w:rsidRDefault="00843760" w:rsidP="00CF2467">
            <w:pPr>
              <w:rPr>
                <w:rFonts w:ascii="Arial" w:hAnsi="Arial" w:cs="Arial"/>
                <w:sz w:val="20"/>
                <w:szCs w:val="20"/>
              </w:rPr>
            </w:pPr>
            <w:r w:rsidRPr="009F7DE8">
              <w:rPr>
                <w:rFonts w:ascii="Arial" w:hAnsi="Arial" w:cs="Arial"/>
                <w:sz w:val="20"/>
                <w:szCs w:val="20"/>
              </w:rPr>
              <w:t>Locate and use relevant online information</w:t>
            </w:r>
          </w:p>
        </w:tc>
        <w:tc>
          <w:tcPr>
            <w:tcW w:w="701" w:type="dxa"/>
          </w:tcPr>
          <w:p w:rsidR="00843760" w:rsidRPr="009F7DE8" w:rsidRDefault="00843760" w:rsidP="00CF2467">
            <w:pPr>
              <w:jc w:val="center"/>
              <w:rPr>
                <w:rFonts w:ascii="Arial" w:hAnsi="Arial" w:cs="Arial"/>
                <w:sz w:val="20"/>
                <w:szCs w:val="20"/>
              </w:rPr>
            </w:pPr>
            <w:r w:rsidRPr="009F7DE8">
              <w:rPr>
                <w:rFonts w:ascii="Arial" w:hAnsi="Arial" w:cs="Arial"/>
                <w:sz w:val="20"/>
                <w:szCs w:val="20"/>
              </w:rPr>
              <w:t>1</w:t>
            </w:r>
          </w:p>
        </w:tc>
        <w:tc>
          <w:tcPr>
            <w:tcW w:w="919" w:type="dxa"/>
          </w:tcPr>
          <w:p w:rsidR="00843760" w:rsidRPr="009F7DE8" w:rsidRDefault="00843760" w:rsidP="00CF2467">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CF2467">
            <w:pPr>
              <w:jc w:val="center"/>
              <w:rPr>
                <w:rFonts w:ascii="Arial" w:hAnsi="Arial" w:cs="Arial"/>
                <w:sz w:val="20"/>
                <w:szCs w:val="20"/>
              </w:rPr>
            </w:pPr>
            <w:r w:rsidRPr="009F7DE8">
              <w:rPr>
                <w:rFonts w:ascii="Arial" w:hAnsi="Arial" w:cs="Arial"/>
                <w:sz w:val="20"/>
                <w:szCs w:val="20"/>
              </w:rPr>
              <w:t>20</w:t>
            </w:r>
          </w:p>
        </w:tc>
      </w:tr>
      <w:tr w:rsidR="00843760" w:rsidRPr="00DA0E7B" w:rsidTr="00A133B6">
        <w:trPr>
          <w:gridAfter w:val="2"/>
          <w:wAfter w:w="36" w:type="dxa"/>
          <w:cantSplit/>
        </w:trPr>
        <w:tc>
          <w:tcPr>
            <w:tcW w:w="1620" w:type="dxa"/>
          </w:tcPr>
          <w:p w:rsidR="00843760" w:rsidRPr="009F7DE8" w:rsidRDefault="00843760" w:rsidP="00FC30E0">
            <w:pPr>
              <w:rPr>
                <w:rFonts w:ascii="Arial" w:hAnsi="Arial" w:cs="Arial"/>
                <w:sz w:val="20"/>
                <w:szCs w:val="20"/>
              </w:rPr>
            </w:pPr>
            <w:r>
              <w:rPr>
                <w:rFonts w:ascii="Arial" w:hAnsi="Arial" w:cs="Arial"/>
                <w:sz w:val="20"/>
                <w:szCs w:val="20"/>
              </w:rPr>
              <w:t>ICAU1131B</w:t>
            </w:r>
          </w:p>
        </w:tc>
        <w:tc>
          <w:tcPr>
            <w:tcW w:w="4320" w:type="dxa"/>
          </w:tcPr>
          <w:p w:rsidR="00843760" w:rsidRPr="009F7DE8" w:rsidRDefault="00843760" w:rsidP="00FC30E0">
            <w:pPr>
              <w:rPr>
                <w:rFonts w:ascii="Arial" w:hAnsi="Arial" w:cs="Arial"/>
                <w:sz w:val="20"/>
                <w:szCs w:val="20"/>
              </w:rPr>
            </w:pPr>
            <w:r>
              <w:rPr>
                <w:rFonts w:ascii="Arial" w:hAnsi="Arial" w:cs="Arial"/>
                <w:sz w:val="20"/>
                <w:szCs w:val="20"/>
              </w:rPr>
              <w:t>Operate a database application</w:t>
            </w:r>
          </w:p>
        </w:tc>
        <w:tc>
          <w:tcPr>
            <w:tcW w:w="701" w:type="dxa"/>
          </w:tcPr>
          <w:p w:rsidR="00843760" w:rsidRPr="009F7DE8" w:rsidRDefault="00843760" w:rsidP="00FC30E0">
            <w:pPr>
              <w:jc w:val="center"/>
              <w:rPr>
                <w:rFonts w:ascii="Arial" w:hAnsi="Arial" w:cs="Arial"/>
                <w:sz w:val="20"/>
                <w:szCs w:val="20"/>
              </w:rPr>
            </w:pPr>
            <w:r w:rsidRPr="009F7DE8">
              <w:rPr>
                <w:rFonts w:ascii="Arial" w:hAnsi="Arial" w:cs="Arial"/>
                <w:sz w:val="20"/>
                <w:szCs w:val="20"/>
              </w:rPr>
              <w:t>1</w:t>
            </w:r>
          </w:p>
        </w:tc>
        <w:tc>
          <w:tcPr>
            <w:tcW w:w="919" w:type="dxa"/>
          </w:tcPr>
          <w:p w:rsidR="00843760" w:rsidRPr="009F7DE8" w:rsidRDefault="00843760" w:rsidP="00FC30E0">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FC30E0">
            <w:pPr>
              <w:jc w:val="center"/>
              <w:rPr>
                <w:rFonts w:ascii="Arial" w:hAnsi="Arial" w:cs="Arial"/>
                <w:sz w:val="20"/>
                <w:szCs w:val="20"/>
              </w:rPr>
            </w:pPr>
            <w:r w:rsidRPr="009F7DE8">
              <w:rPr>
                <w:rFonts w:ascii="Arial" w:hAnsi="Arial" w:cs="Arial"/>
                <w:sz w:val="20"/>
                <w:szCs w:val="20"/>
              </w:rPr>
              <w:t>20</w:t>
            </w:r>
          </w:p>
        </w:tc>
      </w:tr>
      <w:tr w:rsidR="00843760" w:rsidRPr="00DA0E7B" w:rsidTr="00A133B6">
        <w:trPr>
          <w:gridAfter w:val="2"/>
          <w:wAfter w:w="36" w:type="dxa"/>
          <w:cantSplit/>
        </w:trPr>
        <w:tc>
          <w:tcPr>
            <w:tcW w:w="1620" w:type="dxa"/>
          </w:tcPr>
          <w:p w:rsidR="00843760" w:rsidRPr="009F7DE8" w:rsidRDefault="00843760" w:rsidP="00FC30E0">
            <w:pPr>
              <w:rPr>
                <w:rFonts w:ascii="Arial" w:hAnsi="Arial" w:cs="Arial"/>
                <w:sz w:val="20"/>
                <w:szCs w:val="20"/>
              </w:rPr>
            </w:pPr>
            <w:r w:rsidRPr="009F7DE8">
              <w:rPr>
                <w:rFonts w:ascii="Arial" w:hAnsi="Arial" w:cs="Arial"/>
                <w:sz w:val="20"/>
                <w:szCs w:val="20"/>
              </w:rPr>
              <w:t>ICAU1132</w:t>
            </w:r>
            <w:r>
              <w:rPr>
                <w:rFonts w:ascii="Arial" w:hAnsi="Arial" w:cs="Arial"/>
                <w:sz w:val="20"/>
                <w:szCs w:val="20"/>
              </w:rPr>
              <w:t>B</w:t>
            </w:r>
          </w:p>
        </w:tc>
        <w:tc>
          <w:tcPr>
            <w:tcW w:w="4320" w:type="dxa"/>
          </w:tcPr>
          <w:p w:rsidR="00843760" w:rsidRPr="009F7DE8" w:rsidRDefault="00843760" w:rsidP="00FC30E0">
            <w:pPr>
              <w:rPr>
                <w:rFonts w:ascii="Arial" w:hAnsi="Arial" w:cs="Arial"/>
                <w:sz w:val="20"/>
                <w:szCs w:val="20"/>
              </w:rPr>
            </w:pPr>
            <w:r w:rsidRPr="009F7DE8">
              <w:rPr>
                <w:rFonts w:ascii="Arial" w:hAnsi="Arial" w:cs="Arial"/>
                <w:sz w:val="20"/>
                <w:szCs w:val="20"/>
              </w:rPr>
              <w:t>Operate a presentation package</w:t>
            </w:r>
          </w:p>
        </w:tc>
        <w:tc>
          <w:tcPr>
            <w:tcW w:w="701" w:type="dxa"/>
          </w:tcPr>
          <w:p w:rsidR="00843760" w:rsidRPr="009F7DE8" w:rsidRDefault="00843760" w:rsidP="00FC30E0">
            <w:pPr>
              <w:jc w:val="center"/>
              <w:rPr>
                <w:rFonts w:ascii="Arial" w:hAnsi="Arial" w:cs="Arial"/>
                <w:sz w:val="20"/>
                <w:szCs w:val="20"/>
              </w:rPr>
            </w:pPr>
            <w:r w:rsidRPr="009F7DE8">
              <w:rPr>
                <w:rFonts w:ascii="Arial" w:hAnsi="Arial" w:cs="Arial"/>
                <w:sz w:val="20"/>
                <w:szCs w:val="20"/>
              </w:rPr>
              <w:t>1</w:t>
            </w:r>
          </w:p>
        </w:tc>
        <w:tc>
          <w:tcPr>
            <w:tcW w:w="919" w:type="dxa"/>
          </w:tcPr>
          <w:p w:rsidR="00843760" w:rsidRPr="009F7DE8" w:rsidRDefault="00843760" w:rsidP="00FC30E0">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FC30E0">
            <w:pPr>
              <w:jc w:val="center"/>
              <w:rPr>
                <w:rFonts w:ascii="Arial" w:hAnsi="Arial" w:cs="Arial"/>
                <w:sz w:val="20"/>
                <w:szCs w:val="20"/>
              </w:rPr>
            </w:pPr>
            <w:r w:rsidRPr="009F7DE8">
              <w:rPr>
                <w:rFonts w:ascii="Arial" w:hAnsi="Arial" w:cs="Arial"/>
                <w:sz w:val="20"/>
                <w:szCs w:val="20"/>
              </w:rPr>
              <w:t>15</w:t>
            </w:r>
          </w:p>
        </w:tc>
      </w:tr>
      <w:tr w:rsidR="00843760" w:rsidRPr="00DA0E7B" w:rsidTr="00A133B6">
        <w:trPr>
          <w:gridAfter w:val="2"/>
          <w:wAfter w:w="36" w:type="dxa"/>
          <w:cantSplit/>
        </w:trPr>
        <w:tc>
          <w:tcPr>
            <w:tcW w:w="1620" w:type="dxa"/>
          </w:tcPr>
          <w:p w:rsidR="00843760" w:rsidRPr="009F7DE8" w:rsidRDefault="00843760" w:rsidP="00FC30E0">
            <w:pPr>
              <w:rPr>
                <w:rFonts w:ascii="Arial" w:hAnsi="Arial" w:cs="Arial"/>
                <w:sz w:val="20"/>
                <w:szCs w:val="20"/>
              </w:rPr>
            </w:pPr>
            <w:r>
              <w:rPr>
                <w:rFonts w:ascii="Arial" w:hAnsi="Arial" w:cs="Arial"/>
                <w:sz w:val="20"/>
                <w:szCs w:val="20"/>
              </w:rPr>
              <w:t>ICAU1130B</w:t>
            </w:r>
          </w:p>
        </w:tc>
        <w:tc>
          <w:tcPr>
            <w:tcW w:w="4320" w:type="dxa"/>
          </w:tcPr>
          <w:p w:rsidR="00843760" w:rsidRPr="009F7DE8" w:rsidRDefault="00843760" w:rsidP="00FC30E0">
            <w:pPr>
              <w:rPr>
                <w:rFonts w:ascii="Arial" w:hAnsi="Arial" w:cs="Arial"/>
                <w:sz w:val="20"/>
                <w:szCs w:val="20"/>
              </w:rPr>
            </w:pPr>
            <w:r w:rsidRPr="009F7DE8">
              <w:rPr>
                <w:rFonts w:ascii="Arial" w:hAnsi="Arial" w:cs="Arial"/>
                <w:sz w:val="20"/>
                <w:szCs w:val="20"/>
              </w:rPr>
              <w:t>Ope</w:t>
            </w:r>
            <w:r>
              <w:rPr>
                <w:rFonts w:ascii="Arial" w:hAnsi="Arial" w:cs="Arial"/>
                <w:sz w:val="20"/>
                <w:szCs w:val="20"/>
              </w:rPr>
              <w:t>rate a spreadsheet application</w:t>
            </w:r>
          </w:p>
        </w:tc>
        <w:tc>
          <w:tcPr>
            <w:tcW w:w="701" w:type="dxa"/>
          </w:tcPr>
          <w:p w:rsidR="00843760" w:rsidRPr="009F7DE8" w:rsidRDefault="00843760" w:rsidP="00FC30E0">
            <w:pPr>
              <w:jc w:val="center"/>
              <w:rPr>
                <w:rFonts w:ascii="Arial" w:hAnsi="Arial" w:cs="Arial"/>
                <w:sz w:val="20"/>
                <w:szCs w:val="20"/>
              </w:rPr>
            </w:pPr>
            <w:r w:rsidRPr="009F7DE8">
              <w:rPr>
                <w:rFonts w:ascii="Arial" w:hAnsi="Arial" w:cs="Arial"/>
                <w:sz w:val="20"/>
                <w:szCs w:val="20"/>
              </w:rPr>
              <w:t>1</w:t>
            </w:r>
          </w:p>
        </w:tc>
        <w:tc>
          <w:tcPr>
            <w:tcW w:w="919" w:type="dxa"/>
          </w:tcPr>
          <w:p w:rsidR="00843760" w:rsidRPr="009F7DE8" w:rsidRDefault="00843760" w:rsidP="00FC30E0">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FC30E0">
            <w:pPr>
              <w:jc w:val="center"/>
              <w:rPr>
                <w:rFonts w:ascii="Arial" w:hAnsi="Arial" w:cs="Arial"/>
                <w:sz w:val="20"/>
                <w:szCs w:val="20"/>
              </w:rPr>
            </w:pPr>
            <w:r w:rsidRPr="009F7DE8">
              <w:rPr>
                <w:rFonts w:ascii="Arial" w:hAnsi="Arial" w:cs="Arial"/>
                <w:sz w:val="20"/>
                <w:szCs w:val="20"/>
              </w:rPr>
              <w:t>20</w:t>
            </w:r>
          </w:p>
        </w:tc>
      </w:tr>
      <w:tr w:rsidR="00843760" w:rsidRPr="00DA0E7B" w:rsidTr="00A133B6">
        <w:trPr>
          <w:gridAfter w:val="2"/>
          <w:wAfter w:w="36" w:type="dxa"/>
          <w:cantSplit/>
        </w:trPr>
        <w:tc>
          <w:tcPr>
            <w:tcW w:w="1620" w:type="dxa"/>
          </w:tcPr>
          <w:p w:rsidR="00843760" w:rsidRPr="009F7DE8" w:rsidRDefault="00843760" w:rsidP="00FC30E0">
            <w:pPr>
              <w:rPr>
                <w:rFonts w:ascii="Arial" w:hAnsi="Arial" w:cs="Arial"/>
                <w:sz w:val="20"/>
                <w:szCs w:val="20"/>
              </w:rPr>
            </w:pPr>
            <w:r w:rsidRPr="009F7DE8">
              <w:rPr>
                <w:rFonts w:ascii="Arial" w:hAnsi="Arial" w:cs="Arial"/>
                <w:sz w:val="20"/>
                <w:szCs w:val="20"/>
              </w:rPr>
              <w:t>ICAU2005B</w:t>
            </w:r>
          </w:p>
        </w:tc>
        <w:tc>
          <w:tcPr>
            <w:tcW w:w="4320" w:type="dxa"/>
          </w:tcPr>
          <w:p w:rsidR="00843760" w:rsidRPr="009F7DE8" w:rsidRDefault="00843760" w:rsidP="00FC30E0">
            <w:pPr>
              <w:rPr>
                <w:rFonts w:ascii="Arial" w:hAnsi="Arial" w:cs="Arial"/>
                <w:sz w:val="20"/>
                <w:szCs w:val="20"/>
              </w:rPr>
            </w:pPr>
            <w:r>
              <w:rPr>
                <w:rFonts w:ascii="Arial" w:hAnsi="Arial" w:cs="Arial"/>
                <w:sz w:val="20"/>
                <w:szCs w:val="20"/>
              </w:rPr>
              <w:t>Operate computer hardware</w:t>
            </w:r>
          </w:p>
        </w:tc>
        <w:tc>
          <w:tcPr>
            <w:tcW w:w="701" w:type="dxa"/>
          </w:tcPr>
          <w:p w:rsidR="00843760" w:rsidRPr="009F7DE8" w:rsidRDefault="00843760" w:rsidP="00FC30E0">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FC30E0">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FC30E0">
            <w:pPr>
              <w:jc w:val="center"/>
              <w:rPr>
                <w:rFonts w:ascii="Arial" w:hAnsi="Arial" w:cs="Arial"/>
                <w:sz w:val="20"/>
                <w:szCs w:val="20"/>
              </w:rPr>
            </w:pPr>
            <w:r w:rsidRPr="009F7DE8">
              <w:rPr>
                <w:rFonts w:ascii="Arial" w:hAnsi="Arial" w:cs="Arial"/>
                <w:sz w:val="20"/>
                <w:szCs w:val="20"/>
              </w:rPr>
              <w:t>30</w:t>
            </w:r>
          </w:p>
        </w:tc>
      </w:tr>
      <w:tr w:rsidR="00843760" w:rsidRPr="00DA0E7B" w:rsidTr="00A133B6">
        <w:trPr>
          <w:gridAfter w:val="2"/>
          <w:wAfter w:w="36" w:type="dxa"/>
          <w:cantSplit/>
        </w:trPr>
        <w:tc>
          <w:tcPr>
            <w:tcW w:w="1620" w:type="dxa"/>
          </w:tcPr>
          <w:p w:rsidR="00843760" w:rsidRPr="009F7DE8" w:rsidRDefault="00843760" w:rsidP="00FC30E0">
            <w:pPr>
              <w:rPr>
                <w:rFonts w:ascii="Arial" w:hAnsi="Arial" w:cs="Arial"/>
                <w:sz w:val="20"/>
                <w:szCs w:val="20"/>
              </w:rPr>
            </w:pPr>
            <w:r w:rsidRPr="009F7DE8">
              <w:rPr>
                <w:rFonts w:ascii="Arial" w:hAnsi="Arial" w:cs="Arial"/>
                <w:sz w:val="20"/>
                <w:szCs w:val="20"/>
              </w:rPr>
              <w:t>ICAU2006B</w:t>
            </w:r>
          </w:p>
        </w:tc>
        <w:tc>
          <w:tcPr>
            <w:tcW w:w="4320" w:type="dxa"/>
          </w:tcPr>
          <w:p w:rsidR="00843760" w:rsidRPr="009F7DE8" w:rsidRDefault="00843760" w:rsidP="00FC30E0">
            <w:pPr>
              <w:rPr>
                <w:rFonts w:ascii="Arial" w:hAnsi="Arial" w:cs="Arial"/>
                <w:sz w:val="20"/>
                <w:szCs w:val="20"/>
              </w:rPr>
            </w:pPr>
            <w:r w:rsidRPr="009F7DE8">
              <w:rPr>
                <w:rFonts w:ascii="Arial" w:hAnsi="Arial" w:cs="Arial"/>
                <w:sz w:val="20"/>
                <w:szCs w:val="20"/>
              </w:rPr>
              <w:t>Operate computing packages</w:t>
            </w:r>
          </w:p>
        </w:tc>
        <w:tc>
          <w:tcPr>
            <w:tcW w:w="701" w:type="dxa"/>
          </w:tcPr>
          <w:p w:rsidR="00843760" w:rsidRPr="009F7DE8" w:rsidRDefault="00843760" w:rsidP="00FC30E0">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FC30E0">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FC30E0">
            <w:pPr>
              <w:jc w:val="center"/>
              <w:rPr>
                <w:rFonts w:ascii="Arial" w:hAnsi="Arial" w:cs="Arial"/>
                <w:sz w:val="20"/>
                <w:szCs w:val="20"/>
              </w:rPr>
            </w:pPr>
            <w:r w:rsidRPr="009F7DE8">
              <w:rPr>
                <w:rFonts w:ascii="Arial" w:hAnsi="Arial" w:cs="Arial"/>
                <w:sz w:val="20"/>
                <w:szCs w:val="20"/>
              </w:rPr>
              <w:t>60</w:t>
            </w:r>
          </w:p>
        </w:tc>
      </w:tr>
      <w:tr w:rsidR="00843760" w:rsidRPr="009F7DE8" w:rsidTr="00A133B6">
        <w:trPr>
          <w:gridAfter w:val="2"/>
          <w:wAfter w:w="36" w:type="dxa"/>
          <w:cantSplit/>
        </w:trPr>
        <w:tc>
          <w:tcPr>
            <w:tcW w:w="1620" w:type="dxa"/>
          </w:tcPr>
          <w:p w:rsidR="00843760" w:rsidRPr="00DA0E7B" w:rsidRDefault="00843760" w:rsidP="00FC30E0">
            <w:pPr>
              <w:rPr>
                <w:rFonts w:ascii="Arial" w:hAnsi="Arial" w:cs="Arial"/>
                <w:sz w:val="20"/>
                <w:szCs w:val="20"/>
              </w:rPr>
            </w:pPr>
            <w:r w:rsidRPr="00DA0E7B">
              <w:rPr>
                <w:rFonts w:ascii="Arial" w:hAnsi="Arial" w:cs="Arial"/>
                <w:sz w:val="20"/>
                <w:szCs w:val="20"/>
              </w:rPr>
              <w:t>BSBITU309A</w:t>
            </w:r>
          </w:p>
        </w:tc>
        <w:tc>
          <w:tcPr>
            <w:tcW w:w="4320" w:type="dxa"/>
          </w:tcPr>
          <w:p w:rsidR="00843760" w:rsidRPr="00DA0E7B" w:rsidRDefault="00843760" w:rsidP="00FC30E0">
            <w:pPr>
              <w:rPr>
                <w:rFonts w:ascii="Arial" w:hAnsi="Arial" w:cs="Arial"/>
                <w:sz w:val="20"/>
                <w:szCs w:val="20"/>
              </w:rPr>
            </w:pPr>
            <w:r w:rsidRPr="00DA0E7B">
              <w:rPr>
                <w:rFonts w:ascii="Arial" w:hAnsi="Arial" w:cs="Arial"/>
                <w:sz w:val="20"/>
                <w:szCs w:val="20"/>
              </w:rPr>
              <w:t>Produce desktop published documents</w:t>
            </w:r>
          </w:p>
        </w:tc>
        <w:tc>
          <w:tcPr>
            <w:tcW w:w="701" w:type="dxa"/>
          </w:tcPr>
          <w:p w:rsidR="00843760" w:rsidRPr="00DA0E7B" w:rsidRDefault="00843760" w:rsidP="00FC30E0">
            <w:pPr>
              <w:jc w:val="center"/>
              <w:rPr>
                <w:rFonts w:ascii="Arial" w:hAnsi="Arial" w:cs="Arial"/>
                <w:sz w:val="20"/>
                <w:szCs w:val="20"/>
              </w:rPr>
            </w:pPr>
            <w:r>
              <w:rPr>
                <w:rFonts w:ascii="Arial" w:hAnsi="Arial" w:cs="Arial"/>
                <w:sz w:val="20"/>
                <w:szCs w:val="20"/>
              </w:rPr>
              <w:t>3</w:t>
            </w:r>
          </w:p>
        </w:tc>
        <w:tc>
          <w:tcPr>
            <w:tcW w:w="919" w:type="dxa"/>
          </w:tcPr>
          <w:p w:rsidR="00843760" w:rsidRPr="00DA0E7B" w:rsidRDefault="00843760" w:rsidP="00FC30E0">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DA0E7B" w:rsidRDefault="00843760" w:rsidP="00FC30E0">
            <w:pPr>
              <w:jc w:val="center"/>
              <w:rPr>
                <w:rFonts w:ascii="Arial" w:hAnsi="Arial" w:cs="Arial"/>
                <w:sz w:val="20"/>
                <w:szCs w:val="20"/>
              </w:rPr>
            </w:pPr>
            <w:r w:rsidRPr="00DA0E7B">
              <w:rPr>
                <w:rFonts w:ascii="Arial" w:hAnsi="Arial" w:cs="Arial"/>
                <w:sz w:val="20"/>
                <w:szCs w:val="20"/>
              </w:rPr>
              <w:t>50</w:t>
            </w:r>
          </w:p>
        </w:tc>
      </w:tr>
      <w:tr w:rsidR="00843760" w:rsidRPr="009F7DE8" w:rsidTr="00A133B6">
        <w:trPr>
          <w:gridAfter w:val="2"/>
          <w:wAfter w:w="36" w:type="dxa"/>
          <w:cantSplit/>
        </w:trPr>
        <w:tc>
          <w:tcPr>
            <w:tcW w:w="1620" w:type="dxa"/>
          </w:tcPr>
          <w:p w:rsidR="00843760" w:rsidRPr="00DA0E7B" w:rsidRDefault="00843760" w:rsidP="00FC30E0">
            <w:pPr>
              <w:rPr>
                <w:rFonts w:ascii="Arial" w:hAnsi="Arial" w:cs="Arial"/>
                <w:sz w:val="20"/>
                <w:szCs w:val="20"/>
              </w:rPr>
            </w:pPr>
            <w:r w:rsidRPr="00DA0E7B">
              <w:rPr>
                <w:rFonts w:ascii="Arial" w:hAnsi="Arial" w:cs="Arial"/>
                <w:sz w:val="20"/>
                <w:szCs w:val="20"/>
              </w:rPr>
              <w:t>BSBITU201A</w:t>
            </w:r>
          </w:p>
        </w:tc>
        <w:tc>
          <w:tcPr>
            <w:tcW w:w="4320" w:type="dxa"/>
          </w:tcPr>
          <w:p w:rsidR="00843760" w:rsidRPr="00DA0E7B" w:rsidRDefault="00843760" w:rsidP="00FC30E0">
            <w:pPr>
              <w:rPr>
                <w:rFonts w:ascii="Arial" w:hAnsi="Arial" w:cs="Arial"/>
                <w:sz w:val="20"/>
                <w:szCs w:val="20"/>
              </w:rPr>
            </w:pPr>
            <w:r w:rsidRPr="00DA0E7B">
              <w:rPr>
                <w:rFonts w:ascii="Arial" w:hAnsi="Arial" w:cs="Arial"/>
                <w:sz w:val="20"/>
                <w:szCs w:val="20"/>
              </w:rPr>
              <w:t>Produce simple word processed documents</w:t>
            </w:r>
          </w:p>
        </w:tc>
        <w:tc>
          <w:tcPr>
            <w:tcW w:w="701" w:type="dxa"/>
          </w:tcPr>
          <w:p w:rsidR="00843760" w:rsidRPr="00DA0E7B" w:rsidRDefault="00843760" w:rsidP="00FC30E0">
            <w:pPr>
              <w:jc w:val="center"/>
              <w:rPr>
                <w:rFonts w:ascii="Arial" w:hAnsi="Arial" w:cs="Arial"/>
                <w:sz w:val="20"/>
                <w:szCs w:val="20"/>
              </w:rPr>
            </w:pPr>
            <w:r w:rsidRPr="00DA0E7B">
              <w:rPr>
                <w:rFonts w:ascii="Arial" w:hAnsi="Arial" w:cs="Arial"/>
                <w:sz w:val="20"/>
                <w:szCs w:val="20"/>
              </w:rPr>
              <w:t>2</w:t>
            </w:r>
          </w:p>
        </w:tc>
        <w:tc>
          <w:tcPr>
            <w:tcW w:w="919" w:type="dxa"/>
          </w:tcPr>
          <w:p w:rsidR="00843760" w:rsidRPr="00DA0E7B" w:rsidRDefault="00843760" w:rsidP="00FC30E0">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DA0E7B" w:rsidRDefault="00843760" w:rsidP="00FC30E0">
            <w:pPr>
              <w:jc w:val="center"/>
              <w:rPr>
                <w:rFonts w:ascii="Arial" w:hAnsi="Arial" w:cs="Arial"/>
                <w:sz w:val="20"/>
                <w:szCs w:val="20"/>
              </w:rPr>
            </w:pPr>
            <w:r w:rsidRPr="00DA0E7B">
              <w:rPr>
                <w:rFonts w:ascii="Arial" w:hAnsi="Arial" w:cs="Arial"/>
                <w:sz w:val="20"/>
                <w:szCs w:val="20"/>
              </w:rPr>
              <w:t>60</w:t>
            </w:r>
          </w:p>
        </w:tc>
      </w:tr>
      <w:tr w:rsidR="00843760" w:rsidRPr="009F7DE8" w:rsidTr="00A133B6">
        <w:trPr>
          <w:gridAfter w:val="2"/>
          <w:wAfter w:w="36" w:type="dxa"/>
          <w:cantSplit/>
        </w:trPr>
        <w:tc>
          <w:tcPr>
            <w:tcW w:w="1620" w:type="dxa"/>
          </w:tcPr>
          <w:p w:rsidR="00843760" w:rsidRPr="009F7DE8" w:rsidRDefault="00843760" w:rsidP="00DA0E7B">
            <w:pPr>
              <w:rPr>
                <w:rFonts w:ascii="Arial" w:hAnsi="Arial" w:cs="Arial"/>
                <w:sz w:val="20"/>
                <w:szCs w:val="20"/>
              </w:rPr>
            </w:pPr>
            <w:r w:rsidRPr="009F7DE8">
              <w:rPr>
                <w:rFonts w:ascii="Arial" w:hAnsi="Arial" w:cs="Arial"/>
                <w:sz w:val="20"/>
                <w:szCs w:val="20"/>
              </w:rPr>
              <w:t>ICAU2231B</w:t>
            </w:r>
          </w:p>
        </w:tc>
        <w:tc>
          <w:tcPr>
            <w:tcW w:w="4320" w:type="dxa"/>
          </w:tcPr>
          <w:p w:rsidR="00843760" w:rsidRPr="009F7DE8" w:rsidRDefault="00843760" w:rsidP="00DA0E7B">
            <w:pPr>
              <w:rPr>
                <w:rFonts w:ascii="Arial" w:hAnsi="Arial" w:cs="Arial"/>
                <w:sz w:val="20"/>
                <w:szCs w:val="20"/>
              </w:rPr>
            </w:pPr>
            <w:r w:rsidRPr="009F7DE8">
              <w:rPr>
                <w:rFonts w:ascii="Arial" w:hAnsi="Arial" w:cs="Arial"/>
                <w:sz w:val="20"/>
                <w:szCs w:val="20"/>
              </w:rPr>
              <w:t>Use a computer operating system</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sidRPr="00A133B6">
              <w:rPr>
                <w:rFonts w:ascii="Arial" w:hAnsi="Arial" w:cs="Arial"/>
                <w:i/>
                <w:sz w:val="16"/>
                <w:szCs w:val="16"/>
              </w:rPr>
              <w:t>n</w:t>
            </w:r>
            <w:r>
              <w:rPr>
                <w:rFonts w:ascii="Arial" w:hAnsi="Arial" w:cs="Arial"/>
                <w:i/>
                <w:sz w:val="16"/>
                <w:szCs w:val="16"/>
              </w:rPr>
              <w:t>/</w:t>
            </w:r>
            <w:r w:rsidRPr="00A133B6">
              <w:rPr>
                <w:rFonts w:ascii="Arial" w:hAnsi="Arial" w:cs="Arial"/>
                <w:i/>
                <w:sz w:val="16"/>
                <w:szCs w:val="16"/>
              </w:rPr>
              <w:t>m</w:t>
            </w:r>
          </w:p>
        </w:tc>
        <w:tc>
          <w:tcPr>
            <w:tcW w:w="974"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30</w:t>
            </w:r>
          </w:p>
        </w:tc>
      </w:tr>
      <w:tr w:rsidR="00843760" w:rsidRPr="009F7DE8" w:rsidTr="00A133B6">
        <w:trPr>
          <w:gridAfter w:val="1"/>
          <w:wAfter w:w="16" w:type="dxa"/>
          <w:cantSplit/>
          <w:trHeight w:val="70"/>
        </w:trPr>
        <w:tc>
          <w:tcPr>
            <w:tcW w:w="8554" w:type="dxa"/>
            <w:gridSpan w:val="6"/>
            <w:shd w:val="clear" w:color="auto" w:fill="C0C0C0"/>
          </w:tcPr>
          <w:p w:rsidR="00843760" w:rsidRPr="009F7DE8" w:rsidRDefault="00843760" w:rsidP="00C5495D">
            <w:pPr>
              <w:rPr>
                <w:rFonts w:ascii="Arial" w:hAnsi="Arial" w:cs="Arial"/>
                <w:sz w:val="20"/>
                <w:szCs w:val="20"/>
              </w:rPr>
            </w:pPr>
            <w:r>
              <w:rPr>
                <w:rFonts w:ascii="Arial" w:hAnsi="Arial" w:cs="Arial"/>
                <w:sz w:val="20"/>
                <w:szCs w:val="20"/>
              </w:rPr>
              <w:t>Aboriginal Studies</w:t>
            </w:r>
          </w:p>
        </w:tc>
      </w:tr>
      <w:tr w:rsidR="00843760" w:rsidRPr="009F7DE8" w:rsidTr="00A133B6">
        <w:trPr>
          <w:gridAfter w:val="2"/>
          <w:wAfter w:w="36" w:type="dxa"/>
          <w:cantSplit/>
          <w:trHeight w:val="70"/>
        </w:trPr>
        <w:tc>
          <w:tcPr>
            <w:tcW w:w="1620" w:type="dxa"/>
          </w:tcPr>
          <w:p w:rsidR="00843760" w:rsidRPr="000F2F23" w:rsidRDefault="00843760" w:rsidP="00FC30E0">
            <w:pPr>
              <w:rPr>
                <w:rFonts w:ascii="Arial" w:hAnsi="Arial" w:cs="Arial"/>
                <w:color w:val="000000"/>
                <w:sz w:val="20"/>
                <w:szCs w:val="20"/>
              </w:rPr>
            </w:pPr>
            <w:r w:rsidRPr="000F2F23">
              <w:rPr>
                <w:rFonts w:ascii="Arial" w:hAnsi="Arial" w:cs="Arial"/>
                <w:color w:val="000000"/>
                <w:sz w:val="20"/>
                <w:szCs w:val="20"/>
              </w:rPr>
              <w:t>NYTB</w:t>
            </w:r>
          </w:p>
        </w:tc>
        <w:tc>
          <w:tcPr>
            <w:tcW w:w="4320" w:type="dxa"/>
          </w:tcPr>
          <w:p w:rsidR="00843760" w:rsidRPr="009F7DE8" w:rsidRDefault="00843760" w:rsidP="00FC30E0">
            <w:pPr>
              <w:rPr>
                <w:rFonts w:ascii="Arial" w:hAnsi="Arial" w:cs="Arial"/>
                <w:sz w:val="20"/>
                <w:szCs w:val="20"/>
              </w:rPr>
            </w:pPr>
            <w:r>
              <w:rPr>
                <w:rFonts w:ascii="Arial" w:hAnsi="Arial" w:cs="Arial"/>
                <w:sz w:val="20"/>
                <w:szCs w:val="20"/>
              </w:rPr>
              <w:t>Contemporary Aboriginal issues</w:t>
            </w:r>
          </w:p>
        </w:tc>
        <w:tc>
          <w:tcPr>
            <w:tcW w:w="701" w:type="dxa"/>
          </w:tcPr>
          <w:p w:rsidR="00843760" w:rsidRPr="009F7DE8" w:rsidRDefault="00843760" w:rsidP="00FC30E0">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FC30E0">
            <w:pPr>
              <w:jc w:val="center"/>
              <w:rPr>
                <w:rFonts w:ascii="Arial" w:hAnsi="Arial" w:cs="Arial"/>
                <w:sz w:val="20"/>
                <w:szCs w:val="20"/>
              </w:rPr>
            </w:pPr>
            <w:r w:rsidRPr="00404761">
              <w:rPr>
                <w:rFonts w:ascii="Arial" w:hAnsi="Arial" w:cs="Arial"/>
                <w:sz w:val="20"/>
                <w:szCs w:val="20"/>
              </w:rPr>
              <w:t>2</w:t>
            </w:r>
          </w:p>
        </w:tc>
        <w:tc>
          <w:tcPr>
            <w:tcW w:w="974" w:type="dxa"/>
          </w:tcPr>
          <w:p w:rsidR="00843760" w:rsidRPr="009F7DE8" w:rsidRDefault="00843760" w:rsidP="00FC30E0">
            <w:pPr>
              <w:jc w:val="center"/>
              <w:rPr>
                <w:rFonts w:ascii="Arial" w:hAnsi="Arial" w:cs="Arial"/>
                <w:sz w:val="20"/>
                <w:szCs w:val="20"/>
              </w:rPr>
            </w:pPr>
            <w:r>
              <w:rPr>
                <w:rFonts w:ascii="Arial" w:hAnsi="Arial" w:cs="Arial"/>
                <w:sz w:val="20"/>
                <w:szCs w:val="20"/>
              </w:rPr>
              <w:t>40</w:t>
            </w:r>
          </w:p>
        </w:tc>
      </w:tr>
      <w:tr w:rsidR="00843760" w:rsidRPr="009F7DE8" w:rsidTr="00A133B6">
        <w:trPr>
          <w:gridAfter w:val="2"/>
          <w:wAfter w:w="36" w:type="dxa"/>
          <w:cantSplit/>
          <w:trHeight w:val="70"/>
        </w:trPr>
        <w:tc>
          <w:tcPr>
            <w:tcW w:w="1620" w:type="dxa"/>
          </w:tcPr>
          <w:p w:rsidR="00843760" w:rsidRPr="000F2F23" w:rsidRDefault="00843760" w:rsidP="00DA0E7B">
            <w:pPr>
              <w:rPr>
                <w:rFonts w:ascii="Arial" w:hAnsi="Arial" w:cs="Arial"/>
                <w:color w:val="000000"/>
                <w:sz w:val="20"/>
                <w:szCs w:val="20"/>
              </w:rPr>
            </w:pPr>
            <w:r w:rsidRPr="000F2F23">
              <w:rPr>
                <w:rFonts w:ascii="Arial" w:hAnsi="Arial" w:cs="Arial"/>
                <w:color w:val="000000"/>
                <w:sz w:val="20"/>
                <w:szCs w:val="20"/>
              </w:rPr>
              <w:t>NYSZ</w:t>
            </w:r>
          </w:p>
        </w:tc>
        <w:tc>
          <w:tcPr>
            <w:tcW w:w="4320" w:type="dxa"/>
          </w:tcPr>
          <w:p w:rsidR="00843760" w:rsidRPr="009F7DE8" w:rsidRDefault="00843760" w:rsidP="00DA0E7B">
            <w:pPr>
              <w:rPr>
                <w:rFonts w:ascii="Arial" w:hAnsi="Arial" w:cs="Arial"/>
                <w:sz w:val="20"/>
                <w:szCs w:val="20"/>
              </w:rPr>
            </w:pPr>
            <w:r>
              <w:rPr>
                <w:rFonts w:ascii="Arial" w:hAnsi="Arial" w:cs="Arial"/>
                <w:sz w:val="20"/>
                <w:szCs w:val="20"/>
              </w:rPr>
              <w:t>Exploring Aboriginal issues - past and p</w:t>
            </w:r>
            <w:r w:rsidRPr="009F7DE8">
              <w:rPr>
                <w:rFonts w:ascii="Arial" w:hAnsi="Arial" w:cs="Arial"/>
                <w:sz w:val="20"/>
                <w:szCs w:val="20"/>
              </w:rPr>
              <w:t>resent</w:t>
            </w:r>
          </w:p>
        </w:tc>
        <w:tc>
          <w:tcPr>
            <w:tcW w:w="701"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50</w:t>
            </w:r>
          </w:p>
        </w:tc>
      </w:tr>
      <w:tr w:rsidR="00843760" w:rsidRPr="009F7DE8" w:rsidTr="00A133B6">
        <w:trPr>
          <w:gridAfter w:val="2"/>
          <w:wAfter w:w="36" w:type="dxa"/>
          <w:cantSplit/>
        </w:trPr>
        <w:tc>
          <w:tcPr>
            <w:tcW w:w="1620" w:type="dxa"/>
          </w:tcPr>
          <w:p w:rsidR="00843760" w:rsidRPr="002A4F3C" w:rsidRDefault="00843760" w:rsidP="00DA0E7B">
            <w:pPr>
              <w:rPr>
                <w:rFonts w:ascii="Arial" w:hAnsi="Arial" w:cs="Arial"/>
                <w:color w:val="FF0000"/>
                <w:sz w:val="20"/>
                <w:szCs w:val="20"/>
              </w:rPr>
            </w:pPr>
            <w:r w:rsidRPr="002A4F3C">
              <w:rPr>
                <w:rFonts w:ascii="Arial" w:hAnsi="Arial" w:cs="Arial"/>
                <w:color w:val="FF0000"/>
                <w:sz w:val="20"/>
                <w:szCs w:val="20"/>
              </w:rPr>
              <w:t>New finished</w:t>
            </w:r>
          </w:p>
        </w:tc>
        <w:tc>
          <w:tcPr>
            <w:tcW w:w="4320" w:type="dxa"/>
          </w:tcPr>
          <w:p w:rsidR="00843760" w:rsidRPr="009F7DE8" w:rsidRDefault="00843760" w:rsidP="00DA0E7B">
            <w:pPr>
              <w:rPr>
                <w:rFonts w:ascii="Arial" w:hAnsi="Arial" w:cs="Arial"/>
                <w:sz w:val="20"/>
                <w:szCs w:val="20"/>
              </w:rPr>
            </w:pPr>
            <w:r>
              <w:rPr>
                <w:rFonts w:ascii="Arial" w:hAnsi="Arial" w:cs="Arial"/>
                <w:sz w:val="20"/>
                <w:szCs w:val="20"/>
              </w:rPr>
              <w:t>Exploring Traditional Aboriginal and Torres Strait Islander culture</w:t>
            </w:r>
          </w:p>
        </w:tc>
        <w:tc>
          <w:tcPr>
            <w:tcW w:w="701" w:type="dxa"/>
          </w:tcPr>
          <w:p w:rsidR="00843760" w:rsidRPr="009F7DE8" w:rsidRDefault="00843760" w:rsidP="00C5495D">
            <w:pPr>
              <w:jc w:val="center"/>
              <w:rPr>
                <w:rFonts w:ascii="Arial" w:hAnsi="Arial" w:cs="Arial"/>
                <w:sz w:val="20"/>
                <w:szCs w:val="20"/>
              </w:rPr>
            </w:pPr>
            <w:r w:rsidRPr="009F7DE8">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50</w:t>
            </w:r>
          </w:p>
        </w:tc>
      </w:tr>
      <w:tr w:rsidR="00843760" w:rsidRPr="009F7DE8" w:rsidTr="00A133B6">
        <w:trPr>
          <w:gridAfter w:val="2"/>
          <w:wAfter w:w="36" w:type="dxa"/>
          <w:cantSplit/>
        </w:trPr>
        <w:tc>
          <w:tcPr>
            <w:tcW w:w="1620" w:type="dxa"/>
            <w:shd w:val="clear" w:color="auto" w:fill="C0C0C0"/>
          </w:tcPr>
          <w:p w:rsidR="00843760" w:rsidRPr="009F7DE8" w:rsidRDefault="00843760" w:rsidP="00DA0E7B">
            <w:pPr>
              <w:rPr>
                <w:rFonts w:ascii="Arial" w:hAnsi="Arial" w:cs="Arial"/>
                <w:sz w:val="20"/>
                <w:szCs w:val="20"/>
              </w:rPr>
            </w:pPr>
            <w:r>
              <w:rPr>
                <w:rFonts w:ascii="Arial" w:hAnsi="Arial" w:cs="Arial"/>
                <w:sz w:val="20"/>
                <w:szCs w:val="20"/>
              </w:rPr>
              <w:t>Auslan</w:t>
            </w:r>
          </w:p>
        </w:tc>
        <w:tc>
          <w:tcPr>
            <w:tcW w:w="4320" w:type="dxa"/>
            <w:shd w:val="clear" w:color="auto" w:fill="C0C0C0"/>
          </w:tcPr>
          <w:p w:rsidR="00843760" w:rsidRPr="004C54DE" w:rsidRDefault="00843760" w:rsidP="00DA0E7B">
            <w:pPr>
              <w:rPr>
                <w:rFonts w:ascii="Arial" w:hAnsi="Arial" w:cs="Arial"/>
                <w:b/>
                <w:sz w:val="20"/>
                <w:szCs w:val="20"/>
              </w:rPr>
            </w:pPr>
            <w:r w:rsidRPr="004C54DE">
              <w:rPr>
                <w:rFonts w:ascii="Arial" w:hAnsi="Arial" w:cs="Arial"/>
                <w:b/>
                <w:sz w:val="20"/>
                <w:szCs w:val="20"/>
              </w:rPr>
              <w:t xml:space="preserve">Specific Units for </w:t>
            </w:r>
            <w:r>
              <w:rPr>
                <w:rFonts w:ascii="Arial" w:hAnsi="Arial" w:cs="Arial"/>
                <w:b/>
                <w:sz w:val="20"/>
                <w:szCs w:val="20"/>
              </w:rPr>
              <w:t>Auslan users</w:t>
            </w:r>
          </w:p>
          <w:p w:rsidR="00843760" w:rsidRPr="009F7DE8" w:rsidRDefault="00843760" w:rsidP="00DA0E7B">
            <w:pPr>
              <w:rPr>
                <w:rFonts w:ascii="Arial" w:hAnsi="Arial" w:cs="Arial"/>
                <w:sz w:val="20"/>
                <w:szCs w:val="20"/>
              </w:rPr>
            </w:pPr>
            <w:r>
              <w:rPr>
                <w:rFonts w:ascii="Arial" w:hAnsi="Arial" w:cs="Arial"/>
                <w:sz w:val="20"/>
                <w:szCs w:val="20"/>
              </w:rPr>
              <w:t>Note: these units require additional lecturer vocational competencies to be delivered. Refer to 7.2</w:t>
            </w:r>
          </w:p>
        </w:tc>
        <w:tc>
          <w:tcPr>
            <w:tcW w:w="701" w:type="dxa"/>
            <w:shd w:val="clear" w:color="auto" w:fill="C0C0C0"/>
          </w:tcPr>
          <w:p w:rsidR="00843760" w:rsidRPr="009F7DE8" w:rsidRDefault="00843760" w:rsidP="00C5495D">
            <w:pPr>
              <w:jc w:val="center"/>
              <w:rPr>
                <w:rFonts w:ascii="Arial" w:hAnsi="Arial" w:cs="Arial"/>
                <w:sz w:val="20"/>
                <w:szCs w:val="20"/>
              </w:rPr>
            </w:pPr>
          </w:p>
        </w:tc>
        <w:tc>
          <w:tcPr>
            <w:tcW w:w="919" w:type="dxa"/>
            <w:shd w:val="clear" w:color="auto" w:fill="C0C0C0"/>
          </w:tcPr>
          <w:p w:rsidR="00843760" w:rsidRPr="009F7DE8" w:rsidRDefault="00843760" w:rsidP="00C5495D">
            <w:pPr>
              <w:jc w:val="center"/>
              <w:rPr>
                <w:rFonts w:ascii="Arial" w:hAnsi="Arial" w:cs="Arial"/>
                <w:sz w:val="20"/>
                <w:szCs w:val="20"/>
              </w:rPr>
            </w:pPr>
          </w:p>
        </w:tc>
        <w:tc>
          <w:tcPr>
            <w:tcW w:w="974" w:type="dxa"/>
            <w:shd w:val="clear" w:color="auto" w:fill="C0C0C0"/>
          </w:tcPr>
          <w:p w:rsidR="00843760" w:rsidRPr="009F7DE8" w:rsidRDefault="00843760" w:rsidP="00C5495D">
            <w:pPr>
              <w:jc w:val="center"/>
              <w:rPr>
                <w:rFonts w:ascii="Arial" w:hAnsi="Arial" w:cs="Arial"/>
                <w:sz w:val="20"/>
                <w:szCs w:val="20"/>
              </w:rPr>
            </w:pPr>
          </w:p>
        </w:tc>
      </w:tr>
      <w:tr w:rsidR="00843760" w:rsidRPr="009F7DE8" w:rsidTr="00A133B6">
        <w:trPr>
          <w:gridAfter w:val="2"/>
          <w:wAfter w:w="36" w:type="dxa"/>
          <w:cantSplit/>
        </w:trPr>
        <w:tc>
          <w:tcPr>
            <w:tcW w:w="1620" w:type="dxa"/>
          </w:tcPr>
          <w:p w:rsidR="00843760" w:rsidRPr="000F2F23" w:rsidRDefault="00843760" w:rsidP="002E7568">
            <w:pPr>
              <w:rPr>
                <w:rFonts w:ascii="Arial" w:hAnsi="Arial" w:cs="Arial"/>
                <w:color w:val="000000"/>
                <w:sz w:val="20"/>
                <w:szCs w:val="20"/>
              </w:rPr>
            </w:pPr>
            <w:r w:rsidRPr="000F2F23">
              <w:rPr>
                <w:rFonts w:ascii="Arial" w:hAnsi="Arial" w:cs="Arial"/>
                <w:color w:val="000000"/>
                <w:sz w:val="20"/>
                <w:szCs w:val="20"/>
              </w:rPr>
              <w:t xml:space="preserve">NYTC </w:t>
            </w:r>
          </w:p>
        </w:tc>
        <w:tc>
          <w:tcPr>
            <w:tcW w:w="4320" w:type="dxa"/>
          </w:tcPr>
          <w:p w:rsidR="00843760" w:rsidRDefault="00843760" w:rsidP="00DA0E7B">
            <w:pPr>
              <w:rPr>
                <w:rFonts w:ascii="Arial" w:hAnsi="Arial" w:cs="Arial"/>
                <w:sz w:val="20"/>
                <w:szCs w:val="20"/>
              </w:rPr>
            </w:pPr>
            <w:r>
              <w:rPr>
                <w:rFonts w:ascii="Arial" w:hAnsi="Arial" w:cs="Arial"/>
                <w:sz w:val="20"/>
                <w:szCs w:val="20"/>
              </w:rPr>
              <w:t>Develop writing skills using basic verb tenses</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r w:rsidRPr="00A75B17">
              <w:rPr>
                <w:rFonts w:ascii="Arial" w:hAnsi="Arial" w:cs="Arial"/>
                <w:i/>
                <w:sz w:val="16"/>
                <w:szCs w:val="16"/>
              </w:rPr>
              <w:t>and</w:t>
            </w:r>
            <w:r>
              <w:rPr>
                <w:rFonts w:ascii="Arial" w:hAnsi="Arial" w:cs="Arial"/>
                <w:sz w:val="20"/>
                <w:szCs w:val="20"/>
              </w:rPr>
              <w:t>3</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30</w:t>
            </w:r>
          </w:p>
        </w:tc>
      </w:tr>
      <w:tr w:rsidR="00843760" w:rsidRPr="009F7DE8" w:rsidTr="00A133B6">
        <w:trPr>
          <w:gridAfter w:val="2"/>
          <w:wAfter w:w="36" w:type="dxa"/>
          <w:cantSplit/>
        </w:trPr>
        <w:tc>
          <w:tcPr>
            <w:tcW w:w="1620" w:type="dxa"/>
          </w:tcPr>
          <w:p w:rsidR="00843760" w:rsidRPr="000F2F23" w:rsidRDefault="00843760" w:rsidP="002E7568">
            <w:pPr>
              <w:rPr>
                <w:rFonts w:ascii="Arial" w:hAnsi="Arial" w:cs="Arial"/>
                <w:color w:val="000000"/>
                <w:sz w:val="20"/>
                <w:szCs w:val="20"/>
              </w:rPr>
            </w:pPr>
            <w:r w:rsidRPr="000F2F23">
              <w:rPr>
                <w:rFonts w:ascii="Arial" w:hAnsi="Arial" w:cs="Arial"/>
                <w:color w:val="000000"/>
                <w:sz w:val="20"/>
                <w:szCs w:val="20"/>
              </w:rPr>
              <w:t>NYTD</w:t>
            </w:r>
          </w:p>
        </w:tc>
        <w:tc>
          <w:tcPr>
            <w:tcW w:w="4320" w:type="dxa"/>
          </w:tcPr>
          <w:p w:rsidR="00843760" w:rsidRDefault="00843760" w:rsidP="00DA0E7B">
            <w:pPr>
              <w:rPr>
                <w:rFonts w:ascii="Arial" w:hAnsi="Arial" w:cs="Arial"/>
                <w:sz w:val="20"/>
                <w:szCs w:val="20"/>
              </w:rPr>
            </w:pPr>
            <w:r>
              <w:rPr>
                <w:rFonts w:ascii="Arial" w:hAnsi="Arial" w:cs="Arial"/>
                <w:sz w:val="20"/>
                <w:szCs w:val="20"/>
              </w:rPr>
              <w:t>Engage in a spontaneous written interaction</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3</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30</w:t>
            </w:r>
          </w:p>
        </w:tc>
      </w:tr>
      <w:tr w:rsidR="00843760" w:rsidRPr="009F7DE8" w:rsidTr="00A133B6">
        <w:trPr>
          <w:gridAfter w:val="2"/>
          <w:wAfter w:w="36" w:type="dxa"/>
          <w:cantSplit/>
        </w:trPr>
        <w:tc>
          <w:tcPr>
            <w:tcW w:w="1620" w:type="dxa"/>
          </w:tcPr>
          <w:p w:rsidR="00843760" w:rsidRPr="000F2F23" w:rsidRDefault="00843760" w:rsidP="002E7568">
            <w:pPr>
              <w:rPr>
                <w:rFonts w:ascii="Arial" w:hAnsi="Arial" w:cs="Arial"/>
                <w:color w:val="000000"/>
                <w:sz w:val="20"/>
                <w:szCs w:val="20"/>
              </w:rPr>
            </w:pPr>
            <w:r w:rsidRPr="000F2F23">
              <w:rPr>
                <w:rFonts w:ascii="Arial" w:hAnsi="Arial" w:cs="Arial"/>
                <w:color w:val="000000"/>
                <w:sz w:val="20"/>
                <w:szCs w:val="20"/>
              </w:rPr>
              <w:t>NYTE</w:t>
            </w:r>
          </w:p>
        </w:tc>
        <w:tc>
          <w:tcPr>
            <w:tcW w:w="4320" w:type="dxa"/>
          </w:tcPr>
          <w:p w:rsidR="00843760" w:rsidRDefault="00843760" w:rsidP="00DA0E7B">
            <w:pPr>
              <w:rPr>
                <w:rFonts w:ascii="Arial" w:hAnsi="Arial" w:cs="Arial"/>
                <w:sz w:val="20"/>
                <w:szCs w:val="20"/>
              </w:rPr>
            </w:pPr>
            <w:r>
              <w:rPr>
                <w:rFonts w:ascii="Arial" w:hAnsi="Arial" w:cs="Arial"/>
                <w:sz w:val="20"/>
                <w:szCs w:val="20"/>
              </w:rPr>
              <w:t>Use a range of question types</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3</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30</w:t>
            </w:r>
          </w:p>
        </w:tc>
      </w:tr>
      <w:tr w:rsidR="00843760" w:rsidRPr="009F7DE8" w:rsidTr="00A133B6">
        <w:trPr>
          <w:gridAfter w:val="2"/>
          <w:wAfter w:w="36" w:type="dxa"/>
          <w:cantSplit/>
        </w:trPr>
        <w:tc>
          <w:tcPr>
            <w:tcW w:w="1620" w:type="dxa"/>
          </w:tcPr>
          <w:p w:rsidR="00843760" w:rsidRPr="000F2F23" w:rsidRDefault="00843760" w:rsidP="002E7568">
            <w:pPr>
              <w:rPr>
                <w:rFonts w:ascii="Arial" w:hAnsi="Arial" w:cs="Arial"/>
                <w:color w:val="000000"/>
                <w:sz w:val="20"/>
                <w:szCs w:val="20"/>
              </w:rPr>
            </w:pPr>
            <w:r w:rsidRPr="000F2F23">
              <w:rPr>
                <w:rFonts w:ascii="Arial" w:hAnsi="Arial" w:cs="Arial"/>
                <w:color w:val="000000"/>
                <w:sz w:val="20"/>
                <w:szCs w:val="20"/>
              </w:rPr>
              <w:t>N YTF</w:t>
            </w:r>
          </w:p>
        </w:tc>
        <w:tc>
          <w:tcPr>
            <w:tcW w:w="4320" w:type="dxa"/>
          </w:tcPr>
          <w:p w:rsidR="00843760" w:rsidRDefault="00843760" w:rsidP="00DA0E7B">
            <w:pPr>
              <w:rPr>
                <w:rFonts w:ascii="Arial" w:hAnsi="Arial" w:cs="Arial"/>
                <w:sz w:val="20"/>
                <w:szCs w:val="20"/>
              </w:rPr>
            </w:pPr>
            <w:r>
              <w:rPr>
                <w:rFonts w:ascii="Arial" w:hAnsi="Arial" w:cs="Arial"/>
                <w:sz w:val="20"/>
                <w:szCs w:val="20"/>
              </w:rPr>
              <w:t>Utilise basic patterns of clause and sentence structure</w:t>
            </w:r>
          </w:p>
        </w:tc>
        <w:tc>
          <w:tcPr>
            <w:tcW w:w="701" w:type="dxa"/>
          </w:tcPr>
          <w:p w:rsidR="00843760" w:rsidRPr="009F7DE8" w:rsidRDefault="00843760" w:rsidP="00C5495D">
            <w:pPr>
              <w:jc w:val="center"/>
              <w:rPr>
                <w:rFonts w:ascii="Arial" w:hAnsi="Arial" w:cs="Arial"/>
                <w:sz w:val="20"/>
                <w:szCs w:val="20"/>
              </w:rPr>
            </w:pPr>
            <w:r>
              <w:rPr>
                <w:rFonts w:ascii="Arial" w:hAnsi="Arial" w:cs="Arial"/>
                <w:sz w:val="20"/>
                <w:szCs w:val="20"/>
              </w:rPr>
              <w:t>2</w:t>
            </w:r>
          </w:p>
        </w:tc>
        <w:tc>
          <w:tcPr>
            <w:tcW w:w="919" w:type="dxa"/>
          </w:tcPr>
          <w:p w:rsidR="00843760" w:rsidRPr="009F7DE8" w:rsidRDefault="00843760" w:rsidP="00C5495D">
            <w:pPr>
              <w:jc w:val="center"/>
              <w:rPr>
                <w:rFonts w:ascii="Arial" w:hAnsi="Arial" w:cs="Arial"/>
                <w:sz w:val="20"/>
                <w:szCs w:val="20"/>
              </w:rPr>
            </w:pPr>
            <w:r>
              <w:rPr>
                <w:rFonts w:ascii="Arial" w:hAnsi="Arial" w:cs="Arial"/>
                <w:sz w:val="20"/>
                <w:szCs w:val="20"/>
              </w:rPr>
              <w:t>2</w:t>
            </w:r>
            <w:r w:rsidRPr="00A75B17">
              <w:rPr>
                <w:rFonts w:ascii="Arial" w:hAnsi="Arial" w:cs="Arial"/>
                <w:i/>
                <w:sz w:val="16"/>
                <w:szCs w:val="16"/>
              </w:rPr>
              <w:t>and</w:t>
            </w:r>
            <w:r>
              <w:rPr>
                <w:rFonts w:ascii="Arial" w:hAnsi="Arial" w:cs="Arial"/>
                <w:sz w:val="20"/>
                <w:szCs w:val="20"/>
              </w:rPr>
              <w:t>3</w:t>
            </w:r>
          </w:p>
        </w:tc>
        <w:tc>
          <w:tcPr>
            <w:tcW w:w="974" w:type="dxa"/>
          </w:tcPr>
          <w:p w:rsidR="00843760" w:rsidRPr="009F7DE8" w:rsidRDefault="00843760" w:rsidP="00C5495D">
            <w:pPr>
              <w:jc w:val="center"/>
              <w:rPr>
                <w:rFonts w:ascii="Arial" w:hAnsi="Arial" w:cs="Arial"/>
                <w:sz w:val="20"/>
                <w:szCs w:val="20"/>
              </w:rPr>
            </w:pPr>
            <w:r>
              <w:rPr>
                <w:rFonts w:ascii="Arial" w:hAnsi="Arial" w:cs="Arial"/>
                <w:sz w:val="20"/>
                <w:szCs w:val="20"/>
              </w:rPr>
              <w:t>40</w:t>
            </w:r>
          </w:p>
        </w:tc>
      </w:tr>
    </w:tbl>
    <w:p w:rsidR="00843760" w:rsidRDefault="00843760" w:rsidP="00AA3174">
      <w:pPr>
        <w:autoSpaceDE w:val="0"/>
        <w:autoSpaceDN w:val="0"/>
        <w:adjustRightInd w:val="0"/>
        <w:jc w:val="both"/>
        <w:rPr>
          <w:rFonts w:ascii="Arial" w:hAnsi="Arial" w:cs="Arial"/>
          <w:iCs/>
          <w:sz w:val="20"/>
          <w:szCs w:val="20"/>
        </w:rPr>
      </w:pPr>
    </w:p>
    <w:p w:rsidR="00843760" w:rsidRPr="00484FAC" w:rsidRDefault="00843760" w:rsidP="00CD2B92">
      <w:pPr>
        <w:pStyle w:val="Heading3"/>
        <w:keepNext w:val="0"/>
        <w:spacing w:before="0" w:after="0"/>
        <w:ind w:left="1080" w:hanging="540"/>
        <w:rPr>
          <w:i/>
          <w:iCs/>
          <w:sz w:val="20"/>
          <w:szCs w:val="20"/>
          <w:lang w:val="en-GB"/>
        </w:rPr>
      </w:pPr>
      <w:bookmarkStart w:id="71" w:name="_Toc13761195"/>
      <w:bookmarkStart w:id="72" w:name="_Toc242084843"/>
      <w:bookmarkEnd w:id="67"/>
      <w:bookmarkEnd w:id="68"/>
      <w:bookmarkEnd w:id="71"/>
      <w:r w:rsidRPr="00484FAC">
        <w:rPr>
          <w:i/>
          <w:iCs/>
          <w:sz w:val="20"/>
          <w:szCs w:val="20"/>
        </w:rPr>
        <w:t>5.2</w:t>
      </w:r>
      <w:r w:rsidRPr="00484FAC">
        <w:rPr>
          <w:i/>
          <w:iCs/>
          <w:sz w:val="20"/>
          <w:szCs w:val="20"/>
        </w:rPr>
        <w:tab/>
        <w:t>Entry requirements</w:t>
      </w:r>
      <w:bookmarkEnd w:id="72"/>
    </w:p>
    <w:p w:rsidR="00843760" w:rsidRPr="00840EDF" w:rsidRDefault="00843760" w:rsidP="00840EDF">
      <w:pPr>
        <w:ind w:left="3420"/>
        <w:rPr>
          <w:rFonts w:ascii="Arial" w:hAnsi="Arial" w:cs="Arial"/>
          <w:i/>
          <w:sz w:val="20"/>
          <w:szCs w:val="20"/>
        </w:rPr>
      </w:pPr>
      <w:r w:rsidRPr="00840EDF">
        <w:rPr>
          <w:rFonts w:ascii="Arial" w:hAnsi="Arial" w:cs="Arial"/>
          <w:i/>
          <w:sz w:val="20"/>
          <w:szCs w:val="20"/>
        </w:rPr>
        <w:t>Standard 9 for Accredited Courses</w:t>
      </w:r>
    </w:p>
    <w:p w:rsidR="00843760" w:rsidRDefault="00843760" w:rsidP="00310C0B">
      <w:pPr>
        <w:ind w:left="3420"/>
        <w:jc w:val="both"/>
        <w:rPr>
          <w:rFonts w:ascii="Arial" w:hAnsi="Arial" w:cs="Arial"/>
          <w:sz w:val="20"/>
          <w:szCs w:val="20"/>
        </w:rPr>
      </w:pPr>
      <w:r w:rsidRPr="00870D17">
        <w:rPr>
          <w:rFonts w:ascii="Arial" w:hAnsi="Arial" w:cs="Arial"/>
          <w:sz w:val="20"/>
          <w:szCs w:val="20"/>
        </w:rPr>
        <w:t>Applicants need to</w:t>
      </w:r>
      <w:r>
        <w:rPr>
          <w:rFonts w:ascii="Arial" w:hAnsi="Arial" w:cs="Arial"/>
          <w:sz w:val="20"/>
          <w:szCs w:val="20"/>
        </w:rPr>
        <w:t xml:space="preserve"> be able to:</w:t>
      </w:r>
    </w:p>
    <w:p w:rsidR="00843760" w:rsidRDefault="00843760" w:rsidP="00AC49D3">
      <w:pPr>
        <w:numPr>
          <w:ilvl w:val="0"/>
          <w:numId w:val="199"/>
        </w:numPr>
        <w:jc w:val="both"/>
        <w:rPr>
          <w:rFonts w:ascii="Arial" w:hAnsi="Arial" w:cs="Arial"/>
          <w:sz w:val="20"/>
          <w:szCs w:val="20"/>
        </w:rPr>
      </w:pPr>
      <w:r w:rsidRPr="00870D17">
        <w:rPr>
          <w:rFonts w:ascii="Arial" w:hAnsi="Arial" w:cs="Arial"/>
          <w:sz w:val="20"/>
          <w:szCs w:val="20"/>
        </w:rPr>
        <w:t>Write and communicate to an ACSF</w:t>
      </w:r>
      <w:r>
        <w:rPr>
          <w:rFonts w:ascii="Arial" w:hAnsi="Arial" w:cs="Arial"/>
          <w:sz w:val="20"/>
          <w:szCs w:val="20"/>
        </w:rPr>
        <w:t xml:space="preserve"> level 2 in</w:t>
      </w:r>
      <w:r w:rsidRPr="00870D17">
        <w:rPr>
          <w:rFonts w:ascii="Arial" w:hAnsi="Arial" w:cs="Arial"/>
          <w:sz w:val="20"/>
          <w:szCs w:val="20"/>
        </w:rPr>
        <w:t xml:space="preserve"> writing, reading and oral</w:t>
      </w:r>
      <w:r>
        <w:rPr>
          <w:rFonts w:ascii="Arial" w:hAnsi="Arial" w:cs="Arial"/>
          <w:sz w:val="20"/>
          <w:szCs w:val="20"/>
        </w:rPr>
        <w:t xml:space="preserve"> communication.</w:t>
      </w:r>
    </w:p>
    <w:p w:rsidR="00843760" w:rsidRDefault="00843760" w:rsidP="00AC49D3">
      <w:pPr>
        <w:numPr>
          <w:ilvl w:val="0"/>
          <w:numId w:val="199"/>
        </w:numPr>
        <w:jc w:val="both"/>
        <w:rPr>
          <w:rFonts w:ascii="Arial" w:hAnsi="Arial" w:cs="Arial"/>
          <w:sz w:val="20"/>
          <w:szCs w:val="20"/>
        </w:rPr>
      </w:pPr>
      <w:r>
        <w:rPr>
          <w:rFonts w:ascii="Arial" w:hAnsi="Arial" w:cs="Arial"/>
          <w:sz w:val="20"/>
          <w:szCs w:val="20"/>
        </w:rPr>
        <w:t>Undertake the generic core mathematical units ACSF level 2 is required.</w:t>
      </w:r>
    </w:p>
    <w:p w:rsidR="00843760" w:rsidRDefault="00843760" w:rsidP="00AC49D3">
      <w:pPr>
        <w:numPr>
          <w:ilvl w:val="0"/>
          <w:numId w:val="199"/>
        </w:numPr>
        <w:jc w:val="both"/>
        <w:rPr>
          <w:rFonts w:ascii="Arial" w:hAnsi="Arial" w:cs="Arial"/>
          <w:sz w:val="20"/>
          <w:szCs w:val="20"/>
        </w:rPr>
      </w:pPr>
      <w:r>
        <w:rPr>
          <w:rFonts w:ascii="Arial" w:hAnsi="Arial" w:cs="Arial"/>
          <w:sz w:val="20"/>
          <w:szCs w:val="20"/>
        </w:rPr>
        <w:t>Undertake core trade or technical focus m</w:t>
      </w:r>
      <w:r w:rsidRPr="00870D17">
        <w:rPr>
          <w:rFonts w:ascii="Arial" w:hAnsi="Arial" w:cs="Arial"/>
          <w:sz w:val="20"/>
          <w:szCs w:val="20"/>
        </w:rPr>
        <w:t>ath</w:t>
      </w:r>
      <w:r>
        <w:rPr>
          <w:rFonts w:ascii="Arial" w:hAnsi="Arial" w:cs="Arial"/>
          <w:sz w:val="20"/>
          <w:szCs w:val="20"/>
        </w:rPr>
        <w:t>ematical units an ACSF level 3 is required.</w:t>
      </w:r>
    </w:p>
    <w:p w:rsidR="00843760" w:rsidRDefault="00843760" w:rsidP="00310C0B">
      <w:pPr>
        <w:jc w:val="both"/>
        <w:rPr>
          <w:rFonts w:ascii="Arial" w:hAnsi="Arial" w:cs="Arial"/>
          <w:sz w:val="20"/>
          <w:szCs w:val="20"/>
        </w:rPr>
      </w:pPr>
    </w:p>
    <w:p w:rsidR="00843760" w:rsidRDefault="00843760" w:rsidP="00310C0B">
      <w:pPr>
        <w:ind w:left="3420"/>
        <w:jc w:val="both"/>
        <w:rPr>
          <w:rFonts w:ascii="Arial" w:hAnsi="Arial" w:cs="Arial"/>
          <w:sz w:val="20"/>
          <w:szCs w:val="20"/>
        </w:rPr>
      </w:pPr>
      <w:r>
        <w:rPr>
          <w:rFonts w:ascii="Arial" w:hAnsi="Arial" w:cs="Arial"/>
          <w:sz w:val="20"/>
          <w:szCs w:val="20"/>
        </w:rPr>
        <w:t>Descriptions of the ACSF standards can be accessed from:</w:t>
      </w:r>
    </w:p>
    <w:p w:rsidR="00843760" w:rsidRDefault="002F143F" w:rsidP="00310C0B">
      <w:pPr>
        <w:ind w:left="3420"/>
        <w:jc w:val="both"/>
        <w:rPr>
          <w:rFonts w:ascii="Arial" w:hAnsi="Arial" w:cs="Arial"/>
          <w:sz w:val="20"/>
          <w:szCs w:val="20"/>
        </w:rPr>
      </w:pPr>
      <w:hyperlink r:id="rId24" w:history="1">
        <w:r w:rsidR="00843760" w:rsidRPr="008E5209">
          <w:rPr>
            <w:rStyle w:val="Hyperlink"/>
            <w:rFonts w:ascii="Arial" w:hAnsi="Arial" w:cs="Arial"/>
            <w:sz w:val="20"/>
            <w:szCs w:val="20"/>
          </w:rPr>
          <w:t>www.acsf.deewr.gov.au</w:t>
        </w:r>
      </w:hyperlink>
    </w:p>
    <w:p w:rsidR="00843760" w:rsidRDefault="00843760" w:rsidP="00310C0B">
      <w:pPr>
        <w:jc w:val="both"/>
        <w:rPr>
          <w:rFonts w:ascii="Arial" w:hAnsi="Arial" w:cs="Arial"/>
          <w:sz w:val="20"/>
          <w:szCs w:val="20"/>
        </w:rPr>
      </w:pPr>
    </w:p>
    <w:p w:rsidR="00843760" w:rsidRDefault="00843760" w:rsidP="00310C0B">
      <w:pPr>
        <w:ind w:left="3420"/>
        <w:jc w:val="both"/>
        <w:rPr>
          <w:rFonts w:ascii="Arial" w:hAnsi="Arial" w:cs="Arial"/>
          <w:sz w:val="20"/>
          <w:szCs w:val="20"/>
        </w:rPr>
      </w:pPr>
      <w:r w:rsidRPr="009A25EF">
        <w:rPr>
          <w:rFonts w:ascii="Arial" w:hAnsi="Arial" w:cs="Arial"/>
          <w:sz w:val="20"/>
          <w:szCs w:val="20"/>
        </w:rPr>
        <w:t xml:space="preserve">It is </w:t>
      </w:r>
      <w:r>
        <w:rPr>
          <w:rFonts w:ascii="Arial" w:hAnsi="Arial" w:cs="Arial"/>
          <w:sz w:val="20"/>
          <w:szCs w:val="20"/>
        </w:rPr>
        <w:t xml:space="preserve">also </w:t>
      </w:r>
      <w:r w:rsidRPr="009A25EF">
        <w:rPr>
          <w:rFonts w:ascii="Arial" w:hAnsi="Arial" w:cs="Arial"/>
          <w:sz w:val="20"/>
          <w:szCs w:val="20"/>
        </w:rPr>
        <w:t xml:space="preserve">recommended </w:t>
      </w:r>
      <w:r>
        <w:rPr>
          <w:rFonts w:ascii="Arial" w:hAnsi="Arial" w:cs="Arial"/>
          <w:sz w:val="20"/>
          <w:szCs w:val="20"/>
        </w:rPr>
        <w:t>that applicants are provided with a</w:t>
      </w:r>
      <w:r w:rsidRPr="009A25EF">
        <w:rPr>
          <w:rFonts w:ascii="Arial" w:hAnsi="Arial" w:cs="Arial"/>
          <w:sz w:val="20"/>
          <w:szCs w:val="20"/>
        </w:rPr>
        <w:t xml:space="preserve"> personal counselling session or interview </w:t>
      </w:r>
      <w:r>
        <w:rPr>
          <w:rFonts w:ascii="Arial" w:hAnsi="Arial" w:cs="Arial"/>
          <w:sz w:val="20"/>
          <w:szCs w:val="20"/>
        </w:rPr>
        <w:t>as part of any</w:t>
      </w:r>
      <w:r w:rsidRPr="009A25EF">
        <w:rPr>
          <w:rFonts w:ascii="Arial" w:hAnsi="Arial" w:cs="Arial"/>
          <w:sz w:val="20"/>
          <w:szCs w:val="20"/>
        </w:rPr>
        <w:t xml:space="preserve"> selection process.</w:t>
      </w:r>
    </w:p>
    <w:p w:rsidR="00843760" w:rsidRDefault="00843760" w:rsidP="00840EDF">
      <w:pPr>
        <w:jc w:val="both"/>
        <w:rPr>
          <w:rFonts w:ascii="Arial" w:hAnsi="Arial" w:cs="Arial"/>
          <w:sz w:val="20"/>
          <w:szCs w:val="20"/>
        </w:rPr>
      </w:pPr>
    </w:p>
    <w:p w:rsidR="00843760" w:rsidRPr="009A25EF" w:rsidRDefault="00843760" w:rsidP="00840EDF">
      <w:pPr>
        <w:jc w:val="both"/>
        <w:rPr>
          <w:rFonts w:ascii="Arial" w:hAnsi="Arial" w:cs="Arial"/>
          <w:sz w:val="20"/>
          <w:szCs w:val="20"/>
        </w:rPr>
      </w:pPr>
    </w:p>
    <w:p w:rsidR="00843760" w:rsidRDefault="00843760" w:rsidP="00CD2B92">
      <w:pPr>
        <w:pStyle w:val="Heading2"/>
        <w:keepNext w:val="0"/>
        <w:spacing w:before="0" w:after="0"/>
        <w:ind w:left="540" w:hanging="540"/>
        <w:rPr>
          <w:i w:val="0"/>
          <w:iCs w:val="0"/>
          <w:sz w:val="20"/>
          <w:szCs w:val="20"/>
        </w:rPr>
      </w:pPr>
      <w:r>
        <w:rPr>
          <w:i w:val="0"/>
          <w:iCs w:val="0"/>
          <w:sz w:val="20"/>
          <w:szCs w:val="20"/>
        </w:rPr>
        <w:br w:type="page"/>
      </w:r>
      <w:bookmarkStart w:id="73" w:name="_Toc242084844"/>
      <w:r>
        <w:rPr>
          <w:i w:val="0"/>
          <w:iCs w:val="0"/>
          <w:sz w:val="20"/>
          <w:szCs w:val="20"/>
        </w:rPr>
        <w:lastRenderedPageBreak/>
        <w:t>6.</w:t>
      </w:r>
      <w:r>
        <w:rPr>
          <w:i w:val="0"/>
          <w:iCs w:val="0"/>
          <w:sz w:val="20"/>
          <w:szCs w:val="20"/>
        </w:rPr>
        <w:tab/>
      </w:r>
      <w:r w:rsidRPr="009A25EF">
        <w:rPr>
          <w:i w:val="0"/>
          <w:iCs w:val="0"/>
          <w:sz w:val="20"/>
          <w:szCs w:val="20"/>
        </w:rPr>
        <w:t>Assessment</w:t>
      </w:r>
      <w:bookmarkEnd w:id="73"/>
    </w:p>
    <w:p w:rsidR="00843760" w:rsidRPr="0095661B" w:rsidRDefault="00843760" w:rsidP="0095661B">
      <w:pPr>
        <w:rPr>
          <w:rFonts w:ascii="Arial" w:hAnsi="Arial" w:cs="Arial"/>
          <w:sz w:val="20"/>
          <w:szCs w:val="20"/>
        </w:rPr>
      </w:pPr>
    </w:p>
    <w:p w:rsidR="00843760" w:rsidRPr="00484FAC" w:rsidRDefault="00843760" w:rsidP="00C463AA">
      <w:pPr>
        <w:pStyle w:val="Heading3"/>
        <w:keepNext w:val="0"/>
        <w:spacing w:before="0" w:after="0"/>
        <w:ind w:left="1080" w:hanging="540"/>
        <w:rPr>
          <w:i/>
          <w:iCs/>
          <w:sz w:val="20"/>
          <w:szCs w:val="20"/>
        </w:rPr>
      </w:pPr>
      <w:bookmarkStart w:id="74" w:name="_Toc242084845"/>
      <w:r>
        <w:rPr>
          <w:i/>
          <w:iCs/>
          <w:sz w:val="20"/>
          <w:szCs w:val="20"/>
        </w:rPr>
        <w:t>6.1</w:t>
      </w:r>
      <w:r>
        <w:rPr>
          <w:i/>
          <w:iCs/>
          <w:sz w:val="20"/>
          <w:szCs w:val="20"/>
        </w:rPr>
        <w:tab/>
      </w:r>
      <w:r w:rsidRPr="00484FAC">
        <w:rPr>
          <w:i/>
          <w:iCs/>
          <w:sz w:val="20"/>
          <w:szCs w:val="20"/>
        </w:rPr>
        <w:t>Assessment strategy</w:t>
      </w:r>
      <w:bookmarkEnd w:id="74"/>
    </w:p>
    <w:p w:rsidR="00843760" w:rsidRDefault="00843760" w:rsidP="0095661B">
      <w:pPr>
        <w:autoSpaceDE w:val="0"/>
        <w:autoSpaceDN w:val="0"/>
        <w:adjustRightInd w:val="0"/>
        <w:ind w:left="3420"/>
        <w:jc w:val="both"/>
        <w:rPr>
          <w:rFonts w:ascii="Arial" w:hAnsi="Arial" w:cs="Arial"/>
          <w:sz w:val="20"/>
          <w:szCs w:val="20"/>
        </w:rPr>
      </w:pPr>
      <w:r w:rsidRPr="006D0DF9">
        <w:rPr>
          <w:rFonts w:ascii="Arial" w:hAnsi="Arial" w:cs="Arial"/>
          <w:i/>
          <w:color w:val="000000"/>
          <w:sz w:val="20"/>
          <w:szCs w:val="20"/>
        </w:rPr>
        <w:t>Standard</w:t>
      </w:r>
      <w:r>
        <w:rPr>
          <w:rFonts w:ascii="Arial" w:hAnsi="Arial" w:cs="Arial"/>
          <w:i/>
          <w:color w:val="000000"/>
          <w:sz w:val="20"/>
          <w:szCs w:val="20"/>
        </w:rPr>
        <w:t>s</w:t>
      </w:r>
      <w:r w:rsidRPr="006D0DF9">
        <w:rPr>
          <w:rFonts w:ascii="Arial" w:hAnsi="Arial" w:cs="Arial"/>
          <w:i/>
          <w:color w:val="000000"/>
          <w:sz w:val="20"/>
          <w:szCs w:val="20"/>
        </w:rPr>
        <w:t xml:space="preserve"> 10</w:t>
      </w:r>
      <w:r>
        <w:rPr>
          <w:rFonts w:ascii="Arial" w:hAnsi="Arial" w:cs="Arial"/>
          <w:i/>
          <w:color w:val="000000"/>
          <w:sz w:val="20"/>
          <w:szCs w:val="20"/>
        </w:rPr>
        <w:t xml:space="preserve"> and 12</w:t>
      </w:r>
      <w:r w:rsidRPr="006D0DF9">
        <w:rPr>
          <w:rFonts w:ascii="Arial" w:hAnsi="Arial" w:cs="Arial"/>
          <w:i/>
          <w:color w:val="000000"/>
          <w:sz w:val="20"/>
          <w:szCs w:val="20"/>
        </w:rPr>
        <w:t xml:space="preserve"> for Accredited Courses</w:t>
      </w:r>
    </w:p>
    <w:p w:rsidR="00843760" w:rsidRPr="0048112E" w:rsidRDefault="00843760" w:rsidP="003D7B43">
      <w:pPr>
        <w:tabs>
          <w:tab w:val="left" w:pos="4536"/>
        </w:tabs>
        <w:ind w:left="3420"/>
        <w:jc w:val="both"/>
        <w:rPr>
          <w:rFonts w:ascii="Arial" w:hAnsi="Arial" w:cs="Arial"/>
          <w:sz w:val="20"/>
          <w:szCs w:val="20"/>
        </w:rPr>
      </w:pPr>
      <w:r w:rsidRPr="0048112E">
        <w:rPr>
          <w:rFonts w:ascii="Arial" w:hAnsi="Arial" w:cs="Arial"/>
          <w:sz w:val="20"/>
          <w:szCs w:val="20"/>
        </w:rPr>
        <w:t>Course assessment should be consistent with the requirements of Standard 1 of the AQTF 2007 Essential Standards for Registration.</w:t>
      </w:r>
    </w:p>
    <w:p w:rsidR="00843760" w:rsidRPr="0048112E" w:rsidRDefault="00843760" w:rsidP="003D7B43">
      <w:pPr>
        <w:jc w:val="both"/>
        <w:rPr>
          <w:rFonts w:ascii="Arial" w:hAnsi="Arial" w:cs="Arial"/>
          <w:sz w:val="20"/>
          <w:szCs w:val="20"/>
        </w:rPr>
      </w:pP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Assessment methods should be flexible, valid, reliable and fair.  Assessment of units requires evidence of satisfactory performance for each element of competency and its performance criteria through a variety of tasks depend</w:t>
      </w:r>
      <w:r>
        <w:rPr>
          <w:rFonts w:ascii="Arial" w:hAnsi="Arial" w:cs="Arial"/>
          <w:sz w:val="20"/>
          <w:szCs w:val="20"/>
        </w:rPr>
        <w:t>ing on the criteria specified.</w:t>
      </w:r>
    </w:p>
    <w:p w:rsidR="00843760" w:rsidRPr="0048112E" w:rsidRDefault="00843760" w:rsidP="003D7B43">
      <w:pPr>
        <w:jc w:val="both"/>
        <w:rPr>
          <w:rFonts w:ascii="Arial" w:hAnsi="Arial" w:cs="Arial"/>
          <w:sz w:val="20"/>
          <w:szCs w:val="20"/>
        </w:rPr>
      </w:pP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The following principles should be used as a gu</w:t>
      </w:r>
      <w:r>
        <w:rPr>
          <w:rFonts w:ascii="Arial" w:hAnsi="Arial" w:cs="Arial"/>
          <w:sz w:val="20"/>
          <w:szCs w:val="20"/>
        </w:rPr>
        <w:t>ide to the assessment approach:</w:t>
      </w:r>
    </w:p>
    <w:p w:rsidR="00843760" w:rsidRPr="0048112E" w:rsidRDefault="00843760" w:rsidP="00AC49D3">
      <w:pPr>
        <w:numPr>
          <w:ilvl w:val="0"/>
          <w:numId w:val="200"/>
        </w:numPr>
        <w:jc w:val="both"/>
        <w:rPr>
          <w:rFonts w:ascii="Arial" w:hAnsi="Arial" w:cs="Arial"/>
          <w:sz w:val="20"/>
          <w:szCs w:val="20"/>
        </w:rPr>
      </w:pPr>
      <w:r w:rsidRPr="0048112E">
        <w:rPr>
          <w:rFonts w:ascii="Arial" w:hAnsi="Arial" w:cs="Arial"/>
          <w:sz w:val="20"/>
          <w:szCs w:val="20"/>
        </w:rPr>
        <w:t xml:space="preserve">assessment task/activities should be grounded in a relevant context and </w:t>
      </w:r>
      <w:r>
        <w:rPr>
          <w:rFonts w:ascii="Arial" w:hAnsi="Arial" w:cs="Arial"/>
          <w:sz w:val="20"/>
          <w:szCs w:val="20"/>
        </w:rPr>
        <w:t xml:space="preserve">be </w:t>
      </w:r>
      <w:r w:rsidRPr="0048112E">
        <w:rPr>
          <w:rFonts w:ascii="Arial" w:hAnsi="Arial" w:cs="Arial"/>
          <w:sz w:val="20"/>
          <w:szCs w:val="20"/>
        </w:rPr>
        <w:t>culturally sensitive</w:t>
      </w:r>
    </w:p>
    <w:p w:rsidR="00843760" w:rsidRPr="0048112E" w:rsidRDefault="00843760" w:rsidP="00AC49D3">
      <w:pPr>
        <w:numPr>
          <w:ilvl w:val="0"/>
          <w:numId w:val="200"/>
        </w:numPr>
        <w:jc w:val="both"/>
        <w:rPr>
          <w:rFonts w:ascii="Arial" w:hAnsi="Arial" w:cs="Arial"/>
          <w:sz w:val="20"/>
          <w:szCs w:val="20"/>
        </w:rPr>
      </w:pPr>
      <w:r w:rsidRPr="0048112E">
        <w:rPr>
          <w:rFonts w:ascii="Arial" w:hAnsi="Arial" w:cs="Arial"/>
          <w:sz w:val="20"/>
          <w:szCs w:val="20"/>
        </w:rPr>
        <w:t>students should be assessed across a wide range of tasks integrated into practice in order to increase reliability and validity of assessment.  One-off assessment tasks do not provide a reliable a</w:t>
      </w:r>
      <w:r>
        <w:rPr>
          <w:rFonts w:ascii="Arial" w:hAnsi="Arial" w:cs="Arial"/>
          <w:sz w:val="20"/>
          <w:szCs w:val="20"/>
        </w:rPr>
        <w:t>nd valid measure of competence</w:t>
      </w:r>
    </w:p>
    <w:p w:rsidR="00843760" w:rsidRPr="0048112E" w:rsidRDefault="00843760" w:rsidP="00AC49D3">
      <w:pPr>
        <w:numPr>
          <w:ilvl w:val="0"/>
          <w:numId w:val="200"/>
        </w:numPr>
        <w:jc w:val="both"/>
        <w:rPr>
          <w:rFonts w:ascii="Arial" w:hAnsi="Arial" w:cs="Arial"/>
          <w:sz w:val="20"/>
          <w:szCs w:val="20"/>
        </w:rPr>
      </w:pPr>
      <w:r w:rsidRPr="0048112E">
        <w:rPr>
          <w:rFonts w:ascii="Arial" w:hAnsi="Arial" w:cs="Arial"/>
          <w:sz w:val="20"/>
          <w:szCs w:val="20"/>
        </w:rPr>
        <w:t>instructions for assessment tasks should be clear, explicit and ordered.  Students must know what is expected and the criter</w:t>
      </w:r>
      <w:r>
        <w:rPr>
          <w:rFonts w:ascii="Arial" w:hAnsi="Arial" w:cs="Arial"/>
          <w:sz w:val="20"/>
          <w:szCs w:val="20"/>
        </w:rPr>
        <w:t>ia by which they will be judged</w:t>
      </w:r>
    </w:p>
    <w:p w:rsidR="00843760" w:rsidRPr="0048112E" w:rsidRDefault="00843760" w:rsidP="00AC49D3">
      <w:pPr>
        <w:numPr>
          <w:ilvl w:val="0"/>
          <w:numId w:val="200"/>
        </w:numPr>
        <w:jc w:val="both"/>
        <w:rPr>
          <w:rFonts w:ascii="Arial" w:hAnsi="Arial" w:cs="Arial"/>
          <w:sz w:val="20"/>
          <w:szCs w:val="20"/>
        </w:rPr>
      </w:pPr>
      <w:r w:rsidRPr="0048112E">
        <w:rPr>
          <w:rFonts w:ascii="Arial" w:hAnsi="Arial" w:cs="Arial"/>
          <w:sz w:val="20"/>
          <w:szCs w:val="20"/>
        </w:rPr>
        <w:t>time allowed to complete a task should be reasonable and specified, and should allow for preparation and re-drafting as appropriate to the task</w:t>
      </w:r>
    </w:p>
    <w:p w:rsidR="00843760" w:rsidRPr="0048112E" w:rsidRDefault="00843760" w:rsidP="00AC49D3">
      <w:pPr>
        <w:numPr>
          <w:ilvl w:val="0"/>
          <w:numId w:val="200"/>
        </w:numPr>
        <w:jc w:val="both"/>
        <w:rPr>
          <w:rFonts w:ascii="Arial" w:hAnsi="Arial" w:cs="Arial"/>
          <w:sz w:val="20"/>
          <w:szCs w:val="20"/>
        </w:rPr>
      </w:pPr>
      <w:r w:rsidRPr="0048112E">
        <w:rPr>
          <w:rFonts w:ascii="Arial" w:hAnsi="Arial" w:cs="Arial"/>
          <w:sz w:val="20"/>
          <w:szCs w:val="20"/>
        </w:rPr>
        <w:t>assessment should be validated.  Moderation is likely to be a critical tool in the validation process.  A range of validation strategies should be used</w:t>
      </w:r>
      <w:r>
        <w:rPr>
          <w:rFonts w:ascii="Arial" w:hAnsi="Arial" w:cs="Arial"/>
          <w:sz w:val="20"/>
          <w:szCs w:val="20"/>
        </w:rPr>
        <w:t xml:space="preserve">, such as </w:t>
      </w:r>
      <w:r w:rsidRPr="0048112E">
        <w:rPr>
          <w:rFonts w:ascii="Arial" w:hAnsi="Arial" w:cs="Arial"/>
          <w:sz w:val="20"/>
          <w:szCs w:val="20"/>
        </w:rPr>
        <w:t>mentoring, client satisfaction survey, peer review a</w:t>
      </w:r>
      <w:r>
        <w:rPr>
          <w:rFonts w:ascii="Arial" w:hAnsi="Arial" w:cs="Arial"/>
          <w:sz w:val="20"/>
          <w:szCs w:val="20"/>
        </w:rPr>
        <w:t>nd co-assessments</w:t>
      </w:r>
    </w:p>
    <w:p w:rsidR="00843760" w:rsidRPr="0048112E" w:rsidRDefault="00843760" w:rsidP="00AC49D3">
      <w:pPr>
        <w:numPr>
          <w:ilvl w:val="0"/>
          <w:numId w:val="200"/>
        </w:numPr>
        <w:jc w:val="both"/>
        <w:rPr>
          <w:rFonts w:ascii="Arial" w:hAnsi="Arial" w:cs="Arial"/>
          <w:sz w:val="20"/>
          <w:szCs w:val="20"/>
        </w:rPr>
      </w:pPr>
      <w:r w:rsidRPr="0048112E">
        <w:rPr>
          <w:rFonts w:ascii="Arial" w:hAnsi="Arial" w:cs="Arial"/>
          <w:sz w:val="20"/>
          <w:szCs w:val="20"/>
        </w:rPr>
        <w:t xml:space="preserve">appropriate reference materials should be available to students during assessment, </w:t>
      </w:r>
      <w:r>
        <w:rPr>
          <w:rFonts w:ascii="Arial" w:hAnsi="Arial" w:cs="Arial"/>
          <w:sz w:val="20"/>
          <w:szCs w:val="20"/>
        </w:rPr>
        <w:t>such as</w:t>
      </w:r>
      <w:r w:rsidRPr="0048112E">
        <w:rPr>
          <w:rFonts w:ascii="Arial" w:hAnsi="Arial" w:cs="Arial"/>
          <w:sz w:val="20"/>
          <w:szCs w:val="20"/>
        </w:rPr>
        <w:t xml:space="preserve"> personal word lists, dicti</w:t>
      </w:r>
      <w:r>
        <w:rPr>
          <w:rFonts w:ascii="Arial" w:hAnsi="Arial" w:cs="Arial"/>
          <w:sz w:val="20"/>
          <w:szCs w:val="20"/>
        </w:rPr>
        <w:t>onaries, thesaurus, calculators</w:t>
      </w: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 xml:space="preserve">(adapted from national reporting system, ©Commonwealth of Australia </w:t>
      </w:r>
      <w:r>
        <w:rPr>
          <w:rFonts w:ascii="Arial" w:hAnsi="Arial" w:cs="Arial"/>
          <w:sz w:val="20"/>
          <w:szCs w:val="20"/>
        </w:rPr>
        <w:t>and</w:t>
      </w:r>
      <w:r w:rsidRPr="0048112E">
        <w:rPr>
          <w:rFonts w:ascii="Arial" w:hAnsi="Arial" w:cs="Arial"/>
          <w:sz w:val="20"/>
          <w:szCs w:val="20"/>
        </w:rPr>
        <w:t xml:space="preserve"> ANTA, 1994-1995)</w:t>
      </w:r>
    </w:p>
    <w:p w:rsidR="00843760" w:rsidRPr="0048112E" w:rsidRDefault="00843760" w:rsidP="001D5158">
      <w:pPr>
        <w:jc w:val="both"/>
        <w:rPr>
          <w:rFonts w:ascii="Arial" w:hAnsi="Arial" w:cs="Arial"/>
          <w:sz w:val="20"/>
          <w:szCs w:val="20"/>
        </w:rPr>
      </w:pP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Assessment tools must meet the rules of evidence.  To do this, evidence must be:</w:t>
      </w:r>
    </w:p>
    <w:p w:rsidR="00843760" w:rsidRPr="0048112E" w:rsidRDefault="00843760" w:rsidP="00AC49D3">
      <w:pPr>
        <w:numPr>
          <w:ilvl w:val="0"/>
          <w:numId w:val="201"/>
        </w:numPr>
        <w:jc w:val="both"/>
        <w:rPr>
          <w:rFonts w:ascii="Arial" w:hAnsi="Arial" w:cs="Arial"/>
          <w:sz w:val="20"/>
          <w:szCs w:val="20"/>
        </w:rPr>
      </w:pPr>
      <w:r w:rsidRPr="0048112E">
        <w:rPr>
          <w:rFonts w:ascii="Arial" w:hAnsi="Arial" w:cs="Arial"/>
          <w:i/>
          <w:sz w:val="20"/>
          <w:szCs w:val="20"/>
        </w:rPr>
        <w:t>valid</w:t>
      </w:r>
      <w:r w:rsidRPr="0048112E">
        <w:rPr>
          <w:rFonts w:ascii="Arial" w:hAnsi="Arial" w:cs="Arial"/>
          <w:sz w:val="20"/>
          <w:szCs w:val="20"/>
        </w:rPr>
        <w:t>, for example, assessing the elements to the standard identified in the Performance Criteria, reflecting the skills and knowledge described in the unit of competency, showing application in the context d</w:t>
      </w:r>
      <w:r>
        <w:rPr>
          <w:rFonts w:ascii="Arial" w:hAnsi="Arial" w:cs="Arial"/>
          <w:sz w:val="20"/>
          <w:szCs w:val="20"/>
        </w:rPr>
        <w:t>escribed in the Range Statement</w:t>
      </w:r>
    </w:p>
    <w:p w:rsidR="00843760" w:rsidRPr="0048112E" w:rsidRDefault="00843760" w:rsidP="00AC49D3">
      <w:pPr>
        <w:numPr>
          <w:ilvl w:val="0"/>
          <w:numId w:val="201"/>
        </w:numPr>
        <w:jc w:val="both"/>
        <w:rPr>
          <w:rFonts w:ascii="Arial" w:hAnsi="Arial" w:cs="Arial"/>
          <w:sz w:val="20"/>
          <w:szCs w:val="20"/>
        </w:rPr>
      </w:pPr>
      <w:r w:rsidRPr="0048112E">
        <w:rPr>
          <w:rFonts w:ascii="Arial" w:hAnsi="Arial" w:cs="Arial"/>
          <w:i/>
          <w:sz w:val="20"/>
          <w:szCs w:val="20"/>
        </w:rPr>
        <w:t>current,</w:t>
      </w:r>
      <w:r w:rsidRPr="0048112E">
        <w:rPr>
          <w:rFonts w:ascii="Arial" w:hAnsi="Arial" w:cs="Arial"/>
          <w:sz w:val="20"/>
          <w:szCs w:val="20"/>
        </w:rPr>
        <w:t xml:space="preserve"> for example, demonstrate the candidate</w:t>
      </w:r>
      <w:r>
        <w:rPr>
          <w:rFonts w:ascii="Arial" w:hAnsi="Arial" w:cs="Arial"/>
          <w:sz w:val="20"/>
          <w:szCs w:val="20"/>
        </w:rPr>
        <w:t>’s current skills and knowledge</w:t>
      </w:r>
    </w:p>
    <w:p w:rsidR="00843760" w:rsidRPr="0048112E" w:rsidRDefault="00843760" w:rsidP="00AC49D3">
      <w:pPr>
        <w:numPr>
          <w:ilvl w:val="0"/>
          <w:numId w:val="201"/>
        </w:numPr>
        <w:jc w:val="both"/>
        <w:rPr>
          <w:rFonts w:ascii="Arial" w:hAnsi="Arial" w:cs="Arial"/>
          <w:sz w:val="20"/>
          <w:szCs w:val="20"/>
        </w:rPr>
      </w:pPr>
      <w:r w:rsidRPr="0048112E">
        <w:rPr>
          <w:rFonts w:ascii="Arial" w:hAnsi="Arial" w:cs="Arial"/>
          <w:i/>
          <w:sz w:val="20"/>
          <w:szCs w:val="20"/>
        </w:rPr>
        <w:t>sufficient,</w:t>
      </w:r>
      <w:r w:rsidRPr="0048112E">
        <w:rPr>
          <w:rFonts w:ascii="Arial" w:hAnsi="Arial" w:cs="Arial"/>
          <w:sz w:val="20"/>
          <w:szCs w:val="20"/>
        </w:rPr>
        <w:t xml:space="preserve"> for example, demonstrate competence over a period of time, demonstrate repeatable competence; and</w:t>
      </w:r>
    </w:p>
    <w:p w:rsidR="00843760" w:rsidRPr="0048112E" w:rsidRDefault="00843760" w:rsidP="00AC49D3">
      <w:pPr>
        <w:numPr>
          <w:ilvl w:val="0"/>
          <w:numId w:val="201"/>
        </w:numPr>
        <w:jc w:val="both"/>
        <w:rPr>
          <w:rFonts w:ascii="Arial" w:hAnsi="Arial" w:cs="Arial"/>
          <w:sz w:val="20"/>
          <w:szCs w:val="20"/>
        </w:rPr>
      </w:pPr>
      <w:r w:rsidRPr="0048112E">
        <w:rPr>
          <w:rFonts w:ascii="Arial" w:hAnsi="Arial" w:cs="Arial"/>
          <w:i/>
          <w:sz w:val="20"/>
          <w:szCs w:val="20"/>
        </w:rPr>
        <w:t>authentic</w:t>
      </w:r>
      <w:r w:rsidRPr="0048112E">
        <w:rPr>
          <w:rFonts w:ascii="Arial" w:hAnsi="Arial" w:cs="Arial"/>
          <w:sz w:val="20"/>
          <w:szCs w:val="20"/>
        </w:rPr>
        <w:t>, for example: be the work of the lea</w:t>
      </w:r>
      <w:r>
        <w:rPr>
          <w:rFonts w:ascii="Arial" w:hAnsi="Arial" w:cs="Arial"/>
          <w:sz w:val="20"/>
          <w:szCs w:val="20"/>
        </w:rPr>
        <w:t>rner, be corroborated/verified.</w:t>
      </w:r>
    </w:p>
    <w:p w:rsidR="00843760" w:rsidRDefault="00843760" w:rsidP="00840EDF">
      <w:pPr>
        <w:jc w:val="both"/>
        <w:rPr>
          <w:rFonts w:ascii="Arial" w:hAnsi="Arial" w:cs="Arial"/>
          <w:sz w:val="20"/>
          <w:szCs w:val="20"/>
        </w:rPr>
      </w:pP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Some assessment guidelines</w:t>
      </w: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 xml:space="preserve">Evidence gathering methods </w:t>
      </w:r>
      <w:r>
        <w:rPr>
          <w:rFonts w:ascii="Arial" w:hAnsi="Arial" w:cs="Arial"/>
          <w:sz w:val="20"/>
          <w:szCs w:val="20"/>
        </w:rPr>
        <w:t>and assessment procedures must:</w:t>
      </w:r>
    </w:p>
    <w:p w:rsidR="00843760" w:rsidRPr="0048112E" w:rsidRDefault="00843760" w:rsidP="00AC49D3">
      <w:pPr>
        <w:numPr>
          <w:ilvl w:val="0"/>
          <w:numId w:val="202"/>
        </w:numPr>
        <w:jc w:val="both"/>
        <w:rPr>
          <w:rFonts w:ascii="Arial" w:hAnsi="Arial" w:cs="Arial"/>
          <w:sz w:val="20"/>
          <w:szCs w:val="20"/>
        </w:rPr>
      </w:pPr>
      <w:r w:rsidRPr="0048112E">
        <w:rPr>
          <w:rFonts w:ascii="Arial" w:hAnsi="Arial" w:cs="Arial"/>
          <w:sz w:val="20"/>
          <w:szCs w:val="20"/>
        </w:rPr>
        <w:t>be equitable to all groups of participants</w:t>
      </w:r>
    </w:p>
    <w:p w:rsidR="00843760" w:rsidRPr="0048112E" w:rsidRDefault="00843760" w:rsidP="00AC49D3">
      <w:pPr>
        <w:numPr>
          <w:ilvl w:val="0"/>
          <w:numId w:val="202"/>
        </w:numPr>
        <w:jc w:val="both"/>
        <w:rPr>
          <w:rFonts w:ascii="Arial" w:hAnsi="Arial" w:cs="Arial"/>
          <w:sz w:val="20"/>
          <w:szCs w:val="20"/>
        </w:rPr>
      </w:pPr>
      <w:r w:rsidRPr="0048112E">
        <w:rPr>
          <w:rFonts w:ascii="Arial" w:hAnsi="Arial" w:cs="Arial"/>
          <w:sz w:val="20"/>
          <w:szCs w:val="20"/>
        </w:rPr>
        <w:lastRenderedPageBreak/>
        <w:t>be culturally appropriate for the individual and the situation</w:t>
      </w:r>
    </w:p>
    <w:p w:rsidR="00843760" w:rsidRPr="0048112E" w:rsidRDefault="00843760" w:rsidP="00AC49D3">
      <w:pPr>
        <w:numPr>
          <w:ilvl w:val="0"/>
          <w:numId w:val="202"/>
        </w:numPr>
        <w:jc w:val="both"/>
        <w:rPr>
          <w:rFonts w:ascii="Arial" w:hAnsi="Arial" w:cs="Arial"/>
          <w:sz w:val="20"/>
          <w:szCs w:val="20"/>
        </w:rPr>
      </w:pPr>
      <w:r w:rsidRPr="0048112E">
        <w:rPr>
          <w:rFonts w:ascii="Arial" w:hAnsi="Arial" w:cs="Arial"/>
          <w:sz w:val="20"/>
          <w:szCs w:val="20"/>
        </w:rPr>
        <w:t>enable reasonable adjustments to be made to assessment procedures for people with special needs such a</w:t>
      </w:r>
      <w:r>
        <w:rPr>
          <w:rFonts w:ascii="Arial" w:hAnsi="Arial" w:cs="Arial"/>
          <w:sz w:val="20"/>
          <w:szCs w:val="20"/>
        </w:rPr>
        <w:t>s people with disabilities</w:t>
      </w:r>
    </w:p>
    <w:p w:rsidR="00843760" w:rsidRPr="0048112E" w:rsidRDefault="00843760" w:rsidP="00AC49D3">
      <w:pPr>
        <w:numPr>
          <w:ilvl w:val="0"/>
          <w:numId w:val="202"/>
        </w:numPr>
        <w:jc w:val="both"/>
        <w:rPr>
          <w:rFonts w:ascii="Arial" w:hAnsi="Arial" w:cs="Arial"/>
          <w:sz w:val="20"/>
          <w:szCs w:val="20"/>
        </w:rPr>
      </w:pPr>
      <w:r w:rsidRPr="0048112E">
        <w:rPr>
          <w:rFonts w:ascii="Arial" w:hAnsi="Arial" w:cs="Arial"/>
          <w:sz w:val="20"/>
          <w:szCs w:val="20"/>
        </w:rPr>
        <w:t>ensure the language and literacy requirements of the assessment process do not exceed the language and literacy requirements of the particular AQF level.</w:t>
      </w:r>
    </w:p>
    <w:p w:rsidR="00843760" w:rsidRPr="0048112E" w:rsidRDefault="00843760" w:rsidP="003D7B43">
      <w:pPr>
        <w:jc w:val="both"/>
        <w:rPr>
          <w:rFonts w:ascii="Arial" w:hAnsi="Arial" w:cs="Arial"/>
          <w:sz w:val="20"/>
          <w:szCs w:val="20"/>
        </w:rPr>
      </w:pP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A variety of assessment methods and evidence gathering techniques may be used with the overriding consideration being that the combined assessment must stress demonstrable performance by the student</w:t>
      </w:r>
      <w:r>
        <w:rPr>
          <w:rFonts w:ascii="Arial" w:hAnsi="Arial" w:cs="Arial"/>
          <w:sz w:val="20"/>
          <w:szCs w:val="20"/>
        </w:rPr>
        <w:t xml:space="preserve"> as defined within each unit.</w:t>
      </w:r>
      <w:r w:rsidRPr="0048112E">
        <w:rPr>
          <w:rFonts w:ascii="Arial" w:hAnsi="Arial" w:cs="Arial"/>
          <w:sz w:val="20"/>
          <w:szCs w:val="20"/>
        </w:rPr>
        <w:t xml:space="preserve">  Assessment tools must take into account the requirements of the unit in terms of skills, knowledge and performance.  The </w:t>
      </w:r>
      <w:r w:rsidRPr="0048112E">
        <w:rPr>
          <w:rFonts w:ascii="Arial" w:hAnsi="Arial" w:cs="Arial"/>
          <w:i/>
          <w:sz w:val="20"/>
          <w:szCs w:val="20"/>
        </w:rPr>
        <w:t>Critical Aspects of Evidence</w:t>
      </w:r>
      <w:r w:rsidRPr="0048112E">
        <w:rPr>
          <w:rFonts w:ascii="Arial" w:hAnsi="Arial" w:cs="Arial"/>
          <w:sz w:val="20"/>
          <w:szCs w:val="20"/>
        </w:rPr>
        <w:t xml:space="preserve"> section of each unit provides essential gu</w:t>
      </w:r>
      <w:r>
        <w:rPr>
          <w:rFonts w:ascii="Arial" w:hAnsi="Arial" w:cs="Arial"/>
          <w:sz w:val="20"/>
          <w:szCs w:val="20"/>
        </w:rPr>
        <w:t>idance on acceptable evidence.</w:t>
      </w:r>
    </w:p>
    <w:p w:rsidR="00843760" w:rsidRPr="0048112E" w:rsidRDefault="00843760" w:rsidP="003D7B43">
      <w:pPr>
        <w:jc w:val="both"/>
        <w:rPr>
          <w:rFonts w:ascii="Arial" w:hAnsi="Arial" w:cs="Arial"/>
          <w:sz w:val="20"/>
          <w:szCs w:val="20"/>
        </w:rPr>
      </w:pP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Assessment met</w:t>
      </w:r>
      <w:r>
        <w:rPr>
          <w:rFonts w:ascii="Arial" w:hAnsi="Arial" w:cs="Arial"/>
          <w:sz w:val="20"/>
          <w:szCs w:val="20"/>
        </w:rPr>
        <w:t>hods and tools may include:</w:t>
      </w:r>
    </w:p>
    <w:p w:rsidR="00843760" w:rsidRPr="0048112E" w:rsidRDefault="00843760" w:rsidP="00AC49D3">
      <w:pPr>
        <w:numPr>
          <w:ilvl w:val="0"/>
          <w:numId w:val="205"/>
        </w:numPr>
        <w:jc w:val="both"/>
        <w:rPr>
          <w:rFonts w:ascii="Arial" w:hAnsi="Arial" w:cs="Arial"/>
          <w:sz w:val="20"/>
          <w:szCs w:val="20"/>
        </w:rPr>
      </w:pPr>
      <w:r w:rsidRPr="0048112E">
        <w:rPr>
          <w:rFonts w:ascii="Arial" w:hAnsi="Arial" w:cs="Arial"/>
          <w:sz w:val="20"/>
          <w:szCs w:val="20"/>
        </w:rPr>
        <w:t>written reports, essays or assignments</w:t>
      </w:r>
    </w:p>
    <w:p w:rsidR="00843760" w:rsidRPr="0048112E" w:rsidRDefault="00843760" w:rsidP="00AC49D3">
      <w:pPr>
        <w:numPr>
          <w:ilvl w:val="0"/>
          <w:numId w:val="203"/>
        </w:numPr>
        <w:jc w:val="both"/>
        <w:rPr>
          <w:rFonts w:ascii="Arial" w:hAnsi="Arial" w:cs="Arial"/>
          <w:sz w:val="20"/>
          <w:szCs w:val="20"/>
        </w:rPr>
      </w:pPr>
      <w:r w:rsidRPr="0048112E">
        <w:rPr>
          <w:rFonts w:ascii="Arial" w:hAnsi="Arial" w:cs="Arial"/>
          <w:sz w:val="20"/>
          <w:szCs w:val="20"/>
        </w:rPr>
        <w:t>oral presentations</w:t>
      </w:r>
    </w:p>
    <w:p w:rsidR="00843760" w:rsidRPr="0048112E" w:rsidRDefault="00843760" w:rsidP="00AC49D3">
      <w:pPr>
        <w:numPr>
          <w:ilvl w:val="0"/>
          <w:numId w:val="203"/>
        </w:numPr>
        <w:jc w:val="both"/>
        <w:rPr>
          <w:rFonts w:ascii="Arial" w:hAnsi="Arial" w:cs="Arial"/>
          <w:sz w:val="20"/>
          <w:szCs w:val="20"/>
        </w:rPr>
      </w:pPr>
      <w:r>
        <w:rPr>
          <w:rFonts w:ascii="Arial" w:hAnsi="Arial" w:cs="Arial"/>
          <w:sz w:val="20"/>
          <w:szCs w:val="20"/>
        </w:rPr>
        <w:t>multi</w:t>
      </w:r>
      <w:r w:rsidRPr="0048112E">
        <w:rPr>
          <w:rFonts w:ascii="Arial" w:hAnsi="Arial" w:cs="Arial"/>
          <w:sz w:val="20"/>
          <w:szCs w:val="20"/>
        </w:rPr>
        <w:t>media presentations</w:t>
      </w:r>
    </w:p>
    <w:p w:rsidR="00843760" w:rsidRPr="0048112E" w:rsidRDefault="00843760" w:rsidP="00AC49D3">
      <w:pPr>
        <w:numPr>
          <w:ilvl w:val="0"/>
          <w:numId w:val="203"/>
        </w:numPr>
        <w:jc w:val="both"/>
        <w:rPr>
          <w:rFonts w:ascii="Arial" w:hAnsi="Arial" w:cs="Arial"/>
          <w:sz w:val="20"/>
          <w:szCs w:val="20"/>
        </w:rPr>
      </w:pPr>
      <w:r w:rsidRPr="0048112E">
        <w:rPr>
          <w:rFonts w:ascii="Arial" w:hAnsi="Arial" w:cs="Arial"/>
          <w:sz w:val="20"/>
          <w:szCs w:val="20"/>
        </w:rPr>
        <w:t>prepared pieces in any media</w:t>
      </w:r>
    </w:p>
    <w:p w:rsidR="00843760" w:rsidRPr="0048112E" w:rsidRDefault="00843760" w:rsidP="00AC49D3">
      <w:pPr>
        <w:numPr>
          <w:ilvl w:val="0"/>
          <w:numId w:val="203"/>
        </w:numPr>
        <w:jc w:val="both"/>
        <w:rPr>
          <w:rFonts w:ascii="Arial" w:hAnsi="Arial" w:cs="Arial"/>
          <w:sz w:val="20"/>
          <w:szCs w:val="20"/>
        </w:rPr>
      </w:pPr>
      <w:r w:rsidRPr="0048112E">
        <w:rPr>
          <w:rFonts w:ascii="Arial" w:hAnsi="Arial" w:cs="Arial"/>
          <w:sz w:val="20"/>
          <w:szCs w:val="20"/>
        </w:rPr>
        <w:t>folios</w:t>
      </w:r>
    </w:p>
    <w:p w:rsidR="00843760" w:rsidRPr="0048112E" w:rsidRDefault="00843760" w:rsidP="00AC49D3">
      <w:pPr>
        <w:numPr>
          <w:ilvl w:val="0"/>
          <w:numId w:val="203"/>
        </w:numPr>
        <w:jc w:val="both"/>
        <w:rPr>
          <w:rFonts w:ascii="Arial" w:hAnsi="Arial" w:cs="Arial"/>
          <w:sz w:val="20"/>
          <w:szCs w:val="20"/>
        </w:rPr>
      </w:pPr>
      <w:r w:rsidRPr="0048112E">
        <w:rPr>
          <w:rFonts w:ascii="Arial" w:hAnsi="Arial" w:cs="Arial"/>
          <w:sz w:val="20"/>
          <w:szCs w:val="20"/>
        </w:rPr>
        <w:t>student self-assessment</w:t>
      </w:r>
    </w:p>
    <w:p w:rsidR="00843760" w:rsidRPr="0048112E" w:rsidRDefault="00843760" w:rsidP="00AC49D3">
      <w:pPr>
        <w:numPr>
          <w:ilvl w:val="0"/>
          <w:numId w:val="203"/>
        </w:numPr>
        <w:jc w:val="both"/>
        <w:rPr>
          <w:rFonts w:ascii="Arial" w:hAnsi="Arial" w:cs="Arial"/>
          <w:sz w:val="20"/>
          <w:szCs w:val="20"/>
        </w:rPr>
      </w:pPr>
      <w:r>
        <w:rPr>
          <w:rFonts w:ascii="Arial" w:hAnsi="Arial" w:cs="Arial"/>
          <w:sz w:val="20"/>
          <w:szCs w:val="20"/>
        </w:rPr>
        <w:t>on</w:t>
      </w:r>
      <w:r w:rsidRPr="0048112E">
        <w:rPr>
          <w:rFonts w:ascii="Arial" w:hAnsi="Arial" w:cs="Arial"/>
          <w:sz w:val="20"/>
          <w:szCs w:val="20"/>
        </w:rPr>
        <w:t>going teacher assessment</w:t>
      </w:r>
      <w:r>
        <w:rPr>
          <w:rFonts w:ascii="Arial" w:hAnsi="Arial" w:cs="Arial"/>
          <w:sz w:val="20"/>
          <w:szCs w:val="20"/>
        </w:rPr>
        <w:t>.</w:t>
      </w:r>
    </w:p>
    <w:p w:rsidR="00843760" w:rsidRPr="0048112E" w:rsidRDefault="00843760" w:rsidP="003D7B43">
      <w:pPr>
        <w:jc w:val="both"/>
        <w:rPr>
          <w:rFonts w:ascii="Arial" w:hAnsi="Arial" w:cs="Arial"/>
          <w:sz w:val="20"/>
          <w:szCs w:val="20"/>
        </w:rPr>
      </w:pP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Evidence may include</w:t>
      </w:r>
      <w:r>
        <w:rPr>
          <w:rFonts w:ascii="Arial" w:hAnsi="Arial" w:cs="Arial"/>
          <w:sz w:val="20"/>
          <w:szCs w:val="20"/>
        </w:rPr>
        <w:t>:</w:t>
      </w:r>
    </w:p>
    <w:p w:rsidR="00843760" w:rsidRPr="0048112E" w:rsidRDefault="00843760" w:rsidP="00AC49D3">
      <w:pPr>
        <w:numPr>
          <w:ilvl w:val="0"/>
          <w:numId w:val="204"/>
        </w:numPr>
        <w:jc w:val="both"/>
        <w:rPr>
          <w:rFonts w:ascii="Arial" w:hAnsi="Arial" w:cs="Arial"/>
          <w:sz w:val="20"/>
          <w:szCs w:val="20"/>
        </w:rPr>
      </w:pPr>
      <w:r w:rsidRPr="0048112E">
        <w:rPr>
          <w:rFonts w:ascii="Arial" w:hAnsi="Arial" w:cs="Arial"/>
          <w:sz w:val="20"/>
          <w:szCs w:val="20"/>
        </w:rPr>
        <w:t>interview records/checklists</w:t>
      </w:r>
    </w:p>
    <w:p w:rsidR="00843760" w:rsidRPr="0048112E" w:rsidRDefault="00843760" w:rsidP="00AC49D3">
      <w:pPr>
        <w:numPr>
          <w:ilvl w:val="0"/>
          <w:numId w:val="204"/>
        </w:numPr>
        <w:jc w:val="both"/>
        <w:rPr>
          <w:rFonts w:ascii="Arial" w:hAnsi="Arial" w:cs="Arial"/>
          <w:sz w:val="20"/>
          <w:szCs w:val="20"/>
        </w:rPr>
      </w:pPr>
      <w:r w:rsidRPr="0048112E">
        <w:rPr>
          <w:rFonts w:ascii="Arial" w:hAnsi="Arial" w:cs="Arial"/>
          <w:sz w:val="20"/>
          <w:szCs w:val="20"/>
        </w:rPr>
        <w:t>assessment records</w:t>
      </w:r>
    </w:p>
    <w:p w:rsidR="00843760" w:rsidRDefault="00843760" w:rsidP="00AC49D3">
      <w:pPr>
        <w:numPr>
          <w:ilvl w:val="0"/>
          <w:numId w:val="204"/>
        </w:numPr>
        <w:jc w:val="both"/>
        <w:rPr>
          <w:rFonts w:ascii="Arial" w:hAnsi="Arial" w:cs="Arial"/>
          <w:sz w:val="20"/>
          <w:szCs w:val="20"/>
        </w:rPr>
      </w:pPr>
      <w:r w:rsidRPr="0048112E">
        <w:rPr>
          <w:rFonts w:ascii="Arial" w:hAnsi="Arial" w:cs="Arial"/>
          <w:sz w:val="20"/>
          <w:szCs w:val="20"/>
        </w:rPr>
        <w:t>student folios</w:t>
      </w:r>
    </w:p>
    <w:p w:rsidR="00843760" w:rsidRPr="0048112E" w:rsidRDefault="00843760" w:rsidP="00AC49D3">
      <w:pPr>
        <w:numPr>
          <w:ilvl w:val="0"/>
          <w:numId w:val="204"/>
        </w:numPr>
        <w:jc w:val="both"/>
        <w:rPr>
          <w:rFonts w:ascii="Arial" w:hAnsi="Arial" w:cs="Arial"/>
          <w:sz w:val="20"/>
          <w:szCs w:val="20"/>
        </w:rPr>
      </w:pPr>
      <w:r>
        <w:rPr>
          <w:rFonts w:ascii="Arial" w:hAnsi="Arial" w:cs="Arial"/>
          <w:sz w:val="20"/>
          <w:szCs w:val="20"/>
        </w:rPr>
        <w:t>third party feedback.</w:t>
      </w:r>
    </w:p>
    <w:p w:rsidR="00843760" w:rsidRPr="0048112E" w:rsidRDefault="00843760" w:rsidP="003D7B43">
      <w:pPr>
        <w:jc w:val="both"/>
        <w:rPr>
          <w:rFonts w:ascii="Arial" w:hAnsi="Arial" w:cs="Arial"/>
          <w:sz w:val="20"/>
          <w:szCs w:val="20"/>
        </w:rPr>
      </w:pPr>
    </w:p>
    <w:p w:rsidR="00843760" w:rsidRPr="0048112E" w:rsidRDefault="00843760" w:rsidP="003D7B43">
      <w:pPr>
        <w:ind w:left="3420"/>
        <w:jc w:val="both"/>
        <w:rPr>
          <w:rFonts w:ascii="Arial" w:hAnsi="Arial" w:cs="Arial"/>
          <w:sz w:val="20"/>
          <w:szCs w:val="20"/>
        </w:rPr>
      </w:pPr>
      <w:r w:rsidRPr="0048112E">
        <w:rPr>
          <w:rFonts w:ascii="Arial" w:hAnsi="Arial" w:cs="Arial"/>
          <w:sz w:val="20"/>
          <w:szCs w:val="20"/>
        </w:rPr>
        <w:t>Evidence requirements are specified in each unit.  Where appropriate, training providers are encouraged to take a</w:t>
      </w:r>
      <w:r>
        <w:rPr>
          <w:rFonts w:ascii="Arial" w:hAnsi="Arial" w:cs="Arial"/>
          <w:sz w:val="20"/>
          <w:szCs w:val="20"/>
        </w:rPr>
        <w:t>n</w:t>
      </w:r>
      <w:r w:rsidRPr="0048112E">
        <w:rPr>
          <w:rFonts w:ascii="Arial" w:hAnsi="Arial" w:cs="Arial"/>
          <w:sz w:val="20"/>
          <w:szCs w:val="20"/>
        </w:rPr>
        <w:t xml:space="preserve"> holistic approach to assessment, by assessing more than one element concurrently, or combining the final assessment for more than one unit.</w:t>
      </w:r>
    </w:p>
    <w:p w:rsidR="00843760" w:rsidRPr="0048112E" w:rsidRDefault="00843760" w:rsidP="003D7B43">
      <w:pPr>
        <w:jc w:val="both"/>
        <w:rPr>
          <w:rFonts w:ascii="Arial" w:hAnsi="Arial" w:cs="Arial"/>
          <w:sz w:val="20"/>
          <w:szCs w:val="20"/>
        </w:rPr>
      </w:pPr>
    </w:p>
    <w:p w:rsidR="00843760" w:rsidRPr="0048112E" w:rsidRDefault="00843760" w:rsidP="003D7B43">
      <w:pPr>
        <w:ind w:left="3420"/>
        <w:jc w:val="both"/>
        <w:rPr>
          <w:rFonts w:ascii="Arial" w:hAnsi="Arial" w:cs="Arial"/>
          <w:sz w:val="20"/>
          <w:szCs w:val="20"/>
        </w:rPr>
      </w:pPr>
      <w:r>
        <w:rPr>
          <w:rFonts w:ascii="Arial" w:hAnsi="Arial" w:cs="Arial"/>
          <w:sz w:val="20"/>
          <w:szCs w:val="20"/>
        </w:rPr>
        <w:t>A</w:t>
      </w:r>
      <w:r w:rsidRPr="0048112E">
        <w:rPr>
          <w:rFonts w:ascii="Arial" w:hAnsi="Arial" w:cs="Arial"/>
          <w:sz w:val="20"/>
          <w:szCs w:val="20"/>
        </w:rPr>
        <w:t>ssess</w:t>
      </w:r>
      <w:r>
        <w:rPr>
          <w:rFonts w:ascii="Arial" w:hAnsi="Arial" w:cs="Arial"/>
          <w:sz w:val="20"/>
          <w:szCs w:val="20"/>
        </w:rPr>
        <w:t>ment</w:t>
      </w:r>
      <w:r w:rsidRPr="0048112E">
        <w:rPr>
          <w:rFonts w:ascii="Arial" w:hAnsi="Arial" w:cs="Arial"/>
          <w:sz w:val="20"/>
          <w:szCs w:val="20"/>
        </w:rPr>
        <w:t xml:space="preserve"> units of competency from Training packages must be carried out i</w:t>
      </w:r>
      <w:r>
        <w:rPr>
          <w:rFonts w:ascii="Arial" w:hAnsi="Arial" w:cs="Arial"/>
          <w:sz w:val="20"/>
          <w:szCs w:val="20"/>
        </w:rPr>
        <w:t>n accordance with the relevant t</w:t>
      </w:r>
      <w:r w:rsidRPr="0048112E">
        <w:rPr>
          <w:rFonts w:ascii="Arial" w:hAnsi="Arial" w:cs="Arial"/>
          <w:sz w:val="20"/>
          <w:szCs w:val="20"/>
        </w:rPr>
        <w:t>raining package guidelines.  The guidelines include the necessary qualifications for those conducting assessments and provide for situations where more than one person may contribute to the assessment and where the required technical and assessment competencies may not</w:t>
      </w:r>
      <w:r>
        <w:rPr>
          <w:rFonts w:ascii="Arial" w:hAnsi="Arial" w:cs="Arial"/>
          <w:sz w:val="20"/>
          <w:szCs w:val="20"/>
        </w:rPr>
        <w:t xml:space="preserve"> all be held by any one person.</w:t>
      </w:r>
    </w:p>
    <w:p w:rsidR="00843760" w:rsidRDefault="00843760" w:rsidP="00C358BB">
      <w:pPr>
        <w:autoSpaceDE w:val="0"/>
        <w:autoSpaceDN w:val="0"/>
        <w:adjustRightInd w:val="0"/>
        <w:jc w:val="both"/>
        <w:rPr>
          <w:rFonts w:ascii="Arial" w:hAnsi="Arial" w:cs="Arial"/>
          <w:sz w:val="20"/>
          <w:szCs w:val="20"/>
        </w:rPr>
      </w:pPr>
    </w:p>
    <w:p w:rsidR="00843760" w:rsidRDefault="00843760" w:rsidP="00EF32CD">
      <w:pPr>
        <w:ind w:left="3420"/>
        <w:rPr>
          <w:rFonts w:ascii="Arial" w:hAnsi="Arial" w:cs="Arial"/>
          <w:sz w:val="20"/>
          <w:szCs w:val="20"/>
        </w:rPr>
      </w:pPr>
      <w:r w:rsidRPr="00DC3F98">
        <w:rPr>
          <w:rFonts w:ascii="Arial" w:hAnsi="Arial" w:cs="Arial"/>
          <w:b/>
          <w:sz w:val="20"/>
          <w:szCs w:val="20"/>
        </w:rPr>
        <w:t>Reasonable adjustment</w:t>
      </w:r>
    </w:p>
    <w:p w:rsidR="00843760" w:rsidRPr="0095661B" w:rsidRDefault="00843760" w:rsidP="00EF32CD">
      <w:pPr>
        <w:ind w:left="3420"/>
        <w:jc w:val="both"/>
        <w:rPr>
          <w:rFonts w:ascii="Arial" w:hAnsi="Arial" w:cs="Arial"/>
          <w:sz w:val="20"/>
          <w:szCs w:val="20"/>
        </w:rPr>
      </w:pPr>
      <w:r w:rsidRPr="004778B8">
        <w:rPr>
          <w:rFonts w:ascii="Arial" w:hAnsi="Arial" w:cs="Arial"/>
          <w:sz w:val="20"/>
          <w:szCs w:val="20"/>
        </w:rPr>
        <w:t xml:space="preserve">Under the Australian Quality Training Framework </w:t>
      </w:r>
      <w:r w:rsidRPr="004778B8">
        <w:rPr>
          <w:rFonts w:ascii="Arial" w:hAnsi="Arial" w:cs="Arial"/>
          <w:i/>
          <w:sz w:val="20"/>
          <w:szCs w:val="20"/>
        </w:rPr>
        <w:t>Essential Standards for Registration</w:t>
      </w:r>
      <w:r w:rsidRPr="004778B8">
        <w:rPr>
          <w:rFonts w:ascii="Arial" w:hAnsi="Arial" w:cs="Arial"/>
          <w:sz w:val="20"/>
          <w:szCs w:val="20"/>
        </w:rPr>
        <w:t>, a registered training organisation is required to identify and comply with relevant Australian Government, state or territory laws on issues such as discrimination</w:t>
      </w:r>
      <w:r w:rsidRPr="0095661B">
        <w:rPr>
          <w:rFonts w:ascii="Arial" w:hAnsi="Arial" w:cs="Arial"/>
          <w:sz w:val="20"/>
          <w:szCs w:val="20"/>
        </w:rPr>
        <w:t>.</w:t>
      </w:r>
    </w:p>
    <w:p w:rsidR="00843760" w:rsidRDefault="00843760" w:rsidP="00840EDF">
      <w:pPr>
        <w:jc w:val="both"/>
        <w:rPr>
          <w:rFonts w:ascii="Arial" w:hAnsi="Arial" w:cs="Arial"/>
          <w:sz w:val="20"/>
          <w:szCs w:val="20"/>
        </w:rPr>
      </w:pPr>
    </w:p>
    <w:p w:rsidR="00843760" w:rsidRDefault="00843760" w:rsidP="00EF32CD">
      <w:pPr>
        <w:ind w:left="3420"/>
        <w:jc w:val="both"/>
        <w:rPr>
          <w:rFonts w:ascii="Arial" w:hAnsi="Arial" w:cs="Arial"/>
          <w:sz w:val="20"/>
          <w:szCs w:val="20"/>
        </w:rPr>
      </w:pPr>
      <w:r>
        <w:rPr>
          <w:rFonts w:ascii="Arial" w:hAnsi="Arial" w:cs="Arial"/>
          <w:sz w:val="20"/>
          <w:szCs w:val="20"/>
        </w:rPr>
        <w:t xml:space="preserve">In addition the </w:t>
      </w:r>
      <w:r w:rsidRPr="00FC779F">
        <w:rPr>
          <w:rFonts w:ascii="Arial" w:hAnsi="Arial" w:cs="Arial"/>
          <w:i/>
          <w:sz w:val="20"/>
          <w:szCs w:val="20"/>
        </w:rPr>
        <w:t>Disability Standards for Education 2005</w:t>
      </w:r>
      <w:r>
        <w:rPr>
          <w:rFonts w:ascii="Arial" w:hAnsi="Arial" w:cs="Arial"/>
          <w:sz w:val="20"/>
          <w:szCs w:val="20"/>
        </w:rPr>
        <w:t xml:space="preserve"> clarifies the obligations of education and training providers to ensure that learners with disabilities are able to access and participate </w:t>
      </w:r>
      <w:r>
        <w:rPr>
          <w:rFonts w:ascii="Arial" w:hAnsi="Arial" w:cs="Arial"/>
          <w:sz w:val="20"/>
          <w:szCs w:val="20"/>
        </w:rPr>
        <w:lastRenderedPageBreak/>
        <w:t>in education without experiencing discrimination.  Information can be obtained from website:</w:t>
      </w:r>
    </w:p>
    <w:p w:rsidR="00843760" w:rsidRPr="00DC3F98" w:rsidRDefault="002F143F" w:rsidP="00EF32CD">
      <w:pPr>
        <w:ind w:left="3420"/>
        <w:rPr>
          <w:rFonts w:ascii="Arial" w:hAnsi="Arial" w:cs="Arial"/>
          <w:i/>
          <w:sz w:val="20"/>
          <w:szCs w:val="20"/>
        </w:rPr>
      </w:pPr>
      <w:hyperlink r:id="rId25" w:history="1">
        <w:r w:rsidR="00843760" w:rsidRPr="00703848">
          <w:rPr>
            <w:rStyle w:val="Hyperlink"/>
            <w:rFonts w:ascii="Arial" w:hAnsi="Arial" w:cs="Arial"/>
            <w:i/>
            <w:sz w:val="20"/>
            <w:szCs w:val="20"/>
          </w:rPr>
          <w:t>http://www.dest.gov.au/sectors/school_education/programmes_funding/forms_guidelines/disability_standards_for_education.htm</w:t>
        </w:r>
      </w:hyperlink>
    </w:p>
    <w:p w:rsidR="00843760" w:rsidRDefault="00843760" w:rsidP="00EF32CD">
      <w:pPr>
        <w:rPr>
          <w:rFonts w:ascii="Arial" w:hAnsi="Arial" w:cs="Arial"/>
          <w:sz w:val="20"/>
          <w:szCs w:val="20"/>
        </w:rPr>
      </w:pPr>
    </w:p>
    <w:p w:rsidR="00843760" w:rsidRPr="0095661B" w:rsidRDefault="00843760" w:rsidP="00EF32CD">
      <w:pPr>
        <w:ind w:left="3420"/>
        <w:jc w:val="both"/>
        <w:rPr>
          <w:rFonts w:ascii="Arial" w:hAnsi="Arial" w:cs="Arial"/>
          <w:sz w:val="20"/>
          <w:szCs w:val="20"/>
        </w:rPr>
      </w:pPr>
      <w:r>
        <w:rPr>
          <w:rFonts w:ascii="Arial" w:hAnsi="Arial" w:cs="Arial"/>
          <w:sz w:val="20"/>
          <w:szCs w:val="20"/>
        </w:rPr>
        <w:t xml:space="preserve">“Reasonable adjustment refers to measures or actions taken to provide a learner with a disability the same educational opportunities as everyone else.  To be reasonable, adjustments must be appropriate for that person, must not create undue hardship for the RTO. </w:t>
      </w:r>
    </w:p>
    <w:p w:rsidR="00843760" w:rsidRDefault="00843760" w:rsidP="00840EDF">
      <w:pPr>
        <w:rPr>
          <w:rFonts w:ascii="Arial" w:hAnsi="Arial" w:cs="Arial"/>
          <w:sz w:val="20"/>
          <w:szCs w:val="20"/>
        </w:rPr>
      </w:pPr>
    </w:p>
    <w:p w:rsidR="00843760" w:rsidRPr="003F0D97" w:rsidRDefault="00843760" w:rsidP="00EF32CD">
      <w:pPr>
        <w:ind w:left="3420"/>
        <w:rPr>
          <w:rFonts w:ascii="Arial" w:hAnsi="Arial" w:cs="Arial"/>
          <w:sz w:val="20"/>
          <w:szCs w:val="20"/>
        </w:rPr>
      </w:pPr>
      <w:r>
        <w:rPr>
          <w:rFonts w:ascii="Arial" w:hAnsi="Arial" w:cs="Arial"/>
          <w:sz w:val="20"/>
          <w:szCs w:val="20"/>
        </w:rPr>
        <w:t>Reasonable adjustment activities could involve:</w:t>
      </w:r>
    </w:p>
    <w:p w:rsidR="00843760" w:rsidRPr="0095661B" w:rsidRDefault="00843760" w:rsidP="00AC49D3">
      <w:pPr>
        <w:numPr>
          <w:ilvl w:val="0"/>
          <w:numId w:val="7"/>
        </w:numPr>
        <w:autoSpaceDE w:val="0"/>
        <w:autoSpaceDN w:val="0"/>
        <w:adjustRightInd w:val="0"/>
        <w:rPr>
          <w:rFonts w:ascii="Arial" w:hAnsi="Arial" w:cs="Arial"/>
          <w:color w:val="000000"/>
          <w:sz w:val="20"/>
          <w:szCs w:val="20"/>
        </w:rPr>
      </w:pPr>
      <w:r w:rsidRPr="0095661B">
        <w:rPr>
          <w:rFonts w:ascii="Arial" w:hAnsi="Arial" w:cs="Arial"/>
          <w:color w:val="000000"/>
          <w:sz w:val="20"/>
          <w:szCs w:val="20"/>
        </w:rPr>
        <w:t>assisting learners to identify their learning needs</w:t>
      </w:r>
    </w:p>
    <w:p w:rsidR="00843760" w:rsidRPr="0095661B" w:rsidRDefault="00843760" w:rsidP="00AC49D3">
      <w:pPr>
        <w:numPr>
          <w:ilvl w:val="0"/>
          <w:numId w:val="7"/>
        </w:numPr>
        <w:autoSpaceDE w:val="0"/>
        <w:autoSpaceDN w:val="0"/>
        <w:adjustRightInd w:val="0"/>
        <w:rPr>
          <w:rFonts w:ascii="Arial" w:hAnsi="Arial" w:cs="Arial"/>
          <w:color w:val="000000"/>
          <w:sz w:val="20"/>
          <w:szCs w:val="20"/>
        </w:rPr>
      </w:pPr>
      <w:r w:rsidRPr="0095661B">
        <w:rPr>
          <w:rFonts w:ascii="Arial" w:hAnsi="Arial" w:cs="Arial"/>
          <w:sz w:val="20"/>
          <w:szCs w:val="20"/>
        </w:rPr>
        <w:t>modifying or providing equipment</w:t>
      </w:r>
    </w:p>
    <w:p w:rsidR="00843760" w:rsidRPr="0095661B" w:rsidRDefault="00843760" w:rsidP="00AC49D3">
      <w:pPr>
        <w:numPr>
          <w:ilvl w:val="0"/>
          <w:numId w:val="7"/>
        </w:numPr>
        <w:autoSpaceDE w:val="0"/>
        <w:autoSpaceDN w:val="0"/>
        <w:adjustRightInd w:val="0"/>
        <w:rPr>
          <w:rFonts w:ascii="Arial" w:hAnsi="Arial" w:cs="Arial"/>
          <w:color w:val="000000"/>
          <w:sz w:val="20"/>
          <w:szCs w:val="20"/>
        </w:rPr>
      </w:pPr>
      <w:r w:rsidRPr="0095661B">
        <w:rPr>
          <w:rFonts w:ascii="Arial" w:hAnsi="Arial" w:cs="Arial"/>
          <w:sz w:val="20"/>
          <w:szCs w:val="20"/>
        </w:rPr>
        <w:t>changing assessment procedures</w:t>
      </w:r>
    </w:p>
    <w:p w:rsidR="00843760" w:rsidRPr="0095661B" w:rsidRDefault="00843760" w:rsidP="00AC49D3">
      <w:pPr>
        <w:numPr>
          <w:ilvl w:val="0"/>
          <w:numId w:val="7"/>
        </w:numPr>
        <w:autoSpaceDE w:val="0"/>
        <w:autoSpaceDN w:val="0"/>
        <w:adjustRightInd w:val="0"/>
        <w:rPr>
          <w:rFonts w:ascii="Arial" w:hAnsi="Arial" w:cs="Arial"/>
          <w:color w:val="000000"/>
          <w:sz w:val="20"/>
          <w:szCs w:val="20"/>
        </w:rPr>
      </w:pPr>
      <w:r w:rsidRPr="0095661B">
        <w:rPr>
          <w:rFonts w:ascii="Arial" w:hAnsi="Arial" w:cs="Arial"/>
          <w:sz w:val="20"/>
          <w:szCs w:val="20"/>
        </w:rPr>
        <w:t>changing delivery modes</w:t>
      </w:r>
    </w:p>
    <w:p w:rsidR="00843760" w:rsidRPr="0095661B" w:rsidRDefault="00843760" w:rsidP="00AC49D3">
      <w:pPr>
        <w:numPr>
          <w:ilvl w:val="0"/>
          <w:numId w:val="7"/>
        </w:numPr>
        <w:autoSpaceDE w:val="0"/>
        <w:autoSpaceDN w:val="0"/>
        <w:adjustRightInd w:val="0"/>
        <w:rPr>
          <w:rFonts w:ascii="Arial" w:hAnsi="Arial" w:cs="Arial"/>
          <w:color w:val="000000"/>
          <w:sz w:val="20"/>
          <w:szCs w:val="20"/>
        </w:rPr>
      </w:pPr>
      <w:r w:rsidRPr="0095661B">
        <w:rPr>
          <w:rFonts w:ascii="Arial" w:hAnsi="Arial" w:cs="Arial"/>
          <w:sz w:val="20"/>
          <w:szCs w:val="20"/>
        </w:rPr>
        <w:t>modifying premises”</w:t>
      </w:r>
      <w:r>
        <w:rPr>
          <w:rFonts w:ascii="Arial" w:hAnsi="Arial" w:cs="Arial"/>
          <w:sz w:val="20"/>
          <w:szCs w:val="20"/>
        </w:rPr>
        <w:t>.</w:t>
      </w:r>
    </w:p>
    <w:p w:rsidR="00843760" w:rsidRDefault="002F143F" w:rsidP="008D54A2">
      <w:pPr>
        <w:ind w:left="3420"/>
        <w:rPr>
          <w:rFonts w:ascii="Arial" w:hAnsi="Arial" w:cs="Arial"/>
          <w:color w:val="000000"/>
          <w:sz w:val="20"/>
          <w:szCs w:val="20"/>
        </w:rPr>
      </w:pPr>
      <w:hyperlink r:id="rId26" w:history="1">
        <w:r w:rsidR="00843760" w:rsidRPr="001B71A2">
          <w:rPr>
            <w:rStyle w:val="Hyperlink"/>
            <w:rFonts w:ascii="Arial" w:hAnsi="Arial" w:cs="Arial"/>
            <w:sz w:val="20"/>
            <w:szCs w:val="20"/>
          </w:rPr>
          <w:t>http://www.tpatwork.com/_content/factsheets/20081128142755Reasonable%20adjustment.doc</w:t>
        </w:r>
      </w:hyperlink>
    </w:p>
    <w:p w:rsidR="00843760" w:rsidRPr="008D54A2" w:rsidRDefault="00843760" w:rsidP="0095661B">
      <w:pPr>
        <w:rPr>
          <w:rFonts w:ascii="Arial" w:hAnsi="Arial" w:cs="Arial"/>
          <w:color w:val="000000"/>
          <w:sz w:val="20"/>
          <w:szCs w:val="20"/>
        </w:rPr>
      </w:pPr>
    </w:p>
    <w:p w:rsidR="00843760" w:rsidRPr="00484FAC" w:rsidRDefault="00843760" w:rsidP="00CD2B92">
      <w:pPr>
        <w:pStyle w:val="Heading3"/>
        <w:keepNext w:val="0"/>
        <w:spacing w:before="0" w:after="0"/>
        <w:ind w:left="1080" w:hanging="540"/>
        <w:rPr>
          <w:i/>
          <w:iCs/>
          <w:sz w:val="20"/>
          <w:szCs w:val="20"/>
        </w:rPr>
      </w:pPr>
      <w:bookmarkStart w:id="75" w:name="_Toc242084846"/>
      <w:r w:rsidRPr="00484FAC">
        <w:rPr>
          <w:i/>
          <w:iCs/>
          <w:sz w:val="20"/>
          <w:szCs w:val="20"/>
        </w:rPr>
        <w:t>6.2</w:t>
      </w:r>
      <w:r w:rsidRPr="00484FAC">
        <w:rPr>
          <w:i/>
          <w:iCs/>
          <w:sz w:val="20"/>
          <w:szCs w:val="20"/>
        </w:rPr>
        <w:tab/>
        <w:t>Assessor competencies</w:t>
      </w:r>
      <w:bookmarkEnd w:id="75"/>
    </w:p>
    <w:p w:rsidR="00843760" w:rsidRPr="00840EDF" w:rsidRDefault="00843760" w:rsidP="00840EDF">
      <w:pPr>
        <w:ind w:left="3420"/>
        <w:rPr>
          <w:rFonts w:ascii="Arial" w:hAnsi="Arial" w:cs="Arial"/>
          <w:i/>
          <w:sz w:val="20"/>
          <w:szCs w:val="20"/>
        </w:rPr>
      </w:pPr>
      <w:r w:rsidRPr="00840EDF">
        <w:rPr>
          <w:rFonts w:ascii="Arial" w:hAnsi="Arial" w:cs="Arial"/>
          <w:i/>
          <w:sz w:val="20"/>
          <w:szCs w:val="20"/>
        </w:rPr>
        <w:t>Standard 12 for Accredited Courses</w:t>
      </w:r>
    </w:p>
    <w:p w:rsidR="00843760" w:rsidRPr="00840EDF" w:rsidRDefault="00843760" w:rsidP="00840EDF">
      <w:pPr>
        <w:ind w:left="3420"/>
        <w:jc w:val="both"/>
        <w:rPr>
          <w:rFonts w:ascii="Arial" w:hAnsi="Arial" w:cs="Arial"/>
          <w:sz w:val="20"/>
          <w:szCs w:val="20"/>
        </w:rPr>
      </w:pPr>
      <w:r w:rsidRPr="00840EDF">
        <w:rPr>
          <w:rFonts w:ascii="Arial" w:hAnsi="Arial" w:cs="Arial"/>
          <w:sz w:val="20"/>
          <w:szCs w:val="20"/>
        </w:rPr>
        <w:t>RTOs to comply with the AQTF 2007 Essential Standards for Registration:</w:t>
      </w:r>
    </w:p>
    <w:p w:rsidR="00843760" w:rsidRPr="00840EDF" w:rsidRDefault="00843760" w:rsidP="00840EDF">
      <w:pPr>
        <w:ind w:left="4860" w:hanging="1440"/>
        <w:jc w:val="both"/>
        <w:rPr>
          <w:rFonts w:ascii="Arial" w:hAnsi="Arial" w:cs="Arial"/>
          <w:b/>
          <w:sz w:val="20"/>
          <w:szCs w:val="20"/>
        </w:rPr>
      </w:pPr>
      <w:r w:rsidRPr="00840EDF">
        <w:rPr>
          <w:rFonts w:ascii="Arial" w:hAnsi="Arial" w:cs="Arial"/>
          <w:b/>
          <w:sz w:val="20"/>
          <w:szCs w:val="20"/>
        </w:rPr>
        <w:t>Standard 1</w:t>
      </w:r>
      <w:r w:rsidRPr="00840EDF">
        <w:rPr>
          <w:rFonts w:ascii="Arial" w:hAnsi="Arial" w:cs="Arial"/>
          <w:b/>
          <w:sz w:val="20"/>
          <w:szCs w:val="20"/>
        </w:rPr>
        <w:tab/>
        <w:t>The RTO provides quality training and assessment across all of its operations</w:t>
      </w:r>
    </w:p>
    <w:p w:rsidR="00843760" w:rsidRPr="00840EDF" w:rsidRDefault="00843760" w:rsidP="00840EDF">
      <w:pPr>
        <w:ind w:left="4860" w:hanging="1440"/>
        <w:jc w:val="both"/>
        <w:rPr>
          <w:rFonts w:ascii="Arial" w:hAnsi="Arial" w:cs="Arial"/>
          <w:b/>
          <w:sz w:val="20"/>
          <w:szCs w:val="20"/>
        </w:rPr>
      </w:pPr>
      <w:r w:rsidRPr="00840EDF">
        <w:rPr>
          <w:rFonts w:ascii="Arial" w:hAnsi="Arial" w:cs="Arial"/>
          <w:b/>
          <w:sz w:val="20"/>
          <w:szCs w:val="20"/>
        </w:rPr>
        <w:t>Element 1.4</w:t>
      </w:r>
      <w:r w:rsidRPr="00840EDF">
        <w:rPr>
          <w:rFonts w:ascii="Arial" w:hAnsi="Arial" w:cs="Arial"/>
          <w:b/>
          <w:sz w:val="20"/>
          <w:szCs w:val="20"/>
        </w:rPr>
        <w:tab/>
        <w:t>Training and assessment is delivered by trainers and assessors who:</w:t>
      </w:r>
    </w:p>
    <w:p w:rsidR="00843760" w:rsidRPr="00840EDF" w:rsidRDefault="00843760" w:rsidP="00840EDF">
      <w:pPr>
        <w:rPr>
          <w:rFonts w:ascii="Arial" w:hAnsi="Arial" w:cs="Arial"/>
          <w:sz w:val="20"/>
          <w:szCs w:val="20"/>
        </w:rPr>
      </w:pPr>
    </w:p>
    <w:p w:rsidR="00843760" w:rsidRPr="00840EDF" w:rsidRDefault="00843760" w:rsidP="00840EDF">
      <w:pPr>
        <w:ind w:left="3960" w:hanging="540"/>
        <w:jc w:val="both"/>
        <w:rPr>
          <w:rFonts w:ascii="Arial" w:hAnsi="Arial" w:cs="Arial"/>
          <w:sz w:val="20"/>
          <w:szCs w:val="20"/>
        </w:rPr>
      </w:pPr>
      <w:r w:rsidRPr="00840EDF">
        <w:rPr>
          <w:rFonts w:ascii="Arial" w:hAnsi="Arial" w:cs="Arial"/>
          <w:sz w:val="20"/>
          <w:szCs w:val="20"/>
        </w:rPr>
        <w:t>(a)</w:t>
      </w:r>
      <w:r w:rsidRPr="00840EDF">
        <w:rPr>
          <w:rFonts w:ascii="Arial" w:hAnsi="Arial" w:cs="Arial"/>
          <w:sz w:val="20"/>
          <w:szCs w:val="20"/>
        </w:rPr>
        <w:tab/>
        <w:t>have the training and assessment competencies determined by the National Quality Council or its successors*</w:t>
      </w:r>
    </w:p>
    <w:p w:rsidR="00843760" w:rsidRPr="00840EDF" w:rsidRDefault="00843760" w:rsidP="00840EDF">
      <w:pPr>
        <w:ind w:left="3960" w:hanging="540"/>
        <w:jc w:val="both"/>
        <w:rPr>
          <w:rFonts w:ascii="Arial" w:hAnsi="Arial" w:cs="Arial"/>
          <w:sz w:val="20"/>
          <w:szCs w:val="20"/>
        </w:rPr>
      </w:pPr>
      <w:r w:rsidRPr="00840EDF">
        <w:rPr>
          <w:rFonts w:ascii="Arial" w:hAnsi="Arial" w:cs="Arial"/>
          <w:sz w:val="20"/>
          <w:szCs w:val="20"/>
        </w:rPr>
        <w:t>(b)</w:t>
      </w:r>
      <w:r w:rsidRPr="00840EDF">
        <w:rPr>
          <w:rFonts w:ascii="Arial" w:hAnsi="Arial" w:cs="Arial"/>
          <w:sz w:val="20"/>
          <w:szCs w:val="20"/>
        </w:rPr>
        <w:tab/>
        <w:t>have the relevant vocational competencies at least to the level being delivered or assessed, and</w:t>
      </w:r>
    </w:p>
    <w:p w:rsidR="00843760" w:rsidRPr="00840EDF" w:rsidRDefault="00843760" w:rsidP="00840EDF">
      <w:pPr>
        <w:ind w:left="3960" w:hanging="540"/>
        <w:jc w:val="both"/>
        <w:rPr>
          <w:rFonts w:ascii="Arial" w:hAnsi="Arial" w:cs="Arial"/>
          <w:sz w:val="20"/>
          <w:szCs w:val="20"/>
        </w:rPr>
      </w:pPr>
      <w:r w:rsidRPr="00840EDF">
        <w:rPr>
          <w:rFonts w:ascii="Arial" w:hAnsi="Arial" w:cs="Arial"/>
          <w:sz w:val="20"/>
          <w:szCs w:val="20"/>
        </w:rPr>
        <w:t>(c)</w:t>
      </w:r>
      <w:r w:rsidRPr="00840EDF">
        <w:rPr>
          <w:rFonts w:ascii="Arial" w:hAnsi="Arial" w:cs="Arial"/>
          <w:sz w:val="20"/>
          <w:szCs w:val="20"/>
        </w:rPr>
        <w:tab/>
        <w:t>continue to develop their vocational and training and assessment competencies to support continuous improvements in the delivery of RTO services.</w:t>
      </w:r>
    </w:p>
    <w:p w:rsidR="00843760" w:rsidRPr="00840EDF" w:rsidRDefault="00843760" w:rsidP="00840EDF">
      <w:pPr>
        <w:rPr>
          <w:rFonts w:ascii="Arial" w:hAnsi="Arial" w:cs="Arial"/>
          <w:sz w:val="20"/>
          <w:szCs w:val="20"/>
        </w:rPr>
      </w:pPr>
    </w:p>
    <w:p w:rsidR="00843760" w:rsidRPr="00010188" w:rsidRDefault="00843760" w:rsidP="00010188">
      <w:pPr>
        <w:ind w:left="3420"/>
        <w:jc w:val="both"/>
        <w:rPr>
          <w:rFonts w:ascii="Arial" w:hAnsi="Arial" w:cs="Arial"/>
          <w:i/>
          <w:sz w:val="20"/>
          <w:szCs w:val="20"/>
        </w:rPr>
      </w:pPr>
      <w:r w:rsidRPr="00010188">
        <w:rPr>
          <w:rFonts w:ascii="Arial" w:hAnsi="Arial" w:cs="Arial"/>
          <w:i/>
          <w:sz w:val="20"/>
          <w:szCs w:val="20"/>
        </w:rPr>
        <w:t xml:space="preserve">*In relation to 1.4 a) above the National Quality Council determined on </w:t>
      </w:r>
      <w:r>
        <w:rPr>
          <w:rFonts w:ascii="Arial" w:hAnsi="Arial" w:cs="Arial"/>
          <w:i/>
          <w:sz w:val="20"/>
          <w:szCs w:val="20"/>
        </w:rPr>
        <w:t xml:space="preserve">29 </w:t>
      </w:r>
      <w:r w:rsidRPr="00010188">
        <w:rPr>
          <w:rFonts w:ascii="Arial" w:hAnsi="Arial" w:cs="Arial"/>
          <w:i/>
          <w:sz w:val="20"/>
          <w:szCs w:val="20"/>
        </w:rPr>
        <w:t>March, 2007 that the training and assessment competencies to be held by trainers and assessors that are specified in the Australian Quality Training Framework (2005) Standards for Registered Training Organisations will continue for the New Australian Quality Training Framework Standards 2007.</w:t>
      </w:r>
    </w:p>
    <w:p w:rsidR="00843760" w:rsidRPr="00010188" w:rsidRDefault="00843760" w:rsidP="00010188">
      <w:pPr>
        <w:rPr>
          <w:rFonts w:ascii="Arial" w:hAnsi="Arial" w:cs="Arial"/>
          <w:sz w:val="20"/>
          <w:szCs w:val="20"/>
        </w:rPr>
      </w:pPr>
    </w:p>
    <w:p w:rsidR="00843760" w:rsidRDefault="00843760" w:rsidP="0095661B">
      <w:pPr>
        <w:ind w:left="3419"/>
        <w:jc w:val="both"/>
        <w:rPr>
          <w:rFonts w:ascii="Arial" w:hAnsi="Arial" w:cs="Arial"/>
          <w:sz w:val="20"/>
          <w:szCs w:val="20"/>
        </w:rPr>
      </w:pPr>
      <w:r w:rsidRPr="007053C6">
        <w:rPr>
          <w:rFonts w:ascii="Arial" w:hAnsi="Arial" w:cs="Arial"/>
          <w:sz w:val="20"/>
          <w:szCs w:val="20"/>
        </w:rPr>
        <w:t xml:space="preserve">The publication AQTF 2007 </w:t>
      </w:r>
      <w:r w:rsidRPr="007053C6">
        <w:rPr>
          <w:rFonts w:ascii="Arial" w:hAnsi="Arial" w:cs="Arial"/>
          <w:i/>
          <w:sz w:val="20"/>
          <w:szCs w:val="20"/>
        </w:rPr>
        <w:t>Users’ Guide to the Essential Standards for Registration</w:t>
      </w:r>
      <w:r w:rsidRPr="007053C6">
        <w:rPr>
          <w:rFonts w:ascii="Arial" w:hAnsi="Arial" w:cs="Arial"/>
          <w:sz w:val="20"/>
          <w:szCs w:val="20"/>
        </w:rPr>
        <w:t xml:space="preserve"> Appendix 2 available at the below website provides the </w:t>
      </w:r>
      <w:r>
        <w:rPr>
          <w:rFonts w:ascii="Arial" w:hAnsi="Arial" w:cs="Arial"/>
          <w:sz w:val="20"/>
          <w:szCs w:val="20"/>
        </w:rPr>
        <w:t>requirements for this standard:</w:t>
      </w:r>
    </w:p>
    <w:p w:rsidR="00843760" w:rsidRDefault="002F143F" w:rsidP="0095661B">
      <w:pPr>
        <w:ind w:left="3419"/>
        <w:jc w:val="both"/>
        <w:rPr>
          <w:rFonts w:ascii="Arial" w:hAnsi="Arial" w:cs="Arial"/>
          <w:sz w:val="20"/>
          <w:szCs w:val="20"/>
        </w:rPr>
      </w:pPr>
      <w:hyperlink r:id="rId27" w:history="1">
        <w:r w:rsidR="00843760" w:rsidRPr="00C61988">
          <w:rPr>
            <w:rStyle w:val="Hyperlink"/>
            <w:rFonts w:ascii="Arial" w:hAnsi="Arial" w:cs="Arial"/>
            <w:sz w:val="20"/>
            <w:szCs w:val="20"/>
          </w:rPr>
          <w:t>http://www.training.com.au/documents/aqtf2k7_usr-guide-ess-std_final2.pdf</w:t>
        </w:r>
      </w:hyperlink>
    </w:p>
    <w:p w:rsidR="00843760" w:rsidRDefault="00843760" w:rsidP="0095661B">
      <w:pPr>
        <w:jc w:val="both"/>
        <w:rPr>
          <w:rFonts w:ascii="Arial" w:hAnsi="Arial" w:cs="Arial"/>
          <w:sz w:val="20"/>
          <w:szCs w:val="20"/>
        </w:rPr>
      </w:pPr>
    </w:p>
    <w:p w:rsidR="00843760" w:rsidRPr="00E15B77" w:rsidRDefault="00843760" w:rsidP="00C358BB">
      <w:pPr>
        <w:ind w:left="3419"/>
        <w:jc w:val="both"/>
        <w:rPr>
          <w:rFonts w:ascii="Arial" w:hAnsi="Arial" w:cs="Arial"/>
          <w:sz w:val="20"/>
          <w:szCs w:val="20"/>
        </w:rPr>
      </w:pPr>
      <w:r w:rsidRPr="003F5C62">
        <w:rPr>
          <w:rFonts w:ascii="Arial" w:hAnsi="Arial" w:cs="Arial"/>
          <w:sz w:val="20"/>
          <w:szCs w:val="20"/>
        </w:rPr>
        <w:t>In addition to the AQTF requirements</w:t>
      </w:r>
      <w:r>
        <w:rPr>
          <w:rFonts w:ascii="Arial" w:hAnsi="Arial" w:cs="Arial"/>
          <w:sz w:val="20"/>
          <w:szCs w:val="20"/>
        </w:rPr>
        <w:t>,</w:t>
      </w:r>
      <w:r w:rsidRPr="003F5C62">
        <w:rPr>
          <w:rFonts w:ascii="Arial" w:hAnsi="Arial" w:cs="Arial"/>
          <w:sz w:val="20"/>
          <w:szCs w:val="20"/>
        </w:rPr>
        <w:t xml:space="preserve"> the following</w:t>
      </w:r>
      <w:r>
        <w:rPr>
          <w:rFonts w:ascii="Arial" w:hAnsi="Arial" w:cs="Arial"/>
          <w:sz w:val="20"/>
          <w:szCs w:val="20"/>
        </w:rPr>
        <w:t xml:space="preserve"> qualifications</w:t>
      </w:r>
      <w:r w:rsidRPr="003F5C62">
        <w:rPr>
          <w:rFonts w:ascii="Arial" w:hAnsi="Arial" w:cs="Arial"/>
          <w:sz w:val="20"/>
          <w:szCs w:val="20"/>
        </w:rPr>
        <w:t xml:space="preserve"> are required</w:t>
      </w:r>
      <w:r>
        <w:rPr>
          <w:rFonts w:ascii="Arial" w:hAnsi="Arial" w:cs="Arial"/>
          <w:sz w:val="20"/>
          <w:szCs w:val="20"/>
        </w:rPr>
        <w:t xml:space="preserve"> to teach the </w:t>
      </w:r>
      <w:r w:rsidRPr="00E15B77">
        <w:rPr>
          <w:rFonts w:ascii="Arial" w:hAnsi="Arial" w:cs="Arial"/>
          <w:sz w:val="20"/>
          <w:szCs w:val="20"/>
        </w:rPr>
        <w:t>core skills for reading</w:t>
      </w:r>
      <w:r>
        <w:rPr>
          <w:rFonts w:ascii="Arial" w:hAnsi="Arial" w:cs="Arial"/>
          <w:sz w:val="20"/>
          <w:szCs w:val="20"/>
        </w:rPr>
        <w:t>,</w:t>
      </w:r>
      <w:r w:rsidRPr="00E15B77">
        <w:rPr>
          <w:rFonts w:ascii="Arial" w:hAnsi="Arial" w:cs="Arial"/>
          <w:sz w:val="20"/>
          <w:szCs w:val="20"/>
        </w:rPr>
        <w:t xml:space="preserve"> writing and numeracy</w:t>
      </w:r>
      <w:r>
        <w:rPr>
          <w:rFonts w:ascii="Arial" w:hAnsi="Arial" w:cs="Arial"/>
          <w:sz w:val="20"/>
          <w:szCs w:val="20"/>
        </w:rPr>
        <w:t>.</w:t>
      </w:r>
    </w:p>
    <w:p w:rsidR="00843760" w:rsidRDefault="00843760" w:rsidP="002A508B">
      <w:pPr>
        <w:autoSpaceDE w:val="0"/>
        <w:autoSpaceDN w:val="0"/>
        <w:adjustRightInd w:val="0"/>
        <w:jc w:val="both"/>
        <w:rPr>
          <w:rFonts w:ascii="Arial" w:hAnsi="Arial" w:cs="Arial"/>
          <w:sz w:val="20"/>
          <w:szCs w:val="20"/>
        </w:rPr>
      </w:pPr>
    </w:p>
    <w:p w:rsidR="00843760" w:rsidRPr="006A40F2" w:rsidRDefault="00843760" w:rsidP="00C358BB">
      <w:pPr>
        <w:autoSpaceDE w:val="0"/>
        <w:autoSpaceDN w:val="0"/>
        <w:adjustRightInd w:val="0"/>
        <w:ind w:left="3420"/>
        <w:jc w:val="both"/>
        <w:rPr>
          <w:rFonts w:ascii="Arial" w:hAnsi="Arial" w:cs="Arial"/>
          <w:b/>
          <w:color w:val="000000"/>
          <w:sz w:val="20"/>
          <w:szCs w:val="20"/>
        </w:rPr>
      </w:pPr>
      <w:r w:rsidRPr="003F5C62">
        <w:rPr>
          <w:rFonts w:ascii="Arial" w:hAnsi="Arial" w:cs="Arial"/>
          <w:sz w:val="20"/>
          <w:szCs w:val="20"/>
        </w:rPr>
        <w:lastRenderedPageBreak/>
        <w:t>See section 7.2</w:t>
      </w:r>
      <w:r>
        <w:rPr>
          <w:rFonts w:ascii="Arial" w:hAnsi="Arial" w:cs="Arial"/>
          <w:sz w:val="20"/>
          <w:szCs w:val="20"/>
        </w:rPr>
        <w:t xml:space="preserve"> </w:t>
      </w:r>
      <w:r w:rsidRPr="006A40F2">
        <w:rPr>
          <w:rFonts w:ascii="Arial" w:hAnsi="Arial" w:cs="Arial"/>
          <w:b/>
          <w:color w:val="000000"/>
          <w:sz w:val="20"/>
          <w:szCs w:val="20"/>
        </w:rPr>
        <w:t>Vocational competency of lecturers</w:t>
      </w:r>
    </w:p>
    <w:p w:rsidR="00843760" w:rsidRPr="003F5C62" w:rsidRDefault="00843760" w:rsidP="003F5C62">
      <w:pPr>
        <w:rPr>
          <w:rFonts w:ascii="Arial" w:hAnsi="Arial" w:cs="Arial"/>
          <w:sz w:val="20"/>
          <w:szCs w:val="20"/>
        </w:rPr>
      </w:pPr>
    </w:p>
    <w:p w:rsidR="00843760" w:rsidRPr="009522DD" w:rsidRDefault="00843760" w:rsidP="0095661B">
      <w:pPr>
        <w:jc w:val="both"/>
        <w:rPr>
          <w:rFonts w:ascii="Arial" w:hAnsi="Arial" w:cs="Arial"/>
          <w:sz w:val="20"/>
          <w:szCs w:val="20"/>
        </w:rPr>
      </w:pPr>
    </w:p>
    <w:p w:rsidR="00843760" w:rsidRPr="00E1234A" w:rsidRDefault="00843760" w:rsidP="00CD2B92">
      <w:pPr>
        <w:pStyle w:val="Heading2"/>
        <w:keepNext w:val="0"/>
        <w:spacing w:before="0" w:after="0"/>
        <w:ind w:left="540" w:hanging="540"/>
        <w:rPr>
          <w:bCs w:val="0"/>
          <w:i w:val="0"/>
          <w:iCs w:val="0"/>
          <w:sz w:val="20"/>
          <w:szCs w:val="20"/>
        </w:rPr>
      </w:pPr>
      <w:bookmarkStart w:id="76" w:name="_Toc109443754"/>
      <w:bookmarkStart w:id="77" w:name="_Toc242084847"/>
      <w:r>
        <w:rPr>
          <w:i w:val="0"/>
          <w:iCs w:val="0"/>
          <w:sz w:val="20"/>
          <w:szCs w:val="20"/>
        </w:rPr>
        <w:t>7.</w:t>
      </w:r>
      <w:r>
        <w:rPr>
          <w:i w:val="0"/>
          <w:iCs w:val="0"/>
          <w:sz w:val="20"/>
          <w:szCs w:val="20"/>
        </w:rPr>
        <w:tab/>
      </w:r>
      <w:r w:rsidRPr="00E1234A">
        <w:rPr>
          <w:i w:val="0"/>
          <w:iCs w:val="0"/>
          <w:sz w:val="20"/>
          <w:szCs w:val="20"/>
        </w:rPr>
        <w:t>Delivery</w:t>
      </w:r>
      <w:bookmarkEnd w:id="76"/>
      <w:bookmarkEnd w:id="77"/>
    </w:p>
    <w:p w:rsidR="00843760" w:rsidRDefault="00843760" w:rsidP="00280A52">
      <w:pPr>
        <w:tabs>
          <w:tab w:val="left" w:pos="567"/>
          <w:tab w:val="left" w:pos="1134"/>
          <w:tab w:val="left" w:pos="4536"/>
        </w:tabs>
        <w:rPr>
          <w:rFonts w:ascii="Arial" w:hAnsi="Arial" w:cs="Arial"/>
          <w:sz w:val="20"/>
          <w:szCs w:val="20"/>
        </w:rPr>
      </w:pPr>
      <w:bookmarkStart w:id="78" w:name="_Toc13761197"/>
      <w:bookmarkStart w:id="79" w:name="_Toc109443755"/>
      <w:bookmarkEnd w:id="78"/>
    </w:p>
    <w:p w:rsidR="00843760" w:rsidRPr="00484FAC" w:rsidRDefault="00843760" w:rsidP="00CD2B92">
      <w:pPr>
        <w:pStyle w:val="Heading3"/>
        <w:keepNext w:val="0"/>
        <w:spacing w:before="0" w:after="0"/>
        <w:ind w:left="1080" w:hanging="540"/>
        <w:rPr>
          <w:i/>
          <w:iCs/>
          <w:sz w:val="20"/>
          <w:szCs w:val="20"/>
          <w:lang w:val="en-GB"/>
        </w:rPr>
      </w:pPr>
      <w:bookmarkStart w:id="80" w:name="_Toc242084848"/>
      <w:r w:rsidRPr="00484FAC">
        <w:rPr>
          <w:i/>
          <w:iCs/>
          <w:sz w:val="20"/>
          <w:szCs w:val="20"/>
        </w:rPr>
        <w:t>7.1</w:t>
      </w:r>
      <w:r w:rsidRPr="00484FAC">
        <w:rPr>
          <w:i/>
          <w:iCs/>
          <w:sz w:val="20"/>
          <w:szCs w:val="20"/>
        </w:rPr>
        <w:tab/>
        <w:t>Delivery modes</w:t>
      </w:r>
      <w:bookmarkStart w:id="81" w:name="_Toc13761198"/>
      <w:bookmarkEnd w:id="79"/>
      <w:bookmarkEnd w:id="80"/>
      <w:bookmarkEnd w:id="81"/>
    </w:p>
    <w:p w:rsidR="00843760" w:rsidRDefault="00843760" w:rsidP="0095661B">
      <w:pPr>
        <w:autoSpaceDE w:val="0"/>
        <w:autoSpaceDN w:val="0"/>
        <w:adjustRightInd w:val="0"/>
        <w:ind w:left="3420"/>
        <w:jc w:val="both"/>
        <w:rPr>
          <w:rFonts w:ascii="Arial" w:hAnsi="Arial" w:cs="Arial"/>
          <w:sz w:val="20"/>
          <w:szCs w:val="20"/>
        </w:rPr>
      </w:pPr>
      <w:r w:rsidRPr="006D0DF9">
        <w:rPr>
          <w:rFonts w:ascii="Arial" w:hAnsi="Arial" w:cs="Arial"/>
          <w:i/>
          <w:sz w:val="20"/>
          <w:szCs w:val="20"/>
        </w:rPr>
        <w:t>Standards 11 and 12 for Accredited Courses</w:t>
      </w:r>
    </w:p>
    <w:p w:rsidR="00843760" w:rsidRPr="00D361CA" w:rsidRDefault="00843760" w:rsidP="00F37B6F">
      <w:pPr>
        <w:autoSpaceDE w:val="0"/>
        <w:autoSpaceDN w:val="0"/>
        <w:adjustRightInd w:val="0"/>
        <w:ind w:left="3420"/>
        <w:jc w:val="both"/>
        <w:rPr>
          <w:rFonts w:ascii="Arial" w:hAnsi="Arial" w:cs="Arial"/>
          <w:sz w:val="20"/>
          <w:szCs w:val="20"/>
        </w:rPr>
      </w:pPr>
      <w:r w:rsidRPr="00D361CA">
        <w:rPr>
          <w:rFonts w:ascii="Arial" w:hAnsi="Arial" w:cs="Arial"/>
          <w:sz w:val="20"/>
          <w:szCs w:val="20"/>
        </w:rPr>
        <w:t>Emphasis is placed upon the acquisition of knowledge and skills.  Practical work is an integral part of course delivery and flexible delivery</w:t>
      </w:r>
      <w:r>
        <w:rPr>
          <w:rFonts w:ascii="Arial" w:hAnsi="Arial" w:cs="Arial"/>
          <w:sz w:val="20"/>
          <w:szCs w:val="20"/>
        </w:rPr>
        <w:t xml:space="preserve"> of units</w:t>
      </w:r>
      <w:r w:rsidRPr="00D361CA">
        <w:rPr>
          <w:rFonts w:ascii="Arial" w:hAnsi="Arial" w:cs="Arial"/>
          <w:sz w:val="20"/>
          <w:szCs w:val="20"/>
        </w:rPr>
        <w:t xml:space="preserve"> is encouraged.</w:t>
      </w:r>
    </w:p>
    <w:p w:rsidR="00843760" w:rsidRPr="00D361CA" w:rsidRDefault="00843760" w:rsidP="00F37B6F">
      <w:pPr>
        <w:autoSpaceDE w:val="0"/>
        <w:autoSpaceDN w:val="0"/>
        <w:adjustRightInd w:val="0"/>
        <w:jc w:val="both"/>
        <w:rPr>
          <w:rFonts w:ascii="Arial" w:hAnsi="Arial" w:cs="Arial"/>
          <w:sz w:val="20"/>
          <w:szCs w:val="20"/>
        </w:rPr>
      </w:pPr>
    </w:p>
    <w:p w:rsidR="00843760" w:rsidRDefault="00843760" w:rsidP="00F37B6F">
      <w:pPr>
        <w:autoSpaceDE w:val="0"/>
        <w:autoSpaceDN w:val="0"/>
        <w:adjustRightInd w:val="0"/>
        <w:ind w:left="3420"/>
        <w:jc w:val="both"/>
        <w:rPr>
          <w:rFonts w:ascii="Arial" w:hAnsi="Arial" w:cs="Arial"/>
          <w:sz w:val="20"/>
          <w:szCs w:val="20"/>
        </w:rPr>
      </w:pPr>
      <w:r w:rsidRPr="00D361CA">
        <w:rPr>
          <w:rFonts w:ascii="Arial" w:hAnsi="Arial" w:cs="Arial"/>
          <w:sz w:val="20"/>
          <w:szCs w:val="20"/>
        </w:rPr>
        <w:t>Delivery strategies will be selected to reflect the</w:t>
      </w:r>
      <w:r>
        <w:rPr>
          <w:rFonts w:ascii="Arial" w:hAnsi="Arial" w:cs="Arial"/>
          <w:sz w:val="20"/>
          <w:szCs w:val="20"/>
        </w:rPr>
        <w:t xml:space="preserve"> </w:t>
      </w:r>
      <w:r w:rsidRPr="00D361CA">
        <w:rPr>
          <w:rFonts w:ascii="Arial" w:hAnsi="Arial" w:cs="Arial"/>
          <w:sz w:val="20"/>
          <w:szCs w:val="20"/>
        </w:rPr>
        <w:t xml:space="preserve">unit </w:t>
      </w:r>
      <w:r>
        <w:rPr>
          <w:rFonts w:ascii="Arial" w:hAnsi="Arial" w:cs="Arial"/>
          <w:sz w:val="20"/>
          <w:szCs w:val="20"/>
        </w:rPr>
        <w:t xml:space="preserve">outcomes requirements </w:t>
      </w:r>
      <w:r w:rsidRPr="00D361CA">
        <w:rPr>
          <w:rFonts w:ascii="Arial" w:hAnsi="Arial" w:cs="Arial"/>
          <w:sz w:val="20"/>
          <w:szCs w:val="20"/>
        </w:rPr>
        <w:t>and the needs of learner</w:t>
      </w:r>
      <w:r>
        <w:rPr>
          <w:rFonts w:ascii="Arial" w:hAnsi="Arial" w:cs="Arial"/>
          <w:sz w:val="20"/>
          <w:szCs w:val="20"/>
        </w:rPr>
        <w:t xml:space="preserve"> groups which may require contextualisation of units.  These include, but are not limited to:</w:t>
      </w:r>
    </w:p>
    <w:p w:rsidR="00843760" w:rsidRPr="0094642F" w:rsidRDefault="00843760" w:rsidP="00AC49D3">
      <w:pPr>
        <w:numPr>
          <w:ilvl w:val="0"/>
          <w:numId w:val="206"/>
        </w:numPr>
        <w:tabs>
          <w:tab w:val="left" w:pos="3780"/>
        </w:tabs>
        <w:autoSpaceDE w:val="0"/>
        <w:autoSpaceDN w:val="0"/>
        <w:adjustRightInd w:val="0"/>
        <w:jc w:val="both"/>
        <w:rPr>
          <w:rFonts w:ascii="Arial" w:hAnsi="Arial" w:cs="Arial"/>
          <w:bCs/>
          <w:sz w:val="20"/>
          <w:szCs w:val="20"/>
        </w:rPr>
      </w:pPr>
      <w:r w:rsidRPr="0094642F">
        <w:rPr>
          <w:rFonts w:ascii="Arial" w:hAnsi="Arial" w:cs="Arial"/>
          <w:bCs/>
          <w:sz w:val="20"/>
          <w:szCs w:val="20"/>
        </w:rPr>
        <w:t>lectures, seminars and or demonstrations</w:t>
      </w:r>
    </w:p>
    <w:p w:rsidR="00843760" w:rsidRDefault="00843760" w:rsidP="00AC49D3">
      <w:pPr>
        <w:numPr>
          <w:ilvl w:val="0"/>
          <w:numId w:val="207"/>
        </w:numPr>
        <w:tabs>
          <w:tab w:val="clear" w:pos="4320"/>
          <w:tab w:val="num" w:pos="4140"/>
        </w:tabs>
        <w:autoSpaceDE w:val="0"/>
        <w:autoSpaceDN w:val="0"/>
        <w:adjustRightInd w:val="0"/>
        <w:ind w:left="4140"/>
        <w:jc w:val="both"/>
        <w:rPr>
          <w:rFonts w:ascii="Arial" w:hAnsi="Arial" w:cs="Arial"/>
          <w:sz w:val="20"/>
          <w:szCs w:val="20"/>
        </w:rPr>
      </w:pPr>
      <w:r>
        <w:rPr>
          <w:rFonts w:ascii="Arial" w:hAnsi="Arial" w:cs="Arial"/>
          <w:sz w:val="20"/>
          <w:szCs w:val="20"/>
        </w:rPr>
        <w:t>guest speakers</w:t>
      </w:r>
    </w:p>
    <w:p w:rsidR="00843760" w:rsidRDefault="00843760" w:rsidP="00AC49D3">
      <w:pPr>
        <w:numPr>
          <w:ilvl w:val="0"/>
          <w:numId w:val="207"/>
        </w:numPr>
        <w:tabs>
          <w:tab w:val="clear" w:pos="4320"/>
          <w:tab w:val="num" w:pos="4140"/>
        </w:tabs>
        <w:autoSpaceDE w:val="0"/>
        <w:autoSpaceDN w:val="0"/>
        <w:adjustRightInd w:val="0"/>
        <w:ind w:left="4140"/>
        <w:jc w:val="both"/>
        <w:rPr>
          <w:rFonts w:ascii="Arial" w:hAnsi="Arial" w:cs="Arial"/>
          <w:sz w:val="20"/>
          <w:szCs w:val="20"/>
        </w:rPr>
      </w:pPr>
      <w:r>
        <w:rPr>
          <w:rFonts w:ascii="Arial" w:hAnsi="Arial" w:cs="Arial"/>
          <w:sz w:val="20"/>
          <w:szCs w:val="20"/>
        </w:rPr>
        <w:t>workshops</w:t>
      </w:r>
    </w:p>
    <w:p w:rsidR="00843760" w:rsidRDefault="00843760" w:rsidP="00AC49D3">
      <w:pPr>
        <w:numPr>
          <w:ilvl w:val="0"/>
          <w:numId w:val="207"/>
        </w:numPr>
        <w:tabs>
          <w:tab w:val="clear" w:pos="4320"/>
          <w:tab w:val="num" w:pos="4140"/>
        </w:tabs>
        <w:autoSpaceDE w:val="0"/>
        <w:autoSpaceDN w:val="0"/>
        <w:adjustRightInd w:val="0"/>
        <w:ind w:left="4140"/>
        <w:jc w:val="both"/>
        <w:rPr>
          <w:rFonts w:ascii="Arial" w:hAnsi="Arial" w:cs="Arial"/>
          <w:sz w:val="20"/>
          <w:szCs w:val="20"/>
        </w:rPr>
      </w:pPr>
      <w:r w:rsidRPr="00D361CA">
        <w:rPr>
          <w:rFonts w:ascii="Arial" w:hAnsi="Arial" w:cs="Arial"/>
          <w:sz w:val="20"/>
          <w:szCs w:val="20"/>
        </w:rPr>
        <w:t>self-paced</w:t>
      </w:r>
      <w:r>
        <w:rPr>
          <w:rFonts w:ascii="Arial" w:hAnsi="Arial" w:cs="Arial"/>
          <w:sz w:val="20"/>
          <w:szCs w:val="20"/>
        </w:rPr>
        <w:t xml:space="preserve"> learning</w:t>
      </w:r>
    </w:p>
    <w:p w:rsidR="00843760" w:rsidRDefault="00843760" w:rsidP="00AC49D3">
      <w:pPr>
        <w:numPr>
          <w:ilvl w:val="0"/>
          <w:numId w:val="207"/>
        </w:numPr>
        <w:tabs>
          <w:tab w:val="clear" w:pos="4320"/>
          <w:tab w:val="num" w:pos="4140"/>
        </w:tabs>
        <w:autoSpaceDE w:val="0"/>
        <w:autoSpaceDN w:val="0"/>
        <w:adjustRightInd w:val="0"/>
        <w:ind w:left="4140"/>
        <w:jc w:val="both"/>
        <w:rPr>
          <w:rFonts w:ascii="Arial" w:hAnsi="Arial" w:cs="Arial"/>
          <w:sz w:val="20"/>
          <w:szCs w:val="20"/>
        </w:rPr>
      </w:pPr>
      <w:r w:rsidRPr="00D361CA">
        <w:rPr>
          <w:rFonts w:ascii="Arial" w:hAnsi="Arial" w:cs="Arial"/>
          <w:sz w:val="20"/>
          <w:szCs w:val="20"/>
        </w:rPr>
        <w:t>e-learning</w:t>
      </w:r>
      <w:r>
        <w:rPr>
          <w:rFonts w:ascii="Arial" w:hAnsi="Arial" w:cs="Arial"/>
          <w:sz w:val="20"/>
          <w:szCs w:val="20"/>
        </w:rPr>
        <w:t xml:space="preserve"> or distance learning</w:t>
      </w:r>
    </w:p>
    <w:p w:rsidR="00843760" w:rsidRDefault="00843760" w:rsidP="00AC49D3">
      <w:pPr>
        <w:numPr>
          <w:ilvl w:val="0"/>
          <w:numId w:val="207"/>
        </w:numPr>
        <w:tabs>
          <w:tab w:val="clear" w:pos="4320"/>
          <w:tab w:val="num" w:pos="4140"/>
        </w:tabs>
        <w:autoSpaceDE w:val="0"/>
        <w:autoSpaceDN w:val="0"/>
        <w:adjustRightInd w:val="0"/>
        <w:ind w:left="4140"/>
        <w:jc w:val="both"/>
        <w:rPr>
          <w:rFonts w:ascii="Arial" w:hAnsi="Arial" w:cs="Arial"/>
          <w:sz w:val="20"/>
          <w:szCs w:val="20"/>
        </w:rPr>
      </w:pPr>
      <w:r>
        <w:rPr>
          <w:rFonts w:ascii="Arial" w:hAnsi="Arial" w:cs="Arial"/>
          <w:sz w:val="20"/>
          <w:szCs w:val="20"/>
        </w:rPr>
        <w:t>work placement</w:t>
      </w:r>
      <w:r w:rsidRPr="00D361CA">
        <w:rPr>
          <w:rFonts w:ascii="Arial" w:hAnsi="Arial" w:cs="Arial"/>
          <w:sz w:val="20"/>
          <w:szCs w:val="20"/>
        </w:rPr>
        <w:t xml:space="preserve"> </w:t>
      </w:r>
      <w:r>
        <w:rPr>
          <w:rFonts w:ascii="Arial" w:hAnsi="Arial" w:cs="Arial"/>
          <w:sz w:val="20"/>
          <w:szCs w:val="20"/>
        </w:rPr>
        <w:t>or other external methodologies</w:t>
      </w:r>
    </w:p>
    <w:p w:rsidR="00843760" w:rsidRDefault="00843760" w:rsidP="00AC49D3">
      <w:pPr>
        <w:numPr>
          <w:ilvl w:val="0"/>
          <w:numId w:val="207"/>
        </w:numPr>
        <w:tabs>
          <w:tab w:val="clear" w:pos="4320"/>
          <w:tab w:val="num" w:pos="4140"/>
        </w:tabs>
        <w:autoSpaceDE w:val="0"/>
        <w:autoSpaceDN w:val="0"/>
        <w:adjustRightInd w:val="0"/>
        <w:ind w:left="4140"/>
        <w:jc w:val="both"/>
        <w:rPr>
          <w:rFonts w:ascii="Arial" w:hAnsi="Arial" w:cs="Arial"/>
          <w:sz w:val="20"/>
          <w:szCs w:val="20"/>
        </w:rPr>
      </w:pPr>
      <w:r w:rsidRPr="00D361CA">
        <w:rPr>
          <w:rFonts w:ascii="Arial" w:hAnsi="Arial" w:cs="Arial"/>
          <w:sz w:val="20"/>
          <w:szCs w:val="20"/>
        </w:rPr>
        <w:t>case stu</w:t>
      </w:r>
      <w:r>
        <w:rPr>
          <w:rFonts w:ascii="Arial" w:hAnsi="Arial" w:cs="Arial"/>
          <w:sz w:val="20"/>
          <w:szCs w:val="20"/>
        </w:rPr>
        <w:t>dies</w:t>
      </w:r>
    </w:p>
    <w:p w:rsidR="00843760" w:rsidRDefault="00843760" w:rsidP="00AC49D3">
      <w:pPr>
        <w:numPr>
          <w:ilvl w:val="0"/>
          <w:numId w:val="207"/>
        </w:numPr>
        <w:tabs>
          <w:tab w:val="clear" w:pos="4320"/>
          <w:tab w:val="num" w:pos="4140"/>
        </w:tabs>
        <w:autoSpaceDE w:val="0"/>
        <w:autoSpaceDN w:val="0"/>
        <w:adjustRightInd w:val="0"/>
        <w:ind w:left="4140"/>
        <w:jc w:val="both"/>
        <w:rPr>
          <w:rFonts w:ascii="Arial" w:hAnsi="Arial" w:cs="Arial"/>
          <w:sz w:val="20"/>
          <w:szCs w:val="20"/>
        </w:rPr>
      </w:pPr>
      <w:r w:rsidRPr="00D361CA">
        <w:rPr>
          <w:rFonts w:ascii="Arial" w:hAnsi="Arial" w:cs="Arial"/>
          <w:sz w:val="20"/>
          <w:szCs w:val="20"/>
        </w:rPr>
        <w:t>simulat</w:t>
      </w:r>
      <w:r>
        <w:rPr>
          <w:rFonts w:ascii="Arial" w:hAnsi="Arial" w:cs="Arial"/>
          <w:sz w:val="20"/>
          <w:szCs w:val="20"/>
        </w:rPr>
        <w:t>ed workplace environment</w:t>
      </w:r>
    </w:p>
    <w:p w:rsidR="00843760" w:rsidRDefault="00843760" w:rsidP="00AC49D3">
      <w:pPr>
        <w:numPr>
          <w:ilvl w:val="0"/>
          <w:numId w:val="207"/>
        </w:numPr>
        <w:tabs>
          <w:tab w:val="clear" w:pos="4320"/>
          <w:tab w:val="num" w:pos="4140"/>
        </w:tabs>
        <w:autoSpaceDE w:val="0"/>
        <w:autoSpaceDN w:val="0"/>
        <w:adjustRightInd w:val="0"/>
        <w:ind w:left="4140"/>
        <w:jc w:val="both"/>
        <w:rPr>
          <w:rFonts w:ascii="Arial" w:hAnsi="Arial" w:cs="Arial"/>
          <w:sz w:val="20"/>
          <w:szCs w:val="20"/>
        </w:rPr>
      </w:pPr>
      <w:r w:rsidRPr="00D361CA">
        <w:rPr>
          <w:rFonts w:ascii="Arial" w:hAnsi="Arial" w:cs="Arial"/>
          <w:sz w:val="20"/>
          <w:szCs w:val="20"/>
        </w:rPr>
        <w:t>discussions</w:t>
      </w:r>
    </w:p>
    <w:p w:rsidR="00843760" w:rsidRPr="00D361CA" w:rsidRDefault="00843760" w:rsidP="00AC49D3">
      <w:pPr>
        <w:numPr>
          <w:ilvl w:val="0"/>
          <w:numId w:val="207"/>
        </w:numPr>
        <w:tabs>
          <w:tab w:val="clear" w:pos="4320"/>
          <w:tab w:val="num" w:pos="4140"/>
        </w:tabs>
        <w:autoSpaceDE w:val="0"/>
        <w:autoSpaceDN w:val="0"/>
        <w:adjustRightInd w:val="0"/>
        <w:ind w:left="4140"/>
        <w:jc w:val="both"/>
        <w:rPr>
          <w:rFonts w:ascii="Arial" w:hAnsi="Arial" w:cs="Arial"/>
          <w:sz w:val="20"/>
          <w:szCs w:val="20"/>
        </w:rPr>
      </w:pPr>
      <w:r>
        <w:rPr>
          <w:rFonts w:ascii="Arial" w:hAnsi="Arial" w:cs="Arial"/>
          <w:sz w:val="20"/>
          <w:szCs w:val="20"/>
        </w:rPr>
        <w:t>roleplays.</w:t>
      </w:r>
    </w:p>
    <w:p w:rsidR="00843760" w:rsidRDefault="00843760" w:rsidP="003D71C1">
      <w:pPr>
        <w:autoSpaceDE w:val="0"/>
        <w:autoSpaceDN w:val="0"/>
        <w:adjustRightInd w:val="0"/>
        <w:jc w:val="both"/>
        <w:rPr>
          <w:rFonts w:ascii="Arial" w:hAnsi="Arial" w:cs="Arial"/>
          <w:sz w:val="20"/>
          <w:szCs w:val="20"/>
        </w:rPr>
      </w:pPr>
    </w:p>
    <w:p w:rsidR="00843760" w:rsidRPr="0094642F" w:rsidRDefault="00843760" w:rsidP="00F37B6F">
      <w:pPr>
        <w:autoSpaceDE w:val="0"/>
        <w:autoSpaceDN w:val="0"/>
        <w:adjustRightInd w:val="0"/>
        <w:ind w:left="3420"/>
        <w:jc w:val="both"/>
        <w:rPr>
          <w:rFonts w:ascii="Arial" w:hAnsi="Arial" w:cs="Arial"/>
          <w:color w:val="000000"/>
          <w:sz w:val="20"/>
          <w:szCs w:val="20"/>
        </w:rPr>
      </w:pPr>
      <w:r w:rsidRPr="00D361CA">
        <w:rPr>
          <w:rFonts w:ascii="Arial" w:hAnsi="Arial" w:cs="Arial"/>
          <w:sz w:val="20"/>
          <w:szCs w:val="20"/>
        </w:rPr>
        <w:t>Development of learning strategies</w:t>
      </w:r>
      <w:r>
        <w:rPr>
          <w:rFonts w:ascii="Arial" w:hAnsi="Arial" w:cs="Arial"/>
          <w:sz w:val="20"/>
          <w:szCs w:val="20"/>
        </w:rPr>
        <w:t xml:space="preserve"> </w:t>
      </w:r>
      <w:r w:rsidRPr="00D361CA">
        <w:rPr>
          <w:rFonts w:ascii="Arial" w:hAnsi="Arial" w:cs="Arial"/>
          <w:sz w:val="20"/>
          <w:szCs w:val="20"/>
        </w:rPr>
        <w:t>to allow delivery in distance and flexible modes</w:t>
      </w:r>
      <w:r>
        <w:rPr>
          <w:rFonts w:ascii="Arial" w:hAnsi="Arial" w:cs="Arial"/>
          <w:sz w:val="20"/>
          <w:szCs w:val="20"/>
        </w:rPr>
        <w:t xml:space="preserve"> </w:t>
      </w:r>
      <w:r w:rsidRPr="00D361CA">
        <w:rPr>
          <w:rFonts w:ascii="Arial" w:hAnsi="Arial" w:cs="Arial"/>
          <w:sz w:val="20"/>
          <w:szCs w:val="20"/>
        </w:rPr>
        <w:t>should take place.</w:t>
      </w:r>
      <w:r>
        <w:rPr>
          <w:rFonts w:ascii="Arial" w:hAnsi="Arial" w:cs="Arial"/>
          <w:sz w:val="20"/>
          <w:szCs w:val="20"/>
        </w:rPr>
        <w:t xml:space="preserve">  </w:t>
      </w:r>
      <w:r w:rsidRPr="0094642F">
        <w:rPr>
          <w:rFonts w:ascii="Arial" w:hAnsi="Arial" w:cs="Arial"/>
          <w:sz w:val="20"/>
          <w:szCs w:val="20"/>
        </w:rPr>
        <w:t xml:space="preserve">These </w:t>
      </w:r>
      <w:r>
        <w:rPr>
          <w:rFonts w:ascii="Arial" w:hAnsi="Arial" w:cs="Arial"/>
          <w:sz w:val="20"/>
          <w:szCs w:val="20"/>
        </w:rPr>
        <w:t>include, but are not limited to:</w:t>
      </w:r>
    </w:p>
    <w:p w:rsidR="00843760" w:rsidRPr="0094642F" w:rsidRDefault="00843760" w:rsidP="00AC49D3">
      <w:pPr>
        <w:numPr>
          <w:ilvl w:val="0"/>
          <w:numId w:val="4"/>
        </w:numPr>
        <w:tabs>
          <w:tab w:val="left" w:pos="1305"/>
          <w:tab w:val="left" w:pos="3780"/>
        </w:tabs>
        <w:autoSpaceDE w:val="0"/>
        <w:autoSpaceDN w:val="0"/>
        <w:adjustRightInd w:val="0"/>
        <w:ind w:left="3780"/>
        <w:jc w:val="both"/>
        <w:rPr>
          <w:rFonts w:ascii="Arial" w:hAnsi="Arial" w:cs="Arial"/>
          <w:bCs/>
          <w:sz w:val="20"/>
          <w:szCs w:val="20"/>
        </w:rPr>
      </w:pPr>
      <w:r w:rsidRPr="0094642F">
        <w:rPr>
          <w:rFonts w:ascii="Arial" w:hAnsi="Arial" w:cs="Arial"/>
          <w:bCs/>
          <w:sz w:val="20"/>
          <w:szCs w:val="20"/>
        </w:rPr>
        <w:t>lectures, seminars and or demonstrations</w:t>
      </w:r>
    </w:p>
    <w:p w:rsidR="00843760" w:rsidRPr="0094642F" w:rsidRDefault="00843760" w:rsidP="00AC49D3">
      <w:pPr>
        <w:numPr>
          <w:ilvl w:val="0"/>
          <w:numId w:val="4"/>
        </w:numPr>
        <w:tabs>
          <w:tab w:val="left" w:pos="1305"/>
          <w:tab w:val="left" w:pos="3780"/>
        </w:tabs>
        <w:autoSpaceDE w:val="0"/>
        <w:autoSpaceDN w:val="0"/>
        <w:adjustRightInd w:val="0"/>
        <w:ind w:left="3780"/>
        <w:jc w:val="both"/>
        <w:rPr>
          <w:rFonts w:ascii="Arial" w:hAnsi="Arial" w:cs="Arial"/>
          <w:sz w:val="20"/>
          <w:szCs w:val="20"/>
        </w:rPr>
      </w:pPr>
      <w:r w:rsidRPr="0094642F">
        <w:rPr>
          <w:rFonts w:ascii="Arial" w:hAnsi="Arial" w:cs="Arial"/>
          <w:sz w:val="20"/>
          <w:szCs w:val="20"/>
        </w:rPr>
        <w:t>group discussions</w:t>
      </w:r>
    </w:p>
    <w:p w:rsidR="00843760" w:rsidRPr="0094642F" w:rsidRDefault="00843760" w:rsidP="00AC49D3">
      <w:pPr>
        <w:numPr>
          <w:ilvl w:val="0"/>
          <w:numId w:val="4"/>
        </w:numPr>
        <w:tabs>
          <w:tab w:val="left" w:pos="1305"/>
          <w:tab w:val="left" w:pos="3780"/>
        </w:tabs>
        <w:autoSpaceDE w:val="0"/>
        <w:autoSpaceDN w:val="0"/>
        <w:adjustRightInd w:val="0"/>
        <w:ind w:left="3780"/>
        <w:jc w:val="both"/>
        <w:rPr>
          <w:rFonts w:ascii="Arial" w:hAnsi="Arial" w:cs="Arial"/>
          <w:sz w:val="20"/>
          <w:szCs w:val="20"/>
        </w:rPr>
      </w:pPr>
      <w:r w:rsidRPr="0094642F">
        <w:rPr>
          <w:rFonts w:ascii="Arial" w:hAnsi="Arial" w:cs="Arial"/>
          <w:sz w:val="20"/>
          <w:szCs w:val="20"/>
        </w:rPr>
        <w:t>tutorial presentations</w:t>
      </w:r>
    </w:p>
    <w:p w:rsidR="00843760" w:rsidRPr="0094642F" w:rsidRDefault="00843760" w:rsidP="00AC49D3">
      <w:pPr>
        <w:numPr>
          <w:ilvl w:val="0"/>
          <w:numId w:val="4"/>
        </w:numPr>
        <w:tabs>
          <w:tab w:val="left" w:pos="1305"/>
          <w:tab w:val="left" w:pos="3780"/>
        </w:tabs>
        <w:autoSpaceDE w:val="0"/>
        <w:autoSpaceDN w:val="0"/>
        <w:adjustRightInd w:val="0"/>
        <w:ind w:left="3780"/>
        <w:jc w:val="both"/>
        <w:rPr>
          <w:rFonts w:ascii="Arial" w:hAnsi="Arial" w:cs="Arial"/>
          <w:sz w:val="20"/>
          <w:szCs w:val="20"/>
        </w:rPr>
      </w:pPr>
      <w:r w:rsidRPr="0094642F">
        <w:rPr>
          <w:rFonts w:ascii="Arial" w:hAnsi="Arial" w:cs="Arial"/>
          <w:sz w:val="20"/>
          <w:szCs w:val="20"/>
        </w:rPr>
        <w:t>guest speakers</w:t>
      </w:r>
    </w:p>
    <w:p w:rsidR="00843760" w:rsidRPr="0094642F" w:rsidRDefault="00843760" w:rsidP="00AC49D3">
      <w:pPr>
        <w:numPr>
          <w:ilvl w:val="0"/>
          <w:numId w:val="4"/>
        </w:numPr>
        <w:tabs>
          <w:tab w:val="left" w:pos="3780"/>
        </w:tabs>
        <w:ind w:left="3780"/>
        <w:jc w:val="both"/>
        <w:rPr>
          <w:rFonts w:ascii="Arial" w:hAnsi="Arial" w:cs="Arial"/>
          <w:sz w:val="20"/>
          <w:szCs w:val="20"/>
        </w:rPr>
      </w:pPr>
      <w:r w:rsidRPr="0094642F">
        <w:rPr>
          <w:rFonts w:ascii="Arial" w:hAnsi="Arial" w:cs="Arial"/>
          <w:sz w:val="20"/>
          <w:szCs w:val="20"/>
        </w:rPr>
        <w:t>individual and group instructions</w:t>
      </w:r>
    </w:p>
    <w:p w:rsidR="00843760" w:rsidRDefault="00843760" w:rsidP="00AC49D3">
      <w:pPr>
        <w:numPr>
          <w:ilvl w:val="0"/>
          <w:numId w:val="4"/>
        </w:numPr>
        <w:tabs>
          <w:tab w:val="left" w:pos="3780"/>
        </w:tabs>
        <w:ind w:left="3780"/>
        <w:jc w:val="both"/>
        <w:rPr>
          <w:rFonts w:ascii="Arial" w:hAnsi="Arial" w:cs="Arial"/>
          <w:sz w:val="20"/>
          <w:szCs w:val="20"/>
        </w:rPr>
      </w:pPr>
      <w:r w:rsidRPr="0094642F">
        <w:rPr>
          <w:rFonts w:ascii="Arial" w:hAnsi="Arial" w:cs="Arial"/>
          <w:sz w:val="20"/>
          <w:szCs w:val="20"/>
        </w:rPr>
        <w:t>technology</w:t>
      </w:r>
    </w:p>
    <w:p w:rsidR="00843760" w:rsidRPr="0094642F" w:rsidRDefault="00843760" w:rsidP="00AC49D3">
      <w:pPr>
        <w:numPr>
          <w:ilvl w:val="0"/>
          <w:numId w:val="4"/>
        </w:numPr>
        <w:tabs>
          <w:tab w:val="left" w:pos="3780"/>
        </w:tabs>
        <w:ind w:left="3780"/>
        <w:jc w:val="both"/>
        <w:rPr>
          <w:rFonts w:ascii="Arial" w:hAnsi="Arial" w:cs="Arial"/>
          <w:sz w:val="20"/>
          <w:szCs w:val="20"/>
        </w:rPr>
      </w:pPr>
      <w:r>
        <w:rPr>
          <w:rFonts w:ascii="Arial" w:hAnsi="Arial" w:cs="Arial"/>
          <w:sz w:val="20"/>
          <w:szCs w:val="20"/>
        </w:rPr>
        <w:t>project based.</w:t>
      </w:r>
    </w:p>
    <w:p w:rsidR="00843760" w:rsidRPr="0094642F" w:rsidRDefault="00843760" w:rsidP="00F37B6F">
      <w:pPr>
        <w:autoSpaceDE w:val="0"/>
        <w:autoSpaceDN w:val="0"/>
        <w:adjustRightInd w:val="0"/>
        <w:rPr>
          <w:rFonts w:ascii="Arial" w:hAnsi="Arial" w:cs="Arial"/>
          <w:sz w:val="20"/>
          <w:szCs w:val="20"/>
        </w:rPr>
      </w:pPr>
    </w:p>
    <w:p w:rsidR="00843760" w:rsidRDefault="00843760" w:rsidP="00F37B6F">
      <w:pPr>
        <w:autoSpaceDE w:val="0"/>
        <w:autoSpaceDN w:val="0"/>
        <w:adjustRightInd w:val="0"/>
        <w:ind w:left="3420"/>
        <w:jc w:val="both"/>
        <w:rPr>
          <w:rFonts w:ascii="Arial" w:hAnsi="Arial" w:cs="Arial"/>
          <w:sz w:val="20"/>
          <w:szCs w:val="20"/>
        </w:rPr>
      </w:pPr>
      <w:r w:rsidRPr="00D361CA">
        <w:rPr>
          <w:rFonts w:ascii="Arial" w:hAnsi="Arial" w:cs="Arial"/>
          <w:sz w:val="20"/>
          <w:szCs w:val="20"/>
        </w:rPr>
        <w:t>When selecting methodologies, lecturers will take</w:t>
      </w:r>
      <w:r>
        <w:rPr>
          <w:rFonts w:ascii="Arial" w:hAnsi="Arial" w:cs="Arial"/>
          <w:sz w:val="20"/>
          <w:szCs w:val="20"/>
        </w:rPr>
        <w:t xml:space="preserve"> in to account </w:t>
      </w:r>
      <w:r w:rsidRPr="0094642F">
        <w:rPr>
          <w:rFonts w:ascii="Arial" w:hAnsi="Arial" w:cs="Arial"/>
          <w:sz w:val="20"/>
          <w:szCs w:val="20"/>
        </w:rPr>
        <w:t>available public and RTO resources,</w:t>
      </w:r>
      <w:r>
        <w:rPr>
          <w:rFonts w:ascii="Arial" w:hAnsi="Arial" w:cs="Arial"/>
          <w:sz w:val="20"/>
          <w:szCs w:val="20"/>
        </w:rPr>
        <w:t xml:space="preserve"> computer </w:t>
      </w:r>
      <w:r w:rsidRPr="0094642F">
        <w:rPr>
          <w:rFonts w:ascii="Arial" w:hAnsi="Arial" w:cs="Arial"/>
          <w:sz w:val="20"/>
          <w:szCs w:val="20"/>
        </w:rPr>
        <w:t>aided instruction programs and current</w:t>
      </w:r>
      <w:r>
        <w:rPr>
          <w:rFonts w:ascii="Arial" w:hAnsi="Arial" w:cs="Arial"/>
          <w:sz w:val="20"/>
          <w:szCs w:val="20"/>
        </w:rPr>
        <w:t xml:space="preserve"> </w:t>
      </w:r>
      <w:r w:rsidRPr="0094642F">
        <w:rPr>
          <w:rFonts w:ascii="Arial" w:hAnsi="Arial" w:cs="Arial"/>
          <w:sz w:val="20"/>
          <w:szCs w:val="20"/>
        </w:rPr>
        <w:t>research on adult teaching and learning strategies as</w:t>
      </w:r>
      <w:r>
        <w:rPr>
          <w:rFonts w:ascii="Arial" w:hAnsi="Arial" w:cs="Arial"/>
          <w:sz w:val="20"/>
          <w:szCs w:val="20"/>
        </w:rPr>
        <w:t xml:space="preserve"> </w:t>
      </w:r>
      <w:r w:rsidRPr="0094642F">
        <w:rPr>
          <w:rFonts w:ascii="Arial" w:hAnsi="Arial" w:cs="Arial"/>
          <w:sz w:val="20"/>
          <w:szCs w:val="20"/>
        </w:rPr>
        <w:t>well as the agreed national flexible delivery strategy.</w:t>
      </w:r>
    </w:p>
    <w:p w:rsidR="00843760" w:rsidRPr="0094642F" w:rsidRDefault="00843760" w:rsidP="00F37B6F">
      <w:pPr>
        <w:autoSpaceDE w:val="0"/>
        <w:autoSpaceDN w:val="0"/>
        <w:adjustRightInd w:val="0"/>
        <w:rPr>
          <w:rFonts w:ascii="Arial" w:hAnsi="Arial" w:cs="Arial"/>
          <w:sz w:val="20"/>
          <w:szCs w:val="20"/>
        </w:rPr>
      </w:pPr>
    </w:p>
    <w:p w:rsidR="00843760" w:rsidRPr="0094642F" w:rsidRDefault="00843760" w:rsidP="00F37B6F">
      <w:pPr>
        <w:autoSpaceDE w:val="0"/>
        <w:autoSpaceDN w:val="0"/>
        <w:adjustRightInd w:val="0"/>
        <w:ind w:left="3420"/>
        <w:jc w:val="both"/>
        <w:rPr>
          <w:rFonts w:ascii="Arial" w:hAnsi="Arial" w:cs="Arial"/>
          <w:sz w:val="20"/>
          <w:szCs w:val="20"/>
        </w:rPr>
      </w:pPr>
      <w:r w:rsidRPr="0094642F">
        <w:rPr>
          <w:rFonts w:ascii="Arial" w:hAnsi="Arial" w:cs="Arial"/>
          <w:sz w:val="20"/>
          <w:szCs w:val="20"/>
        </w:rPr>
        <w:t>The practice of sound occupational health and safety</w:t>
      </w:r>
      <w:r>
        <w:rPr>
          <w:rFonts w:ascii="Arial" w:hAnsi="Arial" w:cs="Arial"/>
          <w:sz w:val="20"/>
          <w:szCs w:val="20"/>
        </w:rPr>
        <w:t xml:space="preserve"> </w:t>
      </w:r>
      <w:r w:rsidRPr="0094642F">
        <w:rPr>
          <w:rFonts w:ascii="Arial" w:hAnsi="Arial" w:cs="Arial"/>
          <w:sz w:val="20"/>
          <w:szCs w:val="20"/>
        </w:rPr>
        <w:t>requirements should be considered as integral to</w:t>
      </w:r>
      <w:r>
        <w:rPr>
          <w:rFonts w:ascii="Arial" w:hAnsi="Arial" w:cs="Arial"/>
          <w:sz w:val="20"/>
          <w:szCs w:val="20"/>
        </w:rPr>
        <w:t xml:space="preserve"> </w:t>
      </w:r>
      <w:r w:rsidRPr="0094642F">
        <w:rPr>
          <w:rFonts w:ascii="Arial" w:hAnsi="Arial" w:cs="Arial"/>
          <w:sz w:val="20"/>
          <w:szCs w:val="20"/>
        </w:rPr>
        <w:t xml:space="preserve">developing good </w:t>
      </w:r>
      <w:r>
        <w:rPr>
          <w:rFonts w:ascii="Arial" w:hAnsi="Arial" w:cs="Arial"/>
          <w:sz w:val="20"/>
          <w:szCs w:val="20"/>
        </w:rPr>
        <w:t xml:space="preserve">learning and </w:t>
      </w:r>
      <w:r w:rsidRPr="0094642F">
        <w:rPr>
          <w:rFonts w:ascii="Arial" w:hAnsi="Arial" w:cs="Arial"/>
          <w:sz w:val="20"/>
          <w:szCs w:val="20"/>
        </w:rPr>
        <w:t>work habits.</w:t>
      </w:r>
    </w:p>
    <w:p w:rsidR="00843760" w:rsidRPr="00010188" w:rsidRDefault="00843760" w:rsidP="00F37B6F">
      <w:pPr>
        <w:rPr>
          <w:rFonts w:ascii="Arial" w:hAnsi="Arial" w:cs="Arial"/>
          <w:sz w:val="20"/>
          <w:szCs w:val="20"/>
        </w:rPr>
      </w:pPr>
    </w:p>
    <w:p w:rsidR="00843760" w:rsidRPr="0094642F" w:rsidRDefault="00843760" w:rsidP="00F37B6F">
      <w:pPr>
        <w:ind w:left="3420"/>
        <w:jc w:val="both"/>
        <w:rPr>
          <w:rFonts w:ascii="Arial" w:hAnsi="Arial" w:cs="Arial"/>
          <w:sz w:val="20"/>
          <w:szCs w:val="20"/>
        </w:rPr>
      </w:pPr>
      <w:r w:rsidRPr="0094642F">
        <w:rPr>
          <w:rFonts w:ascii="Arial" w:hAnsi="Arial" w:cs="Arial"/>
          <w:sz w:val="20"/>
          <w:szCs w:val="20"/>
        </w:rPr>
        <w:t>Theory is integrated with practical application throughout the course.  All units make use of theoretical and conceptual underpinning knowledge to inform practice.</w:t>
      </w:r>
    </w:p>
    <w:p w:rsidR="00843760" w:rsidRDefault="00843760" w:rsidP="00F37B6F">
      <w:pPr>
        <w:tabs>
          <w:tab w:val="left" w:pos="3825"/>
        </w:tabs>
        <w:rPr>
          <w:rFonts w:ascii="Arial" w:hAnsi="Arial" w:cs="Arial"/>
          <w:sz w:val="20"/>
          <w:szCs w:val="20"/>
          <w:lang w:val="en-GB"/>
        </w:rPr>
      </w:pPr>
    </w:p>
    <w:p w:rsidR="00843760" w:rsidRDefault="00843760" w:rsidP="00F37B6F">
      <w:pPr>
        <w:autoSpaceDE w:val="0"/>
        <w:autoSpaceDN w:val="0"/>
        <w:adjustRightInd w:val="0"/>
        <w:ind w:left="3420"/>
        <w:jc w:val="both"/>
        <w:rPr>
          <w:rFonts w:ascii="Arial" w:hAnsi="Arial" w:cs="Arial"/>
          <w:sz w:val="20"/>
          <w:szCs w:val="20"/>
        </w:rPr>
      </w:pPr>
      <w:r w:rsidRPr="0037700D">
        <w:rPr>
          <w:rFonts w:ascii="Arial" w:hAnsi="Arial" w:cs="Arial"/>
          <w:sz w:val="20"/>
          <w:szCs w:val="20"/>
        </w:rPr>
        <w:t>Customisation can occur at the point of delivery and</w:t>
      </w:r>
      <w:r>
        <w:rPr>
          <w:rFonts w:ascii="Arial" w:hAnsi="Arial" w:cs="Arial"/>
          <w:sz w:val="20"/>
          <w:szCs w:val="20"/>
        </w:rPr>
        <w:t xml:space="preserve"> assessment.  Units </w:t>
      </w:r>
      <w:r w:rsidRPr="0037700D">
        <w:rPr>
          <w:rFonts w:ascii="Arial" w:hAnsi="Arial" w:cs="Arial"/>
          <w:sz w:val="20"/>
          <w:szCs w:val="20"/>
        </w:rPr>
        <w:t>may also be contextualised by</w:t>
      </w:r>
      <w:r>
        <w:rPr>
          <w:rFonts w:ascii="Arial" w:hAnsi="Arial" w:cs="Arial"/>
          <w:sz w:val="20"/>
          <w:szCs w:val="20"/>
        </w:rPr>
        <w:t xml:space="preserve"> </w:t>
      </w:r>
      <w:r w:rsidRPr="0037700D">
        <w:rPr>
          <w:rFonts w:ascii="Arial" w:hAnsi="Arial" w:cs="Arial"/>
          <w:sz w:val="20"/>
          <w:szCs w:val="20"/>
        </w:rPr>
        <w:t>structuring learning processes and assessment tools so</w:t>
      </w:r>
      <w:r>
        <w:rPr>
          <w:rFonts w:ascii="Arial" w:hAnsi="Arial" w:cs="Arial"/>
          <w:sz w:val="20"/>
          <w:szCs w:val="20"/>
        </w:rPr>
        <w:t xml:space="preserve"> </w:t>
      </w:r>
      <w:r w:rsidRPr="0037700D">
        <w:rPr>
          <w:rFonts w:ascii="Arial" w:hAnsi="Arial" w:cs="Arial"/>
          <w:sz w:val="20"/>
          <w:szCs w:val="20"/>
        </w:rPr>
        <w:t>they are relevant to the particular needs of enterprises,</w:t>
      </w:r>
      <w:r>
        <w:rPr>
          <w:rFonts w:ascii="Arial" w:hAnsi="Arial" w:cs="Arial"/>
          <w:sz w:val="20"/>
          <w:szCs w:val="20"/>
        </w:rPr>
        <w:t xml:space="preserve"> </w:t>
      </w:r>
      <w:r w:rsidRPr="0037700D">
        <w:rPr>
          <w:rFonts w:ascii="Arial" w:hAnsi="Arial" w:cs="Arial"/>
          <w:sz w:val="20"/>
          <w:szCs w:val="20"/>
        </w:rPr>
        <w:t>industry sectors or particular client groups, so long as</w:t>
      </w:r>
      <w:r>
        <w:rPr>
          <w:rFonts w:ascii="Arial" w:hAnsi="Arial" w:cs="Arial"/>
          <w:sz w:val="20"/>
          <w:szCs w:val="20"/>
        </w:rPr>
        <w:t xml:space="preserve"> </w:t>
      </w:r>
      <w:r w:rsidRPr="0037700D">
        <w:rPr>
          <w:rFonts w:ascii="Arial" w:hAnsi="Arial" w:cs="Arial"/>
          <w:sz w:val="20"/>
          <w:szCs w:val="20"/>
        </w:rPr>
        <w:t xml:space="preserve">they comply with the </w:t>
      </w:r>
      <w:r>
        <w:rPr>
          <w:rFonts w:ascii="Arial" w:hAnsi="Arial" w:cs="Arial"/>
          <w:sz w:val="20"/>
          <w:szCs w:val="20"/>
        </w:rPr>
        <w:t>AQTF</w:t>
      </w:r>
      <w:r w:rsidRPr="0037700D">
        <w:rPr>
          <w:rFonts w:ascii="Arial" w:hAnsi="Arial" w:cs="Arial"/>
          <w:sz w:val="20"/>
          <w:szCs w:val="20"/>
        </w:rPr>
        <w:t xml:space="preserve"> principles for</w:t>
      </w:r>
      <w:r>
        <w:rPr>
          <w:rFonts w:ascii="Arial" w:hAnsi="Arial" w:cs="Arial"/>
          <w:sz w:val="20"/>
          <w:szCs w:val="20"/>
        </w:rPr>
        <w:t xml:space="preserve"> </w:t>
      </w:r>
      <w:r w:rsidRPr="0037700D">
        <w:rPr>
          <w:rFonts w:ascii="Arial" w:hAnsi="Arial" w:cs="Arial"/>
          <w:sz w:val="20"/>
          <w:szCs w:val="20"/>
        </w:rPr>
        <w:t xml:space="preserve">customisation </w:t>
      </w:r>
      <w:r>
        <w:rPr>
          <w:rFonts w:ascii="Arial" w:hAnsi="Arial" w:cs="Arial"/>
          <w:sz w:val="20"/>
          <w:szCs w:val="20"/>
        </w:rPr>
        <w:t>and the</w:t>
      </w:r>
      <w:r w:rsidRPr="0037700D">
        <w:rPr>
          <w:rFonts w:ascii="Arial" w:hAnsi="Arial" w:cs="Arial"/>
          <w:sz w:val="20"/>
          <w:szCs w:val="20"/>
        </w:rPr>
        <w:t xml:space="preserve"> requirements that are </w:t>
      </w:r>
      <w:r w:rsidRPr="0037700D">
        <w:rPr>
          <w:rFonts w:ascii="Arial" w:hAnsi="Arial" w:cs="Arial"/>
          <w:sz w:val="20"/>
          <w:szCs w:val="20"/>
        </w:rPr>
        <w:lastRenderedPageBreak/>
        <w:t>contained</w:t>
      </w:r>
      <w:r>
        <w:rPr>
          <w:rFonts w:ascii="Arial" w:hAnsi="Arial" w:cs="Arial"/>
          <w:sz w:val="20"/>
          <w:szCs w:val="20"/>
        </w:rPr>
        <w:t xml:space="preserve"> </w:t>
      </w:r>
      <w:r w:rsidRPr="0037700D">
        <w:rPr>
          <w:rFonts w:ascii="Arial" w:hAnsi="Arial" w:cs="Arial"/>
          <w:sz w:val="20"/>
          <w:szCs w:val="20"/>
        </w:rPr>
        <w:t xml:space="preserve">within the training packages </w:t>
      </w:r>
      <w:r>
        <w:rPr>
          <w:rFonts w:ascii="Arial" w:hAnsi="Arial" w:cs="Arial"/>
          <w:sz w:val="20"/>
          <w:szCs w:val="20"/>
        </w:rPr>
        <w:t xml:space="preserve">from which units have been </w:t>
      </w:r>
      <w:r w:rsidRPr="0037700D">
        <w:rPr>
          <w:rFonts w:ascii="Arial" w:hAnsi="Arial" w:cs="Arial"/>
          <w:sz w:val="20"/>
          <w:szCs w:val="20"/>
        </w:rPr>
        <w:t>taken.</w:t>
      </w:r>
    </w:p>
    <w:p w:rsidR="00843760" w:rsidRPr="0037700D" w:rsidRDefault="00843760" w:rsidP="00F37B6F">
      <w:pPr>
        <w:autoSpaceDE w:val="0"/>
        <w:autoSpaceDN w:val="0"/>
        <w:adjustRightInd w:val="0"/>
        <w:jc w:val="both"/>
        <w:rPr>
          <w:rFonts w:ascii="Arial" w:hAnsi="Arial" w:cs="Arial"/>
          <w:sz w:val="20"/>
          <w:szCs w:val="20"/>
        </w:rPr>
      </w:pPr>
    </w:p>
    <w:p w:rsidR="00843760" w:rsidRDefault="00843760" w:rsidP="00F37B6F">
      <w:pPr>
        <w:autoSpaceDE w:val="0"/>
        <w:autoSpaceDN w:val="0"/>
        <w:adjustRightInd w:val="0"/>
        <w:ind w:left="3420"/>
        <w:jc w:val="both"/>
        <w:rPr>
          <w:rFonts w:ascii="Arial" w:hAnsi="Arial" w:cs="Arial"/>
          <w:sz w:val="20"/>
          <w:szCs w:val="20"/>
        </w:rPr>
      </w:pPr>
      <w:r w:rsidRPr="0037700D">
        <w:rPr>
          <w:rFonts w:ascii="Arial" w:hAnsi="Arial" w:cs="Arial"/>
          <w:sz w:val="20"/>
          <w:szCs w:val="20"/>
        </w:rPr>
        <w:t>The assessment instruments criteria may be modified to</w:t>
      </w:r>
      <w:r>
        <w:rPr>
          <w:rFonts w:ascii="Arial" w:hAnsi="Arial" w:cs="Arial"/>
          <w:sz w:val="20"/>
          <w:szCs w:val="20"/>
        </w:rPr>
        <w:t xml:space="preserve"> reflect state legislation and practice.</w:t>
      </w:r>
    </w:p>
    <w:p w:rsidR="00843760" w:rsidRPr="0037700D" w:rsidRDefault="00843760" w:rsidP="00F37B6F">
      <w:pPr>
        <w:autoSpaceDE w:val="0"/>
        <w:autoSpaceDN w:val="0"/>
        <w:adjustRightInd w:val="0"/>
        <w:jc w:val="both"/>
        <w:rPr>
          <w:rFonts w:ascii="Arial" w:hAnsi="Arial" w:cs="Arial"/>
          <w:sz w:val="20"/>
          <w:szCs w:val="20"/>
        </w:rPr>
      </w:pPr>
    </w:p>
    <w:p w:rsidR="00843760" w:rsidRPr="0037700D" w:rsidRDefault="00843760" w:rsidP="00F37B6F">
      <w:pPr>
        <w:autoSpaceDE w:val="0"/>
        <w:autoSpaceDN w:val="0"/>
        <w:adjustRightInd w:val="0"/>
        <w:ind w:left="3420"/>
        <w:jc w:val="both"/>
        <w:rPr>
          <w:rFonts w:ascii="Arial" w:hAnsi="Arial" w:cs="Arial"/>
          <w:sz w:val="20"/>
          <w:szCs w:val="20"/>
        </w:rPr>
      </w:pPr>
      <w:r w:rsidRPr="0037700D">
        <w:rPr>
          <w:rFonts w:ascii="Arial" w:hAnsi="Arial" w:cs="Arial"/>
          <w:sz w:val="20"/>
          <w:szCs w:val="20"/>
        </w:rPr>
        <w:t>In addition, the elective components of this course</w:t>
      </w:r>
      <w:r>
        <w:rPr>
          <w:rFonts w:ascii="Arial" w:hAnsi="Arial" w:cs="Arial"/>
          <w:sz w:val="20"/>
          <w:szCs w:val="20"/>
        </w:rPr>
        <w:t xml:space="preserve"> </w:t>
      </w:r>
      <w:r w:rsidRPr="0037700D">
        <w:rPr>
          <w:rFonts w:ascii="Arial" w:hAnsi="Arial" w:cs="Arial"/>
          <w:sz w:val="20"/>
          <w:szCs w:val="20"/>
        </w:rPr>
        <w:t>provide the flexibility necessary for customisation</w:t>
      </w:r>
      <w:r>
        <w:rPr>
          <w:rFonts w:ascii="Arial" w:hAnsi="Arial" w:cs="Arial"/>
          <w:sz w:val="20"/>
          <w:szCs w:val="20"/>
        </w:rPr>
        <w:t xml:space="preserve"> </w:t>
      </w:r>
      <w:r w:rsidRPr="0037700D">
        <w:rPr>
          <w:rFonts w:ascii="Arial" w:hAnsi="Arial" w:cs="Arial"/>
          <w:sz w:val="20"/>
          <w:szCs w:val="20"/>
        </w:rPr>
        <w:t>requirements by</w:t>
      </w:r>
      <w:r>
        <w:rPr>
          <w:rFonts w:ascii="Arial" w:hAnsi="Arial" w:cs="Arial"/>
          <w:sz w:val="20"/>
          <w:szCs w:val="20"/>
        </w:rPr>
        <w:t xml:space="preserve"> enabling</w:t>
      </w:r>
      <w:r w:rsidRPr="0037700D">
        <w:rPr>
          <w:rFonts w:ascii="Arial" w:hAnsi="Arial" w:cs="Arial"/>
          <w:sz w:val="20"/>
          <w:szCs w:val="20"/>
        </w:rPr>
        <w:t>:</w:t>
      </w:r>
    </w:p>
    <w:p w:rsidR="00843760" w:rsidRPr="0037700D" w:rsidRDefault="00843760" w:rsidP="00AC49D3">
      <w:pPr>
        <w:numPr>
          <w:ilvl w:val="0"/>
          <w:numId w:val="9"/>
        </w:numPr>
        <w:autoSpaceDE w:val="0"/>
        <w:autoSpaceDN w:val="0"/>
        <w:adjustRightInd w:val="0"/>
        <w:rPr>
          <w:rFonts w:ascii="Arial" w:hAnsi="Arial" w:cs="Arial"/>
          <w:sz w:val="20"/>
          <w:szCs w:val="20"/>
        </w:rPr>
      </w:pPr>
      <w:r w:rsidRPr="0037700D">
        <w:rPr>
          <w:rFonts w:ascii="Arial" w:hAnsi="Arial" w:cs="Arial"/>
          <w:sz w:val="20"/>
          <w:szCs w:val="20"/>
        </w:rPr>
        <w:t>partic</w:t>
      </w:r>
      <w:r>
        <w:rPr>
          <w:rFonts w:ascii="Arial" w:hAnsi="Arial" w:cs="Arial"/>
          <w:sz w:val="20"/>
          <w:szCs w:val="20"/>
        </w:rPr>
        <w:t>ular enterprise needs to be met</w:t>
      </w:r>
    </w:p>
    <w:p w:rsidR="00843760" w:rsidRPr="0037700D" w:rsidRDefault="00843760" w:rsidP="00AC49D3">
      <w:pPr>
        <w:numPr>
          <w:ilvl w:val="0"/>
          <w:numId w:val="9"/>
        </w:numPr>
        <w:autoSpaceDE w:val="0"/>
        <w:autoSpaceDN w:val="0"/>
        <w:adjustRightInd w:val="0"/>
        <w:rPr>
          <w:rFonts w:ascii="Arial" w:hAnsi="Arial" w:cs="Arial"/>
          <w:sz w:val="20"/>
          <w:szCs w:val="20"/>
          <w:lang w:val="en-GB"/>
        </w:rPr>
      </w:pPr>
      <w:r w:rsidRPr="0037700D">
        <w:rPr>
          <w:rFonts w:ascii="Arial" w:hAnsi="Arial" w:cs="Arial"/>
          <w:sz w:val="20"/>
          <w:szCs w:val="20"/>
        </w:rPr>
        <w:t xml:space="preserve">individuals to plan </w:t>
      </w:r>
      <w:r>
        <w:rPr>
          <w:rFonts w:ascii="Arial" w:hAnsi="Arial" w:cs="Arial"/>
          <w:sz w:val="20"/>
          <w:szCs w:val="20"/>
        </w:rPr>
        <w:t>vocational</w:t>
      </w:r>
      <w:r w:rsidRPr="0037700D">
        <w:rPr>
          <w:rFonts w:ascii="Arial" w:hAnsi="Arial" w:cs="Arial"/>
          <w:sz w:val="20"/>
          <w:szCs w:val="20"/>
        </w:rPr>
        <w:t xml:space="preserve"> career</w:t>
      </w:r>
      <w:r>
        <w:rPr>
          <w:rFonts w:ascii="Arial" w:hAnsi="Arial" w:cs="Arial"/>
          <w:sz w:val="20"/>
          <w:szCs w:val="20"/>
        </w:rPr>
        <w:t xml:space="preserve"> or further study </w:t>
      </w:r>
      <w:r w:rsidRPr="0037700D">
        <w:rPr>
          <w:rFonts w:ascii="Arial" w:hAnsi="Arial" w:cs="Arial"/>
          <w:sz w:val="20"/>
          <w:szCs w:val="20"/>
        </w:rPr>
        <w:t>paths.</w:t>
      </w:r>
    </w:p>
    <w:p w:rsidR="00843760" w:rsidRPr="00D361CA" w:rsidRDefault="00843760" w:rsidP="0095661B">
      <w:pPr>
        <w:autoSpaceDE w:val="0"/>
        <w:autoSpaceDN w:val="0"/>
        <w:adjustRightInd w:val="0"/>
        <w:jc w:val="both"/>
        <w:rPr>
          <w:rFonts w:ascii="Arial" w:hAnsi="Arial" w:cs="Arial"/>
          <w:sz w:val="20"/>
          <w:szCs w:val="20"/>
        </w:rPr>
      </w:pPr>
    </w:p>
    <w:p w:rsidR="00843760" w:rsidRPr="00484FAC" w:rsidRDefault="00843760" w:rsidP="00CD2B92">
      <w:pPr>
        <w:pStyle w:val="Heading3"/>
        <w:keepNext w:val="0"/>
        <w:spacing w:before="0" w:after="0"/>
        <w:ind w:left="1080" w:hanging="540"/>
        <w:rPr>
          <w:i/>
          <w:iCs/>
          <w:sz w:val="20"/>
          <w:szCs w:val="20"/>
          <w:lang w:val="en-GB"/>
        </w:rPr>
      </w:pPr>
      <w:bookmarkStart w:id="82" w:name="_Toc109443756"/>
      <w:bookmarkStart w:id="83" w:name="_Toc242084849"/>
      <w:r w:rsidRPr="00484FAC">
        <w:rPr>
          <w:i/>
          <w:iCs/>
          <w:sz w:val="20"/>
          <w:szCs w:val="20"/>
        </w:rPr>
        <w:t>7.2</w:t>
      </w:r>
      <w:r w:rsidRPr="00484FAC">
        <w:rPr>
          <w:i/>
          <w:iCs/>
          <w:sz w:val="20"/>
          <w:szCs w:val="20"/>
        </w:rPr>
        <w:tab/>
        <w:t>Resources</w:t>
      </w:r>
      <w:bookmarkEnd w:id="82"/>
      <w:bookmarkEnd w:id="83"/>
    </w:p>
    <w:p w:rsidR="00843760" w:rsidRPr="006D0DF9" w:rsidRDefault="00843760" w:rsidP="00DC3767">
      <w:pPr>
        <w:ind w:left="3420"/>
        <w:rPr>
          <w:rFonts w:ascii="Arial" w:hAnsi="Arial" w:cs="Arial"/>
          <w:i/>
          <w:color w:val="000000"/>
          <w:sz w:val="20"/>
          <w:szCs w:val="20"/>
        </w:rPr>
      </w:pPr>
      <w:r w:rsidRPr="006D0DF9">
        <w:rPr>
          <w:rFonts w:ascii="Arial" w:hAnsi="Arial" w:cs="Arial"/>
          <w:i/>
          <w:color w:val="000000"/>
          <w:sz w:val="20"/>
          <w:szCs w:val="20"/>
        </w:rPr>
        <w:t>Standard 12 for accredited courses</w:t>
      </w:r>
    </w:p>
    <w:p w:rsidR="00843760" w:rsidRPr="00010188" w:rsidRDefault="00843760" w:rsidP="00010188">
      <w:pPr>
        <w:ind w:left="3420"/>
        <w:jc w:val="both"/>
        <w:rPr>
          <w:rFonts w:ascii="Arial" w:hAnsi="Arial" w:cs="Arial"/>
          <w:sz w:val="20"/>
          <w:szCs w:val="20"/>
        </w:rPr>
      </w:pPr>
      <w:r w:rsidRPr="00010188">
        <w:rPr>
          <w:rFonts w:ascii="Arial" w:hAnsi="Arial" w:cs="Arial"/>
          <w:sz w:val="20"/>
          <w:szCs w:val="20"/>
        </w:rPr>
        <w:t>The facilities and equipment required for these courses are detailed in each unit.</w:t>
      </w:r>
    </w:p>
    <w:p w:rsidR="00843760" w:rsidRDefault="00843760" w:rsidP="00DC3767">
      <w:pPr>
        <w:tabs>
          <w:tab w:val="left" w:pos="-1440"/>
          <w:tab w:val="left" w:pos="-720"/>
          <w:tab w:val="left" w:pos="663"/>
          <w:tab w:val="left" w:pos="1327"/>
          <w:tab w:val="left" w:pos="3420"/>
          <w:tab w:val="left" w:pos="4320"/>
          <w:tab w:val="left" w:pos="5040"/>
          <w:tab w:val="left" w:pos="5760"/>
          <w:tab w:val="left" w:pos="6480"/>
          <w:tab w:val="left" w:pos="8775"/>
        </w:tabs>
        <w:jc w:val="both"/>
        <w:rPr>
          <w:rFonts w:ascii="Arial" w:hAnsi="Arial" w:cs="Arial"/>
          <w:sz w:val="20"/>
          <w:szCs w:val="20"/>
        </w:rPr>
      </w:pPr>
    </w:p>
    <w:p w:rsidR="00843760" w:rsidRPr="005253DF" w:rsidRDefault="00843760" w:rsidP="00DC3767">
      <w:pPr>
        <w:tabs>
          <w:tab w:val="left" w:pos="-1440"/>
          <w:tab w:val="left" w:pos="-720"/>
          <w:tab w:val="left" w:pos="663"/>
          <w:tab w:val="left" w:pos="1327"/>
          <w:tab w:val="left" w:pos="3420"/>
          <w:tab w:val="left" w:pos="4320"/>
          <w:tab w:val="left" w:pos="5040"/>
          <w:tab w:val="left" w:pos="5760"/>
          <w:tab w:val="left" w:pos="6480"/>
          <w:tab w:val="left" w:pos="8775"/>
        </w:tabs>
        <w:ind w:left="3420"/>
        <w:jc w:val="both"/>
        <w:rPr>
          <w:rFonts w:ascii="Arial" w:hAnsi="Arial" w:cs="Arial"/>
          <w:sz w:val="20"/>
          <w:szCs w:val="20"/>
        </w:rPr>
      </w:pPr>
      <w:r w:rsidRPr="005253DF">
        <w:rPr>
          <w:rFonts w:ascii="Arial" w:hAnsi="Arial" w:cs="Arial"/>
          <w:sz w:val="20"/>
          <w:szCs w:val="20"/>
        </w:rPr>
        <w:t>In general the facilities and equipment should provide an environment that is safe, conducive to learning, representative of present and emerging technologies as well as simulating, as best as possible, current workplace environments and practise.</w:t>
      </w:r>
    </w:p>
    <w:p w:rsidR="00843760" w:rsidRPr="005253DF" w:rsidRDefault="00843760" w:rsidP="00DC3767">
      <w:pPr>
        <w:tabs>
          <w:tab w:val="left" w:pos="-1440"/>
          <w:tab w:val="left" w:pos="-720"/>
          <w:tab w:val="left" w:pos="663"/>
          <w:tab w:val="left" w:pos="1327"/>
          <w:tab w:val="left" w:pos="3420"/>
          <w:tab w:val="left" w:pos="4320"/>
          <w:tab w:val="left" w:pos="5040"/>
          <w:tab w:val="left" w:pos="5760"/>
          <w:tab w:val="left" w:pos="6480"/>
          <w:tab w:val="left" w:pos="8775"/>
        </w:tabs>
        <w:rPr>
          <w:rFonts w:ascii="Arial" w:hAnsi="Arial" w:cs="Arial"/>
          <w:sz w:val="20"/>
          <w:szCs w:val="20"/>
        </w:rPr>
      </w:pPr>
    </w:p>
    <w:p w:rsidR="00843760" w:rsidRDefault="00843760" w:rsidP="00DC3767">
      <w:pPr>
        <w:tabs>
          <w:tab w:val="left" w:pos="3420"/>
        </w:tabs>
        <w:autoSpaceDE w:val="0"/>
        <w:autoSpaceDN w:val="0"/>
        <w:adjustRightInd w:val="0"/>
        <w:ind w:left="3420"/>
        <w:jc w:val="both"/>
        <w:rPr>
          <w:rFonts w:ascii="Arial" w:hAnsi="Arial" w:cs="Arial"/>
          <w:color w:val="000000"/>
          <w:sz w:val="20"/>
          <w:szCs w:val="20"/>
        </w:rPr>
      </w:pPr>
      <w:r w:rsidRPr="005253DF">
        <w:rPr>
          <w:rFonts w:ascii="Arial" w:hAnsi="Arial" w:cs="Arial"/>
          <w:color w:val="000000"/>
          <w:sz w:val="20"/>
          <w:szCs w:val="20"/>
        </w:rPr>
        <w:t xml:space="preserve">All teaching facilities must conform to </w:t>
      </w:r>
      <w:r>
        <w:rPr>
          <w:rFonts w:ascii="Arial" w:hAnsi="Arial" w:cs="Arial"/>
          <w:color w:val="000000"/>
          <w:sz w:val="20"/>
          <w:szCs w:val="20"/>
        </w:rPr>
        <w:t>s</w:t>
      </w:r>
      <w:r w:rsidRPr="005253DF">
        <w:rPr>
          <w:rFonts w:ascii="Arial" w:hAnsi="Arial" w:cs="Arial"/>
          <w:color w:val="000000"/>
          <w:sz w:val="20"/>
          <w:szCs w:val="20"/>
        </w:rPr>
        <w:t>tate occupational health and safety legislation.</w:t>
      </w:r>
    </w:p>
    <w:p w:rsidR="00843760" w:rsidRDefault="00843760" w:rsidP="00BD31FC">
      <w:pPr>
        <w:tabs>
          <w:tab w:val="left" w:pos="3420"/>
        </w:tabs>
        <w:autoSpaceDE w:val="0"/>
        <w:autoSpaceDN w:val="0"/>
        <w:adjustRightInd w:val="0"/>
        <w:jc w:val="both"/>
        <w:rPr>
          <w:rFonts w:ascii="Arial" w:hAnsi="Arial" w:cs="Arial"/>
          <w:color w:val="000000"/>
          <w:sz w:val="20"/>
          <w:szCs w:val="20"/>
        </w:rPr>
      </w:pPr>
    </w:p>
    <w:p w:rsidR="00843760" w:rsidRPr="00010188" w:rsidRDefault="00843760" w:rsidP="00010188">
      <w:pPr>
        <w:ind w:left="3420"/>
        <w:rPr>
          <w:rFonts w:ascii="Arial" w:hAnsi="Arial" w:cs="Arial"/>
          <w:b/>
          <w:i/>
          <w:sz w:val="20"/>
          <w:szCs w:val="20"/>
        </w:rPr>
      </w:pPr>
      <w:r w:rsidRPr="00010188">
        <w:rPr>
          <w:rFonts w:ascii="Arial" w:hAnsi="Arial" w:cs="Arial"/>
          <w:b/>
          <w:i/>
          <w:sz w:val="20"/>
          <w:szCs w:val="20"/>
        </w:rPr>
        <w:t>Resource implications</w:t>
      </w:r>
    </w:p>
    <w:p w:rsidR="00843760" w:rsidRPr="00010188" w:rsidRDefault="00843760" w:rsidP="00AC49D3">
      <w:pPr>
        <w:numPr>
          <w:ilvl w:val="0"/>
          <w:numId w:val="206"/>
        </w:numPr>
        <w:jc w:val="both"/>
        <w:rPr>
          <w:rFonts w:ascii="Arial" w:hAnsi="Arial" w:cs="Arial"/>
          <w:sz w:val="20"/>
          <w:szCs w:val="20"/>
        </w:rPr>
      </w:pPr>
      <w:r w:rsidRPr="00010188">
        <w:rPr>
          <w:rFonts w:ascii="Arial" w:hAnsi="Arial" w:cs="Arial"/>
          <w:sz w:val="20"/>
          <w:szCs w:val="20"/>
        </w:rPr>
        <w:t>Access to appropriate workplace environment where language literacy and numeracy skills assessment, can be integrated where possible, into a workplace or simulated workplace setting</w:t>
      </w:r>
    </w:p>
    <w:p w:rsidR="00843760" w:rsidRPr="00010188" w:rsidRDefault="00843760" w:rsidP="00AC49D3">
      <w:pPr>
        <w:numPr>
          <w:ilvl w:val="0"/>
          <w:numId w:val="206"/>
        </w:numPr>
        <w:jc w:val="both"/>
        <w:rPr>
          <w:rFonts w:ascii="Arial" w:hAnsi="Arial" w:cs="Arial"/>
          <w:sz w:val="20"/>
          <w:szCs w:val="20"/>
        </w:rPr>
      </w:pPr>
      <w:r w:rsidRPr="00010188">
        <w:rPr>
          <w:rFonts w:ascii="Arial" w:hAnsi="Arial" w:cs="Arial"/>
          <w:sz w:val="20"/>
          <w:szCs w:val="20"/>
        </w:rPr>
        <w:t>Access to equipment and resources normally used in the workplace</w:t>
      </w:r>
      <w:r>
        <w:rPr>
          <w:rFonts w:ascii="Arial" w:hAnsi="Arial" w:cs="Arial"/>
          <w:sz w:val="20"/>
          <w:szCs w:val="20"/>
        </w:rPr>
        <w:t>.</w:t>
      </w:r>
    </w:p>
    <w:p w:rsidR="00843760" w:rsidRPr="00010188" w:rsidRDefault="00843760" w:rsidP="00010188">
      <w:pPr>
        <w:autoSpaceDE w:val="0"/>
        <w:autoSpaceDN w:val="0"/>
        <w:adjustRightInd w:val="0"/>
        <w:jc w:val="both"/>
        <w:rPr>
          <w:rFonts w:ascii="Arial" w:hAnsi="Arial" w:cs="Arial"/>
          <w:color w:val="000000"/>
          <w:sz w:val="20"/>
          <w:szCs w:val="20"/>
        </w:rPr>
      </w:pPr>
    </w:p>
    <w:p w:rsidR="00843760" w:rsidRDefault="00843760" w:rsidP="00DC3767">
      <w:pPr>
        <w:autoSpaceDE w:val="0"/>
        <w:autoSpaceDN w:val="0"/>
        <w:adjustRightInd w:val="0"/>
        <w:ind w:left="3420"/>
        <w:jc w:val="both"/>
        <w:rPr>
          <w:rFonts w:ascii="Arial" w:hAnsi="Arial" w:cs="Arial"/>
          <w:b/>
          <w:color w:val="000000"/>
          <w:sz w:val="20"/>
          <w:szCs w:val="20"/>
        </w:rPr>
      </w:pPr>
      <w:r w:rsidRPr="006A40F2">
        <w:rPr>
          <w:rFonts w:ascii="Arial" w:hAnsi="Arial" w:cs="Arial"/>
          <w:b/>
          <w:color w:val="000000"/>
          <w:sz w:val="20"/>
          <w:szCs w:val="20"/>
        </w:rPr>
        <w:t>Vocational competency of lecturers</w:t>
      </w:r>
    </w:p>
    <w:p w:rsidR="00843760" w:rsidRDefault="00843760" w:rsidP="00E97CB8">
      <w:pPr>
        <w:ind w:left="3419"/>
        <w:jc w:val="both"/>
        <w:rPr>
          <w:rFonts w:ascii="Arial" w:hAnsi="Arial" w:cs="Arial"/>
          <w:sz w:val="20"/>
          <w:szCs w:val="20"/>
        </w:rPr>
      </w:pPr>
      <w:r>
        <w:rPr>
          <w:rFonts w:ascii="Arial" w:hAnsi="Arial" w:cs="Arial"/>
          <w:sz w:val="20"/>
          <w:szCs w:val="20"/>
        </w:rPr>
        <w:t>The focus of this qualification is aimed at a learner group where the expectation is that deliverers and assessors hold specialist qualifications in teaching literacy and numeracy as well as an understanding of education principles.</w:t>
      </w:r>
    </w:p>
    <w:p w:rsidR="00843760" w:rsidRDefault="00843760" w:rsidP="00C463AA">
      <w:pPr>
        <w:jc w:val="both"/>
        <w:rPr>
          <w:rFonts w:ascii="Arial" w:hAnsi="Arial" w:cs="Arial"/>
          <w:sz w:val="20"/>
          <w:szCs w:val="20"/>
        </w:rPr>
      </w:pPr>
    </w:p>
    <w:p w:rsidR="00843760" w:rsidRDefault="00843760" w:rsidP="00E97CB8">
      <w:pPr>
        <w:autoSpaceDE w:val="0"/>
        <w:autoSpaceDN w:val="0"/>
        <w:adjustRightInd w:val="0"/>
        <w:ind w:left="3420"/>
        <w:jc w:val="both"/>
        <w:rPr>
          <w:rFonts w:ascii="Arial" w:hAnsi="Arial" w:cs="Arial"/>
          <w:sz w:val="20"/>
          <w:szCs w:val="20"/>
        </w:rPr>
      </w:pPr>
      <w:r>
        <w:rPr>
          <w:rFonts w:ascii="Arial" w:hAnsi="Arial" w:cs="Arial"/>
          <w:color w:val="000000"/>
          <w:sz w:val="20"/>
          <w:szCs w:val="20"/>
        </w:rPr>
        <w:t xml:space="preserve">In addition to holding the </w:t>
      </w:r>
      <w:r>
        <w:rPr>
          <w:rFonts w:ascii="Arial" w:hAnsi="Arial" w:cs="Arial"/>
          <w:sz w:val="20"/>
          <w:szCs w:val="20"/>
        </w:rPr>
        <w:t>TAA40104 Cert IV in Training and Assessment or equivalent, the following vocational competency requirements are required to teach and assess the core skills for reading, writing and numeracy.</w:t>
      </w:r>
    </w:p>
    <w:p w:rsidR="00843760" w:rsidRDefault="00843760" w:rsidP="00E97CB8">
      <w:pPr>
        <w:jc w:val="both"/>
        <w:rPr>
          <w:rFonts w:ascii="Arial" w:hAnsi="Arial" w:cs="Arial"/>
          <w:sz w:val="20"/>
          <w:szCs w:val="20"/>
        </w:rPr>
      </w:pPr>
    </w:p>
    <w:p w:rsidR="00843760" w:rsidRDefault="00843760" w:rsidP="00E97CB8">
      <w:pPr>
        <w:ind w:left="3419"/>
        <w:jc w:val="both"/>
        <w:rPr>
          <w:rFonts w:ascii="Arial" w:hAnsi="Arial" w:cs="Arial"/>
          <w:sz w:val="20"/>
          <w:szCs w:val="20"/>
        </w:rPr>
      </w:pPr>
      <w:r>
        <w:rPr>
          <w:rFonts w:ascii="Arial" w:hAnsi="Arial" w:cs="Arial"/>
          <w:sz w:val="20"/>
          <w:szCs w:val="20"/>
        </w:rPr>
        <w:t xml:space="preserve">Recommended minimum teaching qualification would cover the following qualifications. </w:t>
      </w:r>
    </w:p>
    <w:p w:rsidR="00843760" w:rsidRDefault="00843760" w:rsidP="00E97CB8">
      <w:pPr>
        <w:jc w:val="both"/>
        <w:rPr>
          <w:rFonts w:ascii="Arial" w:hAnsi="Arial" w:cs="Arial"/>
          <w:sz w:val="20"/>
          <w:szCs w:val="20"/>
        </w:rPr>
      </w:pPr>
    </w:p>
    <w:p w:rsidR="00843760" w:rsidRDefault="00843760" w:rsidP="00AC49D3">
      <w:pPr>
        <w:numPr>
          <w:ilvl w:val="0"/>
          <w:numId w:val="189"/>
        </w:numPr>
        <w:tabs>
          <w:tab w:val="clear" w:pos="4140"/>
          <w:tab w:val="num" w:pos="3780"/>
        </w:tabs>
        <w:ind w:left="3780"/>
        <w:jc w:val="both"/>
        <w:rPr>
          <w:rFonts w:ascii="Arial" w:hAnsi="Arial" w:cs="Arial"/>
          <w:sz w:val="20"/>
          <w:szCs w:val="20"/>
        </w:rPr>
      </w:pPr>
      <w:r w:rsidRPr="00A805CF">
        <w:rPr>
          <w:rFonts w:ascii="Arial" w:hAnsi="Arial" w:cs="Arial"/>
          <w:sz w:val="20"/>
          <w:szCs w:val="20"/>
        </w:rPr>
        <w:t xml:space="preserve">A recognised </w:t>
      </w:r>
      <w:r>
        <w:rPr>
          <w:rFonts w:ascii="Arial" w:hAnsi="Arial" w:cs="Arial"/>
          <w:sz w:val="20"/>
          <w:szCs w:val="20"/>
        </w:rPr>
        <w:t xml:space="preserve">Tertiary Education qualification </w:t>
      </w:r>
      <w:r w:rsidRPr="00A805CF">
        <w:rPr>
          <w:rFonts w:ascii="Arial" w:hAnsi="Arial" w:cs="Arial"/>
          <w:sz w:val="20"/>
          <w:szCs w:val="20"/>
        </w:rPr>
        <w:t>- a formal qualification awarded by an university or tertiary institution, that is at least three years full-time in length or its part-time equivalent</w:t>
      </w:r>
    </w:p>
    <w:p w:rsidR="00843760" w:rsidRDefault="00843760" w:rsidP="00C463AA">
      <w:pPr>
        <w:ind w:left="3420"/>
        <w:jc w:val="both"/>
        <w:rPr>
          <w:rFonts w:ascii="Arial" w:hAnsi="Arial" w:cs="Arial"/>
          <w:sz w:val="20"/>
          <w:szCs w:val="20"/>
        </w:rPr>
      </w:pPr>
      <w:r>
        <w:rPr>
          <w:rFonts w:ascii="Arial" w:hAnsi="Arial" w:cs="Arial"/>
          <w:sz w:val="20"/>
          <w:szCs w:val="20"/>
        </w:rPr>
        <w:t>OR</w:t>
      </w:r>
    </w:p>
    <w:p w:rsidR="00843760" w:rsidRDefault="00843760" w:rsidP="00C463AA">
      <w:pPr>
        <w:jc w:val="both"/>
        <w:rPr>
          <w:rFonts w:ascii="Arial" w:hAnsi="Arial" w:cs="Arial"/>
          <w:sz w:val="20"/>
          <w:szCs w:val="20"/>
        </w:rPr>
      </w:pPr>
    </w:p>
    <w:p w:rsidR="00843760" w:rsidRDefault="00843760" w:rsidP="00AC49D3">
      <w:pPr>
        <w:numPr>
          <w:ilvl w:val="0"/>
          <w:numId w:val="189"/>
        </w:numPr>
        <w:tabs>
          <w:tab w:val="clear" w:pos="4140"/>
          <w:tab w:val="left" w:pos="3780"/>
        </w:tabs>
        <w:ind w:left="3780"/>
        <w:jc w:val="both"/>
        <w:rPr>
          <w:rFonts w:ascii="Arial" w:hAnsi="Arial" w:cs="Arial"/>
          <w:sz w:val="20"/>
          <w:szCs w:val="20"/>
        </w:rPr>
      </w:pPr>
      <w:r>
        <w:rPr>
          <w:rFonts w:ascii="Arial" w:hAnsi="Arial" w:cs="Arial"/>
          <w:sz w:val="20"/>
          <w:szCs w:val="20"/>
        </w:rPr>
        <w:t xml:space="preserve">Nationally accredited </w:t>
      </w:r>
      <w:r w:rsidRPr="00A805CF">
        <w:rPr>
          <w:rFonts w:ascii="Arial" w:hAnsi="Arial" w:cs="Arial"/>
          <w:sz w:val="20"/>
          <w:szCs w:val="20"/>
        </w:rPr>
        <w:t xml:space="preserve">Certificate IV in Language Literacy </w:t>
      </w:r>
      <w:r>
        <w:rPr>
          <w:rFonts w:ascii="Arial" w:hAnsi="Arial" w:cs="Arial"/>
          <w:sz w:val="20"/>
          <w:szCs w:val="20"/>
        </w:rPr>
        <w:t>and Numeracy or equivalent with minimum of 2 years teaching practicum experience undertaken in the last 5 years in the field of language literacy and numeracy.</w:t>
      </w:r>
    </w:p>
    <w:p w:rsidR="00843760" w:rsidRDefault="00843760" w:rsidP="00C463AA">
      <w:pPr>
        <w:ind w:left="3420"/>
        <w:jc w:val="both"/>
        <w:rPr>
          <w:rFonts w:ascii="Arial" w:hAnsi="Arial" w:cs="Arial"/>
          <w:sz w:val="20"/>
          <w:szCs w:val="20"/>
        </w:rPr>
      </w:pPr>
      <w:r>
        <w:rPr>
          <w:rFonts w:ascii="Arial" w:hAnsi="Arial" w:cs="Arial"/>
          <w:sz w:val="20"/>
          <w:szCs w:val="20"/>
        </w:rPr>
        <w:lastRenderedPageBreak/>
        <w:t>OR</w:t>
      </w:r>
    </w:p>
    <w:p w:rsidR="00843760" w:rsidRDefault="00843760" w:rsidP="00AC49D3">
      <w:pPr>
        <w:numPr>
          <w:ilvl w:val="0"/>
          <w:numId w:val="189"/>
        </w:numPr>
        <w:tabs>
          <w:tab w:val="clear" w:pos="4140"/>
          <w:tab w:val="num" w:pos="3780"/>
        </w:tabs>
        <w:ind w:left="3780"/>
        <w:jc w:val="both"/>
        <w:rPr>
          <w:rFonts w:ascii="Arial" w:hAnsi="Arial" w:cs="Arial"/>
          <w:sz w:val="20"/>
          <w:szCs w:val="20"/>
        </w:rPr>
      </w:pPr>
      <w:r>
        <w:rPr>
          <w:rFonts w:ascii="Arial" w:hAnsi="Arial" w:cs="Arial"/>
          <w:sz w:val="20"/>
          <w:szCs w:val="20"/>
        </w:rPr>
        <w:t>At least 2 years teaching practicum experience undertaken in the last 5 years in the language literacy and numeracy field and currently undertaking studies towards a recognised qualification in literacy and numeracy.</w:t>
      </w:r>
    </w:p>
    <w:p w:rsidR="00843760" w:rsidRDefault="00843760" w:rsidP="009E36E7">
      <w:pPr>
        <w:jc w:val="both"/>
        <w:rPr>
          <w:rFonts w:ascii="Arial" w:hAnsi="Arial" w:cs="Arial"/>
          <w:sz w:val="20"/>
          <w:szCs w:val="20"/>
        </w:rPr>
      </w:pPr>
    </w:p>
    <w:p w:rsidR="00843760" w:rsidRPr="006A40F2" w:rsidRDefault="00843760" w:rsidP="00DC3767">
      <w:pPr>
        <w:autoSpaceDE w:val="0"/>
        <w:autoSpaceDN w:val="0"/>
        <w:adjustRightInd w:val="0"/>
        <w:ind w:left="3420"/>
        <w:jc w:val="both"/>
        <w:rPr>
          <w:rFonts w:ascii="Arial" w:hAnsi="Arial" w:cs="Arial"/>
          <w:b/>
          <w:color w:val="000000"/>
          <w:sz w:val="20"/>
          <w:szCs w:val="20"/>
        </w:rPr>
      </w:pPr>
      <w:r w:rsidRPr="006A40F2">
        <w:rPr>
          <w:rFonts w:ascii="Arial" w:hAnsi="Arial" w:cs="Arial"/>
          <w:b/>
          <w:color w:val="000000"/>
          <w:sz w:val="20"/>
          <w:szCs w:val="20"/>
        </w:rPr>
        <w:t>Vocational competency of lecturers</w:t>
      </w:r>
      <w:r>
        <w:rPr>
          <w:rFonts w:ascii="Arial" w:hAnsi="Arial" w:cs="Arial"/>
          <w:b/>
          <w:color w:val="000000"/>
          <w:sz w:val="20"/>
          <w:szCs w:val="20"/>
        </w:rPr>
        <w:t xml:space="preserve"> delivering Auslan specific units</w:t>
      </w:r>
    </w:p>
    <w:p w:rsidR="00843760" w:rsidRDefault="00843760" w:rsidP="009E36E7">
      <w:pPr>
        <w:ind w:left="3420"/>
        <w:rPr>
          <w:rFonts w:ascii="Arial" w:hAnsi="Arial" w:cs="Arial"/>
          <w:b/>
          <w:i/>
          <w:sz w:val="20"/>
          <w:szCs w:val="20"/>
        </w:rPr>
      </w:pPr>
      <w:r w:rsidRPr="009E36E7">
        <w:rPr>
          <w:rFonts w:ascii="Arial" w:hAnsi="Arial" w:cs="Arial"/>
          <w:b/>
          <w:i/>
          <w:sz w:val="20"/>
          <w:szCs w:val="20"/>
        </w:rPr>
        <w:t>Auslan</w:t>
      </w:r>
    </w:p>
    <w:p w:rsidR="00843760" w:rsidRDefault="00843760" w:rsidP="00DC3767">
      <w:pPr>
        <w:autoSpaceDE w:val="0"/>
        <w:autoSpaceDN w:val="0"/>
        <w:adjustRightInd w:val="0"/>
        <w:ind w:left="3420"/>
        <w:jc w:val="both"/>
        <w:rPr>
          <w:rFonts w:ascii="Arial" w:hAnsi="Arial" w:cs="Arial"/>
          <w:sz w:val="20"/>
          <w:szCs w:val="20"/>
        </w:rPr>
      </w:pPr>
      <w:r w:rsidRPr="009A25EF">
        <w:rPr>
          <w:rFonts w:ascii="Arial" w:hAnsi="Arial" w:cs="Arial"/>
          <w:sz w:val="20"/>
          <w:szCs w:val="20"/>
        </w:rPr>
        <w:t xml:space="preserve">Lecturers assessing and delivering this course </w:t>
      </w:r>
      <w:r>
        <w:rPr>
          <w:rFonts w:ascii="Arial" w:hAnsi="Arial" w:cs="Arial"/>
          <w:sz w:val="20"/>
          <w:szCs w:val="20"/>
        </w:rPr>
        <w:t xml:space="preserve">to Deaf and hard of hearing participants </w:t>
      </w:r>
      <w:r w:rsidRPr="009A25EF">
        <w:rPr>
          <w:rFonts w:ascii="Arial" w:hAnsi="Arial" w:cs="Arial"/>
          <w:sz w:val="20"/>
          <w:szCs w:val="20"/>
        </w:rPr>
        <w:t>within defined Auslan/English bil</w:t>
      </w:r>
      <w:r>
        <w:rPr>
          <w:rFonts w:ascii="Arial" w:hAnsi="Arial" w:cs="Arial"/>
          <w:sz w:val="20"/>
          <w:szCs w:val="20"/>
        </w:rPr>
        <w:t>ingual programs for culturally Deaf and/or hard-of-h</w:t>
      </w:r>
      <w:r w:rsidRPr="009A25EF">
        <w:rPr>
          <w:rFonts w:ascii="Arial" w:hAnsi="Arial" w:cs="Arial"/>
          <w:sz w:val="20"/>
          <w:szCs w:val="20"/>
        </w:rPr>
        <w:t>earing learners are required to demonstrate native-like or near native-like Auslan proficiency*, and an equivalent level of skills in written English.</w:t>
      </w:r>
    </w:p>
    <w:p w:rsidR="00843760" w:rsidRPr="009A25EF" w:rsidRDefault="00843760" w:rsidP="00DC3767">
      <w:pPr>
        <w:autoSpaceDE w:val="0"/>
        <w:autoSpaceDN w:val="0"/>
        <w:adjustRightInd w:val="0"/>
        <w:rPr>
          <w:rFonts w:ascii="Arial" w:hAnsi="Arial" w:cs="Arial"/>
          <w:sz w:val="20"/>
          <w:szCs w:val="20"/>
        </w:rPr>
      </w:pPr>
    </w:p>
    <w:p w:rsidR="00843760" w:rsidRPr="009A25EF" w:rsidRDefault="00843760" w:rsidP="00DC3767">
      <w:pPr>
        <w:autoSpaceDE w:val="0"/>
        <w:autoSpaceDN w:val="0"/>
        <w:adjustRightInd w:val="0"/>
        <w:ind w:left="3420"/>
        <w:jc w:val="both"/>
        <w:rPr>
          <w:rFonts w:ascii="Arial" w:hAnsi="Arial" w:cs="Arial"/>
          <w:sz w:val="20"/>
          <w:szCs w:val="20"/>
        </w:rPr>
      </w:pPr>
      <w:r w:rsidRPr="009A25EF">
        <w:rPr>
          <w:rFonts w:ascii="Arial" w:hAnsi="Arial" w:cs="Arial"/>
          <w:sz w:val="20"/>
          <w:szCs w:val="20"/>
        </w:rPr>
        <w:t>Auslan skills must be of sufficient level</w:t>
      </w:r>
      <w:r>
        <w:rPr>
          <w:rFonts w:ascii="Arial" w:hAnsi="Arial" w:cs="Arial"/>
          <w:sz w:val="20"/>
          <w:szCs w:val="20"/>
        </w:rPr>
        <w:t xml:space="preserve"> </w:t>
      </w:r>
      <w:r w:rsidRPr="009A25EF">
        <w:rPr>
          <w:rFonts w:ascii="Arial" w:hAnsi="Arial" w:cs="Arial"/>
          <w:sz w:val="20"/>
          <w:szCs w:val="20"/>
        </w:rPr>
        <w:t>to code-switch according to the communicative requirements of a l</w:t>
      </w:r>
      <w:r>
        <w:rPr>
          <w:rFonts w:ascii="Arial" w:hAnsi="Arial" w:cs="Arial"/>
          <w:sz w:val="20"/>
          <w:szCs w:val="20"/>
        </w:rPr>
        <w:t>inguistically diverse range of Deaf and h</w:t>
      </w:r>
      <w:r w:rsidRPr="009A25EF">
        <w:rPr>
          <w:rFonts w:ascii="Arial" w:hAnsi="Arial" w:cs="Arial"/>
          <w:sz w:val="20"/>
          <w:szCs w:val="20"/>
        </w:rPr>
        <w:t>ard-of-</w:t>
      </w:r>
      <w:r>
        <w:rPr>
          <w:rFonts w:ascii="Arial" w:hAnsi="Arial" w:cs="Arial"/>
          <w:sz w:val="20"/>
          <w:szCs w:val="20"/>
        </w:rPr>
        <w:t>h</w:t>
      </w:r>
      <w:r w:rsidRPr="009A25EF">
        <w:rPr>
          <w:rFonts w:ascii="Arial" w:hAnsi="Arial" w:cs="Arial"/>
          <w:sz w:val="20"/>
          <w:szCs w:val="20"/>
        </w:rPr>
        <w:t>earing learners, including those who are:</w:t>
      </w:r>
    </w:p>
    <w:p w:rsidR="00843760" w:rsidRPr="009A25EF" w:rsidRDefault="00843760" w:rsidP="00AC49D3">
      <w:pPr>
        <w:numPr>
          <w:ilvl w:val="0"/>
          <w:numId w:val="8"/>
        </w:numPr>
        <w:autoSpaceDE w:val="0"/>
        <w:autoSpaceDN w:val="0"/>
        <w:adjustRightInd w:val="0"/>
        <w:jc w:val="both"/>
        <w:rPr>
          <w:rFonts w:ascii="Arial" w:hAnsi="Arial" w:cs="Arial"/>
          <w:sz w:val="20"/>
          <w:szCs w:val="20"/>
        </w:rPr>
      </w:pPr>
      <w:r>
        <w:rPr>
          <w:rFonts w:ascii="Arial" w:hAnsi="Arial" w:cs="Arial"/>
          <w:sz w:val="20"/>
          <w:szCs w:val="20"/>
        </w:rPr>
        <w:t>fluent Auslan users</w:t>
      </w:r>
    </w:p>
    <w:p w:rsidR="00843760" w:rsidRPr="009A25EF" w:rsidRDefault="00843760" w:rsidP="00AC49D3">
      <w:pPr>
        <w:numPr>
          <w:ilvl w:val="0"/>
          <w:numId w:val="8"/>
        </w:numPr>
        <w:autoSpaceDE w:val="0"/>
        <w:autoSpaceDN w:val="0"/>
        <w:adjustRightInd w:val="0"/>
        <w:jc w:val="both"/>
        <w:rPr>
          <w:rFonts w:ascii="Arial" w:hAnsi="Arial" w:cs="Arial"/>
          <w:sz w:val="20"/>
          <w:szCs w:val="20"/>
        </w:rPr>
      </w:pPr>
      <w:r>
        <w:rPr>
          <w:rFonts w:ascii="Arial" w:hAnsi="Arial" w:cs="Arial"/>
          <w:sz w:val="20"/>
          <w:szCs w:val="20"/>
        </w:rPr>
        <w:t>from a non-signing background</w:t>
      </w:r>
    </w:p>
    <w:p w:rsidR="00843760" w:rsidRPr="009A25EF" w:rsidRDefault="00843760" w:rsidP="00AC49D3">
      <w:pPr>
        <w:numPr>
          <w:ilvl w:val="0"/>
          <w:numId w:val="8"/>
        </w:numPr>
        <w:autoSpaceDE w:val="0"/>
        <w:autoSpaceDN w:val="0"/>
        <w:adjustRightInd w:val="0"/>
        <w:jc w:val="both"/>
        <w:rPr>
          <w:rFonts w:ascii="Arial" w:hAnsi="Arial" w:cs="Arial"/>
          <w:sz w:val="20"/>
          <w:szCs w:val="20"/>
        </w:rPr>
      </w:pPr>
      <w:r>
        <w:rPr>
          <w:rFonts w:ascii="Arial" w:hAnsi="Arial" w:cs="Arial"/>
          <w:sz w:val="20"/>
          <w:szCs w:val="20"/>
        </w:rPr>
        <w:t>from a non-Auslan using country</w:t>
      </w:r>
    </w:p>
    <w:p w:rsidR="00843760" w:rsidRPr="009A25EF" w:rsidRDefault="00843760" w:rsidP="00AC49D3">
      <w:pPr>
        <w:numPr>
          <w:ilvl w:val="0"/>
          <w:numId w:val="8"/>
        </w:numPr>
        <w:autoSpaceDE w:val="0"/>
        <w:autoSpaceDN w:val="0"/>
        <w:adjustRightInd w:val="0"/>
        <w:jc w:val="both"/>
        <w:rPr>
          <w:rFonts w:ascii="Arial" w:hAnsi="Arial" w:cs="Arial"/>
          <w:sz w:val="20"/>
          <w:szCs w:val="20"/>
        </w:rPr>
      </w:pPr>
      <w:r>
        <w:rPr>
          <w:rFonts w:ascii="Arial" w:hAnsi="Arial" w:cs="Arial"/>
          <w:sz w:val="20"/>
          <w:szCs w:val="20"/>
        </w:rPr>
        <w:t>D</w:t>
      </w:r>
      <w:r w:rsidRPr="009A25EF">
        <w:rPr>
          <w:rFonts w:ascii="Arial" w:hAnsi="Arial" w:cs="Arial"/>
          <w:sz w:val="20"/>
          <w:szCs w:val="20"/>
        </w:rPr>
        <w:t>eaf</w:t>
      </w:r>
      <w:r>
        <w:rPr>
          <w:rFonts w:ascii="Arial" w:hAnsi="Arial" w:cs="Arial"/>
          <w:sz w:val="20"/>
          <w:szCs w:val="20"/>
        </w:rPr>
        <w:t>-</w:t>
      </w:r>
      <w:r w:rsidRPr="009A25EF">
        <w:rPr>
          <w:rFonts w:ascii="Arial" w:hAnsi="Arial" w:cs="Arial"/>
          <w:sz w:val="20"/>
          <w:szCs w:val="20"/>
        </w:rPr>
        <w:t>blind</w:t>
      </w:r>
    </w:p>
    <w:p w:rsidR="00843760" w:rsidRPr="009A25EF" w:rsidRDefault="00843760" w:rsidP="00AC49D3">
      <w:pPr>
        <w:numPr>
          <w:ilvl w:val="0"/>
          <w:numId w:val="8"/>
        </w:numPr>
        <w:autoSpaceDE w:val="0"/>
        <w:autoSpaceDN w:val="0"/>
        <w:adjustRightInd w:val="0"/>
        <w:jc w:val="both"/>
        <w:rPr>
          <w:rFonts w:ascii="Arial" w:hAnsi="Arial" w:cs="Arial"/>
          <w:sz w:val="20"/>
          <w:szCs w:val="20"/>
        </w:rPr>
      </w:pPr>
      <w:r>
        <w:rPr>
          <w:rFonts w:ascii="Arial" w:hAnsi="Arial" w:cs="Arial"/>
          <w:sz w:val="20"/>
          <w:szCs w:val="20"/>
        </w:rPr>
        <w:t>D</w:t>
      </w:r>
      <w:r w:rsidRPr="009A25EF">
        <w:rPr>
          <w:rFonts w:ascii="Arial" w:hAnsi="Arial" w:cs="Arial"/>
          <w:sz w:val="20"/>
          <w:szCs w:val="20"/>
        </w:rPr>
        <w:t>eaf with a disability.</w:t>
      </w:r>
    </w:p>
    <w:p w:rsidR="00843760" w:rsidRPr="009A25EF" w:rsidRDefault="00843760" w:rsidP="00DC3767">
      <w:pPr>
        <w:autoSpaceDE w:val="0"/>
        <w:autoSpaceDN w:val="0"/>
        <w:adjustRightInd w:val="0"/>
        <w:jc w:val="both"/>
        <w:rPr>
          <w:rFonts w:ascii="Arial" w:hAnsi="Arial" w:cs="Arial"/>
          <w:sz w:val="20"/>
          <w:szCs w:val="20"/>
        </w:rPr>
      </w:pPr>
    </w:p>
    <w:p w:rsidR="00843760" w:rsidRPr="009A25EF" w:rsidRDefault="00843760" w:rsidP="00DC3767">
      <w:pPr>
        <w:autoSpaceDE w:val="0"/>
        <w:autoSpaceDN w:val="0"/>
        <w:adjustRightInd w:val="0"/>
        <w:ind w:left="3420"/>
        <w:jc w:val="both"/>
        <w:rPr>
          <w:rFonts w:ascii="Arial" w:hAnsi="Arial" w:cs="Arial"/>
          <w:sz w:val="20"/>
          <w:szCs w:val="20"/>
        </w:rPr>
      </w:pPr>
      <w:r>
        <w:rPr>
          <w:rFonts w:ascii="Arial" w:hAnsi="Arial" w:cs="Arial"/>
          <w:sz w:val="20"/>
          <w:szCs w:val="20"/>
        </w:rPr>
        <w:t>L</w:t>
      </w:r>
      <w:r w:rsidRPr="009A25EF">
        <w:rPr>
          <w:rFonts w:ascii="Arial" w:hAnsi="Arial" w:cs="Arial"/>
          <w:sz w:val="20"/>
          <w:szCs w:val="20"/>
        </w:rPr>
        <w:t xml:space="preserve">ecturers within such contexts are also required to have undertaken additional specialist training </w:t>
      </w:r>
      <w:r>
        <w:rPr>
          <w:rFonts w:ascii="Arial" w:hAnsi="Arial" w:cs="Arial"/>
          <w:sz w:val="20"/>
          <w:szCs w:val="20"/>
        </w:rPr>
        <w:t>or professional development in D</w:t>
      </w:r>
      <w:r w:rsidRPr="009A25EF">
        <w:rPr>
          <w:rFonts w:ascii="Arial" w:hAnsi="Arial" w:cs="Arial"/>
          <w:sz w:val="20"/>
          <w:szCs w:val="20"/>
        </w:rPr>
        <w:t>eaf bilingual/bicultural teaching methodologies, raised meta linguistics awareness (English and Auslan) and possess proven bicultural knowledge*.</w:t>
      </w:r>
    </w:p>
    <w:p w:rsidR="00843760" w:rsidRPr="009A25EF" w:rsidRDefault="00843760" w:rsidP="00DC3767">
      <w:pPr>
        <w:autoSpaceDE w:val="0"/>
        <w:autoSpaceDN w:val="0"/>
        <w:adjustRightInd w:val="0"/>
        <w:jc w:val="both"/>
        <w:rPr>
          <w:rFonts w:ascii="Arial" w:hAnsi="Arial" w:cs="Arial"/>
          <w:sz w:val="20"/>
          <w:szCs w:val="20"/>
        </w:rPr>
      </w:pPr>
    </w:p>
    <w:p w:rsidR="00843760" w:rsidRDefault="00843760" w:rsidP="00DC3767">
      <w:pPr>
        <w:autoSpaceDE w:val="0"/>
        <w:autoSpaceDN w:val="0"/>
        <w:adjustRightInd w:val="0"/>
        <w:ind w:left="3420"/>
        <w:jc w:val="both"/>
        <w:rPr>
          <w:rFonts w:ascii="Arial" w:hAnsi="Arial" w:cs="Arial"/>
          <w:sz w:val="20"/>
          <w:szCs w:val="20"/>
        </w:rPr>
      </w:pPr>
      <w:r w:rsidRPr="009A25EF">
        <w:rPr>
          <w:rFonts w:ascii="Arial" w:hAnsi="Arial" w:cs="Arial"/>
          <w:sz w:val="20"/>
          <w:szCs w:val="20"/>
        </w:rPr>
        <w:t>*Auslan and cultural skills may be demonstrated via assessment by Auslan/ETD program coordinator</w:t>
      </w:r>
      <w:r w:rsidRPr="003D71C1">
        <w:rPr>
          <w:rFonts w:ascii="Arial" w:hAnsi="Arial" w:cs="Arial"/>
          <w:color w:val="000000"/>
          <w:sz w:val="20"/>
          <w:szCs w:val="20"/>
        </w:rPr>
        <w:t>, by</w:t>
      </w:r>
      <w:r w:rsidRPr="00161223">
        <w:rPr>
          <w:rFonts w:ascii="Arial" w:hAnsi="Arial" w:cs="Arial"/>
          <w:sz w:val="20"/>
          <w:szCs w:val="20"/>
        </w:rPr>
        <w:t xml:space="preserve"> </w:t>
      </w:r>
      <w:r w:rsidRPr="009A25EF">
        <w:rPr>
          <w:rFonts w:ascii="Arial" w:hAnsi="Arial" w:cs="Arial"/>
          <w:sz w:val="20"/>
          <w:szCs w:val="20"/>
        </w:rPr>
        <w:t>possession of NAATI 2 (minimum), or NAATI 3 (preferr</w:t>
      </w:r>
      <w:r>
        <w:rPr>
          <w:rFonts w:ascii="Arial" w:hAnsi="Arial" w:cs="Arial"/>
          <w:sz w:val="20"/>
          <w:szCs w:val="20"/>
        </w:rPr>
        <w:t>ed), or minimum completion of Certificate IV</w:t>
      </w:r>
      <w:r w:rsidRPr="009A25EF">
        <w:rPr>
          <w:rFonts w:ascii="Arial" w:hAnsi="Arial" w:cs="Arial"/>
          <w:sz w:val="20"/>
          <w:szCs w:val="20"/>
        </w:rPr>
        <w:t xml:space="preserve"> in Auslan.</w:t>
      </w:r>
    </w:p>
    <w:p w:rsidR="00843760" w:rsidRDefault="00843760" w:rsidP="00C463AA">
      <w:pPr>
        <w:autoSpaceDE w:val="0"/>
        <w:autoSpaceDN w:val="0"/>
        <w:adjustRightInd w:val="0"/>
        <w:jc w:val="both"/>
        <w:rPr>
          <w:rFonts w:ascii="Arial" w:hAnsi="Arial" w:cs="Arial"/>
          <w:sz w:val="20"/>
          <w:szCs w:val="20"/>
        </w:rPr>
      </w:pPr>
    </w:p>
    <w:p w:rsidR="00843760" w:rsidRDefault="00843760" w:rsidP="00DC3767">
      <w:pPr>
        <w:autoSpaceDE w:val="0"/>
        <w:autoSpaceDN w:val="0"/>
        <w:adjustRightInd w:val="0"/>
        <w:ind w:left="3420"/>
        <w:jc w:val="both"/>
        <w:rPr>
          <w:rFonts w:ascii="Arial" w:hAnsi="Arial" w:cs="Arial"/>
          <w:sz w:val="20"/>
          <w:szCs w:val="20"/>
        </w:rPr>
      </w:pPr>
      <w:r w:rsidRPr="009E0083">
        <w:rPr>
          <w:rFonts w:ascii="Arial" w:hAnsi="Arial" w:cs="Arial"/>
          <w:sz w:val="20"/>
          <w:szCs w:val="20"/>
        </w:rPr>
        <w:t xml:space="preserve">NAATI = National Accreditation Authority of Translators </w:t>
      </w:r>
      <w:r>
        <w:rPr>
          <w:rFonts w:ascii="Arial" w:hAnsi="Arial" w:cs="Arial"/>
          <w:sz w:val="20"/>
          <w:szCs w:val="20"/>
        </w:rPr>
        <w:t>and</w:t>
      </w:r>
      <w:r w:rsidRPr="009E0083">
        <w:rPr>
          <w:rFonts w:ascii="Arial" w:hAnsi="Arial" w:cs="Arial"/>
          <w:sz w:val="20"/>
          <w:szCs w:val="20"/>
        </w:rPr>
        <w:t xml:space="preserve"> Interpreters</w:t>
      </w:r>
      <w:r>
        <w:rPr>
          <w:rFonts w:ascii="Arial" w:hAnsi="Arial" w:cs="Arial"/>
          <w:sz w:val="20"/>
          <w:szCs w:val="20"/>
        </w:rPr>
        <w:t>.</w:t>
      </w:r>
    </w:p>
    <w:p w:rsidR="00843760" w:rsidRDefault="00843760" w:rsidP="00581636">
      <w:pPr>
        <w:tabs>
          <w:tab w:val="left" w:pos="3420"/>
        </w:tabs>
        <w:autoSpaceDE w:val="0"/>
        <w:autoSpaceDN w:val="0"/>
        <w:adjustRightInd w:val="0"/>
        <w:rPr>
          <w:rFonts w:ascii="Arial" w:hAnsi="Arial" w:cs="Arial"/>
          <w:color w:val="000000"/>
          <w:sz w:val="20"/>
          <w:szCs w:val="20"/>
        </w:rPr>
      </w:pPr>
    </w:p>
    <w:p w:rsidR="00843760" w:rsidRPr="005253DF" w:rsidRDefault="00843760" w:rsidP="00581636">
      <w:pPr>
        <w:tabs>
          <w:tab w:val="left" w:pos="3420"/>
        </w:tabs>
        <w:autoSpaceDE w:val="0"/>
        <w:autoSpaceDN w:val="0"/>
        <w:adjustRightInd w:val="0"/>
        <w:rPr>
          <w:rFonts w:ascii="Arial" w:hAnsi="Arial" w:cs="Arial"/>
          <w:color w:val="000000"/>
          <w:sz w:val="20"/>
          <w:szCs w:val="20"/>
        </w:rPr>
      </w:pPr>
    </w:p>
    <w:p w:rsidR="00843760" w:rsidRPr="009E36E7" w:rsidRDefault="00843760" w:rsidP="009E36E7">
      <w:pPr>
        <w:ind w:left="540" w:hanging="540"/>
        <w:outlineLvl w:val="1"/>
        <w:rPr>
          <w:rFonts w:ascii="Arial" w:hAnsi="Arial" w:cs="Arial"/>
          <w:b/>
          <w:sz w:val="20"/>
          <w:szCs w:val="20"/>
        </w:rPr>
      </w:pPr>
      <w:bookmarkStart w:id="84" w:name="_Toc109443757"/>
      <w:bookmarkStart w:id="85" w:name="_Toc242084850"/>
      <w:r w:rsidRPr="009E36E7">
        <w:rPr>
          <w:rFonts w:ascii="Arial" w:hAnsi="Arial" w:cs="Arial"/>
          <w:b/>
          <w:sz w:val="20"/>
          <w:szCs w:val="20"/>
        </w:rPr>
        <w:t>8.</w:t>
      </w:r>
      <w:r w:rsidRPr="009E36E7">
        <w:rPr>
          <w:rFonts w:ascii="Arial" w:hAnsi="Arial" w:cs="Arial"/>
          <w:b/>
          <w:sz w:val="20"/>
          <w:szCs w:val="20"/>
        </w:rPr>
        <w:tab/>
        <w:t>Pathways and Articulation</w:t>
      </w:r>
      <w:bookmarkStart w:id="86" w:name="_Toc13761199"/>
      <w:bookmarkStart w:id="87" w:name="_Toc13761200"/>
      <w:bookmarkEnd w:id="84"/>
      <w:bookmarkEnd w:id="85"/>
      <w:bookmarkEnd w:id="86"/>
      <w:bookmarkEnd w:id="87"/>
    </w:p>
    <w:p w:rsidR="00843760" w:rsidRPr="006D0DF9" w:rsidRDefault="00843760" w:rsidP="00BD31FC">
      <w:pPr>
        <w:ind w:left="3420"/>
        <w:rPr>
          <w:rFonts w:ascii="Arial" w:hAnsi="Arial" w:cs="Arial"/>
          <w:i/>
          <w:color w:val="000000"/>
          <w:sz w:val="20"/>
          <w:szCs w:val="20"/>
        </w:rPr>
      </w:pPr>
      <w:r w:rsidRPr="006D0DF9">
        <w:rPr>
          <w:rFonts w:ascii="Arial" w:hAnsi="Arial" w:cs="Arial"/>
          <w:i/>
          <w:color w:val="000000"/>
          <w:sz w:val="20"/>
          <w:szCs w:val="20"/>
        </w:rPr>
        <w:t>Standard 8 for accredited courses</w:t>
      </w:r>
    </w:p>
    <w:p w:rsidR="00843760" w:rsidRDefault="00843760" w:rsidP="00BD31FC">
      <w:pPr>
        <w:tabs>
          <w:tab w:val="left" w:pos="1260"/>
          <w:tab w:val="left" w:pos="3420"/>
          <w:tab w:val="left" w:pos="4536"/>
        </w:tabs>
        <w:ind w:left="3420"/>
        <w:jc w:val="both"/>
        <w:rPr>
          <w:rFonts w:ascii="Arial" w:hAnsi="Arial" w:cs="Arial"/>
          <w:sz w:val="20"/>
          <w:szCs w:val="20"/>
        </w:rPr>
      </w:pPr>
      <w:r>
        <w:rPr>
          <w:rFonts w:ascii="Arial" w:hAnsi="Arial" w:cs="Arial"/>
          <w:sz w:val="20"/>
          <w:szCs w:val="20"/>
        </w:rPr>
        <w:t>There are no formal articulation arrangements for pathways into VET or higher education courses on completion of the Certificate II in Education and Skills Development.</w:t>
      </w:r>
    </w:p>
    <w:p w:rsidR="00843760" w:rsidRDefault="00843760" w:rsidP="00BD31FC">
      <w:pPr>
        <w:autoSpaceDE w:val="0"/>
        <w:autoSpaceDN w:val="0"/>
        <w:adjustRightInd w:val="0"/>
        <w:jc w:val="both"/>
        <w:rPr>
          <w:rFonts w:ascii="Arial" w:hAnsi="Arial" w:cs="Arial"/>
          <w:sz w:val="20"/>
          <w:szCs w:val="20"/>
        </w:rPr>
      </w:pPr>
    </w:p>
    <w:p w:rsidR="00843760" w:rsidRDefault="00843760" w:rsidP="00BD31FC">
      <w:pPr>
        <w:autoSpaceDE w:val="0"/>
        <w:autoSpaceDN w:val="0"/>
        <w:adjustRightInd w:val="0"/>
        <w:ind w:left="3420"/>
        <w:jc w:val="both"/>
        <w:rPr>
          <w:rFonts w:ascii="Arial" w:hAnsi="Arial" w:cs="Arial"/>
          <w:sz w:val="20"/>
          <w:szCs w:val="20"/>
        </w:rPr>
      </w:pPr>
      <w:r w:rsidRPr="0035245F">
        <w:rPr>
          <w:rFonts w:ascii="Arial" w:hAnsi="Arial" w:cs="Arial"/>
          <w:sz w:val="20"/>
          <w:szCs w:val="20"/>
        </w:rPr>
        <w:t xml:space="preserve">Counselling of learners </w:t>
      </w:r>
      <w:r>
        <w:rPr>
          <w:rFonts w:ascii="Arial" w:hAnsi="Arial" w:cs="Arial"/>
          <w:sz w:val="20"/>
          <w:szCs w:val="20"/>
        </w:rPr>
        <w:t>to identify</w:t>
      </w:r>
      <w:r w:rsidRPr="0035245F">
        <w:rPr>
          <w:rFonts w:ascii="Arial" w:hAnsi="Arial" w:cs="Arial"/>
          <w:sz w:val="20"/>
          <w:szCs w:val="20"/>
        </w:rPr>
        <w:t xml:space="preserve"> study paths and</w:t>
      </w:r>
      <w:r>
        <w:rPr>
          <w:rFonts w:ascii="Arial" w:hAnsi="Arial" w:cs="Arial"/>
          <w:sz w:val="20"/>
          <w:szCs w:val="20"/>
        </w:rPr>
        <w:t xml:space="preserve"> </w:t>
      </w:r>
      <w:r w:rsidRPr="0035245F">
        <w:rPr>
          <w:rFonts w:ascii="Arial" w:hAnsi="Arial" w:cs="Arial"/>
          <w:sz w:val="20"/>
          <w:szCs w:val="20"/>
        </w:rPr>
        <w:t>any associated bridging studies is central to the</w:t>
      </w:r>
      <w:r>
        <w:rPr>
          <w:rFonts w:ascii="Arial" w:hAnsi="Arial" w:cs="Arial"/>
          <w:sz w:val="20"/>
          <w:szCs w:val="20"/>
        </w:rPr>
        <w:t xml:space="preserve"> </w:t>
      </w:r>
      <w:r w:rsidRPr="0035245F">
        <w:rPr>
          <w:rFonts w:ascii="Arial" w:hAnsi="Arial" w:cs="Arial"/>
          <w:sz w:val="20"/>
          <w:szCs w:val="20"/>
        </w:rPr>
        <w:t>successful</w:t>
      </w:r>
      <w:r>
        <w:rPr>
          <w:rFonts w:ascii="Arial" w:hAnsi="Arial" w:cs="Arial"/>
          <w:sz w:val="20"/>
          <w:szCs w:val="20"/>
        </w:rPr>
        <w:t xml:space="preserve"> implementation of this course</w:t>
      </w:r>
      <w:r w:rsidRPr="0035245F">
        <w:rPr>
          <w:rFonts w:ascii="Arial" w:hAnsi="Arial" w:cs="Arial"/>
          <w:sz w:val="20"/>
          <w:szCs w:val="20"/>
        </w:rPr>
        <w:t xml:space="preserve"> as well as</w:t>
      </w:r>
      <w:r>
        <w:rPr>
          <w:rFonts w:ascii="Arial" w:hAnsi="Arial" w:cs="Arial"/>
          <w:sz w:val="20"/>
          <w:szCs w:val="20"/>
        </w:rPr>
        <w:t xml:space="preserve"> </w:t>
      </w:r>
      <w:r w:rsidRPr="0035245F">
        <w:rPr>
          <w:rFonts w:ascii="Arial" w:hAnsi="Arial" w:cs="Arial"/>
          <w:sz w:val="20"/>
          <w:szCs w:val="20"/>
        </w:rPr>
        <w:t xml:space="preserve">the potential for </w:t>
      </w:r>
      <w:r>
        <w:rPr>
          <w:rFonts w:ascii="Arial" w:hAnsi="Arial" w:cs="Arial"/>
          <w:sz w:val="20"/>
          <w:szCs w:val="20"/>
        </w:rPr>
        <w:t>learners to suc</w:t>
      </w:r>
      <w:r w:rsidRPr="0035245F">
        <w:rPr>
          <w:rFonts w:ascii="Arial" w:hAnsi="Arial" w:cs="Arial"/>
          <w:sz w:val="20"/>
          <w:szCs w:val="20"/>
        </w:rPr>
        <w:t>cessfully complete their</w:t>
      </w:r>
      <w:r>
        <w:rPr>
          <w:rFonts w:ascii="Arial" w:hAnsi="Arial" w:cs="Arial"/>
          <w:sz w:val="20"/>
          <w:szCs w:val="20"/>
        </w:rPr>
        <w:t xml:space="preserve"> course.</w:t>
      </w:r>
    </w:p>
    <w:p w:rsidR="00843760" w:rsidRPr="0035245F" w:rsidRDefault="00843760" w:rsidP="009E36E7">
      <w:pPr>
        <w:autoSpaceDE w:val="0"/>
        <w:autoSpaceDN w:val="0"/>
        <w:adjustRightInd w:val="0"/>
        <w:jc w:val="both"/>
        <w:rPr>
          <w:rFonts w:ascii="Arial" w:hAnsi="Arial" w:cs="Arial"/>
          <w:sz w:val="20"/>
          <w:szCs w:val="20"/>
        </w:rPr>
      </w:pPr>
    </w:p>
    <w:p w:rsidR="00843760" w:rsidRDefault="00843760" w:rsidP="00BD31FC">
      <w:pPr>
        <w:ind w:left="3420"/>
        <w:jc w:val="both"/>
        <w:rPr>
          <w:rFonts w:ascii="Arial" w:hAnsi="Arial" w:cs="Arial"/>
          <w:noProof/>
          <w:sz w:val="20"/>
          <w:szCs w:val="20"/>
        </w:rPr>
      </w:pPr>
      <w:r w:rsidRPr="006D71B7">
        <w:rPr>
          <w:rFonts w:ascii="Arial" w:hAnsi="Arial" w:cs="Arial"/>
          <w:noProof/>
          <w:sz w:val="20"/>
          <w:szCs w:val="20"/>
        </w:rPr>
        <w:t xml:space="preserve">Imported units from training packages give pathways and credit transfer </w:t>
      </w:r>
      <w:r>
        <w:rPr>
          <w:rFonts w:ascii="Arial" w:hAnsi="Arial" w:cs="Arial"/>
          <w:noProof/>
          <w:sz w:val="20"/>
          <w:szCs w:val="20"/>
        </w:rPr>
        <w:t>to</w:t>
      </w:r>
      <w:r w:rsidRPr="006D71B7">
        <w:rPr>
          <w:rFonts w:ascii="Arial" w:hAnsi="Arial" w:cs="Arial"/>
          <w:noProof/>
          <w:sz w:val="20"/>
          <w:szCs w:val="20"/>
        </w:rPr>
        <w:t xml:space="preserve"> a range</w:t>
      </w:r>
      <w:r>
        <w:rPr>
          <w:rFonts w:ascii="Arial" w:hAnsi="Arial" w:cs="Arial"/>
          <w:noProof/>
          <w:sz w:val="20"/>
          <w:szCs w:val="20"/>
        </w:rPr>
        <w:t xml:space="preserve"> of vocational qualifications.</w:t>
      </w:r>
    </w:p>
    <w:p w:rsidR="00843760" w:rsidRDefault="00843760" w:rsidP="00BD31FC">
      <w:pPr>
        <w:jc w:val="both"/>
        <w:rPr>
          <w:rFonts w:ascii="Arial" w:hAnsi="Arial" w:cs="Arial"/>
          <w:noProof/>
          <w:sz w:val="20"/>
          <w:szCs w:val="20"/>
        </w:rPr>
      </w:pPr>
    </w:p>
    <w:p w:rsidR="00843760" w:rsidRDefault="00843760" w:rsidP="00BD31FC">
      <w:pPr>
        <w:tabs>
          <w:tab w:val="left" w:pos="1260"/>
          <w:tab w:val="left" w:pos="3420"/>
          <w:tab w:val="left" w:pos="4536"/>
        </w:tabs>
        <w:ind w:left="3420"/>
        <w:jc w:val="both"/>
        <w:rPr>
          <w:rFonts w:ascii="Arial" w:hAnsi="Arial" w:cs="Arial"/>
          <w:sz w:val="20"/>
          <w:szCs w:val="20"/>
        </w:rPr>
      </w:pPr>
      <w:r>
        <w:rPr>
          <w:rFonts w:ascii="Arial" w:hAnsi="Arial" w:cs="Arial"/>
          <w:sz w:val="20"/>
          <w:szCs w:val="20"/>
        </w:rPr>
        <w:t xml:space="preserve">On successful completion of units undertaken in Certificate II in Education and Skills Development, learners will be eligible for </w:t>
      </w:r>
      <w:r>
        <w:rPr>
          <w:rFonts w:ascii="Arial" w:hAnsi="Arial" w:cs="Arial"/>
          <w:sz w:val="20"/>
          <w:szCs w:val="20"/>
        </w:rPr>
        <w:lastRenderedPageBreak/>
        <w:t>Statements of Attainments and possible Credit Transfer into other training programs.</w:t>
      </w:r>
    </w:p>
    <w:p w:rsidR="00843760" w:rsidRDefault="00843760" w:rsidP="00581636">
      <w:pPr>
        <w:autoSpaceDE w:val="0"/>
        <w:autoSpaceDN w:val="0"/>
        <w:adjustRightInd w:val="0"/>
        <w:rPr>
          <w:rFonts w:ascii="Arial" w:hAnsi="Arial" w:cs="Arial"/>
          <w:sz w:val="20"/>
          <w:szCs w:val="20"/>
        </w:rPr>
      </w:pPr>
    </w:p>
    <w:p w:rsidR="00843760" w:rsidRPr="009522DD" w:rsidRDefault="00843760" w:rsidP="0052102F">
      <w:pPr>
        <w:rPr>
          <w:rFonts w:ascii="Arial" w:hAnsi="Arial" w:cs="Arial"/>
          <w:sz w:val="20"/>
          <w:szCs w:val="20"/>
        </w:rPr>
      </w:pPr>
    </w:p>
    <w:p w:rsidR="00843760" w:rsidRPr="00E1234A" w:rsidRDefault="00843760" w:rsidP="00CD2B92">
      <w:pPr>
        <w:pStyle w:val="Heading2"/>
        <w:keepNext w:val="0"/>
        <w:spacing w:before="0" w:after="0"/>
        <w:ind w:left="540" w:hanging="540"/>
        <w:rPr>
          <w:i w:val="0"/>
          <w:iCs w:val="0"/>
          <w:color w:val="000000"/>
          <w:sz w:val="20"/>
          <w:szCs w:val="20"/>
        </w:rPr>
      </w:pPr>
      <w:bookmarkStart w:id="88" w:name="_Toc109443758"/>
      <w:bookmarkStart w:id="89" w:name="_Toc242084851"/>
      <w:r>
        <w:rPr>
          <w:i w:val="0"/>
          <w:iCs w:val="0"/>
          <w:sz w:val="20"/>
          <w:szCs w:val="20"/>
        </w:rPr>
        <w:t>9.</w:t>
      </w:r>
      <w:r>
        <w:rPr>
          <w:i w:val="0"/>
          <w:iCs w:val="0"/>
          <w:sz w:val="20"/>
          <w:szCs w:val="20"/>
        </w:rPr>
        <w:tab/>
      </w:r>
      <w:r w:rsidRPr="00E1234A">
        <w:rPr>
          <w:i w:val="0"/>
          <w:iCs w:val="0"/>
          <w:sz w:val="20"/>
          <w:szCs w:val="20"/>
        </w:rPr>
        <w:t>Ongoing Monitoring and Evaluation</w:t>
      </w:r>
      <w:bookmarkEnd w:id="88"/>
      <w:bookmarkEnd w:id="89"/>
    </w:p>
    <w:p w:rsidR="00843760" w:rsidRPr="006D0DF9" w:rsidRDefault="00843760" w:rsidP="007346D1">
      <w:pPr>
        <w:ind w:left="3420"/>
        <w:rPr>
          <w:rFonts w:ascii="Arial" w:hAnsi="Arial" w:cs="Arial"/>
          <w:i/>
          <w:color w:val="000000"/>
          <w:sz w:val="20"/>
          <w:szCs w:val="20"/>
        </w:rPr>
      </w:pPr>
      <w:bookmarkStart w:id="90" w:name="_Toc13761201"/>
      <w:bookmarkStart w:id="91" w:name="_Toc61317176"/>
      <w:bookmarkStart w:id="92" w:name="_Toc61317346"/>
      <w:bookmarkEnd w:id="90"/>
      <w:r w:rsidRPr="006D0DF9">
        <w:rPr>
          <w:rFonts w:ascii="Arial" w:hAnsi="Arial" w:cs="Arial"/>
          <w:i/>
          <w:color w:val="000000"/>
          <w:sz w:val="20"/>
          <w:szCs w:val="20"/>
        </w:rPr>
        <w:t>Standard 13 for accredited courses</w:t>
      </w:r>
    </w:p>
    <w:p w:rsidR="00843760" w:rsidRDefault="00843760" w:rsidP="007346D1">
      <w:pPr>
        <w:tabs>
          <w:tab w:val="left" w:pos="3420"/>
        </w:tabs>
        <w:ind w:left="3420"/>
        <w:jc w:val="both"/>
        <w:rPr>
          <w:rFonts w:ascii="Arial" w:hAnsi="Arial" w:cs="Arial"/>
          <w:sz w:val="20"/>
          <w:szCs w:val="20"/>
        </w:rPr>
      </w:pPr>
      <w:r w:rsidRPr="0048112E">
        <w:rPr>
          <w:rFonts w:ascii="Arial" w:hAnsi="Arial" w:cs="Arial"/>
          <w:sz w:val="20"/>
          <w:szCs w:val="20"/>
        </w:rPr>
        <w:t xml:space="preserve">Monitoring and evaluation of the </w:t>
      </w:r>
      <w:r>
        <w:rPr>
          <w:rFonts w:ascii="Arial" w:hAnsi="Arial" w:cs="Arial"/>
          <w:sz w:val="20"/>
          <w:szCs w:val="20"/>
        </w:rPr>
        <w:t>Education and Skills Development course</w:t>
      </w:r>
      <w:r w:rsidRPr="0048112E">
        <w:rPr>
          <w:rFonts w:ascii="Arial" w:hAnsi="Arial" w:cs="Arial"/>
          <w:sz w:val="20"/>
          <w:szCs w:val="20"/>
        </w:rPr>
        <w:t xml:space="preserve"> will be undertaken by the copyright owner Department of Further Education, Employment, Science and Technology (DFEEST) in line with the AQTF2007 standards for accredited courses as a continuous improvement throughout the courses accreditation period.</w:t>
      </w:r>
    </w:p>
    <w:p w:rsidR="00843760" w:rsidRPr="0048112E" w:rsidRDefault="00843760" w:rsidP="009E36E7">
      <w:pPr>
        <w:tabs>
          <w:tab w:val="left" w:pos="3420"/>
        </w:tabs>
        <w:jc w:val="both"/>
        <w:rPr>
          <w:rFonts w:ascii="Arial" w:hAnsi="Arial" w:cs="Arial"/>
          <w:sz w:val="20"/>
          <w:szCs w:val="20"/>
        </w:rPr>
      </w:pPr>
    </w:p>
    <w:p w:rsidR="00843760" w:rsidRPr="003D2943" w:rsidRDefault="00843760" w:rsidP="007346D1">
      <w:pPr>
        <w:ind w:left="3420"/>
        <w:jc w:val="both"/>
        <w:rPr>
          <w:rFonts w:ascii="Arial" w:hAnsi="Arial" w:cs="Arial"/>
          <w:sz w:val="20"/>
          <w:szCs w:val="20"/>
        </w:rPr>
      </w:pPr>
      <w:r w:rsidRPr="003D2943">
        <w:rPr>
          <w:rFonts w:ascii="Arial" w:hAnsi="Arial" w:cs="Arial"/>
          <w:sz w:val="20"/>
          <w:szCs w:val="20"/>
        </w:rPr>
        <w:t>Ongoing monitoring and evaluation will take a planned and systematic approach to assess/evaluate units as they are being delivered via moderation activities.  Such activities may include:</w:t>
      </w:r>
    </w:p>
    <w:p w:rsidR="00843760" w:rsidRPr="003D2943" w:rsidRDefault="00843760" w:rsidP="00AC49D3">
      <w:pPr>
        <w:numPr>
          <w:ilvl w:val="0"/>
          <w:numId w:val="210"/>
        </w:numPr>
        <w:jc w:val="both"/>
        <w:rPr>
          <w:rFonts w:ascii="Arial" w:hAnsi="Arial" w:cs="Arial"/>
          <w:sz w:val="20"/>
          <w:szCs w:val="20"/>
        </w:rPr>
      </w:pPr>
      <w:r w:rsidRPr="003D2943">
        <w:rPr>
          <w:rFonts w:ascii="Arial" w:hAnsi="Arial" w:cs="Arial"/>
          <w:sz w:val="20"/>
          <w:szCs w:val="20"/>
        </w:rPr>
        <w:t>comparison of student assignments from various training providers</w:t>
      </w:r>
    </w:p>
    <w:p w:rsidR="00843760" w:rsidRPr="0048112E" w:rsidRDefault="00843760" w:rsidP="00AC49D3">
      <w:pPr>
        <w:numPr>
          <w:ilvl w:val="0"/>
          <w:numId w:val="208"/>
        </w:numPr>
        <w:tabs>
          <w:tab w:val="left" w:pos="900"/>
          <w:tab w:val="left" w:pos="3960"/>
        </w:tabs>
        <w:jc w:val="both"/>
        <w:rPr>
          <w:rFonts w:ascii="Arial" w:hAnsi="Arial" w:cs="Arial"/>
          <w:sz w:val="20"/>
          <w:szCs w:val="20"/>
        </w:rPr>
      </w:pPr>
      <w:r w:rsidRPr="0048112E">
        <w:rPr>
          <w:rFonts w:ascii="Arial" w:hAnsi="Arial" w:cs="Arial"/>
          <w:sz w:val="20"/>
          <w:szCs w:val="20"/>
        </w:rPr>
        <w:t>sharing of assessment stra</w:t>
      </w:r>
      <w:r>
        <w:rPr>
          <w:rFonts w:ascii="Arial" w:hAnsi="Arial" w:cs="Arial"/>
          <w:sz w:val="20"/>
          <w:szCs w:val="20"/>
        </w:rPr>
        <w:t>tegies, tools and methodologies</w:t>
      </w:r>
    </w:p>
    <w:p w:rsidR="00843760" w:rsidRPr="0048112E" w:rsidRDefault="00843760" w:rsidP="00AC49D3">
      <w:pPr>
        <w:numPr>
          <w:ilvl w:val="0"/>
          <w:numId w:val="208"/>
        </w:numPr>
        <w:tabs>
          <w:tab w:val="left" w:pos="900"/>
          <w:tab w:val="left" w:pos="3960"/>
        </w:tabs>
        <w:jc w:val="both"/>
        <w:rPr>
          <w:rFonts w:ascii="Arial" w:hAnsi="Arial" w:cs="Arial"/>
          <w:sz w:val="20"/>
          <w:szCs w:val="20"/>
        </w:rPr>
      </w:pPr>
      <w:r w:rsidRPr="0048112E">
        <w:rPr>
          <w:rFonts w:ascii="Arial" w:hAnsi="Arial" w:cs="Arial"/>
          <w:sz w:val="20"/>
          <w:szCs w:val="20"/>
        </w:rPr>
        <w:t>professional updating of lecturing staff.</w:t>
      </w:r>
    </w:p>
    <w:p w:rsidR="00843760" w:rsidRPr="0048112E" w:rsidRDefault="00843760" w:rsidP="007346D1">
      <w:pPr>
        <w:tabs>
          <w:tab w:val="left" w:pos="900"/>
          <w:tab w:val="left" w:pos="3600"/>
        </w:tabs>
        <w:jc w:val="both"/>
        <w:rPr>
          <w:rFonts w:ascii="Arial" w:hAnsi="Arial" w:cs="Arial"/>
          <w:color w:val="000000"/>
          <w:sz w:val="20"/>
          <w:szCs w:val="20"/>
        </w:rPr>
      </w:pPr>
    </w:p>
    <w:p w:rsidR="00843760" w:rsidRPr="0048112E" w:rsidRDefault="00843760" w:rsidP="007346D1">
      <w:pPr>
        <w:tabs>
          <w:tab w:val="left" w:pos="900"/>
          <w:tab w:val="left" w:pos="3600"/>
        </w:tabs>
        <w:ind w:left="3420"/>
        <w:jc w:val="both"/>
        <w:rPr>
          <w:rFonts w:ascii="Arial" w:hAnsi="Arial" w:cs="Arial"/>
          <w:sz w:val="20"/>
          <w:szCs w:val="20"/>
        </w:rPr>
      </w:pPr>
      <w:r w:rsidRPr="0048112E">
        <w:rPr>
          <w:rFonts w:ascii="Arial" w:hAnsi="Arial" w:cs="Arial"/>
          <w:sz w:val="20"/>
          <w:szCs w:val="20"/>
        </w:rPr>
        <w:t>Other means of monitoring and evaluation can include:</w:t>
      </w:r>
    </w:p>
    <w:p w:rsidR="00843760" w:rsidRPr="0048112E" w:rsidRDefault="00843760" w:rsidP="00AC49D3">
      <w:pPr>
        <w:numPr>
          <w:ilvl w:val="0"/>
          <w:numId w:val="209"/>
        </w:numPr>
        <w:tabs>
          <w:tab w:val="left" w:pos="900"/>
          <w:tab w:val="left" w:pos="3960"/>
        </w:tabs>
        <w:jc w:val="both"/>
        <w:rPr>
          <w:rFonts w:ascii="Arial" w:hAnsi="Arial" w:cs="Arial"/>
          <w:sz w:val="20"/>
          <w:szCs w:val="20"/>
        </w:rPr>
      </w:pPr>
      <w:r w:rsidRPr="0048112E">
        <w:rPr>
          <w:rFonts w:ascii="Arial" w:hAnsi="Arial" w:cs="Arial"/>
          <w:sz w:val="20"/>
          <w:szCs w:val="20"/>
        </w:rPr>
        <w:t>use of a wide range of lecturers with s</w:t>
      </w:r>
      <w:r>
        <w:rPr>
          <w:rFonts w:ascii="Arial" w:hAnsi="Arial" w:cs="Arial"/>
          <w:sz w:val="20"/>
          <w:szCs w:val="20"/>
        </w:rPr>
        <w:t>pecific expertise or experience</w:t>
      </w:r>
    </w:p>
    <w:p w:rsidR="00843760" w:rsidRPr="0048112E" w:rsidRDefault="00843760" w:rsidP="00AC49D3">
      <w:pPr>
        <w:numPr>
          <w:ilvl w:val="0"/>
          <w:numId w:val="209"/>
        </w:numPr>
        <w:tabs>
          <w:tab w:val="left" w:pos="900"/>
          <w:tab w:val="left" w:pos="3960"/>
        </w:tabs>
        <w:jc w:val="both"/>
        <w:rPr>
          <w:rFonts w:ascii="Arial" w:hAnsi="Arial" w:cs="Arial"/>
          <w:sz w:val="20"/>
          <w:szCs w:val="20"/>
        </w:rPr>
      </w:pPr>
      <w:r>
        <w:rPr>
          <w:rFonts w:ascii="Arial" w:hAnsi="Arial" w:cs="Arial"/>
          <w:sz w:val="20"/>
          <w:szCs w:val="20"/>
        </w:rPr>
        <w:t>the use of guest speakers</w:t>
      </w:r>
    </w:p>
    <w:p w:rsidR="00843760" w:rsidRPr="0048112E" w:rsidRDefault="00843760" w:rsidP="00AC49D3">
      <w:pPr>
        <w:numPr>
          <w:ilvl w:val="0"/>
          <w:numId w:val="209"/>
        </w:numPr>
        <w:tabs>
          <w:tab w:val="left" w:pos="900"/>
          <w:tab w:val="left" w:pos="3960"/>
        </w:tabs>
        <w:jc w:val="both"/>
        <w:rPr>
          <w:rFonts w:ascii="Arial" w:hAnsi="Arial" w:cs="Arial"/>
          <w:sz w:val="20"/>
          <w:szCs w:val="20"/>
        </w:rPr>
      </w:pPr>
      <w:r>
        <w:rPr>
          <w:rFonts w:ascii="Arial" w:hAnsi="Arial" w:cs="Arial"/>
          <w:sz w:val="20"/>
          <w:szCs w:val="20"/>
        </w:rPr>
        <w:t>student satisfaction surveys</w:t>
      </w:r>
    </w:p>
    <w:p w:rsidR="00843760" w:rsidRPr="0048112E" w:rsidRDefault="00843760" w:rsidP="00AC49D3">
      <w:pPr>
        <w:numPr>
          <w:ilvl w:val="0"/>
          <w:numId w:val="209"/>
        </w:numPr>
        <w:tabs>
          <w:tab w:val="left" w:pos="900"/>
          <w:tab w:val="left" w:pos="3960"/>
        </w:tabs>
        <w:jc w:val="both"/>
        <w:rPr>
          <w:rFonts w:ascii="Arial" w:hAnsi="Arial" w:cs="Arial"/>
          <w:sz w:val="20"/>
          <w:szCs w:val="20"/>
        </w:rPr>
      </w:pPr>
      <w:r w:rsidRPr="0048112E">
        <w:rPr>
          <w:rFonts w:ascii="Arial" w:hAnsi="Arial" w:cs="Arial"/>
          <w:sz w:val="20"/>
          <w:szCs w:val="20"/>
        </w:rPr>
        <w:t>graduate destination studies and/or questionnaires.</w:t>
      </w:r>
    </w:p>
    <w:p w:rsidR="00843760" w:rsidRPr="0048112E" w:rsidRDefault="00843760" w:rsidP="007346D1">
      <w:pPr>
        <w:tabs>
          <w:tab w:val="left" w:pos="3600"/>
        </w:tabs>
        <w:jc w:val="both"/>
        <w:rPr>
          <w:rFonts w:ascii="Arial" w:hAnsi="Arial" w:cs="Arial"/>
          <w:sz w:val="20"/>
          <w:szCs w:val="20"/>
        </w:rPr>
      </w:pPr>
    </w:p>
    <w:p w:rsidR="00843760" w:rsidRDefault="00843760" w:rsidP="003D71C1">
      <w:pPr>
        <w:ind w:left="3420"/>
        <w:jc w:val="both"/>
        <w:rPr>
          <w:rFonts w:ascii="Arial" w:hAnsi="Arial" w:cs="Arial"/>
          <w:sz w:val="20"/>
          <w:szCs w:val="20"/>
        </w:rPr>
      </w:pPr>
      <w:r w:rsidRPr="0048112E">
        <w:rPr>
          <w:rFonts w:ascii="Arial" w:hAnsi="Arial" w:cs="Arial"/>
          <w:sz w:val="20"/>
          <w:szCs w:val="20"/>
        </w:rPr>
        <w:t>The Course Advisory Panel (CAP) can be reconvened on a</w:t>
      </w:r>
      <w:r>
        <w:rPr>
          <w:rFonts w:ascii="Arial" w:hAnsi="Arial" w:cs="Arial"/>
          <w:sz w:val="20"/>
          <w:szCs w:val="20"/>
        </w:rPr>
        <w:t>n as</w:t>
      </w:r>
      <w:r w:rsidRPr="0048112E">
        <w:rPr>
          <w:rFonts w:ascii="Arial" w:hAnsi="Arial" w:cs="Arial"/>
          <w:sz w:val="20"/>
          <w:szCs w:val="20"/>
        </w:rPr>
        <w:t xml:space="preserve"> needs basis to evaluate the ongoing integrity and relevance of the course.</w:t>
      </w:r>
    </w:p>
    <w:p w:rsidR="00843760" w:rsidRDefault="00843760" w:rsidP="00C463AA">
      <w:pPr>
        <w:jc w:val="both"/>
        <w:rPr>
          <w:rFonts w:ascii="Arial" w:hAnsi="Arial" w:cs="Arial"/>
          <w:sz w:val="20"/>
          <w:szCs w:val="20"/>
        </w:rPr>
      </w:pPr>
    </w:p>
    <w:p w:rsidR="00843760" w:rsidRDefault="00843760" w:rsidP="00C463AA">
      <w:pPr>
        <w:jc w:val="both"/>
        <w:rPr>
          <w:rFonts w:ascii="Arial" w:hAnsi="Arial" w:cs="Arial"/>
          <w:sz w:val="20"/>
          <w:szCs w:val="20"/>
        </w:rPr>
      </w:pPr>
    </w:p>
    <w:p w:rsidR="00843760" w:rsidRDefault="00843760" w:rsidP="0052102F">
      <w:pPr>
        <w:autoSpaceDE w:val="0"/>
        <w:autoSpaceDN w:val="0"/>
        <w:adjustRightInd w:val="0"/>
        <w:jc w:val="both"/>
        <w:rPr>
          <w:rFonts w:ascii="Arial" w:hAnsi="Arial" w:cs="Arial"/>
          <w:sz w:val="20"/>
          <w:szCs w:val="20"/>
        </w:rPr>
        <w:sectPr w:rsidR="00843760" w:rsidSect="00E6483D">
          <w:headerReference w:type="even" r:id="rId28"/>
          <w:headerReference w:type="default" r:id="rId29"/>
          <w:headerReference w:type="first" r:id="rId30"/>
          <w:pgSz w:w="11906" w:h="16838" w:code="9"/>
          <w:pgMar w:top="1440" w:right="1440" w:bottom="1440" w:left="1440" w:header="1440" w:footer="720" w:gutter="0"/>
          <w:cols w:space="708"/>
          <w:docGrid w:linePitch="360"/>
        </w:sectPr>
      </w:pPr>
    </w:p>
    <w:p w:rsidR="00843760" w:rsidRPr="003865C9" w:rsidRDefault="00843760" w:rsidP="00484FAC">
      <w:pPr>
        <w:pStyle w:val="Heading1"/>
        <w:keepNext w:val="0"/>
        <w:spacing w:before="0" w:after="0"/>
        <w:rPr>
          <w:sz w:val="24"/>
          <w:szCs w:val="24"/>
        </w:rPr>
      </w:pPr>
      <w:bookmarkStart w:id="93" w:name="_Toc242084852"/>
      <w:bookmarkEnd w:id="91"/>
      <w:bookmarkEnd w:id="92"/>
      <w:r w:rsidRPr="003865C9">
        <w:rPr>
          <w:sz w:val="24"/>
          <w:szCs w:val="24"/>
        </w:rPr>
        <w:lastRenderedPageBreak/>
        <w:t>Section C –Units of Competency</w:t>
      </w:r>
      <w:r>
        <w:rPr>
          <w:sz w:val="24"/>
          <w:szCs w:val="24"/>
        </w:rPr>
        <w:t xml:space="preserve"> and Modules</w:t>
      </w:r>
      <w:bookmarkEnd w:id="93"/>
    </w:p>
    <w:p w:rsidR="00843760" w:rsidRPr="002A571A" w:rsidRDefault="00843760" w:rsidP="00484FAC">
      <w:pPr>
        <w:rPr>
          <w:rFonts w:ascii="Arial" w:hAnsi="Arial" w:cs="Arial"/>
          <w:sz w:val="20"/>
          <w:szCs w:val="20"/>
        </w:rPr>
      </w:pPr>
    </w:p>
    <w:p w:rsidR="00843760" w:rsidRDefault="00843760" w:rsidP="00484FAC">
      <w:pPr>
        <w:rPr>
          <w:rFonts w:ascii="Arial" w:hAnsi="Arial" w:cs="Arial"/>
          <w:sz w:val="20"/>
          <w:szCs w:val="20"/>
        </w:rPr>
      </w:pPr>
    </w:p>
    <w:p w:rsidR="00843760" w:rsidRPr="009522DD" w:rsidRDefault="00843760" w:rsidP="00484FAC">
      <w:pPr>
        <w:rPr>
          <w:rFonts w:ascii="Arial" w:hAnsi="Arial" w:cs="Arial"/>
          <w:b/>
          <w:sz w:val="20"/>
          <w:szCs w:val="20"/>
        </w:rPr>
      </w:pPr>
      <w:r w:rsidRPr="009522DD">
        <w:rPr>
          <w:rFonts w:ascii="Arial" w:hAnsi="Arial" w:cs="Arial"/>
          <w:b/>
          <w:sz w:val="20"/>
          <w:szCs w:val="20"/>
        </w:rPr>
        <w:t>1.</w:t>
      </w:r>
      <w:r w:rsidRPr="009522DD">
        <w:rPr>
          <w:rFonts w:ascii="Arial" w:hAnsi="Arial" w:cs="Arial"/>
          <w:b/>
          <w:sz w:val="20"/>
          <w:szCs w:val="20"/>
        </w:rPr>
        <w:tab/>
        <w:t>The unit</w:t>
      </w:r>
      <w:r>
        <w:rPr>
          <w:rFonts w:ascii="Arial" w:hAnsi="Arial" w:cs="Arial"/>
          <w:b/>
          <w:sz w:val="20"/>
          <w:szCs w:val="20"/>
        </w:rPr>
        <w:t>s</w:t>
      </w:r>
      <w:r w:rsidRPr="009522DD">
        <w:rPr>
          <w:rFonts w:ascii="Arial" w:hAnsi="Arial" w:cs="Arial"/>
          <w:b/>
          <w:sz w:val="20"/>
          <w:szCs w:val="20"/>
        </w:rPr>
        <w:t xml:space="preserve"> of competency </w:t>
      </w:r>
      <w:r>
        <w:rPr>
          <w:rFonts w:ascii="Arial" w:hAnsi="Arial" w:cs="Arial"/>
          <w:b/>
          <w:sz w:val="20"/>
          <w:szCs w:val="20"/>
        </w:rPr>
        <w:t>from Training Package</w:t>
      </w:r>
      <w:r w:rsidRPr="009522DD">
        <w:rPr>
          <w:rFonts w:ascii="Arial" w:hAnsi="Arial" w:cs="Arial"/>
          <w:b/>
          <w:sz w:val="20"/>
          <w:szCs w:val="20"/>
        </w:rPr>
        <w:t>s</w:t>
      </w:r>
    </w:p>
    <w:p w:rsidR="00843760" w:rsidRDefault="00843760" w:rsidP="00484FAC">
      <w:pPr>
        <w:rPr>
          <w:rFonts w:ascii="Arial" w:hAnsi="Arial" w:cs="Arial"/>
          <w:sz w:val="20"/>
          <w:szCs w:val="20"/>
        </w:rPr>
      </w:pPr>
    </w:p>
    <w:p w:rsidR="00843760" w:rsidRDefault="00843760" w:rsidP="00B60247">
      <w:pPr>
        <w:ind w:left="720"/>
        <w:rPr>
          <w:rFonts w:ascii="Arial" w:hAnsi="Arial" w:cs="Arial"/>
          <w:sz w:val="20"/>
          <w:szCs w:val="20"/>
        </w:rPr>
      </w:pPr>
      <w:r>
        <w:rPr>
          <w:rFonts w:ascii="Arial" w:hAnsi="Arial" w:cs="Arial"/>
          <w:sz w:val="20"/>
          <w:szCs w:val="20"/>
        </w:rPr>
        <w:t xml:space="preserve">The Unit descriptors can be accessed at the National Training Information Service website at </w:t>
      </w:r>
      <w:hyperlink r:id="rId31" w:history="1">
        <w:r w:rsidRPr="00C074AF">
          <w:rPr>
            <w:rStyle w:val="Hyperlink"/>
            <w:rFonts w:ascii="Arial" w:hAnsi="Arial" w:cs="Arial"/>
            <w:sz w:val="20"/>
            <w:szCs w:val="20"/>
          </w:rPr>
          <w:t>www.ntis.gov.au</w:t>
        </w:r>
      </w:hyperlink>
      <w:r>
        <w:rPr>
          <w:rFonts w:ascii="Arial" w:hAnsi="Arial" w:cs="Arial"/>
          <w:sz w:val="20"/>
          <w:szCs w:val="20"/>
        </w:rPr>
        <w:t xml:space="preserve"> It is recommended that units are checked for current status.</w:t>
      </w:r>
    </w:p>
    <w:p w:rsidR="00843760" w:rsidRDefault="00843760" w:rsidP="00484FAC">
      <w:pPr>
        <w:rPr>
          <w:rFonts w:ascii="Arial" w:hAnsi="Arial" w:cs="Arial"/>
          <w:sz w:val="20"/>
          <w:szCs w:val="20"/>
        </w:rPr>
      </w:pPr>
    </w:p>
    <w:tbl>
      <w:tblPr>
        <w:tblW w:w="8280" w:type="dxa"/>
        <w:tblInd w:w="828" w:type="dxa"/>
        <w:tblLook w:val="01E0"/>
      </w:tblPr>
      <w:tblGrid>
        <w:gridCol w:w="6660"/>
        <w:gridCol w:w="1620"/>
      </w:tblGrid>
      <w:tr w:rsidR="00843760" w:rsidRPr="00F617B1" w:rsidTr="00F617B1">
        <w:tc>
          <w:tcPr>
            <w:tcW w:w="6660" w:type="dxa"/>
          </w:tcPr>
          <w:p w:rsidR="00843760" w:rsidRPr="00F617B1" w:rsidRDefault="00843760" w:rsidP="00AF7584">
            <w:pPr>
              <w:rPr>
                <w:rFonts w:ascii="Arial" w:hAnsi="Arial" w:cs="Arial"/>
                <w:b/>
                <w:sz w:val="20"/>
                <w:szCs w:val="20"/>
              </w:rPr>
            </w:pPr>
            <w:r w:rsidRPr="00F617B1">
              <w:rPr>
                <w:rFonts w:ascii="Arial" w:hAnsi="Arial" w:cs="Arial"/>
                <w:b/>
                <w:sz w:val="20"/>
                <w:szCs w:val="20"/>
              </w:rPr>
              <w:t>Unit Title</w:t>
            </w:r>
          </w:p>
        </w:tc>
        <w:tc>
          <w:tcPr>
            <w:tcW w:w="1620" w:type="dxa"/>
          </w:tcPr>
          <w:p w:rsidR="00843760" w:rsidRPr="00F617B1" w:rsidRDefault="00843760" w:rsidP="00F617B1">
            <w:pPr>
              <w:jc w:val="center"/>
              <w:rPr>
                <w:rFonts w:ascii="Arial" w:hAnsi="Arial" w:cs="Arial"/>
                <w:b/>
                <w:sz w:val="20"/>
                <w:szCs w:val="20"/>
              </w:rPr>
            </w:pPr>
            <w:r w:rsidRPr="00F617B1">
              <w:rPr>
                <w:rFonts w:ascii="Arial" w:hAnsi="Arial" w:cs="Arial"/>
                <w:b/>
                <w:sz w:val="20"/>
                <w:szCs w:val="20"/>
              </w:rPr>
              <w:t>National Code</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Apply first aid</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HLTFA301B</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Communicate electronically</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BSBITU203A</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Communicate in the workplace</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BSBCMM201A</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Compose workplace documents</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PSPGOV313A</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Develop keyboard skills</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BSBITU102A</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Locate and use relevant online information</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ICAU1204B</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Operate a database application</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ICAU1131B</w:t>
            </w:r>
          </w:p>
        </w:tc>
      </w:tr>
      <w:tr w:rsidR="00843760" w:rsidRPr="00F617B1" w:rsidTr="00F617B1">
        <w:tc>
          <w:tcPr>
            <w:tcW w:w="6660" w:type="dxa"/>
          </w:tcPr>
          <w:p w:rsidR="00843760" w:rsidRPr="00F617B1" w:rsidRDefault="00843760" w:rsidP="00AF7584">
            <w:pPr>
              <w:rPr>
                <w:rFonts w:ascii="Arial" w:hAnsi="Arial" w:cs="Arial"/>
                <w:sz w:val="20"/>
                <w:szCs w:val="20"/>
              </w:rPr>
            </w:pPr>
            <w:r w:rsidRPr="00F617B1">
              <w:rPr>
                <w:rFonts w:ascii="Arial" w:hAnsi="Arial" w:cs="Arial"/>
                <w:sz w:val="20"/>
                <w:szCs w:val="20"/>
              </w:rPr>
              <w:t>Operate a personal computer</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ICAU1128B</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Operate a presentation package</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ICAU1132B</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Operate a spreadsheet application</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ICAU1130B</w:t>
            </w:r>
          </w:p>
        </w:tc>
      </w:tr>
      <w:tr w:rsidR="00843760" w:rsidRPr="00F617B1" w:rsidTr="00F617B1">
        <w:tc>
          <w:tcPr>
            <w:tcW w:w="6660" w:type="dxa"/>
          </w:tcPr>
          <w:p w:rsidR="00843760" w:rsidRPr="00F617B1" w:rsidRDefault="00843760" w:rsidP="00AF7584">
            <w:pPr>
              <w:rPr>
                <w:rFonts w:ascii="Arial" w:hAnsi="Arial" w:cs="Arial"/>
                <w:sz w:val="20"/>
                <w:szCs w:val="20"/>
              </w:rPr>
            </w:pPr>
            <w:r w:rsidRPr="00F617B1">
              <w:rPr>
                <w:rFonts w:ascii="Arial" w:hAnsi="Arial" w:cs="Arial"/>
                <w:sz w:val="20"/>
                <w:szCs w:val="20"/>
              </w:rPr>
              <w:t>Operate a word processing application</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ICAU1129B</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Operate computer hardware</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ICAU2005B</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Operate computing packages</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ICAU2006B</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Participate in occupational health and safety processes</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BSBOHS201A</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Participate in work teams and groups</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FDFOPTTG2A</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Prepare for alcohol and other drugs work</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CHCAOD201D</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Produce desktop published documents</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BSBITU309A</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Produce simple word processed documents</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BSBITU201A</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Send and retrieve information using web browsers and email</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ICAU1133B</w:t>
            </w:r>
          </w:p>
        </w:tc>
      </w:tr>
      <w:tr w:rsidR="00843760" w:rsidRPr="00F617B1" w:rsidTr="00F617B1">
        <w:tc>
          <w:tcPr>
            <w:tcW w:w="6660" w:type="dxa"/>
          </w:tcPr>
          <w:p w:rsidR="00843760" w:rsidRPr="00F617B1" w:rsidRDefault="00843760" w:rsidP="00AF7584">
            <w:pPr>
              <w:rPr>
                <w:rFonts w:ascii="Arial" w:hAnsi="Arial" w:cs="Arial"/>
                <w:sz w:val="20"/>
                <w:szCs w:val="20"/>
              </w:rPr>
            </w:pPr>
            <w:r w:rsidRPr="00F617B1">
              <w:rPr>
                <w:rFonts w:ascii="Arial" w:hAnsi="Arial" w:cs="Arial"/>
                <w:sz w:val="20"/>
                <w:szCs w:val="20"/>
              </w:rPr>
              <w:t>Use computer operating system</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ICAU2231B</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Work with others</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CHCORG202C</w:t>
            </w:r>
          </w:p>
        </w:tc>
      </w:tr>
      <w:tr w:rsidR="00843760" w:rsidRPr="00F617B1" w:rsidTr="00F617B1">
        <w:tc>
          <w:tcPr>
            <w:tcW w:w="6660" w:type="dxa"/>
          </w:tcPr>
          <w:p w:rsidR="00843760" w:rsidRPr="00F617B1" w:rsidRDefault="00843760" w:rsidP="009D6313">
            <w:pPr>
              <w:rPr>
                <w:rFonts w:ascii="Arial" w:hAnsi="Arial" w:cs="Arial"/>
                <w:sz w:val="20"/>
                <w:szCs w:val="20"/>
              </w:rPr>
            </w:pPr>
            <w:r w:rsidRPr="00F617B1">
              <w:rPr>
                <w:rFonts w:ascii="Arial" w:hAnsi="Arial" w:cs="Arial"/>
                <w:sz w:val="20"/>
                <w:szCs w:val="20"/>
              </w:rPr>
              <w:t>Write workplace routine materials</w:t>
            </w:r>
          </w:p>
        </w:tc>
        <w:tc>
          <w:tcPr>
            <w:tcW w:w="162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PSPGOV208A</w:t>
            </w:r>
          </w:p>
        </w:tc>
      </w:tr>
    </w:tbl>
    <w:p w:rsidR="00843760" w:rsidRDefault="00843760" w:rsidP="00484FAC">
      <w:pPr>
        <w:rPr>
          <w:rFonts w:ascii="Arial" w:hAnsi="Arial" w:cs="Arial"/>
          <w:sz w:val="20"/>
          <w:szCs w:val="20"/>
        </w:rPr>
      </w:pPr>
    </w:p>
    <w:p w:rsidR="00843760" w:rsidRPr="009522DD" w:rsidRDefault="00843760" w:rsidP="00484FAC">
      <w:pPr>
        <w:rPr>
          <w:rFonts w:ascii="Arial" w:hAnsi="Arial" w:cs="Arial"/>
          <w:sz w:val="20"/>
          <w:szCs w:val="20"/>
        </w:rPr>
      </w:pPr>
    </w:p>
    <w:p w:rsidR="00843760" w:rsidRPr="009522DD" w:rsidRDefault="00843760" w:rsidP="00484FAC">
      <w:pPr>
        <w:rPr>
          <w:rFonts w:ascii="Arial" w:hAnsi="Arial" w:cs="Arial"/>
          <w:b/>
          <w:sz w:val="20"/>
          <w:szCs w:val="20"/>
        </w:rPr>
      </w:pPr>
      <w:r w:rsidRPr="009522DD">
        <w:rPr>
          <w:rFonts w:ascii="Arial" w:hAnsi="Arial" w:cs="Arial"/>
          <w:b/>
          <w:sz w:val="20"/>
          <w:szCs w:val="20"/>
        </w:rPr>
        <w:t>2.</w:t>
      </w:r>
      <w:r w:rsidRPr="009522DD">
        <w:rPr>
          <w:rFonts w:ascii="Arial" w:hAnsi="Arial" w:cs="Arial"/>
          <w:b/>
          <w:sz w:val="20"/>
          <w:szCs w:val="20"/>
        </w:rPr>
        <w:tab/>
        <w:t>The units</w:t>
      </w:r>
      <w:r>
        <w:rPr>
          <w:rFonts w:ascii="Arial" w:hAnsi="Arial" w:cs="Arial"/>
          <w:b/>
          <w:sz w:val="20"/>
          <w:szCs w:val="20"/>
        </w:rPr>
        <w:t xml:space="preserve"> of competency developed for Certificate II in Education Skills Development</w:t>
      </w:r>
    </w:p>
    <w:p w:rsidR="00843760" w:rsidRDefault="00843760" w:rsidP="00484FAC">
      <w:pPr>
        <w:rPr>
          <w:rFonts w:ascii="Arial" w:hAnsi="Arial" w:cs="Arial"/>
          <w:sz w:val="20"/>
          <w:szCs w:val="20"/>
        </w:rPr>
      </w:pPr>
    </w:p>
    <w:tbl>
      <w:tblPr>
        <w:tblW w:w="8280" w:type="dxa"/>
        <w:tblInd w:w="828" w:type="dxa"/>
        <w:tblLook w:val="01E0"/>
      </w:tblPr>
      <w:tblGrid>
        <w:gridCol w:w="7020"/>
        <w:gridCol w:w="1260"/>
      </w:tblGrid>
      <w:tr w:rsidR="00843760" w:rsidRPr="00F617B1" w:rsidTr="00F617B1">
        <w:trPr>
          <w:tblHeader/>
        </w:trPr>
        <w:tc>
          <w:tcPr>
            <w:tcW w:w="7020" w:type="dxa"/>
          </w:tcPr>
          <w:p w:rsidR="00843760" w:rsidRPr="00F617B1" w:rsidRDefault="00843760" w:rsidP="00075978">
            <w:pPr>
              <w:rPr>
                <w:rFonts w:ascii="Arial" w:hAnsi="Arial" w:cs="Arial"/>
                <w:b/>
                <w:sz w:val="20"/>
                <w:szCs w:val="20"/>
              </w:rPr>
            </w:pPr>
            <w:r w:rsidRPr="00F617B1">
              <w:rPr>
                <w:rFonts w:ascii="Arial" w:hAnsi="Arial" w:cs="Arial"/>
                <w:b/>
                <w:sz w:val="20"/>
                <w:szCs w:val="20"/>
              </w:rPr>
              <w:t>Unit Title</w:t>
            </w:r>
          </w:p>
        </w:tc>
        <w:tc>
          <w:tcPr>
            <w:tcW w:w="1260" w:type="dxa"/>
          </w:tcPr>
          <w:p w:rsidR="00843760" w:rsidRPr="00F617B1" w:rsidRDefault="00843760" w:rsidP="00F617B1">
            <w:pPr>
              <w:jc w:val="center"/>
              <w:rPr>
                <w:rFonts w:ascii="Arial" w:hAnsi="Arial" w:cs="Arial"/>
                <w:b/>
                <w:sz w:val="20"/>
                <w:szCs w:val="20"/>
              </w:rPr>
            </w:pPr>
            <w:r w:rsidRPr="00F617B1">
              <w:rPr>
                <w:rFonts w:ascii="Arial" w:hAnsi="Arial" w:cs="Arial"/>
                <w:b/>
                <w:sz w:val="20"/>
                <w:szCs w:val="20"/>
              </w:rPr>
              <w:t>Page No</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Apply basic mathematical skills in consumer settings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40</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Apply trade mathematics for costing projects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44</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Communicate effectively</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73</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Contemporary Aboriginal issues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78</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Develop and implement a learning plan</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101</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Develop writing skills using basic verb tenses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105</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Engage in a spontaneous written interaction</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110</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Exploring Aboriginal issues – past and present</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151</w:t>
            </w:r>
          </w:p>
        </w:tc>
      </w:tr>
      <w:tr w:rsidR="00843760" w:rsidRPr="00F617B1" w:rsidTr="00F617B1">
        <w:tc>
          <w:tcPr>
            <w:tcW w:w="7020" w:type="dxa"/>
          </w:tcPr>
          <w:p w:rsidR="00843760" w:rsidRPr="00F617B1" w:rsidRDefault="00843760" w:rsidP="00D8007C">
            <w:pPr>
              <w:rPr>
                <w:rFonts w:ascii="Arial" w:hAnsi="Arial" w:cs="Arial"/>
                <w:sz w:val="20"/>
                <w:szCs w:val="20"/>
              </w:rPr>
            </w:pPr>
            <w:r w:rsidRPr="00F617B1">
              <w:rPr>
                <w:rFonts w:ascii="Arial" w:hAnsi="Arial" w:cs="Arial"/>
                <w:sz w:val="20"/>
                <w:szCs w:val="20"/>
              </w:rPr>
              <w:t>Exploring Traditional Aboriginal and Torres Strait Islander culture</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155</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Introduction to research and assignment writing</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163</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Investigating scientific methods and concepts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173</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Learn online</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177</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Planning a future career</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184</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Present to a group</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187</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Read and respond to technical texts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190</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Read texts independently</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194</w:t>
            </w:r>
          </w:p>
        </w:tc>
      </w:tr>
      <w:tr w:rsidR="00843760" w:rsidRPr="00F617B1" w:rsidTr="00F617B1">
        <w:tc>
          <w:tcPr>
            <w:tcW w:w="7020" w:type="dxa"/>
          </w:tcPr>
          <w:p w:rsidR="00843760" w:rsidRPr="00F617B1" w:rsidRDefault="00843760" w:rsidP="002B6CE3">
            <w:pPr>
              <w:rPr>
                <w:rFonts w:ascii="Arial" w:hAnsi="Arial" w:cs="Arial"/>
                <w:sz w:val="20"/>
                <w:szCs w:val="20"/>
              </w:rPr>
            </w:pPr>
            <w:r w:rsidRPr="00F617B1">
              <w:rPr>
                <w:rFonts w:ascii="Arial" w:hAnsi="Arial" w:cs="Arial"/>
                <w:sz w:val="20"/>
                <w:szCs w:val="20"/>
              </w:rPr>
              <w:t>Use a range of question types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243</w:t>
            </w:r>
          </w:p>
        </w:tc>
      </w:tr>
      <w:tr w:rsidR="00843760" w:rsidRPr="00F617B1" w:rsidTr="00F617B1">
        <w:tc>
          <w:tcPr>
            <w:tcW w:w="7020" w:type="dxa"/>
          </w:tcPr>
          <w:p w:rsidR="00843760" w:rsidRPr="00F617B1" w:rsidRDefault="00843760" w:rsidP="002B6CE3">
            <w:pPr>
              <w:rPr>
                <w:rFonts w:ascii="Arial" w:hAnsi="Arial" w:cs="Arial"/>
                <w:sz w:val="20"/>
                <w:szCs w:val="20"/>
              </w:rPr>
            </w:pPr>
            <w:r w:rsidRPr="00F617B1">
              <w:rPr>
                <w:rFonts w:ascii="Arial" w:hAnsi="Arial" w:cs="Arial"/>
                <w:sz w:val="20"/>
                <w:szCs w:val="20"/>
              </w:rPr>
              <w:t>Using algebraic functions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257</w:t>
            </w:r>
          </w:p>
        </w:tc>
      </w:tr>
      <w:tr w:rsidR="00843760" w:rsidRPr="00F617B1" w:rsidTr="00F617B1">
        <w:tc>
          <w:tcPr>
            <w:tcW w:w="7020" w:type="dxa"/>
          </w:tcPr>
          <w:p w:rsidR="00843760" w:rsidRPr="00F617B1" w:rsidRDefault="00843760" w:rsidP="002B6CE3">
            <w:pPr>
              <w:rPr>
                <w:rFonts w:ascii="Arial" w:hAnsi="Arial" w:cs="Arial"/>
                <w:sz w:val="20"/>
                <w:szCs w:val="20"/>
              </w:rPr>
            </w:pPr>
            <w:r w:rsidRPr="00F617B1">
              <w:rPr>
                <w:rFonts w:ascii="Arial" w:hAnsi="Arial" w:cs="Arial"/>
                <w:sz w:val="20"/>
                <w:szCs w:val="20"/>
              </w:rPr>
              <w:t>Using algebraic operations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261</w:t>
            </w:r>
          </w:p>
        </w:tc>
      </w:tr>
      <w:tr w:rsidR="00843760" w:rsidRPr="00F617B1" w:rsidTr="00F617B1">
        <w:tc>
          <w:tcPr>
            <w:tcW w:w="7020" w:type="dxa"/>
          </w:tcPr>
          <w:p w:rsidR="00843760" w:rsidRPr="00F617B1" w:rsidRDefault="00843760" w:rsidP="00BA262E">
            <w:pPr>
              <w:rPr>
                <w:rFonts w:ascii="Arial" w:hAnsi="Arial" w:cs="Arial"/>
                <w:sz w:val="20"/>
                <w:szCs w:val="20"/>
              </w:rPr>
            </w:pPr>
            <w:r w:rsidRPr="00F617B1">
              <w:rPr>
                <w:rFonts w:ascii="Arial" w:hAnsi="Arial" w:cs="Arial"/>
                <w:sz w:val="20"/>
                <w:szCs w:val="20"/>
              </w:rPr>
              <w:t>Using basic mathematical operations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265</w:t>
            </w:r>
          </w:p>
        </w:tc>
      </w:tr>
      <w:tr w:rsidR="00843760" w:rsidRPr="00F617B1" w:rsidTr="00F617B1">
        <w:tc>
          <w:tcPr>
            <w:tcW w:w="7020" w:type="dxa"/>
          </w:tcPr>
          <w:p w:rsidR="00843760" w:rsidRPr="00F617B1" w:rsidRDefault="00843760" w:rsidP="00BA262E">
            <w:pPr>
              <w:rPr>
                <w:rFonts w:ascii="Arial" w:hAnsi="Arial" w:cs="Arial"/>
                <w:sz w:val="20"/>
                <w:szCs w:val="20"/>
              </w:rPr>
            </w:pPr>
            <w:r w:rsidRPr="00F617B1">
              <w:rPr>
                <w:rFonts w:ascii="Arial" w:hAnsi="Arial" w:cs="Arial"/>
                <w:sz w:val="20"/>
                <w:szCs w:val="20"/>
              </w:rPr>
              <w:t>Using geometry and trigonometry</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269</w:t>
            </w:r>
          </w:p>
        </w:tc>
      </w:tr>
      <w:tr w:rsidR="00843760" w:rsidRPr="00F617B1" w:rsidTr="00F617B1">
        <w:tc>
          <w:tcPr>
            <w:tcW w:w="7020" w:type="dxa"/>
          </w:tcPr>
          <w:p w:rsidR="00843760" w:rsidRPr="00F617B1" w:rsidRDefault="00843760" w:rsidP="002B6CE3">
            <w:pPr>
              <w:rPr>
                <w:rFonts w:ascii="Arial" w:hAnsi="Arial" w:cs="Arial"/>
                <w:sz w:val="20"/>
                <w:szCs w:val="20"/>
              </w:rPr>
            </w:pPr>
            <w:r w:rsidRPr="00F617B1">
              <w:rPr>
                <w:rFonts w:ascii="Arial" w:hAnsi="Arial" w:cs="Arial"/>
                <w:sz w:val="20"/>
                <w:szCs w:val="20"/>
              </w:rPr>
              <w:t>Using mathematical operations for trade purposes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273</w:t>
            </w:r>
          </w:p>
        </w:tc>
      </w:tr>
      <w:tr w:rsidR="00843760" w:rsidRPr="00F617B1" w:rsidTr="00F617B1">
        <w:tc>
          <w:tcPr>
            <w:tcW w:w="7020" w:type="dxa"/>
          </w:tcPr>
          <w:p w:rsidR="00843760" w:rsidRPr="00F617B1" w:rsidRDefault="00843760" w:rsidP="002B6CE3">
            <w:pPr>
              <w:rPr>
                <w:rFonts w:ascii="Arial" w:hAnsi="Arial" w:cs="Arial"/>
                <w:sz w:val="20"/>
                <w:szCs w:val="20"/>
              </w:rPr>
            </w:pPr>
            <w:r w:rsidRPr="00F617B1">
              <w:rPr>
                <w:rFonts w:ascii="Arial" w:hAnsi="Arial" w:cs="Arial"/>
                <w:sz w:val="20"/>
                <w:szCs w:val="20"/>
              </w:rPr>
              <w:lastRenderedPageBreak/>
              <w:t>Using measurement mathematics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277</w:t>
            </w:r>
          </w:p>
        </w:tc>
      </w:tr>
      <w:tr w:rsidR="00843760" w:rsidRPr="00F617B1" w:rsidTr="00F617B1">
        <w:tc>
          <w:tcPr>
            <w:tcW w:w="7020" w:type="dxa"/>
          </w:tcPr>
          <w:p w:rsidR="00843760" w:rsidRPr="00F617B1" w:rsidRDefault="00843760" w:rsidP="002B6CE3">
            <w:pPr>
              <w:rPr>
                <w:rFonts w:ascii="Arial" w:hAnsi="Arial" w:cs="Arial"/>
                <w:sz w:val="20"/>
                <w:szCs w:val="20"/>
              </w:rPr>
            </w:pPr>
            <w:r w:rsidRPr="00F617B1">
              <w:rPr>
                <w:rFonts w:ascii="Arial" w:hAnsi="Arial" w:cs="Arial"/>
                <w:sz w:val="20"/>
                <w:szCs w:val="20"/>
              </w:rPr>
              <w:t>Using statistics and graphs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281</w:t>
            </w:r>
          </w:p>
        </w:tc>
      </w:tr>
      <w:tr w:rsidR="00843760" w:rsidRPr="00F617B1" w:rsidTr="00F617B1">
        <w:tc>
          <w:tcPr>
            <w:tcW w:w="7020" w:type="dxa"/>
          </w:tcPr>
          <w:p w:rsidR="00843760" w:rsidRPr="00F617B1" w:rsidRDefault="00843760" w:rsidP="002B6CE3">
            <w:pPr>
              <w:rPr>
                <w:rFonts w:ascii="Arial" w:hAnsi="Arial" w:cs="Arial"/>
                <w:sz w:val="20"/>
                <w:szCs w:val="20"/>
              </w:rPr>
            </w:pPr>
            <w:r w:rsidRPr="00F617B1">
              <w:rPr>
                <w:rFonts w:ascii="Arial" w:hAnsi="Arial" w:cs="Arial"/>
                <w:sz w:val="20"/>
                <w:szCs w:val="20"/>
              </w:rPr>
              <w:t>Utilise basic patterns of clause and sentence structure</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285</w:t>
            </w:r>
          </w:p>
        </w:tc>
      </w:tr>
      <w:tr w:rsidR="00843760" w:rsidRPr="00F617B1" w:rsidTr="00F617B1">
        <w:tc>
          <w:tcPr>
            <w:tcW w:w="7020" w:type="dxa"/>
          </w:tcPr>
          <w:p w:rsidR="00843760" w:rsidRPr="00F617B1" w:rsidRDefault="00843760" w:rsidP="002B6CE3">
            <w:pPr>
              <w:rPr>
                <w:rFonts w:ascii="Arial" w:hAnsi="Arial" w:cs="Arial"/>
                <w:sz w:val="20"/>
                <w:szCs w:val="20"/>
              </w:rPr>
            </w:pPr>
            <w:r w:rsidRPr="00F617B1">
              <w:rPr>
                <w:rFonts w:ascii="Arial" w:hAnsi="Arial" w:cs="Arial"/>
                <w:sz w:val="20"/>
                <w:szCs w:val="20"/>
              </w:rPr>
              <w:t>Write texts independently</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290</w:t>
            </w:r>
          </w:p>
        </w:tc>
      </w:tr>
    </w:tbl>
    <w:p w:rsidR="00843760" w:rsidRPr="009522DD" w:rsidRDefault="00843760" w:rsidP="00484FAC">
      <w:pPr>
        <w:rPr>
          <w:rFonts w:ascii="Arial" w:hAnsi="Arial" w:cs="Arial"/>
          <w:sz w:val="20"/>
          <w:szCs w:val="20"/>
        </w:rPr>
      </w:pPr>
    </w:p>
    <w:p w:rsidR="00843760" w:rsidRDefault="00843760" w:rsidP="00484FAC">
      <w:pPr>
        <w:rPr>
          <w:rFonts w:ascii="Arial" w:hAnsi="Arial" w:cs="Arial"/>
          <w:b/>
          <w:sz w:val="20"/>
          <w:szCs w:val="20"/>
        </w:rPr>
      </w:pPr>
    </w:p>
    <w:p w:rsidR="00843760" w:rsidRPr="009522DD" w:rsidRDefault="00843760" w:rsidP="00855D3A">
      <w:pPr>
        <w:ind w:left="720" w:hanging="720"/>
        <w:rPr>
          <w:rFonts w:ascii="Arial" w:hAnsi="Arial" w:cs="Arial"/>
          <w:b/>
          <w:sz w:val="20"/>
          <w:szCs w:val="20"/>
        </w:rPr>
      </w:pPr>
      <w:r w:rsidRPr="009522DD">
        <w:rPr>
          <w:rFonts w:ascii="Arial" w:hAnsi="Arial" w:cs="Arial"/>
          <w:b/>
          <w:sz w:val="20"/>
          <w:szCs w:val="20"/>
        </w:rPr>
        <w:t>3.</w:t>
      </w:r>
      <w:r w:rsidRPr="009522DD">
        <w:rPr>
          <w:rFonts w:ascii="Arial" w:hAnsi="Arial" w:cs="Arial"/>
          <w:b/>
          <w:sz w:val="20"/>
          <w:szCs w:val="20"/>
        </w:rPr>
        <w:tab/>
      </w:r>
      <w:r>
        <w:rPr>
          <w:rFonts w:ascii="Arial" w:hAnsi="Arial" w:cs="Arial"/>
          <w:b/>
          <w:sz w:val="20"/>
          <w:szCs w:val="20"/>
        </w:rPr>
        <w:t>These listed units/modules have been imported from other general education language curricula as listed in suggested elective listing.</w:t>
      </w:r>
    </w:p>
    <w:p w:rsidR="00843760" w:rsidRDefault="00843760" w:rsidP="00484FAC">
      <w:pPr>
        <w:rPr>
          <w:rFonts w:ascii="Arial" w:hAnsi="Arial" w:cs="Arial"/>
          <w:b/>
          <w:sz w:val="20"/>
          <w:szCs w:val="20"/>
        </w:rPr>
      </w:pPr>
    </w:p>
    <w:tbl>
      <w:tblPr>
        <w:tblW w:w="8280" w:type="dxa"/>
        <w:tblInd w:w="828" w:type="dxa"/>
        <w:tblLook w:val="01E0"/>
      </w:tblPr>
      <w:tblGrid>
        <w:gridCol w:w="7020"/>
        <w:gridCol w:w="1260"/>
      </w:tblGrid>
      <w:tr w:rsidR="00843760" w:rsidRPr="00F617B1" w:rsidTr="00F617B1">
        <w:trPr>
          <w:tblHeader/>
        </w:trPr>
        <w:tc>
          <w:tcPr>
            <w:tcW w:w="7020" w:type="dxa"/>
          </w:tcPr>
          <w:p w:rsidR="00843760" w:rsidRPr="00F617B1" w:rsidRDefault="00843760" w:rsidP="00075978">
            <w:pPr>
              <w:rPr>
                <w:rFonts w:ascii="Arial" w:hAnsi="Arial" w:cs="Arial"/>
                <w:b/>
                <w:sz w:val="20"/>
                <w:szCs w:val="20"/>
              </w:rPr>
            </w:pPr>
            <w:r w:rsidRPr="00F617B1">
              <w:rPr>
                <w:rFonts w:ascii="Arial" w:hAnsi="Arial" w:cs="Arial"/>
                <w:b/>
                <w:sz w:val="20"/>
                <w:szCs w:val="20"/>
              </w:rPr>
              <w:t>Unit/Module Title</w:t>
            </w:r>
          </w:p>
        </w:tc>
        <w:tc>
          <w:tcPr>
            <w:tcW w:w="1260" w:type="dxa"/>
          </w:tcPr>
          <w:p w:rsidR="00843760" w:rsidRPr="00F617B1" w:rsidRDefault="00843760" w:rsidP="00F617B1">
            <w:pPr>
              <w:jc w:val="center"/>
              <w:rPr>
                <w:rFonts w:ascii="Arial" w:hAnsi="Arial" w:cs="Arial"/>
                <w:b/>
                <w:sz w:val="20"/>
                <w:szCs w:val="20"/>
              </w:rPr>
            </w:pPr>
            <w:r w:rsidRPr="00F617B1">
              <w:rPr>
                <w:rFonts w:ascii="Arial" w:hAnsi="Arial" w:cs="Arial"/>
                <w:b/>
                <w:sz w:val="20"/>
                <w:szCs w:val="20"/>
              </w:rPr>
              <w:t>Page No</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Access the internet for language learning</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26</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Analyse and evaluate numerical and statistical information</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29</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Analyse science in the community</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34</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Australian Art and Culture</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49</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Australian Environment</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53</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Australian Government</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57</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Australian History</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61</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Australian Law</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65</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Becoming job ready</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68</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Create a range of texts of some complexity for learning purposes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82</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Create routine workplace documents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88</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Current Affairs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93</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Design and review a project</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96</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Engage with a range of texts of some complexity for employment purposes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113</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Engage with a range of texts of some complexity for learning purposes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119</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Explore continuity of life</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125</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Explore Earth in space</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129</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Explore energy and matter</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133</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Explore health and well being</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137</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Explore science in the community</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142</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Explore the environment</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147</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Health and Medicine</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159</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Investigate, interpret and produce numerical and statistical information</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168</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Participate in a practical placement</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180</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Research chemicals and change</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198</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Research energy, force and matter</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203</w:t>
            </w:r>
          </w:p>
        </w:tc>
      </w:tr>
      <w:tr w:rsidR="00843760" w:rsidRPr="00F617B1" w:rsidTr="00F617B1">
        <w:tc>
          <w:tcPr>
            <w:tcW w:w="7020" w:type="dxa"/>
          </w:tcPr>
          <w:p w:rsidR="00843760" w:rsidRPr="00F617B1" w:rsidRDefault="00843760" w:rsidP="00D8007C">
            <w:pPr>
              <w:rPr>
                <w:rFonts w:ascii="Arial" w:hAnsi="Arial" w:cs="Arial"/>
                <w:sz w:val="20"/>
                <w:szCs w:val="20"/>
              </w:rPr>
            </w:pPr>
            <w:r w:rsidRPr="00F617B1">
              <w:rPr>
                <w:rFonts w:ascii="Arial" w:hAnsi="Arial" w:cs="Arial"/>
                <w:sz w:val="20"/>
                <w:szCs w:val="20"/>
              </w:rPr>
              <w:t>Research living things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208</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Research science in the community</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213</w:t>
            </w:r>
          </w:p>
        </w:tc>
      </w:tr>
      <w:tr w:rsidR="00843760" w:rsidRPr="00F617B1" w:rsidTr="00F617B1">
        <w:tc>
          <w:tcPr>
            <w:tcW w:w="7020" w:type="dxa"/>
          </w:tcPr>
          <w:p w:rsidR="00843760" w:rsidRPr="00F617B1" w:rsidRDefault="00843760" w:rsidP="00075978">
            <w:pPr>
              <w:rPr>
                <w:rFonts w:ascii="Arial" w:hAnsi="Arial" w:cs="Arial"/>
                <w:sz w:val="20"/>
                <w:szCs w:val="20"/>
              </w:rPr>
            </w:pPr>
            <w:r w:rsidRPr="00F617B1">
              <w:rPr>
                <w:rFonts w:ascii="Arial" w:hAnsi="Arial" w:cs="Arial"/>
                <w:sz w:val="20"/>
                <w:szCs w:val="20"/>
              </w:rPr>
              <w:t>Research the environment</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220</w:t>
            </w:r>
          </w:p>
        </w:tc>
      </w:tr>
      <w:tr w:rsidR="00843760" w:rsidRPr="00F617B1" w:rsidTr="00F617B1">
        <w:tc>
          <w:tcPr>
            <w:tcW w:w="7020" w:type="dxa"/>
          </w:tcPr>
          <w:p w:rsidR="00843760" w:rsidRPr="00F617B1" w:rsidRDefault="00843760" w:rsidP="00BA262E">
            <w:pPr>
              <w:rPr>
                <w:rFonts w:ascii="Arial" w:hAnsi="Arial" w:cs="Arial"/>
                <w:sz w:val="20"/>
                <w:szCs w:val="20"/>
              </w:rPr>
            </w:pPr>
            <w:r w:rsidRPr="00F617B1">
              <w:rPr>
                <w:rFonts w:ascii="Arial" w:hAnsi="Arial" w:cs="Arial"/>
                <w:sz w:val="20"/>
                <w:szCs w:val="20"/>
              </w:rPr>
              <w:t>Understand and Recognise Psychological Health</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225</w:t>
            </w:r>
          </w:p>
        </w:tc>
      </w:tr>
      <w:tr w:rsidR="00843760" w:rsidRPr="00F617B1" w:rsidTr="00F617B1">
        <w:tc>
          <w:tcPr>
            <w:tcW w:w="7020" w:type="dxa"/>
          </w:tcPr>
          <w:p w:rsidR="00843760" w:rsidRPr="00F617B1" w:rsidRDefault="00843760" w:rsidP="00BA262E">
            <w:pPr>
              <w:rPr>
                <w:rFonts w:ascii="Arial" w:hAnsi="Arial" w:cs="Arial"/>
                <w:sz w:val="20"/>
                <w:szCs w:val="20"/>
              </w:rPr>
            </w:pPr>
            <w:r w:rsidRPr="00F617B1">
              <w:rPr>
                <w:rFonts w:ascii="Arial" w:hAnsi="Arial" w:cs="Arial"/>
                <w:sz w:val="20"/>
                <w:szCs w:val="20"/>
              </w:rPr>
              <w:t>Understand Sexuality and Sexual Health</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230</w:t>
            </w:r>
          </w:p>
        </w:tc>
      </w:tr>
      <w:tr w:rsidR="00843760" w:rsidRPr="00F617B1" w:rsidTr="00F617B1">
        <w:tc>
          <w:tcPr>
            <w:tcW w:w="7020" w:type="dxa"/>
          </w:tcPr>
          <w:p w:rsidR="00843760" w:rsidRPr="00F617B1" w:rsidRDefault="00843760" w:rsidP="00BA262E">
            <w:pPr>
              <w:rPr>
                <w:rFonts w:ascii="Arial" w:hAnsi="Arial" w:cs="Arial"/>
                <w:sz w:val="20"/>
                <w:szCs w:val="20"/>
              </w:rPr>
            </w:pPr>
            <w:r w:rsidRPr="00F617B1">
              <w:rPr>
                <w:rFonts w:ascii="Arial" w:hAnsi="Arial" w:cs="Arial"/>
                <w:sz w:val="20"/>
                <w:szCs w:val="20"/>
              </w:rPr>
              <w:t>Understand Your Rights as a Citizen</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235</w:t>
            </w:r>
          </w:p>
        </w:tc>
      </w:tr>
      <w:tr w:rsidR="00843760" w:rsidRPr="00F617B1" w:rsidTr="00F617B1">
        <w:tc>
          <w:tcPr>
            <w:tcW w:w="7020" w:type="dxa"/>
          </w:tcPr>
          <w:p w:rsidR="00843760" w:rsidRPr="00F617B1" w:rsidRDefault="00843760" w:rsidP="00BA262E">
            <w:pPr>
              <w:rPr>
                <w:rFonts w:ascii="Arial" w:hAnsi="Arial" w:cs="Arial"/>
                <w:sz w:val="20"/>
                <w:szCs w:val="20"/>
              </w:rPr>
            </w:pPr>
            <w:r w:rsidRPr="00F617B1">
              <w:rPr>
                <w:rFonts w:ascii="Arial" w:hAnsi="Arial" w:cs="Arial"/>
                <w:sz w:val="20"/>
                <w:szCs w:val="20"/>
              </w:rPr>
              <w:t>Understand Your Rights as a Consumer</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239</w:t>
            </w:r>
          </w:p>
        </w:tc>
      </w:tr>
      <w:tr w:rsidR="00843760" w:rsidRPr="00F617B1" w:rsidTr="00F617B1">
        <w:tc>
          <w:tcPr>
            <w:tcW w:w="7020" w:type="dxa"/>
          </w:tcPr>
          <w:p w:rsidR="00843760" w:rsidRPr="00F617B1" w:rsidRDefault="00843760" w:rsidP="00BA262E">
            <w:pPr>
              <w:rPr>
                <w:rFonts w:ascii="Arial" w:hAnsi="Arial" w:cs="Arial"/>
                <w:sz w:val="20"/>
                <w:szCs w:val="20"/>
              </w:rPr>
            </w:pPr>
            <w:r w:rsidRPr="00F617B1">
              <w:rPr>
                <w:rFonts w:ascii="Arial" w:hAnsi="Arial" w:cs="Arial"/>
                <w:sz w:val="20"/>
                <w:szCs w:val="20"/>
              </w:rPr>
              <w:t>Use algebraic techniques to analyse mathematical problems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248</w:t>
            </w:r>
          </w:p>
        </w:tc>
      </w:tr>
      <w:tr w:rsidR="00843760" w:rsidRPr="00F617B1" w:rsidTr="00F617B1">
        <w:tc>
          <w:tcPr>
            <w:tcW w:w="7020" w:type="dxa"/>
          </w:tcPr>
          <w:p w:rsidR="00843760" w:rsidRPr="00F617B1" w:rsidRDefault="00843760" w:rsidP="00BA262E">
            <w:pPr>
              <w:rPr>
                <w:rFonts w:ascii="Arial" w:hAnsi="Arial" w:cs="Arial"/>
                <w:sz w:val="20"/>
                <w:szCs w:val="20"/>
              </w:rPr>
            </w:pPr>
            <w:r w:rsidRPr="00F617B1">
              <w:rPr>
                <w:rFonts w:ascii="Arial" w:hAnsi="Arial" w:cs="Arial"/>
                <w:sz w:val="20"/>
                <w:szCs w:val="20"/>
              </w:rPr>
              <w:t>Use formal mathematical concepts and techniques to analyse and solve problems</w:t>
            </w:r>
          </w:p>
        </w:tc>
        <w:tc>
          <w:tcPr>
            <w:tcW w:w="1260" w:type="dxa"/>
          </w:tcPr>
          <w:p w:rsidR="00843760" w:rsidRPr="00F617B1" w:rsidRDefault="00843760" w:rsidP="00F617B1">
            <w:pPr>
              <w:jc w:val="center"/>
              <w:rPr>
                <w:rFonts w:ascii="Arial" w:hAnsi="Arial" w:cs="Arial"/>
                <w:sz w:val="20"/>
                <w:szCs w:val="20"/>
              </w:rPr>
            </w:pPr>
            <w:r w:rsidRPr="00F617B1">
              <w:rPr>
                <w:rFonts w:ascii="Arial" w:hAnsi="Arial" w:cs="Arial"/>
                <w:sz w:val="20"/>
                <w:szCs w:val="20"/>
              </w:rPr>
              <w:t>253</w:t>
            </w:r>
          </w:p>
        </w:tc>
      </w:tr>
    </w:tbl>
    <w:p w:rsidR="00843760" w:rsidRPr="00B14A30" w:rsidRDefault="00843760" w:rsidP="003552D7">
      <w:pPr>
        <w:rPr>
          <w:rFonts w:ascii="Arial" w:hAnsi="Arial" w:cs="Arial"/>
          <w:sz w:val="20"/>
          <w:szCs w:val="20"/>
        </w:rPr>
      </w:pPr>
    </w:p>
    <w:p w:rsidR="00843760" w:rsidRPr="00B14A30" w:rsidRDefault="00843760" w:rsidP="003552D7">
      <w:pPr>
        <w:rPr>
          <w:rFonts w:ascii="Arial" w:hAnsi="Arial" w:cs="Arial"/>
          <w:sz w:val="20"/>
          <w:szCs w:val="20"/>
        </w:rPr>
      </w:pPr>
    </w:p>
    <w:p w:rsidR="00843760" w:rsidRPr="00B14A30" w:rsidRDefault="00843760" w:rsidP="003552D7">
      <w:pPr>
        <w:rPr>
          <w:rFonts w:ascii="Arial" w:hAnsi="Arial" w:cs="Arial"/>
          <w:sz w:val="20"/>
          <w:szCs w:val="20"/>
        </w:rPr>
        <w:sectPr w:rsidR="00843760" w:rsidRPr="00B14A30" w:rsidSect="00E6483D">
          <w:headerReference w:type="even" r:id="rId32"/>
          <w:headerReference w:type="default" r:id="rId33"/>
          <w:headerReference w:type="first" r:id="rId34"/>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VBQU168</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NYTR</w:t>
      </w:r>
    </w:p>
    <w:p w:rsidR="00843760" w:rsidRPr="00104936"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sz w:val="20"/>
          <w:szCs w:val="20"/>
        </w:rPr>
        <w:t>Access the internet for language learning</w:t>
      </w:r>
    </w:p>
    <w:p w:rsidR="00843760" w:rsidRDefault="00843760" w:rsidP="00490239">
      <w:pPr>
        <w:ind w:left="3240" w:hanging="3240"/>
        <w:rPr>
          <w:rFonts w:ascii="Arial" w:hAnsi="Arial" w:cs="Arial"/>
          <w:sz w:val="20"/>
          <w:szCs w:val="20"/>
        </w:rPr>
      </w:pPr>
    </w:p>
    <w:p w:rsidR="00843760" w:rsidRPr="001253D7" w:rsidRDefault="00843760" w:rsidP="00490239">
      <w:pPr>
        <w:autoSpaceDE w:val="0"/>
        <w:autoSpaceDN w:val="0"/>
        <w:adjustRightInd w:val="0"/>
        <w:ind w:left="3240" w:hanging="3240"/>
        <w:jc w:val="both"/>
        <w:rPr>
          <w:rFonts w:ascii="Arial" w:hAnsi="Arial" w:cs="Arial"/>
          <w:iCs/>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sz w:val="20"/>
          <w:szCs w:val="20"/>
        </w:rPr>
        <w:t xml:space="preserve">This unit aims to provide an introduction to language learning through computers. </w:t>
      </w:r>
      <w:r>
        <w:rPr>
          <w:rFonts w:ascii="Arial" w:hAnsi="Arial" w:cs="Arial"/>
          <w:sz w:val="20"/>
          <w:szCs w:val="20"/>
        </w:rPr>
        <w:t xml:space="preserve"> </w:t>
      </w:r>
      <w:r w:rsidRPr="003F49EA">
        <w:rPr>
          <w:rFonts w:ascii="Arial" w:hAnsi="Arial" w:cs="Arial"/>
          <w:sz w:val="20"/>
          <w:szCs w:val="20"/>
        </w:rPr>
        <w:t>It provides the knowledge and skills to access a range of language learning options online</w:t>
      </w:r>
      <w:r w:rsidRPr="003F49EA">
        <w:rPr>
          <w:rFonts w:ascii="Arial" w:hAnsi="Arial" w:cs="Arial"/>
          <w:i/>
          <w:iCs/>
          <w:sz w:val="20"/>
          <w:szCs w:val="20"/>
        </w:rPr>
        <w:t>.</w:t>
      </w:r>
    </w:p>
    <w:p w:rsidR="00843760" w:rsidRPr="001253D7" w:rsidRDefault="00843760" w:rsidP="00490239">
      <w:pPr>
        <w:autoSpaceDE w:val="0"/>
        <w:autoSpaceDN w:val="0"/>
        <w:adjustRightInd w:val="0"/>
        <w:ind w:left="3240" w:hanging="3240"/>
        <w:jc w:val="both"/>
        <w:rPr>
          <w:rFonts w:ascii="Arial" w:hAnsi="Arial" w:cs="Arial"/>
          <w:iCs/>
          <w:sz w:val="20"/>
          <w:szCs w:val="20"/>
        </w:rPr>
      </w:pPr>
    </w:p>
    <w:p w:rsidR="00843760" w:rsidRPr="00DB6124" w:rsidRDefault="00843760" w:rsidP="00490239">
      <w:pPr>
        <w:autoSpaceDE w:val="0"/>
        <w:autoSpaceDN w:val="0"/>
        <w:adjustRightInd w:val="0"/>
        <w:ind w:left="3240"/>
        <w:jc w:val="both"/>
        <w:rPr>
          <w:rFonts w:ascii="Arial" w:hAnsi="Arial" w:cs="Arial"/>
          <w:sz w:val="20"/>
          <w:szCs w:val="20"/>
        </w:rPr>
      </w:pPr>
      <w:r w:rsidRPr="003F49EA">
        <w:rPr>
          <w:rFonts w:ascii="Arial" w:hAnsi="Arial" w:cs="Arial"/>
          <w:sz w:val="20"/>
          <w:szCs w:val="20"/>
        </w:rPr>
        <w:t xml:space="preserve">This unit is based on the module </w:t>
      </w:r>
      <w:r w:rsidRPr="003F49EA">
        <w:rPr>
          <w:rFonts w:ascii="Arial" w:hAnsi="Arial" w:cs="Arial"/>
          <w:i/>
          <w:iCs/>
          <w:sz w:val="20"/>
          <w:szCs w:val="20"/>
        </w:rPr>
        <w:t>VBN499 Online Language</w:t>
      </w:r>
      <w:r>
        <w:rPr>
          <w:rFonts w:ascii="Arial" w:hAnsi="Arial" w:cs="Arial"/>
          <w:i/>
          <w:iCs/>
          <w:sz w:val="20"/>
          <w:szCs w:val="20"/>
        </w:rPr>
        <w:t xml:space="preserve"> </w:t>
      </w:r>
      <w:r w:rsidRPr="003F49EA">
        <w:rPr>
          <w:rFonts w:ascii="Arial" w:hAnsi="Arial" w:cs="Arial"/>
          <w:i/>
          <w:iCs/>
          <w:sz w:val="20"/>
          <w:szCs w:val="20"/>
        </w:rPr>
        <w:t xml:space="preserve">Learning </w:t>
      </w:r>
      <w:r w:rsidRPr="003F49EA">
        <w:rPr>
          <w:rFonts w:ascii="Arial" w:hAnsi="Arial" w:cs="Arial"/>
          <w:sz w:val="20"/>
          <w:szCs w:val="20"/>
        </w:rPr>
        <w:t>from the ESL Framework.</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490239">
      <w:pPr>
        <w:ind w:left="3240" w:hanging="3240"/>
        <w:rPr>
          <w:rFonts w:ascii="Arial" w:hAnsi="Arial" w:cs="Arial"/>
          <w:sz w:val="20"/>
          <w:szCs w:val="20"/>
        </w:rPr>
      </w:pPr>
    </w:p>
    <w:p w:rsidR="00843760"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sz w:val="20"/>
          <w:szCs w:val="20"/>
        </w:rPr>
        <w:t xml:space="preserve">The required outcomes described in this unit of competency contain applicable facets of Employability Skills. </w:t>
      </w:r>
      <w:r>
        <w:rPr>
          <w:rFonts w:ascii="Arial" w:hAnsi="Arial" w:cs="Arial"/>
          <w:sz w:val="20"/>
          <w:szCs w:val="20"/>
        </w:rPr>
        <w:t xml:space="preserve"> </w:t>
      </w:r>
      <w:r w:rsidRPr="003F49EA">
        <w:rPr>
          <w:rFonts w:ascii="Arial" w:hAnsi="Arial" w:cs="Arial"/>
          <w:sz w:val="20"/>
          <w:szCs w:val="20"/>
        </w:rPr>
        <w:t xml:space="preserve">The qualification’s Employability Skills Summary in which this unit is included will assist in identifying employability skill requirements. </w:t>
      </w:r>
      <w:r>
        <w:rPr>
          <w:rFonts w:ascii="Arial" w:hAnsi="Arial" w:cs="Arial"/>
          <w:sz w:val="20"/>
          <w:szCs w:val="20"/>
        </w:rPr>
        <w:t xml:space="preserve"> </w:t>
      </w:r>
      <w:r w:rsidRPr="003F49EA">
        <w:rPr>
          <w:rFonts w:ascii="Arial" w:hAnsi="Arial" w:cs="Arial"/>
          <w:sz w:val="20"/>
          <w:szCs w:val="20"/>
        </w:rPr>
        <w:t xml:space="preserve">The summary is included in </w:t>
      </w:r>
      <w:r>
        <w:rPr>
          <w:rFonts w:ascii="Arial" w:hAnsi="Arial" w:cs="Arial"/>
          <w:sz w:val="20"/>
          <w:szCs w:val="20"/>
        </w:rPr>
        <w:t>Appendix A</w:t>
      </w:r>
      <w:r w:rsidRPr="003F49EA">
        <w:rPr>
          <w:rFonts w:ascii="Arial" w:hAnsi="Arial" w:cs="Arial"/>
          <w:sz w:val="20"/>
          <w:szCs w:val="20"/>
        </w:rPr>
        <w:t>.</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No licensing, legislative, regulatory or certification requirements 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sz w:val="20"/>
          <w:szCs w:val="20"/>
        </w:rPr>
        <w:t xml:space="preserve">The unit provides the learner with the skills and knowledge necessary to access and use the internet for language learning. </w:t>
      </w:r>
      <w:r>
        <w:rPr>
          <w:rFonts w:ascii="Arial" w:hAnsi="Arial" w:cs="Arial"/>
          <w:sz w:val="20"/>
          <w:szCs w:val="20"/>
        </w:rPr>
        <w:t xml:space="preserve"> </w:t>
      </w:r>
      <w:r w:rsidRPr="003F49EA">
        <w:rPr>
          <w:rFonts w:ascii="Arial" w:hAnsi="Arial" w:cs="Arial"/>
          <w:sz w:val="20"/>
          <w:szCs w:val="20"/>
        </w:rPr>
        <w:t>These skills will provide the foundation for future educational activities associated with development of language skills.</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 xml:space="preserve">Where application is as part of the </w:t>
      </w:r>
      <w:r w:rsidRPr="003F49EA">
        <w:rPr>
          <w:rFonts w:ascii="Arial" w:hAnsi="Arial" w:cs="Arial"/>
          <w:i/>
          <w:iCs/>
          <w:sz w:val="20"/>
          <w:szCs w:val="20"/>
        </w:rPr>
        <w:t xml:space="preserve">Certificate in General Education for Adults, </w:t>
      </w:r>
      <w:r w:rsidRPr="003F49EA">
        <w:rPr>
          <w:rFonts w:ascii="Arial" w:hAnsi="Arial" w:cs="Arial"/>
          <w:sz w:val="20"/>
          <w:szCs w:val="20"/>
        </w:rPr>
        <w:t xml:space="preserve">it is strongly recommended that application is integrated with the delivery and assessment of any other units. </w:t>
      </w:r>
      <w:r>
        <w:rPr>
          <w:rFonts w:ascii="Arial" w:hAnsi="Arial" w:cs="Arial"/>
          <w:sz w:val="20"/>
          <w:szCs w:val="20"/>
        </w:rPr>
        <w:t xml:space="preserve"> </w:t>
      </w:r>
      <w:r w:rsidRPr="003F49EA">
        <w:rPr>
          <w:rFonts w:ascii="Arial" w:hAnsi="Arial" w:cs="Arial"/>
          <w:sz w:val="20"/>
          <w:szCs w:val="20"/>
        </w:rPr>
        <w:t>Where application is concurrent with elements from other units, co-learning and or co-assessment of units is recommended</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b/>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281904" w:rsidTr="00490239">
        <w:tc>
          <w:tcPr>
            <w:tcW w:w="3402" w:type="dxa"/>
          </w:tcPr>
          <w:p w:rsidR="00843760" w:rsidRPr="00281904" w:rsidRDefault="00843760" w:rsidP="00490239">
            <w:pPr>
              <w:jc w:val="both"/>
              <w:rPr>
                <w:rFonts w:ascii="Arial" w:hAnsi="Arial" w:cs="Arial"/>
                <w:sz w:val="20"/>
                <w:szCs w:val="20"/>
              </w:rPr>
            </w:pPr>
            <w:r w:rsidRPr="00281904">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281904">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281904" w:rsidRDefault="00843760" w:rsidP="00490239">
            <w:pPr>
              <w:spacing w:after="60"/>
              <w:jc w:val="both"/>
              <w:rPr>
                <w:rFonts w:ascii="Arial" w:hAnsi="Arial" w:cs="Arial"/>
                <w:sz w:val="20"/>
                <w:szCs w:val="20"/>
              </w:rPr>
            </w:pPr>
            <w:r w:rsidRPr="00281904">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281904" w:rsidRDefault="00843760" w:rsidP="00490239">
            <w:pPr>
              <w:ind w:left="252" w:hanging="252"/>
              <w:rPr>
                <w:rFonts w:ascii="Arial" w:hAnsi="Arial" w:cs="Arial"/>
                <w:sz w:val="20"/>
                <w:szCs w:val="20"/>
              </w:rPr>
            </w:pPr>
            <w:r w:rsidRPr="00281904">
              <w:rPr>
                <w:rFonts w:ascii="Arial" w:hAnsi="Arial" w:cs="Arial"/>
                <w:sz w:val="20"/>
                <w:szCs w:val="20"/>
              </w:rPr>
              <w:t>1</w:t>
            </w:r>
            <w:r w:rsidRPr="00281904">
              <w:rPr>
                <w:rFonts w:ascii="Arial" w:hAnsi="Arial" w:cs="Arial"/>
                <w:sz w:val="20"/>
                <w:szCs w:val="20"/>
              </w:rPr>
              <w:tab/>
              <w:t>Locate information for a range of purposes on the internet</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sidRPr="003F49EA">
              <w:rPr>
                <w:rFonts w:ascii="Arial" w:hAnsi="Arial" w:cs="Arial"/>
                <w:sz w:val="20"/>
                <w:szCs w:val="20"/>
              </w:rPr>
              <w:t>1.1</w:t>
            </w:r>
            <w:r>
              <w:rPr>
                <w:rFonts w:ascii="Arial" w:hAnsi="Arial" w:cs="Arial"/>
                <w:sz w:val="20"/>
                <w:szCs w:val="20"/>
              </w:rPr>
              <w:tab/>
            </w:r>
            <w:r w:rsidRPr="003F49EA">
              <w:rPr>
                <w:rFonts w:ascii="Arial" w:hAnsi="Arial" w:cs="Arial"/>
                <w:sz w:val="20"/>
                <w:szCs w:val="20"/>
              </w:rPr>
              <w:t xml:space="preserve">Identify the types of </w:t>
            </w:r>
            <w:r w:rsidRPr="003F49EA">
              <w:rPr>
                <w:rFonts w:ascii="Arial" w:hAnsi="Arial" w:cs="Arial"/>
                <w:b/>
                <w:bCs/>
                <w:i/>
                <w:iCs/>
                <w:sz w:val="20"/>
                <w:szCs w:val="20"/>
              </w:rPr>
              <w:t xml:space="preserve">information </w:t>
            </w:r>
            <w:r w:rsidRPr="003F49EA">
              <w:rPr>
                <w:rFonts w:ascii="Arial" w:hAnsi="Arial" w:cs="Arial"/>
                <w:sz w:val="20"/>
                <w:szCs w:val="20"/>
              </w:rPr>
              <w:t>available on the internet</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r>
            <w:r w:rsidRPr="003F49EA">
              <w:rPr>
                <w:rFonts w:ascii="Arial" w:hAnsi="Arial" w:cs="Arial"/>
                <w:sz w:val="20"/>
                <w:szCs w:val="20"/>
              </w:rPr>
              <w:t xml:space="preserve">Open internet program and use </w:t>
            </w:r>
            <w:r w:rsidRPr="003F49EA">
              <w:rPr>
                <w:rFonts w:ascii="Arial" w:hAnsi="Arial" w:cs="Arial"/>
                <w:b/>
                <w:bCs/>
                <w:i/>
                <w:iCs/>
                <w:sz w:val="20"/>
                <w:szCs w:val="20"/>
              </w:rPr>
              <w:t xml:space="preserve">navigational skills and tools </w:t>
            </w:r>
            <w:r w:rsidRPr="003F49EA">
              <w:rPr>
                <w:rFonts w:ascii="Arial" w:hAnsi="Arial" w:cs="Arial"/>
                <w:sz w:val="20"/>
                <w:szCs w:val="20"/>
              </w:rPr>
              <w:t>appropriately</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3F49EA">
              <w:rPr>
                <w:rFonts w:ascii="Arial" w:hAnsi="Arial" w:cs="Arial"/>
                <w:sz w:val="20"/>
                <w:szCs w:val="20"/>
              </w:rPr>
              <w:t xml:space="preserve">Use common </w:t>
            </w:r>
            <w:r w:rsidRPr="003F49EA">
              <w:rPr>
                <w:rFonts w:ascii="Arial" w:hAnsi="Arial" w:cs="Arial"/>
                <w:b/>
                <w:bCs/>
                <w:i/>
                <w:iCs/>
                <w:sz w:val="20"/>
                <w:szCs w:val="20"/>
              </w:rPr>
              <w:t xml:space="preserve">search facilities </w:t>
            </w:r>
            <w:r w:rsidRPr="003F49EA">
              <w:rPr>
                <w:rFonts w:ascii="Arial" w:hAnsi="Arial" w:cs="Arial"/>
                <w:sz w:val="20"/>
                <w:szCs w:val="20"/>
              </w:rPr>
              <w:t>to locate information</w:t>
            </w:r>
          </w:p>
          <w:p w:rsidR="00843760" w:rsidRPr="00281904" w:rsidRDefault="00843760" w:rsidP="00490239">
            <w:pPr>
              <w:rPr>
                <w:rFonts w:ascii="Arial" w:hAnsi="Arial" w:cs="Arial"/>
                <w:sz w:val="20"/>
                <w:szCs w:val="20"/>
              </w:rPr>
            </w:pPr>
          </w:p>
        </w:tc>
      </w:tr>
      <w:tr w:rsidR="00843760" w:rsidRPr="00A458A1" w:rsidTr="00490239">
        <w:tc>
          <w:tcPr>
            <w:tcW w:w="3402" w:type="dxa"/>
          </w:tcPr>
          <w:p w:rsidR="00843760" w:rsidRPr="00281904" w:rsidRDefault="00843760" w:rsidP="00490239">
            <w:pPr>
              <w:ind w:left="252" w:hanging="252"/>
              <w:rPr>
                <w:rFonts w:ascii="Arial" w:hAnsi="Arial" w:cs="Arial"/>
                <w:sz w:val="20"/>
                <w:szCs w:val="20"/>
              </w:rPr>
            </w:pPr>
            <w:r w:rsidRPr="00281904">
              <w:rPr>
                <w:rFonts w:ascii="Arial" w:hAnsi="Arial" w:cs="Arial"/>
                <w:sz w:val="20"/>
                <w:szCs w:val="20"/>
              </w:rPr>
              <w:t>2</w:t>
            </w:r>
            <w:r w:rsidRPr="00281904">
              <w:rPr>
                <w:rFonts w:ascii="Arial" w:hAnsi="Arial" w:cs="Arial"/>
                <w:sz w:val="20"/>
                <w:szCs w:val="20"/>
              </w:rPr>
              <w:tab/>
              <w:t>Complete online language learning activities</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2.1</w:t>
            </w:r>
            <w:r>
              <w:rPr>
                <w:rFonts w:ascii="Arial" w:hAnsi="Arial" w:cs="Arial"/>
                <w:sz w:val="20"/>
                <w:szCs w:val="20"/>
              </w:rPr>
              <w:tab/>
            </w:r>
            <w:r w:rsidRPr="003F49EA">
              <w:rPr>
                <w:rFonts w:ascii="Arial" w:hAnsi="Arial" w:cs="Arial"/>
                <w:sz w:val="20"/>
                <w:szCs w:val="20"/>
              </w:rPr>
              <w:t>Locate and launch the internet program</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b/>
                <w:bCs/>
                <w:i/>
                <w:iCs/>
                <w:sz w:val="20"/>
                <w:szCs w:val="20"/>
              </w:rPr>
            </w:pPr>
            <w:r>
              <w:rPr>
                <w:rFonts w:ascii="Arial" w:hAnsi="Arial" w:cs="Arial"/>
                <w:sz w:val="20"/>
                <w:szCs w:val="20"/>
              </w:rPr>
              <w:lastRenderedPageBreak/>
              <w:t>2.2</w:t>
            </w:r>
            <w:r>
              <w:rPr>
                <w:rFonts w:ascii="Arial" w:hAnsi="Arial" w:cs="Arial"/>
                <w:sz w:val="20"/>
                <w:szCs w:val="20"/>
              </w:rPr>
              <w:tab/>
            </w:r>
            <w:r w:rsidRPr="003F49EA">
              <w:rPr>
                <w:rFonts w:ascii="Arial" w:hAnsi="Arial" w:cs="Arial"/>
                <w:sz w:val="20"/>
                <w:szCs w:val="20"/>
              </w:rPr>
              <w:t xml:space="preserve">Navigate the internet to locate and select an </w:t>
            </w:r>
            <w:r w:rsidRPr="003F49EA">
              <w:rPr>
                <w:rFonts w:ascii="Arial" w:hAnsi="Arial" w:cs="Arial"/>
                <w:b/>
                <w:bCs/>
                <w:i/>
                <w:iCs/>
                <w:sz w:val="20"/>
                <w:szCs w:val="20"/>
              </w:rPr>
              <w:t>online learning activity</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2.3</w:t>
            </w:r>
            <w:r>
              <w:rPr>
                <w:rFonts w:ascii="Arial" w:hAnsi="Arial" w:cs="Arial"/>
                <w:sz w:val="20"/>
                <w:szCs w:val="20"/>
              </w:rPr>
              <w:tab/>
            </w:r>
            <w:r w:rsidRPr="003F49EA">
              <w:rPr>
                <w:rFonts w:ascii="Arial" w:hAnsi="Arial" w:cs="Arial"/>
                <w:sz w:val="20"/>
                <w:szCs w:val="20"/>
              </w:rPr>
              <w:t xml:space="preserve">Use the </w:t>
            </w:r>
            <w:r w:rsidRPr="003F49EA">
              <w:rPr>
                <w:rFonts w:ascii="Arial" w:hAnsi="Arial" w:cs="Arial"/>
                <w:b/>
                <w:bCs/>
                <w:i/>
                <w:iCs/>
                <w:sz w:val="20"/>
                <w:szCs w:val="20"/>
              </w:rPr>
              <w:t xml:space="preserve">basic features of web navigation </w:t>
            </w:r>
            <w:r w:rsidRPr="003F49EA">
              <w:rPr>
                <w:rFonts w:ascii="Arial" w:hAnsi="Arial" w:cs="Arial"/>
                <w:sz w:val="20"/>
                <w:szCs w:val="20"/>
              </w:rPr>
              <w:t>to move around the activity</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2.4</w:t>
            </w:r>
            <w:r>
              <w:rPr>
                <w:rFonts w:ascii="Arial" w:hAnsi="Arial" w:cs="Arial"/>
                <w:sz w:val="20"/>
                <w:szCs w:val="20"/>
              </w:rPr>
              <w:tab/>
            </w:r>
            <w:r w:rsidRPr="003F49EA">
              <w:rPr>
                <w:rFonts w:ascii="Arial" w:hAnsi="Arial" w:cs="Arial"/>
                <w:sz w:val="20"/>
                <w:szCs w:val="20"/>
              </w:rPr>
              <w:t>Complete the language activity</w:t>
            </w:r>
          </w:p>
          <w:p w:rsidR="00843760" w:rsidRPr="00281904" w:rsidRDefault="00843760" w:rsidP="00490239">
            <w:pPr>
              <w:rPr>
                <w:rFonts w:ascii="Arial" w:hAnsi="Arial" w:cs="Arial"/>
                <w:sz w:val="20"/>
                <w:szCs w:val="20"/>
              </w:rPr>
            </w:pPr>
          </w:p>
        </w:tc>
      </w:tr>
      <w:tr w:rsidR="00843760" w:rsidRPr="00A458A1" w:rsidTr="00490239">
        <w:tc>
          <w:tcPr>
            <w:tcW w:w="3402" w:type="dxa"/>
          </w:tcPr>
          <w:p w:rsidR="00843760" w:rsidRPr="00281904" w:rsidRDefault="00843760" w:rsidP="00490239">
            <w:pPr>
              <w:ind w:left="252" w:hanging="252"/>
              <w:rPr>
                <w:rFonts w:ascii="Arial" w:hAnsi="Arial" w:cs="Arial"/>
                <w:sz w:val="20"/>
                <w:szCs w:val="20"/>
              </w:rPr>
            </w:pPr>
            <w:r w:rsidRPr="00281904">
              <w:rPr>
                <w:rFonts w:ascii="Arial" w:hAnsi="Arial" w:cs="Arial"/>
                <w:sz w:val="20"/>
                <w:szCs w:val="20"/>
              </w:rPr>
              <w:lastRenderedPageBreak/>
              <w:t>3</w:t>
            </w:r>
            <w:r w:rsidRPr="00281904">
              <w:rPr>
                <w:rFonts w:ascii="Arial" w:hAnsi="Arial" w:cs="Arial"/>
                <w:sz w:val="20"/>
                <w:szCs w:val="20"/>
              </w:rPr>
              <w:tab/>
              <w:t>Communicate using simple email messages</w:t>
            </w:r>
          </w:p>
        </w:tc>
        <w:tc>
          <w:tcPr>
            <w:tcW w:w="5670" w:type="dxa"/>
          </w:tcPr>
          <w:p w:rsidR="00843760" w:rsidRPr="003F49EA" w:rsidRDefault="00843760" w:rsidP="00490239">
            <w:pPr>
              <w:autoSpaceDE w:val="0"/>
              <w:autoSpaceDN w:val="0"/>
              <w:adjustRightInd w:val="0"/>
              <w:ind w:left="450" w:hanging="450"/>
              <w:jc w:val="both"/>
              <w:rPr>
                <w:rFonts w:ascii="Arial" w:hAnsi="Arial" w:cs="Arial"/>
                <w:b/>
                <w:bCs/>
                <w:i/>
                <w:iCs/>
                <w:sz w:val="20"/>
                <w:szCs w:val="20"/>
              </w:rPr>
            </w:pPr>
            <w:r>
              <w:rPr>
                <w:rFonts w:ascii="Arial" w:hAnsi="Arial" w:cs="Arial"/>
                <w:sz w:val="20"/>
                <w:szCs w:val="20"/>
              </w:rPr>
              <w:t>3.1</w:t>
            </w:r>
            <w:r>
              <w:rPr>
                <w:rFonts w:ascii="Arial" w:hAnsi="Arial" w:cs="Arial"/>
                <w:sz w:val="20"/>
                <w:szCs w:val="20"/>
              </w:rPr>
              <w:tab/>
            </w:r>
            <w:r w:rsidRPr="003F49EA">
              <w:rPr>
                <w:rFonts w:ascii="Arial" w:hAnsi="Arial" w:cs="Arial"/>
                <w:sz w:val="20"/>
                <w:szCs w:val="20"/>
              </w:rPr>
              <w:t xml:space="preserve">Open an </w:t>
            </w:r>
            <w:r w:rsidRPr="003F49EA">
              <w:rPr>
                <w:rFonts w:ascii="Arial" w:hAnsi="Arial" w:cs="Arial"/>
                <w:b/>
                <w:bCs/>
                <w:i/>
                <w:iCs/>
                <w:sz w:val="20"/>
                <w:szCs w:val="20"/>
              </w:rPr>
              <w:t>email program</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3F49EA">
              <w:rPr>
                <w:rFonts w:ascii="Arial" w:hAnsi="Arial" w:cs="Arial"/>
                <w:sz w:val="20"/>
                <w:szCs w:val="20"/>
              </w:rPr>
              <w:t xml:space="preserve">Locate the </w:t>
            </w:r>
            <w:r w:rsidRPr="003F49EA">
              <w:rPr>
                <w:rFonts w:ascii="Arial" w:hAnsi="Arial" w:cs="Arial"/>
                <w:b/>
                <w:bCs/>
                <w:i/>
                <w:iCs/>
                <w:sz w:val="20"/>
                <w:szCs w:val="20"/>
              </w:rPr>
              <w:t xml:space="preserve">key menu items </w:t>
            </w:r>
            <w:r w:rsidRPr="003F49EA">
              <w:rPr>
                <w:rFonts w:ascii="Arial" w:hAnsi="Arial" w:cs="Arial"/>
                <w:sz w:val="20"/>
                <w:szCs w:val="20"/>
              </w:rPr>
              <w:t>for composing, sending and replying to email messages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3F49EA">
              <w:rPr>
                <w:rFonts w:ascii="Arial" w:hAnsi="Arial" w:cs="Arial"/>
                <w:sz w:val="20"/>
                <w:szCs w:val="20"/>
              </w:rPr>
              <w:t xml:space="preserve">Identify the </w:t>
            </w:r>
            <w:r w:rsidRPr="003F49EA">
              <w:rPr>
                <w:rFonts w:ascii="Arial" w:hAnsi="Arial" w:cs="Arial"/>
                <w:b/>
                <w:bCs/>
                <w:i/>
                <w:iCs/>
                <w:sz w:val="20"/>
                <w:szCs w:val="20"/>
              </w:rPr>
              <w:t xml:space="preserve">features </w:t>
            </w:r>
            <w:r w:rsidRPr="003F49EA">
              <w:rPr>
                <w:rFonts w:ascii="Arial" w:hAnsi="Arial" w:cs="Arial"/>
                <w:sz w:val="20"/>
                <w:szCs w:val="20"/>
              </w:rPr>
              <w:t>of email addresses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r>
            <w:r w:rsidRPr="003F49EA">
              <w:rPr>
                <w:rFonts w:ascii="Arial" w:hAnsi="Arial" w:cs="Arial"/>
                <w:sz w:val="20"/>
                <w:szCs w:val="20"/>
              </w:rPr>
              <w:t>Compose and send a simple message</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3.5</w:t>
            </w:r>
            <w:r>
              <w:rPr>
                <w:rFonts w:ascii="Arial" w:hAnsi="Arial" w:cs="Arial"/>
                <w:sz w:val="20"/>
                <w:szCs w:val="20"/>
              </w:rPr>
              <w:tab/>
            </w:r>
            <w:r w:rsidRPr="003F49EA">
              <w:rPr>
                <w:rFonts w:ascii="Arial" w:hAnsi="Arial" w:cs="Arial"/>
                <w:sz w:val="20"/>
                <w:szCs w:val="20"/>
              </w:rPr>
              <w:t>Open and read a received message</w:t>
            </w:r>
          </w:p>
          <w:p w:rsidR="00843760" w:rsidRPr="00281904" w:rsidRDefault="00843760" w:rsidP="00490239">
            <w:pPr>
              <w:rPr>
                <w:rFonts w:ascii="Arial" w:hAnsi="Arial" w:cs="Arial"/>
                <w:sz w:val="20"/>
                <w:szCs w:val="20"/>
              </w:rPr>
            </w:pPr>
          </w:p>
          <w:p w:rsidR="00843760" w:rsidRPr="00281904" w:rsidRDefault="00843760" w:rsidP="00490239">
            <w:pPr>
              <w:ind w:left="450" w:hanging="450"/>
              <w:rPr>
                <w:rFonts w:ascii="Arial" w:hAnsi="Arial" w:cs="Arial"/>
                <w:sz w:val="20"/>
                <w:szCs w:val="20"/>
              </w:rPr>
            </w:pPr>
            <w:r w:rsidRPr="00281904">
              <w:rPr>
                <w:rFonts w:ascii="Arial" w:hAnsi="Arial" w:cs="Arial"/>
                <w:sz w:val="20"/>
                <w:szCs w:val="20"/>
              </w:rPr>
              <w:t>3.6</w:t>
            </w:r>
            <w:r w:rsidRPr="00281904">
              <w:rPr>
                <w:rFonts w:ascii="Arial" w:hAnsi="Arial" w:cs="Arial"/>
                <w:sz w:val="20"/>
                <w:szCs w:val="20"/>
              </w:rPr>
              <w:tab/>
              <w:t>Reply to an email message</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DB6124" w:rsidTr="00490239">
        <w:tc>
          <w:tcPr>
            <w:tcW w:w="9072" w:type="dxa"/>
          </w:tcPr>
          <w:p w:rsidR="00843760" w:rsidRPr="00285439" w:rsidRDefault="00843760" w:rsidP="00490239">
            <w:pPr>
              <w:autoSpaceDE w:val="0"/>
              <w:autoSpaceDN w:val="0"/>
              <w:adjustRightInd w:val="0"/>
              <w:jc w:val="both"/>
              <w:rPr>
                <w:rFonts w:ascii="Arial" w:hAnsi="Arial" w:cs="Arial"/>
                <w:sz w:val="20"/>
                <w:szCs w:val="20"/>
              </w:rPr>
            </w:pPr>
            <w:r w:rsidRPr="00285439">
              <w:rPr>
                <w:rFonts w:ascii="Arial" w:hAnsi="Arial" w:cs="Arial"/>
                <w:sz w:val="20"/>
                <w:szCs w:val="20"/>
              </w:rPr>
              <w:t>This describes the essential skills and knowledge and their level, required to be able to undertake this unit.</w:t>
            </w:r>
          </w:p>
          <w:p w:rsidR="00843760" w:rsidRPr="00285439" w:rsidRDefault="00843760" w:rsidP="00AC49D3">
            <w:pPr>
              <w:numPr>
                <w:ilvl w:val="0"/>
                <w:numId w:val="85"/>
              </w:numPr>
              <w:autoSpaceDE w:val="0"/>
              <w:autoSpaceDN w:val="0"/>
              <w:adjustRightInd w:val="0"/>
              <w:rPr>
                <w:rFonts w:ascii="Arial" w:hAnsi="Arial" w:cs="Arial"/>
                <w:sz w:val="20"/>
                <w:szCs w:val="20"/>
              </w:rPr>
            </w:pPr>
            <w:r w:rsidRPr="00285439">
              <w:rPr>
                <w:rFonts w:ascii="Arial" w:hAnsi="Arial" w:cs="Arial"/>
                <w:sz w:val="20"/>
                <w:szCs w:val="20"/>
              </w:rPr>
              <w:t>communication skills to undertake assessment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281904"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i/>
                <w:sz w:val="20"/>
                <w:szCs w:val="20"/>
              </w:rPr>
            </w:pPr>
            <w:r w:rsidRPr="007235EB">
              <w:rPr>
                <w:rFonts w:ascii="Arial" w:hAnsi="Arial" w:cs="Arial"/>
                <w:i/>
                <w:sz w:val="20"/>
                <w:szCs w:val="20"/>
              </w:rPr>
              <w:t>Information</w:t>
            </w:r>
            <w:r w:rsidRPr="00D9105C">
              <w:rPr>
                <w:rFonts w:ascii="Arial" w:hAnsi="Arial" w:cs="Arial"/>
                <w:b/>
                <w:i/>
                <w:sz w:val="20"/>
                <w:szCs w:val="20"/>
              </w:rPr>
              <w:t xml:space="preserve"> </w:t>
            </w:r>
            <w:r w:rsidRPr="007235EB">
              <w:rPr>
                <w:rFonts w:ascii="Arial" w:hAnsi="Arial" w:cs="Arial"/>
                <w:b/>
                <w:i/>
                <w:sz w:val="20"/>
                <w:szCs w:val="20"/>
              </w:rPr>
              <w:t>may include</w:t>
            </w:r>
          </w:p>
        </w:tc>
        <w:tc>
          <w:tcPr>
            <w:tcW w:w="5670" w:type="dxa"/>
          </w:tcPr>
          <w:p w:rsidR="00843760" w:rsidRPr="003F49EA" w:rsidRDefault="00843760" w:rsidP="00AC49D3">
            <w:pPr>
              <w:numPr>
                <w:ilvl w:val="0"/>
                <w:numId w:val="85"/>
              </w:numPr>
              <w:autoSpaceDE w:val="0"/>
              <w:autoSpaceDN w:val="0"/>
              <w:adjustRightInd w:val="0"/>
              <w:rPr>
                <w:rFonts w:ascii="Arial" w:hAnsi="Arial" w:cs="Arial"/>
                <w:sz w:val="20"/>
                <w:szCs w:val="20"/>
              </w:rPr>
            </w:pPr>
            <w:r w:rsidRPr="003F49EA">
              <w:rPr>
                <w:rFonts w:ascii="Arial" w:hAnsi="Arial" w:cs="Arial"/>
                <w:sz w:val="20"/>
                <w:szCs w:val="20"/>
              </w:rPr>
              <w:t>directories</w:t>
            </w:r>
          </w:p>
          <w:p w:rsidR="00843760" w:rsidRPr="003F49EA" w:rsidRDefault="00843760" w:rsidP="00AC49D3">
            <w:pPr>
              <w:numPr>
                <w:ilvl w:val="0"/>
                <w:numId w:val="85"/>
              </w:numPr>
              <w:autoSpaceDE w:val="0"/>
              <w:autoSpaceDN w:val="0"/>
              <w:adjustRightInd w:val="0"/>
              <w:rPr>
                <w:rFonts w:ascii="Arial" w:hAnsi="Arial" w:cs="Arial"/>
                <w:sz w:val="20"/>
                <w:szCs w:val="20"/>
              </w:rPr>
            </w:pPr>
            <w:r w:rsidRPr="003F49EA">
              <w:rPr>
                <w:rFonts w:ascii="Arial" w:hAnsi="Arial" w:cs="Arial"/>
                <w:sz w:val="20"/>
                <w:szCs w:val="20"/>
              </w:rPr>
              <w:t>dictionaries</w:t>
            </w:r>
          </w:p>
          <w:p w:rsidR="00843760" w:rsidRPr="003F49EA" w:rsidRDefault="00843760" w:rsidP="00AC49D3">
            <w:pPr>
              <w:numPr>
                <w:ilvl w:val="0"/>
                <w:numId w:val="85"/>
              </w:numPr>
              <w:autoSpaceDE w:val="0"/>
              <w:autoSpaceDN w:val="0"/>
              <w:adjustRightInd w:val="0"/>
              <w:rPr>
                <w:rFonts w:ascii="Arial" w:hAnsi="Arial" w:cs="Arial"/>
                <w:sz w:val="20"/>
                <w:szCs w:val="20"/>
              </w:rPr>
            </w:pPr>
            <w:r w:rsidRPr="003F49EA">
              <w:rPr>
                <w:rFonts w:ascii="Arial" w:hAnsi="Arial" w:cs="Arial"/>
                <w:sz w:val="20"/>
                <w:szCs w:val="20"/>
              </w:rPr>
              <w:t>online newspapers, articles</w:t>
            </w:r>
          </w:p>
          <w:p w:rsidR="00843760" w:rsidRPr="003F49EA" w:rsidRDefault="00843760" w:rsidP="00AC49D3">
            <w:pPr>
              <w:numPr>
                <w:ilvl w:val="0"/>
                <w:numId w:val="85"/>
              </w:numPr>
              <w:autoSpaceDE w:val="0"/>
              <w:autoSpaceDN w:val="0"/>
              <w:adjustRightInd w:val="0"/>
              <w:rPr>
                <w:rFonts w:ascii="Arial" w:hAnsi="Arial" w:cs="Arial"/>
                <w:sz w:val="20"/>
                <w:szCs w:val="20"/>
              </w:rPr>
            </w:pPr>
            <w:r w:rsidRPr="003F49EA">
              <w:rPr>
                <w:rFonts w:ascii="Arial" w:hAnsi="Arial" w:cs="Arial"/>
                <w:sz w:val="20"/>
                <w:szCs w:val="20"/>
              </w:rPr>
              <w:t>downloads</w:t>
            </w:r>
          </w:p>
          <w:p w:rsidR="00843760" w:rsidRPr="003F49EA" w:rsidRDefault="00843760" w:rsidP="00AC49D3">
            <w:pPr>
              <w:numPr>
                <w:ilvl w:val="0"/>
                <w:numId w:val="85"/>
              </w:numPr>
              <w:autoSpaceDE w:val="0"/>
              <w:autoSpaceDN w:val="0"/>
              <w:adjustRightInd w:val="0"/>
              <w:rPr>
                <w:rFonts w:ascii="Arial" w:hAnsi="Arial" w:cs="Arial"/>
                <w:sz w:val="20"/>
                <w:szCs w:val="20"/>
              </w:rPr>
            </w:pPr>
            <w:r w:rsidRPr="003F49EA">
              <w:rPr>
                <w:rFonts w:ascii="Arial" w:hAnsi="Arial" w:cs="Arial"/>
                <w:sz w:val="20"/>
                <w:szCs w:val="20"/>
              </w:rPr>
              <w:t>blogs</w:t>
            </w:r>
          </w:p>
          <w:p w:rsidR="00843760" w:rsidRPr="003F49EA" w:rsidRDefault="00843760" w:rsidP="00AC49D3">
            <w:pPr>
              <w:numPr>
                <w:ilvl w:val="0"/>
                <w:numId w:val="85"/>
              </w:numPr>
              <w:autoSpaceDE w:val="0"/>
              <w:autoSpaceDN w:val="0"/>
              <w:adjustRightInd w:val="0"/>
              <w:rPr>
                <w:rFonts w:ascii="Arial" w:hAnsi="Arial" w:cs="Arial"/>
                <w:sz w:val="20"/>
                <w:szCs w:val="20"/>
              </w:rPr>
            </w:pPr>
            <w:r w:rsidRPr="003F49EA">
              <w:rPr>
                <w:rFonts w:ascii="Arial" w:hAnsi="Arial" w:cs="Arial"/>
                <w:sz w:val="20"/>
                <w:szCs w:val="20"/>
              </w:rPr>
              <w:t>websites specifically designed for e-learning</w:t>
            </w:r>
          </w:p>
          <w:p w:rsidR="00843760" w:rsidRPr="003F49EA" w:rsidRDefault="00843760" w:rsidP="00AC49D3">
            <w:pPr>
              <w:numPr>
                <w:ilvl w:val="0"/>
                <w:numId w:val="85"/>
              </w:numPr>
              <w:autoSpaceDE w:val="0"/>
              <w:autoSpaceDN w:val="0"/>
              <w:adjustRightInd w:val="0"/>
              <w:rPr>
                <w:rFonts w:ascii="Arial" w:hAnsi="Arial" w:cs="Arial"/>
                <w:sz w:val="20"/>
                <w:szCs w:val="20"/>
              </w:rPr>
            </w:pPr>
            <w:r>
              <w:rPr>
                <w:rFonts w:ascii="Arial" w:hAnsi="Arial" w:cs="Arial"/>
                <w:sz w:val="20"/>
                <w:szCs w:val="20"/>
              </w:rPr>
              <w:t>other popular sites, e.g. i-tunes, E-B</w:t>
            </w:r>
            <w:r w:rsidRPr="003F49EA">
              <w:rPr>
                <w:rFonts w:ascii="Arial" w:hAnsi="Arial" w:cs="Arial"/>
                <w:sz w:val="20"/>
                <w:szCs w:val="20"/>
              </w:rPr>
              <w:t>ay</w:t>
            </w:r>
          </w:p>
          <w:p w:rsidR="00843760" w:rsidRPr="00D9105C"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b/>
                <w:i/>
                <w:sz w:val="20"/>
                <w:szCs w:val="20"/>
              </w:rPr>
            </w:pPr>
            <w:r w:rsidRPr="00D9105C">
              <w:rPr>
                <w:rFonts w:ascii="Arial" w:hAnsi="Arial" w:cs="Arial"/>
                <w:b/>
                <w:i/>
                <w:sz w:val="20"/>
                <w:szCs w:val="20"/>
              </w:rPr>
              <w:t>navigational skills and tools</w:t>
            </w:r>
          </w:p>
        </w:tc>
        <w:tc>
          <w:tcPr>
            <w:tcW w:w="5670" w:type="dxa"/>
          </w:tcPr>
          <w:p w:rsidR="00843760" w:rsidRPr="003F49EA" w:rsidRDefault="00843760" w:rsidP="00AC49D3">
            <w:pPr>
              <w:numPr>
                <w:ilvl w:val="0"/>
                <w:numId w:val="86"/>
              </w:numPr>
              <w:autoSpaceDE w:val="0"/>
              <w:autoSpaceDN w:val="0"/>
              <w:adjustRightInd w:val="0"/>
              <w:rPr>
                <w:rFonts w:ascii="Arial" w:hAnsi="Arial" w:cs="Arial"/>
                <w:sz w:val="20"/>
                <w:szCs w:val="20"/>
              </w:rPr>
            </w:pPr>
            <w:r w:rsidRPr="003F49EA">
              <w:rPr>
                <w:rFonts w:ascii="Arial" w:hAnsi="Arial" w:cs="Arial"/>
                <w:sz w:val="20"/>
                <w:szCs w:val="20"/>
              </w:rPr>
              <w:t>moving ‘back’, typing web address line</w:t>
            </w:r>
          </w:p>
          <w:p w:rsidR="00843760" w:rsidRPr="003F49EA" w:rsidRDefault="00843760" w:rsidP="00AC49D3">
            <w:pPr>
              <w:numPr>
                <w:ilvl w:val="0"/>
                <w:numId w:val="86"/>
              </w:numPr>
              <w:autoSpaceDE w:val="0"/>
              <w:autoSpaceDN w:val="0"/>
              <w:adjustRightInd w:val="0"/>
              <w:rPr>
                <w:rFonts w:ascii="Arial" w:hAnsi="Arial" w:cs="Arial"/>
                <w:sz w:val="20"/>
                <w:szCs w:val="20"/>
              </w:rPr>
            </w:pPr>
            <w:r w:rsidRPr="003F49EA">
              <w:rPr>
                <w:rFonts w:ascii="Arial" w:hAnsi="Arial" w:cs="Arial"/>
                <w:sz w:val="20"/>
                <w:szCs w:val="20"/>
              </w:rPr>
              <w:t>mouse and key strokes to move about the screen</w:t>
            </w:r>
          </w:p>
          <w:p w:rsidR="00843760" w:rsidRPr="003F49EA" w:rsidRDefault="00843760" w:rsidP="00AC49D3">
            <w:pPr>
              <w:numPr>
                <w:ilvl w:val="0"/>
                <w:numId w:val="86"/>
              </w:numPr>
              <w:autoSpaceDE w:val="0"/>
              <w:autoSpaceDN w:val="0"/>
              <w:adjustRightInd w:val="0"/>
              <w:rPr>
                <w:rFonts w:ascii="Arial" w:hAnsi="Arial" w:cs="Arial"/>
                <w:sz w:val="20"/>
                <w:szCs w:val="20"/>
              </w:rPr>
            </w:pPr>
            <w:r w:rsidRPr="003F49EA">
              <w:rPr>
                <w:rFonts w:ascii="Arial" w:hAnsi="Arial" w:cs="Arial"/>
                <w:sz w:val="20"/>
                <w:szCs w:val="20"/>
              </w:rPr>
              <w:t>opening links on webpages</w:t>
            </w:r>
          </w:p>
          <w:p w:rsidR="00843760" w:rsidRPr="00D9105C"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b/>
                <w:i/>
                <w:sz w:val="20"/>
                <w:szCs w:val="20"/>
              </w:rPr>
            </w:pPr>
            <w:r w:rsidRPr="00D9105C">
              <w:rPr>
                <w:rFonts w:ascii="Arial" w:hAnsi="Arial" w:cs="Arial"/>
                <w:b/>
                <w:i/>
                <w:sz w:val="20"/>
                <w:szCs w:val="20"/>
              </w:rPr>
              <w:t>Search facilities</w:t>
            </w:r>
          </w:p>
        </w:tc>
        <w:tc>
          <w:tcPr>
            <w:tcW w:w="5670" w:type="dxa"/>
          </w:tcPr>
          <w:p w:rsidR="00843760" w:rsidRPr="003F49EA" w:rsidRDefault="00843760" w:rsidP="00AC49D3">
            <w:pPr>
              <w:numPr>
                <w:ilvl w:val="0"/>
                <w:numId w:val="87"/>
              </w:numPr>
              <w:autoSpaceDE w:val="0"/>
              <w:autoSpaceDN w:val="0"/>
              <w:adjustRightInd w:val="0"/>
              <w:rPr>
                <w:rFonts w:ascii="Arial" w:hAnsi="Arial" w:cs="Arial"/>
                <w:sz w:val="20"/>
                <w:szCs w:val="20"/>
              </w:rPr>
            </w:pPr>
            <w:r w:rsidRPr="003F49EA">
              <w:rPr>
                <w:rFonts w:ascii="Arial" w:hAnsi="Arial" w:cs="Arial"/>
                <w:sz w:val="20"/>
                <w:szCs w:val="20"/>
              </w:rPr>
              <w:t>search engines, e</w:t>
            </w:r>
            <w:r>
              <w:rPr>
                <w:rFonts w:ascii="Arial" w:hAnsi="Arial" w:cs="Arial"/>
                <w:sz w:val="20"/>
                <w:szCs w:val="20"/>
              </w:rPr>
              <w:t>.</w:t>
            </w:r>
            <w:r w:rsidRPr="003F49EA">
              <w:rPr>
                <w:rFonts w:ascii="Arial" w:hAnsi="Arial" w:cs="Arial"/>
                <w:sz w:val="20"/>
                <w:szCs w:val="20"/>
              </w:rPr>
              <w:t>g</w:t>
            </w:r>
            <w:r>
              <w:rPr>
                <w:rFonts w:ascii="Arial" w:hAnsi="Arial" w:cs="Arial"/>
                <w:sz w:val="20"/>
                <w:szCs w:val="20"/>
              </w:rPr>
              <w:t>.</w:t>
            </w:r>
            <w:r w:rsidRPr="003F49EA">
              <w:rPr>
                <w:rFonts w:ascii="Arial" w:hAnsi="Arial" w:cs="Arial"/>
                <w:sz w:val="20"/>
                <w:szCs w:val="20"/>
              </w:rPr>
              <w:t xml:space="preserve"> Google</w:t>
            </w:r>
          </w:p>
          <w:p w:rsidR="00843760" w:rsidRPr="00D9105C"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i/>
                <w:sz w:val="20"/>
                <w:szCs w:val="20"/>
              </w:rPr>
            </w:pPr>
            <w:r w:rsidRPr="00D9105C">
              <w:rPr>
                <w:rFonts w:ascii="Arial" w:hAnsi="Arial" w:cs="Arial"/>
                <w:b/>
                <w:i/>
                <w:sz w:val="20"/>
                <w:szCs w:val="20"/>
              </w:rPr>
              <w:t>Online language learning activities</w:t>
            </w:r>
            <w:r w:rsidRPr="00D9105C">
              <w:rPr>
                <w:rFonts w:ascii="Arial" w:hAnsi="Arial" w:cs="Arial"/>
                <w:i/>
                <w:sz w:val="20"/>
                <w:szCs w:val="20"/>
              </w:rPr>
              <w:t xml:space="preserve"> may include</w:t>
            </w:r>
          </w:p>
        </w:tc>
        <w:tc>
          <w:tcPr>
            <w:tcW w:w="5670" w:type="dxa"/>
          </w:tcPr>
          <w:p w:rsidR="00843760" w:rsidRPr="003F49EA" w:rsidRDefault="00843760" w:rsidP="00AC49D3">
            <w:pPr>
              <w:numPr>
                <w:ilvl w:val="0"/>
                <w:numId w:val="87"/>
              </w:numPr>
              <w:autoSpaceDE w:val="0"/>
              <w:autoSpaceDN w:val="0"/>
              <w:adjustRightInd w:val="0"/>
              <w:rPr>
                <w:rFonts w:ascii="Arial" w:hAnsi="Arial" w:cs="Arial"/>
                <w:sz w:val="20"/>
                <w:szCs w:val="20"/>
              </w:rPr>
            </w:pPr>
            <w:r w:rsidRPr="003F49EA">
              <w:rPr>
                <w:rFonts w:ascii="Arial" w:hAnsi="Arial" w:cs="Arial"/>
                <w:sz w:val="20"/>
                <w:szCs w:val="20"/>
              </w:rPr>
              <w:t>grammar exercises</w:t>
            </w:r>
          </w:p>
          <w:p w:rsidR="00843760" w:rsidRPr="003F49EA" w:rsidRDefault="00843760" w:rsidP="00AC49D3">
            <w:pPr>
              <w:numPr>
                <w:ilvl w:val="0"/>
                <w:numId w:val="87"/>
              </w:numPr>
              <w:autoSpaceDE w:val="0"/>
              <w:autoSpaceDN w:val="0"/>
              <w:adjustRightInd w:val="0"/>
              <w:rPr>
                <w:rFonts w:ascii="Arial" w:hAnsi="Arial" w:cs="Arial"/>
                <w:sz w:val="20"/>
                <w:szCs w:val="20"/>
              </w:rPr>
            </w:pPr>
            <w:r w:rsidRPr="003F49EA">
              <w:rPr>
                <w:rFonts w:ascii="Arial" w:hAnsi="Arial" w:cs="Arial"/>
                <w:sz w:val="20"/>
                <w:szCs w:val="20"/>
              </w:rPr>
              <w:t>comprehension exercises</w:t>
            </w:r>
          </w:p>
          <w:p w:rsidR="00843760" w:rsidRDefault="00843760" w:rsidP="00AC49D3">
            <w:pPr>
              <w:numPr>
                <w:ilvl w:val="0"/>
                <w:numId w:val="87"/>
              </w:numPr>
              <w:autoSpaceDE w:val="0"/>
              <w:autoSpaceDN w:val="0"/>
              <w:adjustRightInd w:val="0"/>
              <w:rPr>
                <w:rFonts w:ascii="Arial" w:hAnsi="Arial" w:cs="Arial"/>
                <w:sz w:val="20"/>
                <w:szCs w:val="20"/>
              </w:rPr>
            </w:pPr>
            <w:r w:rsidRPr="003F49EA">
              <w:rPr>
                <w:rFonts w:ascii="Arial" w:hAnsi="Arial" w:cs="Arial"/>
                <w:sz w:val="20"/>
                <w:szCs w:val="20"/>
              </w:rPr>
              <w:lastRenderedPageBreak/>
              <w:t>cloze</w:t>
            </w:r>
          </w:p>
          <w:p w:rsidR="00843760" w:rsidRPr="00970B9A" w:rsidRDefault="00843760" w:rsidP="00AC49D3">
            <w:pPr>
              <w:numPr>
                <w:ilvl w:val="0"/>
                <w:numId w:val="87"/>
              </w:numPr>
              <w:autoSpaceDE w:val="0"/>
              <w:autoSpaceDN w:val="0"/>
              <w:adjustRightInd w:val="0"/>
              <w:rPr>
                <w:rFonts w:ascii="Arial" w:hAnsi="Arial" w:cs="Arial"/>
                <w:sz w:val="20"/>
                <w:szCs w:val="20"/>
              </w:rPr>
            </w:pPr>
            <w:r w:rsidRPr="00970B9A">
              <w:rPr>
                <w:rFonts w:ascii="Arial" w:hAnsi="Arial" w:cs="Arial"/>
                <w:sz w:val="20"/>
                <w:szCs w:val="20"/>
              </w:rPr>
              <w:t>listening/viewing and reading</w:t>
            </w:r>
          </w:p>
          <w:p w:rsidR="00843760" w:rsidRPr="00D9105C"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i/>
                <w:sz w:val="20"/>
                <w:szCs w:val="20"/>
              </w:rPr>
            </w:pPr>
            <w:r w:rsidRPr="00D9105C">
              <w:rPr>
                <w:rFonts w:ascii="Arial" w:hAnsi="Arial" w:cs="Arial"/>
                <w:b/>
                <w:i/>
                <w:sz w:val="20"/>
                <w:szCs w:val="20"/>
              </w:rPr>
              <w:lastRenderedPageBreak/>
              <w:t>Email programs</w:t>
            </w:r>
            <w:r w:rsidRPr="00D9105C">
              <w:rPr>
                <w:rFonts w:ascii="Arial" w:hAnsi="Arial" w:cs="Arial"/>
                <w:i/>
                <w:sz w:val="20"/>
                <w:szCs w:val="20"/>
              </w:rPr>
              <w:t xml:space="preserve"> may include</w:t>
            </w:r>
          </w:p>
        </w:tc>
        <w:tc>
          <w:tcPr>
            <w:tcW w:w="5670" w:type="dxa"/>
          </w:tcPr>
          <w:p w:rsidR="00843760" w:rsidRPr="003F49EA" w:rsidRDefault="00843760" w:rsidP="00AC49D3">
            <w:pPr>
              <w:numPr>
                <w:ilvl w:val="0"/>
                <w:numId w:val="88"/>
              </w:numPr>
              <w:autoSpaceDE w:val="0"/>
              <w:autoSpaceDN w:val="0"/>
              <w:adjustRightInd w:val="0"/>
              <w:rPr>
                <w:rFonts w:ascii="Arial" w:hAnsi="Arial" w:cs="Arial"/>
                <w:sz w:val="20"/>
                <w:szCs w:val="20"/>
              </w:rPr>
            </w:pPr>
            <w:r w:rsidRPr="003F49EA">
              <w:rPr>
                <w:rFonts w:ascii="Arial" w:hAnsi="Arial" w:cs="Arial"/>
                <w:sz w:val="20"/>
                <w:szCs w:val="20"/>
              </w:rPr>
              <w:t>web based eg yahoo, hotmail</w:t>
            </w:r>
          </w:p>
          <w:p w:rsidR="00843760" w:rsidRPr="003F49EA" w:rsidRDefault="00843760" w:rsidP="00AC49D3">
            <w:pPr>
              <w:numPr>
                <w:ilvl w:val="0"/>
                <w:numId w:val="88"/>
              </w:numPr>
              <w:autoSpaceDE w:val="0"/>
              <w:autoSpaceDN w:val="0"/>
              <w:adjustRightInd w:val="0"/>
              <w:rPr>
                <w:rFonts w:ascii="Arial" w:hAnsi="Arial" w:cs="Arial"/>
                <w:sz w:val="20"/>
                <w:szCs w:val="20"/>
              </w:rPr>
            </w:pPr>
            <w:r w:rsidRPr="003F49EA">
              <w:rPr>
                <w:rFonts w:ascii="Arial" w:hAnsi="Arial" w:cs="Arial"/>
                <w:sz w:val="20"/>
                <w:szCs w:val="20"/>
              </w:rPr>
              <w:t>student email via organisation</w:t>
            </w:r>
          </w:p>
          <w:p w:rsidR="00843760" w:rsidRPr="00D9105C"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b/>
                <w:i/>
                <w:sz w:val="20"/>
                <w:szCs w:val="20"/>
              </w:rPr>
            </w:pPr>
            <w:r w:rsidRPr="00D9105C">
              <w:rPr>
                <w:rFonts w:ascii="Arial" w:hAnsi="Arial" w:cs="Arial"/>
                <w:b/>
                <w:i/>
                <w:sz w:val="20"/>
                <w:szCs w:val="20"/>
              </w:rPr>
              <w:t>Key menu items</w:t>
            </w:r>
          </w:p>
        </w:tc>
        <w:tc>
          <w:tcPr>
            <w:tcW w:w="5670" w:type="dxa"/>
          </w:tcPr>
          <w:p w:rsidR="00843760" w:rsidRPr="003F49EA" w:rsidRDefault="00843760" w:rsidP="00AC49D3">
            <w:pPr>
              <w:numPr>
                <w:ilvl w:val="0"/>
                <w:numId w:val="89"/>
              </w:numPr>
              <w:autoSpaceDE w:val="0"/>
              <w:autoSpaceDN w:val="0"/>
              <w:adjustRightInd w:val="0"/>
              <w:rPr>
                <w:rFonts w:ascii="Arial" w:hAnsi="Arial" w:cs="Arial"/>
                <w:sz w:val="20"/>
                <w:szCs w:val="20"/>
              </w:rPr>
            </w:pPr>
            <w:r w:rsidRPr="003F49EA">
              <w:rPr>
                <w:rFonts w:ascii="Arial" w:hAnsi="Arial" w:cs="Arial"/>
                <w:sz w:val="20"/>
                <w:szCs w:val="20"/>
              </w:rPr>
              <w:t>icons</w:t>
            </w:r>
          </w:p>
          <w:p w:rsidR="00843760" w:rsidRPr="003F49EA" w:rsidRDefault="00843760" w:rsidP="00AC49D3">
            <w:pPr>
              <w:numPr>
                <w:ilvl w:val="0"/>
                <w:numId w:val="89"/>
              </w:numPr>
              <w:autoSpaceDE w:val="0"/>
              <w:autoSpaceDN w:val="0"/>
              <w:adjustRightInd w:val="0"/>
              <w:rPr>
                <w:rFonts w:ascii="Arial" w:hAnsi="Arial" w:cs="Arial"/>
                <w:sz w:val="20"/>
                <w:szCs w:val="20"/>
              </w:rPr>
            </w:pPr>
            <w:r w:rsidRPr="003F49EA">
              <w:rPr>
                <w:rFonts w:ascii="Arial" w:hAnsi="Arial" w:cs="Arial"/>
                <w:sz w:val="20"/>
                <w:szCs w:val="20"/>
              </w:rPr>
              <w:t>drop down menus</w:t>
            </w:r>
          </w:p>
          <w:p w:rsidR="00843760" w:rsidRPr="003F49EA" w:rsidRDefault="00843760" w:rsidP="00AC49D3">
            <w:pPr>
              <w:numPr>
                <w:ilvl w:val="0"/>
                <w:numId w:val="89"/>
              </w:numPr>
              <w:autoSpaceDE w:val="0"/>
              <w:autoSpaceDN w:val="0"/>
              <w:adjustRightInd w:val="0"/>
              <w:rPr>
                <w:rFonts w:ascii="Arial" w:hAnsi="Arial" w:cs="Arial"/>
                <w:sz w:val="20"/>
                <w:szCs w:val="20"/>
              </w:rPr>
            </w:pPr>
            <w:r w:rsidRPr="003F49EA">
              <w:rPr>
                <w:rFonts w:ascii="Arial" w:hAnsi="Arial" w:cs="Arial"/>
                <w:sz w:val="20"/>
                <w:szCs w:val="20"/>
              </w:rPr>
              <w:t>compose, send, forward, inbox, sent box, delete</w:t>
            </w:r>
          </w:p>
          <w:p w:rsidR="00843760" w:rsidRPr="00D9105C"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b/>
                <w:i/>
                <w:sz w:val="20"/>
                <w:szCs w:val="20"/>
              </w:rPr>
            </w:pPr>
            <w:r w:rsidRPr="00D9105C">
              <w:rPr>
                <w:rFonts w:ascii="Arial" w:hAnsi="Arial" w:cs="Arial"/>
                <w:b/>
                <w:i/>
                <w:sz w:val="20"/>
                <w:szCs w:val="20"/>
              </w:rPr>
              <w:t>Features</w:t>
            </w:r>
          </w:p>
        </w:tc>
        <w:tc>
          <w:tcPr>
            <w:tcW w:w="5670" w:type="dxa"/>
          </w:tcPr>
          <w:p w:rsidR="00843760" w:rsidRPr="003F49EA" w:rsidRDefault="00843760" w:rsidP="00AC49D3">
            <w:pPr>
              <w:numPr>
                <w:ilvl w:val="0"/>
                <w:numId w:val="90"/>
              </w:numPr>
              <w:autoSpaceDE w:val="0"/>
              <w:autoSpaceDN w:val="0"/>
              <w:adjustRightInd w:val="0"/>
              <w:rPr>
                <w:rFonts w:ascii="Arial" w:hAnsi="Arial" w:cs="Arial"/>
                <w:sz w:val="20"/>
                <w:szCs w:val="20"/>
              </w:rPr>
            </w:pPr>
            <w:r w:rsidRPr="003F49EA">
              <w:rPr>
                <w:rFonts w:ascii="Arial" w:hAnsi="Arial" w:cs="Arial"/>
                <w:sz w:val="20"/>
                <w:szCs w:val="20"/>
              </w:rPr>
              <w:t>@</w:t>
            </w:r>
          </w:p>
          <w:p w:rsidR="00843760" w:rsidRPr="003F49EA" w:rsidRDefault="00843760" w:rsidP="00AC49D3">
            <w:pPr>
              <w:numPr>
                <w:ilvl w:val="0"/>
                <w:numId w:val="90"/>
              </w:numPr>
              <w:autoSpaceDE w:val="0"/>
              <w:autoSpaceDN w:val="0"/>
              <w:adjustRightInd w:val="0"/>
              <w:rPr>
                <w:rFonts w:ascii="Arial" w:hAnsi="Arial" w:cs="Arial"/>
                <w:sz w:val="20"/>
                <w:szCs w:val="20"/>
              </w:rPr>
            </w:pPr>
            <w:r w:rsidRPr="003F49EA">
              <w:rPr>
                <w:rFonts w:ascii="Arial" w:hAnsi="Arial" w:cs="Arial"/>
                <w:sz w:val="20"/>
                <w:szCs w:val="20"/>
              </w:rPr>
              <w:t>use of upper and lower case</w:t>
            </w:r>
          </w:p>
          <w:p w:rsidR="00843760" w:rsidRDefault="00843760" w:rsidP="00AC49D3">
            <w:pPr>
              <w:numPr>
                <w:ilvl w:val="0"/>
                <w:numId w:val="90"/>
              </w:numPr>
              <w:autoSpaceDE w:val="0"/>
              <w:autoSpaceDN w:val="0"/>
              <w:adjustRightInd w:val="0"/>
              <w:rPr>
                <w:rFonts w:ascii="Arial" w:hAnsi="Arial" w:cs="Arial"/>
                <w:sz w:val="20"/>
                <w:szCs w:val="20"/>
              </w:rPr>
            </w:pPr>
            <w:r w:rsidRPr="003F49EA">
              <w:rPr>
                <w:rFonts w:ascii="Arial" w:hAnsi="Arial" w:cs="Arial"/>
                <w:sz w:val="20"/>
                <w:szCs w:val="20"/>
              </w:rPr>
              <w:t>use of underscore, dot</w:t>
            </w:r>
          </w:p>
          <w:p w:rsidR="00843760" w:rsidRPr="00D9105C" w:rsidRDefault="00843760" w:rsidP="00AC49D3">
            <w:pPr>
              <w:numPr>
                <w:ilvl w:val="0"/>
                <w:numId w:val="90"/>
              </w:numPr>
              <w:autoSpaceDE w:val="0"/>
              <w:autoSpaceDN w:val="0"/>
              <w:adjustRightInd w:val="0"/>
              <w:rPr>
                <w:rFonts w:ascii="Arial" w:hAnsi="Arial" w:cs="Arial"/>
                <w:sz w:val="20"/>
                <w:szCs w:val="20"/>
              </w:rPr>
            </w:pPr>
            <w:r w:rsidRPr="00D9105C">
              <w:rPr>
                <w:rFonts w:ascii="Arial" w:hAnsi="Arial" w:cs="Arial"/>
                <w:sz w:val="20"/>
                <w:szCs w:val="20"/>
              </w:rPr>
              <w:t>spelling</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D9105C"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b/>
                <w:sz w:val="20"/>
                <w:szCs w:val="20"/>
              </w:rPr>
            </w:pPr>
            <w:r w:rsidRPr="00D9105C">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91"/>
              </w:numPr>
              <w:autoSpaceDE w:val="0"/>
              <w:autoSpaceDN w:val="0"/>
              <w:adjustRightInd w:val="0"/>
              <w:jc w:val="both"/>
              <w:rPr>
                <w:rFonts w:ascii="Arial" w:hAnsi="Arial" w:cs="Arial"/>
                <w:sz w:val="20"/>
                <w:szCs w:val="20"/>
              </w:rPr>
            </w:pPr>
            <w:r w:rsidRPr="003F49EA">
              <w:rPr>
                <w:rFonts w:ascii="Arial" w:hAnsi="Arial" w:cs="Arial"/>
                <w:sz w:val="20"/>
                <w:szCs w:val="20"/>
              </w:rPr>
              <w:t>evidence of the ability to operate internet and email programs</w:t>
            </w:r>
          </w:p>
          <w:p w:rsidR="00843760" w:rsidRPr="003F49EA" w:rsidRDefault="00843760" w:rsidP="00AC49D3">
            <w:pPr>
              <w:numPr>
                <w:ilvl w:val="0"/>
                <w:numId w:val="91"/>
              </w:numPr>
              <w:autoSpaceDE w:val="0"/>
              <w:autoSpaceDN w:val="0"/>
              <w:adjustRightInd w:val="0"/>
              <w:jc w:val="both"/>
              <w:rPr>
                <w:rFonts w:ascii="Arial" w:hAnsi="Arial" w:cs="Arial"/>
                <w:sz w:val="20"/>
                <w:szCs w:val="20"/>
              </w:rPr>
            </w:pPr>
            <w:r w:rsidRPr="003F49EA">
              <w:rPr>
                <w:rFonts w:ascii="Arial" w:hAnsi="Arial" w:cs="Arial"/>
                <w:sz w:val="20"/>
                <w:szCs w:val="20"/>
              </w:rPr>
              <w:t>evidence of the ability to source internet information</w:t>
            </w:r>
          </w:p>
          <w:p w:rsidR="00843760" w:rsidRPr="003F49EA" w:rsidRDefault="00843760" w:rsidP="00AC49D3">
            <w:pPr>
              <w:numPr>
                <w:ilvl w:val="0"/>
                <w:numId w:val="91"/>
              </w:numPr>
              <w:autoSpaceDE w:val="0"/>
              <w:autoSpaceDN w:val="0"/>
              <w:adjustRightInd w:val="0"/>
              <w:jc w:val="both"/>
              <w:rPr>
                <w:rFonts w:ascii="Arial" w:hAnsi="Arial" w:cs="Arial"/>
                <w:sz w:val="20"/>
                <w:szCs w:val="20"/>
              </w:rPr>
            </w:pPr>
            <w:r w:rsidRPr="003F49EA">
              <w:rPr>
                <w:rFonts w:ascii="Arial" w:hAnsi="Arial" w:cs="Arial"/>
                <w:sz w:val="20"/>
                <w:szCs w:val="20"/>
              </w:rPr>
              <w:t>evidence of the ability to respond to and interpret a range</w:t>
            </w:r>
            <w:r>
              <w:rPr>
                <w:rFonts w:ascii="Arial" w:hAnsi="Arial" w:cs="Arial"/>
                <w:sz w:val="20"/>
                <w:szCs w:val="20"/>
              </w:rPr>
              <w:t xml:space="preserve"> </w:t>
            </w:r>
            <w:r w:rsidRPr="003F49EA">
              <w:rPr>
                <w:rFonts w:ascii="Arial" w:hAnsi="Arial" w:cs="Arial"/>
                <w:sz w:val="20"/>
                <w:szCs w:val="20"/>
              </w:rPr>
              <w:t>of computer instructions and seek assistance as appropriate</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In addition to integrated demonstration of the elements and their related performance criteria, look for evidence that confirms:</w:t>
            </w:r>
          </w:p>
          <w:p w:rsidR="00843760" w:rsidRPr="003F49EA" w:rsidRDefault="00843760" w:rsidP="00AC49D3">
            <w:pPr>
              <w:numPr>
                <w:ilvl w:val="0"/>
                <w:numId w:val="92"/>
              </w:numPr>
              <w:autoSpaceDE w:val="0"/>
              <w:autoSpaceDN w:val="0"/>
              <w:adjustRightInd w:val="0"/>
              <w:jc w:val="both"/>
              <w:rPr>
                <w:rFonts w:ascii="Arial" w:hAnsi="Arial" w:cs="Arial"/>
                <w:sz w:val="20"/>
                <w:szCs w:val="20"/>
              </w:rPr>
            </w:pPr>
            <w:r w:rsidRPr="003F49EA">
              <w:rPr>
                <w:rFonts w:ascii="Arial" w:hAnsi="Arial" w:cs="Arial"/>
                <w:sz w:val="20"/>
                <w:szCs w:val="20"/>
              </w:rPr>
              <w:t>the knowledge requirements of this unit</w:t>
            </w:r>
          </w:p>
          <w:p w:rsidR="00843760" w:rsidRPr="003F49EA" w:rsidRDefault="00843760" w:rsidP="00AC49D3">
            <w:pPr>
              <w:numPr>
                <w:ilvl w:val="0"/>
                <w:numId w:val="92"/>
              </w:numPr>
              <w:autoSpaceDE w:val="0"/>
              <w:autoSpaceDN w:val="0"/>
              <w:adjustRightInd w:val="0"/>
              <w:jc w:val="both"/>
              <w:rPr>
                <w:rFonts w:ascii="Arial" w:hAnsi="Arial" w:cs="Arial"/>
                <w:sz w:val="20"/>
                <w:szCs w:val="20"/>
              </w:rPr>
            </w:pPr>
            <w:r w:rsidRPr="003F49EA">
              <w:rPr>
                <w:rFonts w:ascii="Arial" w:hAnsi="Arial" w:cs="Arial"/>
                <w:sz w:val="20"/>
                <w:szCs w:val="20"/>
              </w:rPr>
              <w:t>the skill requirements of this unit</w:t>
            </w:r>
          </w:p>
          <w:p w:rsidR="00843760" w:rsidRPr="00D9105C"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b/>
                <w:sz w:val="20"/>
                <w:szCs w:val="20"/>
              </w:rPr>
            </w:pPr>
            <w:r w:rsidRPr="00D9105C">
              <w:rPr>
                <w:rFonts w:ascii="Arial" w:hAnsi="Arial" w:cs="Arial"/>
                <w:b/>
                <w:sz w:val="20"/>
                <w:szCs w:val="20"/>
              </w:rPr>
              <w:t>Context of and specific resources for assessment</w:t>
            </w:r>
          </w:p>
        </w:tc>
        <w:tc>
          <w:tcPr>
            <w:tcW w:w="5670" w:type="dxa"/>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needs of the learner will be met by provision of:</w:t>
            </w:r>
          </w:p>
          <w:p w:rsidR="00843760" w:rsidRPr="003F49EA" w:rsidRDefault="00843760" w:rsidP="00AC49D3">
            <w:pPr>
              <w:numPr>
                <w:ilvl w:val="0"/>
                <w:numId w:val="93"/>
              </w:numPr>
              <w:autoSpaceDE w:val="0"/>
              <w:autoSpaceDN w:val="0"/>
              <w:adjustRightInd w:val="0"/>
              <w:jc w:val="both"/>
              <w:rPr>
                <w:rFonts w:ascii="Arial" w:hAnsi="Arial" w:cs="Arial"/>
                <w:sz w:val="20"/>
                <w:szCs w:val="20"/>
              </w:rPr>
            </w:pPr>
            <w:r w:rsidRPr="003F49EA">
              <w:rPr>
                <w:rFonts w:ascii="Arial" w:hAnsi="Arial" w:cs="Arial"/>
                <w:sz w:val="20"/>
                <w:szCs w:val="20"/>
              </w:rPr>
              <w:t>computer hardware/software and internet access.</w:t>
            </w:r>
          </w:p>
          <w:p w:rsidR="00843760" w:rsidRPr="00D9105C" w:rsidRDefault="00843760" w:rsidP="00490239">
            <w:pPr>
              <w:rPr>
                <w:rFonts w:ascii="Arial" w:hAnsi="Arial" w:cs="Arial"/>
                <w:sz w:val="20"/>
                <w:szCs w:val="20"/>
              </w:rPr>
            </w:pPr>
          </w:p>
        </w:tc>
      </w:tr>
      <w:tr w:rsidR="00843760" w:rsidRPr="00A458A1" w:rsidTr="00490239">
        <w:tc>
          <w:tcPr>
            <w:tcW w:w="3402" w:type="dxa"/>
          </w:tcPr>
          <w:p w:rsidR="00843760" w:rsidRPr="00D9105C" w:rsidRDefault="00843760" w:rsidP="00490239">
            <w:pPr>
              <w:rPr>
                <w:rFonts w:ascii="Arial" w:hAnsi="Arial" w:cs="Arial"/>
                <w:b/>
                <w:sz w:val="20"/>
                <w:szCs w:val="20"/>
              </w:rPr>
            </w:pPr>
            <w:r w:rsidRPr="00D9105C">
              <w:rPr>
                <w:rFonts w:ascii="Arial" w:hAnsi="Arial" w:cs="Arial"/>
                <w:b/>
                <w:sz w:val="20"/>
                <w:szCs w:val="20"/>
              </w:rPr>
              <w:t>Guidance information for assessment</w:t>
            </w:r>
          </w:p>
        </w:tc>
        <w:tc>
          <w:tcPr>
            <w:tcW w:w="5670" w:type="dxa"/>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 xml:space="preserve">A range of assessment strategies or options should be considered to suit the needs of the learner. </w:t>
            </w:r>
            <w:r>
              <w:rPr>
                <w:rFonts w:ascii="Arial" w:hAnsi="Arial" w:cs="Arial"/>
                <w:sz w:val="20"/>
                <w:szCs w:val="20"/>
              </w:rPr>
              <w:t xml:space="preserve"> </w:t>
            </w:r>
            <w:r w:rsidRPr="003F49EA">
              <w:rPr>
                <w:rFonts w:ascii="Arial" w:hAnsi="Arial" w:cs="Arial"/>
                <w:sz w:val="20"/>
                <w:szCs w:val="20"/>
              </w:rPr>
              <w:t>The needs of the learner will be met by provision of:</w:t>
            </w:r>
          </w:p>
          <w:p w:rsidR="00843760" w:rsidRPr="003F49EA" w:rsidRDefault="00843760" w:rsidP="00AC49D3">
            <w:pPr>
              <w:numPr>
                <w:ilvl w:val="0"/>
                <w:numId w:val="93"/>
              </w:numPr>
              <w:autoSpaceDE w:val="0"/>
              <w:autoSpaceDN w:val="0"/>
              <w:adjustRightInd w:val="0"/>
              <w:jc w:val="both"/>
              <w:rPr>
                <w:rFonts w:ascii="Arial" w:hAnsi="Arial" w:cs="Arial"/>
                <w:sz w:val="20"/>
                <w:szCs w:val="20"/>
              </w:rPr>
            </w:pPr>
            <w:r w:rsidRPr="003F49EA">
              <w:rPr>
                <w:rFonts w:ascii="Arial" w:hAnsi="Arial" w:cs="Arial"/>
                <w:sz w:val="20"/>
                <w:szCs w:val="20"/>
              </w:rPr>
              <w:t>a learning environment appropriate to the assessment task</w:t>
            </w:r>
          </w:p>
          <w:p w:rsidR="00843760" w:rsidRPr="003F49EA" w:rsidRDefault="00843760" w:rsidP="00AC49D3">
            <w:pPr>
              <w:numPr>
                <w:ilvl w:val="0"/>
                <w:numId w:val="93"/>
              </w:numPr>
              <w:autoSpaceDE w:val="0"/>
              <w:autoSpaceDN w:val="0"/>
              <w:adjustRightInd w:val="0"/>
              <w:jc w:val="both"/>
              <w:rPr>
                <w:rFonts w:ascii="Arial" w:hAnsi="Arial" w:cs="Arial"/>
                <w:sz w:val="20"/>
                <w:szCs w:val="20"/>
              </w:rPr>
            </w:pPr>
            <w:r w:rsidRPr="003F49EA">
              <w:rPr>
                <w:rFonts w:ascii="Arial" w:hAnsi="Arial" w:cs="Arial"/>
                <w:sz w:val="20"/>
                <w:szCs w:val="20"/>
              </w:rPr>
              <w:t>appropriate support allowing for full participation</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Appropriate assessment strategies include:</w:t>
            </w:r>
          </w:p>
          <w:p w:rsidR="00843760" w:rsidRPr="003F49EA" w:rsidRDefault="00843760" w:rsidP="00AC49D3">
            <w:pPr>
              <w:numPr>
                <w:ilvl w:val="0"/>
                <w:numId w:val="94"/>
              </w:numPr>
              <w:autoSpaceDE w:val="0"/>
              <w:autoSpaceDN w:val="0"/>
              <w:adjustRightInd w:val="0"/>
              <w:jc w:val="both"/>
              <w:rPr>
                <w:rFonts w:ascii="Arial" w:hAnsi="Arial" w:cs="Arial"/>
                <w:sz w:val="20"/>
                <w:szCs w:val="20"/>
              </w:rPr>
            </w:pPr>
            <w:r w:rsidRPr="003F49EA">
              <w:rPr>
                <w:rFonts w:ascii="Arial" w:hAnsi="Arial" w:cs="Arial"/>
                <w:sz w:val="20"/>
                <w:szCs w:val="20"/>
              </w:rPr>
              <w:t>direct observation, for example:</w:t>
            </w:r>
          </w:p>
          <w:p w:rsidR="00843760" w:rsidRPr="003F49EA" w:rsidRDefault="00843760" w:rsidP="00AC49D3">
            <w:pPr>
              <w:numPr>
                <w:ilvl w:val="0"/>
                <w:numId w:val="721"/>
              </w:numPr>
              <w:autoSpaceDE w:val="0"/>
              <w:autoSpaceDN w:val="0"/>
              <w:adjustRightInd w:val="0"/>
              <w:jc w:val="both"/>
              <w:rPr>
                <w:rFonts w:ascii="Arial" w:hAnsi="Arial" w:cs="Arial"/>
                <w:sz w:val="20"/>
                <w:szCs w:val="20"/>
              </w:rPr>
            </w:pPr>
            <w:r w:rsidRPr="003F49EA">
              <w:rPr>
                <w:rFonts w:ascii="Arial" w:hAnsi="Arial" w:cs="Arial"/>
                <w:sz w:val="20"/>
                <w:szCs w:val="20"/>
              </w:rPr>
              <w:t>real time activities</w:t>
            </w:r>
          </w:p>
          <w:p w:rsidR="00843760" w:rsidRPr="003F49EA" w:rsidRDefault="00843760" w:rsidP="00AC49D3">
            <w:pPr>
              <w:numPr>
                <w:ilvl w:val="0"/>
                <w:numId w:val="94"/>
              </w:numPr>
              <w:autoSpaceDE w:val="0"/>
              <w:autoSpaceDN w:val="0"/>
              <w:adjustRightInd w:val="0"/>
              <w:jc w:val="both"/>
              <w:rPr>
                <w:rFonts w:ascii="Arial" w:hAnsi="Arial" w:cs="Arial"/>
                <w:sz w:val="20"/>
                <w:szCs w:val="20"/>
              </w:rPr>
            </w:pPr>
            <w:r w:rsidRPr="003F49EA">
              <w:rPr>
                <w:rFonts w:ascii="Arial" w:hAnsi="Arial" w:cs="Arial"/>
                <w:sz w:val="20"/>
                <w:szCs w:val="20"/>
              </w:rPr>
              <w:t>third party feedback, for example:</w:t>
            </w:r>
          </w:p>
          <w:p w:rsidR="00843760" w:rsidRPr="003F49EA" w:rsidRDefault="00843760" w:rsidP="00AC49D3">
            <w:pPr>
              <w:numPr>
                <w:ilvl w:val="0"/>
                <w:numId w:val="721"/>
              </w:numPr>
              <w:autoSpaceDE w:val="0"/>
              <w:autoSpaceDN w:val="0"/>
              <w:adjustRightInd w:val="0"/>
              <w:jc w:val="both"/>
              <w:rPr>
                <w:rFonts w:ascii="Arial" w:hAnsi="Arial" w:cs="Arial"/>
                <w:sz w:val="20"/>
                <w:szCs w:val="20"/>
              </w:rPr>
            </w:pPr>
            <w:r w:rsidRPr="003F49EA">
              <w:rPr>
                <w:rFonts w:ascii="Arial" w:hAnsi="Arial" w:cs="Arial"/>
                <w:sz w:val="20"/>
                <w:szCs w:val="20"/>
              </w:rPr>
              <w:t>reports from other teachers or support workers</w:t>
            </w:r>
          </w:p>
          <w:p w:rsidR="00843760" w:rsidRPr="003F49EA" w:rsidRDefault="00843760" w:rsidP="00AC49D3">
            <w:pPr>
              <w:numPr>
                <w:ilvl w:val="0"/>
                <w:numId w:val="721"/>
              </w:numPr>
              <w:autoSpaceDE w:val="0"/>
              <w:autoSpaceDN w:val="0"/>
              <w:adjustRightInd w:val="0"/>
              <w:jc w:val="both"/>
              <w:rPr>
                <w:rFonts w:ascii="Arial" w:hAnsi="Arial" w:cs="Arial"/>
                <w:sz w:val="20"/>
                <w:szCs w:val="20"/>
              </w:rPr>
            </w:pPr>
            <w:r w:rsidRPr="003F49EA">
              <w:rPr>
                <w:rFonts w:ascii="Arial" w:hAnsi="Arial" w:cs="Arial"/>
                <w:sz w:val="20"/>
                <w:szCs w:val="20"/>
              </w:rPr>
              <w:t>peer feedback</w:t>
            </w:r>
          </w:p>
          <w:p w:rsidR="00843760" w:rsidRPr="00D9105C" w:rsidRDefault="00843760" w:rsidP="00AC49D3">
            <w:pPr>
              <w:numPr>
                <w:ilvl w:val="0"/>
                <w:numId w:val="94"/>
              </w:numPr>
              <w:rPr>
                <w:rFonts w:ascii="Arial" w:hAnsi="Arial" w:cs="Arial"/>
                <w:sz w:val="20"/>
                <w:szCs w:val="20"/>
              </w:rPr>
            </w:pPr>
            <w:r w:rsidRPr="00D9105C">
              <w:rPr>
                <w:rFonts w:ascii="Arial" w:hAnsi="Arial" w:cs="Arial"/>
                <w:sz w:val="20"/>
                <w:szCs w:val="20"/>
              </w:rPr>
              <w:t>self assessment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sectPr w:rsidR="00843760" w:rsidSect="00490239">
          <w:headerReference w:type="default" r:id="rId35"/>
          <w:pgSz w:w="11907" w:h="16840"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color w:val="000000"/>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A67E59">
        <w:rPr>
          <w:rFonts w:ascii="Arial" w:hAnsi="Arial" w:cs="Arial"/>
          <w:sz w:val="20"/>
          <w:szCs w:val="20"/>
        </w:rPr>
        <w:tab/>
      </w:r>
      <w:r w:rsidRPr="00A67E59">
        <w:rPr>
          <w:rFonts w:ascii="Arial" w:hAnsi="Arial" w:cs="Arial"/>
          <w:bCs/>
          <w:color w:val="000000"/>
          <w:sz w:val="20"/>
          <w:szCs w:val="20"/>
        </w:rPr>
        <w:t>VBQU163</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PXLR</w:t>
      </w:r>
    </w:p>
    <w:p w:rsidR="00843760" w:rsidRPr="00A67E59"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1F45CC">
        <w:rPr>
          <w:rFonts w:ascii="Arial" w:hAnsi="Arial" w:cs="Arial"/>
          <w:b/>
          <w:bCs/>
          <w:sz w:val="20"/>
          <w:szCs w:val="20"/>
        </w:rPr>
        <w:t>Analyse and evaluate numerical and statistical information</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50</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1F45CC">
        <w:rPr>
          <w:rFonts w:ascii="Arial" w:hAnsi="Arial" w:cs="Arial"/>
          <w:sz w:val="20"/>
          <w:szCs w:val="20"/>
        </w:rPr>
        <w:t>The focus of this unit is on analysing and evaluating numerical</w:t>
      </w:r>
      <w:r>
        <w:rPr>
          <w:rFonts w:ascii="Arial" w:hAnsi="Arial" w:cs="Arial"/>
          <w:sz w:val="20"/>
          <w:szCs w:val="20"/>
        </w:rPr>
        <w:t xml:space="preserve"> </w:t>
      </w:r>
      <w:r w:rsidRPr="001F45CC">
        <w:rPr>
          <w:rFonts w:ascii="Arial" w:hAnsi="Arial" w:cs="Arial"/>
          <w:sz w:val="20"/>
          <w:szCs w:val="20"/>
        </w:rPr>
        <w:t>information in texts and analysing and creating statistical data, tables</w:t>
      </w:r>
      <w:r>
        <w:rPr>
          <w:rFonts w:ascii="Arial" w:hAnsi="Arial" w:cs="Arial"/>
          <w:sz w:val="20"/>
          <w:szCs w:val="20"/>
        </w:rPr>
        <w:t xml:space="preserve"> </w:t>
      </w:r>
      <w:r w:rsidRPr="001F45CC">
        <w:rPr>
          <w:rFonts w:ascii="Arial" w:hAnsi="Arial" w:cs="Arial"/>
          <w:sz w:val="20"/>
          <w:szCs w:val="20"/>
        </w:rPr>
        <w:t>and graphs</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1F45CC" w:rsidRDefault="00843760" w:rsidP="00490239">
      <w:pPr>
        <w:autoSpaceDE w:val="0"/>
        <w:autoSpaceDN w:val="0"/>
        <w:adjustRightInd w:val="0"/>
        <w:ind w:left="3240"/>
        <w:jc w:val="both"/>
        <w:rPr>
          <w:rFonts w:ascii="Arial" w:hAnsi="Arial" w:cs="Arial"/>
          <w:sz w:val="20"/>
          <w:szCs w:val="20"/>
        </w:rPr>
      </w:pPr>
      <w:r w:rsidRPr="001F45CC">
        <w:rPr>
          <w:rFonts w:ascii="Arial" w:hAnsi="Arial" w:cs="Arial"/>
          <w:sz w:val="20"/>
          <w:szCs w:val="20"/>
        </w:rPr>
        <w:t>The required outcomes described in this unit of competency relate</w:t>
      </w:r>
      <w:r>
        <w:rPr>
          <w:rFonts w:ascii="Arial" w:hAnsi="Arial" w:cs="Arial"/>
          <w:sz w:val="20"/>
          <w:szCs w:val="20"/>
        </w:rPr>
        <w:t xml:space="preserve"> </w:t>
      </w:r>
      <w:r w:rsidRPr="001F45CC">
        <w:rPr>
          <w:rFonts w:ascii="Arial" w:hAnsi="Arial" w:cs="Arial"/>
          <w:sz w:val="20"/>
          <w:szCs w:val="20"/>
        </w:rPr>
        <w:t xml:space="preserve">directly to the </w:t>
      </w:r>
      <w:r w:rsidRPr="001F45CC">
        <w:rPr>
          <w:rFonts w:ascii="Arial" w:hAnsi="Arial" w:cs="Arial"/>
          <w:i/>
          <w:iCs/>
          <w:sz w:val="20"/>
          <w:szCs w:val="20"/>
        </w:rPr>
        <w:t xml:space="preserve">National Reporting System </w:t>
      </w:r>
      <w:r w:rsidRPr="001F45CC">
        <w:rPr>
          <w:rFonts w:ascii="Arial" w:hAnsi="Arial" w:cs="Arial"/>
          <w:sz w:val="20"/>
          <w:szCs w:val="20"/>
        </w:rPr>
        <w:t>(NRS) (© Commonwealth</w:t>
      </w:r>
      <w:r>
        <w:rPr>
          <w:rFonts w:ascii="Arial" w:hAnsi="Arial" w:cs="Arial"/>
          <w:sz w:val="20"/>
          <w:szCs w:val="20"/>
        </w:rPr>
        <w:t xml:space="preserve"> </w:t>
      </w:r>
      <w:r w:rsidRPr="001F45CC">
        <w:rPr>
          <w:rFonts w:ascii="Arial" w:hAnsi="Arial" w:cs="Arial"/>
          <w:sz w:val="20"/>
          <w:szCs w:val="20"/>
        </w:rPr>
        <w:t xml:space="preserve">of Australia and ANTA 1994-5). </w:t>
      </w:r>
      <w:r>
        <w:rPr>
          <w:rFonts w:ascii="Arial" w:hAnsi="Arial" w:cs="Arial"/>
          <w:sz w:val="20"/>
          <w:szCs w:val="20"/>
        </w:rPr>
        <w:t xml:space="preserve"> </w:t>
      </w:r>
      <w:r w:rsidRPr="001F45CC">
        <w:rPr>
          <w:rFonts w:ascii="Arial" w:hAnsi="Arial" w:cs="Arial"/>
          <w:sz w:val="20"/>
          <w:szCs w:val="20"/>
        </w:rPr>
        <w:t>They contribute directly to the</w:t>
      </w:r>
      <w:r>
        <w:rPr>
          <w:rFonts w:ascii="Arial" w:hAnsi="Arial" w:cs="Arial"/>
          <w:sz w:val="20"/>
          <w:szCs w:val="20"/>
        </w:rPr>
        <w:t xml:space="preserve"> </w:t>
      </w:r>
      <w:r w:rsidRPr="001F45CC">
        <w:rPr>
          <w:rFonts w:ascii="Arial" w:hAnsi="Arial" w:cs="Arial"/>
          <w:sz w:val="20"/>
          <w:szCs w:val="20"/>
        </w:rPr>
        <w:t>achievement of the NRS indicators of competence Level 5</w:t>
      </w:r>
    </w:p>
    <w:p w:rsidR="00843760" w:rsidRPr="001F45CC" w:rsidRDefault="00843760" w:rsidP="00490239">
      <w:pPr>
        <w:autoSpaceDE w:val="0"/>
        <w:autoSpaceDN w:val="0"/>
        <w:adjustRightInd w:val="0"/>
        <w:ind w:left="3240"/>
        <w:rPr>
          <w:rFonts w:ascii="Arial" w:hAnsi="Arial" w:cs="Arial"/>
          <w:sz w:val="20"/>
          <w:szCs w:val="20"/>
        </w:rPr>
      </w:pPr>
      <w:r>
        <w:rPr>
          <w:rFonts w:ascii="Arial" w:hAnsi="Arial" w:cs="Arial"/>
          <w:sz w:val="20"/>
          <w:szCs w:val="20"/>
        </w:rPr>
        <w:t>Numeracy: 5.10, 5.11, 5.12 and</w:t>
      </w:r>
      <w:r w:rsidRPr="001F45CC">
        <w:rPr>
          <w:rFonts w:ascii="Arial" w:hAnsi="Arial" w:cs="Arial"/>
          <w:sz w:val="20"/>
          <w:szCs w:val="20"/>
        </w:rPr>
        <w:t xml:space="preserve"> 5.13.</w:t>
      </w:r>
    </w:p>
    <w:p w:rsidR="00843760" w:rsidRDefault="00843760" w:rsidP="00490239">
      <w:pPr>
        <w:ind w:left="3240" w:hanging="3240"/>
        <w:rPr>
          <w:rFonts w:ascii="Arial" w:hAnsi="Arial" w:cs="Arial"/>
          <w:sz w:val="20"/>
          <w:szCs w:val="20"/>
        </w:rPr>
      </w:pPr>
    </w:p>
    <w:p w:rsidR="00843760" w:rsidRDefault="00843760" w:rsidP="00490239">
      <w:pPr>
        <w:ind w:left="3240"/>
        <w:jc w:val="both"/>
        <w:rPr>
          <w:rFonts w:ascii="Arial" w:hAnsi="Arial" w:cs="Arial"/>
          <w:sz w:val="20"/>
          <w:szCs w:val="20"/>
        </w:rPr>
      </w:pPr>
      <w:r w:rsidRPr="001F45CC">
        <w:rPr>
          <w:rFonts w:ascii="Arial" w:hAnsi="Arial" w:cs="Arial"/>
          <w:sz w:val="20"/>
          <w:szCs w:val="20"/>
        </w:rPr>
        <w:t>No licensing, legislative, regulatory or certification requirements</w:t>
      </w:r>
      <w:r>
        <w:rPr>
          <w:rFonts w:ascii="Arial" w:hAnsi="Arial" w:cs="Arial"/>
          <w:sz w:val="20"/>
          <w:szCs w:val="20"/>
        </w:rPr>
        <w:t xml:space="preserve"> </w:t>
      </w:r>
      <w:r w:rsidRPr="001F45CC">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1F45CC">
        <w:rPr>
          <w:rFonts w:ascii="Arial" w:hAnsi="Arial" w:cs="Arial"/>
          <w:sz w:val="20"/>
          <w:szCs w:val="20"/>
        </w:rPr>
        <w:t>The required outcomes described in this unit of competency contain</w:t>
      </w:r>
      <w:r>
        <w:rPr>
          <w:rFonts w:ascii="Arial" w:hAnsi="Arial" w:cs="Arial"/>
          <w:sz w:val="20"/>
          <w:szCs w:val="20"/>
        </w:rPr>
        <w:t xml:space="preserve"> </w:t>
      </w:r>
      <w:r w:rsidRPr="001F45CC">
        <w:rPr>
          <w:rFonts w:ascii="Arial" w:hAnsi="Arial" w:cs="Arial"/>
          <w:sz w:val="20"/>
          <w:szCs w:val="20"/>
        </w:rPr>
        <w:t>applicable facets of Employability Skills.</w:t>
      </w:r>
      <w:r>
        <w:rPr>
          <w:rFonts w:ascii="Arial" w:hAnsi="Arial" w:cs="Arial"/>
          <w:sz w:val="20"/>
          <w:szCs w:val="20"/>
        </w:rPr>
        <w:t xml:space="preserve"> </w:t>
      </w:r>
      <w:r w:rsidRPr="001F45CC">
        <w:rPr>
          <w:rFonts w:ascii="Arial" w:hAnsi="Arial" w:cs="Arial"/>
          <w:sz w:val="20"/>
          <w:szCs w:val="20"/>
        </w:rPr>
        <w:t xml:space="preserve"> The qualification’s</w:t>
      </w:r>
      <w:r>
        <w:rPr>
          <w:rFonts w:ascii="Arial" w:hAnsi="Arial" w:cs="Arial"/>
          <w:sz w:val="20"/>
          <w:szCs w:val="20"/>
        </w:rPr>
        <w:t xml:space="preserve"> </w:t>
      </w:r>
      <w:r w:rsidRPr="001F45CC">
        <w:rPr>
          <w:rFonts w:ascii="Arial" w:hAnsi="Arial" w:cs="Arial"/>
          <w:sz w:val="20"/>
          <w:szCs w:val="20"/>
        </w:rPr>
        <w:t>Employability Skills Summary in which this unit is included will</w:t>
      </w:r>
      <w:r>
        <w:rPr>
          <w:rFonts w:ascii="Arial" w:hAnsi="Arial" w:cs="Arial"/>
          <w:sz w:val="20"/>
          <w:szCs w:val="20"/>
        </w:rPr>
        <w:t xml:space="preserve"> </w:t>
      </w:r>
      <w:r w:rsidRPr="001F45CC">
        <w:rPr>
          <w:rFonts w:ascii="Arial" w:hAnsi="Arial" w:cs="Arial"/>
          <w:sz w:val="20"/>
          <w:szCs w:val="20"/>
        </w:rPr>
        <w:t xml:space="preserve">assist in identifying employability skill requirements. </w:t>
      </w:r>
      <w:r>
        <w:rPr>
          <w:rFonts w:ascii="Arial" w:hAnsi="Arial" w:cs="Arial"/>
          <w:sz w:val="20"/>
          <w:szCs w:val="20"/>
        </w:rPr>
        <w:t xml:space="preserve"> </w:t>
      </w:r>
      <w:r w:rsidRPr="001F45CC">
        <w:rPr>
          <w:rFonts w:ascii="Arial" w:hAnsi="Arial" w:cs="Arial"/>
          <w:sz w:val="20"/>
          <w:szCs w:val="20"/>
        </w:rPr>
        <w:t>The summary</w:t>
      </w:r>
      <w:r>
        <w:rPr>
          <w:rFonts w:ascii="Arial" w:hAnsi="Arial" w:cs="Arial"/>
          <w:sz w:val="20"/>
          <w:szCs w:val="20"/>
        </w:rPr>
        <w:t xml:space="preserve"> </w:t>
      </w:r>
      <w:r w:rsidRPr="001F45CC">
        <w:rPr>
          <w:rFonts w:ascii="Arial" w:hAnsi="Arial" w:cs="Arial"/>
          <w:sz w:val="20"/>
          <w:szCs w:val="20"/>
        </w:rPr>
        <w:t xml:space="preserve">is included in Appendix </w:t>
      </w:r>
      <w:r>
        <w:rPr>
          <w:rFonts w:ascii="Arial" w:hAnsi="Arial" w:cs="Arial"/>
          <w:sz w:val="20"/>
          <w:szCs w:val="20"/>
        </w:rPr>
        <w:t>A</w:t>
      </w:r>
      <w:r w:rsidRPr="001F45CC">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1F45CC">
        <w:rPr>
          <w:rFonts w:ascii="Arial" w:hAnsi="Arial" w:cs="Arial"/>
          <w:sz w:val="20"/>
          <w:szCs w:val="20"/>
        </w:rPr>
        <w:t>People seeking to improve their educational, vocational or</w:t>
      </w:r>
      <w:r>
        <w:rPr>
          <w:rFonts w:ascii="Arial" w:hAnsi="Arial" w:cs="Arial"/>
          <w:sz w:val="20"/>
          <w:szCs w:val="20"/>
        </w:rPr>
        <w:t xml:space="preserve"> </w:t>
      </w:r>
      <w:r w:rsidRPr="001F45CC">
        <w:rPr>
          <w:rFonts w:ascii="Arial" w:hAnsi="Arial" w:cs="Arial"/>
          <w:sz w:val="20"/>
          <w:szCs w:val="20"/>
        </w:rPr>
        <w:t>community participation options will need to develop a range of</w:t>
      </w:r>
      <w:r>
        <w:rPr>
          <w:rFonts w:ascii="Arial" w:hAnsi="Arial" w:cs="Arial"/>
          <w:sz w:val="20"/>
          <w:szCs w:val="20"/>
        </w:rPr>
        <w:t xml:space="preserve"> </w:t>
      </w:r>
      <w:r w:rsidRPr="001F45CC">
        <w:rPr>
          <w:rFonts w:ascii="Arial" w:hAnsi="Arial" w:cs="Arial"/>
          <w:sz w:val="20"/>
          <w:szCs w:val="20"/>
        </w:rPr>
        <w:t>numeracy and mathematics skills.</w:t>
      </w:r>
    </w:p>
    <w:p w:rsidR="00843760" w:rsidRPr="001F45CC" w:rsidRDefault="00843760" w:rsidP="00490239">
      <w:pPr>
        <w:autoSpaceDE w:val="0"/>
        <w:autoSpaceDN w:val="0"/>
        <w:adjustRightInd w:val="0"/>
        <w:rPr>
          <w:rFonts w:ascii="Arial" w:hAnsi="Arial" w:cs="Arial"/>
          <w:sz w:val="20"/>
          <w:szCs w:val="20"/>
        </w:rPr>
      </w:pPr>
    </w:p>
    <w:p w:rsidR="00843760" w:rsidRPr="001F45CC" w:rsidRDefault="00843760" w:rsidP="00490239">
      <w:pPr>
        <w:autoSpaceDE w:val="0"/>
        <w:autoSpaceDN w:val="0"/>
        <w:adjustRightInd w:val="0"/>
        <w:ind w:left="3240"/>
        <w:jc w:val="both"/>
        <w:rPr>
          <w:rFonts w:ascii="Arial" w:hAnsi="Arial" w:cs="Arial"/>
          <w:sz w:val="20"/>
          <w:szCs w:val="20"/>
        </w:rPr>
      </w:pPr>
      <w:r w:rsidRPr="001F45CC">
        <w:rPr>
          <w:rFonts w:ascii="Arial" w:hAnsi="Arial" w:cs="Arial"/>
          <w:sz w:val="20"/>
          <w:szCs w:val="20"/>
        </w:rPr>
        <w:t xml:space="preserve">Numeracy is seen as making meaning of mathematics </w:t>
      </w:r>
      <w:r>
        <w:rPr>
          <w:rFonts w:ascii="Arial" w:hAnsi="Arial" w:cs="Arial"/>
          <w:sz w:val="20"/>
          <w:szCs w:val="20"/>
        </w:rPr>
        <w:t>–</w:t>
      </w:r>
      <w:r w:rsidRPr="001F45CC">
        <w:rPr>
          <w:rFonts w:ascii="Arial" w:hAnsi="Arial" w:cs="Arial"/>
          <w:sz w:val="20"/>
          <w:szCs w:val="20"/>
        </w:rPr>
        <w:t xml:space="preserve"> mathematics</w:t>
      </w:r>
      <w:r>
        <w:rPr>
          <w:rFonts w:ascii="Arial" w:hAnsi="Arial" w:cs="Arial"/>
          <w:sz w:val="20"/>
          <w:szCs w:val="20"/>
        </w:rPr>
        <w:t xml:space="preserve"> </w:t>
      </w:r>
      <w:r w:rsidRPr="001F45CC">
        <w:rPr>
          <w:rFonts w:ascii="Arial" w:hAnsi="Arial" w:cs="Arial"/>
          <w:sz w:val="20"/>
          <w:szCs w:val="20"/>
        </w:rPr>
        <w:t>is a tool to be used efficiently and critically, where mathematics is</w:t>
      </w:r>
      <w:r>
        <w:rPr>
          <w:rFonts w:ascii="Arial" w:hAnsi="Arial" w:cs="Arial"/>
          <w:sz w:val="20"/>
          <w:szCs w:val="20"/>
        </w:rPr>
        <w:t xml:space="preserve"> </w:t>
      </w:r>
      <w:r w:rsidRPr="001F45CC">
        <w:rPr>
          <w:rFonts w:ascii="Arial" w:hAnsi="Arial" w:cs="Arial"/>
          <w:sz w:val="20"/>
          <w:szCs w:val="20"/>
        </w:rPr>
        <w:t>seen as the knowledge and skills to be applied and used for a range</w:t>
      </w:r>
      <w:r>
        <w:rPr>
          <w:rFonts w:ascii="Arial" w:hAnsi="Arial" w:cs="Arial"/>
          <w:sz w:val="20"/>
          <w:szCs w:val="20"/>
        </w:rPr>
        <w:t xml:space="preserve"> </w:t>
      </w:r>
      <w:r w:rsidRPr="001F45CC">
        <w:rPr>
          <w:rFonts w:ascii="Arial" w:hAnsi="Arial" w:cs="Arial"/>
          <w:sz w:val="20"/>
          <w:szCs w:val="20"/>
        </w:rPr>
        <w:t xml:space="preserve">of purposes and in a variety of contexts. </w:t>
      </w:r>
      <w:r>
        <w:rPr>
          <w:rFonts w:ascii="Arial" w:hAnsi="Arial" w:cs="Arial"/>
          <w:sz w:val="20"/>
          <w:szCs w:val="20"/>
        </w:rPr>
        <w:t xml:space="preserve"> </w:t>
      </w:r>
      <w:r w:rsidRPr="001F45CC">
        <w:rPr>
          <w:rFonts w:ascii="Arial" w:hAnsi="Arial" w:cs="Arial"/>
          <w:sz w:val="20"/>
          <w:szCs w:val="20"/>
        </w:rPr>
        <w:t>The goal is therefore to</w:t>
      </w:r>
      <w:r>
        <w:rPr>
          <w:rFonts w:ascii="Arial" w:hAnsi="Arial" w:cs="Arial"/>
          <w:sz w:val="20"/>
          <w:szCs w:val="20"/>
        </w:rPr>
        <w:t xml:space="preserve"> </w:t>
      </w:r>
      <w:r w:rsidRPr="001F45CC">
        <w:rPr>
          <w:rFonts w:ascii="Arial" w:hAnsi="Arial" w:cs="Arial"/>
          <w:sz w:val="20"/>
          <w:szCs w:val="20"/>
        </w:rPr>
        <w:t>assist learners to develop mathematical concepts and relationships in</w:t>
      </w:r>
      <w:r>
        <w:rPr>
          <w:rFonts w:ascii="Arial" w:hAnsi="Arial" w:cs="Arial"/>
          <w:sz w:val="20"/>
          <w:szCs w:val="20"/>
        </w:rPr>
        <w:t xml:space="preserve"> </w:t>
      </w:r>
      <w:r w:rsidRPr="001F45CC">
        <w:rPr>
          <w:rFonts w:ascii="Arial" w:hAnsi="Arial" w:cs="Arial"/>
          <w:sz w:val="20"/>
          <w:szCs w:val="20"/>
        </w:rPr>
        <w:t>ways that are personally meaningful.</w:t>
      </w:r>
    </w:p>
    <w:p w:rsidR="00843760"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ind w:left="3240"/>
        <w:jc w:val="both"/>
        <w:rPr>
          <w:rFonts w:ascii="Arial" w:hAnsi="Arial" w:cs="Arial"/>
          <w:color w:val="000000"/>
          <w:sz w:val="20"/>
          <w:szCs w:val="20"/>
        </w:rPr>
      </w:pPr>
      <w:r w:rsidRPr="001F45CC">
        <w:rPr>
          <w:rFonts w:ascii="Arial" w:hAnsi="Arial" w:cs="Arial"/>
          <w:sz w:val="20"/>
          <w:szCs w:val="20"/>
        </w:rPr>
        <w:t>It is strongly recommended that this unit is integrated with the</w:t>
      </w:r>
      <w:r>
        <w:rPr>
          <w:rFonts w:ascii="Arial" w:hAnsi="Arial" w:cs="Arial"/>
          <w:sz w:val="20"/>
          <w:szCs w:val="20"/>
        </w:rPr>
        <w:t xml:space="preserve"> </w:t>
      </w:r>
      <w:r w:rsidRPr="001F45CC">
        <w:rPr>
          <w:rFonts w:ascii="Arial" w:hAnsi="Arial" w:cs="Arial"/>
          <w:sz w:val="20"/>
          <w:szCs w:val="20"/>
        </w:rPr>
        <w:t>delivery and assessment of other Numeracy and Mathematics Units.</w:t>
      </w:r>
      <w:r>
        <w:rPr>
          <w:rFonts w:ascii="Arial" w:hAnsi="Arial" w:cs="Arial"/>
          <w:sz w:val="20"/>
          <w:szCs w:val="20"/>
        </w:rPr>
        <w:t xml:space="preserve">  </w:t>
      </w:r>
      <w:r w:rsidRPr="001F45CC">
        <w:rPr>
          <w:rFonts w:ascii="Arial" w:hAnsi="Arial" w:cs="Arial"/>
          <w:sz w:val="20"/>
          <w:szCs w:val="20"/>
        </w:rPr>
        <w:t>It is recommended that application is also integrated with other</w:t>
      </w:r>
      <w:r>
        <w:rPr>
          <w:rFonts w:ascii="Arial" w:hAnsi="Arial" w:cs="Arial"/>
          <w:sz w:val="20"/>
          <w:szCs w:val="20"/>
        </w:rPr>
        <w:t xml:space="preserve"> </w:t>
      </w:r>
      <w:r w:rsidRPr="001F45CC">
        <w:rPr>
          <w:rFonts w:ascii="Arial" w:hAnsi="Arial" w:cs="Arial"/>
          <w:sz w:val="20"/>
          <w:szCs w:val="20"/>
        </w:rPr>
        <w:t>units.</w:t>
      </w:r>
      <w:r>
        <w:rPr>
          <w:rFonts w:ascii="Arial" w:hAnsi="Arial" w:cs="Arial"/>
          <w:sz w:val="20"/>
          <w:szCs w:val="20"/>
        </w:rPr>
        <w:t xml:space="preserve">  </w:t>
      </w:r>
      <w:r w:rsidRPr="001F45CC">
        <w:rPr>
          <w:rFonts w:ascii="Arial" w:hAnsi="Arial" w:cs="Arial"/>
          <w:sz w:val="20"/>
          <w:szCs w:val="20"/>
        </w:rPr>
        <w:t>The links between the different units encourages co delivery</w:t>
      </w:r>
      <w:r>
        <w:rPr>
          <w:rFonts w:ascii="Arial" w:hAnsi="Arial" w:cs="Arial"/>
          <w:sz w:val="20"/>
          <w:szCs w:val="20"/>
        </w:rPr>
        <w:t xml:space="preserve"> </w:t>
      </w:r>
      <w:r w:rsidRPr="001F45CC">
        <w:rPr>
          <w:rFonts w:ascii="Arial" w:hAnsi="Arial" w:cs="Arial"/>
          <w:sz w:val="20"/>
          <w:szCs w:val="20"/>
        </w:rPr>
        <w:t>and assessment and replicates real life situations where tasks and</w:t>
      </w:r>
      <w:r>
        <w:rPr>
          <w:rFonts w:ascii="Arial" w:hAnsi="Arial" w:cs="Arial"/>
          <w:sz w:val="20"/>
          <w:szCs w:val="20"/>
        </w:rPr>
        <w:t xml:space="preserve"> </w:t>
      </w:r>
      <w:r w:rsidRPr="001F45CC">
        <w:rPr>
          <w:rFonts w:ascii="Arial" w:hAnsi="Arial" w:cs="Arial"/>
          <w:sz w:val="20"/>
          <w:szCs w:val="20"/>
        </w:rPr>
        <w:t>activities integrate a wide range of skills including literacy and</w:t>
      </w:r>
      <w:r>
        <w:rPr>
          <w:rFonts w:ascii="Arial" w:hAnsi="Arial" w:cs="Arial"/>
          <w:sz w:val="20"/>
          <w:szCs w:val="20"/>
        </w:rPr>
        <w:t xml:space="preserve"> </w:t>
      </w:r>
      <w:r w:rsidRPr="001F45CC">
        <w:rPr>
          <w:rFonts w:ascii="Arial" w:hAnsi="Arial" w:cs="Arial"/>
          <w:sz w:val="20"/>
          <w:szCs w:val="20"/>
        </w:rPr>
        <w:t>numeracy</w:t>
      </w:r>
      <w:r>
        <w:rPr>
          <w:rFonts w:ascii="Arial" w:hAnsi="Arial" w:cs="Arial"/>
          <w:sz w:val="20"/>
          <w:szCs w:val="20"/>
        </w:rPr>
        <w:t>.</w:t>
      </w:r>
    </w:p>
    <w:p w:rsidR="00843760" w:rsidRDefault="00843760" w:rsidP="00490239">
      <w:pPr>
        <w:autoSpaceDE w:val="0"/>
        <w:autoSpaceDN w:val="0"/>
        <w:adjustRightInd w:val="0"/>
        <w:jc w:val="both"/>
        <w:rPr>
          <w:rFonts w:ascii="Arial" w:hAnsi="Arial" w:cs="Arial"/>
          <w:color w:val="000000"/>
          <w:sz w:val="20"/>
          <w:szCs w:val="20"/>
        </w:rPr>
      </w:pPr>
    </w:p>
    <w:p w:rsidR="00843760" w:rsidRDefault="00843760" w:rsidP="00490239">
      <w:pPr>
        <w:rPr>
          <w:rFonts w:ascii="Arial" w:hAnsi="Arial" w:cs="Arial"/>
          <w:sz w:val="20"/>
          <w:szCs w:val="20"/>
        </w:rPr>
      </w:pPr>
    </w:p>
    <w:p w:rsidR="00843760" w:rsidRPr="00EC474E" w:rsidRDefault="00843760" w:rsidP="00490239">
      <w:pPr>
        <w:ind w:left="3240" w:hanging="324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1F45CC">
              <w:rPr>
                <w:rFonts w:ascii="Arial" w:hAnsi="Arial" w:cs="Arial"/>
                <w:sz w:val="20"/>
                <w:szCs w:val="20"/>
              </w:rPr>
              <w:t>Analyse and evaluate</w:t>
            </w:r>
            <w:r>
              <w:rPr>
                <w:rFonts w:ascii="Arial" w:hAnsi="Arial" w:cs="Arial"/>
                <w:sz w:val="20"/>
                <w:szCs w:val="20"/>
              </w:rPr>
              <w:t xml:space="preserve"> </w:t>
            </w:r>
            <w:r w:rsidRPr="001F45CC">
              <w:rPr>
                <w:rFonts w:ascii="Arial" w:hAnsi="Arial" w:cs="Arial"/>
                <w:sz w:val="20"/>
                <w:szCs w:val="20"/>
              </w:rPr>
              <w:t>numerical information</w:t>
            </w:r>
            <w:r>
              <w:rPr>
                <w:rFonts w:ascii="Arial" w:hAnsi="Arial" w:cs="Arial"/>
                <w:sz w:val="20"/>
                <w:szCs w:val="20"/>
              </w:rPr>
              <w:t xml:space="preserve"> </w:t>
            </w:r>
            <w:r w:rsidRPr="001F45CC">
              <w:rPr>
                <w:rFonts w:ascii="Arial" w:hAnsi="Arial" w:cs="Arial"/>
                <w:sz w:val="20"/>
                <w:szCs w:val="20"/>
              </w:rPr>
              <w:t>in texts</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1F45CC">
              <w:rPr>
                <w:rFonts w:ascii="Arial" w:hAnsi="Arial" w:cs="Arial"/>
                <w:b/>
                <w:bCs/>
                <w:i/>
                <w:iCs/>
                <w:sz w:val="20"/>
                <w:szCs w:val="20"/>
              </w:rPr>
              <w:t xml:space="preserve">Numbers and numerical or quantitative information </w:t>
            </w:r>
            <w:r w:rsidRPr="001F45CC">
              <w:rPr>
                <w:rFonts w:ascii="Arial" w:hAnsi="Arial" w:cs="Arial"/>
                <w:sz w:val="20"/>
                <w:szCs w:val="20"/>
              </w:rPr>
              <w:t>are</w:t>
            </w:r>
            <w:r>
              <w:rPr>
                <w:rFonts w:ascii="Arial" w:hAnsi="Arial" w:cs="Arial"/>
                <w:sz w:val="20"/>
                <w:szCs w:val="20"/>
              </w:rPr>
              <w:t xml:space="preserve"> </w:t>
            </w:r>
            <w:r w:rsidRPr="001F45CC">
              <w:rPr>
                <w:rFonts w:ascii="Arial" w:hAnsi="Arial" w:cs="Arial"/>
                <w:sz w:val="20"/>
                <w:szCs w:val="20"/>
              </w:rPr>
              <w:t xml:space="preserve">identified within </w:t>
            </w:r>
            <w:r w:rsidRPr="001F45CC">
              <w:rPr>
                <w:rFonts w:ascii="Arial" w:hAnsi="Arial" w:cs="Arial"/>
                <w:b/>
                <w:bCs/>
                <w:i/>
                <w:iCs/>
                <w:sz w:val="20"/>
                <w:szCs w:val="20"/>
              </w:rPr>
              <w:t>texts or realistic contexts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1F45CC">
              <w:rPr>
                <w:rFonts w:ascii="Arial" w:hAnsi="Arial" w:cs="Arial"/>
                <w:b/>
                <w:bCs/>
                <w:i/>
                <w:iCs/>
                <w:sz w:val="20"/>
                <w:szCs w:val="20"/>
              </w:rPr>
              <w:t xml:space="preserve">Mathematical procedures </w:t>
            </w:r>
            <w:r w:rsidRPr="001F45CC">
              <w:rPr>
                <w:rFonts w:ascii="Arial" w:hAnsi="Arial" w:cs="Arial"/>
                <w:sz w:val="20"/>
                <w:szCs w:val="20"/>
              </w:rPr>
              <w:t>are used to undertake calculations</w:t>
            </w:r>
            <w:r>
              <w:rPr>
                <w:rFonts w:ascii="Arial" w:hAnsi="Arial" w:cs="Arial"/>
                <w:sz w:val="20"/>
                <w:szCs w:val="20"/>
              </w:rPr>
              <w:t xml:space="preserve"> </w:t>
            </w:r>
            <w:r w:rsidRPr="001F45CC">
              <w:rPr>
                <w:rFonts w:ascii="Arial" w:hAnsi="Arial" w:cs="Arial"/>
                <w:sz w:val="20"/>
                <w:szCs w:val="20"/>
              </w:rPr>
              <w:t>appropriate to analysing the numbers and numerical or</w:t>
            </w:r>
            <w:r>
              <w:rPr>
                <w:rFonts w:ascii="Arial" w:hAnsi="Arial" w:cs="Arial"/>
                <w:sz w:val="20"/>
                <w:szCs w:val="20"/>
              </w:rPr>
              <w:t xml:space="preserve"> </w:t>
            </w:r>
            <w:r w:rsidRPr="001F45CC">
              <w:rPr>
                <w:rFonts w:ascii="Arial" w:hAnsi="Arial" w:cs="Arial"/>
                <w:sz w:val="20"/>
                <w:szCs w:val="20"/>
              </w:rPr>
              <w:t>quantitative inf</w:t>
            </w:r>
            <w:r>
              <w:rPr>
                <w:rFonts w:ascii="Arial" w:hAnsi="Arial" w:cs="Arial"/>
                <w:sz w:val="20"/>
                <w:szCs w:val="20"/>
              </w:rPr>
              <w:t>ormation in the text or context</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1.3</w:t>
            </w:r>
            <w:r>
              <w:rPr>
                <w:rFonts w:ascii="Arial" w:hAnsi="Arial" w:cs="Arial"/>
                <w:sz w:val="20"/>
                <w:szCs w:val="20"/>
              </w:rPr>
              <w:tab/>
            </w:r>
            <w:r w:rsidRPr="001F45CC">
              <w:rPr>
                <w:rFonts w:ascii="Arial" w:hAnsi="Arial" w:cs="Arial"/>
                <w:sz w:val="20"/>
                <w:szCs w:val="20"/>
              </w:rPr>
              <w:t xml:space="preserve">An </w:t>
            </w:r>
            <w:r w:rsidRPr="001F45CC">
              <w:rPr>
                <w:rFonts w:ascii="Arial" w:hAnsi="Arial" w:cs="Arial"/>
                <w:b/>
                <w:bCs/>
                <w:i/>
                <w:iCs/>
                <w:sz w:val="20"/>
                <w:szCs w:val="20"/>
              </w:rPr>
              <w:t xml:space="preserve">initial estimate </w:t>
            </w:r>
            <w:r w:rsidRPr="001F45CC">
              <w:rPr>
                <w:rFonts w:ascii="Arial" w:hAnsi="Arial" w:cs="Arial"/>
                <w:sz w:val="20"/>
                <w:szCs w:val="20"/>
              </w:rPr>
              <w:t>of the result is made then an accurate</w:t>
            </w:r>
            <w:r>
              <w:rPr>
                <w:rFonts w:ascii="Arial" w:hAnsi="Arial" w:cs="Arial"/>
                <w:sz w:val="20"/>
                <w:szCs w:val="20"/>
              </w:rPr>
              <w:t xml:space="preserve"> </w:t>
            </w:r>
            <w:r w:rsidRPr="001F45CC">
              <w:rPr>
                <w:rFonts w:ascii="Arial" w:hAnsi="Arial" w:cs="Arial"/>
                <w:sz w:val="20"/>
                <w:szCs w:val="20"/>
              </w:rPr>
              <w:t>calculation is carried out</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1.4</w:t>
            </w:r>
            <w:r>
              <w:rPr>
                <w:rFonts w:ascii="Arial" w:hAnsi="Arial" w:cs="Arial"/>
                <w:sz w:val="20"/>
                <w:szCs w:val="20"/>
              </w:rPr>
              <w:tab/>
            </w:r>
            <w:r w:rsidRPr="001F45CC">
              <w:rPr>
                <w:rFonts w:ascii="Arial" w:hAnsi="Arial" w:cs="Arial"/>
                <w:sz w:val="20"/>
                <w:szCs w:val="20"/>
              </w:rPr>
              <w:t>Conclusions are made regarding the use and application of the</w:t>
            </w:r>
            <w:r>
              <w:rPr>
                <w:rFonts w:ascii="Arial" w:hAnsi="Arial" w:cs="Arial"/>
                <w:sz w:val="20"/>
                <w:szCs w:val="20"/>
              </w:rPr>
              <w:t xml:space="preserve"> </w:t>
            </w:r>
            <w:r w:rsidRPr="001F45CC">
              <w:rPr>
                <w:rFonts w:ascii="Arial" w:hAnsi="Arial" w:cs="Arial"/>
                <w:sz w:val="20"/>
                <w:szCs w:val="20"/>
              </w:rPr>
              <w:t>numerical or quantitative information in the text or context in</w:t>
            </w:r>
            <w:r>
              <w:rPr>
                <w:rFonts w:ascii="Arial" w:hAnsi="Arial" w:cs="Arial"/>
                <w:sz w:val="20"/>
                <w:szCs w:val="20"/>
              </w:rPr>
              <w:t xml:space="preserve"> </w:t>
            </w:r>
            <w:r w:rsidRPr="001F45CC">
              <w:rPr>
                <w:rFonts w:ascii="Arial" w:hAnsi="Arial" w:cs="Arial"/>
                <w:sz w:val="20"/>
                <w:szCs w:val="20"/>
              </w:rPr>
              <w:t>terms of their accuracy and their personal, social or work</w:t>
            </w:r>
            <w:r>
              <w:rPr>
                <w:rFonts w:ascii="Arial" w:hAnsi="Arial" w:cs="Arial"/>
                <w:sz w:val="20"/>
                <w:szCs w:val="20"/>
              </w:rPr>
              <w:t xml:space="preserve"> </w:t>
            </w:r>
            <w:r w:rsidRPr="001F45CC">
              <w:rPr>
                <w:rFonts w:ascii="Arial" w:hAnsi="Arial" w:cs="Arial"/>
                <w:sz w:val="20"/>
                <w:szCs w:val="20"/>
              </w:rPr>
              <w:t>implications and consequ</w:t>
            </w:r>
            <w:r>
              <w:rPr>
                <w:rFonts w:ascii="Arial" w:hAnsi="Arial" w:cs="Arial"/>
                <w:sz w:val="20"/>
                <w:szCs w:val="20"/>
              </w:rPr>
              <w:t>ences</w:t>
            </w:r>
          </w:p>
          <w:p w:rsidR="00843760" w:rsidRPr="001A0215"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1F45CC">
              <w:rPr>
                <w:rFonts w:ascii="Arial" w:hAnsi="Arial" w:cs="Arial"/>
                <w:sz w:val="20"/>
                <w:szCs w:val="20"/>
              </w:rPr>
              <w:t>Analyse and evaluate</w:t>
            </w:r>
            <w:r>
              <w:rPr>
                <w:rFonts w:ascii="Arial" w:hAnsi="Arial" w:cs="Arial"/>
                <w:sz w:val="20"/>
                <w:szCs w:val="20"/>
              </w:rPr>
              <w:t xml:space="preserve"> </w:t>
            </w:r>
            <w:r w:rsidRPr="001F45CC">
              <w:rPr>
                <w:rFonts w:ascii="Arial" w:hAnsi="Arial" w:cs="Arial"/>
                <w:sz w:val="20"/>
                <w:szCs w:val="20"/>
              </w:rPr>
              <w:t>statistical data, tables</w:t>
            </w:r>
            <w:r>
              <w:rPr>
                <w:rFonts w:ascii="Arial" w:hAnsi="Arial" w:cs="Arial"/>
                <w:sz w:val="20"/>
                <w:szCs w:val="20"/>
              </w:rPr>
              <w:t xml:space="preserve"> </w:t>
            </w:r>
            <w:r w:rsidRPr="001F45CC">
              <w:rPr>
                <w:rFonts w:ascii="Arial" w:hAnsi="Arial" w:cs="Arial"/>
                <w:sz w:val="20"/>
                <w:szCs w:val="20"/>
              </w:rPr>
              <w:t>and graphs</w:t>
            </w:r>
          </w:p>
        </w:tc>
        <w:tc>
          <w:tcPr>
            <w:tcW w:w="5670" w:type="dxa"/>
          </w:tcPr>
          <w:p w:rsidR="00843760" w:rsidRPr="001F45CC" w:rsidRDefault="00843760" w:rsidP="00490239">
            <w:pPr>
              <w:autoSpaceDE w:val="0"/>
              <w:autoSpaceDN w:val="0"/>
              <w:adjustRightInd w:val="0"/>
              <w:ind w:left="450" w:hanging="450"/>
              <w:jc w:val="both"/>
              <w:rPr>
                <w:rFonts w:ascii="Arial" w:hAnsi="Arial" w:cs="Arial"/>
                <w:i/>
                <w:iCs/>
                <w:sz w:val="20"/>
                <w:szCs w:val="20"/>
              </w:rPr>
            </w:pPr>
            <w:r>
              <w:rPr>
                <w:rFonts w:ascii="Arial" w:hAnsi="Arial" w:cs="Arial"/>
                <w:sz w:val="20"/>
                <w:szCs w:val="20"/>
              </w:rPr>
              <w:t>2.1</w:t>
            </w:r>
            <w:r>
              <w:rPr>
                <w:rFonts w:ascii="Arial" w:hAnsi="Arial" w:cs="Arial"/>
                <w:sz w:val="20"/>
                <w:szCs w:val="20"/>
              </w:rPr>
              <w:tab/>
            </w:r>
            <w:r w:rsidRPr="001F45CC">
              <w:rPr>
                <w:rFonts w:ascii="Arial" w:hAnsi="Arial" w:cs="Arial"/>
                <w:sz w:val="20"/>
                <w:szCs w:val="20"/>
              </w:rPr>
              <w:t xml:space="preserve">Statistical </w:t>
            </w:r>
            <w:r w:rsidRPr="001F45CC">
              <w:rPr>
                <w:rFonts w:ascii="Arial" w:hAnsi="Arial" w:cs="Arial"/>
                <w:i/>
                <w:iCs/>
                <w:sz w:val="20"/>
                <w:szCs w:val="20"/>
              </w:rPr>
              <w:t xml:space="preserve">data </w:t>
            </w:r>
            <w:r w:rsidRPr="001F45CC">
              <w:rPr>
                <w:rFonts w:ascii="Arial" w:hAnsi="Arial" w:cs="Arial"/>
                <w:sz w:val="20"/>
                <w:szCs w:val="20"/>
              </w:rPr>
              <w:t>is collected and represented in appropriate</w:t>
            </w:r>
            <w:r>
              <w:rPr>
                <w:rFonts w:ascii="Arial" w:hAnsi="Arial" w:cs="Arial"/>
                <w:sz w:val="20"/>
                <w:szCs w:val="20"/>
              </w:rPr>
              <w:t xml:space="preserve"> </w:t>
            </w:r>
            <w:r w:rsidRPr="001F45CC">
              <w:rPr>
                <w:rFonts w:ascii="Arial" w:hAnsi="Arial" w:cs="Arial"/>
                <w:b/>
                <w:bCs/>
                <w:i/>
                <w:iCs/>
                <w:sz w:val="20"/>
                <w:szCs w:val="20"/>
              </w:rPr>
              <w:t>tabular and graphical form</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1F45CC">
              <w:rPr>
                <w:rFonts w:ascii="Arial" w:hAnsi="Arial" w:cs="Arial"/>
                <w:b/>
                <w:bCs/>
                <w:i/>
                <w:iCs/>
                <w:sz w:val="20"/>
                <w:szCs w:val="20"/>
              </w:rPr>
              <w:t>Measures of central tendency and common measures of</w:t>
            </w:r>
            <w:r>
              <w:rPr>
                <w:rFonts w:ascii="Arial" w:hAnsi="Arial" w:cs="Arial"/>
                <w:b/>
                <w:bCs/>
                <w:i/>
                <w:iCs/>
                <w:sz w:val="20"/>
                <w:szCs w:val="20"/>
              </w:rPr>
              <w:t xml:space="preserve"> </w:t>
            </w:r>
            <w:r w:rsidRPr="001F45CC">
              <w:rPr>
                <w:rFonts w:ascii="Arial" w:hAnsi="Arial" w:cs="Arial"/>
                <w:b/>
                <w:bCs/>
                <w:i/>
                <w:iCs/>
                <w:sz w:val="20"/>
                <w:szCs w:val="20"/>
              </w:rPr>
              <w:t xml:space="preserve">spread </w:t>
            </w:r>
            <w:r>
              <w:rPr>
                <w:rFonts w:ascii="Arial" w:hAnsi="Arial" w:cs="Arial"/>
                <w:sz w:val="20"/>
                <w:szCs w:val="20"/>
              </w:rPr>
              <w:t>are calculated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1F45CC">
              <w:rPr>
                <w:rFonts w:ascii="Arial" w:hAnsi="Arial" w:cs="Arial"/>
                <w:sz w:val="20"/>
                <w:szCs w:val="20"/>
              </w:rPr>
              <w:t>Conclusions are made regarding the use and application of the</w:t>
            </w:r>
            <w:r>
              <w:rPr>
                <w:rFonts w:ascii="Arial" w:hAnsi="Arial" w:cs="Arial"/>
                <w:sz w:val="20"/>
                <w:szCs w:val="20"/>
              </w:rPr>
              <w:t xml:space="preserve"> </w:t>
            </w:r>
            <w:r w:rsidRPr="001F45CC">
              <w:rPr>
                <w:rFonts w:ascii="Arial" w:hAnsi="Arial" w:cs="Arial"/>
                <w:sz w:val="20"/>
                <w:szCs w:val="20"/>
              </w:rPr>
              <w:t xml:space="preserve">statistical data in terms of its </w:t>
            </w:r>
            <w:r w:rsidRPr="001F45CC">
              <w:rPr>
                <w:rFonts w:ascii="Arial" w:hAnsi="Arial" w:cs="Arial"/>
                <w:b/>
                <w:bCs/>
                <w:i/>
                <w:iCs/>
                <w:sz w:val="20"/>
                <w:szCs w:val="20"/>
              </w:rPr>
              <w:t xml:space="preserve">accuracy </w:t>
            </w:r>
            <w:r w:rsidRPr="001F45CC">
              <w:rPr>
                <w:rFonts w:ascii="Arial" w:hAnsi="Arial" w:cs="Arial"/>
                <w:sz w:val="20"/>
                <w:szCs w:val="20"/>
              </w:rPr>
              <w:t>and any personal,</w:t>
            </w:r>
            <w:r>
              <w:rPr>
                <w:rFonts w:ascii="Arial" w:hAnsi="Arial" w:cs="Arial"/>
                <w:sz w:val="20"/>
                <w:szCs w:val="20"/>
              </w:rPr>
              <w:t xml:space="preserve"> </w:t>
            </w:r>
            <w:r w:rsidRPr="001F45CC">
              <w:rPr>
                <w:rFonts w:ascii="Arial" w:hAnsi="Arial" w:cs="Arial"/>
                <w:sz w:val="20"/>
                <w:szCs w:val="20"/>
              </w:rPr>
              <w:t>social or wor</w:t>
            </w:r>
            <w:r>
              <w:rPr>
                <w:rFonts w:ascii="Arial" w:hAnsi="Arial" w:cs="Arial"/>
                <w:sz w:val="20"/>
                <w:szCs w:val="20"/>
              </w:rPr>
              <w:t>k implications and consequences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A0215"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2.4</w:t>
            </w:r>
            <w:r>
              <w:rPr>
                <w:rFonts w:ascii="Arial" w:hAnsi="Arial" w:cs="Arial"/>
                <w:sz w:val="20"/>
                <w:szCs w:val="20"/>
              </w:rPr>
              <w:tab/>
            </w:r>
            <w:r w:rsidRPr="001F45CC">
              <w:rPr>
                <w:rFonts w:ascii="Arial" w:hAnsi="Arial" w:cs="Arial"/>
                <w:b/>
                <w:bCs/>
                <w:i/>
                <w:iCs/>
                <w:sz w:val="20"/>
                <w:szCs w:val="20"/>
              </w:rPr>
              <w:t xml:space="preserve">Descriptive language </w:t>
            </w:r>
            <w:r w:rsidRPr="001F45CC">
              <w:rPr>
                <w:rFonts w:ascii="Arial" w:hAnsi="Arial" w:cs="Arial"/>
                <w:sz w:val="20"/>
                <w:szCs w:val="20"/>
              </w:rPr>
              <w:t>of graphs, tables and measures of</w:t>
            </w:r>
            <w:r>
              <w:rPr>
                <w:rFonts w:ascii="Arial" w:hAnsi="Arial" w:cs="Arial"/>
                <w:sz w:val="20"/>
                <w:szCs w:val="20"/>
              </w:rPr>
              <w:t xml:space="preserve"> </w:t>
            </w:r>
            <w:r w:rsidRPr="001F45CC">
              <w:rPr>
                <w:rFonts w:ascii="Arial" w:hAnsi="Arial" w:cs="Arial"/>
                <w:sz w:val="20"/>
                <w:szCs w:val="20"/>
              </w:rPr>
              <w:t>centr</w:t>
            </w:r>
            <w:r>
              <w:rPr>
                <w:rFonts w:ascii="Arial" w:hAnsi="Arial" w:cs="Arial"/>
                <w:sz w:val="20"/>
                <w:szCs w:val="20"/>
              </w:rPr>
              <w:t>al tendency and spread is used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Pr="00CA747B" w:rsidRDefault="00843760" w:rsidP="00490239">
            <w:pPr>
              <w:jc w:val="both"/>
              <w:rPr>
                <w:rFonts w:ascii="Arial" w:hAnsi="Arial" w:cs="Arial"/>
                <w:sz w:val="20"/>
                <w:szCs w:val="20"/>
              </w:rPr>
            </w:pPr>
          </w:p>
        </w:tc>
      </w:tr>
      <w:tr w:rsidR="00843760" w:rsidRPr="00CA747B" w:rsidTr="00490239">
        <w:tc>
          <w:tcPr>
            <w:tcW w:w="9072" w:type="dxa"/>
          </w:tcPr>
          <w:p w:rsidR="00843760" w:rsidRPr="001F45CC" w:rsidRDefault="00843760" w:rsidP="00AC49D3">
            <w:pPr>
              <w:numPr>
                <w:ilvl w:val="0"/>
                <w:numId w:val="305"/>
              </w:numPr>
              <w:autoSpaceDE w:val="0"/>
              <w:autoSpaceDN w:val="0"/>
              <w:adjustRightInd w:val="0"/>
              <w:jc w:val="both"/>
              <w:rPr>
                <w:rFonts w:ascii="Arial" w:hAnsi="Arial" w:cs="Arial"/>
                <w:sz w:val="20"/>
                <w:szCs w:val="20"/>
              </w:rPr>
            </w:pPr>
            <w:r w:rsidRPr="001F45CC">
              <w:rPr>
                <w:rFonts w:ascii="Arial" w:hAnsi="Arial" w:cs="Arial"/>
                <w:sz w:val="20"/>
                <w:szCs w:val="20"/>
              </w:rPr>
              <w:t>the ability to interpret, select and investigate appropriate mathematical information and</w:t>
            </w:r>
            <w:r>
              <w:rPr>
                <w:rFonts w:ascii="Arial" w:hAnsi="Arial" w:cs="Arial"/>
                <w:sz w:val="20"/>
                <w:szCs w:val="20"/>
              </w:rPr>
              <w:t xml:space="preserve"> </w:t>
            </w:r>
            <w:r w:rsidRPr="001F45CC">
              <w:rPr>
                <w:rFonts w:ascii="Arial" w:hAnsi="Arial" w:cs="Arial"/>
                <w:sz w:val="20"/>
                <w:szCs w:val="20"/>
              </w:rPr>
              <w:t>relationships highly embedded in an activity, item or text</w:t>
            </w:r>
          </w:p>
          <w:p w:rsidR="00843760" w:rsidRPr="001F45CC" w:rsidRDefault="00843760" w:rsidP="00AC49D3">
            <w:pPr>
              <w:numPr>
                <w:ilvl w:val="0"/>
                <w:numId w:val="305"/>
              </w:numPr>
              <w:autoSpaceDE w:val="0"/>
              <w:autoSpaceDN w:val="0"/>
              <w:adjustRightInd w:val="0"/>
              <w:jc w:val="both"/>
              <w:rPr>
                <w:rFonts w:ascii="Arial" w:hAnsi="Arial" w:cs="Arial"/>
                <w:sz w:val="20"/>
                <w:szCs w:val="20"/>
              </w:rPr>
            </w:pPr>
            <w:r w:rsidRPr="001F45CC">
              <w:rPr>
                <w:rFonts w:ascii="Arial" w:hAnsi="Arial" w:cs="Arial"/>
                <w:sz w:val="20"/>
                <w:szCs w:val="20"/>
              </w:rPr>
              <w:t>the ability to select and apply a wide range of mathematical strategies flexibly to generate</w:t>
            </w:r>
            <w:r>
              <w:rPr>
                <w:rFonts w:ascii="Arial" w:hAnsi="Arial" w:cs="Arial"/>
                <w:sz w:val="20"/>
                <w:szCs w:val="20"/>
              </w:rPr>
              <w:t xml:space="preserve"> </w:t>
            </w:r>
            <w:r w:rsidRPr="001F45CC">
              <w:rPr>
                <w:rFonts w:ascii="Arial" w:hAnsi="Arial" w:cs="Arial"/>
                <w:sz w:val="20"/>
                <w:szCs w:val="20"/>
              </w:rPr>
              <w:t>solutions to problems across a broad range of contexts</w:t>
            </w:r>
          </w:p>
          <w:p w:rsidR="00843760" w:rsidRPr="001F45CC" w:rsidRDefault="00843760" w:rsidP="00AC49D3">
            <w:pPr>
              <w:numPr>
                <w:ilvl w:val="0"/>
                <w:numId w:val="305"/>
              </w:numPr>
              <w:autoSpaceDE w:val="0"/>
              <w:autoSpaceDN w:val="0"/>
              <w:adjustRightInd w:val="0"/>
              <w:jc w:val="both"/>
              <w:rPr>
                <w:rFonts w:ascii="Arial" w:hAnsi="Arial" w:cs="Arial"/>
                <w:sz w:val="20"/>
                <w:szCs w:val="20"/>
              </w:rPr>
            </w:pPr>
            <w:r w:rsidRPr="001F45CC">
              <w:rPr>
                <w:rFonts w:ascii="Arial" w:hAnsi="Arial" w:cs="Arial"/>
                <w:sz w:val="20"/>
                <w:szCs w:val="20"/>
              </w:rPr>
              <w:t>the ability to analyse and evaluate the appropriateness, interpretations and wider</w:t>
            </w:r>
            <w:r>
              <w:rPr>
                <w:rFonts w:ascii="Arial" w:hAnsi="Arial" w:cs="Arial"/>
                <w:sz w:val="20"/>
                <w:szCs w:val="20"/>
              </w:rPr>
              <w:t xml:space="preserve"> </w:t>
            </w:r>
            <w:r w:rsidRPr="001F45CC">
              <w:rPr>
                <w:rFonts w:ascii="Arial" w:hAnsi="Arial" w:cs="Arial"/>
                <w:sz w:val="20"/>
                <w:szCs w:val="20"/>
              </w:rPr>
              <w:t>implications of all aspects of a mathematical activity</w:t>
            </w:r>
          </w:p>
          <w:p w:rsidR="00843760" w:rsidRPr="00CA747B" w:rsidRDefault="00843760" w:rsidP="00AC49D3">
            <w:pPr>
              <w:numPr>
                <w:ilvl w:val="0"/>
                <w:numId w:val="305"/>
              </w:numPr>
              <w:jc w:val="both"/>
              <w:rPr>
                <w:rFonts w:ascii="Arial" w:hAnsi="Arial" w:cs="Arial"/>
                <w:sz w:val="20"/>
                <w:szCs w:val="20"/>
              </w:rPr>
            </w:pPr>
            <w:r w:rsidRPr="001F45CC">
              <w:rPr>
                <w:rFonts w:ascii="Arial" w:hAnsi="Arial" w:cs="Arial"/>
                <w:sz w:val="20"/>
                <w:szCs w:val="20"/>
              </w:rPr>
              <w:t>ability to use a wide range of oral and written informal and formal language and</w:t>
            </w:r>
            <w:r>
              <w:rPr>
                <w:rFonts w:ascii="Arial" w:hAnsi="Arial" w:cs="Arial"/>
                <w:sz w:val="20"/>
                <w:szCs w:val="20"/>
              </w:rPr>
              <w:t xml:space="preserve"> </w:t>
            </w:r>
            <w:r w:rsidRPr="001F45CC">
              <w:rPr>
                <w:rFonts w:ascii="Arial" w:hAnsi="Arial" w:cs="Arial"/>
                <w:sz w:val="20"/>
                <w:szCs w:val="20"/>
              </w:rPr>
              <w:t>representation including symbols, diagrams and charts to communicate mathematically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lastRenderedPageBreak/>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1F45CC">
              <w:rPr>
                <w:rFonts w:ascii="Arial" w:hAnsi="Arial" w:cs="Arial"/>
                <w:b/>
                <w:bCs/>
                <w:i/>
                <w:iCs/>
                <w:sz w:val="20"/>
                <w:szCs w:val="20"/>
              </w:rPr>
              <w:t>Numbers and numerical or</w:t>
            </w:r>
            <w:r>
              <w:rPr>
                <w:rFonts w:ascii="Arial" w:hAnsi="Arial" w:cs="Arial"/>
                <w:b/>
                <w:bCs/>
                <w:i/>
                <w:iCs/>
                <w:sz w:val="20"/>
                <w:szCs w:val="20"/>
              </w:rPr>
              <w:t xml:space="preserve"> </w:t>
            </w:r>
            <w:r w:rsidRPr="001F45CC">
              <w:rPr>
                <w:rFonts w:ascii="Arial" w:hAnsi="Arial" w:cs="Arial"/>
                <w:b/>
                <w:bCs/>
                <w:i/>
                <w:iCs/>
                <w:sz w:val="20"/>
                <w:szCs w:val="20"/>
              </w:rPr>
              <w:t>quantitative information</w:t>
            </w:r>
            <w:r>
              <w:rPr>
                <w:rFonts w:ascii="Arial" w:hAnsi="Arial" w:cs="Arial"/>
                <w:b/>
                <w:bCs/>
                <w:i/>
                <w:iCs/>
                <w:sz w:val="20"/>
                <w:szCs w:val="20"/>
              </w:rPr>
              <w:t>:</w:t>
            </w:r>
          </w:p>
        </w:tc>
        <w:tc>
          <w:tcPr>
            <w:tcW w:w="5670" w:type="dxa"/>
          </w:tcPr>
          <w:p w:rsidR="00843760" w:rsidRPr="001F45CC" w:rsidRDefault="00843760" w:rsidP="00AC49D3">
            <w:pPr>
              <w:numPr>
                <w:ilvl w:val="0"/>
                <w:numId w:val="311"/>
              </w:numPr>
              <w:autoSpaceDE w:val="0"/>
              <w:autoSpaceDN w:val="0"/>
              <w:adjustRightInd w:val="0"/>
              <w:jc w:val="both"/>
              <w:rPr>
                <w:rFonts w:ascii="Arial" w:hAnsi="Arial" w:cs="Arial"/>
                <w:sz w:val="20"/>
                <w:szCs w:val="20"/>
              </w:rPr>
            </w:pPr>
            <w:r w:rsidRPr="001F45CC">
              <w:rPr>
                <w:rFonts w:ascii="Arial" w:hAnsi="Arial" w:cs="Arial"/>
                <w:sz w:val="20"/>
                <w:szCs w:val="20"/>
              </w:rPr>
              <w:t>numbers can include any form of rational numbers such as</w:t>
            </w:r>
            <w:r>
              <w:rPr>
                <w:rFonts w:ascii="Arial" w:hAnsi="Arial" w:cs="Arial"/>
                <w:sz w:val="20"/>
                <w:szCs w:val="20"/>
              </w:rPr>
              <w:t xml:space="preserve"> </w:t>
            </w:r>
            <w:r w:rsidRPr="001F45CC">
              <w:rPr>
                <w:rFonts w:ascii="Arial" w:hAnsi="Arial" w:cs="Arial"/>
                <w:sz w:val="20"/>
                <w:szCs w:val="20"/>
              </w:rPr>
              <w:t>fractions, decimals, percentages, rates and ratios and</w:t>
            </w:r>
            <w:r>
              <w:rPr>
                <w:rFonts w:ascii="Arial" w:hAnsi="Arial" w:cs="Arial"/>
                <w:sz w:val="20"/>
                <w:szCs w:val="20"/>
              </w:rPr>
              <w:t xml:space="preserve"> </w:t>
            </w:r>
            <w:r w:rsidRPr="001F45CC">
              <w:rPr>
                <w:rFonts w:ascii="Arial" w:hAnsi="Arial" w:cs="Arial"/>
                <w:sz w:val="20"/>
                <w:szCs w:val="20"/>
              </w:rPr>
              <w:t>proportions, and their equivalent values</w:t>
            </w:r>
          </w:p>
          <w:p w:rsidR="00843760" w:rsidRPr="001F45CC" w:rsidRDefault="00843760" w:rsidP="00AC49D3">
            <w:pPr>
              <w:numPr>
                <w:ilvl w:val="0"/>
                <w:numId w:val="311"/>
              </w:numPr>
              <w:autoSpaceDE w:val="0"/>
              <w:autoSpaceDN w:val="0"/>
              <w:adjustRightInd w:val="0"/>
              <w:jc w:val="both"/>
              <w:rPr>
                <w:rFonts w:ascii="Arial" w:hAnsi="Arial" w:cs="Arial"/>
                <w:sz w:val="20"/>
                <w:szCs w:val="20"/>
              </w:rPr>
            </w:pPr>
            <w:r w:rsidRPr="001F45CC">
              <w:rPr>
                <w:rFonts w:ascii="Arial" w:hAnsi="Arial" w:cs="Arial"/>
                <w:sz w:val="20"/>
                <w:szCs w:val="20"/>
              </w:rPr>
              <w:t>values and knowledge of probability and chance should be</w:t>
            </w:r>
            <w:r>
              <w:rPr>
                <w:rFonts w:ascii="Arial" w:hAnsi="Arial" w:cs="Arial"/>
                <w:sz w:val="20"/>
                <w:szCs w:val="20"/>
              </w:rPr>
              <w:t xml:space="preserve"> </w:t>
            </w:r>
            <w:r w:rsidRPr="001F45CC">
              <w:rPr>
                <w:rFonts w:ascii="Arial" w:hAnsi="Arial" w:cs="Arial"/>
                <w:sz w:val="20"/>
                <w:szCs w:val="20"/>
              </w:rPr>
              <w:t>included</w:t>
            </w:r>
          </w:p>
          <w:p w:rsidR="00843760" w:rsidRPr="001F45CC" w:rsidRDefault="00843760" w:rsidP="00AC49D3">
            <w:pPr>
              <w:numPr>
                <w:ilvl w:val="0"/>
                <w:numId w:val="311"/>
              </w:numPr>
              <w:autoSpaceDE w:val="0"/>
              <w:autoSpaceDN w:val="0"/>
              <w:adjustRightInd w:val="0"/>
              <w:jc w:val="both"/>
              <w:rPr>
                <w:rFonts w:ascii="Arial" w:hAnsi="Arial" w:cs="Arial"/>
                <w:sz w:val="20"/>
                <w:szCs w:val="20"/>
              </w:rPr>
            </w:pPr>
            <w:r w:rsidRPr="001F45CC">
              <w:rPr>
                <w:rFonts w:ascii="Arial" w:hAnsi="Arial" w:cs="Arial"/>
                <w:sz w:val="20"/>
                <w:szCs w:val="20"/>
              </w:rPr>
              <w:t>numbers expressed in scientific notation should be</w:t>
            </w:r>
            <w:r>
              <w:rPr>
                <w:rFonts w:ascii="Arial" w:hAnsi="Arial" w:cs="Arial"/>
                <w:sz w:val="20"/>
                <w:szCs w:val="20"/>
              </w:rPr>
              <w:t xml:space="preserve"> </w:t>
            </w:r>
            <w:r w:rsidRPr="001F45CC">
              <w:rPr>
                <w:rFonts w:ascii="Arial" w:hAnsi="Arial" w:cs="Arial"/>
                <w:sz w:val="20"/>
                <w:szCs w:val="20"/>
              </w:rPr>
              <w:t>included</w:t>
            </w:r>
          </w:p>
          <w:p w:rsidR="00843760" w:rsidRDefault="00843760" w:rsidP="00AC49D3">
            <w:pPr>
              <w:numPr>
                <w:ilvl w:val="0"/>
                <w:numId w:val="311"/>
              </w:numPr>
              <w:jc w:val="both"/>
              <w:rPr>
                <w:rFonts w:ascii="Arial" w:hAnsi="Arial" w:cs="Arial"/>
                <w:sz w:val="20"/>
                <w:szCs w:val="20"/>
              </w:rPr>
            </w:pPr>
            <w:r w:rsidRPr="001F45CC">
              <w:rPr>
                <w:rFonts w:ascii="Arial" w:hAnsi="Arial" w:cs="Arial"/>
                <w:sz w:val="20"/>
                <w:szCs w:val="20"/>
              </w:rPr>
              <w:t>directed numbers and numbers expressed in index form</w:t>
            </w:r>
            <w:r>
              <w:rPr>
                <w:rFonts w:ascii="Arial" w:hAnsi="Arial" w:cs="Arial"/>
                <w:sz w:val="20"/>
                <w:szCs w:val="20"/>
              </w:rPr>
              <w:t xml:space="preserve"> </w:t>
            </w:r>
            <w:r w:rsidRPr="001F45CC">
              <w:rPr>
                <w:rFonts w:ascii="Arial" w:hAnsi="Arial" w:cs="Arial"/>
                <w:sz w:val="20"/>
                <w:szCs w:val="20"/>
              </w:rPr>
              <w:t>should be included</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1F45CC">
              <w:rPr>
                <w:rFonts w:ascii="Arial" w:hAnsi="Arial" w:cs="Arial"/>
                <w:b/>
                <w:bCs/>
                <w:i/>
                <w:iCs/>
                <w:sz w:val="20"/>
                <w:szCs w:val="20"/>
              </w:rPr>
              <w:t>Texts or realistic contexts</w:t>
            </w:r>
            <w:r>
              <w:rPr>
                <w:rFonts w:ascii="Arial" w:hAnsi="Arial" w:cs="Arial"/>
                <w:b/>
                <w:bCs/>
                <w:i/>
                <w:iCs/>
                <w:sz w:val="20"/>
                <w:szCs w:val="20"/>
              </w:rPr>
              <w:t>:</w:t>
            </w:r>
          </w:p>
        </w:tc>
        <w:tc>
          <w:tcPr>
            <w:tcW w:w="5670" w:type="dxa"/>
          </w:tcPr>
          <w:p w:rsidR="00843760" w:rsidRDefault="00843760" w:rsidP="00AC49D3">
            <w:pPr>
              <w:numPr>
                <w:ilvl w:val="0"/>
                <w:numId w:val="312"/>
              </w:numPr>
              <w:jc w:val="both"/>
              <w:rPr>
                <w:rFonts w:ascii="Arial" w:hAnsi="Arial" w:cs="Arial"/>
                <w:sz w:val="20"/>
                <w:szCs w:val="20"/>
              </w:rPr>
            </w:pPr>
            <w:r w:rsidRPr="001F45CC">
              <w:rPr>
                <w:rFonts w:ascii="Arial" w:hAnsi="Arial" w:cs="Arial"/>
                <w:sz w:val="20"/>
                <w:szCs w:val="20"/>
              </w:rPr>
              <w:t>could include newspaper articles, data on social issues such</w:t>
            </w:r>
            <w:r>
              <w:rPr>
                <w:rFonts w:ascii="Arial" w:hAnsi="Arial" w:cs="Arial"/>
                <w:sz w:val="20"/>
                <w:szCs w:val="20"/>
              </w:rPr>
              <w:t xml:space="preserve"> </w:t>
            </w:r>
            <w:r w:rsidRPr="001F45CC">
              <w:rPr>
                <w:rFonts w:ascii="Arial" w:hAnsi="Arial" w:cs="Arial"/>
                <w:sz w:val="20"/>
                <w:szCs w:val="20"/>
              </w:rPr>
              <w:t>as gambling, financial information such as debts, health</w:t>
            </w:r>
            <w:r>
              <w:rPr>
                <w:rFonts w:ascii="Arial" w:hAnsi="Arial" w:cs="Arial"/>
                <w:sz w:val="20"/>
                <w:szCs w:val="20"/>
              </w:rPr>
              <w:t xml:space="preserve"> </w:t>
            </w:r>
            <w:r w:rsidRPr="001F45CC">
              <w:rPr>
                <w:rFonts w:ascii="Arial" w:hAnsi="Arial" w:cs="Arial"/>
                <w:sz w:val="20"/>
                <w:szCs w:val="20"/>
              </w:rPr>
              <w:t>and well-being, road safety and crash statistics, workplace</w:t>
            </w:r>
            <w:r>
              <w:rPr>
                <w:rFonts w:ascii="Arial" w:hAnsi="Arial" w:cs="Arial"/>
                <w:sz w:val="20"/>
                <w:szCs w:val="20"/>
              </w:rPr>
              <w:t xml:space="preserve"> </w:t>
            </w:r>
            <w:r w:rsidRPr="001F45CC">
              <w:rPr>
                <w:rFonts w:ascii="Arial" w:hAnsi="Arial" w:cs="Arial"/>
                <w:sz w:val="20"/>
                <w:szCs w:val="20"/>
              </w:rPr>
              <w:t>quality control data and information, banking loans, public</w:t>
            </w:r>
            <w:r>
              <w:rPr>
                <w:rFonts w:ascii="Arial" w:hAnsi="Arial" w:cs="Arial"/>
                <w:sz w:val="20"/>
                <w:szCs w:val="20"/>
              </w:rPr>
              <w:t xml:space="preserve"> </w:t>
            </w:r>
            <w:r w:rsidRPr="001F45CC">
              <w:rPr>
                <w:rFonts w:ascii="Arial" w:hAnsi="Arial" w:cs="Arial"/>
                <w:sz w:val="20"/>
                <w:szCs w:val="20"/>
              </w:rPr>
              <w:t>information put out by councils, utilities, services, etc</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1F45CC">
              <w:rPr>
                <w:rFonts w:ascii="Arial" w:hAnsi="Arial" w:cs="Arial"/>
                <w:b/>
                <w:bCs/>
                <w:i/>
                <w:iCs/>
                <w:sz w:val="20"/>
                <w:szCs w:val="20"/>
              </w:rPr>
              <w:t>Mathematical procedures</w:t>
            </w:r>
            <w:r>
              <w:rPr>
                <w:rFonts w:ascii="Arial" w:hAnsi="Arial" w:cs="Arial"/>
                <w:b/>
                <w:bCs/>
                <w:i/>
                <w:iCs/>
                <w:sz w:val="20"/>
                <w:szCs w:val="20"/>
              </w:rPr>
              <w:t>:</w:t>
            </w:r>
          </w:p>
        </w:tc>
        <w:tc>
          <w:tcPr>
            <w:tcW w:w="5670" w:type="dxa"/>
          </w:tcPr>
          <w:p w:rsidR="00843760" w:rsidRPr="001F45CC" w:rsidRDefault="00843760" w:rsidP="00AC49D3">
            <w:pPr>
              <w:numPr>
                <w:ilvl w:val="0"/>
                <w:numId w:val="312"/>
              </w:numPr>
              <w:autoSpaceDE w:val="0"/>
              <w:autoSpaceDN w:val="0"/>
              <w:adjustRightInd w:val="0"/>
              <w:jc w:val="both"/>
              <w:rPr>
                <w:rFonts w:ascii="Arial" w:hAnsi="Arial" w:cs="Arial"/>
                <w:sz w:val="20"/>
                <w:szCs w:val="20"/>
              </w:rPr>
            </w:pPr>
            <w:r w:rsidRPr="001F45CC">
              <w:rPr>
                <w:rFonts w:ascii="Arial" w:hAnsi="Arial" w:cs="Arial"/>
                <w:sz w:val="20"/>
                <w:szCs w:val="20"/>
              </w:rPr>
              <w:t>could include calculation of rates, ratios and proportions</w:t>
            </w:r>
            <w:r>
              <w:rPr>
                <w:rFonts w:ascii="Arial" w:hAnsi="Arial" w:cs="Arial"/>
                <w:sz w:val="20"/>
                <w:szCs w:val="20"/>
              </w:rPr>
              <w:t xml:space="preserve"> </w:t>
            </w:r>
            <w:r w:rsidRPr="001F45CC">
              <w:rPr>
                <w:rFonts w:ascii="Arial" w:hAnsi="Arial" w:cs="Arial"/>
                <w:sz w:val="20"/>
                <w:szCs w:val="20"/>
              </w:rPr>
              <w:t>but also probabilities of events such as winning tattslotto,</w:t>
            </w:r>
            <w:r>
              <w:rPr>
                <w:rFonts w:ascii="Arial" w:hAnsi="Arial" w:cs="Arial"/>
                <w:sz w:val="20"/>
                <w:szCs w:val="20"/>
              </w:rPr>
              <w:t xml:space="preserve"> </w:t>
            </w:r>
            <w:r w:rsidRPr="001F45CC">
              <w:rPr>
                <w:rFonts w:ascii="Arial" w:hAnsi="Arial" w:cs="Arial"/>
                <w:sz w:val="20"/>
                <w:szCs w:val="20"/>
              </w:rPr>
              <w:t>horse rac</w:t>
            </w:r>
            <w:r>
              <w:rPr>
                <w:rFonts w:ascii="Arial" w:hAnsi="Arial" w:cs="Arial"/>
                <w:sz w:val="20"/>
                <w:szCs w:val="20"/>
              </w:rPr>
              <w:t>ing odds, throwing of dice, etc</w:t>
            </w:r>
          </w:p>
          <w:p w:rsidR="00843760" w:rsidRPr="001F45CC" w:rsidRDefault="00843760" w:rsidP="00AC49D3">
            <w:pPr>
              <w:numPr>
                <w:ilvl w:val="0"/>
                <w:numId w:val="312"/>
              </w:numPr>
              <w:autoSpaceDE w:val="0"/>
              <w:autoSpaceDN w:val="0"/>
              <w:adjustRightInd w:val="0"/>
              <w:jc w:val="both"/>
              <w:rPr>
                <w:rFonts w:ascii="Arial" w:hAnsi="Arial" w:cs="Arial"/>
                <w:sz w:val="20"/>
                <w:szCs w:val="20"/>
              </w:rPr>
            </w:pPr>
            <w:r w:rsidRPr="001F45CC">
              <w:rPr>
                <w:rFonts w:ascii="Arial" w:hAnsi="Arial" w:cs="Arial"/>
                <w:sz w:val="20"/>
                <w:szCs w:val="20"/>
              </w:rPr>
              <w:t>could include the use of appropriate formulae</w:t>
            </w:r>
          </w:p>
          <w:p w:rsidR="00843760" w:rsidRDefault="00843760" w:rsidP="00AC49D3">
            <w:pPr>
              <w:numPr>
                <w:ilvl w:val="0"/>
                <w:numId w:val="312"/>
              </w:numPr>
              <w:jc w:val="both"/>
              <w:rPr>
                <w:rFonts w:ascii="Arial" w:hAnsi="Arial" w:cs="Arial"/>
                <w:sz w:val="20"/>
                <w:szCs w:val="20"/>
              </w:rPr>
            </w:pPr>
            <w:r w:rsidRPr="001F45CC">
              <w:rPr>
                <w:rFonts w:ascii="Arial" w:hAnsi="Arial" w:cs="Arial"/>
                <w:sz w:val="20"/>
                <w:szCs w:val="20"/>
              </w:rPr>
              <w:t>could include the ability to accurately calculate with</w:t>
            </w:r>
            <w:r>
              <w:rPr>
                <w:rFonts w:ascii="Arial" w:hAnsi="Arial" w:cs="Arial"/>
                <w:sz w:val="20"/>
                <w:szCs w:val="20"/>
              </w:rPr>
              <w:t xml:space="preserve"> </w:t>
            </w:r>
            <w:r w:rsidRPr="001F45CC">
              <w:rPr>
                <w:rFonts w:ascii="Arial" w:hAnsi="Arial" w:cs="Arial"/>
                <w:sz w:val="20"/>
                <w:szCs w:val="20"/>
              </w:rPr>
              <w:t>rational numbers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1F45CC">
              <w:rPr>
                <w:rFonts w:ascii="Arial" w:hAnsi="Arial" w:cs="Arial"/>
                <w:b/>
                <w:bCs/>
                <w:i/>
                <w:iCs/>
                <w:sz w:val="20"/>
                <w:szCs w:val="20"/>
              </w:rPr>
              <w:t>Initial estimate</w:t>
            </w:r>
            <w:r>
              <w:rPr>
                <w:rFonts w:ascii="Arial" w:hAnsi="Arial" w:cs="Arial"/>
                <w:b/>
                <w:bCs/>
                <w:i/>
                <w:iCs/>
                <w:sz w:val="20"/>
                <w:szCs w:val="20"/>
              </w:rPr>
              <w:t>:</w:t>
            </w:r>
          </w:p>
        </w:tc>
        <w:tc>
          <w:tcPr>
            <w:tcW w:w="5670" w:type="dxa"/>
          </w:tcPr>
          <w:p w:rsidR="00843760" w:rsidRDefault="00843760" w:rsidP="00AC49D3">
            <w:pPr>
              <w:numPr>
                <w:ilvl w:val="0"/>
                <w:numId w:val="313"/>
              </w:numPr>
              <w:jc w:val="both"/>
              <w:rPr>
                <w:rFonts w:ascii="Arial" w:hAnsi="Arial" w:cs="Arial"/>
                <w:sz w:val="20"/>
                <w:szCs w:val="20"/>
              </w:rPr>
            </w:pPr>
            <w:r w:rsidRPr="001F45CC">
              <w:rPr>
                <w:rFonts w:ascii="Arial" w:hAnsi="Arial" w:cs="Arial"/>
                <w:sz w:val="20"/>
                <w:szCs w:val="20"/>
              </w:rPr>
              <w:t>should be able to decide on desired accuracy of the</w:t>
            </w:r>
            <w:r>
              <w:rPr>
                <w:rFonts w:ascii="Arial" w:hAnsi="Arial" w:cs="Arial"/>
                <w:sz w:val="20"/>
                <w:szCs w:val="20"/>
              </w:rPr>
              <w:t xml:space="preserve"> </w:t>
            </w:r>
            <w:r w:rsidRPr="001F45CC">
              <w:rPr>
                <w:rFonts w:ascii="Arial" w:hAnsi="Arial" w:cs="Arial"/>
                <w:sz w:val="20"/>
                <w:szCs w:val="20"/>
              </w:rPr>
              <w:t>estimate</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1F45CC">
              <w:rPr>
                <w:rFonts w:ascii="Arial" w:hAnsi="Arial" w:cs="Arial"/>
                <w:b/>
                <w:bCs/>
                <w:i/>
                <w:iCs/>
                <w:sz w:val="20"/>
                <w:szCs w:val="20"/>
              </w:rPr>
              <w:t>Data</w:t>
            </w:r>
            <w:r w:rsidRPr="001F45CC">
              <w:rPr>
                <w:rFonts w:ascii="Arial" w:hAnsi="Arial" w:cs="Arial"/>
                <w:b/>
                <w:bCs/>
                <w:sz w:val="20"/>
                <w:szCs w:val="20"/>
              </w:rPr>
              <w:t>:</w:t>
            </w:r>
          </w:p>
        </w:tc>
        <w:tc>
          <w:tcPr>
            <w:tcW w:w="5670" w:type="dxa"/>
          </w:tcPr>
          <w:p w:rsidR="00843760" w:rsidRDefault="00843760" w:rsidP="00AC49D3">
            <w:pPr>
              <w:numPr>
                <w:ilvl w:val="0"/>
                <w:numId w:val="313"/>
              </w:numPr>
              <w:jc w:val="both"/>
              <w:rPr>
                <w:rFonts w:ascii="Arial" w:hAnsi="Arial" w:cs="Arial"/>
                <w:sz w:val="20"/>
                <w:szCs w:val="20"/>
              </w:rPr>
            </w:pPr>
            <w:r w:rsidRPr="001F45CC">
              <w:rPr>
                <w:rFonts w:ascii="Arial" w:hAnsi="Arial" w:cs="Arial"/>
                <w:sz w:val="20"/>
                <w:szCs w:val="20"/>
              </w:rPr>
              <w:t>A range of data types could be collected and analysed,</w:t>
            </w:r>
            <w:r>
              <w:rPr>
                <w:rFonts w:ascii="Arial" w:hAnsi="Arial" w:cs="Arial"/>
                <w:sz w:val="20"/>
                <w:szCs w:val="20"/>
              </w:rPr>
              <w:t xml:space="preserve"> </w:t>
            </w:r>
            <w:r w:rsidRPr="001F45CC">
              <w:rPr>
                <w:rFonts w:ascii="Arial" w:hAnsi="Arial" w:cs="Arial"/>
                <w:sz w:val="20"/>
                <w:szCs w:val="20"/>
              </w:rPr>
              <w:t>including whole numbers, percentages, decimals, fractions</w:t>
            </w:r>
            <w:r>
              <w:rPr>
                <w:rFonts w:ascii="Arial" w:hAnsi="Arial" w:cs="Arial"/>
                <w:sz w:val="20"/>
                <w:szCs w:val="20"/>
              </w:rPr>
              <w:t xml:space="preserve"> </w:t>
            </w:r>
            <w:r w:rsidRPr="001F45CC">
              <w:rPr>
                <w:rFonts w:ascii="Arial" w:hAnsi="Arial" w:cs="Arial"/>
                <w:sz w:val="20"/>
                <w:szCs w:val="20"/>
              </w:rPr>
              <w:t>and ratios found in statistical information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E95368" w:rsidRDefault="00843760" w:rsidP="00490239">
            <w:pPr>
              <w:rPr>
                <w:rFonts w:ascii="Arial" w:hAnsi="Arial" w:cs="Arial"/>
                <w:b/>
                <w:sz w:val="20"/>
                <w:szCs w:val="20"/>
              </w:rPr>
            </w:pPr>
            <w:r w:rsidRPr="001F45CC">
              <w:rPr>
                <w:rFonts w:ascii="Arial" w:hAnsi="Arial" w:cs="Arial"/>
                <w:b/>
                <w:bCs/>
                <w:i/>
                <w:iCs/>
                <w:sz w:val="20"/>
                <w:szCs w:val="20"/>
              </w:rPr>
              <w:t>Tabular and graphical form</w:t>
            </w:r>
            <w:r>
              <w:rPr>
                <w:rFonts w:ascii="Arial" w:hAnsi="Arial" w:cs="Arial"/>
                <w:b/>
                <w:bCs/>
                <w:i/>
                <w:iCs/>
                <w:sz w:val="20"/>
                <w:szCs w:val="20"/>
              </w:rPr>
              <w:t>:</w:t>
            </w:r>
          </w:p>
        </w:tc>
        <w:tc>
          <w:tcPr>
            <w:tcW w:w="5670" w:type="dxa"/>
          </w:tcPr>
          <w:p w:rsidR="00843760" w:rsidRDefault="00843760" w:rsidP="00AC49D3">
            <w:pPr>
              <w:numPr>
                <w:ilvl w:val="0"/>
                <w:numId w:val="313"/>
              </w:numPr>
              <w:jc w:val="both"/>
              <w:rPr>
                <w:rFonts w:ascii="Arial" w:hAnsi="Arial" w:cs="Arial"/>
                <w:sz w:val="20"/>
                <w:szCs w:val="20"/>
              </w:rPr>
            </w:pPr>
            <w:r w:rsidRPr="001F45CC">
              <w:rPr>
                <w:rFonts w:ascii="Arial" w:hAnsi="Arial" w:cs="Arial"/>
                <w:sz w:val="20"/>
                <w:szCs w:val="20"/>
              </w:rPr>
              <w:t>Graphs or charts could include pie charts, frequency graphs</w:t>
            </w:r>
            <w:r>
              <w:rPr>
                <w:rFonts w:ascii="Arial" w:hAnsi="Arial" w:cs="Arial"/>
                <w:sz w:val="20"/>
                <w:szCs w:val="20"/>
              </w:rPr>
              <w:t xml:space="preserve"> </w:t>
            </w:r>
            <w:r w:rsidRPr="001F45CC">
              <w:rPr>
                <w:rFonts w:ascii="Arial" w:hAnsi="Arial" w:cs="Arial"/>
                <w:sz w:val="20"/>
                <w:szCs w:val="20"/>
              </w:rPr>
              <w:t>such as bar graphs, scatter diagrams, box and whisker</w:t>
            </w:r>
            <w:r>
              <w:rPr>
                <w:rFonts w:ascii="Arial" w:hAnsi="Arial" w:cs="Arial"/>
                <w:sz w:val="20"/>
                <w:szCs w:val="20"/>
              </w:rPr>
              <w:t xml:space="preserve"> </w:t>
            </w:r>
            <w:r w:rsidRPr="001F45CC">
              <w:rPr>
                <w:rFonts w:ascii="Arial" w:hAnsi="Arial" w:cs="Arial"/>
                <w:sz w:val="20"/>
                <w:szCs w:val="20"/>
              </w:rPr>
              <w:t>plots, line graphs, and cumulative frequency graphs.</w:t>
            </w:r>
            <w:r>
              <w:rPr>
                <w:rFonts w:ascii="Arial" w:hAnsi="Arial" w:cs="Arial"/>
                <w:sz w:val="20"/>
                <w:szCs w:val="20"/>
              </w:rPr>
              <w:t xml:space="preserve">  </w:t>
            </w:r>
            <w:r w:rsidRPr="001F45CC">
              <w:rPr>
                <w:rFonts w:ascii="Arial" w:hAnsi="Arial" w:cs="Arial"/>
                <w:sz w:val="20"/>
                <w:szCs w:val="20"/>
              </w:rPr>
              <w:t>Software programs such as spreadsheets, or word</w:t>
            </w:r>
            <w:r>
              <w:rPr>
                <w:rFonts w:ascii="Arial" w:hAnsi="Arial" w:cs="Arial"/>
                <w:sz w:val="20"/>
                <w:szCs w:val="20"/>
              </w:rPr>
              <w:t xml:space="preserve"> </w:t>
            </w:r>
            <w:r w:rsidRPr="001F45CC">
              <w:rPr>
                <w:rFonts w:ascii="Arial" w:hAnsi="Arial" w:cs="Arial"/>
                <w:sz w:val="20"/>
                <w:szCs w:val="20"/>
              </w:rPr>
              <w:t>processing graphing packages, or graphing calculators</w:t>
            </w:r>
            <w:r>
              <w:rPr>
                <w:rFonts w:ascii="Arial" w:hAnsi="Arial" w:cs="Arial"/>
                <w:sz w:val="20"/>
                <w:szCs w:val="20"/>
              </w:rPr>
              <w:t xml:space="preserve"> </w:t>
            </w:r>
            <w:r w:rsidRPr="001F45CC">
              <w:rPr>
                <w:rFonts w:ascii="Arial" w:hAnsi="Arial" w:cs="Arial"/>
                <w:sz w:val="20"/>
                <w:szCs w:val="20"/>
              </w:rPr>
              <w:t>should be used to plot graphs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1F45CC">
              <w:rPr>
                <w:rFonts w:ascii="Arial" w:hAnsi="Arial" w:cs="Arial"/>
                <w:b/>
                <w:bCs/>
                <w:i/>
                <w:iCs/>
                <w:sz w:val="20"/>
                <w:szCs w:val="20"/>
              </w:rPr>
              <w:t>Measures of central tendency and</w:t>
            </w:r>
            <w:r>
              <w:rPr>
                <w:rFonts w:ascii="Arial" w:hAnsi="Arial" w:cs="Arial"/>
                <w:b/>
                <w:bCs/>
                <w:i/>
                <w:iCs/>
                <w:sz w:val="20"/>
                <w:szCs w:val="20"/>
              </w:rPr>
              <w:t xml:space="preserve"> </w:t>
            </w:r>
            <w:r w:rsidRPr="001F45CC">
              <w:rPr>
                <w:rFonts w:ascii="Arial" w:hAnsi="Arial" w:cs="Arial"/>
                <w:b/>
                <w:bCs/>
                <w:i/>
                <w:iCs/>
                <w:sz w:val="20"/>
                <w:szCs w:val="20"/>
              </w:rPr>
              <w:t>common measures of spread</w:t>
            </w:r>
            <w:r>
              <w:rPr>
                <w:rFonts w:ascii="Arial" w:hAnsi="Arial" w:cs="Arial"/>
                <w:b/>
                <w:bCs/>
                <w:i/>
                <w:iCs/>
                <w:sz w:val="20"/>
                <w:szCs w:val="20"/>
              </w:rPr>
              <w:t>:</w:t>
            </w:r>
          </w:p>
        </w:tc>
        <w:tc>
          <w:tcPr>
            <w:tcW w:w="5670" w:type="dxa"/>
          </w:tcPr>
          <w:p w:rsidR="00843760" w:rsidRPr="001F45CC" w:rsidRDefault="00843760" w:rsidP="00AC49D3">
            <w:pPr>
              <w:numPr>
                <w:ilvl w:val="0"/>
                <w:numId w:val="313"/>
              </w:numPr>
              <w:autoSpaceDE w:val="0"/>
              <w:autoSpaceDN w:val="0"/>
              <w:adjustRightInd w:val="0"/>
              <w:jc w:val="both"/>
              <w:rPr>
                <w:rFonts w:ascii="Arial" w:hAnsi="Arial" w:cs="Arial"/>
                <w:sz w:val="20"/>
                <w:szCs w:val="20"/>
              </w:rPr>
            </w:pPr>
            <w:r w:rsidRPr="001F45CC">
              <w:rPr>
                <w:rFonts w:ascii="Arial" w:hAnsi="Arial" w:cs="Arial"/>
                <w:sz w:val="20"/>
                <w:szCs w:val="20"/>
              </w:rPr>
              <w:t>three measures of central tendency - mean, median and</w:t>
            </w:r>
            <w:r>
              <w:rPr>
                <w:rFonts w:ascii="Arial" w:hAnsi="Arial" w:cs="Arial"/>
                <w:sz w:val="20"/>
                <w:szCs w:val="20"/>
              </w:rPr>
              <w:t xml:space="preserve"> </w:t>
            </w:r>
            <w:r w:rsidRPr="001F45CC">
              <w:rPr>
                <w:rFonts w:ascii="Arial" w:hAnsi="Arial" w:cs="Arial"/>
                <w:sz w:val="20"/>
                <w:szCs w:val="20"/>
              </w:rPr>
              <w:t>mode or modal class – including for grouped data</w:t>
            </w:r>
          </w:p>
          <w:p w:rsidR="00843760" w:rsidRDefault="00843760" w:rsidP="00AC49D3">
            <w:pPr>
              <w:numPr>
                <w:ilvl w:val="0"/>
                <w:numId w:val="313"/>
              </w:numPr>
              <w:jc w:val="both"/>
              <w:rPr>
                <w:rFonts w:ascii="Arial" w:hAnsi="Arial" w:cs="Arial"/>
                <w:sz w:val="20"/>
                <w:szCs w:val="20"/>
              </w:rPr>
            </w:pPr>
            <w:r w:rsidRPr="001F45CC">
              <w:rPr>
                <w:rFonts w:ascii="Arial" w:hAnsi="Arial" w:cs="Arial"/>
                <w:sz w:val="20"/>
                <w:szCs w:val="20"/>
              </w:rPr>
              <w:t>calculate common measures of spread such as the range,</w:t>
            </w:r>
            <w:r>
              <w:rPr>
                <w:rFonts w:ascii="Arial" w:hAnsi="Arial" w:cs="Arial"/>
                <w:sz w:val="20"/>
                <w:szCs w:val="20"/>
              </w:rPr>
              <w:t xml:space="preserve"> </w:t>
            </w:r>
            <w:r w:rsidRPr="001F45CC">
              <w:rPr>
                <w:rFonts w:ascii="Arial" w:hAnsi="Arial" w:cs="Arial"/>
                <w:sz w:val="20"/>
                <w:szCs w:val="20"/>
              </w:rPr>
              <w:t>interquartile range, common percentiles, and standard</w:t>
            </w:r>
            <w:r>
              <w:rPr>
                <w:rFonts w:ascii="Arial" w:hAnsi="Arial" w:cs="Arial"/>
                <w:sz w:val="20"/>
                <w:szCs w:val="20"/>
              </w:rPr>
              <w:t xml:space="preserve"> </w:t>
            </w:r>
            <w:r w:rsidRPr="001F45CC">
              <w:rPr>
                <w:rFonts w:ascii="Arial" w:hAnsi="Arial" w:cs="Arial"/>
                <w:sz w:val="20"/>
                <w:szCs w:val="20"/>
              </w:rPr>
              <w:t>deviation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1F45CC">
              <w:rPr>
                <w:rFonts w:ascii="Arial" w:hAnsi="Arial" w:cs="Arial"/>
                <w:b/>
                <w:bCs/>
                <w:i/>
                <w:iCs/>
                <w:sz w:val="20"/>
                <w:szCs w:val="20"/>
              </w:rPr>
              <w:t>Accuracy</w:t>
            </w:r>
            <w:r>
              <w:rPr>
                <w:rFonts w:ascii="Arial" w:hAnsi="Arial" w:cs="Arial"/>
                <w:b/>
                <w:bCs/>
                <w:i/>
                <w:iCs/>
                <w:sz w:val="20"/>
                <w:szCs w:val="20"/>
              </w:rPr>
              <w:t>:</w:t>
            </w:r>
          </w:p>
        </w:tc>
        <w:tc>
          <w:tcPr>
            <w:tcW w:w="5670" w:type="dxa"/>
          </w:tcPr>
          <w:p w:rsidR="00843760" w:rsidRDefault="00843760" w:rsidP="00AC49D3">
            <w:pPr>
              <w:numPr>
                <w:ilvl w:val="0"/>
                <w:numId w:val="314"/>
              </w:numPr>
              <w:jc w:val="both"/>
              <w:rPr>
                <w:rFonts w:ascii="Arial" w:hAnsi="Arial" w:cs="Arial"/>
                <w:sz w:val="20"/>
                <w:szCs w:val="20"/>
              </w:rPr>
            </w:pPr>
            <w:r w:rsidRPr="001F45CC">
              <w:rPr>
                <w:rFonts w:ascii="Arial" w:hAnsi="Arial" w:cs="Arial"/>
                <w:sz w:val="20"/>
                <w:szCs w:val="20"/>
              </w:rPr>
              <w:t>Issues related to accuracy could include distortions of axes</w:t>
            </w:r>
            <w:r>
              <w:rPr>
                <w:rFonts w:ascii="Arial" w:hAnsi="Arial" w:cs="Arial"/>
                <w:sz w:val="20"/>
                <w:szCs w:val="20"/>
              </w:rPr>
              <w:t xml:space="preserve"> </w:t>
            </w:r>
            <w:r w:rsidRPr="001F45CC">
              <w:rPr>
                <w:rFonts w:ascii="Arial" w:hAnsi="Arial" w:cs="Arial"/>
                <w:sz w:val="20"/>
                <w:szCs w:val="20"/>
              </w:rPr>
              <w:t>and scales including examples such as changing the scale,</w:t>
            </w:r>
            <w:r>
              <w:rPr>
                <w:rFonts w:ascii="Arial" w:hAnsi="Arial" w:cs="Arial"/>
                <w:sz w:val="20"/>
                <w:szCs w:val="20"/>
              </w:rPr>
              <w:t xml:space="preserve"> </w:t>
            </w:r>
            <w:r w:rsidRPr="001F45CC">
              <w:rPr>
                <w:rFonts w:ascii="Arial" w:hAnsi="Arial" w:cs="Arial"/>
                <w:sz w:val="20"/>
                <w:szCs w:val="20"/>
              </w:rPr>
              <w:t>having gaps in the scale, using pictograms inappropriately</w:t>
            </w:r>
            <w:r>
              <w:rPr>
                <w:rFonts w:ascii="Arial" w:hAnsi="Arial" w:cs="Arial"/>
                <w:sz w:val="20"/>
                <w:szCs w:val="20"/>
              </w:rPr>
              <w:t xml:space="preserve"> </w:t>
            </w:r>
            <w:r w:rsidRPr="001F45CC">
              <w:rPr>
                <w:rFonts w:ascii="Arial" w:hAnsi="Arial" w:cs="Arial"/>
                <w:sz w:val="20"/>
                <w:szCs w:val="20"/>
              </w:rPr>
              <w:t>to exaggerate scales, etc. and why this may have been</w:t>
            </w:r>
            <w:r>
              <w:rPr>
                <w:rFonts w:ascii="Arial" w:hAnsi="Arial" w:cs="Arial"/>
                <w:sz w:val="20"/>
                <w:szCs w:val="20"/>
              </w:rPr>
              <w:t xml:space="preserve"> </w:t>
            </w:r>
            <w:r w:rsidRPr="001F45CC">
              <w:rPr>
                <w:rFonts w:ascii="Arial" w:hAnsi="Arial" w:cs="Arial"/>
                <w:sz w:val="20"/>
                <w:szCs w:val="20"/>
              </w:rPr>
              <w:t>used</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1F45CC">
              <w:rPr>
                <w:rFonts w:ascii="Arial" w:hAnsi="Arial" w:cs="Arial"/>
                <w:b/>
                <w:bCs/>
                <w:i/>
                <w:iCs/>
                <w:sz w:val="20"/>
                <w:szCs w:val="20"/>
              </w:rPr>
              <w:lastRenderedPageBreak/>
              <w:t>Descriptive language</w:t>
            </w:r>
            <w:r>
              <w:rPr>
                <w:rFonts w:ascii="Arial" w:hAnsi="Arial" w:cs="Arial"/>
                <w:b/>
                <w:bCs/>
                <w:i/>
                <w:iCs/>
                <w:sz w:val="20"/>
                <w:szCs w:val="20"/>
              </w:rPr>
              <w:t>:</w:t>
            </w:r>
          </w:p>
        </w:tc>
        <w:tc>
          <w:tcPr>
            <w:tcW w:w="5670" w:type="dxa"/>
          </w:tcPr>
          <w:p w:rsidR="00843760" w:rsidRPr="001A0215" w:rsidRDefault="00843760" w:rsidP="00AC49D3">
            <w:pPr>
              <w:numPr>
                <w:ilvl w:val="0"/>
                <w:numId w:val="314"/>
              </w:numPr>
              <w:jc w:val="both"/>
              <w:rPr>
                <w:rFonts w:ascii="Arial" w:hAnsi="Arial" w:cs="Arial"/>
                <w:sz w:val="20"/>
                <w:szCs w:val="20"/>
              </w:rPr>
            </w:pPr>
            <w:r w:rsidRPr="001F45CC">
              <w:rPr>
                <w:rFonts w:ascii="Arial" w:hAnsi="Arial" w:cs="Arial"/>
                <w:sz w:val="20"/>
                <w:szCs w:val="20"/>
              </w:rPr>
              <w:t>Language may include maximum, minimum, increasing,</w:t>
            </w:r>
            <w:r>
              <w:rPr>
                <w:rFonts w:ascii="Arial" w:hAnsi="Arial" w:cs="Arial"/>
                <w:sz w:val="20"/>
                <w:szCs w:val="20"/>
              </w:rPr>
              <w:t xml:space="preserve"> </w:t>
            </w:r>
            <w:r w:rsidRPr="001F45CC">
              <w:rPr>
                <w:rFonts w:ascii="Arial" w:hAnsi="Arial" w:cs="Arial"/>
                <w:sz w:val="20"/>
                <w:szCs w:val="20"/>
              </w:rPr>
              <w:t>decreasing, constant, slope, fluctuating, average,</w:t>
            </w:r>
            <w:r>
              <w:rPr>
                <w:rFonts w:ascii="Arial" w:hAnsi="Arial" w:cs="Arial"/>
                <w:sz w:val="20"/>
                <w:szCs w:val="20"/>
              </w:rPr>
              <w:t xml:space="preserve"> </w:t>
            </w:r>
            <w:r w:rsidRPr="001F45CC">
              <w:rPr>
                <w:rFonts w:ascii="Arial" w:hAnsi="Arial" w:cs="Arial"/>
                <w:sz w:val="20"/>
                <w:szCs w:val="20"/>
              </w:rPr>
              <w:t>above/below average, distorted, biased, etc</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1F45CC" w:rsidRDefault="00843760" w:rsidP="00AC49D3">
            <w:pPr>
              <w:numPr>
                <w:ilvl w:val="0"/>
                <w:numId w:val="314"/>
              </w:numPr>
              <w:autoSpaceDE w:val="0"/>
              <w:autoSpaceDN w:val="0"/>
              <w:adjustRightInd w:val="0"/>
              <w:jc w:val="both"/>
              <w:rPr>
                <w:rFonts w:ascii="Arial" w:hAnsi="Arial" w:cs="Arial"/>
                <w:sz w:val="20"/>
                <w:szCs w:val="20"/>
              </w:rPr>
            </w:pPr>
            <w:r w:rsidRPr="001F45CC">
              <w:rPr>
                <w:rFonts w:ascii="Arial" w:hAnsi="Arial" w:cs="Arial"/>
                <w:sz w:val="20"/>
                <w:szCs w:val="20"/>
              </w:rPr>
              <w:t>Learners will be able to analyse and evaluate numerical</w:t>
            </w:r>
            <w:r>
              <w:rPr>
                <w:rFonts w:ascii="Arial" w:hAnsi="Arial" w:cs="Arial"/>
                <w:sz w:val="20"/>
                <w:szCs w:val="20"/>
              </w:rPr>
              <w:t xml:space="preserve"> </w:t>
            </w:r>
            <w:r w:rsidRPr="001F45CC">
              <w:rPr>
                <w:rFonts w:ascii="Arial" w:hAnsi="Arial" w:cs="Arial"/>
                <w:sz w:val="20"/>
                <w:szCs w:val="20"/>
              </w:rPr>
              <w:t>information in texts</w:t>
            </w:r>
          </w:p>
          <w:p w:rsidR="00843760" w:rsidRPr="001F45CC" w:rsidRDefault="00843760" w:rsidP="00AC49D3">
            <w:pPr>
              <w:numPr>
                <w:ilvl w:val="0"/>
                <w:numId w:val="314"/>
              </w:numPr>
              <w:autoSpaceDE w:val="0"/>
              <w:autoSpaceDN w:val="0"/>
              <w:adjustRightInd w:val="0"/>
              <w:jc w:val="both"/>
              <w:rPr>
                <w:rFonts w:ascii="Arial" w:hAnsi="Arial" w:cs="Arial"/>
                <w:sz w:val="20"/>
                <w:szCs w:val="20"/>
              </w:rPr>
            </w:pPr>
            <w:r w:rsidRPr="001F45CC">
              <w:rPr>
                <w:rFonts w:ascii="Arial" w:hAnsi="Arial" w:cs="Arial"/>
                <w:sz w:val="20"/>
                <w:szCs w:val="20"/>
              </w:rPr>
              <w:t>Learners will be able to analyse and evaluate statistical</w:t>
            </w:r>
            <w:r>
              <w:rPr>
                <w:rFonts w:ascii="Arial" w:hAnsi="Arial" w:cs="Arial"/>
                <w:sz w:val="20"/>
                <w:szCs w:val="20"/>
              </w:rPr>
              <w:t xml:space="preserve"> data, tables and graphs</w:t>
            </w:r>
          </w:p>
          <w:p w:rsidR="00843760" w:rsidRDefault="00843760" w:rsidP="00490239">
            <w:pPr>
              <w:autoSpaceDE w:val="0"/>
              <w:autoSpaceDN w:val="0"/>
              <w:adjustRightInd w:val="0"/>
              <w:jc w:val="both"/>
              <w:rPr>
                <w:rFonts w:ascii="Arial" w:hAnsi="Arial" w:cs="Arial"/>
                <w:sz w:val="20"/>
                <w:szCs w:val="20"/>
              </w:rPr>
            </w:pPr>
          </w:p>
          <w:p w:rsidR="00843760" w:rsidRPr="001F45CC" w:rsidRDefault="00843760" w:rsidP="00490239">
            <w:pPr>
              <w:autoSpaceDE w:val="0"/>
              <w:autoSpaceDN w:val="0"/>
              <w:adjustRightInd w:val="0"/>
              <w:jc w:val="both"/>
              <w:rPr>
                <w:rFonts w:ascii="Arial" w:hAnsi="Arial" w:cs="Arial"/>
                <w:sz w:val="20"/>
                <w:szCs w:val="20"/>
              </w:rPr>
            </w:pPr>
            <w:r w:rsidRPr="001F45CC">
              <w:rPr>
                <w:rFonts w:ascii="Arial" w:hAnsi="Arial" w:cs="Arial"/>
                <w:sz w:val="20"/>
                <w:szCs w:val="20"/>
              </w:rPr>
              <w:t>Where performance criteria include a list of concepts or</w:t>
            </w:r>
            <w:r>
              <w:rPr>
                <w:rFonts w:ascii="Arial" w:hAnsi="Arial" w:cs="Arial"/>
                <w:sz w:val="20"/>
                <w:szCs w:val="20"/>
              </w:rPr>
              <w:t xml:space="preserve"> </w:t>
            </w:r>
            <w:r w:rsidRPr="001F45CC">
              <w:rPr>
                <w:rFonts w:ascii="Arial" w:hAnsi="Arial" w:cs="Arial"/>
                <w:sz w:val="20"/>
                <w:szCs w:val="20"/>
              </w:rPr>
              <w:t>knowledge (e.g., such as measurement units: centimetres,</w:t>
            </w:r>
            <w:r>
              <w:rPr>
                <w:rFonts w:ascii="Arial" w:hAnsi="Arial" w:cs="Arial"/>
                <w:sz w:val="20"/>
                <w:szCs w:val="20"/>
              </w:rPr>
              <w:t xml:space="preserve"> </w:t>
            </w:r>
            <w:r w:rsidRPr="001F45CC">
              <w:rPr>
                <w:rFonts w:ascii="Arial" w:hAnsi="Arial" w:cs="Arial"/>
                <w:sz w:val="20"/>
                <w:szCs w:val="20"/>
              </w:rPr>
              <w:t>metres, kilograms, litres, degrees Celsius etc.) it is assumed</w:t>
            </w:r>
            <w:r>
              <w:rPr>
                <w:rFonts w:ascii="Arial" w:hAnsi="Arial" w:cs="Arial"/>
                <w:sz w:val="20"/>
                <w:szCs w:val="20"/>
              </w:rPr>
              <w:t xml:space="preserve"> </w:t>
            </w:r>
            <w:r w:rsidRPr="001F45CC">
              <w:rPr>
                <w:rFonts w:ascii="Arial" w:hAnsi="Arial" w:cs="Arial"/>
                <w:sz w:val="20"/>
                <w:szCs w:val="20"/>
              </w:rPr>
              <w:t>that most of these will be included as part of the</w:t>
            </w:r>
            <w:r>
              <w:rPr>
                <w:rFonts w:ascii="Arial" w:hAnsi="Arial" w:cs="Arial"/>
                <w:sz w:val="20"/>
                <w:szCs w:val="20"/>
              </w:rPr>
              <w:t xml:space="preserve"> </w:t>
            </w:r>
            <w:r w:rsidRPr="001F45CC">
              <w:rPr>
                <w:rFonts w:ascii="Arial" w:hAnsi="Arial" w:cs="Arial"/>
                <w:sz w:val="20"/>
                <w:szCs w:val="20"/>
              </w:rPr>
              <w:t>teaching/learning program.</w:t>
            </w:r>
            <w:r>
              <w:rPr>
                <w:rFonts w:ascii="Arial" w:hAnsi="Arial" w:cs="Arial"/>
                <w:sz w:val="20"/>
                <w:szCs w:val="20"/>
              </w:rPr>
              <w:t xml:space="preserve"> </w:t>
            </w:r>
            <w:r w:rsidRPr="001F45CC">
              <w:rPr>
                <w:rFonts w:ascii="Arial" w:hAnsi="Arial" w:cs="Arial"/>
                <w:sz w:val="20"/>
                <w:szCs w:val="20"/>
              </w:rPr>
              <w:t xml:space="preserve"> It is not envisaged that all the</w:t>
            </w:r>
            <w:r>
              <w:rPr>
                <w:rFonts w:ascii="Arial" w:hAnsi="Arial" w:cs="Arial"/>
                <w:sz w:val="20"/>
                <w:szCs w:val="20"/>
              </w:rPr>
              <w:t xml:space="preserve"> </w:t>
            </w:r>
            <w:r w:rsidRPr="001F45CC">
              <w:rPr>
                <w:rFonts w:ascii="Arial" w:hAnsi="Arial" w:cs="Arial"/>
                <w:sz w:val="20"/>
                <w:szCs w:val="20"/>
              </w:rPr>
              <w:t>listed items be assessed individually - competence in one or</w:t>
            </w:r>
            <w:r>
              <w:rPr>
                <w:rFonts w:ascii="Arial" w:hAnsi="Arial" w:cs="Arial"/>
                <w:sz w:val="20"/>
                <w:szCs w:val="20"/>
              </w:rPr>
              <w:t xml:space="preserve"> </w:t>
            </w:r>
            <w:r w:rsidRPr="001F45CC">
              <w:rPr>
                <w:rFonts w:ascii="Arial" w:hAnsi="Arial" w:cs="Arial"/>
                <w:sz w:val="20"/>
                <w:szCs w:val="20"/>
              </w:rPr>
              <w:t>two being sufficient evidence that the criterion can be met.</w:t>
            </w:r>
          </w:p>
          <w:p w:rsidR="00843760" w:rsidRDefault="00843760" w:rsidP="00490239">
            <w:pPr>
              <w:autoSpaceDE w:val="0"/>
              <w:autoSpaceDN w:val="0"/>
              <w:adjustRightInd w:val="0"/>
              <w:jc w:val="both"/>
              <w:rPr>
                <w:rFonts w:ascii="Arial" w:hAnsi="Arial" w:cs="Arial"/>
                <w:sz w:val="20"/>
                <w:szCs w:val="20"/>
              </w:rPr>
            </w:pPr>
          </w:p>
          <w:p w:rsidR="00843760" w:rsidRPr="001F45CC" w:rsidRDefault="00843760" w:rsidP="00490239">
            <w:pPr>
              <w:autoSpaceDE w:val="0"/>
              <w:autoSpaceDN w:val="0"/>
              <w:adjustRightInd w:val="0"/>
              <w:jc w:val="both"/>
              <w:rPr>
                <w:rFonts w:ascii="Arial" w:hAnsi="Arial" w:cs="Arial"/>
                <w:sz w:val="20"/>
                <w:szCs w:val="20"/>
              </w:rPr>
            </w:pPr>
            <w:r w:rsidRPr="001F45CC">
              <w:rPr>
                <w:rFonts w:ascii="Arial" w:hAnsi="Arial" w:cs="Arial"/>
                <w:sz w:val="20"/>
                <w:szCs w:val="20"/>
              </w:rPr>
              <w:t>In addition to integrated demonstration of the elements and</w:t>
            </w:r>
            <w:r>
              <w:rPr>
                <w:rFonts w:ascii="Arial" w:hAnsi="Arial" w:cs="Arial"/>
                <w:sz w:val="20"/>
                <w:szCs w:val="20"/>
              </w:rPr>
              <w:t xml:space="preserve"> </w:t>
            </w:r>
            <w:r w:rsidRPr="001F45CC">
              <w:rPr>
                <w:rFonts w:ascii="Arial" w:hAnsi="Arial" w:cs="Arial"/>
                <w:sz w:val="20"/>
                <w:szCs w:val="20"/>
              </w:rPr>
              <w:t>their related performance criteria, look for evidence that</w:t>
            </w:r>
            <w:r>
              <w:rPr>
                <w:rFonts w:ascii="Arial" w:hAnsi="Arial" w:cs="Arial"/>
                <w:sz w:val="20"/>
                <w:szCs w:val="20"/>
              </w:rPr>
              <w:t xml:space="preserve"> </w:t>
            </w:r>
            <w:r w:rsidRPr="001F45CC">
              <w:rPr>
                <w:rFonts w:ascii="Arial" w:hAnsi="Arial" w:cs="Arial"/>
                <w:sz w:val="20"/>
                <w:szCs w:val="20"/>
              </w:rPr>
              <w:t>confirms:</w:t>
            </w:r>
          </w:p>
          <w:p w:rsidR="00843760" w:rsidRPr="001F45CC" w:rsidRDefault="00843760" w:rsidP="00AC49D3">
            <w:pPr>
              <w:numPr>
                <w:ilvl w:val="0"/>
                <w:numId w:val="315"/>
              </w:numPr>
              <w:autoSpaceDE w:val="0"/>
              <w:autoSpaceDN w:val="0"/>
              <w:adjustRightInd w:val="0"/>
              <w:jc w:val="both"/>
              <w:rPr>
                <w:rFonts w:ascii="Arial" w:hAnsi="Arial" w:cs="Arial"/>
                <w:sz w:val="20"/>
                <w:szCs w:val="20"/>
              </w:rPr>
            </w:pPr>
            <w:r w:rsidRPr="001F45CC">
              <w:rPr>
                <w:rFonts w:ascii="Arial" w:hAnsi="Arial" w:cs="Arial"/>
                <w:sz w:val="20"/>
                <w:szCs w:val="20"/>
              </w:rPr>
              <w:t>the knowledge requirements of this unit</w:t>
            </w:r>
          </w:p>
          <w:p w:rsidR="00843760" w:rsidRPr="001F45CC" w:rsidRDefault="00843760" w:rsidP="00AC49D3">
            <w:pPr>
              <w:numPr>
                <w:ilvl w:val="0"/>
                <w:numId w:val="315"/>
              </w:numPr>
              <w:autoSpaceDE w:val="0"/>
              <w:autoSpaceDN w:val="0"/>
              <w:adjustRightInd w:val="0"/>
              <w:jc w:val="both"/>
              <w:rPr>
                <w:rFonts w:ascii="Arial" w:hAnsi="Arial" w:cs="Arial"/>
                <w:sz w:val="20"/>
                <w:szCs w:val="20"/>
              </w:rPr>
            </w:pPr>
            <w:r w:rsidRPr="001F45CC">
              <w:rPr>
                <w:rFonts w:ascii="Arial" w:hAnsi="Arial" w:cs="Arial"/>
                <w:sz w:val="20"/>
                <w:szCs w:val="20"/>
              </w:rPr>
              <w:t xml:space="preserve">the skill </w:t>
            </w:r>
            <w:r>
              <w:rPr>
                <w:rFonts w:ascii="Arial" w:hAnsi="Arial" w:cs="Arial"/>
                <w:sz w:val="20"/>
                <w:szCs w:val="20"/>
              </w:rPr>
              <w:t>requirements of this unit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Context of and specific resources for assessment</w:t>
            </w:r>
          </w:p>
        </w:tc>
        <w:tc>
          <w:tcPr>
            <w:tcW w:w="5670" w:type="dxa"/>
          </w:tcPr>
          <w:p w:rsidR="00843760" w:rsidRPr="001F45CC" w:rsidRDefault="00843760" w:rsidP="00AC49D3">
            <w:pPr>
              <w:numPr>
                <w:ilvl w:val="0"/>
                <w:numId w:val="316"/>
              </w:numPr>
              <w:autoSpaceDE w:val="0"/>
              <w:autoSpaceDN w:val="0"/>
              <w:adjustRightInd w:val="0"/>
              <w:jc w:val="both"/>
              <w:rPr>
                <w:rFonts w:ascii="Arial" w:hAnsi="Arial" w:cs="Arial"/>
                <w:sz w:val="20"/>
                <w:szCs w:val="20"/>
              </w:rPr>
            </w:pPr>
            <w:r w:rsidRPr="001F45CC">
              <w:rPr>
                <w:rFonts w:ascii="Arial" w:hAnsi="Arial" w:cs="Arial"/>
                <w:sz w:val="20"/>
                <w:szCs w:val="20"/>
              </w:rPr>
              <w:t>assessment of performance requirements in this unit is</w:t>
            </w:r>
            <w:r>
              <w:rPr>
                <w:rFonts w:ascii="Arial" w:hAnsi="Arial" w:cs="Arial"/>
                <w:sz w:val="20"/>
                <w:szCs w:val="20"/>
              </w:rPr>
              <w:t xml:space="preserve"> </w:t>
            </w:r>
            <w:r w:rsidRPr="001F45CC">
              <w:rPr>
                <w:rFonts w:ascii="Arial" w:hAnsi="Arial" w:cs="Arial"/>
                <w:sz w:val="20"/>
                <w:szCs w:val="20"/>
              </w:rPr>
              <w:t>undertaken over the course of the program</w:t>
            </w:r>
          </w:p>
          <w:p w:rsidR="00843760" w:rsidRPr="001F45CC" w:rsidRDefault="00843760" w:rsidP="00AC49D3">
            <w:pPr>
              <w:numPr>
                <w:ilvl w:val="0"/>
                <w:numId w:val="316"/>
              </w:numPr>
              <w:autoSpaceDE w:val="0"/>
              <w:autoSpaceDN w:val="0"/>
              <w:adjustRightInd w:val="0"/>
              <w:jc w:val="both"/>
              <w:rPr>
                <w:rFonts w:ascii="Arial" w:hAnsi="Arial" w:cs="Arial"/>
                <w:sz w:val="20"/>
                <w:szCs w:val="20"/>
              </w:rPr>
            </w:pPr>
            <w:r w:rsidRPr="001F45CC">
              <w:rPr>
                <w:rFonts w:ascii="Arial" w:hAnsi="Arial" w:cs="Arial"/>
                <w:sz w:val="20"/>
                <w:szCs w:val="20"/>
              </w:rPr>
              <w:t>access to real/authentic or simulated tasks, materials and</w:t>
            </w:r>
            <w:r>
              <w:rPr>
                <w:rFonts w:ascii="Arial" w:hAnsi="Arial" w:cs="Arial"/>
                <w:sz w:val="20"/>
                <w:szCs w:val="20"/>
              </w:rPr>
              <w:t xml:space="preserve"> </w:t>
            </w:r>
            <w:r w:rsidRPr="001F45CC">
              <w:rPr>
                <w:rFonts w:ascii="Arial" w:hAnsi="Arial" w:cs="Arial"/>
                <w:sz w:val="20"/>
                <w:szCs w:val="20"/>
              </w:rPr>
              <w:t>texts in relevant contexts</w:t>
            </w:r>
          </w:p>
          <w:p w:rsidR="00843760" w:rsidRPr="001F45CC" w:rsidRDefault="00843760" w:rsidP="00AC49D3">
            <w:pPr>
              <w:numPr>
                <w:ilvl w:val="0"/>
                <w:numId w:val="316"/>
              </w:numPr>
              <w:autoSpaceDE w:val="0"/>
              <w:autoSpaceDN w:val="0"/>
              <w:adjustRightInd w:val="0"/>
              <w:jc w:val="both"/>
              <w:rPr>
                <w:rFonts w:ascii="Arial" w:hAnsi="Arial" w:cs="Arial"/>
                <w:sz w:val="20"/>
                <w:szCs w:val="20"/>
              </w:rPr>
            </w:pPr>
            <w:r w:rsidRPr="001F45CC">
              <w:rPr>
                <w:rFonts w:ascii="Arial" w:hAnsi="Arial" w:cs="Arial"/>
                <w:sz w:val="20"/>
                <w:szCs w:val="20"/>
              </w:rPr>
              <w:t>access to a computer and internet for information</w:t>
            </w:r>
          </w:p>
          <w:p w:rsidR="00843760" w:rsidRPr="001F45CC" w:rsidRDefault="00843760" w:rsidP="00AC49D3">
            <w:pPr>
              <w:numPr>
                <w:ilvl w:val="0"/>
                <w:numId w:val="316"/>
              </w:numPr>
              <w:autoSpaceDE w:val="0"/>
              <w:autoSpaceDN w:val="0"/>
              <w:adjustRightInd w:val="0"/>
              <w:jc w:val="both"/>
              <w:rPr>
                <w:rFonts w:ascii="Arial" w:hAnsi="Arial" w:cs="Arial"/>
                <w:sz w:val="20"/>
                <w:szCs w:val="20"/>
              </w:rPr>
            </w:pPr>
            <w:r w:rsidRPr="001F45CC">
              <w:rPr>
                <w:rFonts w:ascii="Arial" w:hAnsi="Arial" w:cs="Arial"/>
                <w:sz w:val="20"/>
                <w:szCs w:val="20"/>
              </w:rPr>
              <w:t>access to calculators, computers for word processing or</w:t>
            </w:r>
            <w:r>
              <w:rPr>
                <w:rFonts w:ascii="Arial" w:hAnsi="Arial" w:cs="Arial"/>
                <w:sz w:val="20"/>
                <w:szCs w:val="20"/>
              </w:rPr>
              <w:t xml:space="preserve"> </w:t>
            </w:r>
            <w:r w:rsidRPr="001F45CC">
              <w:rPr>
                <w:rFonts w:ascii="Arial" w:hAnsi="Arial" w:cs="Arial"/>
                <w:sz w:val="20"/>
                <w:szCs w:val="20"/>
              </w:rPr>
              <w:t>spreadsheets as appropriate</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Guidance information for assessment</w:t>
            </w:r>
          </w:p>
        </w:tc>
        <w:tc>
          <w:tcPr>
            <w:tcW w:w="5670" w:type="dxa"/>
          </w:tcPr>
          <w:p w:rsidR="00843760" w:rsidRPr="001F45CC" w:rsidRDefault="00843760" w:rsidP="00490239">
            <w:pPr>
              <w:autoSpaceDE w:val="0"/>
              <w:autoSpaceDN w:val="0"/>
              <w:adjustRightInd w:val="0"/>
              <w:jc w:val="both"/>
              <w:rPr>
                <w:rFonts w:ascii="Arial" w:hAnsi="Arial" w:cs="Arial"/>
                <w:sz w:val="20"/>
                <w:szCs w:val="20"/>
              </w:rPr>
            </w:pPr>
            <w:r w:rsidRPr="001F45CC">
              <w:rPr>
                <w:rFonts w:ascii="Arial" w:hAnsi="Arial" w:cs="Arial"/>
                <w:sz w:val="20"/>
                <w:szCs w:val="20"/>
              </w:rPr>
              <w:t>A range of assessment strategies or options should be</w:t>
            </w:r>
            <w:r>
              <w:rPr>
                <w:rFonts w:ascii="Arial" w:hAnsi="Arial" w:cs="Arial"/>
                <w:sz w:val="20"/>
                <w:szCs w:val="20"/>
              </w:rPr>
              <w:t xml:space="preserve"> </w:t>
            </w:r>
            <w:r w:rsidRPr="001F45CC">
              <w:rPr>
                <w:rFonts w:ascii="Arial" w:hAnsi="Arial" w:cs="Arial"/>
                <w:sz w:val="20"/>
                <w:szCs w:val="20"/>
              </w:rPr>
              <w:t xml:space="preserve">considered to suit the needs of the learner. </w:t>
            </w:r>
            <w:r>
              <w:rPr>
                <w:rFonts w:ascii="Arial" w:hAnsi="Arial" w:cs="Arial"/>
                <w:sz w:val="20"/>
                <w:szCs w:val="20"/>
              </w:rPr>
              <w:t xml:space="preserve"> </w:t>
            </w:r>
            <w:r w:rsidRPr="001F45CC">
              <w:rPr>
                <w:rFonts w:ascii="Arial" w:hAnsi="Arial" w:cs="Arial"/>
                <w:sz w:val="20"/>
                <w:szCs w:val="20"/>
              </w:rPr>
              <w:t>The needs of the</w:t>
            </w:r>
            <w:r>
              <w:rPr>
                <w:rFonts w:ascii="Arial" w:hAnsi="Arial" w:cs="Arial"/>
                <w:sz w:val="20"/>
                <w:szCs w:val="20"/>
              </w:rPr>
              <w:t xml:space="preserve"> </w:t>
            </w:r>
            <w:r w:rsidRPr="001F45CC">
              <w:rPr>
                <w:rFonts w:ascii="Arial" w:hAnsi="Arial" w:cs="Arial"/>
                <w:sz w:val="20"/>
                <w:szCs w:val="20"/>
              </w:rPr>
              <w:t>learner will be met by provision of:</w:t>
            </w:r>
          </w:p>
          <w:p w:rsidR="00843760" w:rsidRPr="001F45CC" w:rsidRDefault="00843760" w:rsidP="00AC49D3">
            <w:pPr>
              <w:numPr>
                <w:ilvl w:val="0"/>
                <w:numId w:val="317"/>
              </w:numPr>
              <w:autoSpaceDE w:val="0"/>
              <w:autoSpaceDN w:val="0"/>
              <w:adjustRightInd w:val="0"/>
              <w:jc w:val="both"/>
              <w:rPr>
                <w:rFonts w:ascii="Arial" w:hAnsi="Arial" w:cs="Arial"/>
                <w:sz w:val="20"/>
                <w:szCs w:val="20"/>
              </w:rPr>
            </w:pPr>
            <w:r w:rsidRPr="001F45CC">
              <w:rPr>
                <w:rFonts w:ascii="Arial" w:hAnsi="Arial" w:cs="Arial"/>
                <w:sz w:val="20"/>
                <w:szCs w:val="20"/>
              </w:rPr>
              <w:t>use of relevant contexts and materials where the maths</w:t>
            </w:r>
            <w:r>
              <w:rPr>
                <w:rFonts w:ascii="Arial" w:hAnsi="Arial" w:cs="Arial"/>
                <w:sz w:val="20"/>
                <w:szCs w:val="20"/>
              </w:rPr>
              <w:t xml:space="preserve"> </w:t>
            </w:r>
            <w:r w:rsidRPr="001F45CC">
              <w:rPr>
                <w:rFonts w:ascii="Arial" w:hAnsi="Arial" w:cs="Arial"/>
                <w:sz w:val="20"/>
                <w:szCs w:val="20"/>
              </w:rPr>
              <w:t>content may be hidden</w:t>
            </w:r>
          </w:p>
          <w:p w:rsidR="00843760" w:rsidRPr="001F45CC" w:rsidRDefault="00843760" w:rsidP="00AC49D3">
            <w:pPr>
              <w:numPr>
                <w:ilvl w:val="0"/>
                <w:numId w:val="317"/>
              </w:numPr>
              <w:autoSpaceDE w:val="0"/>
              <w:autoSpaceDN w:val="0"/>
              <w:adjustRightInd w:val="0"/>
              <w:jc w:val="both"/>
              <w:rPr>
                <w:rFonts w:ascii="Arial" w:hAnsi="Arial" w:cs="Arial"/>
                <w:sz w:val="20"/>
                <w:szCs w:val="20"/>
              </w:rPr>
            </w:pPr>
            <w:r w:rsidRPr="001F45CC">
              <w:rPr>
                <w:rFonts w:ascii="Arial" w:hAnsi="Arial" w:cs="Arial"/>
                <w:sz w:val="20"/>
                <w:szCs w:val="20"/>
              </w:rPr>
              <w:t>a learning environment appropriate to the assessment</w:t>
            </w:r>
            <w:r>
              <w:rPr>
                <w:rFonts w:ascii="Arial" w:hAnsi="Arial" w:cs="Arial"/>
                <w:sz w:val="20"/>
                <w:szCs w:val="20"/>
              </w:rPr>
              <w:t xml:space="preserve"> </w:t>
            </w:r>
            <w:r w:rsidRPr="001F45CC">
              <w:rPr>
                <w:rFonts w:ascii="Arial" w:hAnsi="Arial" w:cs="Arial"/>
                <w:sz w:val="20"/>
                <w:szCs w:val="20"/>
              </w:rPr>
              <w:t>task</w:t>
            </w:r>
          </w:p>
          <w:p w:rsidR="00843760" w:rsidRPr="001F45CC" w:rsidRDefault="00843760" w:rsidP="00AC49D3">
            <w:pPr>
              <w:numPr>
                <w:ilvl w:val="0"/>
                <w:numId w:val="317"/>
              </w:numPr>
              <w:autoSpaceDE w:val="0"/>
              <w:autoSpaceDN w:val="0"/>
              <w:adjustRightInd w:val="0"/>
              <w:jc w:val="both"/>
              <w:rPr>
                <w:rFonts w:ascii="Arial" w:hAnsi="Arial" w:cs="Arial"/>
                <w:sz w:val="20"/>
                <w:szCs w:val="20"/>
              </w:rPr>
            </w:pPr>
            <w:r w:rsidRPr="001F45CC">
              <w:rPr>
                <w:rFonts w:ascii="Arial" w:hAnsi="Arial" w:cs="Arial"/>
                <w:sz w:val="20"/>
                <w:szCs w:val="20"/>
              </w:rPr>
              <w:t>appropriate support allowing for full participation</w:t>
            </w:r>
          </w:p>
          <w:p w:rsidR="00843760" w:rsidRPr="001F45CC" w:rsidRDefault="00843760" w:rsidP="00AC49D3">
            <w:pPr>
              <w:numPr>
                <w:ilvl w:val="0"/>
                <w:numId w:val="317"/>
              </w:numPr>
              <w:autoSpaceDE w:val="0"/>
              <w:autoSpaceDN w:val="0"/>
              <w:adjustRightInd w:val="0"/>
              <w:jc w:val="both"/>
              <w:rPr>
                <w:rFonts w:ascii="Arial" w:hAnsi="Arial" w:cs="Arial"/>
                <w:sz w:val="20"/>
                <w:szCs w:val="20"/>
              </w:rPr>
            </w:pPr>
            <w:r w:rsidRPr="001F45CC">
              <w:rPr>
                <w:rFonts w:ascii="Arial" w:hAnsi="Arial" w:cs="Arial"/>
                <w:sz w:val="20"/>
                <w:szCs w:val="20"/>
              </w:rPr>
              <w:t>computer hardware and software, if appropriate</w:t>
            </w:r>
          </w:p>
          <w:p w:rsidR="00843760" w:rsidRDefault="00843760" w:rsidP="00490239">
            <w:pPr>
              <w:autoSpaceDE w:val="0"/>
              <w:autoSpaceDN w:val="0"/>
              <w:adjustRightInd w:val="0"/>
              <w:jc w:val="both"/>
              <w:rPr>
                <w:rFonts w:ascii="Arial" w:hAnsi="Arial" w:cs="Arial"/>
                <w:sz w:val="20"/>
                <w:szCs w:val="20"/>
              </w:rPr>
            </w:pPr>
          </w:p>
          <w:p w:rsidR="00843760" w:rsidRPr="001F45CC" w:rsidRDefault="00843760" w:rsidP="00490239">
            <w:pPr>
              <w:autoSpaceDE w:val="0"/>
              <w:autoSpaceDN w:val="0"/>
              <w:adjustRightInd w:val="0"/>
              <w:jc w:val="both"/>
              <w:rPr>
                <w:rFonts w:ascii="Arial" w:hAnsi="Arial" w:cs="Arial"/>
                <w:sz w:val="20"/>
                <w:szCs w:val="20"/>
              </w:rPr>
            </w:pPr>
            <w:r w:rsidRPr="001F45CC">
              <w:rPr>
                <w:rFonts w:ascii="Arial" w:hAnsi="Arial" w:cs="Arial"/>
                <w:sz w:val="20"/>
                <w:szCs w:val="20"/>
              </w:rPr>
              <w:t>At this level the learner may:</w:t>
            </w:r>
          </w:p>
          <w:p w:rsidR="00843760" w:rsidRPr="001F45CC" w:rsidRDefault="00843760" w:rsidP="00AC49D3">
            <w:pPr>
              <w:numPr>
                <w:ilvl w:val="0"/>
                <w:numId w:val="318"/>
              </w:numPr>
              <w:autoSpaceDE w:val="0"/>
              <w:autoSpaceDN w:val="0"/>
              <w:adjustRightInd w:val="0"/>
              <w:jc w:val="both"/>
              <w:rPr>
                <w:rFonts w:ascii="Arial" w:hAnsi="Arial" w:cs="Arial"/>
                <w:sz w:val="20"/>
                <w:szCs w:val="20"/>
              </w:rPr>
            </w:pPr>
            <w:r w:rsidRPr="001F45CC">
              <w:rPr>
                <w:rFonts w:ascii="Arial" w:hAnsi="Arial" w:cs="Arial"/>
                <w:sz w:val="20"/>
                <w:szCs w:val="20"/>
              </w:rPr>
              <w:t>use a range of processes flexibly and interchangeably</w:t>
            </w:r>
            <w:r>
              <w:rPr>
                <w:rFonts w:ascii="Arial" w:hAnsi="Arial" w:cs="Arial"/>
                <w:sz w:val="20"/>
                <w:szCs w:val="20"/>
              </w:rPr>
              <w:t xml:space="preserve"> </w:t>
            </w:r>
            <w:r w:rsidRPr="001F45CC">
              <w:rPr>
                <w:rFonts w:ascii="Arial" w:hAnsi="Arial" w:cs="Arial"/>
                <w:sz w:val="20"/>
                <w:szCs w:val="20"/>
              </w:rPr>
              <w:t>selecting from pen and paper, mental and electronically</w:t>
            </w:r>
            <w:r>
              <w:rPr>
                <w:rFonts w:ascii="Arial" w:hAnsi="Arial" w:cs="Arial"/>
                <w:sz w:val="20"/>
                <w:szCs w:val="20"/>
              </w:rPr>
              <w:t xml:space="preserve"> </w:t>
            </w:r>
            <w:r w:rsidRPr="001F45CC">
              <w:rPr>
                <w:rFonts w:ascii="Arial" w:hAnsi="Arial" w:cs="Arial"/>
                <w:sz w:val="20"/>
                <w:szCs w:val="20"/>
              </w:rPr>
              <w:t>assisted strategies, including calculators (both statistical</w:t>
            </w:r>
            <w:r>
              <w:rPr>
                <w:rFonts w:ascii="Arial" w:hAnsi="Arial" w:cs="Arial"/>
                <w:sz w:val="20"/>
                <w:szCs w:val="20"/>
              </w:rPr>
              <w:t xml:space="preserve"> </w:t>
            </w:r>
            <w:r w:rsidRPr="001F45CC">
              <w:rPr>
                <w:rFonts w:ascii="Arial" w:hAnsi="Arial" w:cs="Arial"/>
                <w:sz w:val="20"/>
                <w:szCs w:val="20"/>
              </w:rPr>
              <w:t>and graphing calculators) and software programs where</w:t>
            </w:r>
            <w:r>
              <w:rPr>
                <w:rFonts w:ascii="Arial" w:hAnsi="Arial" w:cs="Arial"/>
                <w:sz w:val="20"/>
                <w:szCs w:val="20"/>
              </w:rPr>
              <w:t xml:space="preserve"> </w:t>
            </w:r>
            <w:r>
              <w:rPr>
                <w:rFonts w:ascii="Arial" w:hAnsi="Arial" w:cs="Arial"/>
                <w:sz w:val="20"/>
                <w:szCs w:val="20"/>
              </w:rPr>
              <w:lastRenderedPageBreak/>
              <w:t>appropriate to solve problems</w:t>
            </w:r>
          </w:p>
          <w:p w:rsidR="00843760" w:rsidRPr="001F45CC" w:rsidRDefault="00843760" w:rsidP="00AC49D3">
            <w:pPr>
              <w:numPr>
                <w:ilvl w:val="0"/>
                <w:numId w:val="318"/>
              </w:numPr>
              <w:autoSpaceDE w:val="0"/>
              <w:autoSpaceDN w:val="0"/>
              <w:adjustRightInd w:val="0"/>
              <w:jc w:val="both"/>
              <w:rPr>
                <w:rFonts w:ascii="Arial" w:hAnsi="Arial" w:cs="Arial"/>
                <w:sz w:val="20"/>
                <w:szCs w:val="20"/>
              </w:rPr>
            </w:pPr>
            <w:r w:rsidRPr="001F45CC">
              <w:rPr>
                <w:rFonts w:ascii="Arial" w:hAnsi="Arial" w:cs="Arial"/>
                <w:sz w:val="20"/>
                <w:szCs w:val="20"/>
              </w:rPr>
              <w:t>use a combination of oral and written mathematical and</w:t>
            </w:r>
            <w:r>
              <w:rPr>
                <w:rFonts w:ascii="Arial" w:hAnsi="Arial" w:cs="Arial"/>
                <w:sz w:val="20"/>
                <w:szCs w:val="20"/>
              </w:rPr>
              <w:t xml:space="preserve"> </w:t>
            </w:r>
            <w:r w:rsidRPr="001F45CC">
              <w:rPr>
                <w:rFonts w:ascii="Arial" w:hAnsi="Arial" w:cs="Arial"/>
                <w:sz w:val="20"/>
                <w:szCs w:val="20"/>
              </w:rPr>
              <w:t>general language, symbols, abbreviations and diagrams</w:t>
            </w:r>
            <w:r>
              <w:rPr>
                <w:rFonts w:ascii="Arial" w:hAnsi="Arial" w:cs="Arial"/>
                <w:sz w:val="20"/>
                <w:szCs w:val="20"/>
              </w:rPr>
              <w:t xml:space="preserve"> </w:t>
            </w:r>
            <w:r w:rsidRPr="001F45CC">
              <w:rPr>
                <w:rFonts w:ascii="Arial" w:hAnsi="Arial" w:cs="Arial"/>
                <w:sz w:val="20"/>
                <w:szCs w:val="20"/>
              </w:rPr>
              <w:t xml:space="preserve">in </w:t>
            </w:r>
            <w:r>
              <w:rPr>
                <w:rFonts w:ascii="Arial" w:hAnsi="Arial" w:cs="Arial"/>
                <w:sz w:val="20"/>
                <w:szCs w:val="20"/>
              </w:rPr>
              <w:t>providing answers and solutions</w:t>
            </w:r>
          </w:p>
          <w:p w:rsidR="00843760" w:rsidRPr="001F45CC" w:rsidRDefault="00843760" w:rsidP="00AC49D3">
            <w:pPr>
              <w:numPr>
                <w:ilvl w:val="0"/>
                <w:numId w:val="318"/>
              </w:numPr>
              <w:autoSpaceDE w:val="0"/>
              <w:autoSpaceDN w:val="0"/>
              <w:adjustRightInd w:val="0"/>
              <w:jc w:val="both"/>
              <w:rPr>
                <w:rFonts w:ascii="Arial" w:hAnsi="Arial" w:cs="Arial"/>
                <w:sz w:val="20"/>
                <w:szCs w:val="20"/>
              </w:rPr>
            </w:pPr>
            <w:r w:rsidRPr="001F45CC">
              <w:rPr>
                <w:rFonts w:ascii="Arial" w:hAnsi="Arial" w:cs="Arial"/>
                <w:sz w:val="20"/>
                <w:szCs w:val="20"/>
              </w:rPr>
              <w:t>ask for some clarification and discussion of strategies</w:t>
            </w:r>
            <w:r>
              <w:rPr>
                <w:rFonts w:ascii="Arial" w:hAnsi="Arial" w:cs="Arial"/>
                <w:sz w:val="20"/>
                <w:szCs w:val="20"/>
              </w:rPr>
              <w:t xml:space="preserve"> </w:t>
            </w:r>
            <w:r w:rsidRPr="001F45CC">
              <w:rPr>
                <w:rFonts w:ascii="Arial" w:hAnsi="Arial" w:cs="Arial"/>
                <w:sz w:val="20"/>
                <w:szCs w:val="20"/>
              </w:rPr>
              <w:t>from the teacher/tutor if required and recourse to</w:t>
            </w:r>
            <w:r>
              <w:rPr>
                <w:rFonts w:ascii="Arial" w:hAnsi="Arial" w:cs="Arial"/>
                <w:sz w:val="20"/>
                <w:szCs w:val="20"/>
              </w:rPr>
              <w:t xml:space="preserve"> </w:t>
            </w:r>
            <w:r w:rsidRPr="001F45CC">
              <w:rPr>
                <w:rFonts w:ascii="Arial" w:hAnsi="Arial" w:cs="Arial"/>
                <w:sz w:val="20"/>
                <w:szCs w:val="20"/>
              </w:rPr>
              <w:t>first/other language is acceptable</w:t>
            </w:r>
          </w:p>
          <w:p w:rsidR="00843760" w:rsidRDefault="00843760" w:rsidP="00490239">
            <w:pPr>
              <w:autoSpaceDE w:val="0"/>
              <w:autoSpaceDN w:val="0"/>
              <w:adjustRightInd w:val="0"/>
              <w:jc w:val="both"/>
              <w:rPr>
                <w:rFonts w:ascii="Arial" w:hAnsi="Arial" w:cs="Arial"/>
                <w:sz w:val="20"/>
                <w:szCs w:val="20"/>
              </w:rPr>
            </w:pPr>
          </w:p>
          <w:p w:rsidR="00843760" w:rsidRPr="001F45CC" w:rsidRDefault="00843760" w:rsidP="00490239">
            <w:pPr>
              <w:autoSpaceDE w:val="0"/>
              <w:autoSpaceDN w:val="0"/>
              <w:adjustRightInd w:val="0"/>
              <w:jc w:val="both"/>
              <w:rPr>
                <w:rFonts w:ascii="Arial" w:hAnsi="Arial" w:cs="Arial"/>
                <w:sz w:val="20"/>
                <w:szCs w:val="20"/>
              </w:rPr>
            </w:pPr>
            <w:r w:rsidRPr="001F45CC">
              <w:rPr>
                <w:rFonts w:ascii="Arial" w:hAnsi="Arial" w:cs="Arial"/>
                <w:sz w:val="20"/>
                <w:szCs w:val="20"/>
              </w:rPr>
              <w:t>Appropriate assessment strategies include:</w:t>
            </w:r>
          </w:p>
          <w:p w:rsidR="00843760" w:rsidRPr="001F45CC" w:rsidRDefault="00843760" w:rsidP="00AC49D3">
            <w:pPr>
              <w:numPr>
                <w:ilvl w:val="0"/>
                <w:numId w:val="319"/>
              </w:numPr>
              <w:autoSpaceDE w:val="0"/>
              <w:autoSpaceDN w:val="0"/>
              <w:adjustRightInd w:val="0"/>
              <w:jc w:val="both"/>
              <w:rPr>
                <w:rFonts w:ascii="Arial" w:hAnsi="Arial" w:cs="Arial"/>
                <w:sz w:val="20"/>
                <w:szCs w:val="20"/>
              </w:rPr>
            </w:pPr>
            <w:r w:rsidRPr="001F45CC">
              <w:rPr>
                <w:rFonts w:ascii="Arial" w:hAnsi="Arial" w:cs="Arial"/>
                <w:sz w:val="20"/>
                <w:szCs w:val="20"/>
              </w:rPr>
              <w:t>records of teacher observations of students’ activities,</w:t>
            </w:r>
            <w:r>
              <w:rPr>
                <w:rFonts w:ascii="Arial" w:hAnsi="Arial" w:cs="Arial"/>
                <w:sz w:val="20"/>
                <w:szCs w:val="20"/>
              </w:rPr>
              <w:t xml:space="preserve"> </w:t>
            </w:r>
            <w:r w:rsidRPr="001F45CC">
              <w:rPr>
                <w:rFonts w:ascii="Arial" w:hAnsi="Arial" w:cs="Arial"/>
                <w:sz w:val="20"/>
                <w:szCs w:val="20"/>
              </w:rPr>
              <w:t>discussions and practical tasks</w:t>
            </w:r>
          </w:p>
          <w:p w:rsidR="00843760" w:rsidRDefault="00843760" w:rsidP="00AC49D3">
            <w:pPr>
              <w:numPr>
                <w:ilvl w:val="0"/>
                <w:numId w:val="319"/>
              </w:numPr>
              <w:autoSpaceDE w:val="0"/>
              <w:autoSpaceDN w:val="0"/>
              <w:adjustRightInd w:val="0"/>
              <w:jc w:val="both"/>
              <w:rPr>
                <w:rFonts w:ascii="Arial" w:hAnsi="Arial" w:cs="Arial"/>
                <w:sz w:val="20"/>
                <w:szCs w:val="20"/>
              </w:rPr>
            </w:pPr>
            <w:r w:rsidRPr="001F45CC">
              <w:rPr>
                <w:rFonts w:ascii="Arial" w:hAnsi="Arial" w:cs="Arial"/>
                <w:sz w:val="20"/>
                <w:szCs w:val="20"/>
              </w:rPr>
              <w:t>questioning, for example:</w:t>
            </w:r>
          </w:p>
          <w:p w:rsidR="00843760" w:rsidRPr="001F45CC" w:rsidRDefault="00843760" w:rsidP="00AC49D3">
            <w:pPr>
              <w:numPr>
                <w:ilvl w:val="0"/>
                <w:numId w:val="816"/>
              </w:numPr>
              <w:autoSpaceDE w:val="0"/>
              <w:autoSpaceDN w:val="0"/>
              <w:adjustRightInd w:val="0"/>
              <w:jc w:val="both"/>
              <w:rPr>
                <w:rFonts w:ascii="Arial" w:hAnsi="Arial" w:cs="Arial"/>
                <w:sz w:val="20"/>
                <w:szCs w:val="20"/>
              </w:rPr>
            </w:pPr>
            <w:r w:rsidRPr="001F45CC">
              <w:rPr>
                <w:rFonts w:ascii="Arial" w:hAnsi="Arial" w:cs="Arial"/>
                <w:sz w:val="20"/>
                <w:szCs w:val="20"/>
              </w:rPr>
              <w:t>online responses</w:t>
            </w:r>
          </w:p>
          <w:p w:rsidR="00843760" w:rsidRPr="001F45CC" w:rsidRDefault="00843760" w:rsidP="00AC49D3">
            <w:pPr>
              <w:numPr>
                <w:ilvl w:val="0"/>
                <w:numId w:val="816"/>
              </w:numPr>
              <w:autoSpaceDE w:val="0"/>
              <w:autoSpaceDN w:val="0"/>
              <w:adjustRightInd w:val="0"/>
              <w:jc w:val="both"/>
              <w:rPr>
                <w:rFonts w:ascii="Arial" w:hAnsi="Arial" w:cs="Arial"/>
                <w:sz w:val="20"/>
                <w:szCs w:val="20"/>
              </w:rPr>
            </w:pPr>
            <w:r w:rsidRPr="001F45CC">
              <w:rPr>
                <w:rFonts w:ascii="Arial" w:hAnsi="Arial" w:cs="Arial"/>
                <w:sz w:val="20"/>
                <w:szCs w:val="20"/>
              </w:rPr>
              <w:t>interviews</w:t>
            </w:r>
          </w:p>
          <w:p w:rsidR="00843760" w:rsidRPr="001F45CC" w:rsidRDefault="00843760" w:rsidP="00AC49D3">
            <w:pPr>
              <w:numPr>
                <w:ilvl w:val="0"/>
                <w:numId w:val="816"/>
              </w:numPr>
              <w:autoSpaceDE w:val="0"/>
              <w:autoSpaceDN w:val="0"/>
              <w:adjustRightInd w:val="0"/>
              <w:jc w:val="both"/>
              <w:rPr>
                <w:rFonts w:ascii="Arial" w:hAnsi="Arial" w:cs="Arial"/>
                <w:sz w:val="20"/>
                <w:szCs w:val="20"/>
              </w:rPr>
            </w:pPr>
            <w:r w:rsidRPr="001F45CC">
              <w:rPr>
                <w:rFonts w:ascii="Arial" w:hAnsi="Arial" w:cs="Arial"/>
                <w:sz w:val="20"/>
                <w:szCs w:val="20"/>
              </w:rPr>
              <w:t>self-assessment</w:t>
            </w:r>
          </w:p>
          <w:p w:rsidR="00843760" w:rsidRPr="001F45CC" w:rsidRDefault="00843760" w:rsidP="00AC49D3">
            <w:pPr>
              <w:numPr>
                <w:ilvl w:val="0"/>
                <w:numId w:val="816"/>
              </w:numPr>
              <w:autoSpaceDE w:val="0"/>
              <w:autoSpaceDN w:val="0"/>
              <w:adjustRightInd w:val="0"/>
              <w:jc w:val="both"/>
              <w:rPr>
                <w:rFonts w:ascii="Arial" w:hAnsi="Arial" w:cs="Arial"/>
                <w:sz w:val="20"/>
                <w:szCs w:val="20"/>
              </w:rPr>
            </w:pPr>
            <w:r w:rsidRPr="001F45CC">
              <w:rPr>
                <w:rFonts w:ascii="Arial" w:hAnsi="Arial" w:cs="Arial"/>
                <w:sz w:val="20"/>
                <w:szCs w:val="20"/>
              </w:rPr>
              <w:t>verbal questioning</w:t>
            </w:r>
          </w:p>
          <w:p w:rsidR="00843760" w:rsidRDefault="00843760" w:rsidP="00AC49D3">
            <w:pPr>
              <w:numPr>
                <w:ilvl w:val="0"/>
                <w:numId w:val="816"/>
              </w:numPr>
              <w:autoSpaceDE w:val="0"/>
              <w:autoSpaceDN w:val="0"/>
              <w:adjustRightInd w:val="0"/>
              <w:jc w:val="both"/>
              <w:rPr>
                <w:rFonts w:ascii="Arial" w:hAnsi="Arial" w:cs="Arial"/>
                <w:sz w:val="20"/>
                <w:szCs w:val="20"/>
              </w:rPr>
            </w:pPr>
            <w:r w:rsidRPr="001F45CC">
              <w:rPr>
                <w:rFonts w:ascii="Arial" w:hAnsi="Arial" w:cs="Arial"/>
                <w:sz w:val="20"/>
                <w:szCs w:val="20"/>
              </w:rPr>
              <w:t>written questioning</w:t>
            </w:r>
          </w:p>
          <w:p w:rsidR="00843760" w:rsidRDefault="00843760" w:rsidP="00AC49D3">
            <w:pPr>
              <w:numPr>
                <w:ilvl w:val="0"/>
                <w:numId w:val="319"/>
              </w:numPr>
              <w:autoSpaceDE w:val="0"/>
              <w:autoSpaceDN w:val="0"/>
              <w:adjustRightInd w:val="0"/>
              <w:jc w:val="both"/>
              <w:rPr>
                <w:rFonts w:ascii="Arial" w:hAnsi="Arial" w:cs="Arial"/>
                <w:sz w:val="20"/>
                <w:szCs w:val="20"/>
              </w:rPr>
            </w:pPr>
            <w:r w:rsidRPr="001F45CC">
              <w:rPr>
                <w:rFonts w:ascii="Arial" w:hAnsi="Arial" w:cs="Arial"/>
                <w:sz w:val="20"/>
                <w:szCs w:val="20"/>
              </w:rPr>
              <w:t>portfolios, for example:</w:t>
            </w:r>
          </w:p>
          <w:p w:rsidR="00843760" w:rsidRPr="001F45CC" w:rsidRDefault="00843760" w:rsidP="00AC49D3">
            <w:pPr>
              <w:numPr>
                <w:ilvl w:val="0"/>
                <w:numId w:val="817"/>
              </w:numPr>
              <w:autoSpaceDE w:val="0"/>
              <w:autoSpaceDN w:val="0"/>
              <w:adjustRightInd w:val="0"/>
              <w:jc w:val="both"/>
              <w:rPr>
                <w:rFonts w:ascii="Arial" w:hAnsi="Arial" w:cs="Arial"/>
                <w:sz w:val="20"/>
                <w:szCs w:val="20"/>
              </w:rPr>
            </w:pPr>
            <w:r w:rsidRPr="001F45CC">
              <w:rPr>
                <w:rFonts w:ascii="Arial" w:hAnsi="Arial" w:cs="Arial"/>
                <w:sz w:val="20"/>
                <w:szCs w:val="20"/>
              </w:rPr>
              <w:t>samples compiled by the learner</w:t>
            </w:r>
          </w:p>
          <w:p w:rsidR="00843760" w:rsidRPr="001F45CC" w:rsidRDefault="00843760" w:rsidP="00AC49D3">
            <w:pPr>
              <w:numPr>
                <w:ilvl w:val="0"/>
                <w:numId w:val="817"/>
              </w:numPr>
              <w:autoSpaceDE w:val="0"/>
              <w:autoSpaceDN w:val="0"/>
              <w:adjustRightInd w:val="0"/>
              <w:jc w:val="both"/>
              <w:rPr>
                <w:rFonts w:ascii="Arial" w:hAnsi="Arial" w:cs="Arial"/>
                <w:sz w:val="20"/>
                <w:szCs w:val="20"/>
              </w:rPr>
            </w:pPr>
            <w:r w:rsidRPr="001F45CC">
              <w:rPr>
                <w:rFonts w:ascii="Arial" w:hAnsi="Arial" w:cs="Arial"/>
                <w:sz w:val="20"/>
                <w:szCs w:val="20"/>
              </w:rPr>
              <w:t>written reports of investigations or problem-solving</w:t>
            </w:r>
            <w:r>
              <w:rPr>
                <w:rFonts w:ascii="Arial" w:hAnsi="Arial" w:cs="Arial"/>
                <w:sz w:val="20"/>
                <w:szCs w:val="20"/>
              </w:rPr>
              <w:t xml:space="preserve"> </w:t>
            </w:r>
            <w:r w:rsidRPr="001F45CC">
              <w:rPr>
                <w:rFonts w:ascii="Arial" w:hAnsi="Arial" w:cs="Arial"/>
                <w:sz w:val="20"/>
                <w:szCs w:val="20"/>
              </w:rPr>
              <w:t>activities</w:t>
            </w:r>
          </w:p>
          <w:p w:rsidR="00843760" w:rsidRPr="001F45CC" w:rsidRDefault="00843760" w:rsidP="00AC49D3">
            <w:pPr>
              <w:numPr>
                <w:ilvl w:val="0"/>
                <w:numId w:val="817"/>
              </w:numPr>
              <w:autoSpaceDE w:val="0"/>
              <w:autoSpaceDN w:val="0"/>
              <w:adjustRightInd w:val="0"/>
              <w:jc w:val="both"/>
              <w:rPr>
                <w:rFonts w:ascii="Arial" w:hAnsi="Arial" w:cs="Arial"/>
                <w:sz w:val="20"/>
                <w:szCs w:val="20"/>
              </w:rPr>
            </w:pPr>
            <w:r w:rsidRPr="001F45CC">
              <w:rPr>
                <w:rFonts w:ascii="Arial" w:hAnsi="Arial" w:cs="Arial"/>
                <w:sz w:val="20"/>
                <w:szCs w:val="20"/>
              </w:rPr>
              <w:t>product with supporting documentation</w:t>
            </w:r>
          </w:p>
          <w:p w:rsidR="00843760" w:rsidRPr="001F45CC" w:rsidRDefault="00843760" w:rsidP="00AC49D3">
            <w:pPr>
              <w:numPr>
                <w:ilvl w:val="0"/>
                <w:numId w:val="817"/>
              </w:numPr>
              <w:autoSpaceDE w:val="0"/>
              <w:autoSpaceDN w:val="0"/>
              <w:adjustRightInd w:val="0"/>
              <w:jc w:val="both"/>
              <w:rPr>
                <w:rFonts w:ascii="Arial" w:hAnsi="Arial" w:cs="Arial"/>
                <w:sz w:val="20"/>
                <w:szCs w:val="20"/>
              </w:rPr>
            </w:pPr>
            <w:r w:rsidRPr="001F45CC">
              <w:rPr>
                <w:rFonts w:ascii="Arial" w:hAnsi="Arial" w:cs="Arial"/>
                <w:sz w:val="20"/>
                <w:szCs w:val="20"/>
              </w:rPr>
              <w:t>self-assessment sheets, reflections, journal entries</w:t>
            </w:r>
          </w:p>
          <w:p w:rsidR="00843760" w:rsidRPr="001F45CC" w:rsidRDefault="00843760" w:rsidP="00AC49D3">
            <w:pPr>
              <w:numPr>
                <w:ilvl w:val="0"/>
                <w:numId w:val="817"/>
              </w:numPr>
              <w:autoSpaceDE w:val="0"/>
              <w:autoSpaceDN w:val="0"/>
              <w:adjustRightInd w:val="0"/>
              <w:jc w:val="both"/>
              <w:rPr>
                <w:rFonts w:ascii="Arial" w:hAnsi="Arial" w:cs="Arial"/>
                <w:sz w:val="20"/>
                <w:szCs w:val="20"/>
              </w:rPr>
            </w:pPr>
            <w:r w:rsidRPr="001F45CC">
              <w:rPr>
                <w:rFonts w:ascii="Arial" w:hAnsi="Arial" w:cs="Arial"/>
                <w:sz w:val="20"/>
                <w:szCs w:val="20"/>
              </w:rPr>
              <w:t>pictures, diagrams, models etc. created by the</w:t>
            </w:r>
            <w:r>
              <w:rPr>
                <w:rFonts w:ascii="Arial" w:hAnsi="Arial" w:cs="Arial"/>
                <w:sz w:val="20"/>
                <w:szCs w:val="20"/>
              </w:rPr>
              <w:t xml:space="preserve"> </w:t>
            </w:r>
            <w:r w:rsidRPr="001F45CC">
              <w:rPr>
                <w:rFonts w:ascii="Arial" w:hAnsi="Arial" w:cs="Arial"/>
                <w:sz w:val="20"/>
                <w:szCs w:val="20"/>
              </w:rPr>
              <w:t>learner</w:t>
            </w:r>
          </w:p>
          <w:p w:rsidR="00843760" w:rsidRDefault="00843760" w:rsidP="00AC49D3">
            <w:pPr>
              <w:numPr>
                <w:ilvl w:val="0"/>
                <w:numId w:val="817"/>
              </w:numPr>
              <w:autoSpaceDE w:val="0"/>
              <w:autoSpaceDN w:val="0"/>
              <w:adjustRightInd w:val="0"/>
              <w:jc w:val="both"/>
              <w:rPr>
                <w:rFonts w:ascii="Arial" w:hAnsi="Arial" w:cs="Arial"/>
                <w:sz w:val="20"/>
                <w:szCs w:val="20"/>
              </w:rPr>
            </w:pPr>
            <w:r w:rsidRPr="001F45CC">
              <w:rPr>
                <w:rFonts w:ascii="Arial" w:hAnsi="Arial" w:cs="Arial"/>
                <w:sz w:val="20"/>
                <w:szCs w:val="20"/>
              </w:rPr>
              <w:t>records of teacher observations of learner’s</w:t>
            </w:r>
            <w:r>
              <w:rPr>
                <w:rFonts w:ascii="Arial" w:hAnsi="Arial" w:cs="Arial"/>
                <w:sz w:val="20"/>
                <w:szCs w:val="20"/>
              </w:rPr>
              <w:t xml:space="preserve"> </w:t>
            </w:r>
            <w:r w:rsidRPr="001F45CC">
              <w:rPr>
                <w:rFonts w:ascii="Arial" w:hAnsi="Arial" w:cs="Arial"/>
                <w:sz w:val="20"/>
                <w:szCs w:val="20"/>
              </w:rPr>
              <w:t>activities, discussions and practical tasks</w:t>
            </w:r>
          </w:p>
          <w:p w:rsidR="00843760" w:rsidRPr="001A0215" w:rsidRDefault="00843760" w:rsidP="00AC49D3">
            <w:pPr>
              <w:numPr>
                <w:ilvl w:val="0"/>
                <w:numId w:val="319"/>
              </w:numPr>
              <w:autoSpaceDE w:val="0"/>
              <w:autoSpaceDN w:val="0"/>
              <w:adjustRightInd w:val="0"/>
              <w:jc w:val="both"/>
              <w:rPr>
                <w:rFonts w:ascii="Arial" w:hAnsi="Arial" w:cs="Arial"/>
                <w:sz w:val="20"/>
                <w:szCs w:val="20"/>
              </w:rPr>
            </w:pPr>
            <w:r w:rsidRPr="001F45CC">
              <w:rPr>
                <w:rFonts w:ascii="Arial" w:hAnsi="Arial" w:cs="Arial"/>
                <w:sz w:val="20"/>
                <w:szCs w:val="20"/>
              </w:rPr>
              <w:t>third party feedback such as testimonials/reports from</w:t>
            </w:r>
            <w:r>
              <w:rPr>
                <w:rFonts w:ascii="Arial" w:hAnsi="Arial" w:cs="Arial"/>
                <w:sz w:val="20"/>
                <w:szCs w:val="20"/>
              </w:rPr>
              <w:t xml:space="preserve"> </w:t>
            </w:r>
            <w:r w:rsidRPr="001F45CC">
              <w:rPr>
                <w:rFonts w:ascii="Arial" w:hAnsi="Arial" w:cs="Arial"/>
                <w:sz w:val="20"/>
                <w:szCs w:val="20"/>
              </w:rPr>
              <w:t>other teachers or support workers</w:t>
            </w:r>
          </w:p>
        </w:tc>
      </w:tr>
    </w:tbl>
    <w:p w:rsidR="00843760" w:rsidRDefault="00843760" w:rsidP="00490239">
      <w:pPr>
        <w:rPr>
          <w:rFonts w:ascii="Arial" w:hAnsi="Arial" w:cs="Arial"/>
          <w:sz w:val="20"/>
          <w:szCs w:val="20"/>
        </w:rPr>
      </w:pPr>
    </w:p>
    <w:p w:rsidR="00843760" w:rsidRDefault="00843760" w:rsidP="00075978">
      <w:pPr>
        <w:ind w:left="3240" w:hanging="3240"/>
        <w:rPr>
          <w:rFonts w:ascii="Arial" w:hAnsi="Arial" w:cs="Arial"/>
          <w:b/>
          <w:sz w:val="20"/>
          <w:szCs w:val="20"/>
        </w:rPr>
      </w:pPr>
    </w:p>
    <w:p w:rsidR="00843760" w:rsidRDefault="00843760" w:rsidP="00075978">
      <w:pPr>
        <w:ind w:left="3240" w:hanging="3240"/>
        <w:rPr>
          <w:rFonts w:ascii="Arial" w:hAnsi="Arial" w:cs="Arial"/>
          <w:b/>
          <w:sz w:val="20"/>
          <w:szCs w:val="20"/>
        </w:rPr>
      </w:pPr>
    </w:p>
    <w:p w:rsidR="00843760" w:rsidRDefault="00843760" w:rsidP="00075978">
      <w:pPr>
        <w:ind w:left="3240" w:hanging="3240"/>
        <w:rPr>
          <w:rFonts w:ascii="Arial" w:hAnsi="Arial" w:cs="Arial"/>
          <w:b/>
          <w:sz w:val="20"/>
          <w:szCs w:val="20"/>
        </w:rPr>
      </w:pPr>
    </w:p>
    <w:p w:rsidR="00843760" w:rsidRDefault="00843760" w:rsidP="00075978">
      <w:pPr>
        <w:ind w:left="3240" w:hanging="3240"/>
        <w:rPr>
          <w:rFonts w:ascii="Arial" w:hAnsi="Arial" w:cs="Arial"/>
          <w:b/>
          <w:sz w:val="20"/>
          <w:szCs w:val="20"/>
        </w:rPr>
        <w:sectPr w:rsidR="00843760" w:rsidSect="00E6483D">
          <w:headerReference w:type="even" r:id="rId36"/>
          <w:headerReference w:type="default" r:id="rId37"/>
          <w:headerReference w:type="first" r:id="rId38"/>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CE0200">
        <w:rPr>
          <w:rFonts w:ascii="Arial" w:hAnsi="Arial" w:cs="Arial"/>
          <w:sz w:val="20"/>
          <w:szCs w:val="20"/>
        </w:rPr>
        <w:tab/>
      </w:r>
      <w:r w:rsidRPr="00CE0200">
        <w:rPr>
          <w:rFonts w:ascii="Arial" w:hAnsi="Arial" w:cs="Arial"/>
          <w:bCs/>
          <w:sz w:val="20"/>
          <w:szCs w:val="20"/>
        </w:rPr>
        <w:t>VBQU18</w:t>
      </w:r>
      <w:r>
        <w:rPr>
          <w:rFonts w:ascii="Arial" w:hAnsi="Arial" w:cs="Arial"/>
          <w:bCs/>
          <w:sz w:val="20"/>
          <w:szCs w:val="20"/>
        </w:rPr>
        <w:t>5</w:t>
      </w:r>
    </w:p>
    <w:p w:rsidR="00843760" w:rsidRDefault="00843760" w:rsidP="00490239">
      <w:pPr>
        <w:ind w:left="3240" w:hanging="3240"/>
        <w:rPr>
          <w:rFonts w:ascii="Arial" w:hAnsi="Arial" w:cs="Arial"/>
          <w:sz w:val="20"/>
          <w:szCs w:val="20"/>
        </w:rPr>
      </w:pPr>
    </w:p>
    <w:p w:rsidR="00843760" w:rsidRPr="00CE0200" w:rsidRDefault="00843760" w:rsidP="00490239">
      <w:pPr>
        <w:ind w:left="3240" w:hanging="3240"/>
        <w:rPr>
          <w:rFonts w:ascii="Arial" w:hAnsi="Arial" w:cs="Arial"/>
          <w:sz w:val="20"/>
          <w:szCs w:val="20"/>
        </w:rPr>
      </w:pPr>
      <w:r>
        <w:rPr>
          <w:rFonts w:ascii="Arial" w:hAnsi="Arial" w:cs="Arial"/>
          <w:b/>
          <w:bCs/>
          <w:sz w:val="20"/>
          <w:szCs w:val="20"/>
        </w:rPr>
        <w:t>SA Code</w:t>
      </w:r>
      <w:r w:rsidRPr="00CE0200">
        <w:rPr>
          <w:rFonts w:ascii="Arial" w:hAnsi="Arial" w:cs="Arial"/>
          <w:bCs/>
          <w:sz w:val="20"/>
          <w:szCs w:val="20"/>
        </w:rPr>
        <w:tab/>
      </w:r>
      <w:r w:rsidRPr="00AE26F4">
        <w:rPr>
          <w:rFonts w:ascii="Arial" w:hAnsi="Arial" w:cs="Arial"/>
          <w:b/>
          <w:bCs/>
          <w:sz w:val="20"/>
          <w:szCs w:val="20"/>
        </w:rPr>
        <w:t>PXLP</w:t>
      </w:r>
    </w:p>
    <w:p w:rsidR="00843760" w:rsidRDefault="00843760" w:rsidP="00490239">
      <w:pPr>
        <w:ind w:left="3240" w:hanging="3240"/>
        <w:rPr>
          <w:rFonts w:ascii="Arial" w:hAnsi="Arial" w:cs="Arial"/>
          <w:b/>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057882">
        <w:rPr>
          <w:rFonts w:ascii="Arial" w:hAnsi="Arial" w:cs="Arial"/>
          <w:b/>
          <w:bCs/>
          <w:sz w:val="20"/>
          <w:szCs w:val="20"/>
        </w:rPr>
        <w:t>Analyse science in the community</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057882">
        <w:rPr>
          <w:rFonts w:ascii="Arial" w:hAnsi="Arial" w:cs="Arial"/>
          <w:sz w:val="20"/>
          <w:szCs w:val="20"/>
        </w:rPr>
        <w:t>The focus of this unit is on developing the skills and knowledge to</w:t>
      </w:r>
      <w:r>
        <w:rPr>
          <w:rFonts w:ascii="Arial" w:hAnsi="Arial" w:cs="Arial"/>
          <w:sz w:val="20"/>
          <w:szCs w:val="20"/>
        </w:rPr>
        <w:t xml:space="preserve"> </w:t>
      </w:r>
      <w:r w:rsidRPr="00057882">
        <w:rPr>
          <w:rFonts w:ascii="Arial" w:hAnsi="Arial" w:cs="Arial"/>
          <w:sz w:val="20"/>
          <w:szCs w:val="20"/>
        </w:rPr>
        <w:t>use and apply scientific and social knowledge to describe, analyse</w:t>
      </w:r>
      <w:r>
        <w:rPr>
          <w:rFonts w:ascii="Arial" w:hAnsi="Arial" w:cs="Arial"/>
          <w:sz w:val="20"/>
          <w:szCs w:val="20"/>
        </w:rPr>
        <w:t xml:space="preserve"> </w:t>
      </w:r>
      <w:r w:rsidRPr="00057882">
        <w:rPr>
          <w:rFonts w:ascii="Arial" w:hAnsi="Arial" w:cs="Arial"/>
          <w:sz w:val="20"/>
          <w:szCs w:val="20"/>
        </w:rPr>
        <w:t>and report on the impact of science and technology on our way of</w:t>
      </w:r>
      <w:r>
        <w:rPr>
          <w:rFonts w:ascii="Arial" w:hAnsi="Arial" w:cs="Arial"/>
          <w:sz w:val="20"/>
          <w:szCs w:val="20"/>
        </w:rPr>
        <w:t xml:space="preserve"> </w:t>
      </w:r>
      <w:r w:rsidRPr="00057882">
        <w:rPr>
          <w:rFonts w:ascii="Arial" w:hAnsi="Arial" w:cs="Arial"/>
          <w:sz w:val="20"/>
          <w:szCs w:val="20"/>
        </w:rPr>
        <w:t xml:space="preserve">life. </w:t>
      </w:r>
      <w:r>
        <w:rPr>
          <w:rFonts w:ascii="Arial" w:hAnsi="Arial" w:cs="Arial"/>
          <w:sz w:val="20"/>
          <w:szCs w:val="20"/>
        </w:rPr>
        <w:t xml:space="preserve"> </w:t>
      </w:r>
      <w:r w:rsidRPr="00057882">
        <w:rPr>
          <w:rFonts w:ascii="Arial" w:hAnsi="Arial" w:cs="Arial"/>
          <w:sz w:val="20"/>
          <w:szCs w:val="20"/>
        </w:rPr>
        <w:t>This includes developing the skills and knowledge to critically</w:t>
      </w:r>
      <w:r>
        <w:rPr>
          <w:rFonts w:ascii="Arial" w:hAnsi="Arial" w:cs="Arial"/>
          <w:sz w:val="20"/>
          <w:szCs w:val="20"/>
        </w:rPr>
        <w:t xml:space="preserve"> </w:t>
      </w:r>
      <w:r w:rsidRPr="00057882">
        <w:rPr>
          <w:rFonts w:ascii="Arial" w:hAnsi="Arial" w:cs="Arial"/>
          <w:sz w:val="20"/>
          <w:szCs w:val="20"/>
        </w:rPr>
        <w:t>evaluate scientific methodology and issues in the community</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057882">
        <w:rPr>
          <w:rFonts w:ascii="Arial" w:hAnsi="Arial" w:cs="Arial"/>
          <w:sz w:val="20"/>
          <w:szCs w:val="20"/>
        </w:rPr>
        <w:t>The required outcomes described in this unit of competency contain</w:t>
      </w:r>
      <w:r>
        <w:rPr>
          <w:rFonts w:ascii="Arial" w:hAnsi="Arial" w:cs="Arial"/>
          <w:sz w:val="20"/>
          <w:szCs w:val="20"/>
        </w:rPr>
        <w:t xml:space="preserve"> </w:t>
      </w:r>
      <w:r w:rsidRPr="00057882">
        <w:rPr>
          <w:rFonts w:ascii="Arial" w:hAnsi="Arial" w:cs="Arial"/>
          <w:sz w:val="20"/>
          <w:szCs w:val="20"/>
        </w:rPr>
        <w:t>applicable facets of Employability Skills.</w:t>
      </w:r>
      <w:r>
        <w:rPr>
          <w:rFonts w:ascii="Arial" w:hAnsi="Arial" w:cs="Arial"/>
          <w:sz w:val="20"/>
          <w:szCs w:val="20"/>
        </w:rPr>
        <w:t xml:space="preserve"> </w:t>
      </w:r>
      <w:r w:rsidRPr="00057882">
        <w:rPr>
          <w:rFonts w:ascii="Arial" w:hAnsi="Arial" w:cs="Arial"/>
          <w:sz w:val="20"/>
          <w:szCs w:val="20"/>
        </w:rPr>
        <w:t xml:space="preserve"> The qualification’s</w:t>
      </w:r>
      <w:r>
        <w:rPr>
          <w:rFonts w:ascii="Arial" w:hAnsi="Arial" w:cs="Arial"/>
          <w:sz w:val="20"/>
          <w:szCs w:val="20"/>
        </w:rPr>
        <w:t xml:space="preserve"> </w:t>
      </w:r>
      <w:r w:rsidRPr="00057882">
        <w:rPr>
          <w:rFonts w:ascii="Arial" w:hAnsi="Arial" w:cs="Arial"/>
          <w:sz w:val="20"/>
          <w:szCs w:val="20"/>
        </w:rPr>
        <w:t>Employability Skills Summary, in which this unit is included, will</w:t>
      </w:r>
      <w:r>
        <w:rPr>
          <w:rFonts w:ascii="Arial" w:hAnsi="Arial" w:cs="Arial"/>
          <w:sz w:val="20"/>
          <w:szCs w:val="20"/>
        </w:rPr>
        <w:t xml:space="preserve"> </w:t>
      </w:r>
      <w:r w:rsidRPr="00057882">
        <w:rPr>
          <w:rFonts w:ascii="Arial" w:hAnsi="Arial" w:cs="Arial"/>
          <w:sz w:val="20"/>
          <w:szCs w:val="20"/>
        </w:rPr>
        <w:t xml:space="preserve">assist in identifying employability skill requirements. </w:t>
      </w:r>
      <w:r>
        <w:rPr>
          <w:rFonts w:ascii="Arial" w:hAnsi="Arial" w:cs="Arial"/>
          <w:sz w:val="20"/>
          <w:szCs w:val="20"/>
        </w:rPr>
        <w:t xml:space="preserve"> </w:t>
      </w:r>
      <w:r w:rsidRPr="00057882">
        <w:rPr>
          <w:rFonts w:ascii="Arial" w:hAnsi="Arial" w:cs="Arial"/>
          <w:sz w:val="20"/>
          <w:szCs w:val="20"/>
        </w:rPr>
        <w:t>The summary</w:t>
      </w:r>
      <w:r>
        <w:rPr>
          <w:rFonts w:ascii="Arial" w:hAnsi="Arial" w:cs="Arial"/>
          <w:sz w:val="20"/>
          <w:szCs w:val="20"/>
        </w:rPr>
        <w:t xml:space="preserve"> </w:t>
      </w:r>
      <w:r w:rsidRPr="00057882">
        <w:rPr>
          <w:rFonts w:ascii="Arial" w:hAnsi="Arial" w:cs="Arial"/>
          <w:sz w:val="20"/>
          <w:szCs w:val="20"/>
        </w:rPr>
        <w:t xml:space="preserve">is included Appendix </w:t>
      </w:r>
      <w:r>
        <w:rPr>
          <w:rFonts w:ascii="Arial" w:hAnsi="Arial" w:cs="Arial"/>
          <w:sz w:val="20"/>
          <w:szCs w:val="20"/>
        </w:rPr>
        <w:t>A</w:t>
      </w:r>
      <w:r w:rsidRPr="00057882">
        <w:rPr>
          <w:rFonts w:ascii="Arial" w:hAnsi="Arial" w:cs="Arial"/>
          <w:sz w:val="20"/>
          <w:szCs w:val="20"/>
        </w:rPr>
        <w:t>.</w:t>
      </w:r>
    </w:p>
    <w:p w:rsidR="00843760" w:rsidRDefault="00843760" w:rsidP="00490239">
      <w:pPr>
        <w:autoSpaceDE w:val="0"/>
        <w:autoSpaceDN w:val="0"/>
        <w:adjustRightInd w:val="0"/>
        <w:jc w:val="both"/>
        <w:rPr>
          <w:rFonts w:ascii="Arial" w:hAnsi="Arial" w:cs="Arial"/>
          <w:sz w:val="20"/>
          <w:szCs w:val="20"/>
        </w:rPr>
      </w:pPr>
    </w:p>
    <w:p w:rsidR="00843760" w:rsidRPr="00CE0200" w:rsidRDefault="00843760" w:rsidP="00490239">
      <w:pPr>
        <w:autoSpaceDE w:val="0"/>
        <w:autoSpaceDN w:val="0"/>
        <w:adjustRightInd w:val="0"/>
        <w:ind w:left="3240"/>
        <w:jc w:val="both"/>
        <w:rPr>
          <w:rFonts w:ascii="Arial" w:hAnsi="Arial" w:cs="Arial"/>
          <w:sz w:val="20"/>
          <w:szCs w:val="20"/>
        </w:rPr>
      </w:pPr>
      <w:r w:rsidRPr="00057882">
        <w:rPr>
          <w:rFonts w:ascii="Arial" w:hAnsi="Arial" w:cs="Arial"/>
          <w:sz w:val="20"/>
          <w:szCs w:val="20"/>
        </w:rPr>
        <w:t>No licensing, legislative, regulatory or certification requirements</w:t>
      </w:r>
      <w:r>
        <w:rPr>
          <w:rFonts w:ascii="Arial" w:hAnsi="Arial" w:cs="Arial"/>
          <w:sz w:val="20"/>
          <w:szCs w:val="20"/>
        </w:rPr>
        <w:t xml:space="preserve"> </w:t>
      </w:r>
      <w:r w:rsidRPr="00057882">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057882">
        <w:rPr>
          <w:rFonts w:ascii="Arial" w:hAnsi="Arial" w:cs="Arial"/>
          <w:sz w:val="20"/>
          <w:szCs w:val="20"/>
        </w:rPr>
        <w:t>People seeking to improve their educational and vocational</w:t>
      </w:r>
      <w:r>
        <w:rPr>
          <w:rFonts w:ascii="Arial" w:hAnsi="Arial" w:cs="Arial"/>
          <w:sz w:val="20"/>
          <w:szCs w:val="20"/>
        </w:rPr>
        <w:t xml:space="preserve"> </w:t>
      </w:r>
      <w:r w:rsidRPr="00057882">
        <w:rPr>
          <w:rFonts w:ascii="Arial" w:hAnsi="Arial" w:cs="Arial"/>
          <w:sz w:val="20"/>
          <w:szCs w:val="20"/>
        </w:rPr>
        <w:t>participation options in the science field will need to acquire a range</w:t>
      </w:r>
      <w:r>
        <w:rPr>
          <w:rFonts w:ascii="Arial" w:hAnsi="Arial" w:cs="Arial"/>
          <w:sz w:val="20"/>
          <w:szCs w:val="20"/>
        </w:rPr>
        <w:t xml:space="preserve"> </w:t>
      </w:r>
      <w:r w:rsidRPr="00057882">
        <w:rPr>
          <w:rFonts w:ascii="Arial" w:hAnsi="Arial" w:cs="Arial"/>
          <w:sz w:val="20"/>
          <w:szCs w:val="20"/>
        </w:rPr>
        <w:t xml:space="preserve">of skills and knowledge. </w:t>
      </w:r>
      <w:r>
        <w:rPr>
          <w:rFonts w:ascii="Arial" w:hAnsi="Arial" w:cs="Arial"/>
          <w:sz w:val="20"/>
          <w:szCs w:val="20"/>
        </w:rPr>
        <w:t xml:space="preserve"> </w:t>
      </w:r>
      <w:r w:rsidRPr="00057882">
        <w:rPr>
          <w:rFonts w:ascii="Arial" w:hAnsi="Arial" w:cs="Arial"/>
          <w:sz w:val="20"/>
          <w:szCs w:val="20"/>
        </w:rPr>
        <w:t>This unit provides the learner with the skills</w:t>
      </w:r>
      <w:r>
        <w:rPr>
          <w:rFonts w:ascii="Arial" w:hAnsi="Arial" w:cs="Arial"/>
          <w:sz w:val="20"/>
          <w:szCs w:val="20"/>
        </w:rPr>
        <w:t xml:space="preserve"> </w:t>
      </w:r>
      <w:r w:rsidRPr="00057882">
        <w:rPr>
          <w:rFonts w:ascii="Arial" w:hAnsi="Arial" w:cs="Arial"/>
          <w:sz w:val="20"/>
          <w:szCs w:val="20"/>
        </w:rPr>
        <w:t>and knowledge necessary to analyse the impact of scientific</w:t>
      </w:r>
      <w:r>
        <w:rPr>
          <w:rFonts w:ascii="Arial" w:hAnsi="Arial" w:cs="Arial"/>
          <w:sz w:val="20"/>
          <w:szCs w:val="20"/>
        </w:rPr>
        <w:t xml:space="preserve"> </w:t>
      </w:r>
      <w:r w:rsidRPr="00057882">
        <w:rPr>
          <w:rFonts w:ascii="Arial" w:hAnsi="Arial" w:cs="Arial"/>
          <w:sz w:val="20"/>
          <w:szCs w:val="20"/>
        </w:rPr>
        <w:t>knowledge on the community and discuss science-based issues</w:t>
      </w:r>
      <w:r>
        <w:rPr>
          <w:rFonts w:ascii="Arial" w:hAnsi="Arial" w:cs="Arial"/>
          <w:sz w:val="20"/>
          <w:szCs w:val="20"/>
        </w:rPr>
        <w:t xml:space="preserve"> </w:t>
      </w:r>
      <w:r w:rsidRPr="00057882">
        <w:rPr>
          <w:rFonts w:ascii="Arial" w:hAnsi="Arial" w:cs="Arial"/>
          <w:sz w:val="20"/>
          <w:szCs w:val="20"/>
        </w:rPr>
        <w:t>arising in their personal lives.</w:t>
      </w:r>
    </w:p>
    <w:p w:rsidR="00843760" w:rsidRDefault="00843760" w:rsidP="00490239">
      <w:pPr>
        <w:autoSpaceDE w:val="0"/>
        <w:autoSpaceDN w:val="0"/>
        <w:adjustRightInd w:val="0"/>
        <w:rPr>
          <w:rFonts w:ascii="Arial" w:hAnsi="Arial" w:cs="Arial"/>
          <w:sz w:val="20"/>
          <w:szCs w:val="20"/>
        </w:rPr>
      </w:pPr>
    </w:p>
    <w:p w:rsidR="00843760" w:rsidRPr="00057882" w:rsidRDefault="00843760" w:rsidP="00490239">
      <w:pPr>
        <w:autoSpaceDE w:val="0"/>
        <w:autoSpaceDN w:val="0"/>
        <w:adjustRightInd w:val="0"/>
        <w:ind w:left="3240"/>
        <w:jc w:val="both"/>
        <w:rPr>
          <w:rFonts w:ascii="Arial" w:hAnsi="Arial" w:cs="Arial"/>
          <w:sz w:val="20"/>
          <w:szCs w:val="20"/>
        </w:rPr>
      </w:pPr>
      <w:r w:rsidRPr="00057882">
        <w:rPr>
          <w:rFonts w:ascii="Arial" w:hAnsi="Arial" w:cs="Arial"/>
          <w:sz w:val="20"/>
          <w:szCs w:val="20"/>
        </w:rPr>
        <w:t>It is also recommended that the application is integrated with other</w:t>
      </w:r>
      <w:r>
        <w:rPr>
          <w:rFonts w:ascii="Arial" w:hAnsi="Arial" w:cs="Arial"/>
          <w:sz w:val="20"/>
          <w:szCs w:val="20"/>
        </w:rPr>
        <w:t xml:space="preserve"> </w:t>
      </w:r>
      <w:r w:rsidRPr="00057882">
        <w:rPr>
          <w:rFonts w:ascii="Arial" w:hAnsi="Arial" w:cs="Arial"/>
          <w:sz w:val="20"/>
          <w:szCs w:val="20"/>
        </w:rPr>
        <w:t>units.</w:t>
      </w:r>
    </w:p>
    <w:p w:rsidR="00843760" w:rsidRDefault="00843760" w:rsidP="00490239">
      <w:pPr>
        <w:autoSpaceDE w:val="0"/>
        <w:autoSpaceDN w:val="0"/>
        <w:adjustRightInd w:val="0"/>
        <w:jc w:val="both"/>
        <w:rPr>
          <w:rFonts w:ascii="Arial" w:hAnsi="Arial" w:cs="Arial"/>
          <w:sz w:val="20"/>
          <w:szCs w:val="20"/>
        </w:rPr>
      </w:pPr>
    </w:p>
    <w:p w:rsidR="00843760" w:rsidRPr="00CE0200" w:rsidRDefault="00843760" w:rsidP="00490239">
      <w:pPr>
        <w:autoSpaceDE w:val="0"/>
        <w:autoSpaceDN w:val="0"/>
        <w:adjustRightInd w:val="0"/>
        <w:ind w:left="3240"/>
        <w:jc w:val="both"/>
        <w:rPr>
          <w:rFonts w:ascii="Arial" w:hAnsi="Arial" w:cs="Arial"/>
          <w:sz w:val="20"/>
          <w:szCs w:val="20"/>
        </w:rPr>
      </w:pPr>
      <w:r w:rsidRPr="00057882">
        <w:rPr>
          <w:rFonts w:ascii="Arial" w:hAnsi="Arial" w:cs="Arial"/>
          <w:sz w:val="20"/>
          <w:szCs w:val="20"/>
        </w:rPr>
        <w:t>Where activities involve working with laboratory or equivalent</w:t>
      </w:r>
      <w:r>
        <w:rPr>
          <w:rFonts w:ascii="Arial" w:hAnsi="Arial" w:cs="Arial"/>
          <w:sz w:val="20"/>
          <w:szCs w:val="20"/>
        </w:rPr>
        <w:t xml:space="preserve"> </w:t>
      </w:r>
      <w:r w:rsidRPr="00057882">
        <w:rPr>
          <w:rFonts w:ascii="Arial" w:hAnsi="Arial" w:cs="Arial"/>
          <w:sz w:val="20"/>
          <w:szCs w:val="20"/>
        </w:rPr>
        <w:t>facilities, the unit BSBCMN106A Follow workplace safety</w:t>
      </w:r>
      <w:r>
        <w:rPr>
          <w:rFonts w:ascii="Arial" w:hAnsi="Arial" w:cs="Arial"/>
          <w:sz w:val="20"/>
          <w:szCs w:val="20"/>
        </w:rPr>
        <w:t xml:space="preserve"> </w:t>
      </w:r>
      <w:r w:rsidRPr="00057882">
        <w:rPr>
          <w:rFonts w:ascii="Arial" w:hAnsi="Arial" w:cs="Arial"/>
          <w:sz w:val="20"/>
          <w:szCs w:val="20"/>
        </w:rPr>
        <w:t>procedures is a co-requisite</w:t>
      </w:r>
    </w:p>
    <w:p w:rsidR="00843760" w:rsidRDefault="00843760" w:rsidP="00490239">
      <w:pPr>
        <w:autoSpaceDE w:val="0"/>
        <w:autoSpaceDN w:val="0"/>
        <w:adjustRightInd w:val="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057882">
              <w:rPr>
                <w:rFonts w:ascii="Arial" w:hAnsi="Arial" w:cs="Arial"/>
                <w:sz w:val="20"/>
                <w:szCs w:val="20"/>
              </w:rPr>
              <w:t>Analyse the</w:t>
            </w:r>
            <w:r>
              <w:rPr>
                <w:rFonts w:ascii="Arial" w:hAnsi="Arial" w:cs="Arial"/>
                <w:sz w:val="20"/>
                <w:szCs w:val="20"/>
              </w:rPr>
              <w:t xml:space="preserve"> </w:t>
            </w:r>
            <w:r w:rsidRPr="00057882">
              <w:rPr>
                <w:rFonts w:ascii="Arial" w:hAnsi="Arial" w:cs="Arial"/>
                <w:sz w:val="20"/>
                <w:szCs w:val="20"/>
              </w:rPr>
              <w:t>contribution of science,</w:t>
            </w:r>
            <w:r>
              <w:rPr>
                <w:rFonts w:ascii="Arial" w:hAnsi="Arial" w:cs="Arial"/>
                <w:sz w:val="20"/>
                <w:szCs w:val="20"/>
              </w:rPr>
              <w:t xml:space="preserve"> </w:t>
            </w:r>
            <w:r w:rsidRPr="00057882">
              <w:rPr>
                <w:rFonts w:ascii="Arial" w:hAnsi="Arial" w:cs="Arial"/>
                <w:sz w:val="20"/>
                <w:szCs w:val="20"/>
              </w:rPr>
              <w:t>including its methods of</w:t>
            </w:r>
            <w:r>
              <w:rPr>
                <w:rFonts w:ascii="Arial" w:hAnsi="Arial" w:cs="Arial"/>
                <w:sz w:val="20"/>
                <w:szCs w:val="20"/>
              </w:rPr>
              <w:t xml:space="preserve"> </w:t>
            </w:r>
            <w:r w:rsidRPr="00057882">
              <w:rPr>
                <w:rFonts w:ascii="Arial" w:hAnsi="Arial" w:cs="Arial"/>
                <w:sz w:val="20"/>
                <w:szCs w:val="20"/>
              </w:rPr>
              <w:t>investigation, in</w:t>
            </w:r>
            <w:r>
              <w:rPr>
                <w:rFonts w:ascii="Arial" w:hAnsi="Arial" w:cs="Arial"/>
                <w:sz w:val="20"/>
                <w:szCs w:val="20"/>
              </w:rPr>
              <w:t xml:space="preserve"> </w:t>
            </w:r>
            <w:r w:rsidRPr="00057882">
              <w:rPr>
                <w:rFonts w:ascii="Arial" w:hAnsi="Arial" w:cs="Arial"/>
                <w:sz w:val="20"/>
                <w:szCs w:val="20"/>
              </w:rPr>
              <w:t>shaping our</w:t>
            </w:r>
            <w:r>
              <w:rPr>
                <w:rFonts w:ascii="Arial" w:hAnsi="Arial" w:cs="Arial"/>
                <w:sz w:val="20"/>
                <w:szCs w:val="20"/>
              </w:rPr>
              <w:t xml:space="preserve"> </w:t>
            </w:r>
            <w:r w:rsidRPr="00057882">
              <w:rPr>
                <w:rFonts w:ascii="Arial" w:hAnsi="Arial" w:cs="Arial"/>
                <w:sz w:val="20"/>
                <w:szCs w:val="20"/>
              </w:rPr>
              <w:t>community/society</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057882">
              <w:rPr>
                <w:rFonts w:ascii="Arial" w:hAnsi="Arial" w:cs="Arial"/>
                <w:sz w:val="20"/>
                <w:szCs w:val="20"/>
              </w:rPr>
              <w:t xml:space="preserve">The contribution of an </w:t>
            </w:r>
            <w:r w:rsidRPr="00057882">
              <w:rPr>
                <w:rFonts w:ascii="Arial" w:hAnsi="Arial" w:cs="Arial"/>
                <w:b/>
                <w:bCs/>
                <w:i/>
                <w:iCs/>
                <w:sz w:val="20"/>
                <w:szCs w:val="20"/>
              </w:rPr>
              <w:t>area of scientific research or</w:t>
            </w:r>
            <w:r>
              <w:rPr>
                <w:rFonts w:ascii="Arial" w:hAnsi="Arial" w:cs="Arial"/>
                <w:b/>
                <w:bCs/>
                <w:i/>
                <w:iCs/>
                <w:sz w:val="20"/>
                <w:szCs w:val="20"/>
              </w:rPr>
              <w:t xml:space="preserve"> </w:t>
            </w:r>
            <w:r w:rsidRPr="00057882">
              <w:rPr>
                <w:rFonts w:ascii="Arial" w:hAnsi="Arial" w:cs="Arial"/>
                <w:b/>
                <w:bCs/>
                <w:i/>
                <w:iCs/>
                <w:sz w:val="20"/>
                <w:szCs w:val="20"/>
              </w:rPr>
              <w:t xml:space="preserve">development </w:t>
            </w:r>
            <w:r w:rsidRPr="00057882">
              <w:rPr>
                <w:rFonts w:ascii="Arial" w:hAnsi="Arial" w:cs="Arial"/>
                <w:sz w:val="20"/>
                <w:szCs w:val="20"/>
              </w:rPr>
              <w:t>to the community or own personal experience is</w:t>
            </w:r>
            <w:r>
              <w:rPr>
                <w:rFonts w:ascii="Arial" w:hAnsi="Arial" w:cs="Arial"/>
                <w:sz w:val="20"/>
                <w:szCs w:val="20"/>
              </w:rPr>
              <w:t xml:space="preserve"> </w:t>
            </w:r>
            <w:r w:rsidRPr="00057882">
              <w:rPr>
                <w:rFonts w:ascii="Arial" w:hAnsi="Arial" w:cs="Arial"/>
                <w:sz w:val="20"/>
                <w:szCs w:val="20"/>
              </w:rPr>
              <w:t xml:space="preserve">discussed using </w:t>
            </w:r>
            <w:r w:rsidRPr="00057882">
              <w:rPr>
                <w:rFonts w:ascii="Arial" w:hAnsi="Arial" w:cs="Arial"/>
                <w:b/>
                <w:bCs/>
                <w:i/>
                <w:iCs/>
                <w:sz w:val="20"/>
                <w:szCs w:val="20"/>
              </w:rPr>
              <w:t>appropriate scientific terminology</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057882">
              <w:rPr>
                <w:rFonts w:ascii="Arial" w:hAnsi="Arial" w:cs="Arial"/>
                <w:sz w:val="20"/>
                <w:szCs w:val="20"/>
              </w:rPr>
              <w:t xml:space="preserve">The </w:t>
            </w:r>
            <w:r w:rsidRPr="00057882">
              <w:rPr>
                <w:rFonts w:ascii="Arial" w:hAnsi="Arial" w:cs="Arial"/>
                <w:b/>
                <w:bCs/>
                <w:i/>
                <w:iCs/>
                <w:sz w:val="20"/>
                <w:szCs w:val="20"/>
              </w:rPr>
              <w:t xml:space="preserve">implications </w:t>
            </w:r>
            <w:r w:rsidRPr="00057882">
              <w:rPr>
                <w:rFonts w:ascii="Arial" w:hAnsi="Arial" w:cs="Arial"/>
                <w:sz w:val="20"/>
                <w:szCs w:val="20"/>
              </w:rPr>
              <w:t>of new scientific knowledge is considered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b/>
                <w:bCs/>
                <w:i/>
                <w:iCs/>
                <w:sz w:val="20"/>
                <w:szCs w:val="20"/>
              </w:rPr>
            </w:pPr>
            <w:r>
              <w:rPr>
                <w:rFonts w:ascii="Arial" w:hAnsi="Arial" w:cs="Arial"/>
                <w:sz w:val="20"/>
                <w:szCs w:val="20"/>
              </w:rPr>
              <w:lastRenderedPageBreak/>
              <w:t>1.3</w:t>
            </w:r>
            <w:r>
              <w:rPr>
                <w:rFonts w:ascii="Arial" w:hAnsi="Arial" w:cs="Arial"/>
                <w:sz w:val="20"/>
                <w:szCs w:val="20"/>
              </w:rPr>
              <w:tab/>
            </w:r>
            <w:r w:rsidRPr="00057882">
              <w:rPr>
                <w:rFonts w:ascii="Arial" w:hAnsi="Arial" w:cs="Arial"/>
                <w:sz w:val="20"/>
                <w:szCs w:val="20"/>
              </w:rPr>
              <w:t xml:space="preserve">Results of </w:t>
            </w:r>
            <w:r w:rsidRPr="00057882">
              <w:rPr>
                <w:rFonts w:ascii="Arial" w:hAnsi="Arial" w:cs="Arial"/>
                <w:b/>
                <w:bCs/>
                <w:i/>
                <w:iCs/>
                <w:sz w:val="20"/>
                <w:szCs w:val="20"/>
              </w:rPr>
              <w:t xml:space="preserve">investigation </w:t>
            </w:r>
            <w:r w:rsidRPr="00057882">
              <w:rPr>
                <w:rFonts w:ascii="Arial" w:hAnsi="Arial" w:cs="Arial"/>
                <w:sz w:val="20"/>
                <w:szCs w:val="20"/>
              </w:rPr>
              <w:t xml:space="preserve">are </w:t>
            </w:r>
            <w:r w:rsidRPr="00057882">
              <w:rPr>
                <w:rFonts w:ascii="Arial" w:hAnsi="Arial" w:cs="Arial"/>
                <w:b/>
                <w:bCs/>
                <w:i/>
                <w:iCs/>
                <w:sz w:val="20"/>
                <w:szCs w:val="20"/>
              </w:rPr>
              <w:t>presented</w:t>
            </w:r>
          </w:p>
          <w:p w:rsidR="00843760" w:rsidRPr="006224B4"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lastRenderedPageBreak/>
              <w:t>2</w:t>
            </w:r>
            <w:r>
              <w:rPr>
                <w:rFonts w:ascii="Arial" w:hAnsi="Arial" w:cs="Arial"/>
                <w:sz w:val="20"/>
                <w:szCs w:val="20"/>
              </w:rPr>
              <w:tab/>
            </w:r>
            <w:r w:rsidRPr="00057882">
              <w:rPr>
                <w:rFonts w:ascii="Arial" w:hAnsi="Arial" w:cs="Arial"/>
                <w:sz w:val="20"/>
                <w:szCs w:val="20"/>
              </w:rPr>
              <w:t>Research the</w:t>
            </w:r>
            <w:r>
              <w:rPr>
                <w:rFonts w:ascii="Arial" w:hAnsi="Arial" w:cs="Arial"/>
                <w:sz w:val="20"/>
                <w:szCs w:val="20"/>
              </w:rPr>
              <w:t xml:space="preserve"> </w:t>
            </w:r>
            <w:r w:rsidRPr="00057882">
              <w:rPr>
                <w:rFonts w:ascii="Arial" w:hAnsi="Arial" w:cs="Arial"/>
                <w:sz w:val="20"/>
                <w:szCs w:val="20"/>
              </w:rPr>
              <w:t>implications of current</w:t>
            </w:r>
            <w:r>
              <w:rPr>
                <w:rFonts w:ascii="Arial" w:hAnsi="Arial" w:cs="Arial"/>
                <w:sz w:val="20"/>
                <w:szCs w:val="20"/>
              </w:rPr>
              <w:t xml:space="preserve"> </w:t>
            </w:r>
            <w:r w:rsidRPr="00057882">
              <w:rPr>
                <w:rFonts w:ascii="Arial" w:hAnsi="Arial" w:cs="Arial"/>
                <w:sz w:val="20"/>
                <w:szCs w:val="20"/>
              </w:rPr>
              <w:t>and emerging scientific</w:t>
            </w:r>
            <w:r>
              <w:rPr>
                <w:rFonts w:ascii="Arial" w:hAnsi="Arial" w:cs="Arial"/>
                <w:sz w:val="20"/>
                <w:szCs w:val="20"/>
              </w:rPr>
              <w:t xml:space="preserve"> </w:t>
            </w:r>
            <w:r w:rsidRPr="00057882">
              <w:rPr>
                <w:rFonts w:ascii="Arial" w:hAnsi="Arial" w:cs="Arial"/>
                <w:sz w:val="20"/>
                <w:szCs w:val="20"/>
              </w:rPr>
              <w:t>developments</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057882">
              <w:rPr>
                <w:rFonts w:ascii="Arial" w:hAnsi="Arial" w:cs="Arial"/>
                <w:sz w:val="20"/>
                <w:szCs w:val="20"/>
              </w:rPr>
              <w:t xml:space="preserve">A current </w:t>
            </w:r>
            <w:r w:rsidRPr="00057882">
              <w:rPr>
                <w:rFonts w:ascii="Arial" w:hAnsi="Arial" w:cs="Arial"/>
                <w:b/>
                <w:bCs/>
                <w:i/>
                <w:iCs/>
                <w:sz w:val="20"/>
                <w:szCs w:val="20"/>
              </w:rPr>
              <w:t xml:space="preserve">issue of interest </w:t>
            </w:r>
            <w:r w:rsidRPr="00057882">
              <w:rPr>
                <w:rFonts w:ascii="Arial" w:hAnsi="Arial" w:cs="Arial"/>
                <w:sz w:val="20"/>
                <w:szCs w:val="20"/>
              </w:rPr>
              <w:t>is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057882">
              <w:rPr>
                <w:rFonts w:ascii="Arial" w:hAnsi="Arial" w:cs="Arial"/>
                <w:sz w:val="20"/>
                <w:szCs w:val="20"/>
              </w:rPr>
              <w:t xml:space="preserve">The </w:t>
            </w:r>
            <w:r w:rsidRPr="00057882">
              <w:rPr>
                <w:rFonts w:ascii="Arial" w:hAnsi="Arial" w:cs="Arial"/>
                <w:b/>
                <w:bCs/>
                <w:i/>
                <w:iCs/>
                <w:sz w:val="20"/>
                <w:szCs w:val="20"/>
              </w:rPr>
              <w:t xml:space="preserve">context </w:t>
            </w:r>
            <w:r w:rsidRPr="00057882">
              <w:rPr>
                <w:rFonts w:ascii="Arial" w:hAnsi="Arial" w:cs="Arial"/>
                <w:sz w:val="20"/>
                <w:szCs w:val="20"/>
              </w:rPr>
              <w:t>of the issue is clarified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057882">
              <w:rPr>
                <w:rFonts w:ascii="Arial" w:hAnsi="Arial" w:cs="Arial"/>
                <w:sz w:val="20"/>
                <w:szCs w:val="20"/>
              </w:rPr>
              <w:t xml:space="preserve">The </w:t>
            </w:r>
            <w:r w:rsidRPr="00057882">
              <w:rPr>
                <w:rFonts w:ascii="Arial" w:hAnsi="Arial" w:cs="Arial"/>
                <w:b/>
                <w:bCs/>
                <w:i/>
                <w:iCs/>
                <w:sz w:val="20"/>
                <w:szCs w:val="20"/>
              </w:rPr>
              <w:t xml:space="preserve">aspects of science </w:t>
            </w:r>
            <w:r w:rsidRPr="00057882">
              <w:rPr>
                <w:rFonts w:ascii="Arial" w:hAnsi="Arial" w:cs="Arial"/>
                <w:sz w:val="20"/>
                <w:szCs w:val="20"/>
              </w:rPr>
              <w:t>underpinning the issue is investigated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2.4</w:t>
            </w:r>
            <w:r>
              <w:rPr>
                <w:rFonts w:ascii="Arial" w:hAnsi="Arial" w:cs="Arial"/>
                <w:sz w:val="20"/>
                <w:szCs w:val="20"/>
              </w:rPr>
              <w:tab/>
            </w:r>
            <w:r w:rsidRPr="00057882">
              <w:rPr>
                <w:rFonts w:ascii="Arial" w:hAnsi="Arial" w:cs="Arial"/>
                <w:b/>
                <w:bCs/>
                <w:i/>
                <w:iCs/>
                <w:sz w:val="20"/>
                <w:szCs w:val="20"/>
              </w:rPr>
              <w:t xml:space="preserve">Consequences </w:t>
            </w:r>
            <w:r w:rsidRPr="00057882">
              <w:rPr>
                <w:rFonts w:ascii="Arial" w:hAnsi="Arial" w:cs="Arial"/>
                <w:sz w:val="20"/>
                <w:szCs w:val="20"/>
              </w:rPr>
              <w:t>of the issue are analysed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2.5</w:t>
            </w:r>
            <w:r>
              <w:rPr>
                <w:rFonts w:ascii="Arial" w:hAnsi="Arial" w:cs="Arial"/>
                <w:sz w:val="20"/>
                <w:szCs w:val="20"/>
              </w:rPr>
              <w:tab/>
            </w:r>
            <w:r w:rsidRPr="00057882">
              <w:rPr>
                <w:rFonts w:ascii="Arial" w:hAnsi="Arial" w:cs="Arial"/>
                <w:sz w:val="20"/>
                <w:szCs w:val="20"/>
              </w:rPr>
              <w:t xml:space="preserve">Findings of the investigation are </w:t>
            </w:r>
            <w:r w:rsidRPr="00057882">
              <w:rPr>
                <w:rFonts w:ascii="Arial" w:hAnsi="Arial" w:cs="Arial"/>
                <w:b/>
                <w:bCs/>
                <w:i/>
                <w:iCs/>
                <w:sz w:val="20"/>
                <w:szCs w:val="20"/>
              </w:rPr>
              <w:t>presented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057882">
              <w:rPr>
                <w:rFonts w:ascii="Arial" w:hAnsi="Arial" w:cs="Arial"/>
                <w:sz w:val="20"/>
                <w:szCs w:val="20"/>
              </w:rPr>
              <w:t>Evaluate the impact of</w:t>
            </w:r>
            <w:r>
              <w:rPr>
                <w:rFonts w:ascii="Arial" w:hAnsi="Arial" w:cs="Arial"/>
                <w:sz w:val="20"/>
                <w:szCs w:val="20"/>
              </w:rPr>
              <w:t xml:space="preserve"> </w:t>
            </w:r>
            <w:r w:rsidRPr="00057882">
              <w:rPr>
                <w:rFonts w:ascii="Arial" w:hAnsi="Arial" w:cs="Arial"/>
                <w:sz w:val="20"/>
                <w:szCs w:val="20"/>
              </w:rPr>
              <w:t>changes in scientific</w:t>
            </w:r>
            <w:r>
              <w:rPr>
                <w:rFonts w:ascii="Arial" w:hAnsi="Arial" w:cs="Arial"/>
                <w:sz w:val="20"/>
                <w:szCs w:val="20"/>
              </w:rPr>
              <w:t xml:space="preserve"> </w:t>
            </w:r>
            <w:r w:rsidRPr="00057882">
              <w:rPr>
                <w:rFonts w:ascii="Arial" w:hAnsi="Arial" w:cs="Arial"/>
                <w:sz w:val="20"/>
                <w:szCs w:val="20"/>
              </w:rPr>
              <w:t>knowledge on practices</w:t>
            </w:r>
            <w:r>
              <w:rPr>
                <w:rFonts w:ascii="Arial" w:hAnsi="Arial" w:cs="Arial"/>
                <w:sz w:val="20"/>
                <w:szCs w:val="20"/>
              </w:rPr>
              <w:t xml:space="preserve"> </w:t>
            </w:r>
            <w:r w:rsidRPr="00057882">
              <w:rPr>
                <w:rFonts w:ascii="Arial" w:hAnsi="Arial" w:cs="Arial"/>
                <w:sz w:val="20"/>
                <w:szCs w:val="20"/>
              </w:rPr>
              <w:t>in the home,</w:t>
            </w:r>
            <w:r>
              <w:rPr>
                <w:rFonts w:ascii="Arial" w:hAnsi="Arial" w:cs="Arial"/>
                <w:sz w:val="20"/>
                <w:szCs w:val="20"/>
              </w:rPr>
              <w:t xml:space="preserve"> </w:t>
            </w:r>
            <w:r w:rsidRPr="00057882">
              <w:rPr>
                <w:rFonts w:ascii="Arial" w:hAnsi="Arial" w:cs="Arial"/>
                <w:sz w:val="20"/>
                <w:szCs w:val="20"/>
              </w:rPr>
              <w:t>community and</w:t>
            </w:r>
            <w:r>
              <w:rPr>
                <w:rFonts w:ascii="Arial" w:hAnsi="Arial" w:cs="Arial"/>
                <w:sz w:val="20"/>
                <w:szCs w:val="20"/>
              </w:rPr>
              <w:t xml:space="preserve"> </w:t>
            </w:r>
            <w:r w:rsidRPr="00057882">
              <w:rPr>
                <w:rFonts w:ascii="Arial" w:hAnsi="Arial" w:cs="Arial"/>
                <w:sz w:val="20"/>
                <w:szCs w:val="20"/>
              </w:rPr>
              <w:t>workplace</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057882">
              <w:rPr>
                <w:rFonts w:ascii="Arial" w:hAnsi="Arial" w:cs="Arial"/>
                <w:b/>
                <w:bCs/>
                <w:i/>
                <w:iCs/>
                <w:sz w:val="20"/>
                <w:szCs w:val="20"/>
              </w:rPr>
              <w:t>Changes that result from scientific research or development</w:t>
            </w:r>
            <w:r>
              <w:rPr>
                <w:rFonts w:ascii="Arial" w:hAnsi="Arial" w:cs="Arial"/>
                <w:b/>
                <w:bCs/>
                <w:i/>
                <w:iCs/>
                <w:sz w:val="20"/>
                <w:szCs w:val="20"/>
              </w:rPr>
              <w:t xml:space="preserve"> </w:t>
            </w:r>
            <w:r w:rsidRPr="00057882">
              <w:rPr>
                <w:rFonts w:ascii="Arial" w:hAnsi="Arial" w:cs="Arial"/>
                <w:sz w:val="20"/>
                <w:szCs w:val="20"/>
              </w:rPr>
              <w:t>which have impacted on practices 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057882">
              <w:rPr>
                <w:rFonts w:ascii="Arial" w:hAnsi="Arial" w:cs="Arial"/>
                <w:sz w:val="20"/>
                <w:szCs w:val="20"/>
              </w:rPr>
              <w:t>The science behind the changes is discussed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057882">
              <w:rPr>
                <w:rFonts w:ascii="Arial" w:hAnsi="Arial" w:cs="Arial"/>
                <w:b/>
                <w:bCs/>
                <w:i/>
                <w:iCs/>
                <w:sz w:val="20"/>
                <w:szCs w:val="20"/>
              </w:rPr>
              <w:t xml:space="preserve">Implementation of changed practices </w:t>
            </w:r>
            <w:r w:rsidRPr="00057882">
              <w:rPr>
                <w:rFonts w:ascii="Arial" w:hAnsi="Arial" w:cs="Arial"/>
                <w:sz w:val="20"/>
                <w:szCs w:val="20"/>
              </w:rPr>
              <w:t>is described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r>
            <w:r w:rsidRPr="00057882">
              <w:rPr>
                <w:rFonts w:ascii="Arial" w:hAnsi="Arial" w:cs="Arial"/>
                <w:b/>
                <w:bCs/>
                <w:i/>
                <w:iCs/>
                <w:sz w:val="20"/>
                <w:szCs w:val="20"/>
              </w:rPr>
              <w:t xml:space="preserve">Consequences </w:t>
            </w:r>
            <w:r w:rsidRPr="00057882">
              <w:rPr>
                <w:rFonts w:ascii="Arial" w:hAnsi="Arial" w:cs="Arial"/>
                <w:sz w:val="20"/>
                <w:szCs w:val="20"/>
              </w:rPr>
              <w:t>of the changes are analysed</w:t>
            </w:r>
          </w:p>
          <w:p w:rsidR="00843760"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r>
            <w:r w:rsidRPr="00057882">
              <w:rPr>
                <w:rFonts w:ascii="Arial" w:hAnsi="Arial" w:cs="Arial"/>
                <w:sz w:val="20"/>
                <w:szCs w:val="20"/>
              </w:rPr>
              <w:t>Analyse factors that</w:t>
            </w:r>
            <w:r>
              <w:rPr>
                <w:rFonts w:ascii="Arial" w:hAnsi="Arial" w:cs="Arial"/>
                <w:sz w:val="20"/>
                <w:szCs w:val="20"/>
              </w:rPr>
              <w:t xml:space="preserve"> </w:t>
            </w:r>
            <w:r w:rsidRPr="00057882">
              <w:rPr>
                <w:rFonts w:ascii="Arial" w:hAnsi="Arial" w:cs="Arial"/>
                <w:sz w:val="20"/>
                <w:szCs w:val="20"/>
              </w:rPr>
              <w:t>impact on</w:t>
            </w:r>
            <w:r>
              <w:rPr>
                <w:rFonts w:ascii="Arial" w:hAnsi="Arial" w:cs="Arial"/>
                <w:sz w:val="20"/>
                <w:szCs w:val="20"/>
              </w:rPr>
              <w:t xml:space="preserve"> </w:t>
            </w:r>
            <w:r w:rsidRPr="00057882">
              <w:rPr>
                <w:rFonts w:ascii="Arial" w:hAnsi="Arial" w:cs="Arial"/>
                <w:sz w:val="20"/>
                <w:szCs w:val="20"/>
              </w:rPr>
              <w:t>developments in</w:t>
            </w:r>
            <w:r>
              <w:rPr>
                <w:rFonts w:ascii="Arial" w:hAnsi="Arial" w:cs="Arial"/>
                <w:sz w:val="20"/>
                <w:szCs w:val="20"/>
              </w:rPr>
              <w:t xml:space="preserve"> </w:t>
            </w:r>
            <w:r w:rsidRPr="00057882">
              <w:rPr>
                <w:rFonts w:ascii="Arial" w:hAnsi="Arial" w:cs="Arial"/>
                <w:sz w:val="20"/>
                <w:szCs w:val="20"/>
              </w:rPr>
              <w:t>scientific knowledge</w:t>
            </w:r>
            <w:r>
              <w:rPr>
                <w:rFonts w:ascii="Arial" w:hAnsi="Arial" w:cs="Arial"/>
                <w:sz w:val="20"/>
                <w:szCs w:val="20"/>
              </w:rPr>
              <w:t xml:space="preserve"> </w:t>
            </w:r>
            <w:r w:rsidRPr="00057882">
              <w:rPr>
                <w:rFonts w:ascii="Arial" w:hAnsi="Arial" w:cs="Arial"/>
                <w:sz w:val="20"/>
                <w:szCs w:val="20"/>
              </w:rPr>
              <w:t>and practices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4.1</w:t>
            </w:r>
            <w:r>
              <w:rPr>
                <w:rFonts w:ascii="Arial" w:hAnsi="Arial" w:cs="Arial"/>
                <w:sz w:val="20"/>
                <w:szCs w:val="20"/>
              </w:rPr>
              <w:tab/>
            </w:r>
            <w:r w:rsidRPr="00057882">
              <w:rPr>
                <w:rFonts w:ascii="Arial" w:hAnsi="Arial" w:cs="Arial"/>
                <w:b/>
                <w:bCs/>
                <w:i/>
                <w:iCs/>
                <w:sz w:val="20"/>
                <w:szCs w:val="20"/>
              </w:rPr>
              <w:t xml:space="preserve">Social, cultural and ethical factors </w:t>
            </w:r>
            <w:r w:rsidRPr="00057882">
              <w:rPr>
                <w:rFonts w:ascii="Arial" w:hAnsi="Arial" w:cs="Arial"/>
                <w:sz w:val="20"/>
                <w:szCs w:val="20"/>
              </w:rPr>
              <w:t>impacting on</w:t>
            </w:r>
            <w:r>
              <w:rPr>
                <w:rFonts w:ascii="Arial" w:hAnsi="Arial" w:cs="Arial"/>
                <w:sz w:val="20"/>
                <w:szCs w:val="20"/>
              </w:rPr>
              <w:t xml:space="preserve"> </w:t>
            </w:r>
            <w:r w:rsidRPr="00057882">
              <w:rPr>
                <w:rFonts w:ascii="Arial" w:hAnsi="Arial" w:cs="Arial"/>
                <w:sz w:val="20"/>
                <w:szCs w:val="20"/>
              </w:rPr>
              <w:t>developments in scientific knowledge and practices are</w:t>
            </w:r>
            <w:r>
              <w:rPr>
                <w:rFonts w:ascii="Arial" w:hAnsi="Arial" w:cs="Arial"/>
                <w:sz w:val="20"/>
                <w:szCs w:val="20"/>
              </w:rPr>
              <w:t xml:space="preserve"> </w:t>
            </w:r>
            <w:r w:rsidRPr="00057882">
              <w:rPr>
                <w:rFonts w:ascii="Arial" w:hAnsi="Arial" w:cs="Arial"/>
                <w:sz w:val="20"/>
                <w:szCs w:val="20"/>
              </w:rPr>
              <w:t>investigated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057882">
              <w:rPr>
                <w:rFonts w:ascii="Arial" w:hAnsi="Arial" w:cs="Arial"/>
                <w:sz w:val="20"/>
                <w:szCs w:val="20"/>
              </w:rPr>
              <w:t>Results of investigation are presented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4.3</w:t>
            </w:r>
            <w:r>
              <w:rPr>
                <w:rFonts w:ascii="Arial" w:hAnsi="Arial" w:cs="Arial"/>
                <w:sz w:val="20"/>
                <w:szCs w:val="20"/>
              </w:rPr>
              <w:tab/>
            </w:r>
            <w:r w:rsidRPr="00057882">
              <w:rPr>
                <w:rFonts w:ascii="Arial" w:hAnsi="Arial" w:cs="Arial"/>
                <w:b/>
                <w:bCs/>
                <w:i/>
                <w:iCs/>
                <w:sz w:val="20"/>
                <w:szCs w:val="20"/>
              </w:rPr>
              <w:t>Ethical guidelines for research involving living subjects</w:t>
            </w:r>
            <w:r>
              <w:rPr>
                <w:rFonts w:ascii="Arial" w:hAnsi="Arial" w:cs="Arial"/>
                <w:b/>
                <w:bCs/>
                <w:i/>
                <w:iCs/>
                <w:sz w:val="20"/>
                <w:szCs w:val="20"/>
              </w:rPr>
              <w:t xml:space="preserve"> </w:t>
            </w:r>
            <w:r w:rsidRPr="00057882">
              <w:rPr>
                <w:rFonts w:ascii="Arial" w:hAnsi="Arial" w:cs="Arial"/>
                <w:b/>
                <w:bCs/>
                <w:i/>
                <w:iCs/>
                <w:sz w:val="20"/>
                <w:szCs w:val="20"/>
              </w:rPr>
              <w:t xml:space="preserve">(including humans) </w:t>
            </w:r>
            <w:r w:rsidRPr="00057882">
              <w:rPr>
                <w:rFonts w:ascii="Arial" w:hAnsi="Arial" w:cs="Arial"/>
                <w:sz w:val="20"/>
                <w:szCs w:val="20"/>
              </w:rPr>
              <w:t>are evaluated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Pr="00CA747B" w:rsidRDefault="00843760" w:rsidP="00490239">
            <w:pPr>
              <w:jc w:val="both"/>
              <w:rPr>
                <w:rFonts w:ascii="Arial" w:hAnsi="Arial" w:cs="Arial"/>
                <w:sz w:val="20"/>
                <w:szCs w:val="20"/>
              </w:rPr>
            </w:pPr>
          </w:p>
        </w:tc>
      </w:tr>
      <w:tr w:rsidR="00843760" w:rsidRPr="00CA747B" w:rsidTr="00490239">
        <w:tc>
          <w:tcPr>
            <w:tcW w:w="9072" w:type="dxa"/>
          </w:tcPr>
          <w:p w:rsidR="00843760" w:rsidRPr="00057882" w:rsidRDefault="00843760" w:rsidP="00AC49D3">
            <w:pPr>
              <w:numPr>
                <w:ilvl w:val="0"/>
                <w:numId w:val="411"/>
              </w:numPr>
              <w:autoSpaceDE w:val="0"/>
              <w:autoSpaceDN w:val="0"/>
              <w:adjustRightInd w:val="0"/>
              <w:jc w:val="both"/>
              <w:rPr>
                <w:rFonts w:ascii="Arial" w:hAnsi="Arial" w:cs="Arial"/>
                <w:sz w:val="20"/>
                <w:szCs w:val="20"/>
              </w:rPr>
            </w:pPr>
            <w:r w:rsidRPr="00057882">
              <w:rPr>
                <w:rFonts w:ascii="Arial" w:hAnsi="Arial" w:cs="Arial"/>
                <w:sz w:val="20"/>
                <w:szCs w:val="20"/>
              </w:rPr>
              <w:t>gathers, selects and organises information effectively for specific purposes by defining</w:t>
            </w:r>
            <w:r>
              <w:rPr>
                <w:rFonts w:ascii="Arial" w:hAnsi="Arial" w:cs="Arial"/>
                <w:sz w:val="20"/>
                <w:szCs w:val="20"/>
              </w:rPr>
              <w:t xml:space="preserve"> </w:t>
            </w:r>
            <w:r w:rsidRPr="00057882">
              <w:rPr>
                <w:rFonts w:ascii="Arial" w:hAnsi="Arial" w:cs="Arial"/>
                <w:sz w:val="20"/>
                <w:szCs w:val="20"/>
              </w:rPr>
              <w:t>information requirements both before and during research</w:t>
            </w:r>
          </w:p>
          <w:p w:rsidR="00843760" w:rsidRPr="00057882" w:rsidRDefault="00843760" w:rsidP="00AC49D3">
            <w:pPr>
              <w:numPr>
                <w:ilvl w:val="0"/>
                <w:numId w:val="411"/>
              </w:numPr>
              <w:autoSpaceDE w:val="0"/>
              <w:autoSpaceDN w:val="0"/>
              <w:adjustRightInd w:val="0"/>
              <w:jc w:val="both"/>
              <w:rPr>
                <w:rFonts w:ascii="Arial" w:hAnsi="Arial" w:cs="Arial"/>
                <w:sz w:val="20"/>
                <w:szCs w:val="20"/>
              </w:rPr>
            </w:pPr>
            <w:r w:rsidRPr="00057882">
              <w:rPr>
                <w:rFonts w:ascii="Arial" w:hAnsi="Arial" w:cs="Arial"/>
                <w:sz w:val="20"/>
                <w:szCs w:val="20"/>
              </w:rPr>
              <w:t>a broad vocabulary including scientific terminology</w:t>
            </w:r>
          </w:p>
          <w:p w:rsidR="00843760" w:rsidRPr="00057882" w:rsidRDefault="00843760" w:rsidP="00AC49D3">
            <w:pPr>
              <w:numPr>
                <w:ilvl w:val="0"/>
                <w:numId w:val="411"/>
              </w:numPr>
              <w:autoSpaceDE w:val="0"/>
              <w:autoSpaceDN w:val="0"/>
              <w:adjustRightInd w:val="0"/>
              <w:jc w:val="both"/>
              <w:rPr>
                <w:rFonts w:ascii="Arial" w:hAnsi="Arial" w:cs="Arial"/>
                <w:sz w:val="20"/>
                <w:szCs w:val="20"/>
              </w:rPr>
            </w:pPr>
            <w:r w:rsidRPr="00057882">
              <w:rPr>
                <w:rFonts w:ascii="Arial" w:hAnsi="Arial" w:cs="Arial"/>
                <w:sz w:val="20"/>
                <w:szCs w:val="20"/>
              </w:rPr>
              <w:t>uses a range of strategies to analyse texts</w:t>
            </w:r>
          </w:p>
          <w:p w:rsidR="00843760" w:rsidRPr="00057882" w:rsidRDefault="00843760" w:rsidP="00AC49D3">
            <w:pPr>
              <w:numPr>
                <w:ilvl w:val="0"/>
                <w:numId w:val="411"/>
              </w:numPr>
              <w:autoSpaceDE w:val="0"/>
              <w:autoSpaceDN w:val="0"/>
              <w:adjustRightInd w:val="0"/>
              <w:jc w:val="both"/>
              <w:rPr>
                <w:rFonts w:ascii="Arial" w:hAnsi="Arial" w:cs="Arial"/>
                <w:sz w:val="20"/>
                <w:szCs w:val="20"/>
              </w:rPr>
            </w:pPr>
            <w:r w:rsidRPr="00057882">
              <w:rPr>
                <w:rFonts w:ascii="Arial" w:hAnsi="Arial" w:cs="Arial"/>
                <w:sz w:val="20"/>
                <w:szCs w:val="20"/>
              </w:rPr>
              <w:t>ability to communicate complex relationships between ideas and purposes</w:t>
            </w:r>
          </w:p>
          <w:p w:rsidR="00843760" w:rsidRPr="00057882" w:rsidRDefault="00843760" w:rsidP="00AC49D3">
            <w:pPr>
              <w:numPr>
                <w:ilvl w:val="0"/>
                <w:numId w:val="411"/>
              </w:numPr>
              <w:autoSpaceDE w:val="0"/>
              <w:autoSpaceDN w:val="0"/>
              <w:adjustRightInd w:val="0"/>
              <w:jc w:val="both"/>
              <w:rPr>
                <w:rFonts w:ascii="Arial" w:hAnsi="Arial" w:cs="Arial"/>
                <w:sz w:val="20"/>
                <w:szCs w:val="20"/>
              </w:rPr>
            </w:pPr>
            <w:r w:rsidRPr="00057882">
              <w:rPr>
                <w:rFonts w:ascii="Arial" w:hAnsi="Arial" w:cs="Arial"/>
                <w:sz w:val="20"/>
                <w:szCs w:val="20"/>
              </w:rPr>
              <w:t>verbal skills to discuss scientific investigations</w:t>
            </w:r>
          </w:p>
          <w:p w:rsidR="00843760" w:rsidRPr="00CA747B" w:rsidRDefault="00843760" w:rsidP="00AC49D3">
            <w:pPr>
              <w:numPr>
                <w:ilvl w:val="0"/>
                <w:numId w:val="411"/>
              </w:numPr>
              <w:autoSpaceDE w:val="0"/>
              <w:autoSpaceDN w:val="0"/>
              <w:adjustRightInd w:val="0"/>
              <w:jc w:val="both"/>
              <w:rPr>
                <w:rFonts w:ascii="Arial" w:hAnsi="Arial" w:cs="Arial"/>
                <w:sz w:val="20"/>
                <w:szCs w:val="20"/>
              </w:rPr>
            </w:pPr>
            <w:r w:rsidRPr="00057882">
              <w:rPr>
                <w:rFonts w:ascii="Arial" w:hAnsi="Arial" w:cs="Arial"/>
                <w:sz w:val="20"/>
                <w:szCs w:val="20"/>
              </w:rPr>
              <w:t>communication skills to unde</w:t>
            </w:r>
            <w:r>
              <w:rPr>
                <w:rFonts w:ascii="Arial" w:hAnsi="Arial" w:cs="Arial"/>
                <w:sz w:val="20"/>
                <w:szCs w:val="20"/>
              </w:rPr>
              <w:t>rtake assessment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057882">
              <w:rPr>
                <w:rFonts w:ascii="Arial" w:hAnsi="Arial" w:cs="Arial"/>
                <w:b/>
                <w:bCs/>
                <w:i/>
                <w:iCs/>
                <w:sz w:val="20"/>
                <w:szCs w:val="20"/>
              </w:rPr>
              <w:t>Areas of scientific research or</w:t>
            </w:r>
            <w:r>
              <w:rPr>
                <w:rFonts w:ascii="Arial" w:hAnsi="Arial" w:cs="Arial"/>
                <w:b/>
                <w:bCs/>
                <w:i/>
                <w:iCs/>
                <w:sz w:val="20"/>
                <w:szCs w:val="20"/>
              </w:rPr>
              <w:t xml:space="preserve"> </w:t>
            </w:r>
            <w:r w:rsidRPr="00057882">
              <w:rPr>
                <w:rFonts w:ascii="Arial" w:hAnsi="Arial" w:cs="Arial"/>
                <w:b/>
                <w:bCs/>
                <w:i/>
                <w:iCs/>
                <w:sz w:val="20"/>
                <w:szCs w:val="20"/>
              </w:rPr>
              <w:t xml:space="preserve">development </w:t>
            </w:r>
            <w:r w:rsidRPr="00057882">
              <w:rPr>
                <w:rFonts w:ascii="Arial" w:hAnsi="Arial" w:cs="Arial"/>
                <w:i/>
                <w:iCs/>
                <w:sz w:val="20"/>
                <w:szCs w:val="20"/>
              </w:rPr>
              <w:t>may include:</w:t>
            </w:r>
          </w:p>
        </w:tc>
        <w:tc>
          <w:tcPr>
            <w:tcW w:w="5670" w:type="dxa"/>
          </w:tcPr>
          <w:p w:rsidR="00843760" w:rsidRPr="00057882" w:rsidRDefault="00843760" w:rsidP="00AC49D3">
            <w:pPr>
              <w:numPr>
                <w:ilvl w:val="0"/>
                <w:numId w:val="421"/>
              </w:numPr>
              <w:autoSpaceDE w:val="0"/>
              <w:autoSpaceDN w:val="0"/>
              <w:adjustRightInd w:val="0"/>
              <w:jc w:val="both"/>
              <w:rPr>
                <w:rFonts w:ascii="Arial" w:hAnsi="Arial" w:cs="Arial"/>
                <w:sz w:val="20"/>
                <w:szCs w:val="20"/>
              </w:rPr>
            </w:pPr>
            <w:r w:rsidRPr="00057882">
              <w:rPr>
                <w:rFonts w:ascii="Arial" w:hAnsi="Arial" w:cs="Arial"/>
                <w:sz w:val="20"/>
                <w:szCs w:val="20"/>
              </w:rPr>
              <w:t>a branch of science e.g. physics, cosmology, chemistry,</w:t>
            </w:r>
            <w:r>
              <w:rPr>
                <w:rFonts w:ascii="Arial" w:hAnsi="Arial" w:cs="Arial"/>
                <w:sz w:val="20"/>
                <w:szCs w:val="20"/>
              </w:rPr>
              <w:t xml:space="preserve"> </w:t>
            </w:r>
            <w:r w:rsidRPr="00057882">
              <w:rPr>
                <w:rFonts w:ascii="Arial" w:hAnsi="Arial" w:cs="Arial"/>
                <w:sz w:val="20"/>
                <w:szCs w:val="20"/>
              </w:rPr>
              <w:t>biochemistry, virology, biology, archaeology,</w:t>
            </w:r>
            <w:r>
              <w:rPr>
                <w:rFonts w:ascii="Arial" w:hAnsi="Arial" w:cs="Arial"/>
                <w:sz w:val="20"/>
                <w:szCs w:val="20"/>
              </w:rPr>
              <w:t xml:space="preserve"> </w:t>
            </w:r>
            <w:r w:rsidRPr="00057882">
              <w:rPr>
                <w:rFonts w:ascii="Arial" w:hAnsi="Arial" w:cs="Arial"/>
                <w:sz w:val="20"/>
                <w:szCs w:val="20"/>
              </w:rPr>
              <w:t>meteorology, biotechnology</w:t>
            </w:r>
          </w:p>
          <w:p w:rsidR="00843760" w:rsidRPr="00057882" w:rsidRDefault="00843760" w:rsidP="00AC49D3">
            <w:pPr>
              <w:numPr>
                <w:ilvl w:val="0"/>
                <w:numId w:val="421"/>
              </w:numPr>
              <w:autoSpaceDE w:val="0"/>
              <w:autoSpaceDN w:val="0"/>
              <w:adjustRightInd w:val="0"/>
              <w:jc w:val="both"/>
              <w:rPr>
                <w:rFonts w:ascii="Arial" w:hAnsi="Arial" w:cs="Arial"/>
                <w:sz w:val="20"/>
                <w:szCs w:val="20"/>
              </w:rPr>
            </w:pPr>
            <w:r w:rsidRPr="00057882">
              <w:rPr>
                <w:rFonts w:ascii="Arial" w:hAnsi="Arial" w:cs="Arial"/>
                <w:sz w:val="20"/>
                <w:szCs w:val="20"/>
              </w:rPr>
              <w:t>a combinations of areas of science in an application e.g.</w:t>
            </w:r>
            <w:r>
              <w:rPr>
                <w:rFonts w:ascii="Arial" w:hAnsi="Arial" w:cs="Arial"/>
                <w:sz w:val="20"/>
                <w:szCs w:val="20"/>
              </w:rPr>
              <w:t xml:space="preserve"> </w:t>
            </w:r>
            <w:r w:rsidRPr="00057882">
              <w:rPr>
                <w:rFonts w:ascii="Arial" w:hAnsi="Arial" w:cs="Arial"/>
                <w:sz w:val="20"/>
                <w:szCs w:val="20"/>
              </w:rPr>
              <w:t>biological and psychological understanding of human</w:t>
            </w:r>
            <w:r>
              <w:rPr>
                <w:rFonts w:ascii="Arial" w:hAnsi="Arial" w:cs="Arial"/>
                <w:sz w:val="20"/>
                <w:szCs w:val="20"/>
              </w:rPr>
              <w:t xml:space="preserve"> </w:t>
            </w:r>
            <w:r w:rsidRPr="00057882">
              <w:rPr>
                <w:rFonts w:ascii="Arial" w:hAnsi="Arial" w:cs="Arial"/>
                <w:sz w:val="20"/>
                <w:szCs w:val="20"/>
              </w:rPr>
              <w:t>endurance applied to OH&amp;S in working environments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057882">
              <w:rPr>
                <w:rFonts w:ascii="Arial" w:hAnsi="Arial" w:cs="Arial"/>
                <w:b/>
                <w:bCs/>
                <w:i/>
                <w:iCs/>
                <w:sz w:val="20"/>
                <w:szCs w:val="20"/>
              </w:rPr>
              <w:t>Appropriate scientific</w:t>
            </w:r>
            <w:r>
              <w:rPr>
                <w:rFonts w:ascii="Arial" w:hAnsi="Arial" w:cs="Arial"/>
                <w:b/>
                <w:bCs/>
                <w:i/>
                <w:iCs/>
                <w:sz w:val="20"/>
                <w:szCs w:val="20"/>
              </w:rPr>
              <w:t xml:space="preserve"> </w:t>
            </w:r>
            <w:r w:rsidRPr="00057882">
              <w:rPr>
                <w:rFonts w:ascii="Arial" w:hAnsi="Arial" w:cs="Arial"/>
                <w:b/>
                <w:bCs/>
                <w:i/>
                <w:iCs/>
                <w:sz w:val="20"/>
                <w:szCs w:val="20"/>
              </w:rPr>
              <w:t xml:space="preserve">terminology </w:t>
            </w:r>
            <w:r w:rsidRPr="00057882">
              <w:rPr>
                <w:rFonts w:ascii="Arial" w:hAnsi="Arial" w:cs="Arial"/>
                <w:i/>
                <w:iCs/>
                <w:sz w:val="20"/>
                <w:szCs w:val="20"/>
              </w:rPr>
              <w:t>may include</w:t>
            </w:r>
            <w:r w:rsidRPr="00057882">
              <w:rPr>
                <w:rFonts w:ascii="Arial" w:hAnsi="Arial" w:cs="Arial"/>
                <w:b/>
                <w:bCs/>
                <w:i/>
                <w:iCs/>
                <w:sz w:val="20"/>
                <w:szCs w:val="20"/>
              </w:rPr>
              <w:t>:</w:t>
            </w:r>
          </w:p>
        </w:tc>
        <w:tc>
          <w:tcPr>
            <w:tcW w:w="5670" w:type="dxa"/>
          </w:tcPr>
          <w:p w:rsidR="00843760" w:rsidRPr="00057882" w:rsidRDefault="00843760" w:rsidP="00AC49D3">
            <w:pPr>
              <w:numPr>
                <w:ilvl w:val="0"/>
                <w:numId w:val="422"/>
              </w:numPr>
              <w:autoSpaceDE w:val="0"/>
              <w:autoSpaceDN w:val="0"/>
              <w:adjustRightInd w:val="0"/>
              <w:jc w:val="both"/>
              <w:rPr>
                <w:rFonts w:ascii="Arial" w:hAnsi="Arial" w:cs="Arial"/>
                <w:sz w:val="20"/>
                <w:szCs w:val="20"/>
              </w:rPr>
            </w:pPr>
            <w:r w:rsidRPr="00057882">
              <w:rPr>
                <w:rFonts w:ascii="Arial" w:hAnsi="Arial" w:cs="Arial"/>
                <w:sz w:val="20"/>
                <w:szCs w:val="20"/>
              </w:rPr>
              <w:t>the area of science that is involved and an understanding of</w:t>
            </w:r>
            <w:r>
              <w:rPr>
                <w:rFonts w:ascii="Arial" w:hAnsi="Arial" w:cs="Arial"/>
                <w:sz w:val="20"/>
                <w:szCs w:val="20"/>
              </w:rPr>
              <w:t xml:space="preserve"> the specific, appropriate terms</w:t>
            </w:r>
          </w:p>
          <w:p w:rsidR="00843760" w:rsidRPr="00057882" w:rsidRDefault="00843760" w:rsidP="00AC49D3">
            <w:pPr>
              <w:numPr>
                <w:ilvl w:val="0"/>
                <w:numId w:val="422"/>
              </w:numPr>
              <w:autoSpaceDE w:val="0"/>
              <w:autoSpaceDN w:val="0"/>
              <w:adjustRightInd w:val="0"/>
              <w:jc w:val="both"/>
              <w:rPr>
                <w:rFonts w:ascii="Arial" w:hAnsi="Arial" w:cs="Arial"/>
                <w:sz w:val="20"/>
                <w:szCs w:val="20"/>
              </w:rPr>
            </w:pPr>
            <w:r w:rsidRPr="00057882">
              <w:rPr>
                <w:rFonts w:ascii="Arial" w:hAnsi="Arial" w:cs="Arial"/>
                <w:sz w:val="20"/>
                <w:szCs w:val="20"/>
              </w:rPr>
              <w:t xml:space="preserve">language associated with the </w:t>
            </w:r>
            <w:r w:rsidRPr="00057882">
              <w:rPr>
                <w:rFonts w:ascii="Arial" w:hAnsi="Arial" w:cs="Arial"/>
                <w:i/>
                <w:iCs/>
                <w:sz w:val="20"/>
                <w:szCs w:val="20"/>
              </w:rPr>
              <w:t xml:space="preserve">scientific method </w:t>
            </w:r>
            <w:r w:rsidRPr="00057882">
              <w:rPr>
                <w:rFonts w:ascii="Arial" w:hAnsi="Arial" w:cs="Arial"/>
                <w:sz w:val="20"/>
                <w:szCs w:val="20"/>
              </w:rPr>
              <w:t>such as</w:t>
            </w:r>
            <w:r>
              <w:rPr>
                <w:rFonts w:ascii="Arial" w:hAnsi="Arial" w:cs="Arial"/>
                <w:sz w:val="20"/>
                <w:szCs w:val="20"/>
              </w:rPr>
              <w:t xml:space="preserve"> </w:t>
            </w:r>
            <w:r w:rsidRPr="00057882">
              <w:rPr>
                <w:rFonts w:ascii="Arial" w:hAnsi="Arial" w:cs="Arial"/>
                <w:sz w:val="20"/>
                <w:szCs w:val="20"/>
              </w:rPr>
              <w:t>evidence, observe, aim, hypothesis, results, conclusions,</w:t>
            </w:r>
            <w:r>
              <w:rPr>
                <w:rFonts w:ascii="Arial" w:hAnsi="Arial" w:cs="Arial"/>
                <w:sz w:val="20"/>
                <w:szCs w:val="20"/>
              </w:rPr>
              <w:t xml:space="preserve"> </w:t>
            </w:r>
            <w:r w:rsidRPr="00057882">
              <w:rPr>
                <w:rFonts w:ascii="Arial" w:hAnsi="Arial" w:cs="Arial"/>
                <w:sz w:val="20"/>
                <w:szCs w:val="20"/>
              </w:rPr>
              <w:t xml:space="preserve">recommendations, </w:t>
            </w:r>
            <w:r w:rsidRPr="00057882">
              <w:rPr>
                <w:rFonts w:ascii="Arial" w:hAnsi="Arial" w:cs="Arial"/>
                <w:i/>
                <w:iCs/>
                <w:sz w:val="20"/>
                <w:szCs w:val="20"/>
              </w:rPr>
              <w:t>ethics</w:t>
            </w:r>
            <w:r w:rsidRPr="00057882">
              <w:rPr>
                <w:rFonts w:ascii="Arial" w:hAnsi="Arial" w:cs="Arial"/>
                <w:sz w:val="20"/>
                <w:szCs w:val="20"/>
              </w:rPr>
              <w:t>, field or activity report,</w:t>
            </w:r>
            <w:r>
              <w:rPr>
                <w:rFonts w:ascii="Arial" w:hAnsi="Arial" w:cs="Arial"/>
                <w:sz w:val="20"/>
                <w:szCs w:val="20"/>
              </w:rPr>
              <w:t xml:space="preserve"> </w:t>
            </w:r>
            <w:r w:rsidRPr="00057882">
              <w:rPr>
                <w:rFonts w:ascii="Arial" w:hAnsi="Arial" w:cs="Arial"/>
                <w:sz w:val="20"/>
                <w:szCs w:val="20"/>
              </w:rPr>
              <w:t>laboratory report</w:t>
            </w:r>
          </w:p>
          <w:p w:rsidR="00843760" w:rsidRPr="00057882" w:rsidRDefault="00843760" w:rsidP="00AC49D3">
            <w:pPr>
              <w:numPr>
                <w:ilvl w:val="0"/>
                <w:numId w:val="422"/>
              </w:numPr>
              <w:autoSpaceDE w:val="0"/>
              <w:autoSpaceDN w:val="0"/>
              <w:adjustRightInd w:val="0"/>
              <w:jc w:val="both"/>
              <w:rPr>
                <w:rFonts w:ascii="Arial" w:hAnsi="Arial" w:cs="Arial"/>
                <w:sz w:val="20"/>
                <w:szCs w:val="20"/>
              </w:rPr>
            </w:pPr>
            <w:r w:rsidRPr="00057882">
              <w:rPr>
                <w:rFonts w:ascii="Arial" w:hAnsi="Arial" w:cs="Arial"/>
                <w:sz w:val="20"/>
                <w:szCs w:val="20"/>
              </w:rPr>
              <w:t>such general terms as cells, atomic, nuclear, solar heredity,</w:t>
            </w:r>
            <w:r>
              <w:rPr>
                <w:rFonts w:ascii="Arial" w:hAnsi="Arial" w:cs="Arial"/>
                <w:sz w:val="20"/>
                <w:szCs w:val="20"/>
              </w:rPr>
              <w:t xml:space="preserve"> </w:t>
            </w:r>
            <w:r w:rsidRPr="00057882">
              <w:rPr>
                <w:rFonts w:ascii="Arial" w:hAnsi="Arial" w:cs="Arial"/>
                <w:sz w:val="20"/>
                <w:szCs w:val="20"/>
              </w:rPr>
              <w:t>genetic, energy, ergonomic, experimental subjects, placebo</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057882">
              <w:rPr>
                <w:rFonts w:ascii="Arial" w:hAnsi="Arial" w:cs="Arial"/>
                <w:b/>
                <w:bCs/>
                <w:i/>
                <w:iCs/>
                <w:sz w:val="20"/>
                <w:szCs w:val="20"/>
              </w:rPr>
              <w:t xml:space="preserve">Implications </w:t>
            </w:r>
            <w:r w:rsidRPr="00057882">
              <w:rPr>
                <w:rFonts w:ascii="Arial" w:hAnsi="Arial" w:cs="Arial"/>
                <w:i/>
                <w:iCs/>
                <w:sz w:val="20"/>
                <w:szCs w:val="20"/>
              </w:rPr>
              <w:t>may include:</w:t>
            </w:r>
          </w:p>
        </w:tc>
        <w:tc>
          <w:tcPr>
            <w:tcW w:w="5670" w:type="dxa"/>
          </w:tcPr>
          <w:p w:rsidR="00843760" w:rsidRPr="00057882" w:rsidRDefault="00843760" w:rsidP="00AC49D3">
            <w:pPr>
              <w:numPr>
                <w:ilvl w:val="0"/>
                <w:numId w:val="423"/>
              </w:numPr>
              <w:autoSpaceDE w:val="0"/>
              <w:autoSpaceDN w:val="0"/>
              <w:adjustRightInd w:val="0"/>
              <w:jc w:val="both"/>
              <w:rPr>
                <w:rFonts w:ascii="Arial" w:hAnsi="Arial" w:cs="Arial"/>
                <w:sz w:val="20"/>
                <w:szCs w:val="20"/>
              </w:rPr>
            </w:pPr>
            <w:r w:rsidRPr="00057882">
              <w:rPr>
                <w:rFonts w:ascii="Arial" w:hAnsi="Arial" w:cs="Arial"/>
                <w:sz w:val="20"/>
                <w:szCs w:val="20"/>
              </w:rPr>
              <w:t>personal, social and ethical implications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057882">
              <w:rPr>
                <w:rFonts w:ascii="Arial" w:hAnsi="Arial" w:cs="Arial"/>
                <w:b/>
                <w:bCs/>
                <w:i/>
                <w:iCs/>
                <w:sz w:val="20"/>
                <w:szCs w:val="20"/>
              </w:rPr>
              <w:t xml:space="preserve">Investigation </w:t>
            </w:r>
            <w:r w:rsidRPr="00057882">
              <w:rPr>
                <w:rFonts w:ascii="Arial" w:hAnsi="Arial" w:cs="Arial"/>
                <w:i/>
                <w:iCs/>
                <w:sz w:val="20"/>
                <w:szCs w:val="20"/>
              </w:rPr>
              <w:t>may include:</w:t>
            </w:r>
          </w:p>
        </w:tc>
        <w:tc>
          <w:tcPr>
            <w:tcW w:w="5670" w:type="dxa"/>
          </w:tcPr>
          <w:p w:rsidR="00843760" w:rsidRPr="00057882" w:rsidRDefault="00843760" w:rsidP="00AC49D3">
            <w:pPr>
              <w:numPr>
                <w:ilvl w:val="0"/>
                <w:numId w:val="423"/>
              </w:numPr>
              <w:autoSpaceDE w:val="0"/>
              <w:autoSpaceDN w:val="0"/>
              <w:adjustRightInd w:val="0"/>
              <w:jc w:val="both"/>
              <w:rPr>
                <w:rFonts w:ascii="Arial" w:hAnsi="Arial" w:cs="Arial"/>
                <w:sz w:val="20"/>
                <w:szCs w:val="20"/>
              </w:rPr>
            </w:pPr>
            <w:r w:rsidRPr="00057882">
              <w:rPr>
                <w:rFonts w:ascii="Arial" w:hAnsi="Arial" w:cs="Arial"/>
                <w:sz w:val="20"/>
                <w:szCs w:val="20"/>
              </w:rPr>
              <w:t>observation</w:t>
            </w:r>
          </w:p>
          <w:p w:rsidR="00843760" w:rsidRPr="00057882" w:rsidRDefault="00843760" w:rsidP="00AC49D3">
            <w:pPr>
              <w:numPr>
                <w:ilvl w:val="0"/>
                <w:numId w:val="423"/>
              </w:numPr>
              <w:autoSpaceDE w:val="0"/>
              <w:autoSpaceDN w:val="0"/>
              <w:adjustRightInd w:val="0"/>
              <w:jc w:val="both"/>
              <w:rPr>
                <w:rFonts w:ascii="Arial" w:hAnsi="Arial" w:cs="Arial"/>
                <w:sz w:val="20"/>
                <w:szCs w:val="20"/>
              </w:rPr>
            </w:pPr>
            <w:r w:rsidRPr="00057882">
              <w:rPr>
                <w:rFonts w:ascii="Arial" w:hAnsi="Arial" w:cs="Arial"/>
                <w:sz w:val="20"/>
                <w:szCs w:val="20"/>
              </w:rPr>
              <w:t>collection of data/evidence</w:t>
            </w:r>
          </w:p>
          <w:p w:rsidR="00843760" w:rsidRPr="00057882" w:rsidRDefault="00843760" w:rsidP="00AC49D3">
            <w:pPr>
              <w:numPr>
                <w:ilvl w:val="0"/>
                <w:numId w:val="423"/>
              </w:numPr>
              <w:autoSpaceDE w:val="0"/>
              <w:autoSpaceDN w:val="0"/>
              <w:adjustRightInd w:val="0"/>
              <w:jc w:val="both"/>
              <w:rPr>
                <w:rFonts w:ascii="Arial" w:hAnsi="Arial" w:cs="Arial"/>
                <w:sz w:val="20"/>
                <w:szCs w:val="20"/>
              </w:rPr>
            </w:pPr>
            <w:r w:rsidRPr="00057882">
              <w:rPr>
                <w:rFonts w:ascii="Arial" w:hAnsi="Arial" w:cs="Arial"/>
                <w:sz w:val="20"/>
                <w:szCs w:val="20"/>
              </w:rPr>
              <w:t>setting up hypothesis</w:t>
            </w:r>
          </w:p>
          <w:p w:rsidR="00843760" w:rsidRPr="00057882" w:rsidRDefault="00843760" w:rsidP="00AC49D3">
            <w:pPr>
              <w:numPr>
                <w:ilvl w:val="0"/>
                <w:numId w:val="423"/>
              </w:numPr>
              <w:autoSpaceDE w:val="0"/>
              <w:autoSpaceDN w:val="0"/>
              <w:adjustRightInd w:val="0"/>
              <w:jc w:val="both"/>
              <w:rPr>
                <w:rFonts w:ascii="Arial" w:hAnsi="Arial" w:cs="Arial"/>
                <w:sz w:val="20"/>
                <w:szCs w:val="20"/>
              </w:rPr>
            </w:pPr>
            <w:r w:rsidRPr="00057882">
              <w:rPr>
                <w:rFonts w:ascii="Arial" w:hAnsi="Arial" w:cs="Arial"/>
                <w:sz w:val="20"/>
                <w:szCs w:val="20"/>
              </w:rPr>
              <w:t>testing of hypothesis</w:t>
            </w:r>
          </w:p>
          <w:p w:rsidR="00843760" w:rsidRPr="00057882" w:rsidRDefault="00843760" w:rsidP="00AC49D3">
            <w:pPr>
              <w:numPr>
                <w:ilvl w:val="0"/>
                <w:numId w:val="423"/>
              </w:numPr>
              <w:autoSpaceDE w:val="0"/>
              <w:autoSpaceDN w:val="0"/>
              <w:adjustRightInd w:val="0"/>
              <w:jc w:val="both"/>
              <w:rPr>
                <w:rFonts w:ascii="Arial" w:hAnsi="Arial" w:cs="Arial"/>
                <w:sz w:val="20"/>
                <w:szCs w:val="20"/>
              </w:rPr>
            </w:pPr>
            <w:r w:rsidRPr="00057882">
              <w:rPr>
                <w:rFonts w:ascii="Arial" w:hAnsi="Arial" w:cs="Arial"/>
                <w:sz w:val="20"/>
                <w:szCs w:val="20"/>
              </w:rPr>
              <w:t>control groups</w:t>
            </w:r>
          </w:p>
          <w:p w:rsidR="00843760" w:rsidRPr="00057882" w:rsidRDefault="00843760" w:rsidP="00AC49D3">
            <w:pPr>
              <w:numPr>
                <w:ilvl w:val="0"/>
                <w:numId w:val="423"/>
              </w:numPr>
              <w:autoSpaceDE w:val="0"/>
              <w:autoSpaceDN w:val="0"/>
              <w:adjustRightInd w:val="0"/>
              <w:jc w:val="both"/>
              <w:rPr>
                <w:rFonts w:ascii="Arial" w:hAnsi="Arial" w:cs="Arial"/>
                <w:sz w:val="20"/>
                <w:szCs w:val="20"/>
              </w:rPr>
            </w:pPr>
            <w:r w:rsidRPr="00057882">
              <w:rPr>
                <w:rFonts w:ascii="Arial" w:hAnsi="Arial" w:cs="Arial"/>
                <w:sz w:val="20"/>
                <w:szCs w:val="20"/>
              </w:rPr>
              <w:t>reproducibility of results</w:t>
            </w:r>
          </w:p>
          <w:p w:rsidR="00843760" w:rsidRPr="00057882" w:rsidRDefault="00843760" w:rsidP="00AC49D3">
            <w:pPr>
              <w:numPr>
                <w:ilvl w:val="0"/>
                <w:numId w:val="423"/>
              </w:numPr>
              <w:autoSpaceDE w:val="0"/>
              <w:autoSpaceDN w:val="0"/>
              <w:adjustRightInd w:val="0"/>
              <w:jc w:val="both"/>
              <w:rPr>
                <w:rFonts w:ascii="Arial" w:hAnsi="Arial" w:cs="Arial"/>
                <w:sz w:val="20"/>
                <w:szCs w:val="20"/>
              </w:rPr>
            </w:pPr>
            <w:r w:rsidRPr="00057882">
              <w:rPr>
                <w:rFonts w:ascii="Arial" w:hAnsi="Arial" w:cs="Arial"/>
                <w:sz w:val="20"/>
                <w:szCs w:val="20"/>
              </w:rPr>
              <w:t>publication of results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057882">
              <w:rPr>
                <w:rFonts w:ascii="Arial" w:hAnsi="Arial" w:cs="Arial"/>
                <w:i/>
                <w:iCs/>
                <w:sz w:val="20"/>
                <w:szCs w:val="20"/>
              </w:rPr>
              <w:t xml:space="preserve">Results may be </w:t>
            </w:r>
            <w:r w:rsidRPr="00057882">
              <w:rPr>
                <w:rFonts w:ascii="Arial" w:hAnsi="Arial" w:cs="Arial"/>
                <w:b/>
                <w:bCs/>
                <w:i/>
                <w:iCs/>
                <w:sz w:val="20"/>
                <w:szCs w:val="20"/>
              </w:rPr>
              <w:t xml:space="preserve">presented </w:t>
            </w:r>
            <w:r w:rsidRPr="00057882">
              <w:rPr>
                <w:rFonts w:ascii="Arial" w:hAnsi="Arial" w:cs="Arial"/>
                <w:i/>
                <w:iCs/>
                <w:sz w:val="20"/>
                <w:szCs w:val="20"/>
              </w:rPr>
              <w:t>by:</w:t>
            </w:r>
          </w:p>
        </w:tc>
        <w:tc>
          <w:tcPr>
            <w:tcW w:w="5670" w:type="dxa"/>
          </w:tcPr>
          <w:p w:rsidR="00843760" w:rsidRPr="00057882" w:rsidRDefault="00843760" w:rsidP="00490239">
            <w:pPr>
              <w:autoSpaceDE w:val="0"/>
              <w:autoSpaceDN w:val="0"/>
              <w:adjustRightInd w:val="0"/>
              <w:jc w:val="both"/>
              <w:rPr>
                <w:rFonts w:ascii="Arial" w:hAnsi="Arial" w:cs="Arial"/>
                <w:sz w:val="20"/>
                <w:szCs w:val="20"/>
              </w:rPr>
            </w:pPr>
            <w:r w:rsidRPr="00057882">
              <w:rPr>
                <w:rFonts w:ascii="Arial" w:hAnsi="Arial" w:cs="Arial"/>
                <w:sz w:val="20"/>
                <w:szCs w:val="20"/>
              </w:rPr>
              <w:t xml:space="preserve">using </w:t>
            </w:r>
            <w:r>
              <w:rPr>
                <w:rFonts w:ascii="Arial" w:hAnsi="Arial" w:cs="Arial"/>
                <w:sz w:val="20"/>
                <w:szCs w:val="20"/>
              </w:rPr>
              <w:t>every day</w:t>
            </w:r>
            <w:r w:rsidRPr="00057882">
              <w:rPr>
                <w:rFonts w:ascii="Arial" w:hAnsi="Arial" w:cs="Arial"/>
                <w:sz w:val="20"/>
                <w:szCs w:val="20"/>
              </w:rPr>
              <w:t xml:space="preserve"> and scientific language appropriate to the</w:t>
            </w:r>
            <w:r>
              <w:rPr>
                <w:rFonts w:ascii="Arial" w:hAnsi="Arial" w:cs="Arial"/>
                <w:sz w:val="20"/>
                <w:szCs w:val="20"/>
              </w:rPr>
              <w:t xml:space="preserve"> </w:t>
            </w:r>
            <w:r w:rsidRPr="00057882">
              <w:rPr>
                <w:rFonts w:ascii="Arial" w:hAnsi="Arial" w:cs="Arial"/>
                <w:sz w:val="20"/>
                <w:szCs w:val="20"/>
              </w:rPr>
              <w:t>context and with appropriate use of lists, tables, flow charts,</w:t>
            </w:r>
            <w:r>
              <w:rPr>
                <w:rFonts w:ascii="Arial" w:hAnsi="Arial" w:cs="Arial"/>
                <w:sz w:val="20"/>
                <w:szCs w:val="20"/>
              </w:rPr>
              <w:t xml:space="preserve"> </w:t>
            </w:r>
            <w:r w:rsidRPr="00057882">
              <w:rPr>
                <w:rFonts w:ascii="Arial" w:hAnsi="Arial" w:cs="Arial"/>
                <w:sz w:val="20"/>
                <w:szCs w:val="20"/>
              </w:rPr>
              <w:t>diagrams, graphs or charts, organise and present information in</w:t>
            </w:r>
            <w:r>
              <w:rPr>
                <w:rFonts w:ascii="Arial" w:hAnsi="Arial" w:cs="Arial"/>
                <w:sz w:val="20"/>
                <w:szCs w:val="20"/>
              </w:rPr>
              <w:t xml:space="preserve"> </w:t>
            </w:r>
            <w:r w:rsidRPr="00057882">
              <w:rPr>
                <w:rFonts w:ascii="Arial" w:hAnsi="Arial" w:cs="Arial"/>
                <w:sz w:val="20"/>
                <w:szCs w:val="20"/>
              </w:rPr>
              <w:t>a variety of ways such:</w:t>
            </w:r>
          </w:p>
          <w:p w:rsidR="00843760" w:rsidRPr="00057882" w:rsidRDefault="00843760" w:rsidP="00AC49D3">
            <w:pPr>
              <w:numPr>
                <w:ilvl w:val="0"/>
                <w:numId w:val="424"/>
              </w:numPr>
              <w:autoSpaceDE w:val="0"/>
              <w:autoSpaceDN w:val="0"/>
              <w:adjustRightInd w:val="0"/>
              <w:jc w:val="both"/>
              <w:rPr>
                <w:rFonts w:ascii="Arial" w:hAnsi="Arial" w:cs="Arial"/>
                <w:sz w:val="20"/>
                <w:szCs w:val="20"/>
              </w:rPr>
            </w:pPr>
            <w:r w:rsidRPr="00057882">
              <w:rPr>
                <w:rFonts w:ascii="Arial" w:hAnsi="Arial" w:cs="Arial"/>
                <w:sz w:val="20"/>
                <w:szCs w:val="20"/>
              </w:rPr>
              <w:t>participating in a discussion, comparing ideas with others</w:t>
            </w:r>
            <w:r>
              <w:rPr>
                <w:rFonts w:ascii="Arial" w:hAnsi="Arial" w:cs="Arial"/>
                <w:sz w:val="20"/>
                <w:szCs w:val="20"/>
              </w:rPr>
              <w:t xml:space="preserve"> </w:t>
            </w:r>
            <w:r w:rsidRPr="00057882">
              <w:rPr>
                <w:rFonts w:ascii="Arial" w:hAnsi="Arial" w:cs="Arial"/>
                <w:sz w:val="20"/>
                <w:szCs w:val="20"/>
              </w:rPr>
              <w:t>to clarify issues</w:t>
            </w:r>
          </w:p>
          <w:p w:rsidR="00843760" w:rsidRPr="00057882" w:rsidRDefault="00843760" w:rsidP="00AC49D3">
            <w:pPr>
              <w:numPr>
                <w:ilvl w:val="0"/>
                <w:numId w:val="424"/>
              </w:numPr>
              <w:autoSpaceDE w:val="0"/>
              <w:autoSpaceDN w:val="0"/>
              <w:adjustRightInd w:val="0"/>
              <w:jc w:val="both"/>
              <w:rPr>
                <w:rFonts w:ascii="Arial" w:hAnsi="Arial" w:cs="Arial"/>
                <w:sz w:val="20"/>
                <w:szCs w:val="20"/>
              </w:rPr>
            </w:pPr>
            <w:r w:rsidRPr="00057882">
              <w:rPr>
                <w:rFonts w:ascii="Arial" w:hAnsi="Arial" w:cs="Arial"/>
                <w:sz w:val="20"/>
                <w:szCs w:val="20"/>
              </w:rPr>
              <w:t>written report, essay, including discussion</w:t>
            </w:r>
          </w:p>
          <w:p w:rsidR="00843760" w:rsidRPr="00057882" w:rsidRDefault="00843760" w:rsidP="00AC49D3">
            <w:pPr>
              <w:numPr>
                <w:ilvl w:val="0"/>
                <w:numId w:val="424"/>
              </w:numPr>
              <w:autoSpaceDE w:val="0"/>
              <w:autoSpaceDN w:val="0"/>
              <w:adjustRightInd w:val="0"/>
              <w:jc w:val="both"/>
              <w:rPr>
                <w:rFonts w:ascii="Arial" w:hAnsi="Arial" w:cs="Arial"/>
                <w:sz w:val="20"/>
                <w:szCs w:val="20"/>
              </w:rPr>
            </w:pPr>
            <w:r w:rsidRPr="00057882">
              <w:rPr>
                <w:rFonts w:ascii="Arial" w:hAnsi="Arial" w:cs="Arial"/>
                <w:sz w:val="20"/>
                <w:szCs w:val="20"/>
              </w:rPr>
              <w:t>diagrammatically, graphically or pictorially</w:t>
            </w:r>
          </w:p>
          <w:p w:rsidR="00843760" w:rsidRPr="00057882" w:rsidRDefault="00843760" w:rsidP="00AC49D3">
            <w:pPr>
              <w:numPr>
                <w:ilvl w:val="0"/>
                <w:numId w:val="424"/>
              </w:numPr>
              <w:autoSpaceDE w:val="0"/>
              <w:autoSpaceDN w:val="0"/>
              <w:adjustRightInd w:val="0"/>
              <w:jc w:val="both"/>
              <w:rPr>
                <w:rFonts w:ascii="Arial" w:hAnsi="Arial" w:cs="Arial"/>
                <w:sz w:val="20"/>
                <w:szCs w:val="20"/>
              </w:rPr>
            </w:pPr>
            <w:r w:rsidRPr="00057882">
              <w:rPr>
                <w:rFonts w:ascii="Arial" w:hAnsi="Arial" w:cs="Arial"/>
                <w:sz w:val="20"/>
                <w:szCs w:val="20"/>
              </w:rPr>
              <w:t>photographic record of activities and results</w:t>
            </w:r>
          </w:p>
          <w:p w:rsidR="00843760" w:rsidRPr="00057882" w:rsidRDefault="00843760" w:rsidP="00AC49D3">
            <w:pPr>
              <w:numPr>
                <w:ilvl w:val="0"/>
                <w:numId w:val="424"/>
              </w:numPr>
              <w:autoSpaceDE w:val="0"/>
              <w:autoSpaceDN w:val="0"/>
              <w:adjustRightInd w:val="0"/>
              <w:jc w:val="both"/>
              <w:rPr>
                <w:rFonts w:ascii="Arial" w:hAnsi="Arial" w:cs="Arial"/>
                <w:sz w:val="20"/>
                <w:szCs w:val="20"/>
              </w:rPr>
            </w:pPr>
            <w:r w:rsidRPr="00057882">
              <w:rPr>
                <w:rFonts w:ascii="Arial" w:hAnsi="Arial" w:cs="Arial"/>
                <w:sz w:val="20"/>
                <w:szCs w:val="20"/>
              </w:rPr>
              <w:t>poster</w:t>
            </w:r>
            <w:r>
              <w:rPr>
                <w:rFonts w:ascii="Arial" w:hAnsi="Arial" w:cs="Arial"/>
                <w:sz w:val="20"/>
                <w:szCs w:val="20"/>
              </w:rPr>
              <w:t xml:space="preserve"> </w:t>
            </w:r>
            <w:r w:rsidRPr="00057882">
              <w:rPr>
                <w:rFonts w:ascii="Arial" w:hAnsi="Arial" w:cs="Arial"/>
                <w:sz w:val="20"/>
                <w:szCs w:val="20"/>
              </w:rPr>
              <w:t>(identifying or commenting on conclusions in the</w:t>
            </w:r>
            <w:r>
              <w:rPr>
                <w:rFonts w:ascii="Arial" w:hAnsi="Arial" w:cs="Arial"/>
                <w:sz w:val="20"/>
                <w:szCs w:val="20"/>
              </w:rPr>
              <w:t xml:space="preserve"> </w:t>
            </w:r>
            <w:r w:rsidRPr="00057882">
              <w:rPr>
                <w:rFonts w:ascii="Arial" w:hAnsi="Arial" w:cs="Arial"/>
                <w:sz w:val="20"/>
                <w:szCs w:val="20"/>
              </w:rPr>
              <w:t>information poster)</w:t>
            </w:r>
          </w:p>
          <w:p w:rsidR="00843760" w:rsidRPr="00057882" w:rsidRDefault="00843760" w:rsidP="00AC49D3">
            <w:pPr>
              <w:numPr>
                <w:ilvl w:val="0"/>
                <w:numId w:val="424"/>
              </w:numPr>
              <w:autoSpaceDE w:val="0"/>
              <w:autoSpaceDN w:val="0"/>
              <w:adjustRightInd w:val="0"/>
              <w:jc w:val="both"/>
              <w:rPr>
                <w:rFonts w:ascii="Arial" w:hAnsi="Arial" w:cs="Arial"/>
                <w:sz w:val="20"/>
                <w:szCs w:val="20"/>
              </w:rPr>
            </w:pPr>
            <w:r w:rsidRPr="00057882">
              <w:rPr>
                <w:rFonts w:ascii="Arial" w:hAnsi="Arial" w:cs="Arial"/>
                <w:sz w:val="20"/>
                <w:szCs w:val="20"/>
              </w:rPr>
              <w:t>oral presentation (may be assisted with PowerPoint)</w:t>
            </w:r>
          </w:p>
          <w:p w:rsidR="00843760" w:rsidRPr="00057882" w:rsidRDefault="00843760" w:rsidP="00AC49D3">
            <w:pPr>
              <w:numPr>
                <w:ilvl w:val="0"/>
                <w:numId w:val="424"/>
              </w:numPr>
              <w:autoSpaceDE w:val="0"/>
              <w:autoSpaceDN w:val="0"/>
              <w:adjustRightInd w:val="0"/>
              <w:jc w:val="both"/>
              <w:rPr>
                <w:rFonts w:ascii="Arial" w:hAnsi="Arial" w:cs="Arial"/>
                <w:sz w:val="20"/>
                <w:szCs w:val="20"/>
              </w:rPr>
            </w:pPr>
            <w:r w:rsidRPr="00057882">
              <w:rPr>
                <w:rFonts w:ascii="Arial" w:hAnsi="Arial" w:cs="Arial"/>
                <w:sz w:val="20"/>
                <w:szCs w:val="20"/>
              </w:rPr>
              <w:t>role play</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057882">
              <w:rPr>
                <w:rFonts w:ascii="Arial" w:hAnsi="Arial" w:cs="Arial"/>
                <w:b/>
                <w:bCs/>
                <w:i/>
                <w:iCs/>
                <w:sz w:val="20"/>
                <w:szCs w:val="20"/>
              </w:rPr>
              <w:t xml:space="preserve">An issue of interest </w:t>
            </w:r>
            <w:r w:rsidRPr="00057882">
              <w:rPr>
                <w:rFonts w:ascii="Arial" w:hAnsi="Arial" w:cs="Arial"/>
                <w:i/>
                <w:iCs/>
                <w:sz w:val="20"/>
                <w:szCs w:val="20"/>
              </w:rPr>
              <w:t>may be:</w:t>
            </w:r>
          </w:p>
        </w:tc>
        <w:tc>
          <w:tcPr>
            <w:tcW w:w="5670" w:type="dxa"/>
          </w:tcPr>
          <w:p w:rsidR="00843760" w:rsidRPr="00057882" w:rsidRDefault="00843760" w:rsidP="00490239">
            <w:pPr>
              <w:autoSpaceDE w:val="0"/>
              <w:autoSpaceDN w:val="0"/>
              <w:adjustRightInd w:val="0"/>
              <w:jc w:val="both"/>
              <w:rPr>
                <w:rFonts w:ascii="Arial" w:hAnsi="Arial" w:cs="Arial"/>
                <w:sz w:val="20"/>
                <w:szCs w:val="20"/>
              </w:rPr>
            </w:pPr>
            <w:r w:rsidRPr="00057882">
              <w:rPr>
                <w:rFonts w:ascii="Arial" w:hAnsi="Arial" w:cs="Arial"/>
                <w:sz w:val="20"/>
                <w:szCs w:val="20"/>
              </w:rPr>
              <w:t>a scientific interest that has affected an outcome(s) at a</w:t>
            </w:r>
            <w:r>
              <w:rPr>
                <w:rFonts w:ascii="Arial" w:hAnsi="Arial" w:cs="Arial"/>
                <w:sz w:val="20"/>
                <w:szCs w:val="20"/>
              </w:rPr>
              <w:t xml:space="preserve"> </w:t>
            </w:r>
            <w:r w:rsidRPr="00057882">
              <w:rPr>
                <w:rFonts w:ascii="Arial" w:hAnsi="Arial" w:cs="Arial"/>
                <w:sz w:val="20"/>
                <w:szCs w:val="20"/>
              </w:rPr>
              <w:t>personal, community or society level such as</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carbon dioxide, greenhouse effect and temperature rises</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ergonomics in the workplace</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the use and abuse of antiseptics</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technology and artificial intelligence</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bio chemistry and immunisation</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lastRenderedPageBreak/>
              <w:t>Minimal Intervention Models being introduced in modern</w:t>
            </w:r>
            <w:r>
              <w:rPr>
                <w:rFonts w:ascii="Arial" w:hAnsi="Arial" w:cs="Arial"/>
                <w:sz w:val="20"/>
                <w:szCs w:val="20"/>
              </w:rPr>
              <w:t xml:space="preserve"> </w:t>
            </w:r>
            <w:r w:rsidRPr="00057882">
              <w:rPr>
                <w:rFonts w:ascii="Arial" w:hAnsi="Arial" w:cs="Arial"/>
                <w:sz w:val="20"/>
                <w:szCs w:val="20"/>
              </w:rPr>
              <w:t>medical treatment regimes(ref Vietnam and Falklands war)</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sound technology and MRI decreasing our dependence on</w:t>
            </w:r>
            <w:r>
              <w:rPr>
                <w:rFonts w:ascii="Arial" w:hAnsi="Arial" w:cs="Arial"/>
                <w:sz w:val="20"/>
                <w:szCs w:val="20"/>
              </w:rPr>
              <w:t xml:space="preserve"> </w:t>
            </w:r>
            <w:r w:rsidRPr="00057882">
              <w:rPr>
                <w:rFonts w:ascii="Arial" w:hAnsi="Arial" w:cs="Arial"/>
                <w:sz w:val="20"/>
                <w:szCs w:val="20"/>
              </w:rPr>
              <w:t>X-rays</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space stations and future travel</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weapons research including biological and chemical</w:t>
            </w:r>
            <w:r>
              <w:rPr>
                <w:rFonts w:ascii="Arial" w:hAnsi="Arial" w:cs="Arial"/>
                <w:sz w:val="20"/>
                <w:szCs w:val="20"/>
              </w:rPr>
              <w:t xml:space="preserve"> </w:t>
            </w:r>
            <w:r w:rsidRPr="00057882">
              <w:rPr>
                <w:rFonts w:ascii="Arial" w:hAnsi="Arial" w:cs="Arial"/>
                <w:sz w:val="20"/>
                <w:szCs w:val="20"/>
              </w:rPr>
              <w:t>weapons</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drug testing on humans and sports cheats</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the latest transplant technologies</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advancement in movie cameras or 3D virtual reality</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a new genetic connection to an existing illness</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cloning</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stem cell research</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genetic engineering</w:t>
            </w:r>
          </w:p>
          <w:p w:rsidR="00843760" w:rsidRPr="00057882" w:rsidRDefault="00843760" w:rsidP="00AC49D3">
            <w:pPr>
              <w:numPr>
                <w:ilvl w:val="0"/>
                <w:numId w:val="425"/>
              </w:numPr>
              <w:autoSpaceDE w:val="0"/>
              <w:autoSpaceDN w:val="0"/>
              <w:adjustRightInd w:val="0"/>
              <w:jc w:val="both"/>
              <w:rPr>
                <w:rFonts w:ascii="Arial" w:hAnsi="Arial" w:cs="Arial"/>
                <w:sz w:val="20"/>
                <w:szCs w:val="20"/>
              </w:rPr>
            </w:pPr>
            <w:r w:rsidRPr="00057882">
              <w:rPr>
                <w:rFonts w:ascii="Arial" w:hAnsi="Arial" w:cs="Arial"/>
                <w:sz w:val="20"/>
                <w:szCs w:val="20"/>
              </w:rPr>
              <w:t>impact of diet on specific health issues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057882">
              <w:rPr>
                <w:rFonts w:ascii="Arial" w:hAnsi="Arial" w:cs="Arial"/>
                <w:b/>
                <w:bCs/>
                <w:i/>
                <w:iCs/>
                <w:sz w:val="20"/>
                <w:szCs w:val="20"/>
              </w:rPr>
              <w:lastRenderedPageBreak/>
              <w:t xml:space="preserve">Context </w:t>
            </w:r>
            <w:r w:rsidRPr="00057882">
              <w:rPr>
                <w:rFonts w:ascii="Arial" w:hAnsi="Arial" w:cs="Arial"/>
                <w:i/>
                <w:iCs/>
                <w:sz w:val="20"/>
                <w:szCs w:val="20"/>
              </w:rPr>
              <w:t>may be:</w:t>
            </w:r>
          </w:p>
        </w:tc>
        <w:tc>
          <w:tcPr>
            <w:tcW w:w="5670" w:type="dxa"/>
          </w:tcPr>
          <w:p w:rsidR="00843760" w:rsidRPr="00057882" w:rsidRDefault="00843760" w:rsidP="00AC49D3">
            <w:pPr>
              <w:numPr>
                <w:ilvl w:val="0"/>
                <w:numId w:val="426"/>
              </w:numPr>
              <w:autoSpaceDE w:val="0"/>
              <w:autoSpaceDN w:val="0"/>
              <w:adjustRightInd w:val="0"/>
              <w:jc w:val="both"/>
              <w:rPr>
                <w:rFonts w:ascii="Arial" w:hAnsi="Arial" w:cs="Arial"/>
                <w:sz w:val="20"/>
                <w:szCs w:val="20"/>
              </w:rPr>
            </w:pPr>
            <w:r w:rsidRPr="00057882">
              <w:rPr>
                <w:rFonts w:ascii="Arial" w:hAnsi="Arial" w:cs="Arial"/>
                <w:sz w:val="20"/>
                <w:szCs w:val="20"/>
              </w:rPr>
              <w:t>historical</w:t>
            </w:r>
          </w:p>
          <w:p w:rsidR="00843760" w:rsidRPr="00057882" w:rsidRDefault="00843760" w:rsidP="00AC49D3">
            <w:pPr>
              <w:numPr>
                <w:ilvl w:val="0"/>
                <w:numId w:val="426"/>
              </w:numPr>
              <w:autoSpaceDE w:val="0"/>
              <w:autoSpaceDN w:val="0"/>
              <w:adjustRightInd w:val="0"/>
              <w:jc w:val="both"/>
              <w:rPr>
                <w:rFonts w:ascii="Arial" w:hAnsi="Arial" w:cs="Arial"/>
                <w:sz w:val="20"/>
                <w:szCs w:val="20"/>
              </w:rPr>
            </w:pPr>
            <w:r w:rsidRPr="00057882">
              <w:rPr>
                <w:rFonts w:ascii="Arial" w:hAnsi="Arial" w:cs="Arial"/>
                <w:sz w:val="20"/>
                <w:szCs w:val="20"/>
              </w:rPr>
              <w:t>political</w:t>
            </w:r>
          </w:p>
          <w:p w:rsidR="00843760" w:rsidRPr="00057882" w:rsidRDefault="00843760" w:rsidP="00AC49D3">
            <w:pPr>
              <w:numPr>
                <w:ilvl w:val="0"/>
                <w:numId w:val="426"/>
              </w:numPr>
              <w:autoSpaceDE w:val="0"/>
              <w:autoSpaceDN w:val="0"/>
              <w:adjustRightInd w:val="0"/>
              <w:jc w:val="both"/>
              <w:rPr>
                <w:rFonts w:ascii="Arial" w:hAnsi="Arial" w:cs="Arial"/>
                <w:sz w:val="20"/>
                <w:szCs w:val="20"/>
              </w:rPr>
            </w:pPr>
            <w:r w:rsidRPr="00057882">
              <w:rPr>
                <w:rFonts w:ascii="Arial" w:hAnsi="Arial" w:cs="Arial"/>
                <w:sz w:val="20"/>
                <w:szCs w:val="20"/>
              </w:rPr>
              <w:t>cultural and/or religious</w:t>
            </w:r>
          </w:p>
          <w:p w:rsidR="00843760" w:rsidRPr="00057882" w:rsidRDefault="00843760" w:rsidP="00AC49D3">
            <w:pPr>
              <w:numPr>
                <w:ilvl w:val="0"/>
                <w:numId w:val="426"/>
              </w:numPr>
              <w:autoSpaceDE w:val="0"/>
              <w:autoSpaceDN w:val="0"/>
              <w:adjustRightInd w:val="0"/>
              <w:jc w:val="both"/>
              <w:rPr>
                <w:rFonts w:ascii="Arial" w:hAnsi="Arial" w:cs="Arial"/>
                <w:sz w:val="20"/>
                <w:szCs w:val="20"/>
              </w:rPr>
            </w:pPr>
            <w:r w:rsidRPr="00057882">
              <w:rPr>
                <w:rFonts w:ascii="Arial" w:hAnsi="Arial" w:cs="Arial"/>
                <w:sz w:val="20"/>
                <w:szCs w:val="20"/>
              </w:rPr>
              <w:t>social, e.g. buildings and housing changes may affect</w:t>
            </w:r>
            <w:r>
              <w:rPr>
                <w:rFonts w:ascii="Arial" w:hAnsi="Arial" w:cs="Arial"/>
                <w:sz w:val="20"/>
                <w:szCs w:val="20"/>
              </w:rPr>
              <w:t xml:space="preserve"> </w:t>
            </w:r>
            <w:r w:rsidRPr="00057882">
              <w:rPr>
                <w:rFonts w:ascii="Arial" w:hAnsi="Arial" w:cs="Arial"/>
                <w:sz w:val="20"/>
                <w:szCs w:val="20"/>
              </w:rPr>
              <w:t>social fabric and community living</w:t>
            </w:r>
          </w:p>
          <w:p w:rsidR="00843760" w:rsidRPr="00057882" w:rsidRDefault="00843760" w:rsidP="00AC49D3">
            <w:pPr>
              <w:numPr>
                <w:ilvl w:val="0"/>
                <w:numId w:val="426"/>
              </w:numPr>
              <w:autoSpaceDE w:val="0"/>
              <w:autoSpaceDN w:val="0"/>
              <w:adjustRightInd w:val="0"/>
              <w:jc w:val="both"/>
              <w:rPr>
                <w:rFonts w:ascii="Arial" w:hAnsi="Arial" w:cs="Arial"/>
                <w:sz w:val="20"/>
                <w:szCs w:val="20"/>
              </w:rPr>
            </w:pPr>
            <w:r>
              <w:rPr>
                <w:rFonts w:ascii="Arial" w:hAnsi="Arial" w:cs="Arial"/>
                <w:sz w:val="20"/>
                <w:szCs w:val="20"/>
              </w:rPr>
              <w:t>economic/</w:t>
            </w:r>
            <w:r w:rsidRPr="00057882">
              <w:rPr>
                <w:rFonts w:ascii="Arial" w:hAnsi="Arial" w:cs="Arial"/>
                <w:sz w:val="20"/>
                <w:szCs w:val="20"/>
              </w:rPr>
              <w:t>industrial e.g. robots adding to efficiency,</w:t>
            </w:r>
            <w:r>
              <w:rPr>
                <w:rFonts w:ascii="Arial" w:hAnsi="Arial" w:cs="Arial"/>
                <w:sz w:val="20"/>
                <w:szCs w:val="20"/>
              </w:rPr>
              <w:t xml:space="preserve"> </w:t>
            </w:r>
            <w:r w:rsidRPr="00057882">
              <w:rPr>
                <w:rFonts w:ascii="Arial" w:hAnsi="Arial" w:cs="Arial"/>
                <w:sz w:val="20"/>
                <w:szCs w:val="20"/>
              </w:rPr>
              <w:t>systemic problems in institutions investigated</w:t>
            </w:r>
          </w:p>
          <w:p w:rsidR="00843760" w:rsidRPr="00057882" w:rsidRDefault="00843760" w:rsidP="00AC49D3">
            <w:pPr>
              <w:numPr>
                <w:ilvl w:val="0"/>
                <w:numId w:val="426"/>
              </w:numPr>
              <w:autoSpaceDE w:val="0"/>
              <w:autoSpaceDN w:val="0"/>
              <w:adjustRightInd w:val="0"/>
              <w:jc w:val="both"/>
              <w:rPr>
                <w:rFonts w:ascii="Arial" w:hAnsi="Arial" w:cs="Arial"/>
                <w:sz w:val="20"/>
                <w:szCs w:val="20"/>
              </w:rPr>
            </w:pPr>
            <w:r w:rsidRPr="00057882">
              <w:rPr>
                <w:rFonts w:ascii="Arial" w:hAnsi="Arial" w:cs="Arial"/>
                <w:sz w:val="20"/>
                <w:szCs w:val="20"/>
              </w:rPr>
              <w:t>environmental, e.g. deforestation, nuclear waste or</w:t>
            </w:r>
            <w:r>
              <w:rPr>
                <w:rFonts w:ascii="Arial" w:hAnsi="Arial" w:cs="Arial"/>
                <w:sz w:val="20"/>
                <w:szCs w:val="20"/>
              </w:rPr>
              <w:t xml:space="preserve"> </w:t>
            </w:r>
            <w:r w:rsidRPr="00057882">
              <w:rPr>
                <w:rFonts w:ascii="Arial" w:hAnsi="Arial" w:cs="Arial"/>
                <w:sz w:val="20"/>
                <w:szCs w:val="20"/>
              </w:rPr>
              <w:t>pollution management in large cities</w:t>
            </w:r>
          </w:p>
          <w:p w:rsidR="00843760" w:rsidRPr="00057882" w:rsidRDefault="00843760" w:rsidP="00AC49D3">
            <w:pPr>
              <w:numPr>
                <w:ilvl w:val="0"/>
                <w:numId w:val="426"/>
              </w:numPr>
              <w:autoSpaceDE w:val="0"/>
              <w:autoSpaceDN w:val="0"/>
              <w:adjustRightInd w:val="0"/>
              <w:jc w:val="both"/>
              <w:rPr>
                <w:rFonts w:ascii="Arial" w:hAnsi="Arial" w:cs="Arial"/>
                <w:sz w:val="20"/>
                <w:szCs w:val="20"/>
              </w:rPr>
            </w:pPr>
            <w:r w:rsidRPr="00057882">
              <w:rPr>
                <w:rFonts w:ascii="Arial" w:hAnsi="Arial" w:cs="Arial"/>
                <w:sz w:val="20"/>
                <w:szCs w:val="20"/>
              </w:rPr>
              <w:t>personal, e.g. health, such as improvements in diabetes</w:t>
            </w:r>
            <w:r>
              <w:rPr>
                <w:rFonts w:ascii="Arial" w:hAnsi="Arial" w:cs="Arial"/>
                <w:sz w:val="20"/>
                <w:szCs w:val="20"/>
              </w:rPr>
              <w:t xml:space="preserve"> </w:t>
            </w:r>
            <w:r w:rsidRPr="00057882">
              <w:rPr>
                <w:rFonts w:ascii="Arial" w:hAnsi="Arial" w:cs="Arial"/>
                <w:sz w:val="20"/>
                <w:szCs w:val="20"/>
              </w:rPr>
              <w:t>treatment or sport, such as different techniques for</w:t>
            </w:r>
            <w:r>
              <w:rPr>
                <w:rFonts w:ascii="Arial" w:hAnsi="Arial" w:cs="Arial"/>
                <w:sz w:val="20"/>
                <w:szCs w:val="20"/>
              </w:rPr>
              <w:t xml:space="preserve"> speeding up healing process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057882">
              <w:rPr>
                <w:rFonts w:ascii="Arial" w:hAnsi="Arial" w:cs="Arial"/>
                <w:i/>
                <w:iCs/>
                <w:sz w:val="20"/>
                <w:szCs w:val="20"/>
              </w:rPr>
              <w:t xml:space="preserve">The </w:t>
            </w:r>
            <w:r w:rsidRPr="00057882">
              <w:rPr>
                <w:rFonts w:ascii="Arial" w:hAnsi="Arial" w:cs="Arial"/>
                <w:b/>
                <w:bCs/>
                <w:i/>
                <w:iCs/>
                <w:sz w:val="20"/>
                <w:szCs w:val="20"/>
              </w:rPr>
              <w:t xml:space="preserve">aspects of science </w:t>
            </w:r>
            <w:r w:rsidRPr="00057882">
              <w:rPr>
                <w:rFonts w:ascii="Arial" w:hAnsi="Arial" w:cs="Arial"/>
                <w:i/>
                <w:iCs/>
                <w:sz w:val="20"/>
                <w:szCs w:val="20"/>
              </w:rPr>
              <w:t>may</w:t>
            </w:r>
            <w:r>
              <w:rPr>
                <w:rFonts w:ascii="Arial" w:hAnsi="Arial" w:cs="Arial"/>
                <w:i/>
                <w:iCs/>
                <w:sz w:val="20"/>
                <w:szCs w:val="20"/>
              </w:rPr>
              <w:t xml:space="preserve"> </w:t>
            </w:r>
            <w:r w:rsidRPr="00057882">
              <w:rPr>
                <w:rFonts w:ascii="Arial" w:hAnsi="Arial" w:cs="Arial"/>
                <w:i/>
                <w:iCs/>
                <w:sz w:val="20"/>
                <w:szCs w:val="20"/>
              </w:rPr>
              <w:t>include those from:</w:t>
            </w:r>
          </w:p>
        </w:tc>
        <w:tc>
          <w:tcPr>
            <w:tcW w:w="5670" w:type="dxa"/>
          </w:tcPr>
          <w:p w:rsidR="00843760" w:rsidRPr="00057882" w:rsidRDefault="00843760" w:rsidP="00AC49D3">
            <w:pPr>
              <w:numPr>
                <w:ilvl w:val="0"/>
                <w:numId w:val="427"/>
              </w:numPr>
              <w:autoSpaceDE w:val="0"/>
              <w:autoSpaceDN w:val="0"/>
              <w:adjustRightInd w:val="0"/>
              <w:jc w:val="both"/>
              <w:rPr>
                <w:rFonts w:ascii="Arial" w:hAnsi="Arial" w:cs="Arial"/>
                <w:sz w:val="20"/>
                <w:szCs w:val="20"/>
              </w:rPr>
            </w:pPr>
            <w:r w:rsidRPr="00057882">
              <w:rPr>
                <w:rFonts w:ascii="Arial" w:hAnsi="Arial" w:cs="Arial"/>
                <w:sz w:val="20"/>
                <w:szCs w:val="20"/>
              </w:rPr>
              <w:t>branches of science such as physics, astronomy, chemistry,</w:t>
            </w:r>
            <w:r>
              <w:rPr>
                <w:rFonts w:ascii="Arial" w:hAnsi="Arial" w:cs="Arial"/>
                <w:sz w:val="20"/>
                <w:szCs w:val="20"/>
              </w:rPr>
              <w:t xml:space="preserve"> </w:t>
            </w:r>
            <w:r w:rsidRPr="00057882">
              <w:rPr>
                <w:rFonts w:ascii="Arial" w:hAnsi="Arial" w:cs="Arial"/>
                <w:sz w:val="20"/>
                <w:szCs w:val="20"/>
              </w:rPr>
              <w:t>biochemistry, virology, biology, archaeology and</w:t>
            </w:r>
            <w:r>
              <w:rPr>
                <w:rFonts w:ascii="Arial" w:hAnsi="Arial" w:cs="Arial"/>
                <w:sz w:val="20"/>
                <w:szCs w:val="20"/>
              </w:rPr>
              <w:t xml:space="preserve"> </w:t>
            </w:r>
            <w:r w:rsidRPr="00057882">
              <w:rPr>
                <w:rFonts w:ascii="Arial" w:hAnsi="Arial" w:cs="Arial"/>
                <w:sz w:val="20"/>
                <w:szCs w:val="20"/>
              </w:rPr>
              <w:t>meteorology</w:t>
            </w:r>
          </w:p>
          <w:p w:rsidR="00843760" w:rsidRPr="00057882" w:rsidRDefault="00843760" w:rsidP="00AC49D3">
            <w:pPr>
              <w:numPr>
                <w:ilvl w:val="0"/>
                <w:numId w:val="427"/>
              </w:numPr>
              <w:autoSpaceDE w:val="0"/>
              <w:autoSpaceDN w:val="0"/>
              <w:adjustRightInd w:val="0"/>
              <w:jc w:val="both"/>
              <w:rPr>
                <w:rFonts w:ascii="Arial" w:hAnsi="Arial" w:cs="Arial"/>
                <w:sz w:val="20"/>
                <w:szCs w:val="20"/>
              </w:rPr>
            </w:pPr>
            <w:r w:rsidRPr="00057882">
              <w:rPr>
                <w:rFonts w:ascii="Arial" w:hAnsi="Arial" w:cs="Arial"/>
                <w:sz w:val="20"/>
                <w:szCs w:val="20"/>
              </w:rPr>
              <w:t>principles of science, e.g. conservation, achievement of</w:t>
            </w:r>
            <w:r>
              <w:rPr>
                <w:rFonts w:ascii="Arial" w:hAnsi="Arial" w:cs="Arial"/>
                <w:sz w:val="20"/>
                <w:szCs w:val="20"/>
              </w:rPr>
              <w:t xml:space="preserve"> equilibrium</w:t>
            </w:r>
            <w:r w:rsidRPr="00057882">
              <w:rPr>
                <w:rFonts w:ascii="Arial" w:hAnsi="Arial" w:cs="Arial"/>
                <w:sz w:val="20"/>
                <w:szCs w:val="20"/>
              </w:rPr>
              <w:t>/balance, transfer and transformation of</w:t>
            </w:r>
            <w:r>
              <w:rPr>
                <w:rFonts w:ascii="Arial" w:hAnsi="Arial" w:cs="Arial"/>
                <w:sz w:val="20"/>
                <w:szCs w:val="20"/>
              </w:rPr>
              <w:t xml:space="preserve"> </w:t>
            </w:r>
            <w:r w:rsidRPr="00057882">
              <w:rPr>
                <w:rFonts w:ascii="Arial" w:hAnsi="Arial" w:cs="Arial"/>
                <w:sz w:val="20"/>
                <w:szCs w:val="20"/>
              </w:rPr>
              <w:t>energy, levers/inclined plane applied to simple</w:t>
            </w:r>
            <w:r>
              <w:rPr>
                <w:rFonts w:ascii="Arial" w:hAnsi="Arial" w:cs="Arial"/>
                <w:sz w:val="20"/>
                <w:szCs w:val="20"/>
              </w:rPr>
              <w:t xml:space="preserve"> machines/toys</w:t>
            </w:r>
          </w:p>
          <w:p w:rsidR="00843760" w:rsidRPr="00057882" w:rsidRDefault="00843760" w:rsidP="00AC49D3">
            <w:pPr>
              <w:numPr>
                <w:ilvl w:val="0"/>
                <w:numId w:val="427"/>
              </w:numPr>
              <w:autoSpaceDE w:val="0"/>
              <w:autoSpaceDN w:val="0"/>
              <w:adjustRightInd w:val="0"/>
              <w:jc w:val="both"/>
              <w:rPr>
                <w:rFonts w:ascii="Arial" w:hAnsi="Arial" w:cs="Arial"/>
                <w:sz w:val="20"/>
                <w:szCs w:val="20"/>
              </w:rPr>
            </w:pPr>
            <w:r w:rsidRPr="00057882">
              <w:rPr>
                <w:rFonts w:ascii="Arial" w:hAnsi="Arial" w:cs="Arial"/>
                <w:sz w:val="20"/>
                <w:szCs w:val="20"/>
              </w:rPr>
              <w:t>applications of science, e.g.</w:t>
            </w:r>
          </w:p>
          <w:p w:rsidR="00843760" w:rsidRPr="00057882" w:rsidRDefault="00843760" w:rsidP="00AC49D3">
            <w:pPr>
              <w:numPr>
                <w:ilvl w:val="0"/>
                <w:numId w:val="852"/>
              </w:numPr>
              <w:autoSpaceDE w:val="0"/>
              <w:autoSpaceDN w:val="0"/>
              <w:adjustRightInd w:val="0"/>
              <w:jc w:val="both"/>
              <w:rPr>
                <w:rFonts w:ascii="Arial" w:hAnsi="Arial" w:cs="Arial"/>
                <w:sz w:val="20"/>
                <w:szCs w:val="20"/>
              </w:rPr>
            </w:pPr>
            <w:r w:rsidRPr="00057882">
              <w:rPr>
                <w:rFonts w:ascii="Arial" w:hAnsi="Arial" w:cs="Arial"/>
                <w:sz w:val="20"/>
                <w:szCs w:val="20"/>
              </w:rPr>
              <w:t>technology such as telecommunications,</w:t>
            </w:r>
            <w:r>
              <w:rPr>
                <w:rFonts w:ascii="Arial" w:hAnsi="Arial" w:cs="Arial"/>
                <w:sz w:val="20"/>
                <w:szCs w:val="20"/>
              </w:rPr>
              <w:t xml:space="preserve"> </w:t>
            </w:r>
            <w:r w:rsidRPr="00057882">
              <w:rPr>
                <w:rFonts w:ascii="Arial" w:hAnsi="Arial" w:cs="Arial"/>
                <w:sz w:val="20"/>
                <w:szCs w:val="20"/>
              </w:rPr>
              <w:t>electricity, calculators, plastics, flight and</w:t>
            </w:r>
            <w:r>
              <w:rPr>
                <w:rFonts w:ascii="Arial" w:hAnsi="Arial" w:cs="Arial"/>
                <w:sz w:val="20"/>
                <w:szCs w:val="20"/>
              </w:rPr>
              <w:t xml:space="preserve"> </w:t>
            </w:r>
            <w:r w:rsidRPr="00057882">
              <w:rPr>
                <w:rFonts w:ascii="Arial" w:hAnsi="Arial" w:cs="Arial"/>
                <w:sz w:val="20"/>
                <w:szCs w:val="20"/>
              </w:rPr>
              <w:t>aviation</w:t>
            </w:r>
          </w:p>
          <w:p w:rsidR="00843760" w:rsidRPr="00057882" w:rsidRDefault="00843760" w:rsidP="00AC49D3">
            <w:pPr>
              <w:numPr>
                <w:ilvl w:val="0"/>
                <w:numId w:val="852"/>
              </w:numPr>
              <w:autoSpaceDE w:val="0"/>
              <w:autoSpaceDN w:val="0"/>
              <w:adjustRightInd w:val="0"/>
              <w:jc w:val="both"/>
              <w:rPr>
                <w:rFonts w:ascii="Arial" w:hAnsi="Arial" w:cs="Arial"/>
                <w:sz w:val="20"/>
                <w:szCs w:val="20"/>
              </w:rPr>
            </w:pPr>
            <w:r w:rsidRPr="00057882">
              <w:rPr>
                <w:rFonts w:ascii="Arial" w:hAnsi="Arial" w:cs="Arial"/>
                <w:sz w:val="20"/>
                <w:szCs w:val="20"/>
              </w:rPr>
              <w:t>substance such as drugs (insulin, Ventolin,</w:t>
            </w:r>
            <w:r>
              <w:rPr>
                <w:rFonts w:ascii="Arial" w:hAnsi="Arial" w:cs="Arial"/>
                <w:sz w:val="20"/>
                <w:szCs w:val="20"/>
              </w:rPr>
              <w:t xml:space="preserve"> </w:t>
            </w:r>
            <w:r w:rsidRPr="00057882">
              <w:rPr>
                <w:rFonts w:ascii="Arial" w:hAnsi="Arial" w:cs="Arial"/>
                <w:sz w:val="20"/>
                <w:szCs w:val="20"/>
              </w:rPr>
              <w:t>antibiotics, morphine) catalysts in industry</w:t>
            </w:r>
          </w:p>
          <w:p w:rsidR="00843760" w:rsidRPr="00057882" w:rsidRDefault="00843760" w:rsidP="00AC49D3">
            <w:pPr>
              <w:numPr>
                <w:ilvl w:val="0"/>
                <w:numId w:val="852"/>
              </w:numPr>
              <w:autoSpaceDE w:val="0"/>
              <w:autoSpaceDN w:val="0"/>
              <w:adjustRightInd w:val="0"/>
              <w:jc w:val="both"/>
              <w:rPr>
                <w:rFonts w:ascii="Arial" w:hAnsi="Arial" w:cs="Arial"/>
                <w:sz w:val="20"/>
                <w:szCs w:val="20"/>
              </w:rPr>
            </w:pPr>
            <w:r w:rsidRPr="00057882">
              <w:rPr>
                <w:rFonts w:ascii="Arial" w:hAnsi="Arial" w:cs="Arial"/>
                <w:sz w:val="20"/>
                <w:szCs w:val="20"/>
              </w:rPr>
              <w:t>processes such as desalination, water</w:t>
            </w:r>
            <w:r>
              <w:rPr>
                <w:rFonts w:ascii="Arial" w:hAnsi="Arial" w:cs="Arial"/>
                <w:sz w:val="20"/>
                <w:szCs w:val="20"/>
              </w:rPr>
              <w:t xml:space="preserve"> </w:t>
            </w:r>
            <w:r w:rsidRPr="00057882">
              <w:rPr>
                <w:rFonts w:ascii="Arial" w:hAnsi="Arial" w:cs="Arial"/>
                <w:sz w:val="20"/>
                <w:szCs w:val="20"/>
              </w:rPr>
              <w:t>purification</w:t>
            </w:r>
            <w:r>
              <w:rPr>
                <w:rFonts w:ascii="Arial" w:hAnsi="Arial" w:cs="Arial"/>
                <w:sz w:val="20"/>
                <w:szCs w:val="20"/>
              </w:rPr>
              <w:t xml:space="preserve"> and waste management processes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057882">
              <w:rPr>
                <w:rFonts w:ascii="Arial" w:hAnsi="Arial" w:cs="Arial"/>
                <w:b/>
                <w:bCs/>
                <w:i/>
                <w:iCs/>
                <w:sz w:val="20"/>
                <w:szCs w:val="20"/>
              </w:rPr>
              <w:t xml:space="preserve">Consequences </w:t>
            </w:r>
            <w:r w:rsidRPr="00057882">
              <w:rPr>
                <w:rFonts w:ascii="Arial" w:hAnsi="Arial" w:cs="Arial"/>
                <w:i/>
                <w:iCs/>
                <w:sz w:val="20"/>
                <w:szCs w:val="20"/>
              </w:rPr>
              <w:t>may include:</w:t>
            </w:r>
          </w:p>
        </w:tc>
        <w:tc>
          <w:tcPr>
            <w:tcW w:w="5670" w:type="dxa"/>
          </w:tcPr>
          <w:p w:rsidR="00843760" w:rsidRPr="00057882" w:rsidRDefault="00843760" w:rsidP="00AC49D3">
            <w:pPr>
              <w:numPr>
                <w:ilvl w:val="3"/>
                <w:numId w:val="428"/>
              </w:numPr>
              <w:autoSpaceDE w:val="0"/>
              <w:autoSpaceDN w:val="0"/>
              <w:adjustRightInd w:val="0"/>
              <w:jc w:val="both"/>
              <w:rPr>
                <w:rFonts w:ascii="Arial" w:hAnsi="Arial" w:cs="Arial"/>
                <w:sz w:val="20"/>
                <w:szCs w:val="20"/>
              </w:rPr>
            </w:pPr>
            <w:r w:rsidRPr="00057882">
              <w:rPr>
                <w:rFonts w:ascii="Arial" w:hAnsi="Arial" w:cs="Arial"/>
                <w:sz w:val="20"/>
                <w:szCs w:val="20"/>
              </w:rPr>
              <w:t>physical and psychological benefits or damages</w:t>
            </w:r>
          </w:p>
          <w:p w:rsidR="00843760" w:rsidRPr="00057882" w:rsidRDefault="00843760" w:rsidP="00AC49D3">
            <w:pPr>
              <w:numPr>
                <w:ilvl w:val="3"/>
                <w:numId w:val="428"/>
              </w:numPr>
              <w:autoSpaceDE w:val="0"/>
              <w:autoSpaceDN w:val="0"/>
              <w:adjustRightInd w:val="0"/>
              <w:jc w:val="both"/>
              <w:rPr>
                <w:rFonts w:ascii="Arial" w:hAnsi="Arial" w:cs="Arial"/>
                <w:sz w:val="20"/>
                <w:szCs w:val="20"/>
              </w:rPr>
            </w:pPr>
            <w:r w:rsidRPr="00057882">
              <w:rPr>
                <w:rFonts w:ascii="Arial" w:hAnsi="Arial" w:cs="Arial"/>
                <w:sz w:val="20"/>
                <w:szCs w:val="20"/>
              </w:rPr>
              <w:t>financial gains/costs for individuals and the community</w:t>
            </w:r>
          </w:p>
          <w:p w:rsidR="00843760" w:rsidRPr="00057882" w:rsidRDefault="00843760" w:rsidP="00AC49D3">
            <w:pPr>
              <w:numPr>
                <w:ilvl w:val="3"/>
                <w:numId w:val="428"/>
              </w:numPr>
              <w:autoSpaceDE w:val="0"/>
              <w:autoSpaceDN w:val="0"/>
              <w:adjustRightInd w:val="0"/>
              <w:jc w:val="both"/>
              <w:rPr>
                <w:rFonts w:ascii="Arial" w:hAnsi="Arial" w:cs="Arial"/>
                <w:sz w:val="20"/>
                <w:szCs w:val="20"/>
              </w:rPr>
            </w:pPr>
            <w:r w:rsidRPr="00057882">
              <w:rPr>
                <w:rFonts w:ascii="Arial" w:hAnsi="Arial" w:cs="Arial"/>
                <w:sz w:val="20"/>
                <w:szCs w:val="20"/>
              </w:rPr>
              <w:t>ethical issues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057882">
              <w:rPr>
                <w:rFonts w:ascii="Arial" w:hAnsi="Arial" w:cs="Arial"/>
                <w:b/>
                <w:bCs/>
                <w:i/>
                <w:iCs/>
                <w:sz w:val="20"/>
                <w:szCs w:val="20"/>
              </w:rPr>
              <w:t>Changes that result from</w:t>
            </w:r>
            <w:r>
              <w:rPr>
                <w:rFonts w:ascii="Arial" w:hAnsi="Arial" w:cs="Arial"/>
                <w:b/>
                <w:bCs/>
                <w:i/>
                <w:iCs/>
                <w:sz w:val="20"/>
                <w:szCs w:val="20"/>
              </w:rPr>
              <w:t xml:space="preserve"> </w:t>
            </w:r>
            <w:r w:rsidRPr="00057882">
              <w:rPr>
                <w:rFonts w:ascii="Arial" w:hAnsi="Arial" w:cs="Arial"/>
                <w:b/>
                <w:bCs/>
                <w:i/>
                <w:iCs/>
                <w:sz w:val="20"/>
                <w:szCs w:val="20"/>
              </w:rPr>
              <w:t>scientific research or</w:t>
            </w:r>
            <w:r>
              <w:rPr>
                <w:rFonts w:ascii="Arial" w:hAnsi="Arial" w:cs="Arial"/>
                <w:b/>
                <w:bCs/>
                <w:i/>
                <w:iCs/>
                <w:sz w:val="20"/>
                <w:szCs w:val="20"/>
              </w:rPr>
              <w:t xml:space="preserve"> </w:t>
            </w:r>
            <w:r w:rsidRPr="00057882">
              <w:rPr>
                <w:rFonts w:ascii="Arial" w:hAnsi="Arial" w:cs="Arial"/>
                <w:b/>
                <w:bCs/>
                <w:i/>
                <w:iCs/>
                <w:sz w:val="20"/>
                <w:szCs w:val="20"/>
              </w:rPr>
              <w:t xml:space="preserve">development </w:t>
            </w:r>
            <w:r w:rsidRPr="00057882">
              <w:rPr>
                <w:rFonts w:ascii="Arial" w:hAnsi="Arial" w:cs="Arial"/>
                <w:i/>
                <w:iCs/>
                <w:sz w:val="20"/>
                <w:szCs w:val="20"/>
              </w:rPr>
              <w:t>may include:</w:t>
            </w:r>
          </w:p>
        </w:tc>
        <w:tc>
          <w:tcPr>
            <w:tcW w:w="5670" w:type="dxa"/>
          </w:tcPr>
          <w:p w:rsidR="00843760" w:rsidRPr="00057882" w:rsidRDefault="00843760" w:rsidP="00490239">
            <w:pPr>
              <w:autoSpaceDE w:val="0"/>
              <w:autoSpaceDN w:val="0"/>
              <w:adjustRightInd w:val="0"/>
              <w:jc w:val="both"/>
              <w:rPr>
                <w:rFonts w:ascii="Arial" w:hAnsi="Arial" w:cs="Arial"/>
                <w:sz w:val="20"/>
                <w:szCs w:val="20"/>
              </w:rPr>
            </w:pPr>
            <w:r w:rsidRPr="00057882">
              <w:rPr>
                <w:rFonts w:ascii="Arial" w:hAnsi="Arial" w:cs="Arial"/>
                <w:sz w:val="20"/>
                <w:szCs w:val="20"/>
              </w:rPr>
              <w:t>Changes from scientific research may impact on many areas of</w:t>
            </w:r>
            <w:r>
              <w:rPr>
                <w:rFonts w:ascii="Arial" w:hAnsi="Arial" w:cs="Arial"/>
                <w:sz w:val="20"/>
                <w:szCs w:val="20"/>
              </w:rPr>
              <w:t xml:space="preserve"> </w:t>
            </w:r>
            <w:r w:rsidRPr="00057882">
              <w:rPr>
                <w:rFonts w:ascii="Arial" w:hAnsi="Arial" w:cs="Arial"/>
                <w:sz w:val="20"/>
                <w:szCs w:val="20"/>
              </w:rPr>
              <w:t>interest at a personal, community or society level such as</w:t>
            </w:r>
          </w:p>
          <w:p w:rsidR="00843760" w:rsidRPr="00057882" w:rsidRDefault="00843760" w:rsidP="00AC49D3">
            <w:pPr>
              <w:numPr>
                <w:ilvl w:val="0"/>
                <w:numId w:val="429"/>
              </w:numPr>
              <w:autoSpaceDE w:val="0"/>
              <w:autoSpaceDN w:val="0"/>
              <w:adjustRightInd w:val="0"/>
              <w:jc w:val="both"/>
              <w:rPr>
                <w:rFonts w:ascii="Arial" w:hAnsi="Arial" w:cs="Arial"/>
                <w:sz w:val="20"/>
                <w:szCs w:val="20"/>
              </w:rPr>
            </w:pPr>
            <w:r w:rsidRPr="00057882">
              <w:rPr>
                <w:rFonts w:ascii="Arial" w:hAnsi="Arial" w:cs="Arial"/>
                <w:sz w:val="20"/>
                <w:szCs w:val="20"/>
              </w:rPr>
              <w:t>knowledge of force and lifting combined with advances in</w:t>
            </w:r>
            <w:r>
              <w:rPr>
                <w:rFonts w:ascii="Arial" w:hAnsi="Arial" w:cs="Arial"/>
                <w:sz w:val="20"/>
                <w:szCs w:val="20"/>
              </w:rPr>
              <w:t xml:space="preserve"> </w:t>
            </w:r>
            <w:r w:rsidRPr="00057882">
              <w:rPr>
                <w:rFonts w:ascii="Arial" w:hAnsi="Arial" w:cs="Arial"/>
                <w:sz w:val="20"/>
                <w:szCs w:val="20"/>
              </w:rPr>
              <w:t>technology resulting in machines for lifting people in</w:t>
            </w:r>
            <w:r>
              <w:rPr>
                <w:rFonts w:ascii="Arial" w:hAnsi="Arial" w:cs="Arial"/>
                <w:sz w:val="20"/>
                <w:szCs w:val="20"/>
              </w:rPr>
              <w:t xml:space="preserve"> </w:t>
            </w:r>
            <w:r w:rsidRPr="00057882">
              <w:rPr>
                <w:rFonts w:ascii="Arial" w:hAnsi="Arial" w:cs="Arial"/>
                <w:sz w:val="20"/>
                <w:szCs w:val="20"/>
              </w:rPr>
              <w:lastRenderedPageBreak/>
              <w:t>nursing homes</w:t>
            </w:r>
          </w:p>
          <w:p w:rsidR="00843760" w:rsidRPr="00057882" w:rsidRDefault="00843760" w:rsidP="00AC49D3">
            <w:pPr>
              <w:numPr>
                <w:ilvl w:val="0"/>
                <w:numId w:val="429"/>
              </w:numPr>
              <w:autoSpaceDE w:val="0"/>
              <w:autoSpaceDN w:val="0"/>
              <w:adjustRightInd w:val="0"/>
              <w:jc w:val="both"/>
              <w:rPr>
                <w:rFonts w:ascii="Arial" w:hAnsi="Arial" w:cs="Arial"/>
                <w:sz w:val="20"/>
                <w:szCs w:val="20"/>
              </w:rPr>
            </w:pPr>
            <w:r w:rsidRPr="00057882">
              <w:rPr>
                <w:rFonts w:ascii="Arial" w:hAnsi="Arial" w:cs="Arial"/>
                <w:sz w:val="20"/>
                <w:szCs w:val="20"/>
              </w:rPr>
              <w:t>technology and artificial intelligence</w:t>
            </w:r>
          </w:p>
          <w:p w:rsidR="00843760" w:rsidRPr="00057882" w:rsidRDefault="00843760" w:rsidP="00AC49D3">
            <w:pPr>
              <w:numPr>
                <w:ilvl w:val="0"/>
                <w:numId w:val="429"/>
              </w:numPr>
              <w:autoSpaceDE w:val="0"/>
              <w:autoSpaceDN w:val="0"/>
              <w:adjustRightInd w:val="0"/>
              <w:jc w:val="both"/>
              <w:rPr>
                <w:rFonts w:ascii="Arial" w:hAnsi="Arial" w:cs="Arial"/>
                <w:sz w:val="20"/>
                <w:szCs w:val="20"/>
              </w:rPr>
            </w:pPr>
            <w:r w:rsidRPr="00057882">
              <w:rPr>
                <w:rFonts w:ascii="Arial" w:hAnsi="Arial" w:cs="Arial"/>
                <w:sz w:val="20"/>
                <w:szCs w:val="20"/>
              </w:rPr>
              <w:t>discovery of genes and associated diseases such as cancer</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057882">
              <w:rPr>
                <w:rFonts w:ascii="Arial" w:hAnsi="Arial" w:cs="Arial"/>
                <w:b/>
                <w:bCs/>
                <w:i/>
                <w:iCs/>
                <w:sz w:val="20"/>
                <w:szCs w:val="20"/>
              </w:rPr>
              <w:lastRenderedPageBreak/>
              <w:t>Implementation of changed</w:t>
            </w:r>
            <w:r>
              <w:rPr>
                <w:rFonts w:ascii="Arial" w:hAnsi="Arial" w:cs="Arial"/>
                <w:b/>
                <w:bCs/>
                <w:i/>
                <w:iCs/>
                <w:sz w:val="20"/>
                <w:szCs w:val="20"/>
              </w:rPr>
              <w:t xml:space="preserve"> </w:t>
            </w:r>
            <w:r w:rsidRPr="00057882">
              <w:rPr>
                <w:rFonts w:ascii="Arial" w:hAnsi="Arial" w:cs="Arial"/>
                <w:b/>
                <w:bCs/>
                <w:i/>
                <w:iCs/>
                <w:sz w:val="20"/>
                <w:szCs w:val="20"/>
              </w:rPr>
              <w:t xml:space="preserve">practices </w:t>
            </w:r>
            <w:r w:rsidRPr="00057882">
              <w:rPr>
                <w:rFonts w:ascii="Arial" w:hAnsi="Arial" w:cs="Arial"/>
                <w:i/>
                <w:iCs/>
                <w:sz w:val="20"/>
                <w:szCs w:val="20"/>
              </w:rPr>
              <w:t>includes</w:t>
            </w:r>
            <w:r w:rsidRPr="00057882">
              <w:rPr>
                <w:rFonts w:ascii="Arial" w:hAnsi="Arial" w:cs="Arial"/>
                <w:b/>
                <w:bCs/>
                <w:i/>
                <w:iCs/>
                <w:sz w:val="20"/>
                <w:szCs w:val="20"/>
              </w:rPr>
              <w:t>:</w:t>
            </w:r>
          </w:p>
        </w:tc>
        <w:tc>
          <w:tcPr>
            <w:tcW w:w="5670" w:type="dxa"/>
          </w:tcPr>
          <w:p w:rsidR="00843760" w:rsidRPr="001A0215" w:rsidRDefault="00843760" w:rsidP="00AC49D3">
            <w:pPr>
              <w:numPr>
                <w:ilvl w:val="0"/>
                <w:numId w:val="430"/>
              </w:numPr>
              <w:autoSpaceDE w:val="0"/>
              <w:autoSpaceDN w:val="0"/>
              <w:adjustRightInd w:val="0"/>
              <w:jc w:val="both"/>
              <w:rPr>
                <w:rFonts w:ascii="Arial" w:hAnsi="Arial" w:cs="Arial"/>
                <w:sz w:val="20"/>
                <w:szCs w:val="20"/>
              </w:rPr>
            </w:pPr>
            <w:r w:rsidRPr="00057882">
              <w:rPr>
                <w:rFonts w:ascii="Arial" w:hAnsi="Arial" w:cs="Arial"/>
                <w:sz w:val="20"/>
                <w:szCs w:val="20"/>
              </w:rPr>
              <w:t>The progression from the change in scientific knowledge</w:t>
            </w:r>
            <w:r>
              <w:rPr>
                <w:rFonts w:ascii="Arial" w:hAnsi="Arial" w:cs="Arial"/>
                <w:sz w:val="20"/>
                <w:szCs w:val="20"/>
              </w:rPr>
              <w:t xml:space="preserve"> </w:t>
            </w:r>
            <w:r w:rsidRPr="00057882">
              <w:rPr>
                <w:rFonts w:ascii="Arial" w:hAnsi="Arial" w:cs="Arial"/>
                <w:sz w:val="20"/>
                <w:szCs w:val="20"/>
              </w:rPr>
              <w:t>to its application in practice, including possible elements</w:t>
            </w:r>
            <w:r>
              <w:rPr>
                <w:rFonts w:ascii="Arial" w:hAnsi="Arial" w:cs="Arial"/>
                <w:sz w:val="20"/>
                <w:szCs w:val="20"/>
              </w:rPr>
              <w:t xml:space="preserve"> </w:t>
            </w:r>
            <w:r w:rsidRPr="00057882">
              <w:rPr>
                <w:rFonts w:ascii="Arial" w:hAnsi="Arial" w:cs="Arial"/>
                <w:sz w:val="20"/>
                <w:szCs w:val="20"/>
              </w:rPr>
              <w:t>which affected the implementation or application of the</w:t>
            </w:r>
            <w:r>
              <w:rPr>
                <w:rFonts w:ascii="Arial" w:hAnsi="Arial" w:cs="Arial"/>
                <w:sz w:val="20"/>
                <w:szCs w:val="20"/>
              </w:rPr>
              <w:t xml:space="preserve"> change</w:t>
            </w:r>
          </w:p>
        </w:tc>
      </w:tr>
      <w:tr w:rsidR="00843760" w:rsidRPr="00A458A1" w:rsidTr="00490239">
        <w:tc>
          <w:tcPr>
            <w:tcW w:w="3402" w:type="dxa"/>
          </w:tcPr>
          <w:p w:rsidR="00843760" w:rsidRPr="00800794" w:rsidRDefault="00843760" w:rsidP="00490239">
            <w:pPr>
              <w:rPr>
                <w:rFonts w:ascii="Arial" w:hAnsi="Arial" w:cs="Arial"/>
                <w:sz w:val="20"/>
                <w:szCs w:val="20"/>
              </w:rPr>
            </w:pPr>
            <w:r w:rsidRPr="00057882">
              <w:rPr>
                <w:rFonts w:ascii="Arial" w:hAnsi="Arial" w:cs="Arial"/>
                <w:b/>
                <w:bCs/>
                <w:i/>
                <w:iCs/>
                <w:sz w:val="20"/>
                <w:szCs w:val="20"/>
              </w:rPr>
              <w:t>Consequences of the changes</w:t>
            </w:r>
            <w:r>
              <w:rPr>
                <w:rFonts w:ascii="Arial" w:hAnsi="Arial" w:cs="Arial"/>
                <w:b/>
                <w:bCs/>
                <w:i/>
                <w:iCs/>
                <w:sz w:val="20"/>
                <w:szCs w:val="20"/>
              </w:rPr>
              <w:t xml:space="preserve"> </w:t>
            </w:r>
            <w:r w:rsidRPr="00057882">
              <w:rPr>
                <w:rFonts w:ascii="Arial" w:hAnsi="Arial" w:cs="Arial"/>
                <w:i/>
                <w:iCs/>
                <w:sz w:val="20"/>
                <w:szCs w:val="20"/>
              </w:rPr>
              <w:t>may include</w:t>
            </w:r>
            <w:r w:rsidRPr="00057882">
              <w:rPr>
                <w:rFonts w:ascii="Arial" w:hAnsi="Arial" w:cs="Arial"/>
                <w:b/>
                <w:bCs/>
                <w:i/>
                <w:iCs/>
                <w:sz w:val="20"/>
                <w:szCs w:val="20"/>
              </w:rPr>
              <w:t>:</w:t>
            </w:r>
          </w:p>
        </w:tc>
        <w:tc>
          <w:tcPr>
            <w:tcW w:w="5670" w:type="dxa"/>
          </w:tcPr>
          <w:p w:rsidR="00843760" w:rsidRPr="00057882" w:rsidRDefault="00843760" w:rsidP="00AC49D3">
            <w:pPr>
              <w:numPr>
                <w:ilvl w:val="0"/>
                <w:numId w:val="430"/>
              </w:numPr>
              <w:autoSpaceDE w:val="0"/>
              <w:autoSpaceDN w:val="0"/>
              <w:adjustRightInd w:val="0"/>
              <w:jc w:val="both"/>
              <w:rPr>
                <w:rFonts w:ascii="Arial" w:hAnsi="Arial" w:cs="Arial"/>
                <w:sz w:val="20"/>
                <w:szCs w:val="20"/>
              </w:rPr>
            </w:pPr>
            <w:r w:rsidRPr="00057882">
              <w:rPr>
                <w:rFonts w:ascii="Arial" w:hAnsi="Arial" w:cs="Arial"/>
                <w:sz w:val="20"/>
                <w:szCs w:val="20"/>
              </w:rPr>
              <w:t>personal implications</w:t>
            </w:r>
          </w:p>
          <w:p w:rsidR="00843760" w:rsidRPr="00057882" w:rsidRDefault="00843760" w:rsidP="00AC49D3">
            <w:pPr>
              <w:numPr>
                <w:ilvl w:val="0"/>
                <w:numId w:val="430"/>
              </w:numPr>
              <w:autoSpaceDE w:val="0"/>
              <w:autoSpaceDN w:val="0"/>
              <w:adjustRightInd w:val="0"/>
              <w:jc w:val="both"/>
              <w:rPr>
                <w:rFonts w:ascii="Arial" w:hAnsi="Arial" w:cs="Arial"/>
                <w:sz w:val="20"/>
                <w:szCs w:val="20"/>
              </w:rPr>
            </w:pPr>
            <w:r w:rsidRPr="00057882">
              <w:rPr>
                <w:rFonts w:ascii="Arial" w:hAnsi="Arial" w:cs="Arial"/>
                <w:sz w:val="20"/>
                <w:szCs w:val="20"/>
              </w:rPr>
              <w:t>social consequences</w:t>
            </w:r>
          </w:p>
          <w:p w:rsidR="00843760" w:rsidRPr="00057882" w:rsidRDefault="00843760" w:rsidP="00AC49D3">
            <w:pPr>
              <w:numPr>
                <w:ilvl w:val="0"/>
                <w:numId w:val="430"/>
              </w:numPr>
              <w:autoSpaceDE w:val="0"/>
              <w:autoSpaceDN w:val="0"/>
              <w:adjustRightInd w:val="0"/>
              <w:jc w:val="both"/>
              <w:rPr>
                <w:rFonts w:ascii="Arial" w:hAnsi="Arial" w:cs="Arial"/>
                <w:sz w:val="20"/>
                <w:szCs w:val="20"/>
              </w:rPr>
            </w:pPr>
            <w:r w:rsidRPr="00057882">
              <w:rPr>
                <w:rFonts w:ascii="Arial" w:hAnsi="Arial" w:cs="Arial"/>
                <w:sz w:val="20"/>
                <w:szCs w:val="20"/>
              </w:rPr>
              <w:t>ethical consequences</w:t>
            </w:r>
          </w:p>
          <w:p w:rsidR="00843760" w:rsidRPr="00057882" w:rsidRDefault="00843760" w:rsidP="00AC49D3">
            <w:pPr>
              <w:numPr>
                <w:ilvl w:val="0"/>
                <w:numId w:val="430"/>
              </w:numPr>
              <w:autoSpaceDE w:val="0"/>
              <w:autoSpaceDN w:val="0"/>
              <w:adjustRightInd w:val="0"/>
              <w:jc w:val="both"/>
              <w:rPr>
                <w:rFonts w:ascii="Arial" w:hAnsi="Arial" w:cs="Arial"/>
                <w:sz w:val="20"/>
                <w:szCs w:val="20"/>
              </w:rPr>
            </w:pPr>
            <w:r w:rsidRPr="00057882">
              <w:rPr>
                <w:rFonts w:ascii="Arial" w:hAnsi="Arial" w:cs="Arial"/>
                <w:sz w:val="20"/>
                <w:szCs w:val="20"/>
              </w:rPr>
              <w:t>economic consequences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057882">
              <w:rPr>
                <w:rFonts w:ascii="Arial" w:hAnsi="Arial" w:cs="Arial"/>
                <w:b/>
                <w:bCs/>
                <w:i/>
                <w:iCs/>
                <w:sz w:val="20"/>
                <w:szCs w:val="20"/>
              </w:rPr>
              <w:t>Social, cultural and ethical</w:t>
            </w:r>
            <w:r>
              <w:rPr>
                <w:rFonts w:ascii="Arial" w:hAnsi="Arial" w:cs="Arial"/>
                <w:b/>
                <w:bCs/>
                <w:i/>
                <w:iCs/>
                <w:sz w:val="20"/>
                <w:szCs w:val="20"/>
              </w:rPr>
              <w:t xml:space="preserve"> </w:t>
            </w:r>
            <w:r w:rsidRPr="00057882">
              <w:rPr>
                <w:rFonts w:ascii="Arial" w:hAnsi="Arial" w:cs="Arial"/>
                <w:b/>
                <w:bCs/>
                <w:i/>
                <w:iCs/>
                <w:sz w:val="20"/>
                <w:szCs w:val="20"/>
              </w:rPr>
              <w:t xml:space="preserve">factors </w:t>
            </w:r>
            <w:r w:rsidRPr="00057882">
              <w:rPr>
                <w:rFonts w:ascii="Arial" w:hAnsi="Arial" w:cs="Arial"/>
                <w:i/>
                <w:iCs/>
                <w:sz w:val="20"/>
                <w:szCs w:val="20"/>
              </w:rPr>
              <w:t>may include:</w:t>
            </w:r>
          </w:p>
        </w:tc>
        <w:tc>
          <w:tcPr>
            <w:tcW w:w="5670" w:type="dxa"/>
          </w:tcPr>
          <w:p w:rsidR="00843760" w:rsidRPr="00057882" w:rsidRDefault="00843760" w:rsidP="00AC49D3">
            <w:pPr>
              <w:numPr>
                <w:ilvl w:val="0"/>
                <w:numId w:val="431"/>
              </w:numPr>
              <w:autoSpaceDE w:val="0"/>
              <w:autoSpaceDN w:val="0"/>
              <w:adjustRightInd w:val="0"/>
              <w:jc w:val="both"/>
              <w:rPr>
                <w:rFonts w:ascii="Arial" w:hAnsi="Arial" w:cs="Arial"/>
                <w:sz w:val="20"/>
                <w:szCs w:val="20"/>
              </w:rPr>
            </w:pPr>
            <w:r w:rsidRPr="00057882">
              <w:rPr>
                <w:rFonts w:ascii="Arial" w:hAnsi="Arial" w:cs="Arial"/>
                <w:sz w:val="20"/>
                <w:szCs w:val="20"/>
              </w:rPr>
              <w:t>factors involved in setting up a research and/or</w:t>
            </w:r>
            <w:r>
              <w:rPr>
                <w:rFonts w:ascii="Arial" w:hAnsi="Arial" w:cs="Arial"/>
                <w:sz w:val="20"/>
                <w:szCs w:val="20"/>
              </w:rPr>
              <w:t xml:space="preserve"> </w:t>
            </w:r>
            <w:r w:rsidRPr="00057882">
              <w:rPr>
                <w:rFonts w:ascii="Arial" w:hAnsi="Arial" w:cs="Arial"/>
                <w:sz w:val="20"/>
                <w:szCs w:val="20"/>
              </w:rPr>
              <w:t>experimental project including the roles, responsibilities</w:t>
            </w:r>
            <w:r>
              <w:rPr>
                <w:rFonts w:ascii="Arial" w:hAnsi="Arial" w:cs="Arial"/>
                <w:sz w:val="20"/>
                <w:szCs w:val="20"/>
              </w:rPr>
              <w:t xml:space="preserve"> </w:t>
            </w:r>
            <w:r w:rsidRPr="00057882">
              <w:rPr>
                <w:rFonts w:ascii="Arial" w:hAnsi="Arial" w:cs="Arial"/>
                <w:sz w:val="20"/>
                <w:szCs w:val="20"/>
              </w:rPr>
              <w:t>and rights of funding bodies, management and staff</w:t>
            </w:r>
          </w:p>
          <w:p w:rsidR="00843760" w:rsidRPr="00057882" w:rsidRDefault="00843760" w:rsidP="00AC49D3">
            <w:pPr>
              <w:numPr>
                <w:ilvl w:val="0"/>
                <w:numId w:val="431"/>
              </w:numPr>
              <w:autoSpaceDE w:val="0"/>
              <w:autoSpaceDN w:val="0"/>
              <w:adjustRightInd w:val="0"/>
              <w:jc w:val="both"/>
              <w:rPr>
                <w:rFonts w:ascii="Arial" w:hAnsi="Arial" w:cs="Arial"/>
                <w:sz w:val="20"/>
                <w:szCs w:val="20"/>
              </w:rPr>
            </w:pPr>
            <w:r w:rsidRPr="00057882">
              <w:rPr>
                <w:rFonts w:ascii="Arial" w:hAnsi="Arial" w:cs="Arial"/>
                <w:sz w:val="20"/>
                <w:szCs w:val="20"/>
              </w:rPr>
              <w:t>factors involved in deciding ownership of the results of a</w:t>
            </w:r>
            <w:r>
              <w:rPr>
                <w:rFonts w:ascii="Arial" w:hAnsi="Arial" w:cs="Arial"/>
                <w:sz w:val="20"/>
                <w:szCs w:val="20"/>
              </w:rPr>
              <w:t xml:space="preserve"> </w:t>
            </w:r>
            <w:r w:rsidRPr="00057882">
              <w:rPr>
                <w:rFonts w:ascii="Arial" w:hAnsi="Arial" w:cs="Arial"/>
                <w:sz w:val="20"/>
                <w:szCs w:val="20"/>
              </w:rPr>
              <w:t>project</w:t>
            </w:r>
          </w:p>
          <w:p w:rsidR="00843760" w:rsidRPr="00057882" w:rsidRDefault="00843760" w:rsidP="00AC49D3">
            <w:pPr>
              <w:numPr>
                <w:ilvl w:val="0"/>
                <w:numId w:val="431"/>
              </w:numPr>
              <w:autoSpaceDE w:val="0"/>
              <w:autoSpaceDN w:val="0"/>
              <w:adjustRightInd w:val="0"/>
              <w:jc w:val="both"/>
              <w:rPr>
                <w:rFonts w:ascii="Arial" w:hAnsi="Arial" w:cs="Arial"/>
                <w:sz w:val="20"/>
                <w:szCs w:val="20"/>
              </w:rPr>
            </w:pPr>
            <w:r w:rsidRPr="00057882">
              <w:rPr>
                <w:rFonts w:ascii="Arial" w:hAnsi="Arial" w:cs="Arial"/>
                <w:sz w:val="20"/>
                <w:szCs w:val="20"/>
              </w:rPr>
              <w:t>economic considerations</w:t>
            </w:r>
          </w:p>
          <w:p w:rsidR="00843760" w:rsidRPr="00057882" w:rsidRDefault="00843760" w:rsidP="00AC49D3">
            <w:pPr>
              <w:numPr>
                <w:ilvl w:val="0"/>
                <w:numId w:val="431"/>
              </w:numPr>
              <w:autoSpaceDE w:val="0"/>
              <w:autoSpaceDN w:val="0"/>
              <w:adjustRightInd w:val="0"/>
              <w:jc w:val="both"/>
              <w:rPr>
                <w:rFonts w:ascii="Arial" w:hAnsi="Arial" w:cs="Arial"/>
                <w:sz w:val="20"/>
                <w:szCs w:val="20"/>
              </w:rPr>
            </w:pPr>
            <w:r w:rsidRPr="00057882">
              <w:rPr>
                <w:rFonts w:ascii="Arial" w:hAnsi="Arial" w:cs="Arial"/>
                <w:sz w:val="20"/>
                <w:szCs w:val="20"/>
              </w:rPr>
              <w:t>political considerations</w:t>
            </w:r>
          </w:p>
          <w:p w:rsidR="00843760" w:rsidRPr="00057882" w:rsidRDefault="00843760" w:rsidP="00AC49D3">
            <w:pPr>
              <w:numPr>
                <w:ilvl w:val="0"/>
                <w:numId w:val="431"/>
              </w:numPr>
              <w:autoSpaceDE w:val="0"/>
              <w:autoSpaceDN w:val="0"/>
              <w:adjustRightInd w:val="0"/>
              <w:jc w:val="both"/>
              <w:rPr>
                <w:rFonts w:ascii="Arial" w:hAnsi="Arial" w:cs="Arial"/>
                <w:sz w:val="20"/>
                <w:szCs w:val="20"/>
              </w:rPr>
            </w:pPr>
            <w:r w:rsidRPr="00057882">
              <w:rPr>
                <w:rFonts w:ascii="Arial" w:hAnsi="Arial" w:cs="Arial"/>
                <w:sz w:val="20"/>
                <w:szCs w:val="20"/>
              </w:rPr>
              <w:t>cultural/religious views</w:t>
            </w:r>
          </w:p>
          <w:p w:rsidR="00843760" w:rsidRPr="00057882" w:rsidRDefault="00843760" w:rsidP="00AC49D3">
            <w:pPr>
              <w:numPr>
                <w:ilvl w:val="0"/>
                <w:numId w:val="431"/>
              </w:numPr>
              <w:autoSpaceDE w:val="0"/>
              <w:autoSpaceDN w:val="0"/>
              <w:adjustRightInd w:val="0"/>
              <w:jc w:val="both"/>
              <w:rPr>
                <w:rFonts w:ascii="Arial" w:hAnsi="Arial" w:cs="Arial"/>
                <w:sz w:val="20"/>
                <w:szCs w:val="20"/>
              </w:rPr>
            </w:pPr>
            <w:r w:rsidRPr="00057882">
              <w:rPr>
                <w:rFonts w:ascii="Arial" w:hAnsi="Arial" w:cs="Arial"/>
                <w:sz w:val="20"/>
                <w:szCs w:val="20"/>
              </w:rPr>
              <w:t>social views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057882">
              <w:rPr>
                <w:rFonts w:ascii="Arial" w:hAnsi="Arial" w:cs="Arial"/>
                <w:b/>
                <w:bCs/>
                <w:i/>
                <w:iCs/>
                <w:sz w:val="20"/>
                <w:szCs w:val="20"/>
              </w:rPr>
              <w:t>Ethical guidelines for research</w:t>
            </w:r>
            <w:r>
              <w:rPr>
                <w:rFonts w:ascii="Arial" w:hAnsi="Arial" w:cs="Arial"/>
                <w:b/>
                <w:bCs/>
                <w:i/>
                <w:iCs/>
                <w:sz w:val="20"/>
                <w:szCs w:val="20"/>
              </w:rPr>
              <w:t xml:space="preserve"> </w:t>
            </w:r>
            <w:r w:rsidRPr="00057882">
              <w:rPr>
                <w:rFonts w:ascii="Arial" w:hAnsi="Arial" w:cs="Arial"/>
                <w:b/>
                <w:bCs/>
                <w:i/>
                <w:iCs/>
                <w:sz w:val="20"/>
                <w:szCs w:val="20"/>
              </w:rPr>
              <w:t>involving living subjects</w:t>
            </w:r>
            <w:r>
              <w:rPr>
                <w:rFonts w:ascii="Arial" w:hAnsi="Arial" w:cs="Arial"/>
                <w:b/>
                <w:bCs/>
                <w:i/>
                <w:iCs/>
                <w:sz w:val="20"/>
                <w:szCs w:val="20"/>
              </w:rPr>
              <w:t xml:space="preserve"> </w:t>
            </w:r>
            <w:r w:rsidRPr="00057882">
              <w:rPr>
                <w:rFonts w:ascii="Arial" w:hAnsi="Arial" w:cs="Arial"/>
                <w:b/>
                <w:bCs/>
                <w:i/>
                <w:iCs/>
                <w:sz w:val="20"/>
                <w:szCs w:val="20"/>
              </w:rPr>
              <w:t xml:space="preserve">(including humans) </w:t>
            </w:r>
            <w:r w:rsidRPr="00057882">
              <w:rPr>
                <w:rFonts w:ascii="Arial" w:hAnsi="Arial" w:cs="Arial"/>
                <w:i/>
                <w:iCs/>
                <w:sz w:val="20"/>
                <w:szCs w:val="20"/>
              </w:rPr>
              <w:t>include</w:t>
            </w:r>
            <w:r w:rsidRPr="00057882">
              <w:rPr>
                <w:rFonts w:ascii="Arial" w:hAnsi="Arial" w:cs="Arial"/>
                <w:b/>
                <w:bCs/>
                <w:i/>
                <w:iCs/>
                <w:sz w:val="20"/>
                <w:szCs w:val="20"/>
              </w:rPr>
              <w:t>:</w:t>
            </w:r>
          </w:p>
        </w:tc>
        <w:tc>
          <w:tcPr>
            <w:tcW w:w="5670" w:type="dxa"/>
          </w:tcPr>
          <w:p w:rsidR="00843760" w:rsidRPr="00057882" w:rsidRDefault="00843760" w:rsidP="00AC49D3">
            <w:pPr>
              <w:numPr>
                <w:ilvl w:val="0"/>
                <w:numId w:val="432"/>
              </w:numPr>
              <w:autoSpaceDE w:val="0"/>
              <w:autoSpaceDN w:val="0"/>
              <w:adjustRightInd w:val="0"/>
              <w:jc w:val="both"/>
              <w:rPr>
                <w:rFonts w:ascii="Arial" w:hAnsi="Arial" w:cs="Arial"/>
                <w:sz w:val="20"/>
                <w:szCs w:val="20"/>
              </w:rPr>
            </w:pPr>
            <w:r w:rsidRPr="00057882">
              <w:rPr>
                <w:rFonts w:ascii="Arial" w:hAnsi="Arial" w:cs="Arial"/>
                <w:sz w:val="20"/>
                <w:szCs w:val="20"/>
              </w:rPr>
              <w:t>those requiring informed consent of participants</w:t>
            </w:r>
          </w:p>
          <w:p w:rsidR="00843760" w:rsidRPr="00057882" w:rsidRDefault="00843760" w:rsidP="00AC49D3">
            <w:pPr>
              <w:numPr>
                <w:ilvl w:val="0"/>
                <w:numId w:val="432"/>
              </w:numPr>
              <w:autoSpaceDE w:val="0"/>
              <w:autoSpaceDN w:val="0"/>
              <w:adjustRightInd w:val="0"/>
              <w:jc w:val="both"/>
              <w:rPr>
                <w:rFonts w:ascii="Arial" w:hAnsi="Arial" w:cs="Arial"/>
                <w:sz w:val="20"/>
                <w:szCs w:val="20"/>
              </w:rPr>
            </w:pPr>
            <w:r w:rsidRPr="00057882">
              <w:rPr>
                <w:rFonts w:ascii="Arial" w:hAnsi="Arial" w:cs="Arial"/>
                <w:sz w:val="20"/>
                <w:szCs w:val="20"/>
              </w:rPr>
              <w:t>roles and responsibilities of all parties involved</w:t>
            </w:r>
          </w:p>
          <w:p w:rsidR="00843760" w:rsidRPr="00057882" w:rsidRDefault="00843760" w:rsidP="00AC49D3">
            <w:pPr>
              <w:numPr>
                <w:ilvl w:val="0"/>
                <w:numId w:val="432"/>
              </w:numPr>
              <w:autoSpaceDE w:val="0"/>
              <w:autoSpaceDN w:val="0"/>
              <w:adjustRightInd w:val="0"/>
              <w:jc w:val="both"/>
              <w:rPr>
                <w:rFonts w:ascii="Arial" w:hAnsi="Arial" w:cs="Arial"/>
                <w:sz w:val="20"/>
                <w:szCs w:val="20"/>
              </w:rPr>
            </w:pPr>
            <w:r w:rsidRPr="00057882">
              <w:rPr>
                <w:rFonts w:ascii="Arial" w:hAnsi="Arial" w:cs="Arial"/>
                <w:sz w:val="20"/>
                <w:szCs w:val="20"/>
              </w:rPr>
              <w:t>motivation behind the research</w:t>
            </w:r>
          </w:p>
          <w:p w:rsidR="00843760" w:rsidRPr="00057882" w:rsidRDefault="00843760" w:rsidP="00AC49D3">
            <w:pPr>
              <w:numPr>
                <w:ilvl w:val="0"/>
                <w:numId w:val="432"/>
              </w:numPr>
              <w:autoSpaceDE w:val="0"/>
              <w:autoSpaceDN w:val="0"/>
              <w:adjustRightInd w:val="0"/>
              <w:jc w:val="both"/>
              <w:rPr>
                <w:rFonts w:ascii="Arial" w:hAnsi="Arial" w:cs="Arial"/>
                <w:sz w:val="20"/>
                <w:szCs w:val="20"/>
              </w:rPr>
            </w:pPr>
            <w:r w:rsidRPr="00057882">
              <w:rPr>
                <w:rFonts w:ascii="Arial" w:hAnsi="Arial" w:cs="Arial"/>
                <w:sz w:val="20"/>
                <w:szCs w:val="20"/>
              </w:rPr>
              <w:t>publication of findings</w:t>
            </w:r>
          </w:p>
          <w:p w:rsidR="00843760" w:rsidRPr="001A0215" w:rsidRDefault="00843760" w:rsidP="00AC49D3">
            <w:pPr>
              <w:numPr>
                <w:ilvl w:val="0"/>
                <w:numId w:val="432"/>
              </w:numPr>
              <w:autoSpaceDE w:val="0"/>
              <w:autoSpaceDN w:val="0"/>
              <w:adjustRightInd w:val="0"/>
              <w:jc w:val="both"/>
              <w:rPr>
                <w:rFonts w:ascii="Arial" w:hAnsi="Arial" w:cs="Arial"/>
                <w:sz w:val="20"/>
                <w:szCs w:val="20"/>
              </w:rPr>
            </w:pPr>
            <w:r w:rsidRPr="00057882">
              <w:rPr>
                <w:rFonts w:ascii="Arial" w:hAnsi="Arial" w:cs="Arial"/>
                <w:sz w:val="20"/>
                <w:szCs w:val="20"/>
              </w:rPr>
              <w:t>treatment of living subjects before, during and after</w:t>
            </w:r>
            <w:r>
              <w:rPr>
                <w:rFonts w:ascii="Arial" w:hAnsi="Arial" w:cs="Arial"/>
                <w:sz w:val="20"/>
                <w:szCs w:val="20"/>
              </w:rPr>
              <w:t xml:space="preserve"> experimentation</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057882" w:rsidRDefault="00843760" w:rsidP="00AC49D3">
            <w:pPr>
              <w:numPr>
                <w:ilvl w:val="0"/>
                <w:numId w:val="433"/>
              </w:numPr>
              <w:autoSpaceDE w:val="0"/>
              <w:autoSpaceDN w:val="0"/>
              <w:adjustRightInd w:val="0"/>
              <w:jc w:val="both"/>
              <w:rPr>
                <w:rFonts w:ascii="Arial" w:hAnsi="Arial" w:cs="Arial"/>
                <w:sz w:val="20"/>
                <w:szCs w:val="20"/>
              </w:rPr>
            </w:pPr>
            <w:r w:rsidRPr="00057882">
              <w:rPr>
                <w:rFonts w:ascii="Arial" w:hAnsi="Arial" w:cs="Arial"/>
                <w:sz w:val="20"/>
                <w:szCs w:val="20"/>
              </w:rPr>
              <w:t>The learner will be able to:</w:t>
            </w:r>
          </w:p>
          <w:p w:rsidR="00843760" w:rsidRPr="00057882" w:rsidRDefault="00843760" w:rsidP="00AC49D3">
            <w:pPr>
              <w:numPr>
                <w:ilvl w:val="0"/>
                <w:numId w:val="853"/>
              </w:numPr>
              <w:autoSpaceDE w:val="0"/>
              <w:autoSpaceDN w:val="0"/>
              <w:adjustRightInd w:val="0"/>
              <w:jc w:val="both"/>
              <w:rPr>
                <w:rFonts w:ascii="Arial" w:hAnsi="Arial" w:cs="Arial"/>
                <w:sz w:val="20"/>
                <w:szCs w:val="20"/>
              </w:rPr>
            </w:pPr>
            <w:r w:rsidRPr="00057882">
              <w:rPr>
                <w:rFonts w:ascii="Arial" w:hAnsi="Arial" w:cs="Arial"/>
                <w:sz w:val="20"/>
                <w:szCs w:val="20"/>
              </w:rPr>
              <w:t>analyse a current scientific issue, including the</w:t>
            </w:r>
            <w:r>
              <w:rPr>
                <w:rFonts w:ascii="Arial" w:hAnsi="Arial" w:cs="Arial"/>
                <w:sz w:val="20"/>
                <w:szCs w:val="20"/>
              </w:rPr>
              <w:t xml:space="preserve"> </w:t>
            </w:r>
            <w:r w:rsidRPr="00057882">
              <w:rPr>
                <w:rFonts w:ascii="Arial" w:hAnsi="Arial" w:cs="Arial"/>
                <w:sz w:val="20"/>
                <w:szCs w:val="20"/>
              </w:rPr>
              <w:t>scientific basis</w:t>
            </w:r>
          </w:p>
          <w:p w:rsidR="00843760" w:rsidRPr="00057882" w:rsidRDefault="00843760" w:rsidP="00AC49D3">
            <w:pPr>
              <w:numPr>
                <w:ilvl w:val="0"/>
                <w:numId w:val="853"/>
              </w:numPr>
              <w:autoSpaceDE w:val="0"/>
              <w:autoSpaceDN w:val="0"/>
              <w:adjustRightInd w:val="0"/>
              <w:jc w:val="both"/>
              <w:rPr>
                <w:rFonts w:ascii="Arial" w:hAnsi="Arial" w:cs="Arial"/>
                <w:sz w:val="20"/>
                <w:szCs w:val="20"/>
              </w:rPr>
            </w:pPr>
            <w:r w:rsidRPr="00057882">
              <w:rPr>
                <w:rFonts w:ascii="Arial" w:hAnsi="Arial" w:cs="Arial"/>
                <w:sz w:val="20"/>
                <w:szCs w:val="20"/>
              </w:rPr>
              <w:t>analyse the impact of changes in scientific</w:t>
            </w:r>
            <w:r>
              <w:rPr>
                <w:rFonts w:ascii="Arial" w:hAnsi="Arial" w:cs="Arial"/>
                <w:sz w:val="20"/>
                <w:szCs w:val="20"/>
              </w:rPr>
              <w:t xml:space="preserve"> </w:t>
            </w:r>
            <w:r w:rsidRPr="00057882">
              <w:rPr>
                <w:rFonts w:ascii="Arial" w:hAnsi="Arial" w:cs="Arial"/>
                <w:sz w:val="20"/>
                <w:szCs w:val="20"/>
              </w:rPr>
              <w:t>knowledge on practices in the home, community</w:t>
            </w:r>
            <w:r>
              <w:rPr>
                <w:rFonts w:ascii="Arial" w:hAnsi="Arial" w:cs="Arial"/>
                <w:sz w:val="20"/>
                <w:szCs w:val="20"/>
              </w:rPr>
              <w:t xml:space="preserve"> </w:t>
            </w:r>
            <w:r w:rsidRPr="00057882">
              <w:rPr>
                <w:rFonts w:ascii="Arial" w:hAnsi="Arial" w:cs="Arial"/>
                <w:sz w:val="20"/>
                <w:szCs w:val="20"/>
              </w:rPr>
              <w:t>and workplace; and</w:t>
            </w:r>
          </w:p>
          <w:p w:rsidR="00843760" w:rsidRPr="00057882" w:rsidRDefault="00843760" w:rsidP="00AC49D3">
            <w:pPr>
              <w:numPr>
                <w:ilvl w:val="0"/>
                <w:numId w:val="853"/>
              </w:numPr>
              <w:autoSpaceDE w:val="0"/>
              <w:autoSpaceDN w:val="0"/>
              <w:adjustRightInd w:val="0"/>
              <w:jc w:val="both"/>
              <w:rPr>
                <w:rFonts w:ascii="Arial" w:hAnsi="Arial" w:cs="Arial"/>
                <w:sz w:val="20"/>
                <w:szCs w:val="20"/>
              </w:rPr>
            </w:pPr>
            <w:r w:rsidRPr="00057882">
              <w:rPr>
                <w:rFonts w:ascii="Arial" w:hAnsi="Arial" w:cs="Arial"/>
                <w:sz w:val="20"/>
                <w:szCs w:val="20"/>
              </w:rPr>
              <w:t>analyse factors that impact on developments in</w:t>
            </w:r>
            <w:r>
              <w:rPr>
                <w:rFonts w:ascii="Arial" w:hAnsi="Arial" w:cs="Arial"/>
                <w:sz w:val="20"/>
                <w:szCs w:val="20"/>
              </w:rPr>
              <w:t xml:space="preserve"> </w:t>
            </w:r>
            <w:r w:rsidRPr="00057882">
              <w:rPr>
                <w:rFonts w:ascii="Arial" w:hAnsi="Arial" w:cs="Arial"/>
                <w:sz w:val="20"/>
                <w:szCs w:val="20"/>
              </w:rPr>
              <w:t>sci</w:t>
            </w:r>
            <w:r>
              <w:rPr>
                <w:rFonts w:ascii="Arial" w:hAnsi="Arial" w:cs="Arial"/>
                <w:sz w:val="20"/>
                <w:szCs w:val="20"/>
              </w:rPr>
              <w:t>entific knowledge and practices</w:t>
            </w:r>
          </w:p>
          <w:p w:rsidR="00843760" w:rsidRPr="00057882" w:rsidRDefault="00843760" w:rsidP="00AC49D3">
            <w:pPr>
              <w:numPr>
                <w:ilvl w:val="0"/>
                <w:numId w:val="433"/>
              </w:numPr>
              <w:autoSpaceDE w:val="0"/>
              <w:autoSpaceDN w:val="0"/>
              <w:adjustRightInd w:val="0"/>
              <w:jc w:val="both"/>
              <w:rPr>
                <w:rFonts w:ascii="Arial" w:hAnsi="Arial" w:cs="Arial"/>
                <w:sz w:val="20"/>
                <w:szCs w:val="20"/>
              </w:rPr>
            </w:pPr>
            <w:r w:rsidRPr="00057882">
              <w:rPr>
                <w:rFonts w:ascii="Arial" w:hAnsi="Arial" w:cs="Arial"/>
                <w:sz w:val="20"/>
                <w:szCs w:val="20"/>
              </w:rPr>
              <w:t>Assessment should establish the learner is able to</w:t>
            </w:r>
            <w:r>
              <w:rPr>
                <w:rFonts w:ascii="Arial" w:hAnsi="Arial" w:cs="Arial"/>
                <w:sz w:val="20"/>
                <w:szCs w:val="20"/>
              </w:rPr>
              <w:t xml:space="preserve"> </w:t>
            </w:r>
            <w:r w:rsidRPr="00057882">
              <w:rPr>
                <w:rFonts w:ascii="Arial" w:hAnsi="Arial" w:cs="Arial"/>
                <w:sz w:val="20"/>
                <w:szCs w:val="20"/>
              </w:rPr>
              <w:t>describe and analyse the benefits and implications of at</w:t>
            </w:r>
            <w:r>
              <w:rPr>
                <w:rFonts w:ascii="Arial" w:hAnsi="Arial" w:cs="Arial"/>
                <w:sz w:val="20"/>
                <w:szCs w:val="20"/>
              </w:rPr>
              <w:t xml:space="preserve"> </w:t>
            </w:r>
            <w:r w:rsidRPr="00057882">
              <w:rPr>
                <w:rFonts w:ascii="Arial" w:hAnsi="Arial" w:cs="Arial"/>
                <w:sz w:val="20"/>
                <w:szCs w:val="20"/>
              </w:rPr>
              <w:t>least two principles and/or applications of science</w:t>
            </w:r>
            <w:r>
              <w:rPr>
                <w:rFonts w:ascii="Arial" w:hAnsi="Arial" w:cs="Arial"/>
                <w:sz w:val="20"/>
                <w:szCs w:val="20"/>
              </w:rPr>
              <w:t xml:space="preserve"> </w:t>
            </w:r>
            <w:r w:rsidRPr="00057882">
              <w:rPr>
                <w:rFonts w:ascii="Arial" w:hAnsi="Arial" w:cs="Arial"/>
                <w:sz w:val="20"/>
                <w:szCs w:val="20"/>
              </w:rPr>
              <w:t>within the learner’s own life or community</w:t>
            </w:r>
          </w:p>
          <w:p w:rsidR="00843760" w:rsidRPr="00057882" w:rsidRDefault="00843760" w:rsidP="00490239">
            <w:pPr>
              <w:autoSpaceDE w:val="0"/>
              <w:autoSpaceDN w:val="0"/>
              <w:adjustRightInd w:val="0"/>
              <w:jc w:val="both"/>
              <w:rPr>
                <w:rFonts w:ascii="Arial" w:hAnsi="Arial" w:cs="Arial"/>
                <w:sz w:val="20"/>
                <w:szCs w:val="20"/>
              </w:rPr>
            </w:pPr>
            <w:r w:rsidRPr="00057882">
              <w:rPr>
                <w:rFonts w:ascii="Arial" w:hAnsi="Arial" w:cs="Arial"/>
                <w:sz w:val="20"/>
                <w:szCs w:val="20"/>
              </w:rPr>
              <w:t>In addition to integrated demonstration of the elements and</w:t>
            </w:r>
            <w:r>
              <w:rPr>
                <w:rFonts w:ascii="Arial" w:hAnsi="Arial" w:cs="Arial"/>
                <w:sz w:val="20"/>
                <w:szCs w:val="20"/>
              </w:rPr>
              <w:t xml:space="preserve"> </w:t>
            </w:r>
            <w:r w:rsidRPr="00057882">
              <w:rPr>
                <w:rFonts w:ascii="Arial" w:hAnsi="Arial" w:cs="Arial"/>
                <w:sz w:val="20"/>
                <w:szCs w:val="20"/>
              </w:rPr>
              <w:t>their related performance criteria, look for evidence that</w:t>
            </w:r>
            <w:r>
              <w:rPr>
                <w:rFonts w:ascii="Arial" w:hAnsi="Arial" w:cs="Arial"/>
                <w:sz w:val="20"/>
                <w:szCs w:val="20"/>
              </w:rPr>
              <w:t xml:space="preserve"> </w:t>
            </w:r>
            <w:r w:rsidRPr="00057882">
              <w:rPr>
                <w:rFonts w:ascii="Arial" w:hAnsi="Arial" w:cs="Arial"/>
                <w:sz w:val="20"/>
                <w:szCs w:val="20"/>
              </w:rPr>
              <w:lastRenderedPageBreak/>
              <w:t>confirms:</w:t>
            </w:r>
          </w:p>
          <w:p w:rsidR="00843760" w:rsidRPr="00057882" w:rsidRDefault="00843760" w:rsidP="00AC49D3">
            <w:pPr>
              <w:numPr>
                <w:ilvl w:val="0"/>
                <w:numId w:val="434"/>
              </w:numPr>
              <w:autoSpaceDE w:val="0"/>
              <w:autoSpaceDN w:val="0"/>
              <w:adjustRightInd w:val="0"/>
              <w:jc w:val="both"/>
              <w:rPr>
                <w:rFonts w:ascii="Arial" w:hAnsi="Arial" w:cs="Arial"/>
                <w:sz w:val="20"/>
                <w:szCs w:val="20"/>
              </w:rPr>
            </w:pPr>
            <w:r w:rsidRPr="00057882">
              <w:rPr>
                <w:rFonts w:ascii="Arial" w:hAnsi="Arial" w:cs="Arial"/>
                <w:sz w:val="20"/>
                <w:szCs w:val="20"/>
              </w:rPr>
              <w:t>the knowledge requirements of this unit</w:t>
            </w:r>
          </w:p>
          <w:p w:rsidR="00843760" w:rsidRPr="00057882" w:rsidRDefault="00843760" w:rsidP="00AC49D3">
            <w:pPr>
              <w:numPr>
                <w:ilvl w:val="0"/>
                <w:numId w:val="434"/>
              </w:numPr>
              <w:autoSpaceDE w:val="0"/>
              <w:autoSpaceDN w:val="0"/>
              <w:adjustRightInd w:val="0"/>
              <w:jc w:val="both"/>
              <w:rPr>
                <w:rFonts w:ascii="Arial" w:hAnsi="Arial" w:cs="Arial"/>
                <w:sz w:val="20"/>
                <w:szCs w:val="20"/>
              </w:rPr>
            </w:pPr>
            <w:r w:rsidRPr="00057882">
              <w:rPr>
                <w:rFonts w:ascii="Arial" w:hAnsi="Arial" w:cs="Arial"/>
                <w:sz w:val="20"/>
                <w:szCs w:val="20"/>
              </w:rPr>
              <w:t>the skill requirements of this unit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lastRenderedPageBreak/>
              <w:t>Context of and specific resources for assessment</w:t>
            </w:r>
          </w:p>
        </w:tc>
        <w:tc>
          <w:tcPr>
            <w:tcW w:w="5670" w:type="dxa"/>
          </w:tcPr>
          <w:p w:rsidR="00843760" w:rsidRPr="00057882" w:rsidRDefault="00843760" w:rsidP="00AC49D3">
            <w:pPr>
              <w:numPr>
                <w:ilvl w:val="0"/>
                <w:numId w:val="435"/>
              </w:numPr>
              <w:autoSpaceDE w:val="0"/>
              <w:autoSpaceDN w:val="0"/>
              <w:adjustRightInd w:val="0"/>
              <w:jc w:val="both"/>
              <w:rPr>
                <w:rFonts w:ascii="Arial" w:hAnsi="Arial" w:cs="Arial"/>
                <w:sz w:val="20"/>
                <w:szCs w:val="20"/>
              </w:rPr>
            </w:pPr>
            <w:r w:rsidRPr="00057882">
              <w:rPr>
                <w:rFonts w:ascii="Arial" w:hAnsi="Arial" w:cs="Arial"/>
                <w:sz w:val="20"/>
                <w:szCs w:val="20"/>
              </w:rPr>
              <w:t>access to computers and the internet where appropriate</w:t>
            </w:r>
          </w:p>
          <w:p w:rsidR="00843760" w:rsidRPr="00057882" w:rsidRDefault="00843760" w:rsidP="00AC49D3">
            <w:pPr>
              <w:numPr>
                <w:ilvl w:val="0"/>
                <w:numId w:val="435"/>
              </w:numPr>
              <w:autoSpaceDE w:val="0"/>
              <w:autoSpaceDN w:val="0"/>
              <w:adjustRightInd w:val="0"/>
              <w:jc w:val="both"/>
              <w:rPr>
                <w:rFonts w:ascii="Arial" w:hAnsi="Arial" w:cs="Arial"/>
                <w:sz w:val="20"/>
                <w:szCs w:val="20"/>
              </w:rPr>
            </w:pPr>
            <w:r w:rsidRPr="00057882">
              <w:rPr>
                <w:rFonts w:ascii="Arial" w:hAnsi="Arial" w:cs="Arial"/>
                <w:sz w:val="20"/>
                <w:szCs w:val="20"/>
              </w:rPr>
              <w:t>access to a local library</w:t>
            </w:r>
          </w:p>
          <w:p w:rsidR="00843760" w:rsidRDefault="00843760" w:rsidP="00AC49D3">
            <w:pPr>
              <w:numPr>
                <w:ilvl w:val="0"/>
                <w:numId w:val="435"/>
              </w:numPr>
              <w:autoSpaceDE w:val="0"/>
              <w:autoSpaceDN w:val="0"/>
              <w:adjustRightInd w:val="0"/>
              <w:jc w:val="both"/>
              <w:rPr>
                <w:rFonts w:ascii="Arial" w:hAnsi="Arial" w:cs="Arial"/>
                <w:sz w:val="20"/>
                <w:szCs w:val="20"/>
              </w:rPr>
            </w:pPr>
            <w:r w:rsidRPr="00057882">
              <w:rPr>
                <w:rFonts w:ascii="Arial" w:hAnsi="Arial" w:cs="Arial"/>
                <w:sz w:val="20"/>
                <w:szCs w:val="20"/>
              </w:rPr>
              <w:t>laboratory facilities or adequate equivalent facilities</w:t>
            </w:r>
            <w:r>
              <w:rPr>
                <w:rFonts w:ascii="Arial" w:hAnsi="Arial" w:cs="Arial"/>
                <w:sz w:val="20"/>
                <w:szCs w:val="20"/>
              </w:rPr>
              <w:t xml:space="preserve"> </w:t>
            </w:r>
            <w:r w:rsidRPr="00057882">
              <w:rPr>
                <w:rFonts w:ascii="Arial" w:hAnsi="Arial" w:cs="Arial"/>
                <w:sz w:val="20"/>
                <w:szCs w:val="20"/>
              </w:rPr>
              <w:t>such as a kitchen where water, heat source and proper</w:t>
            </w:r>
            <w:r>
              <w:rPr>
                <w:rFonts w:ascii="Arial" w:hAnsi="Arial" w:cs="Arial"/>
                <w:sz w:val="20"/>
                <w:szCs w:val="20"/>
              </w:rPr>
              <w:t xml:space="preserve"> </w:t>
            </w:r>
            <w:r w:rsidRPr="00057882">
              <w:rPr>
                <w:rFonts w:ascii="Arial" w:hAnsi="Arial" w:cs="Arial"/>
                <w:sz w:val="20"/>
                <w:szCs w:val="20"/>
              </w:rPr>
              <w:t>ventilation are available where appropriate for the</w:t>
            </w:r>
            <w:r>
              <w:rPr>
                <w:rFonts w:ascii="Arial" w:hAnsi="Arial" w:cs="Arial"/>
                <w:sz w:val="20"/>
                <w:szCs w:val="20"/>
              </w:rPr>
              <w:t xml:space="preserve"> </w:t>
            </w:r>
            <w:r w:rsidRPr="00057882">
              <w:rPr>
                <w:rFonts w:ascii="Arial" w:hAnsi="Arial" w:cs="Arial"/>
                <w:sz w:val="20"/>
                <w:szCs w:val="20"/>
              </w:rPr>
              <w:t>activities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7034F2" w:rsidRDefault="00843760" w:rsidP="00490239">
            <w:pPr>
              <w:rPr>
                <w:rFonts w:ascii="Arial" w:hAnsi="Arial" w:cs="Arial"/>
                <w:b/>
                <w:sz w:val="20"/>
                <w:szCs w:val="20"/>
              </w:rPr>
            </w:pPr>
            <w:r w:rsidRPr="007034F2">
              <w:rPr>
                <w:rFonts w:ascii="Arial" w:hAnsi="Arial" w:cs="Arial"/>
                <w:b/>
                <w:sz w:val="20"/>
                <w:szCs w:val="20"/>
              </w:rPr>
              <w:t>Guidance information for assessment</w:t>
            </w:r>
          </w:p>
        </w:tc>
        <w:tc>
          <w:tcPr>
            <w:tcW w:w="5670" w:type="dxa"/>
          </w:tcPr>
          <w:p w:rsidR="00843760" w:rsidRDefault="00843760" w:rsidP="00490239">
            <w:pPr>
              <w:autoSpaceDE w:val="0"/>
              <w:autoSpaceDN w:val="0"/>
              <w:adjustRightInd w:val="0"/>
              <w:jc w:val="both"/>
              <w:rPr>
                <w:rFonts w:ascii="Arial" w:hAnsi="Arial" w:cs="Arial"/>
                <w:sz w:val="20"/>
                <w:szCs w:val="20"/>
              </w:rPr>
            </w:pPr>
            <w:r w:rsidRPr="00057882">
              <w:rPr>
                <w:rFonts w:ascii="Arial" w:hAnsi="Arial" w:cs="Arial"/>
                <w:sz w:val="20"/>
                <w:szCs w:val="20"/>
              </w:rPr>
              <w:t>A range of assessment strategies or options should be</w:t>
            </w:r>
            <w:r>
              <w:rPr>
                <w:rFonts w:ascii="Arial" w:hAnsi="Arial" w:cs="Arial"/>
                <w:sz w:val="20"/>
                <w:szCs w:val="20"/>
              </w:rPr>
              <w:t xml:space="preserve"> </w:t>
            </w:r>
            <w:r w:rsidRPr="00057882">
              <w:rPr>
                <w:rFonts w:ascii="Arial" w:hAnsi="Arial" w:cs="Arial"/>
                <w:sz w:val="20"/>
                <w:szCs w:val="20"/>
              </w:rPr>
              <w:t>considered to suit the needs of the learner.</w:t>
            </w:r>
            <w:r>
              <w:rPr>
                <w:rFonts w:ascii="Arial" w:hAnsi="Arial" w:cs="Arial"/>
                <w:sz w:val="20"/>
                <w:szCs w:val="20"/>
              </w:rPr>
              <w:t xml:space="preserve"> </w:t>
            </w:r>
            <w:r w:rsidRPr="00057882">
              <w:rPr>
                <w:rFonts w:ascii="Arial" w:hAnsi="Arial" w:cs="Arial"/>
                <w:sz w:val="20"/>
                <w:szCs w:val="20"/>
              </w:rPr>
              <w:t xml:space="preserve"> The needs of the</w:t>
            </w:r>
            <w:r>
              <w:rPr>
                <w:rFonts w:ascii="Arial" w:hAnsi="Arial" w:cs="Arial"/>
                <w:sz w:val="20"/>
                <w:szCs w:val="20"/>
              </w:rPr>
              <w:t xml:space="preserve"> </w:t>
            </w:r>
            <w:r w:rsidRPr="00057882">
              <w:rPr>
                <w:rFonts w:ascii="Arial" w:hAnsi="Arial" w:cs="Arial"/>
                <w:sz w:val="20"/>
                <w:szCs w:val="20"/>
              </w:rPr>
              <w:t>learner will be met by provision of:</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a learning environment appropriate to the assessment</w:t>
            </w:r>
            <w:r>
              <w:rPr>
                <w:rFonts w:ascii="Arial" w:hAnsi="Arial" w:cs="Arial"/>
                <w:sz w:val="20"/>
                <w:szCs w:val="20"/>
              </w:rPr>
              <w:t xml:space="preserve"> </w:t>
            </w:r>
            <w:r w:rsidRPr="00057882">
              <w:rPr>
                <w:rFonts w:ascii="Arial" w:hAnsi="Arial" w:cs="Arial"/>
                <w:sz w:val="20"/>
                <w:szCs w:val="20"/>
              </w:rPr>
              <w:t>task</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appropriate support allowing for full participation</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computer hardwa</w:t>
            </w:r>
            <w:r>
              <w:rPr>
                <w:rFonts w:ascii="Arial" w:hAnsi="Arial" w:cs="Arial"/>
                <w:sz w:val="20"/>
                <w:szCs w:val="20"/>
              </w:rPr>
              <w:t>re and software, if appropriate</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relevant written resources and materials (e.g.</w:t>
            </w:r>
            <w:r>
              <w:rPr>
                <w:rFonts w:ascii="Arial" w:hAnsi="Arial" w:cs="Arial"/>
                <w:sz w:val="20"/>
                <w:szCs w:val="20"/>
              </w:rPr>
              <w:t xml:space="preserve"> </w:t>
            </w:r>
            <w:r w:rsidRPr="00057882">
              <w:rPr>
                <w:rFonts w:ascii="Arial" w:hAnsi="Arial" w:cs="Arial"/>
                <w:sz w:val="20"/>
                <w:szCs w:val="20"/>
              </w:rPr>
              <w:t>explanatory notes, texts, selected extracts, WWW</w:t>
            </w:r>
            <w:r>
              <w:rPr>
                <w:rFonts w:ascii="Arial" w:hAnsi="Arial" w:cs="Arial"/>
                <w:sz w:val="20"/>
                <w:szCs w:val="20"/>
              </w:rPr>
              <w:t xml:space="preserve"> </w:t>
            </w:r>
            <w:r w:rsidRPr="00057882">
              <w:rPr>
                <w:rFonts w:ascii="Arial" w:hAnsi="Arial" w:cs="Arial"/>
                <w:sz w:val="20"/>
                <w:szCs w:val="20"/>
              </w:rPr>
              <w:t>access, etc.)</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support from mentor/teacher and advice/modelling</w:t>
            </w:r>
            <w:r>
              <w:rPr>
                <w:rFonts w:ascii="Arial" w:hAnsi="Arial" w:cs="Arial"/>
                <w:sz w:val="20"/>
                <w:szCs w:val="20"/>
              </w:rPr>
              <w:t xml:space="preserve"> </w:t>
            </w:r>
            <w:r w:rsidRPr="00057882">
              <w:rPr>
                <w:rFonts w:ascii="Arial" w:hAnsi="Arial" w:cs="Arial"/>
                <w:sz w:val="20"/>
                <w:szCs w:val="20"/>
              </w:rPr>
              <w:t>should be readily available and recourse to first/other</w:t>
            </w:r>
            <w:r>
              <w:rPr>
                <w:rFonts w:ascii="Arial" w:hAnsi="Arial" w:cs="Arial"/>
                <w:sz w:val="20"/>
                <w:szCs w:val="20"/>
              </w:rPr>
              <w:t xml:space="preserve"> language is acceptable</w:t>
            </w:r>
          </w:p>
          <w:p w:rsidR="00843760" w:rsidRPr="00057882" w:rsidRDefault="00843760" w:rsidP="00490239">
            <w:pPr>
              <w:autoSpaceDE w:val="0"/>
              <w:autoSpaceDN w:val="0"/>
              <w:adjustRightInd w:val="0"/>
              <w:jc w:val="both"/>
              <w:rPr>
                <w:rFonts w:ascii="Arial" w:hAnsi="Arial" w:cs="Arial"/>
                <w:sz w:val="20"/>
                <w:szCs w:val="20"/>
              </w:rPr>
            </w:pPr>
            <w:r w:rsidRPr="00057882">
              <w:rPr>
                <w:rFonts w:ascii="Arial" w:hAnsi="Arial" w:cs="Arial"/>
                <w:sz w:val="20"/>
                <w:szCs w:val="20"/>
              </w:rPr>
              <w:t>Appropriate assessment strategies include</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direct observation of real time activities and activities in</w:t>
            </w:r>
            <w:r>
              <w:rPr>
                <w:rFonts w:ascii="Arial" w:hAnsi="Arial" w:cs="Arial"/>
                <w:sz w:val="20"/>
                <w:szCs w:val="20"/>
              </w:rPr>
              <w:t xml:space="preserve"> </w:t>
            </w:r>
            <w:r w:rsidRPr="00057882">
              <w:rPr>
                <w:rFonts w:ascii="Arial" w:hAnsi="Arial" w:cs="Arial"/>
                <w:sz w:val="20"/>
                <w:szCs w:val="20"/>
              </w:rPr>
              <w:t>a simulated environment, recorded in teacher</w:t>
            </w:r>
            <w:r>
              <w:rPr>
                <w:rFonts w:ascii="Arial" w:hAnsi="Arial" w:cs="Arial"/>
                <w:sz w:val="20"/>
                <w:szCs w:val="20"/>
              </w:rPr>
              <w:t xml:space="preserve"> </w:t>
            </w:r>
            <w:r w:rsidRPr="00057882">
              <w:rPr>
                <w:rFonts w:ascii="Arial" w:hAnsi="Arial" w:cs="Arial"/>
                <w:sz w:val="20"/>
                <w:szCs w:val="20"/>
              </w:rPr>
              <w:t>observation schedule</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questioning, for example:</w:t>
            </w:r>
          </w:p>
          <w:p w:rsidR="00843760" w:rsidRPr="00057882" w:rsidRDefault="00843760" w:rsidP="00AC49D3">
            <w:pPr>
              <w:numPr>
                <w:ilvl w:val="0"/>
                <w:numId w:val="854"/>
              </w:numPr>
              <w:autoSpaceDE w:val="0"/>
              <w:autoSpaceDN w:val="0"/>
              <w:adjustRightInd w:val="0"/>
              <w:jc w:val="both"/>
              <w:rPr>
                <w:rFonts w:ascii="Arial" w:hAnsi="Arial" w:cs="Arial"/>
                <w:sz w:val="20"/>
                <w:szCs w:val="20"/>
              </w:rPr>
            </w:pPr>
            <w:r w:rsidRPr="00057882">
              <w:rPr>
                <w:rFonts w:ascii="Arial" w:hAnsi="Arial" w:cs="Arial"/>
                <w:sz w:val="20"/>
                <w:szCs w:val="20"/>
              </w:rPr>
              <w:t xml:space="preserve">verbal questioning (verbal descriptions, </w:t>
            </w:r>
            <w:r>
              <w:rPr>
                <w:rFonts w:ascii="Arial" w:hAnsi="Arial" w:cs="Arial"/>
                <w:sz w:val="20"/>
                <w:szCs w:val="20"/>
              </w:rPr>
              <w:t xml:space="preserve">every day </w:t>
            </w:r>
            <w:r w:rsidRPr="00057882">
              <w:rPr>
                <w:rFonts w:ascii="Arial" w:hAnsi="Arial" w:cs="Arial"/>
                <w:sz w:val="20"/>
                <w:szCs w:val="20"/>
              </w:rPr>
              <w:t>language and gestures may be used for</w:t>
            </w:r>
            <w:r>
              <w:rPr>
                <w:rFonts w:ascii="Arial" w:hAnsi="Arial" w:cs="Arial"/>
                <w:sz w:val="20"/>
                <w:szCs w:val="20"/>
              </w:rPr>
              <w:t xml:space="preserve"> </w:t>
            </w:r>
            <w:r w:rsidRPr="00057882">
              <w:rPr>
                <w:rFonts w:ascii="Arial" w:hAnsi="Arial" w:cs="Arial"/>
                <w:sz w:val="20"/>
                <w:szCs w:val="20"/>
              </w:rPr>
              <w:t>explanations, answers and interpretations)</w:t>
            </w:r>
          </w:p>
          <w:p w:rsidR="00843760" w:rsidRPr="00057882" w:rsidRDefault="00843760" w:rsidP="00AC49D3">
            <w:pPr>
              <w:numPr>
                <w:ilvl w:val="0"/>
                <w:numId w:val="854"/>
              </w:numPr>
              <w:autoSpaceDE w:val="0"/>
              <w:autoSpaceDN w:val="0"/>
              <w:adjustRightInd w:val="0"/>
              <w:jc w:val="both"/>
              <w:rPr>
                <w:rFonts w:ascii="Arial" w:hAnsi="Arial" w:cs="Arial"/>
                <w:sz w:val="20"/>
                <w:szCs w:val="20"/>
              </w:rPr>
            </w:pPr>
            <w:r w:rsidRPr="00057882">
              <w:rPr>
                <w:rFonts w:ascii="Arial" w:hAnsi="Arial" w:cs="Arial"/>
                <w:sz w:val="20"/>
                <w:szCs w:val="20"/>
              </w:rPr>
              <w:t>interviews</w:t>
            </w:r>
          </w:p>
          <w:p w:rsidR="00843760" w:rsidRPr="00057882" w:rsidRDefault="00843760" w:rsidP="00AC49D3">
            <w:pPr>
              <w:numPr>
                <w:ilvl w:val="0"/>
                <w:numId w:val="854"/>
              </w:numPr>
              <w:autoSpaceDE w:val="0"/>
              <w:autoSpaceDN w:val="0"/>
              <w:adjustRightInd w:val="0"/>
              <w:jc w:val="both"/>
              <w:rPr>
                <w:rFonts w:ascii="Arial" w:hAnsi="Arial" w:cs="Arial"/>
                <w:sz w:val="20"/>
                <w:szCs w:val="20"/>
              </w:rPr>
            </w:pPr>
            <w:r w:rsidRPr="00057882">
              <w:rPr>
                <w:rFonts w:ascii="Arial" w:hAnsi="Arial" w:cs="Arial"/>
                <w:sz w:val="20"/>
                <w:szCs w:val="20"/>
              </w:rPr>
              <w:t>online responses</w:t>
            </w:r>
          </w:p>
          <w:p w:rsidR="00843760" w:rsidRPr="00057882" w:rsidRDefault="00843760" w:rsidP="00AC49D3">
            <w:pPr>
              <w:numPr>
                <w:ilvl w:val="0"/>
                <w:numId w:val="854"/>
              </w:numPr>
              <w:autoSpaceDE w:val="0"/>
              <w:autoSpaceDN w:val="0"/>
              <w:adjustRightInd w:val="0"/>
              <w:jc w:val="both"/>
              <w:rPr>
                <w:rFonts w:ascii="Arial" w:hAnsi="Arial" w:cs="Arial"/>
                <w:sz w:val="20"/>
                <w:szCs w:val="20"/>
              </w:rPr>
            </w:pPr>
            <w:r w:rsidRPr="00057882">
              <w:rPr>
                <w:rFonts w:ascii="Arial" w:hAnsi="Arial" w:cs="Arial"/>
                <w:sz w:val="20"/>
                <w:szCs w:val="20"/>
              </w:rPr>
              <w:t>self-assessment</w:t>
            </w:r>
          </w:p>
          <w:p w:rsidR="00843760" w:rsidRPr="00057882" w:rsidRDefault="00843760" w:rsidP="00AC49D3">
            <w:pPr>
              <w:numPr>
                <w:ilvl w:val="0"/>
                <w:numId w:val="854"/>
              </w:numPr>
              <w:autoSpaceDE w:val="0"/>
              <w:autoSpaceDN w:val="0"/>
              <w:adjustRightInd w:val="0"/>
              <w:jc w:val="both"/>
              <w:rPr>
                <w:rFonts w:ascii="Arial" w:hAnsi="Arial" w:cs="Arial"/>
                <w:sz w:val="20"/>
                <w:szCs w:val="20"/>
              </w:rPr>
            </w:pPr>
            <w:r w:rsidRPr="00057882">
              <w:rPr>
                <w:rFonts w:ascii="Arial" w:hAnsi="Arial" w:cs="Arial"/>
                <w:sz w:val="20"/>
                <w:szCs w:val="20"/>
              </w:rPr>
              <w:t>written questioning</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portfolios, for example:</w:t>
            </w:r>
          </w:p>
          <w:p w:rsidR="00843760" w:rsidRPr="00057882" w:rsidRDefault="00843760" w:rsidP="00AC49D3">
            <w:pPr>
              <w:numPr>
                <w:ilvl w:val="0"/>
                <w:numId w:val="855"/>
              </w:numPr>
              <w:autoSpaceDE w:val="0"/>
              <w:autoSpaceDN w:val="0"/>
              <w:adjustRightInd w:val="0"/>
              <w:jc w:val="both"/>
              <w:rPr>
                <w:rFonts w:ascii="Arial" w:hAnsi="Arial" w:cs="Arial"/>
                <w:sz w:val="20"/>
                <w:szCs w:val="20"/>
              </w:rPr>
            </w:pPr>
            <w:r w:rsidRPr="00057882">
              <w:rPr>
                <w:rFonts w:ascii="Arial" w:hAnsi="Arial" w:cs="Arial"/>
                <w:sz w:val="20"/>
                <w:szCs w:val="20"/>
              </w:rPr>
              <w:t>collections of samples compiled by the candidate</w:t>
            </w:r>
          </w:p>
          <w:p w:rsidR="00843760" w:rsidRPr="00057882" w:rsidRDefault="00843760" w:rsidP="00AC49D3">
            <w:pPr>
              <w:numPr>
                <w:ilvl w:val="0"/>
                <w:numId w:val="855"/>
              </w:numPr>
              <w:autoSpaceDE w:val="0"/>
              <w:autoSpaceDN w:val="0"/>
              <w:adjustRightInd w:val="0"/>
              <w:jc w:val="both"/>
              <w:rPr>
                <w:rFonts w:ascii="Arial" w:hAnsi="Arial" w:cs="Arial"/>
                <w:sz w:val="20"/>
                <w:szCs w:val="20"/>
              </w:rPr>
            </w:pPr>
            <w:r w:rsidRPr="00057882">
              <w:rPr>
                <w:rFonts w:ascii="Arial" w:hAnsi="Arial" w:cs="Arial"/>
                <w:sz w:val="20"/>
                <w:szCs w:val="20"/>
              </w:rPr>
              <w:t>product with supporting documentation</w:t>
            </w:r>
          </w:p>
          <w:p w:rsidR="00843760" w:rsidRPr="00057882" w:rsidRDefault="00843760" w:rsidP="00AC49D3">
            <w:pPr>
              <w:numPr>
                <w:ilvl w:val="0"/>
                <w:numId w:val="855"/>
              </w:numPr>
              <w:autoSpaceDE w:val="0"/>
              <w:autoSpaceDN w:val="0"/>
              <w:adjustRightInd w:val="0"/>
              <w:jc w:val="both"/>
              <w:rPr>
                <w:rFonts w:ascii="Arial" w:hAnsi="Arial" w:cs="Arial"/>
                <w:sz w:val="20"/>
                <w:szCs w:val="20"/>
              </w:rPr>
            </w:pPr>
            <w:r w:rsidRPr="00057882">
              <w:rPr>
                <w:rFonts w:ascii="Arial" w:hAnsi="Arial" w:cs="Arial"/>
                <w:sz w:val="20"/>
                <w:szCs w:val="20"/>
              </w:rPr>
              <w:t>self-assessment sheets</w:t>
            </w:r>
          </w:p>
          <w:p w:rsidR="00843760" w:rsidRPr="00057882" w:rsidRDefault="00843760" w:rsidP="00AC49D3">
            <w:pPr>
              <w:numPr>
                <w:ilvl w:val="0"/>
                <w:numId w:val="855"/>
              </w:numPr>
              <w:autoSpaceDE w:val="0"/>
              <w:autoSpaceDN w:val="0"/>
              <w:adjustRightInd w:val="0"/>
              <w:jc w:val="both"/>
              <w:rPr>
                <w:rFonts w:ascii="Arial" w:hAnsi="Arial" w:cs="Arial"/>
                <w:sz w:val="20"/>
                <w:szCs w:val="20"/>
              </w:rPr>
            </w:pPr>
            <w:r>
              <w:rPr>
                <w:rFonts w:ascii="Arial" w:hAnsi="Arial" w:cs="Arial"/>
                <w:sz w:val="20"/>
                <w:szCs w:val="20"/>
              </w:rPr>
              <w:t>journal/log book/</w:t>
            </w:r>
            <w:r w:rsidRPr="00057882">
              <w:rPr>
                <w:rFonts w:ascii="Arial" w:hAnsi="Arial" w:cs="Arial"/>
                <w:sz w:val="20"/>
                <w:szCs w:val="20"/>
              </w:rPr>
              <w:t>reflections</w:t>
            </w:r>
          </w:p>
          <w:p w:rsidR="00843760" w:rsidRPr="00057882" w:rsidRDefault="00843760" w:rsidP="00AC49D3">
            <w:pPr>
              <w:numPr>
                <w:ilvl w:val="0"/>
                <w:numId w:val="855"/>
              </w:numPr>
              <w:autoSpaceDE w:val="0"/>
              <w:autoSpaceDN w:val="0"/>
              <w:adjustRightInd w:val="0"/>
              <w:jc w:val="both"/>
              <w:rPr>
                <w:rFonts w:ascii="Arial" w:hAnsi="Arial" w:cs="Arial"/>
                <w:sz w:val="20"/>
                <w:szCs w:val="20"/>
              </w:rPr>
            </w:pPr>
            <w:r w:rsidRPr="00057882">
              <w:rPr>
                <w:rFonts w:ascii="Arial" w:hAnsi="Arial" w:cs="Arial"/>
                <w:sz w:val="20"/>
                <w:szCs w:val="20"/>
              </w:rPr>
              <w:t>diagrams, models, pictures created by the learner</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written reports of investigations or problem-solving</w:t>
            </w:r>
            <w:r>
              <w:rPr>
                <w:rFonts w:ascii="Arial" w:hAnsi="Arial" w:cs="Arial"/>
                <w:sz w:val="20"/>
                <w:szCs w:val="20"/>
              </w:rPr>
              <w:t xml:space="preserve"> </w:t>
            </w:r>
            <w:r w:rsidRPr="00057882">
              <w:rPr>
                <w:rFonts w:ascii="Arial" w:hAnsi="Arial" w:cs="Arial"/>
                <w:sz w:val="20"/>
                <w:szCs w:val="20"/>
              </w:rPr>
              <w:t>activities</w:t>
            </w:r>
          </w:p>
          <w:p w:rsidR="00843760" w:rsidRPr="00057882" w:rsidRDefault="00843760" w:rsidP="00AC49D3">
            <w:pPr>
              <w:numPr>
                <w:ilvl w:val="0"/>
                <w:numId w:val="436"/>
              </w:numPr>
              <w:autoSpaceDE w:val="0"/>
              <w:autoSpaceDN w:val="0"/>
              <w:adjustRightInd w:val="0"/>
              <w:jc w:val="both"/>
              <w:rPr>
                <w:rFonts w:ascii="Arial" w:hAnsi="Arial" w:cs="Arial"/>
                <w:sz w:val="20"/>
                <w:szCs w:val="20"/>
              </w:rPr>
            </w:pPr>
            <w:r w:rsidRPr="00057882">
              <w:rPr>
                <w:rFonts w:ascii="Arial" w:hAnsi="Arial" w:cs="Arial"/>
                <w:sz w:val="20"/>
                <w:szCs w:val="20"/>
              </w:rPr>
              <w:t>third party feedback, for example:</w:t>
            </w:r>
          </w:p>
          <w:p w:rsidR="00843760" w:rsidRPr="00CE0200" w:rsidRDefault="00843760" w:rsidP="00AC49D3">
            <w:pPr>
              <w:numPr>
                <w:ilvl w:val="0"/>
                <w:numId w:val="856"/>
              </w:numPr>
              <w:autoSpaceDE w:val="0"/>
              <w:autoSpaceDN w:val="0"/>
              <w:adjustRightInd w:val="0"/>
              <w:jc w:val="both"/>
              <w:rPr>
                <w:rFonts w:ascii="Arial" w:hAnsi="Arial" w:cs="Arial"/>
                <w:sz w:val="20"/>
                <w:szCs w:val="20"/>
              </w:rPr>
            </w:pPr>
            <w:r w:rsidRPr="00057882">
              <w:rPr>
                <w:rFonts w:ascii="Arial" w:hAnsi="Arial" w:cs="Arial"/>
                <w:sz w:val="20"/>
                <w:szCs w:val="20"/>
              </w:rPr>
              <w:t>reports from other teachers or suppor</w:t>
            </w:r>
            <w:r>
              <w:rPr>
                <w:rFonts w:ascii="Arial" w:hAnsi="Arial" w:cs="Arial"/>
                <w:sz w:val="20"/>
                <w:szCs w:val="20"/>
              </w:rPr>
              <w:t>t workers</w:t>
            </w:r>
          </w:p>
        </w:tc>
      </w:tr>
    </w:tbl>
    <w:p w:rsidR="00843760" w:rsidRDefault="00843760" w:rsidP="00075978">
      <w:pPr>
        <w:ind w:left="3240" w:hanging="3240"/>
        <w:rPr>
          <w:rFonts w:ascii="Arial" w:hAnsi="Arial" w:cs="Arial"/>
          <w:b/>
          <w:sz w:val="20"/>
          <w:szCs w:val="20"/>
        </w:rPr>
      </w:pPr>
    </w:p>
    <w:p w:rsidR="00843760" w:rsidRDefault="00843760" w:rsidP="00075978">
      <w:pPr>
        <w:ind w:left="3240" w:hanging="3240"/>
        <w:rPr>
          <w:rFonts w:ascii="Arial" w:hAnsi="Arial" w:cs="Arial"/>
          <w:b/>
          <w:sz w:val="20"/>
          <w:szCs w:val="20"/>
        </w:rPr>
      </w:pPr>
    </w:p>
    <w:p w:rsidR="00843760" w:rsidRDefault="00843760" w:rsidP="00075978">
      <w:pPr>
        <w:ind w:left="3240" w:hanging="3240"/>
        <w:rPr>
          <w:rFonts w:ascii="Arial" w:hAnsi="Arial" w:cs="Arial"/>
          <w:b/>
          <w:sz w:val="20"/>
          <w:szCs w:val="20"/>
        </w:rPr>
      </w:pPr>
    </w:p>
    <w:p w:rsidR="00843760" w:rsidRDefault="00843760" w:rsidP="00075978">
      <w:pPr>
        <w:ind w:left="3240" w:hanging="3240"/>
        <w:rPr>
          <w:rFonts w:ascii="Arial" w:hAnsi="Arial" w:cs="Arial"/>
          <w:b/>
          <w:sz w:val="20"/>
          <w:szCs w:val="20"/>
        </w:rPr>
      </w:pPr>
    </w:p>
    <w:p w:rsidR="00843760" w:rsidRDefault="00843760" w:rsidP="00075978">
      <w:pPr>
        <w:ind w:left="3240" w:hanging="3240"/>
        <w:rPr>
          <w:rFonts w:ascii="Arial" w:hAnsi="Arial" w:cs="Arial"/>
          <w:b/>
          <w:sz w:val="20"/>
          <w:szCs w:val="20"/>
        </w:rPr>
        <w:sectPr w:rsidR="00843760" w:rsidSect="00E6483D">
          <w:headerReference w:type="default" r:id="rId39"/>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sidRPr="007501F9">
        <w:rPr>
          <w:rFonts w:ascii="Arial" w:hAnsi="Arial" w:cs="Arial"/>
          <w:b/>
          <w:sz w:val="20"/>
          <w:szCs w:val="20"/>
        </w:rPr>
        <w:t xml:space="preserve">Apply </w:t>
      </w:r>
      <w:r>
        <w:rPr>
          <w:rFonts w:ascii="Arial" w:hAnsi="Arial" w:cs="Arial"/>
          <w:b/>
          <w:sz w:val="20"/>
          <w:szCs w:val="20"/>
        </w:rPr>
        <w:t>b</w:t>
      </w:r>
      <w:r w:rsidRPr="007501F9">
        <w:rPr>
          <w:rFonts w:ascii="Arial" w:hAnsi="Arial" w:cs="Arial"/>
          <w:b/>
          <w:sz w:val="20"/>
          <w:szCs w:val="20"/>
        </w:rPr>
        <w:t xml:space="preserve">asic </w:t>
      </w:r>
      <w:r>
        <w:rPr>
          <w:rFonts w:ascii="Arial" w:hAnsi="Arial" w:cs="Arial"/>
          <w:b/>
          <w:sz w:val="20"/>
          <w:szCs w:val="20"/>
        </w:rPr>
        <w:t>m</w:t>
      </w:r>
      <w:r w:rsidRPr="007501F9">
        <w:rPr>
          <w:rFonts w:ascii="Arial" w:hAnsi="Arial" w:cs="Arial"/>
          <w:b/>
          <w:sz w:val="20"/>
          <w:szCs w:val="20"/>
        </w:rPr>
        <w:t xml:space="preserve">athematical </w:t>
      </w:r>
      <w:r>
        <w:rPr>
          <w:rFonts w:ascii="Arial" w:hAnsi="Arial" w:cs="Arial"/>
          <w:b/>
          <w:sz w:val="20"/>
          <w:szCs w:val="20"/>
        </w:rPr>
        <w:t>s</w:t>
      </w:r>
      <w:r w:rsidRPr="007501F9">
        <w:rPr>
          <w:rFonts w:ascii="Arial" w:hAnsi="Arial" w:cs="Arial"/>
          <w:b/>
          <w:sz w:val="20"/>
          <w:szCs w:val="20"/>
        </w:rPr>
        <w:t xml:space="preserve">kills in </w:t>
      </w:r>
      <w:r>
        <w:rPr>
          <w:rFonts w:ascii="Arial" w:hAnsi="Arial" w:cs="Arial"/>
          <w:b/>
          <w:sz w:val="20"/>
          <w:szCs w:val="20"/>
        </w:rPr>
        <w:t>c</w:t>
      </w:r>
      <w:r w:rsidRPr="007501F9">
        <w:rPr>
          <w:rFonts w:ascii="Arial" w:hAnsi="Arial" w:cs="Arial"/>
          <w:b/>
          <w:sz w:val="20"/>
          <w:szCs w:val="20"/>
        </w:rPr>
        <w:t xml:space="preserve">onsumer </w:t>
      </w:r>
      <w:r>
        <w:rPr>
          <w:rFonts w:ascii="Arial" w:hAnsi="Arial" w:cs="Arial"/>
          <w:b/>
          <w:sz w:val="20"/>
          <w:szCs w:val="20"/>
        </w:rPr>
        <w:t>s</w:t>
      </w:r>
      <w:r w:rsidRPr="007501F9">
        <w:rPr>
          <w:rFonts w:ascii="Arial" w:hAnsi="Arial" w:cs="Arial"/>
          <w:b/>
          <w:sz w:val="20"/>
          <w:szCs w:val="20"/>
        </w:rPr>
        <w:t>ettings</w:t>
      </w:r>
    </w:p>
    <w:p w:rsidR="00843760" w:rsidRPr="00EC474E" w:rsidRDefault="00843760" w:rsidP="00490239">
      <w:pPr>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NYSF</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sidRPr="00104D28">
        <w:rPr>
          <w:rFonts w:ascii="Arial" w:hAnsi="Arial" w:cs="Arial"/>
          <w:sz w:val="20"/>
          <w:szCs w:val="20"/>
        </w:rPr>
        <w:t>120103 Literacy and Numeracy Programs</w:t>
      </w:r>
    </w:p>
    <w:p w:rsidR="00843760" w:rsidRPr="00EC474E" w:rsidRDefault="00843760" w:rsidP="00490239">
      <w:pPr>
        <w:rPr>
          <w:rFonts w:ascii="Arial" w:hAnsi="Arial" w:cs="Arial"/>
          <w:sz w:val="20"/>
          <w:szCs w:val="20"/>
        </w:rPr>
      </w:pPr>
    </w:p>
    <w:p w:rsidR="00843760"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A83E15">
        <w:rPr>
          <w:rFonts w:ascii="Arial" w:hAnsi="Arial" w:cs="Arial"/>
          <w:sz w:val="20"/>
          <w:szCs w:val="20"/>
        </w:rPr>
        <w:t xml:space="preserve">This unit </w:t>
      </w:r>
      <w:r w:rsidRPr="00381CCE">
        <w:rPr>
          <w:rFonts w:ascii="Arial" w:hAnsi="Arial" w:cs="Arial"/>
          <w:sz w:val="20"/>
          <w:szCs w:val="20"/>
        </w:rPr>
        <w:t>develops consumer numeracy skills to enable learners to effectively participate in society and prepare for further study</w:t>
      </w:r>
    </w:p>
    <w:p w:rsidR="00843760" w:rsidRDefault="00843760" w:rsidP="00490239">
      <w:pPr>
        <w:rPr>
          <w:rFonts w:ascii="Arial" w:hAnsi="Arial" w:cs="Arial"/>
          <w:sz w:val="20"/>
          <w:szCs w:val="20"/>
        </w:rPr>
      </w:pPr>
    </w:p>
    <w:p w:rsidR="00843760" w:rsidRDefault="00843760" w:rsidP="00490239">
      <w:pPr>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313D0E">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313D0E">
        <w:rPr>
          <w:rFonts w:ascii="Arial" w:hAnsi="Arial" w:cs="Arial"/>
          <w:color w:val="000000"/>
          <w:sz w:val="20"/>
          <w:szCs w:val="20"/>
        </w:rPr>
        <w:t xml:space="preserve">s employability skills summary in which this unit is included will assist in identifying employability skill requirements.  The summary is included in </w:t>
      </w:r>
      <w:r>
        <w:rPr>
          <w:rFonts w:ascii="Arial" w:hAnsi="Arial" w:cs="Arial"/>
          <w:color w:val="000000"/>
          <w:sz w:val="20"/>
          <w:szCs w:val="20"/>
        </w:rPr>
        <w:t>Appendix A.</w:t>
      </w:r>
    </w:p>
    <w:p w:rsidR="00843760" w:rsidRPr="00DB6124" w:rsidRDefault="00843760" w:rsidP="00490239">
      <w:pPr>
        <w:jc w:val="both"/>
        <w:rPr>
          <w:rFonts w:ascii="Arial" w:hAnsi="Arial" w:cs="Arial"/>
          <w:sz w:val="20"/>
          <w:szCs w:val="20"/>
        </w:rPr>
      </w:pPr>
    </w:p>
    <w:p w:rsidR="00843760" w:rsidRPr="000B0111"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0B0111">
        <w:rPr>
          <w:rFonts w:ascii="Arial" w:hAnsi="Arial" w:cs="Arial"/>
          <w:sz w:val="20"/>
          <w:szCs w:val="20"/>
        </w:rPr>
        <w:tab/>
      </w:r>
      <w:r>
        <w:rPr>
          <w:rFonts w:ascii="Arial" w:hAnsi="Arial" w:cs="Arial"/>
          <w:sz w:val="20"/>
          <w:szCs w:val="20"/>
        </w:rPr>
        <w:t>This unit may be integrated with the delivery and assessment of other Numeracy, Mathematics or Science units where appropriate.</w:t>
      </w:r>
    </w:p>
    <w:p w:rsidR="00843760" w:rsidRDefault="00843760" w:rsidP="00490239">
      <w:pPr>
        <w:rPr>
          <w:rFonts w:ascii="Arial" w:hAnsi="Arial" w:cs="Arial"/>
          <w:sz w:val="20"/>
          <w:szCs w:val="20"/>
        </w:rPr>
      </w:pPr>
    </w:p>
    <w:p w:rsidR="00843760" w:rsidRPr="00DB6124" w:rsidRDefault="00843760" w:rsidP="00490239">
      <w:pPr>
        <w:ind w:left="3240"/>
        <w:jc w:val="both"/>
        <w:rPr>
          <w:rFonts w:ascii="Arial" w:hAnsi="Arial" w:cs="Arial"/>
          <w:sz w:val="20"/>
          <w:szCs w:val="20"/>
        </w:rPr>
      </w:pPr>
      <w:r>
        <w:rPr>
          <w:rFonts w:ascii="Arial" w:hAnsi="Arial" w:cs="Arial"/>
          <w:sz w:val="20"/>
          <w:szCs w:val="20"/>
        </w:rPr>
        <w:t>The links between the different units encourages co delivery and assessment and replicates real life situations where tasks and activities integrate in a wide range of purposes and in a variety of contexts.</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ED074B" w:rsidRDefault="00843760" w:rsidP="00490239">
            <w:pPr>
              <w:ind w:left="252" w:hanging="252"/>
              <w:rPr>
                <w:rFonts w:ascii="Arial" w:hAnsi="Arial" w:cs="Arial"/>
                <w:color w:val="000000"/>
                <w:sz w:val="20"/>
                <w:szCs w:val="20"/>
              </w:rPr>
            </w:pPr>
            <w:r w:rsidRPr="00ED074B">
              <w:rPr>
                <w:rFonts w:ascii="Arial" w:hAnsi="Arial" w:cs="Arial"/>
                <w:color w:val="000000"/>
                <w:sz w:val="20"/>
                <w:szCs w:val="20"/>
              </w:rPr>
              <w:t>1</w:t>
            </w:r>
            <w:r>
              <w:rPr>
                <w:rFonts w:ascii="Arial" w:hAnsi="Arial" w:cs="Arial"/>
                <w:color w:val="000000"/>
                <w:sz w:val="20"/>
                <w:szCs w:val="20"/>
              </w:rPr>
              <w:t>.</w:t>
            </w:r>
            <w:r>
              <w:rPr>
                <w:rFonts w:ascii="Arial" w:hAnsi="Arial" w:cs="Arial"/>
                <w:color w:val="000000"/>
                <w:sz w:val="20"/>
                <w:szCs w:val="20"/>
              </w:rPr>
              <w:tab/>
              <w:t>C</w:t>
            </w:r>
            <w:r w:rsidRPr="00ED074B">
              <w:rPr>
                <w:rFonts w:ascii="Arial" w:hAnsi="Arial" w:cs="Arial"/>
                <w:color w:val="000000"/>
                <w:sz w:val="20"/>
                <w:szCs w:val="20"/>
              </w:rPr>
              <w:t>ollect and col</w:t>
            </w:r>
            <w:r>
              <w:rPr>
                <w:rFonts w:ascii="Arial" w:hAnsi="Arial" w:cs="Arial"/>
                <w:color w:val="000000"/>
                <w:sz w:val="20"/>
                <w:szCs w:val="20"/>
              </w:rPr>
              <w:t>late money management resources</w:t>
            </w:r>
          </w:p>
        </w:tc>
        <w:tc>
          <w:tcPr>
            <w:tcW w:w="5670" w:type="dxa"/>
          </w:tcPr>
          <w:p w:rsidR="00843760" w:rsidRPr="007501F9" w:rsidRDefault="00843760" w:rsidP="00490239">
            <w:pPr>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t>M</w:t>
            </w:r>
            <w:r w:rsidRPr="007501F9">
              <w:rPr>
                <w:rFonts w:ascii="Arial" w:hAnsi="Arial" w:cs="Arial"/>
                <w:color w:val="000000"/>
                <w:sz w:val="20"/>
                <w:szCs w:val="20"/>
              </w:rPr>
              <w:t xml:space="preserve">athematical information is identified and extrapolated from </w:t>
            </w:r>
            <w:r w:rsidRPr="007F17F4">
              <w:rPr>
                <w:rFonts w:ascii="Arial" w:hAnsi="Arial" w:cs="Arial"/>
                <w:b/>
                <w:i/>
                <w:color w:val="000000"/>
                <w:sz w:val="20"/>
                <w:szCs w:val="20"/>
              </w:rPr>
              <w:t>money texts</w:t>
            </w:r>
          </w:p>
          <w:p w:rsidR="00843760" w:rsidRDefault="00843760" w:rsidP="00490239">
            <w:pPr>
              <w:ind w:left="450" w:hanging="450"/>
              <w:jc w:val="both"/>
              <w:rPr>
                <w:rFonts w:ascii="Arial" w:hAnsi="Arial" w:cs="Arial"/>
                <w:color w:val="000000"/>
                <w:sz w:val="20"/>
                <w:szCs w:val="20"/>
              </w:rPr>
            </w:pPr>
          </w:p>
          <w:p w:rsidR="00843760" w:rsidRPr="007501F9" w:rsidRDefault="00843760" w:rsidP="00490239">
            <w:pPr>
              <w:ind w:left="450" w:hanging="450"/>
              <w:jc w:val="both"/>
              <w:rPr>
                <w:rFonts w:ascii="Arial" w:hAnsi="Arial" w:cs="Arial"/>
                <w:color w:val="000000"/>
                <w:sz w:val="20"/>
                <w:szCs w:val="20"/>
              </w:rPr>
            </w:pPr>
            <w:r w:rsidRPr="007501F9">
              <w:rPr>
                <w:rFonts w:ascii="Arial" w:hAnsi="Arial" w:cs="Arial"/>
                <w:color w:val="000000"/>
                <w:sz w:val="20"/>
                <w:szCs w:val="20"/>
              </w:rPr>
              <w:t>1.2</w:t>
            </w:r>
            <w:r>
              <w:rPr>
                <w:rFonts w:ascii="Arial" w:hAnsi="Arial" w:cs="Arial"/>
                <w:color w:val="000000"/>
                <w:sz w:val="20"/>
                <w:szCs w:val="20"/>
              </w:rPr>
              <w:tab/>
            </w:r>
            <w:r w:rsidRPr="007F17F4">
              <w:rPr>
                <w:rFonts w:ascii="Arial" w:hAnsi="Arial" w:cs="Arial"/>
                <w:i/>
                <w:color w:val="000000"/>
                <w:sz w:val="20"/>
                <w:szCs w:val="20"/>
              </w:rPr>
              <w:t>M</w:t>
            </w:r>
            <w:r w:rsidRPr="007F17F4">
              <w:rPr>
                <w:rFonts w:ascii="Arial" w:hAnsi="Arial" w:cs="Arial"/>
                <w:b/>
                <w:i/>
                <w:color w:val="000000"/>
                <w:sz w:val="20"/>
                <w:szCs w:val="20"/>
              </w:rPr>
              <w:t>oney management resources</w:t>
            </w:r>
            <w:r w:rsidRPr="007501F9">
              <w:rPr>
                <w:rFonts w:ascii="Arial" w:hAnsi="Arial" w:cs="Arial"/>
                <w:color w:val="000000"/>
                <w:sz w:val="20"/>
                <w:szCs w:val="20"/>
              </w:rPr>
              <w:t xml:space="preserve"> are collated and sorted</w:t>
            </w:r>
          </w:p>
          <w:p w:rsidR="00843760" w:rsidRDefault="00843760" w:rsidP="00490239">
            <w:pPr>
              <w:ind w:left="450" w:hanging="450"/>
              <w:jc w:val="both"/>
              <w:rPr>
                <w:rFonts w:ascii="Arial" w:hAnsi="Arial" w:cs="Arial"/>
                <w:color w:val="000000"/>
                <w:sz w:val="20"/>
                <w:szCs w:val="20"/>
              </w:rPr>
            </w:pPr>
          </w:p>
          <w:p w:rsidR="00843760" w:rsidRPr="007501F9" w:rsidRDefault="00843760" w:rsidP="00490239">
            <w:pPr>
              <w:ind w:left="450" w:hanging="450"/>
              <w:jc w:val="both"/>
              <w:rPr>
                <w:rFonts w:ascii="Arial" w:hAnsi="Arial" w:cs="Arial"/>
                <w:color w:val="000000"/>
                <w:sz w:val="20"/>
                <w:szCs w:val="20"/>
              </w:rPr>
            </w:pPr>
            <w:r w:rsidRPr="007501F9">
              <w:rPr>
                <w:rFonts w:ascii="Arial" w:hAnsi="Arial" w:cs="Arial"/>
                <w:color w:val="000000"/>
                <w:sz w:val="20"/>
                <w:szCs w:val="20"/>
              </w:rPr>
              <w:t>1.3</w:t>
            </w:r>
            <w:r>
              <w:rPr>
                <w:rFonts w:ascii="Arial" w:hAnsi="Arial" w:cs="Arial"/>
                <w:color w:val="000000"/>
                <w:sz w:val="20"/>
                <w:szCs w:val="20"/>
              </w:rPr>
              <w:tab/>
            </w:r>
            <w:r w:rsidRPr="007501F9">
              <w:rPr>
                <w:rFonts w:ascii="Arial" w:hAnsi="Arial" w:cs="Arial"/>
                <w:color w:val="000000"/>
                <w:sz w:val="20"/>
                <w:szCs w:val="20"/>
              </w:rPr>
              <w:t>Appropriate mathematical financial language is identified and applied</w:t>
            </w:r>
          </w:p>
          <w:p w:rsidR="00843760" w:rsidRPr="007501F9" w:rsidRDefault="00843760" w:rsidP="00490239">
            <w:pPr>
              <w:ind w:left="450" w:hanging="450"/>
              <w:jc w:val="both"/>
              <w:rPr>
                <w:rFonts w:ascii="Arial" w:hAnsi="Arial" w:cs="Arial"/>
                <w:color w:val="000000"/>
                <w:sz w:val="20"/>
                <w:szCs w:val="20"/>
              </w:rPr>
            </w:pPr>
          </w:p>
        </w:tc>
      </w:tr>
      <w:tr w:rsidR="00843760" w:rsidRPr="00A458A1" w:rsidTr="00490239">
        <w:tc>
          <w:tcPr>
            <w:tcW w:w="3402" w:type="dxa"/>
          </w:tcPr>
          <w:p w:rsidR="00843760" w:rsidRPr="00ED074B" w:rsidRDefault="00843760" w:rsidP="00490239">
            <w:pPr>
              <w:ind w:left="252" w:hanging="252"/>
              <w:rPr>
                <w:rFonts w:ascii="Arial" w:hAnsi="Arial" w:cs="Arial"/>
                <w:color w:val="000000"/>
                <w:sz w:val="20"/>
                <w:szCs w:val="20"/>
              </w:rPr>
            </w:pPr>
            <w:r w:rsidRPr="00ED074B">
              <w:rPr>
                <w:rFonts w:ascii="Arial" w:hAnsi="Arial" w:cs="Arial"/>
                <w:color w:val="000000"/>
                <w:sz w:val="20"/>
                <w:szCs w:val="20"/>
              </w:rPr>
              <w:t>2</w:t>
            </w:r>
            <w:r>
              <w:rPr>
                <w:rFonts w:ascii="Arial" w:hAnsi="Arial" w:cs="Arial"/>
                <w:color w:val="000000"/>
                <w:sz w:val="20"/>
                <w:szCs w:val="20"/>
              </w:rPr>
              <w:t>.</w:t>
            </w:r>
            <w:r>
              <w:rPr>
                <w:rFonts w:ascii="Arial" w:hAnsi="Arial" w:cs="Arial"/>
                <w:color w:val="000000"/>
                <w:sz w:val="20"/>
                <w:szCs w:val="20"/>
              </w:rPr>
              <w:tab/>
            </w:r>
            <w:r w:rsidRPr="00ED074B">
              <w:rPr>
                <w:rFonts w:ascii="Arial" w:hAnsi="Arial" w:cs="Arial"/>
                <w:color w:val="000000"/>
                <w:sz w:val="20"/>
                <w:szCs w:val="20"/>
              </w:rPr>
              <w:t>Identify income sources</w:t>
            </w:r>
          </w:p>
        </w:tc>
        <w:tc>
          <w:tcPr>
            <w:tcW w:w="5670" w:type="dxa"/>
          </w:tcPr>
          <w:p w:rsidR="00843760" w:rsidRPr="007501F9" w:rsidRDefault="00843760" w:rsidP="00490239">
            <w:pPr>
              <w:ind w:left="450" w:hanging="450"/>
              <w:jc w:val="both"/>
              <w:rPr>
                <w:rFonts w:ascii="Arial" w:hAnsi="Arial" w:cs="Arial"/>
                <w:color w:val="000000"/>
                <w:sz w:val="20"/>
                <w:szCs w:val="20"/>
              </w:rPr>
            </w:pPr>
            <w:r>
              <w:rPr>
                <w:rFonts w:ascii="Arial" w:hAnsi="Arial" w:cs="Arial"/>
                <w:color w:val="000000"/>
                <w:sz w:val="20"/>
                <w:szCs w:val="20"/>
              </w:rPr>
              <w:t>2.1</w:t>
            </w:r>
            <w:r>
              <w:rPr>
                <w:rFonts w:ascii="Arial" w:hAnsi="Arial" w:cs="Arial"/>
                <w:color w:val="000000"/>
                <w:sz w:val="20"/>
                <w:szCs w:val="20"/>
              </w:rPr>
              <w:tab/>
              <w:t>I</w:t>
            </w:r>
            <w:r w:rsidRPr="007501F9">
              <w:rPr>
                <w:rFonts w:ascii="Arial" w:hAnsi="Arial" w:cs="Arial"/>
                <w:color w:val="000000"/>
                <w:sz w:val="20"/>
                <w:szCs w:val="20"/>
              </w:rPr>
              <w:t>ncome is ident</w:t>
            </w:r>
            <w:r>
              <w:rPr>
                <w:rFonts w:ascii="Arial" w:hAnsi="Arial" w:cs="Arial"/>
                <w:color w:val="000000"/>
                <w:sz w:val="20"/>
                <w:szCs w:val="20"/>
              </w:rPr>
              <w:t>ified and calculated accurately</w:t>
            </w:r>
          </w:p>
          <w:p w:rsidR="00843760" w:rsidRPr="007501F9" w:rsidRDefault="00843760" w:rsidP="00490239">
            <w:pPr>
              <w:ind w:left="450" w:hanging="450"/>
              <w:jc w:val="both"/>
              <w:rPr>
                <w:rFonts w:ascii="Arial" w:hAnsi="Arial" w:cs="Arial"/>
                <w:color w:val="000000"/>
                <w:sz w:val="20"/>
                <w:szCs w:val="20"/>
              </w:rPr>
            </w:pPr>
          </w:p>
        </w:tc>
      </w:tr>
      <w:tr w:rsidR="00843760" w:rsidRPr="00A458A1" w:rsidTr="00490239">
        <w:tc>
          <w:tcPr>
            <w:tcW w:w="3402" w:type="dxa"/>
          </w:tcPr>
          <w:p w:rsidR="00843760" w:rsidRPr="00ED074B" w:rsidRDefault="00843760" w:rsidP="00490239">
            <w:pPr>
              <w:ind w:left="252" w:hanging="252"/>
              <w:rPr>
                <w:rFonts w:ascii="Arial" w:hAnsi="Arial" w:cs="Arial"/>
                <w:color w:val="000000"/>
                <w:sz w:val="20"/>
                <w:szCs w:val="20"/>
              </w:rPr>
            </w:pPr>
            <w:r w:rsidRPr="00ED074B">
              <w:rPr>
                <w:rFonts w:ascii="Arial" w:hAnsi="Arial" w:cs="Arial"/>
                <w:color w:val="000000"/>
                <w:sz w:val="20"/>
                <w:szCs w:val="20"/>
              </w:rPr>
              <w:t>3</w:t>
            </w:r>
            <w:r>
              <w:rPr>
                <w:rFonts w:ascii="Arial" w:hAnsi="Arial" w:cs="Arial"/>
                <w:color w:val="000000"/>
                <w:sz w:val="20"/>
                <w:szCs w:val="20"/>
              </w:rPr>
              <w:t>.</w:t>
            </w:r>
            <w:r>
              <w:rPr>
                <w:rFonts w:ascii="Arial" w:hAnsi="Arial" w:cs="Arial"/>
                <w:color w:val="000000"/>
                <w:sz w:val="20"/>
                <w:szCs w:val="20"/>
              </w:rPr>
              <w:tab/>
              <w:t>I</w:t>
            </w:r>
            <w:r w:rsidRPr="00ED074B">
              <w:rPr>
                <w:rFonts w:ascii="Arial" w:hAnsi="Arial" w:cs="Arial"/>
                <w:color w:val="000000"/>
                <w:sz w:val="20"/>
                <w:szCs w:val="20"/>
              </w:rPr>
              <w:t>dentify and prioriti</w:t>
            </w:r>
            <w:r>
              <w:rPr>
                <w:rFonts w:ascii="Arial" w:hAnsi="Arial" w:cs="Arial"/>
                <w:color w:val="000000"/>
                <w:sz w:val="20"/>
                <w:szCs w:val="20"/>
              </w:rPr>
              <w:t>s</w:t>
            </w:r>
            <w:r w:rsidRPr="00ED074B">
              <w:rPr>
                <w:rFonts w:ascii="Arial" w:hAnsi="Arial" w:cs="Arial"/>
                <w:color w:val="000000"/>
                <w:sz w:val="20"/>
                <w:szCs w:val="20"/>
              </w:rPr>
              <w:t>e expenses</w:t>
            </w:r>
          </w:p>
        </w:tc>
        <w:tc>
          <w:tcPr>
            <w:tcW w:w="5670" w:type="dxa"/>
          </w:tcPr>
          <w:p w:rsidR="00843760" w:rsidRPr="007501F9" w:rsidRDefault="00843760" w:rsidP="00490239">
            <w:pPr>
              <w:ind w:left="450" w:hanging="450"/>
              <w:jc w:val="both"/>
              <w:rPr>
                <w:rFonts w:ascii="Arial" w:hAnsi="Arial" w:cs="Arial"/>
                <w:color w:val="000000"/>
                <w:sz w:val="20"/>
                <w:szCs w:val="20"/>
              </w:rPr>
            </w:pPr>
            <w:r w:rsidRPr="007501F9">
              <w:rPr>
                <w:rFonts w:ascii="Arial" w:hAnsi="Arial" w:cs="Arial"/>
                <w:color w:val="000000"/>
                <w:sz w:val="20"/>
                <w:szCs w:val="20"/>
              </w:rPr>
              <w:t>3.1</w:t>
            </w:r>
            <w:r>
              <w:rPr>
                <w:rFonts w:ascii="Arial" w:hAnsi="Arial" w:cs="Arial"/>
                <w:color w:val="000000"/>
                <w:sz w:val="20"/>
                <w:szCs w:val="20"/>
              </w:rPr>
              <w:tab/>
              <w:t>E</w:t>
            </w:r>
            <w:r w:rsidRPr="007501F9">
              <w:rPr>
                <w:rFonts w:ascii="Arial" w:hAnsi="Arial" w:cs="Arial"/>
                <w:color w:val="000000"/>
                <w:sz w:val="20"/>
                <w:szCs w:val="20"/>
              </w:rPr>
              <w:t xml:space="preserve">xpenses are identified using </w:t>
            </w:r>
            <w:r w:rsidRPr="007F17F4">
              <w:rPr>
                <w:rFonts w:ascii="Arial" w:hAnsi="Arial" w:cs="Arial"/>
                <w:b/>
                <w:i/>
                <w:color w:val="000000"/>
                <w:sz w:val="20"/>
                <w:szCs w:val="20"/>
              </w:rPr>
              <w:t>budget templates</w:t>
            </w:r>
            <w:r w:rsidRPr="007501F9">
              <w:rPr>
                <w:rFonts w:ascii="Arial" w:hAnsi="Arial" w:cs="Arial"/>
                <w:color w:val="000000"/>
                <w:sz w:val="20"/>
                <w:szCs w:val="20"/>
              </w:rPr>
              <w:t xml:space="preserve"> or familiar case studies</w:t>
            </w:r>
          </w:p>
          <w:p w:rsidR="00843760" w:rsidRDefault="00843760" w:rsidP="00490239">
            <w:pPr>
              <w:ind w:left="450" w:hanging="450"/>
              <w:jc w:val="both"/>
              <w:rPr>
                <w:rFonts w:ascii="Arial" w:hAnsi="Arial" w:cs="Arial"/>
                <w:color w:val="000000"/>
                <w:sz w:val="20"/>
                <w:szCs w:val="20"/>
              </w:rPr>
            </w:pPr>
          </w:p>
          <w:p w:rsidR="00843760" w:rsidRPr="007501F9" w:rsidRDefault="00843760" w:rsidP="00490239">
            <w:pPr>
              <w:ind w:left="450" w:hanging="450"/>
              <w:jc w:val="both"/>
              <w:rPr>
                <w:rFonts w:ascii="Arial" w:hAnsi="Arial" w:cs="Arial"/>
                <w:color w:val="000000"/>
                <w:sz w:val="20"/>
                <w:szCs w:val="20"/>
              </w:rPr>
            </w:pPr>
            <w:r w:rsidRPr="007501F9">
              <w:rPr>
                <w:rFonts w:ascii="Arial" w:hAnsi="Arial" w:cs="Arial"/>
                <w:color w:val="000000"/>
                <w:sz w:val="20"/>
                <w:szCs w:val="20"/>
              </w:rPr>
              <w:t>3.2</w:t>
            </w:r>
            <w:r>
              <w:rPr>
                <w:rFonts w:ascii="Arial" w:hAnsi="Arial" w:cs="Arial"/>
                <w:color w:val="000000"/>
                <w:sz w:val="20"/>
                <w:szCs w:val="20"/>
              </w:rPr>
              <w:tab/>
              <w:t>E</w:t>
            </w:r>
            <w:r w:rsidRPr="007501F9">
              <w:rPr>
                <w:rFonts w:ascii="Arial" w:hAnsi="Arial" w:cs="Arial"/>
                <w:color w:val="000000"/>
                <w:sz w:val="20"/>
                <w:szCs w:val="20"/>
              </w:rPr>
              <w:t xml:space="preserve">xpenses are </w:t>
            </w:r>
            <w:r w:rsidRPr="007F17F4">
              <w:rPr>
                <w:rFonts w:ascii="Arial" w:hAnsi="Arial" w:cs="Arial"/>
                <w:b/>
                <w:i/>
                <w:color w:val="000000"/>
                <w:sz w:val="20"/>
                <w:szCs w:val="20"/>
              </w:rPr>
              <w:t>prioritised and ranked</w:t>
            </w:r>
            <w:r w:rsidRPr="007501F9">
              <w:rPr>
                <w:rFonts w:ascii="Arial" w:hAnsi="Arial" w:cs="Arial"/>
                <w:color w:val="000000"/>
                <w:sz w:val="20"/>
                <w:szCs w:val="20"/>
              </w:rPr>
              <w:t xml:space="preserve"> according to need</w:t>
            </w:r>
          </w:p>
          <w:p w:rsidR="00843760" w:rsidRDefault="00843760" w:rsidP="00490239">
            <w:pPr>
              <w:ind w:left="450" w:hanging="450"/>
              <w:jc w:val="both"/>
              <w:rPr>
                <w:rFonts w:ascii="Arial" w:hAnsi="Arial" w:cs="Arial"/>
                <w:color w:val="000000"/>
                <w:sz w:val="20"/>
                <w:szCs w:val="20"/>
              </w:rPr>
            </w:pPr>
          </w:p>
          <w:p w:rsidR="00843760" w:rsidRPr="007501F9" w:rsidRDefault="00843760" w:rsidP="00490239">
            <w:pPr>
              <w:ind w:left="450" w:hanging="450"/>
              <w:jc w:val="both"/>
              <w:rPr>
                <w:rFonts w:ascii="Arial" w:hAnsi="Arial" w:cs="Arial"/>
                <w:color w:val="000000"/>
                <w:sz w:val="20"/>
                <w:szCs w:val="20"/>
              </w:rPr>
            </w:pPr>
            <w:r w:rsidRPr="007501F9">
              <w:rPr>
                <w:rFonts w:ascii="Arial" w:hAnsi="Arial" w:cs="Arial"/>
                <w:color w:val="000000"/>
                <w:sz w:val="20"/>
                <w:szCs w:val="20"/>
              </w:rPr>
              <w:t>3.2</w:t>
            </w:r>
            <w:r>
              <w:rPr>
                <w:rFonts w:ascii="Arial" w:hAnsi="Arial" w:cs="Arial"/>
                <w:color w:val="000000"/>
                <w:sz w:val="20"/>
                <w:szCs w:val="20"/>
              </w:rPr>
              <w:tab/>
              <w:t>E</w:t>
            </w:r>
            <w:r w:rsidRPr="007501F9">
              <w:rPr>
                <w:rFonts w:ascii="Arial" w:hAnsi="Arial" w:cs="Arial"/>
                <w:color w:val="000000"/>
                <w:sz w:val="20"/>
                <w:szCs w:val="20"/>
              </w:rPr>
              <w:t xml:space="preserve">xpenses are tabled according to </w:t>
            </w:r>
            <w:r w:rsidRPr="007F17F4">
              <w:rPr>
                <w:rFonts w:ascii="Arial" w:hAnsi="Arial" w:cs="Arial"/>
                <w:b/>
                <w:i/>
                <w:color w:val="000000"/>
                <w:sz w:val="20"/>
                <w:szCs w:val="20"/>
              </w:rPr>
              <w:t>needs and wants</w:t>
            </w:r>
          </w:p>
          <w:p w:rsidR="00843760" w:rsidRDefault="00843760" w:rsidP="00490239">
            <w:pPr>
              <w:ind w:left="450" w:hanging="450"/>
              <w:jc w:val="both"/>
              <w:rPr>
                <w:rFonts w:ascii="Arial" w:hAnsi="Arial" w:cs="Arial"/>
                <w:color w:val="000000"/>
                <w:sz w:val="20"/>
                <w:szCs w:val="20"/>
              </w:rPr>
            </w:pPr>
          </w:p>
          <w:p w:rsidR="00843760" w:rsidRPr="007501F9" w:rsidRDefault="00843760" w:rsidP="00490239">
            <w:pPr>
              <w:ind w:left="450" w:hanging="450"/>
              <w:jc w:val="both"/>
              <w:rPr>
                <w:rFonts w:ascii="Arial" w:hAnsi="Arial" w:cs="Arial"/>
                <w:b/>
                <w:color w:val="000000"/>
                <w:sz w:val="20"/>
                <w:szCs w:val="20"/>
              </w:rPr>
            </w:pPr>
            <w:r w:rsidRPr="007501F9">
              <w:rPr>
                <w:rFonts w:ascii="Arial" w:hAnsi="Arial" w:cs="Arial"/>
                <w:color w:val="000000"/>
                <w:sz w:val="20"/>
                <w:szCs w:val="20"/>
              </w:rPr>
              <w:t>3.3</w:t>
            </w:r>
            <w:r>
              <w:rPr>
                <w:rFonts w:ascii="Arial" w:hAnsi="Arial" w:cs="Arial"/>
                <w:color w:val="000000"/>
                <w:sz w:val="20"/>
                <w:szCs w:val="20"/>
              </w:rPr>
              <w:tab/>
            </w:r>
            <w:r w:rsidRPr="007501F9">
              <w:rPr>
                <w:rFonts w:ascii="Arial" w:hAnsi="Arial" w:cs="Arial"/>
                <w:color w:val="000000"/>
                <w:sz w:val="20"/>
                <w:szCs w:val="20"/>
              </w:rPr>
              <w:t>Answers are clearly set out and problems addressed using</w:t>
            </w:r>
            <w:r w:rsidRPr="007501F9">
              <w:rPr>
                <w:rFonts w:ascii="Arial" w:hAnsi="Arial" w:cs="Arial"/>
                <w:b/>
                <w:color w:val="000000"/>
                <w:sz w:val="20"/>
                <w:szCs w:val="20"/>
              </w:rPr>
              <w:t xml:space="preserve"> </w:t>
            </w:r>
            <w:r w:rsidRPr="007501F9">
              <w:rPr>
                <w:rFonts w:ascii="Arial" w:hAnsi="Arial" w:cs="Arial"/>
                <w:color w:val="000000"/>
                <w:sz w:val="20"/>
                <w:szCs w:val="20"/>
              </w:rPr>
              <w:t>appropriate mathematical language</w:t>
            </w:r>
          </w:p>
          <w:p w:rsidR="00843760" w:rsidRPr="007501F9" w:rsidRDefault="00843760" w:rsidP="00490239">
            <w:pPr>
              <w:ind w:left="450" w:hanging="450"/>
              <w:jc w:val="both"/>
              <w:rPr>
                <w:rFonts w:ascii="Arial" w:hAnsi="Arial" w:cs="Arial"/>
                <w:color w:val="000000"/>
                <w:sz w:val="20"/>
                <w:szCs w:val="20"/>
              </w:rPr>
            </w:pPr>
          </w:p>
        </w:tc>
      </w:tr>
      <w:tr w:rsidR="00843760" w:rsidRPr="00A458A1" w:rsidTr="00490239">
        <w:tc>
          <w:tcPr>
            <w:tcW w:w="3402" w:type="dxa"/>
          </w:tcPr>
          <w:p w:rsidR="00843760" w:rsidRPr="00ED074B" w:rsidRDefault="00843760" w:rsidP="00490239">
            <w:pPr>
              <w:ind w:left="252" w:hanging="252"/>
              <w:rPr>
                <w:rFonts w:ascii="Arial" w:hAnsi="Arial" w:cs="Arial"/>
                <w:color w:val="000000"/>
                <w:sz w:val="20"/>
                <w:szCs w:val="20"/>
              </w:rPr>
            </w:pPr>
            <w:r w:rsidRPr="00ED074B">
              <w:rPr>
                <w:rFonts w:ascii="Arial" w:hAnsi="Arial" w:cs="Arial"/>
                <w:color w:val="000000"/>
                <w:sz w:val="20"/>
                <w:szCs w:val="20"/>
              </w:rPr>
              <w:t>4</w:t>
            </w:r>
            <w:r>
              <w:rPr>
                <w:rFonts w:ascii="Arial" w:hAnsi="Arial" w:cs="Arial"/>
                <w:color w:val="000000"/>
                <w:sz w:val="20"/>
                <w:szCs w:val="20"/>
              </w:rPr>
              <w:tab/>
              <w:t>P</w:t>
            </w:r>
            <w:r w:rsidRPr="00ED074B">
              <w:rPr>
                <w:rFonts w:ascii="Arial" w:hAnsi="Arial" w:cs="Arial"/>
                <w:color w:val="000000"/>
                <w:sz w:val="20"/>
                <w:szCs w:val="20"/>
              </w:rPr>
              <w:t>repare a budget</w:t>
            </w:r>
          </w:p>
        </w:tc>
        <w:tc>
          <w:tcPr>
            <w:tcW w:w="5670" w:type="dxa"/>
          </w:tcPr>
          <w:p w:rsidR="00843760" w:rsidRPr="007501F9" w:rsidRDefault="00843760" w:rsidP="00490239">
            <w:pPr>
              <w:ind w:left="450" w:hanging="450"/>
              <w:jc w:val="both"/>
              <w:rPr>
                <w:rFonts w:ascii="Arial" w:hAnsi="Arial" w:cs="Arial"/>
                <w:b/>
                <w:color w:val="000000"/>
                <w:sz w:val="20"/>
                <w:szCs w:val="20"/>
              </w:rPr>
            </w:pPr>
            <w:r>
              <w:rPr>
                <w:rFonts w:ascii="Arial" w:hAnsi="Arial" w:cs="Arial"/>
                <w:color w:val="000000"/>
                <w:sz w:val="20"/>
                <w:szCs w:val="20"/>
              </w:rPr>
              <w:t>4.1</w:t>
            </w:r>
            <w:r>
              <w:rPr>
                <w:rFonts w:ascii="Arial" w:hAnsi="Arial" w:cs="Arial"/>
                <w:color w:val="000000"/>
                <w:sz w:val="20"/>
                <w:szCs w:val="20"/>
              </w:rPr>
              <w:tab/>
              <w:t>P</w:t>
            </w:r>
            <w:r w:rsidRPr="007501F9">
              <w:rPr>
                <w:rFonts w:ascii="Arial" w:hAnsi="Arial" w:cs="Arial"/>
                <w:color w:val="000000"/>
                <w:sz w:val="20"/>
                <w:szCs w:val="20"/>
              </w:rPr>
              <w:t xml:space="preserve">lanning for </w:t>
            </w:r>
            <w:r w:rsidRPr="007F17F4">
              <w:rPr>
                <w:rFonts w:ascii="Arial" w:hAnsi="Arial" w:cs="Arial"/>
                <w:b/>
                <w:i/>
                <w:color w:val="000000"/>
                <w:sz w:val="20"/>
                <w:szCs w:val="20"/>
              </w:rPr>
              <w:t>incidentals and crises</w:t>
            </w:r>
            <w:r w:rsidRPr="007501F9">
              <w:rPr>
                <w:rFonts w:ascii="Arial" w:hAnsi="Arial" w:cs="Arial"/>
                <w:color w:val="000000"/>
                <w:sz w:val="20"/>
                <w:szCs w:val="20"/>
              </w:rPr>
              <w:t xml:space="preserve"> in </w:t>
            </w:r>
            <w:r>
              <w:rPr>
                <w:rFonts w:ascii="Arial" w:hAnsi="Arial" w:cs="Arial"/>
                <w:color w:val="000000"/>
                <w:sz w:val="20"/>
                <w:szCs w:val="20"/>
              </w:rPr>
              <w:t>every day</w:t>
            </w:r>
            <w:r w:rsidRPr="007501F9">
              <w:rPr>
                <w:rFonts w:ascii="Arial" w:hAnsi="Arial" w:cs="Arial"/>
                <w:color w:val="000000"/>
                <w:sz w:val="20"/>
                <w:szCs w:val="20"/>
              </w:rPr>
              <w:t xml:space="preserve"> life is considered</w:t>
            </w:r>
          </w:p>
          <w:p w:rsidR="00843760" w:rsidRDefault="00843760" w:rsidP="00490239">
            <w:pPr>
              <w:ind w:left="450" w:hanging="450"/>
              <w:jc w:val="both"/>
              <w:rPr>
                <w:rFonts w:ascii="Arial" w:hAnsi="Arial" w:cs="Arial"/>
                <w:color w:val="000000"/>
                <w:sz w:val="20"/>
                <w:szCs w:val="20"/>
              </w:rPr>
            </w:pPr>
          </w:p>
          <w:p w:rsidR="00843760" w:rsidRPr="007501F9" w:rsidRDefault="00843760" w:rsidP="00490239">
            <w:pPr>
              <w:ind w:left="450" w:hanging="450"/>
              <w:jc w:val="both"/>
              <w:rPr>
                <w:rFonts w:ascii="Arial" w:hAnsi="Arial" w:cs="Arial"/>
                <w:color w:val="000000"/>
                <w:sz w:val="20"/>
                <w:szCs w:val="20"/>
              </w:rPr>
            </w:pPr>
            <w:r>
              <w:rPr>
                <w:rFonts w:ascii="Arial" w:hAnsi="Arial" w:cs="Arial"/>
                <w:color w:val="000000"/>
                <w:sz w:val="20"/>
                <w:szCs w:val="20"/>
              </w:rPr>
              <w:t>4.2</w:t>
            </w:r>
            <w:r>
              <w:rPr>
                <w:rFonts w:ascii="Arial" w:hAnsi="Arial" w:cs="Arial"/>
                <w:color w:val="000000"/>
                <w:sz w:val="20"/>
                <w:szCs w:val="20"/>
              </w:rPr>
              <w:tab/>
            </w:r>
            <w:r w:rsidRPr="007501F9">
              <w:rPr>
                <w:rFonts w:ascii="Arial" w:hAnsi="Arial" w:cs="Arial"/>
                <w:color w:val="000000"/>
                <w:sz w:val="20"/>
                <w:szCs w:val="20"/>
              </w:rPr>
              <w:t xml:space="preserve">Income and </w:t>
            </w:r>
            <w:r w:rsidRPr="007F17F4">
              <w:rPr>
                <w:rFonts w:ascii="Arial" w:hAnsi="Arial" w:cs="Arial"/>
                <w:b/>
                <w:i/>
                <w:color w:val="000000"/>
                <w:sz w:val="20"/>
                <w:szCs w:val="20"/>
              </w:rPr>
              <w:t>expenses are reconciled</w:t>
            </w:r>
          </w:p>
          <w:p w:rsidR="00843760" w:rsidRPr="007501F9" w:rsidRDefault="00843760" w:rsidP="00490239">
            <w:pPr>
              <w:ind w:left="450" w:hanging="450"/>
              <w:jc w:val="both"/>
              <w:rPr>
                <w:rFonts w:ascii="Arial" w:hAnsi="Arial" w:cs="Arial"/>
                <w:color w:val="000000"/>
                <w:sz w:val="20"/>
                <w:szCs w:val="20"/>
              </w:rPr>
            </w:pPr>
          </w:p>
          <w:p w:rsidR="00843760" w:rsidRPr="007501F9" w:rsidRDefault="00843760" w:rsidP="00490239">
            <w:pPr>
              <w:ind w:left="450" w:hanging="450"/>
              <w:jc w:val="both"/>
              <w:rPr>
                <w:rFonts w:ascii="Arial" w:hAnsi="Arial" w:cs="Arial"/>
                <w:b/>
                <w:color w:val="000000"/>
                <w:sz w:val="20"/>
                <w:szCs w:val="20"/>
              </w:rPr>
            </w:pPr>
            <w:r w:rsidRPr="007501F9">
              <w:rPr>
                <w:rFonts w:ascii="Arial" w:hAnsi="Arial" w:cs="Arial"/>
                <w:color w:val="000000"/>
                <w:sz w:val="20"/>
                <w:szCs w:val="20"/>
              </w:rPr>
              <w:t>4.3</w:t>
            </w:r>
            <w:r>
              <w:rPr>
                <w:rFonts w:ascii="Arial" w:hAnsi="Arial" w:cs="Arial"/>
                <w:color w:val="000000"/>
                <w:sz w:val="20"/>
                <w:szCs w:val="20"/>
              </w:rPr>
              <w:tab/>
              <w:t>P</w:t>
            </w:r>
            <w:r w:rsidRPr="007501F9">
              <w:rPr>
                <w:rFonts w:ascii="Arial" w:hAnsi="Arial" w:cs="Arial"/>
                <w:color w:val="000000"/>
                <w:sz w:val="20"/>
                <w:szCs w:val="20"/>
              </w:rPr>
              <w:t>ersonal bud</w:t>
            </w:r>
            <w:r>
              <w:rPr>
                <w:rFonts w:ascii="Arial" w:hAnsi="Arial" w:cs="Arial"/>
                <w:color w:val="000000"/>
                <w:sz w:val="20"/>
                <w:szCs w:val="20"/>
              </w:rPr>
              <w:t>gets are developed and reviewed</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ED074B" w:rsidRDefault="00843760" w:rsidP="00490239">
            <w:pPr>
              <w:ind w:left="252" w:hanging="252"/>
              <w:rPr>
                <w:rFonts w:ascii="Arial" w:hAnsi="Arial" w:cs="Arial"/>
                <w:color w:val="000000"/>
                <w:sz w:val="20"/>
                <w:szCs w:val="20"/>
              </w:rPr>
            </w:pPr>
            <w:r>
              <w:rPr>
                <w:rFonts w:ascii="Arial" w:hAnsi="Arial" w:cs="Arial"/>
                <w:color w:val="000000"/>
                <w:sz w:val="20"/>
                <w:szCs w:val="20"/>
              </w:rPr>
              <w:lastRenderedPageBreak/>
              <w:t>5.</w:t>
            </w:r>
            <w:r>
              <w:rPr>
                <w:rFonts w:ascii="Arial" w:hAnsi="Arial" w:cs="Arial"/>
                <w:color w:val="000000"/>
                <w:sz w:val="20"/>
                <w:szCs w:val="20"/>
              </w:rPr>
              <w:tab/>
            </w:r>
            <w:r w:rsidRPr="00ED074B">
              <w:rPr>
                <w:rFonts w:ascii="Arial" w:hAnsi="Arial" w:cs="Arial"/>
                <w:color w:val="000000"/>
                <w:sz w:val="20"/>
                <w:szCs w:val="20"/>
              </w:rPr>
              <w:t>Recognise and explain costs and benefits of using credit</w:t>
            </w:r>
          </w:p>
        </w:tc>
        <w:tc>
          <w:tcPr>
            <w:tcW w:w="5670" w:type="dxa"/>
          </w:tcPr>
          <w:p w:rsidR="00843760" w:rsidRPr="007501F9" w:rsidRDefault="00843760" w:rsidP="00490239">
            <w:pPr>
              <w:ind w:left="450" w:hanging="450"/>
              <w:jc w:val="both"/>
              <w:rPr>
                <w:rFonts w:ascii="Arial" w:hAnsi="Arial" w:cs="Arial"/>
                <w:color w:val="000000"/>
                <w:sz w:val="20"/>
                <w:szCs w:val="20"/>
              </w:rPr>
            </w:pPr>
            <w:r w:rsidRPr="007501F9">
              <w:rPr>
                <w:rFonts w:ascii="Arial" w:hAnsi="Arial" w:cs="Arial"/>
                <w:color w:val="000000"/>
                <w:sz w:val="20"/>
                <w:szCs w:val="20"/>
              </w:rPr>
              <w:t>5.1</w:t>
            </w:r>
            <w:r>
              <w:rPr>
                <w:rFonts w:ascii="Arial" w:hAnsi="Arial" w:cs="Arial"/>
                <w:color w:val="000000"/>
                <w:sz w:val="20"/>
                <w:szCs w:val="20"/>
              </w:rPr>
              <w:tab/>
            </w:r>
            <w:r w:rsidRPr="007F17F4">
              <w:rPr>
                <w:rFonts w:ascii="Arial" w:hAnsi="Arial" w:cs="Arial"/>
                <w:b/>
                <w:i/>
                <w:color w:val="000000"/>
                <w:sz w:val="20"/>
                <w:szCs w:val="20"/>
              </w:rPr>
              <w:t>Credit types</w:t>
            </w:r>
            <w:r w:rsidRPr="007501F9">
              <w:rPr>
                <w:rFonts w:ascii="Arial" w:hAnsi="Arial" w:cs="Arial"/>
                <w:color w:val="000000"/>
                <w:sz w:val="20"/>
                <w:szCs w:val="20"/>
              </w:rPr>
              <w:t xml:space="preserve"> and language are identified</w:t>
            </w:r>
          </w:p>
          <w:p w:rsidR="00843760" w:rsidRDefault="00843760" w:rsidP="00490239">
            <w:pPr>
              <w:ind w:left="450" w:hanging="450"/>
              <w:jc w:val="both"/>
              <w:rPr>
                <w:rFonts w:ascii="Arial" w:hAnsi="Arial" w:cs="Arial"/>
                <w:color w:val="000000"/>
                <w:sz w:val="20"/>
                <w:szCs w:val="20"/>
              </w:rPr>
            </w:pPr>
          </w:p>
          <w:p w:rsidR="00843760" w:rsidRPr="007501F9" w:rsidRDefault="00843760" w:rsidP="00490239">
            <w:pPr>
              <w:ind w:left="450" w:hanging="450"/>
              <w:jc w:val="both"/>
              <w:rPr>
                <w:rFonts w:ascii="Arial" w:hAnsi="Arial" w:cs="Arial"/>
                <w:b/>
                <w:color w:val="000000"/>
                <w:sz w:val="20"/>
                <w:szCs w:val="20"/>
              </w:rPr>
            </w:pPr>
            <w:r w:rsidRPr="007501F9">
              <w:rPr>
                <w:rFonts w:ascii="Arial" w:hAnsi="Arial" w:cs="Arial"/>
                <w:color w:val="000000"/>
                <w:sz w:val="20"/>
                <w:szCs w:val="20"/>
              </w:rPr>
              <w:t>5.2</w:t>
            </w:r>
            <w:r>
              <w:rPr>
                <w:rFonts w:ascii="Arial" w:hAnsi="Arial" w:cs="Arial"/>
                <w:color w:val="000000"/>
                <w:sz w:val="20"/>
                <w:szCs w:val="20"/>
              </w:rPr>
              <w:tab/>
            </w:r>
            <w:r w:rsidRPr="007501F9">
              <w:rPr>
                <w:rFonts w:ascii="Arial" w:hAnsi="Arial" w:cs="Arial"/>
                <w:color w:val="000000"/>
                <w:sz w:val="20"/>
                <w:szCs w:val="20"/>
              </w:rPr>
              <w:t>Benefits of using credit are identified and calculated</w:t>
            </w:r>
          </w:p>
          <w:p w:rsidR="00843760" w:rsidRDefault="00843760" w:rsidP="00490239">
            <w:pPr>
              <w:ind w:left="450" w:hanging="450"/>
              <w:jc w:val="both"/>
              <w:rPr>
                <w:rFonts w:ascii="Arial" w:hAnsi="Arial" w:cs="Arial"/>
                <w:color w:val="000000"/>
                <w:sz w:val="20"/>
                <w:szCs w:val="20"/>
              </w:rPr>
            </w:pPr>
          </w:p>
          <w:p w:rsidR="00843760" w:rsidRPr="007501F9" w:rsidRDefault="00843760" w:rsidP="00490239">
            <w:pPr>
              <w:ind w:left="450" w:hanging="450"/>
              <w:jc w:val="both"/>
              <w:rPr>
                <w:rFonts w:ascii="Arial" w:hAnsi="Arial" w:cs="Arial"/>
                <w:color w:val="000000"/>
                <w:sz w:val="20"/>
                <w:szCs w:val="20"/>
              </w:rPr>
            </w:pPr>
            <w:r>
              <w:rPr>
                <w:rFonts w:ascii="Arial" w:hAnsi="Arial" w:cs="Arial"/>
                <w:color w:val="000000"/>
                <w:sz w:val="20"/>
                <w:szCs w:val="20"/>
              </w:rPr>
              <w:t>5.3</w:t>
            </w:r>
            <w:r>
              <w:rPr>
                <w:rFonts w:ascii="Arial" w:hAnsi="Arial" w:cs="Arial"/>
                <w:color w:val="000000"/>
                <w:sz w:val="20"/>
                <w:szCs w:val="20"/>
              </w:rPr>
              <w:tab/>
              <w:t>C</w:t>
            </w:r>
            <w:r w:rsidRPr="007501F9">
              <w:rPr>
                <w:rFonts w:ascii="Arial" w:hAnsi="Arial" w:cs="Arial"/>
                <w:color w:val="000000"/>
                <w:sz w:val="20"/>
                <w:szCs w:val="20"/>
              </w:rPr>
              <w:t>osts of using credit are identified and calculated</w:t>
            </w:r>
          </w:p>
          <w:p w:rsidR="00843760" w:rsidRDefault="00843760" w:rsidP="00490239">
            <w:pPr>
              <w:ind w:left="450" w:hanging="450"/>
              <w:jc w:val="both"/>
              <w:rPr>
                <w:rFonts w:ascii="Arial" w:hAnsi="Arial" w:cs="Arial"/>
                <w:color w:val="000000"/>
                <w:sz w:val="20"/>
                <w:szCs w:val="20"/>
              </w:rPr>
            </w:pPr>
          </w:p>
          <w:p w:rsidR="00843760" w:rsidRDefault="00843760" w:rsidP="00490239">
            <w:pPr>
              <w:ind w:left="450" w:hanging="450"/>
              <w:jc w:val="both"/>
              <w:rPr>
                <w:rFonts w:ascii="Arial" w:hAnsi="Arial" w:cs="Arial"/>
                <w:color w:val="000000"/>
                <w:sz w:val="20"/>
                <w:szCs w:val="20"/>
              </w:rPr>
            </w:pPr>
            <w:r w:rsidRPr="007501F9">
              <w:rPr>
                <w:rFonts w:ascii="Arial" w:hAnsi="Arial" w:cs="Arial"/>
                <w:color w:val="000000"/>
                <w:sz w:val="20"/>
                <w:szCs w:val="20"/>
              </w:rPr>
              <w:t>5.4</w:t>
            </w:r>
            <w:r>
              <w:rPr>
                <w:rFonts w:ascii="Arial" w:hAnsi="Arial" w:cs="Arial"/>
                <w:color w:val="000000"/>
                <w:sz w:val="20"/>
                <w:szCs w:val="20"/>
              </w:rPr>
              <w:tab/>
            </w:r>
            <w:r w:rsidRPr="007501F9">
              <w:rPr>
                <w:rFonts w:ascii="Arial" w:hAnsi="Arial" w:cs="Arial"/>
                <w:color w:val="000000"/>
                <w:sz w:val="20"/>
                <w:szCs w:val="20"/>
              </w:rPr>
              <w:t xml:space="preserve">Recognition of the </w:t>
            </w:r>
            <w:r w:rsidRPr="007F17F4">
              <w:rPr>
                <w:rFonts w:ascii="Arial" w:hAnsi="Arial" w:cs="Arial"/>
                <w:b/>
                <w:i/>
                <w:color w:val="000000"/>
                <w:sz w:val="20"/>
                <w:szCs w:val="20"/>
              </w:rPr>
              <w:t>language of credit</w:t>
            </w:r>
          </w:p>
          <w:p w:rsidR="00843760" w:rsidRPr="0017527A" w:rsidRDefault="00843760" w:rsidP="00490239">
            <w:pPr>
              <w:ind w:left="450" w:hanging="450"/>
              <w:jc w:val="both"/>
              <w:rPr>
                <w:rFonts w:ascii="Arial" w:hAnsi="Arial" w:cs="Arial"/>
                <w:color w:val="000000"/>
                <w:sz w:val="20"/>
                <w:szCs w:val="20"/>
              </w:rPr>
            </w:pPr>
          </w:p>
        </w:tc>
      </w:tr>
      <w:tr w:rsidR="00843760" w:rsidRPr="00A458A1" w:rsidTr="00490239">
        <w:tc>
          <w:tcPr>
            <w:tcW w:w="3402" w:type="dxa"/>
          </w:tcPr>
          <w:p w:rsidR="00843760" w:rsidRPr="00ED074B" w:rsidRDefault="00843760" w:rsidP="00490239">
            <w:pPr>
              <w:ind w:left="252" w:hanging="252"/>
              <w:rPr>
                <w:rFonts w:ascii="Arial" w:hAnsi="Arial" w:cs="Arial"/>
                <w:color w:val="000000"/>
                <w:sz w:val="20"/>
                <w:szCs w:val="20"/>
              </w:rPr>
            </w:pPr>
            <w:r>
              <w:rPr>
                <w:rFonts w:ascii="Arial" w:hAnsi="Arial" w:cs="Arial"/>
                <w:color w:val="000000"/>
                <w:sz w:val="20"/>
                <w:szCs w:val="20"/>
              </w:rPr>
              <w:t>6.</w:t>
            </w:r>
            <w:r>
              <w:rPr>
                <w:rFonts w:ascii="Arial" w:hAnsi="Arial" w:cs="Arial"/>
                <w:color w:val="000000"/>
                <w:sz w:val="20"/>
                <w:szCs w:val="20"/>
              </w:rPr>
              <w:tab/>
              <w:t>R</w:t>
            </w:r>
            <w:r w:rsidRPr="00ED074B">
              <w:rPr>
                <w:rFonts w:ascii="Arial" w:hAnsi="Arial" w:cs="Arial"/>
                <w:color w:val="000000"/>
                <w:sz w:val="20"/>
                <w:szCs w:val="20"/>
              </w:rPr>
              <w:t>eads and interprets mathematical information from graphs, charts and tables</w:t>
            </w:r>
          </w:p>
        </w:tc>
        <w:tc>
          <w:tcPr>
            <w:tcW w:w="5670" w:type="dxa"/>
          </w:tcPr>
          <w:p w:rsidR="00843760" w:rsidRDefault="00843760" w:rsidP="00490239">
            <w:pPr>
              <w:ind w:left="450" w:hanging="450"/>
              <w:jc w:val="both"/>
              <w:rPr>
                <w:rFonts w:ascii="Arial" w:hAnsi="Arial" w:cs="Arial"/>
                <w:color w:val="000000"/>
                <w:sz w:val="20"/>
                <w:szCs w:val="20"/>
              </w:rPr>
            </w:pPr>
            <w:r>
              <w:rPr>
                <w:rFonts w:ascii="Arial" w:hAnsi="Arial" w:cs="Arial"/>
                <w:color w:val="000000"/>
                <w:sz w:val="20"/>
                <w:szCs w:val="20"/>
              </w:rPr>
              <w:t>6</w:t>
            </w:r>
            <w:r w:rsidRPr="007501F9">
              <w:rPr>
                <w:rFonts w:ascii="Arial" w:hAnsi="Arial" w:cs="Arial"/>
                <w:color w:val="000000"/>
                <w:sz w:val="20"/>
                <w:szCs w:val="20"/>
              </w:rPr>
              <w:t>.1</w:t>
            </w:r>
            <w:r>
              <w:rPr>
                <w:rFonts w:ascii="Arial" w:hAnsi="Arial" w:cs="Arial"/>
                <w:color w:val="000000"/>
                <w:sz w:val="20"/>
                <w:szCs w:val="20"/>
              </w:rPr>
              <w:tab/>
              <w:t>M</w:t>
            </w:r>
            <w:r w:rsidRPr="007501F9">
              <w:rPr>
                <w:rFonts w:ascii="Arial" w:hAnsi="Arial" w:cs="Arial"/>
                <w:color w:val="000000"/>
                <w:sz w:val="20"/>
                <w:szCs w:val="20"/>
              </w:rPr>
              <w:t xml:space="preserve">athematical information is analysed using various </w:t>
            </w:r>
            <w:r w:rsidRPr="007F17F4">
              <w:rPr>
                <w:rFonts w:ascii="Arial" w:hAnsi="Arial" w:cs="Arial"/>
                <w:b/>
                <w:i/>
                <w:color w:val="000000"/>
                <w:sz w:val="20"/>
                <w:szCs w:val="20"/>
              </w:rPr>
              <w:t>mathematical representations</w:t>
            </w:r>
          </w:p>
          <w:p w:rsidR="00843760" w:rsidRDefault="00843760" w:rsidP="00490239">
            <w:pPr>
              <w:ind w:left="450" w:hanging="450"/>
              <w:jc w:val="both"/>
              <w:rPr>
                <w:rFonts w:ascii="Arial" w:hAnsi="Arial" w:cs="Arial"/>
                <w:color w:val="000000"/>
                <w:sz w:val="20"/>
                <w:szCs w:val="20"/>
              </w:rPr>
            </w:pPr>
          </w:p>
          <w:p w:rsidR="00843760" w:rsidRPr="004A0393" w:rsidRDefault="00843760" w:rsidP="00490239">
            <w:pPr>
              <w:ind w:left="450" w:hanging="450"/>
              <w:jc w:val="both"/>
              <w:rPr>
                <w:rFonts w:ascii="Arial" w:hAnsi="Arial" w:cs="Arial"/>
                <w:color w:val="000000"/>
                <w:sz w:val="20"/>
                <w:szCs w:val="20"/>
              </w:rPr>
            </w:pPr>
            <w:r>
              <w:rPr>
                <w:rFonts w:ascii="Arial" w:hAnsi="Arial" w:cs="Arial"/>
                <w:color w:val="000000"/>
                <w:sz w:val="20"/>
                <w:szCs w:val="20"/>
              </w:rPr>
              <w:t>6.2</w:t>
            </w:r>
            <w:r>
              <w:rPr>
                <w:rFonts w:ascii="Arial" w:hAnsi="Arial" w:cs="Arial"/>
                <w:color w:val="000000"/>
                <w:sz w:val="20"/>
                <w:szCs w:val="20"/>
              </w:rPr>
              <w:tab/>
              <w:t>Every day projects are costed using measurement and financial variables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490239">
        <w:tc>
          <w:tcPr>
            <w:tcW w:w="9072" w:type="dxa"/>
          </w:tcPr>
          <w:p w:rsidR="00843760" w:rsidRPr="00C51EF9" w:rsidRDefault="00843760" w:rsidP="00490239">
            <w:pPr>
              <w:rPr>
                <w:rFonts w:ascii="Arial" w:hAnsi="Arial" w:cs="Arial"/>
                <w:sz w:val="20"/>
                <w:szCs w:val="20"/>
              </w:rPr>
            </w:pPr>
            <w:r w:rsidRPr="00C51EF9">
              <w:rPr>
                <w:rFonts w:ascii="Arial" w:hAnsi="Arial" w:cs="Arial"/>
                <w:sz w:val="20"/>
                <w:szCs w:val="20"/>
              </w:rPr>
              <w:t>Australian Core Skills Framework level indicators</w:t>
            </w:r>
          </w:p>
          <w:p w:rsidR="00843760"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 xml:space="preserve">oral communication </w:t>
            </w:r>
            <w:r>
              <w:rPr>
                <w:rFonts w:ascii="Arial" w:hAnsi="Arial" w:cs="Arial"/>
                <w:color w:val="000000"/>
                <w:sz w:val="20"/>
                <w:szCs w:val="20"/>
              </w:rPr>
              <w:t xml:space="preserve">and </w:t>
            </w:r>
            <w:r>
              <w:rPr>
                <w:rFonts w:ascii="Arial" w:hAnsi="Arial" w:cs="Arial"/>
                <w:sz w:val="20"/>
                <w:szCs w:val="20"/>
              </w:rPr>
              <w:t xml:space="preserve">mathematical strategies </w:t>
            </w:r>
            <w:r w:rsidRPr="0080750B">
              <w:rPr>
                <w:rFonts w:ascii="Arial" w:hAnsi="Arial" w:cs="Arial"/>
                <w:color w:val="000000"/>
                <w:sz w:val="20"/>
                <w:szCs w:val="20"/>
              </w:rPr>
              <w:t>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Pr="00BB3657" w:rsidRDefault="00843760" w:rsidP="00490239">
            <w:pPr>
              <w:jc w:val="both"/>
              <w:rPr>
                <w:rFonts w:ascii="Arial" w:hAnsi="Arial" w:cs="Arial"/>
                <w:sz w:val="20"/>
                <w:szCs w:val="20"/>
              </w:rPr>
            </w:pPr>
          </w:p>
          <w:p w:rsidR="00843760" w:rsidRPr="00317832" w:rsidRDefault="00843760" w:rsidP="00490239">
            <w:pPr>
              <w:ind w:left="540" w:hanging="540"/>
              <w:jc w:val="both"/>
              <w:rPr>
                <w:rFonts w:ascii="Arial" w:hAnsi="Arial" w:cs="Arial"/>
                <w:sz w:val="20"/>
                <w:szCs w:val="20"/>
              </w:rPr>
            </w:pPr>
            <w:r w:rsidRPr="00317832">
              <w:rPr>
                <w:rFonts w:ascii="Arial" w:hAnsi="Arial" w:cs="Arial"/>
                <w:sz w:val="20"/>
                <w:szCs w:val="20"/>
              </w:rPr>
              <w:t>2.01</w:t>
            </w:r>
            <w:r>
              <w:rPr>
                <w:rFonts w:ascii="Arial" w:hAnsi="Arial" w:cs="Arial"/>
                <w:sz w:val="20"/>
                <w:szCs w:val="20"/>
              </w:rPr>
              <w:tab/>
            </w:r>
            <w:r w:rsidRPr="00317832">
              <w:rPr>
                <w:rFonts w:ascii="Arial" w:hAnsi="Arial" w:cs="Arial"/>
                <w:sz w:val="20"/>
                <w:szCs w:val="20"/>
              </w:rPr>
              <w:t xml:space="preserve">Demonstrates some awareness of learning strengths and areas of need and begins to plan </w:t>
            </w:r>
            <w:r>
              <w:rPr>
                <w:rFonts w:ascii="Arial" w:hAnsi="Arial" w:cs="Arial"/>
                <w:sz w:val="20"/>
                <w:szCs w:val="20"/>
              </w:rPr>
              <w:t>and manage the learning process</w:t>
            </w:r>
          </w:p>
          <w:p w:rsidR="00843760" w:rsidRPr="00317832" w:rsidRDefault="00843760" w:rsidP="00490239">
            <w:pPr>
              <w:ind w:left="540" w:hanging="540"/>
              <w:jc w:val="both"/>
              <w:rPr>
                <w:rFonts w:ascii="Arial" w:hAnsi="Arial" w:cs="Arial"/>
                <w:sz w:val="20"/>
                <w:szCs w:val="20"/>
              </w:rPr>
            </w:pPr>
            <w:r w:rsidRPr="00317832">
              <w:rPr>
                <w:rFonts w:ascii="Arial" w:hAnsi="Arial" w:cs="Arial"/>
                <w:sz w:val="20"/>
                <w:szCs w:val="20"/>
              </w:rPr>
              <w:t>2.02</w:t>
            </w:r>
            <w:r>
              <w:rPr>
                <w:rFonts w:ascii="Arial" w:hAnsi="Arial" w:cs="Arial"/>
                <w:sz w:val="20"/>
                <w:szCs w:val="20"/>
              </w:rPr>
              <w:tab/>
            </w:r>
            <w:r w:rsidRPr="00317832">
              <w:rPr>
                <w:rFonts w:ascii="Arial" w:hAnsi="Arial" w:cs="Arial"/>
                <w:sz w:val="20"/>
                <w:szCs w:val="20"/>
              </w:rPr>
              <w:t>Applies a limited range of learning strategies in s</w:t>
            </w:r>
            <w:r>
              <w:rPr>
                <w:rFonts w:ascii="Arial" w:hAnsi="Arial" w:cs="Arial"/>
                <w:sz w:val="20"/>
                <w:szCs w:val="20"/>
              </w:rPr>
              <w:t>tructured and familiar contexts</w:t>
            </w:r>
          </w:p>
          <w:p w:rsidR="00843760" w:rsidRPr="00317832" w:rsidRDefault="00843760" w:rsidP="00490239">
            <w:pPr>
              <w:ind w:left="540" w:hanging="540"/>
              <w:jc w:val="both"/>
              <w:rPr>
                <w:rFonts w:ascii="Arial" w:hAnsi="Arial" w:cs="Arial"/>
                <w:sz w:val="20"/>
                <w:szCs w:val="20"/>
              </w:rPr>
            </w:pPr>
            <w:r w:rsidRPr="00317832">
              <w:rPr>
                <w:rFonts w:ascii="Arial" w:hAnsi="Arial" w:cs="Arial"/>
                <w:sz w:val="20"/>
                <w:szCs w:val="20"/>
              </w:rPr>
              <w:t>2.03</w:t>
            </w:r>
            <w:r>
              <w:rPr>
                <w:rFonts w:ascii="Arial" w:hAnsi="Arial" w:cs="Arial"/>
                <w:sz w:val="20"/>
                <w:szCs w:val="20"/>
              </w:rPr>
              <w:tab/>
            </w:r>
            <w:r w:rsidRPr="00317832">
              <w:rPr>
                <w:rFonts w:ascii="Arial" w:hAnsi="Arial" w:cs="Arial"/>
                <w:sz w:val="20"/>
                <w:szCs w:val="20"/>
              </w:rPr>
              <w:t>Identifies and interprets relevant information and ideas within familiar contexts</w:t>
            </w:r>
          </w:p>
          <w:p w:rsidR="00843760" w:rsidRDefault="00843760" w:rsidP="00490239">
            <w:pPr>
              <w:ind w:left="540" w:hanging="540"/>
              <w:jc w:val="both"/>
              <w:rPr>
                <w:rFonts w:ascii="Arial" w:hAnsi="Arial" w:cs="Arial"/>
                <w:color w:val="000000"/>
                <w:sz w:val="20"/>
                <w:szCs w:val="20"/>
              </w:rPr>
            </w:pPr>
            <w:r>
              <w:rPr>
                <w:rFonts w:ascii="Arial" w:hAnsi="Arial" w:cs="Arial"/>
                <w:sz w:val="20"/>
                <w:szCs w:val="20"/>
              </w:rPr>
              <w:t>2.04</w:t>
            </w:r>
            <w:r>
              <w:rPr>
                <w:rFonts w:ascii="Arial" w:hAnsi="Arial" w:cs="Arial"/>
                <w:sz w:val="20"/>
                <w:szCs w:val="20"/>
              </w:rPr>
              <w:tab/>
            </w:r>
            <w:r w:rsidRPr="00317832">
              <w:rPr>
                <w:rFonts w:ascii="Arial" w:hAnsi="Arial" w:cs="Arial"/>
                <w:sz w:val="20"/>
                <w:szCs w:val="20"/>
              </w:rPr>
              <w:t>Uses a number of reading strategies to identify and interpret relevant information within familiar text types</w:t>
            </w:r>
            <w:r w:rsidRPr="00E83E0F">
              <w:rPr>
                <w:rFonts w:ascii="Arial" w:hAnsi="Arial" w:cs="Arial"/>
                <w:color w:val="000000"/>
                <w:sz w:val="20"/>
                <w:szCs w:val="20"/>
              </w:rPr>
              <w:t xml:space="preserve"> </w:t>
            </w:r>
          </w:p>
          <w:p w:rsidR="00843760" w:rsidRPr="00C211A1" w:rsidRDefault="00843760" w:rsidP="00490239">
            <w:pPr>
              <w:ind w:left="540" w:hanging="540"/>
              <w:jc w:val="both"/>
              <w:rPr>
                <w:rFonts w:ascii="Arial" w:hAnsi="Arial" w:cs="Arial"/>
                <w:sz w:val="20"/>
                <w:szCs w:val="20"/>
              </w:rPr>
            </w:pPr>
            <w:r w:rsidRPr="00C211A1">
              <w:rPr>
                <w:rFonts w:ascii="Arial" w:hAnsi="Arial" w:cs="Arial"/>
                <w:sz w:val="20"/>
                <w:szCs w:val="20"/>
              </w:rPr>
              <w:t>2.05</w:t>
            </w:r>
            <w:r>
              <w:rPr>
                <w:rFonts w:ascii="Arial" w:hAnsi="Arial" w:cs="Arial"/>
                <w:sz w:val="20"/>
                <w:szCs w:val="20"/>
              </w:rPr>
              <w:tab/>
              <w:t>C</w:t>
            </w:r>
            <w:r w:rsidRPr="00C211A1">
              <w:rPr>
                <w:rFonts w:ascii="Arial" w:hAnsi="Arial" w:cs="Arial"/>
                <w:sz w:val="20"/>
                <w:szCs w:val="20"/>
              </w:rPr>
              <w:t>onveys intended meaning on familiar topics for a limited range of purposes and audiences</w:t>
            </w:r>
          </w:p>
          <w:p w:rsidR="00843760" w:rsidRDefault="00843760" w:rsidP="00490239">
            <w:pPr>
              <w:ind w:left="540" w:hanging="540"/>
              <w:jc w:val="both"/>
              <w:rPr>
                <w:rFonts w:ascii="Arial" w:hAnsi="Arial" w:cs="Arial"/>
                <w:sz w:val="20"/>
                <w:szCs w:val="20"/>
              </w:rPr>
            </w:pPr>
            <w:r w:rsidRPr="00317832">
              <w:rPr>
                <w:rFonts w:ascii="Arial" w:hAnsi="Arial" w:cs="Arial"/>
                <w:sz w:val="20"/>
                <w:szCs w:val="20"/>
              </w:rPr>
              <w:t>2.08</w:t>
            </w:r>
            <w:r>
              <w:rPr>
                <w:rFonts w:ascii="Arial" w:hAnsi="Arial" w:cs="Arial"/>
                <w:sz w:val="20"/>
                <w:szCs w:val="20"/>
              </w:rPr>
              <w:tab/>
            </w:r>
            <w:r w:rsidRPr="00317832">
              <w:rPr>
                <w:rFonts w:ascii="Arial" w:hAnsi="Arial" w:cs="Arial"/>
                <w:sz w:val="20"/>
                <w:szCs w:val="20"/>
              </w:rPr>
              <w:t>Listens (or signs) for relevant information in oral texts across familiar contexts</w:t>
            </w:r>
          </w:p>
          <w:p w:rsidR="00843760" w:rsidRDefault="00843760" w:rsidP="00490239">
            <w:pPr>
              <w:ind w:left="540" w:hanging="540"/>
              <w:jc w:val="both"/>
              <w:rPr>
                <w:rFonts w:ascii="Arial" w:hAnsi="Arial" w:cs="Arial"/>
                <w:color w:val="000000"/>
                <w:sz w:val="20"/>
                <w:szCs w:val="20"/>
              </w:rPr>
            </w:pPr>
            <w:r w:rsidRPr="00E83E0F">
              <w:rPr>
                <w:rFonts w:ascii="Arial" w:hAnsi="Arial" w:cs="Arial"/>
                <w:color w:val="000000"/>
                <w:sz w:val="20"/>
                <w:szCs w:val="20"/>
              </w:rPr>
              <w:t>2.09</w:t>
            </w:r>
            <w:r>
              <w:rPr>
                <w:rFonts w:ascii="Arial" w:hAnsi="Arial" w:cs="Arial"/>
                <w:color w:val="000000"/>
                <w:sz w:val="20"/>
                <w:szCs w:val="20"/>
              </w:rPr>
              <w:tab/>
            </w:r>
            <w:r w:rsidRPr="00E83E0F">
              <w:rPr>
                <w:rFonts w:ascii="Arial" w:hAnsi="Arial" w:cs="Arial"/>
                <w:color w:val="000000"/>
                <w:sz w:val="20"/>
                <w:szCs w:val="20"/>
              </w:rPr>
              <w:t>Uses informal and some formal oral and written mathematical language</w:t>
            </w:r>
          </w:p>
          <w:p w:rsidR="00843760" w:rsidRPr="00E83E0F" w:rsidRDefault="00843760" w:rsidP="00490239">
            <w:pPr>
              <w:ind w:left="540" w:hanging="540"/>
              <w:jc w:val="both"/>
              <w:rPr>
                <w:rFonts w:ascii="Arial" w:hAnsi="Arial" w:cs="Arial"/>
                <w:color w:val="000000"/>
                <w:sz w:val="20"/>
                <w:szCs w:val="20"/>
              </w:rPr>
            </w:pPr>
            <w:r w:rsidRPr="00E83E0F">
              <w:rPr>
                <w:rFonts w:ascii="Arial" w:hAnsi="Arial" w:cs="Arial"/>
                <w:color w:val="000000"/>
                <w:sz w:val="20"/>
                <w:szCs w:val="20"/>
              </w:rPr>
              <w:t>2.10</w:t>
            </w:r>
            <w:r>
              <w:rPr>
                <w:rFonts w:ascii="Arial" w:hAnsi="Arial" w:cs="Arial"/>
                <w:color w:val="000000"/>
                <w:sz w:val="20"/>
                <w:szCs w:val="20"/>
              </w:rPr>
              <w:tab/>
            </w:r>
            <w:r w:rsidRPr="00E83E0F">
              <w:rPr>
                <w:rFonts w:ascii="Arial" w:hAnsi="Arial" w:cs="Arial"/>
                <w:color w:val="000000"/>
                <w:sz w:val="20"/>
                <w:szCs w:val="20"/>
              </w:rPr>
              <w:t xml:space="preserve">Demonstrates some awareness of learning strengths and areas of need, and begins to plan </w:t>
            </w:r>
            <w:r>
              <w:rPr>
                <w:rFonts w:ascii="Arial" w:hAnsi="Arial" w:cs="Arial"/>
                <w:color w:val="000000"/>
                <w:sz w:val="20"/>
                <w:szCs w:val="20"/>
              </w:rPr>
              <w:t>and manage the learning process</w:t>
            </w:r>
          </w:p>
          <w:p w:rsidR="00843760" w:rsidRDefault="00843760" w:rsidP="00490239">
            <w:pPr>
              <w:ind w:left="540" w:hanging="540"/>
              <w:jc w:val="both"/>
              <w:rPr>
                <w:rFonts w:ascii="Arial" w:hAnsi="Arial" w:cs="Arial"/>
                <w:color w:val="000000"/>
                <w:sz w:val="20"/>
                <w:szCs w:val="20"/>
              </w:rPr>
            </w:pPr>
            <w:r w:rsidRPr="00E83E0F">
              <w:rPr>
                <w:rFonts w:ascii="Arial" w:hAnsi="Arial" w:cs="Arial"/>
                <w:color w:val="000000"/>
                <w:sz w:val="20"/>
                <w:szCs w:val="20"/>
              </w:rPr>
              <w:t>2.11</w:t>
            </w:r>
            <w:r>
              <w:rPr>
                <w:rFonts w:ascii="Arial" w:hAnsi="Arial" w:cs="Arial"/>
                <w:color w:val="000000"/>
                <w:sz w:val="20"/>
                <w:szCs w:val="20"/>
              </w:rPr>
              <w:tab/>
            </w:r>
            <w:r w:rsidRPr="00E83E0F">
              <w:rPr>
                <w:rFonts w:ascii="Arial" w:hAnsi="Arial" w:cs="Arial"/>
                <w:color w:val="000000"/>
                <w:sz w:val="20"/>
                <w:szCs w:val="20"/>
              </w:rPr>
              <w:t>Works independen</w:t>
            </w:r>
            <w:r>
              <w:rPr>
                <w:rFonts w:ascii="Arial" w:hAnsi="Arial" w:cs="Arial"/>
                <w:color w:val="000000"/>
                <w:sz w:val="20"/>
                <w:szCs w:val="20"/>
              </w:rPr>
              <w:t>tly in a supportive environment</w:t>
            </w:r>
          </w:p>
          <w:p w:rsidR="00843760" w:rsidRPr="00542922" w:rsidRDefault="00843760" w:rsidP="00490239">
            <w:pPr>
              <w:jc w:val="both"/>
              <w:rPr>
                <w:rFonts w:ascii="Arial" w:hAnsi="Arial" w:cs="Arial"/>
                <w:color w:val="000000"/>
                <w:sz w:val="20"/>
                <w:szCs w:val="20"/>
              </w:rPr>
            </w:pPr>
          </w:p>
          <w:p w:rsidR="00843760" w:rsidRPr="00542922" w:rsidRDefault="00843760" w:rsidP="00AC49D3">
            <w:pPr>
              <w:numPr>
                <w:ilvl w:val="0"/>
                <w:numId w:val="180"/>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 xml:space="preserve">Problem solving skills to deal with mathematics in </w:t>
            </w:r>
            <w:r>
              <w:rPr>
                <w:rFonts w:ascii="Arial" w:hAnsi="Arial" w:cs="Arial"/>
                <w:color w:val="000000"/>
                <w:sz w:val="20"/>
                <w:szCs w:val="20"/>
              </w:rPr>
              <w:t>every day</w:t>
            </w:r>
            <w:r w:rsidRPr="00542922">
              <w:rPr>
                <w:rFonts w:ascii="Arial" w:hAnsi="Arial" w:cs="Arial"/>
                <w:color w:val="000000"/>
                <w:sz w:val="20"/>
                <w:szCs w:val="20"/>
              </w:rPr>
              <w:t xml:space="preserve"> life</w:t>
            </w:r>
          </w:p>
          <w:p w:rsidR="00843760" w:rsidRPr="00542922" w:rsidRDefault="00843760" w:rsidP="00AC49D3">
            <w:pPr>
              <w:numPr>
                <w:ilvl w:val="0"/>
                <w:numId w:val="180"/>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Communication skills (oral and listening) in order to effectively access and understand information</w:t>
            </w:r>
          </w:p>
          <w:p w:rsidR="00843760" w:rsidRDefault="00843760" w:rsidP="00AC49D3">
            <w:pPr>
              <w:numPr>
                <w:ilvl w:val="0"/>
                <w:numId w:val="180"/>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Use of technology – calculator</w:t>
            </w:r>
            <w:r>
              <w:rPr>
                <w:rFonts w:ascii="Arial" w:hAnsi="Arial" w:cs="Arial"/>
                <w:color w:val="000000"/>
                <w:sz w:val="20"/>
                <w:szCs w:val="20"/>
              </w:rPr>
              <w:t>/computer to gather information</w:t>
            </w:r>
          </w:p>
          <w:p w:rsidR="00843760" w:rsidRPr="00C51EF9" w:rsidRDefault="00843760" w:rsidP="00AC49D3">
            <w:pPr>
              <w:numPr>
                <w:ilvl w:val="0"/>
                <w:numId w:val="180"/>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Interpersonal skills to develop rapport with lecturers and other l</w:t>
            </w:r>
            <w:r>
              <w:rPr>
                <w:rFonts w:ascii="Arial" w:hAnsi="Arial" w:cs="Arial"/>
                <w:color w:val="000000"/>
                <w:sz w:val="20"/>
                <w:szCs w:val="20"/>
              </w:rPr>
              <w:t>earners and learn independently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490239">
        <w:tc>
          <w:tcPr>
            <w:tcW w:w="9072" w:type="dxa"/>
            <w:gridSpan w:val="2"/>
          </w:tcPr>
          <w:p w:rsidR="00843760" w:rsidRPr="00F80886" w:rsidRDefault="00843760" w:rsidP="00490239">
            <w:pPr>
              <w:spacing w:after="60"/>
              <w:rPr>
                <w:rFonts w:ascii="Arial" w:hAnsi="Arial" w:cs="Arial"/>
                <w:sz w:val="20"/>
                <w:szCs w:val="20"/>
              </w:rPr>
            </w:pPr>
            <w:r>
              <w:rPr>
                <w:rFonts w:ascii="Arial" w:hAnsi="Arial" w:cs="Arial"/>
                <w:sz w:val="20"/>
                <w:szCs w:val="20"/>
              </w:rPr>
              <w:t>Includes</w:t>
            </w:r>
            <w:r w:rsidRPr="00F80886">
              <w:rPr>
                <w:rFonts w:ascii="Arial" w:hAnsi="Arial" w:cs="Arial"/>
                <w:sz w:val="20"/>
                <w:szCs w:val="20"/>
              </w:rPr>
              <w:t xml:space="preserve"> but </w:t>
            </w:r>
            <w:r>
              <w:rPr>
                <w:rFonts w:ascii="Arial" w:hAnsi="Arial" w:cs="Arial"/>
                <w:sz w:val="20"/>
                <w:szCs w:val="20"/>
              </w:rPr>
              <w:t xml:space="preserve">is </w:t>
            </w:r>
            <w:r w:rsidRPr="00F80886">
              <w:rPr>
                <w:rFonts w:ascii="Arial" w:hAnsi="Arial" w:cs="Arial"/>
                <w:sz w:val="20"/>
                <w:szCs w:val="20"/>
              </w:rPr>
              <w:t>not restricted to:</w:t>
            </w: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sidRPr="00577217">
              <w:rPr>
                <w:rFonts w:ascii="Arial" w:hAnsi="Arial" w:cs="Arial"/>
                <w:b/>
                <w:i/>
                <w:color w:val="000000"/>
                <w:sz w:val="20"/>
                <w:szCs w:val="20"/>
              </w:rPr>
              <w:t>money texts</w:t>
            </w:r>
            <w:r>
              <w:rPr>
                <w:rFonts w:ascii="Arial" w:hAnsi="Arial" w:cs="Arial"/>
                <w:b/>
                <w:i/>
                <w:color w:val="000000"/>
                <w:sz w:val="20"/>
                <w:szCs w:val="20"/>
              </w:rPr>
              <w:t>:</w:t>
            </w:r>
          </w:p>
        </w:tc>
        <w:tc>
          <w:tcPr>
            <w:tcW w:w="5670" w:type="dxa"/>
          </w:tcPr>
          <w:p w:rsidR="00843760" w:rsidRDefault="00843760" w:rsidP="00AC49D3">
            <w:pPr>
              <w:numPr>
                <w:ilvl w:val="0"/>
                <w:numId w:val="772"/>
              </w:numPr>
              <w:jc w:val="both"/>
              <w:rPr>
                <w:rFonts w:ascii="Arial" w:hAnsi="Arial" w:cs="Arial"/>
                <w:color w:val="000000"/>
                <w:sz w:val="20"/>
                <w:szCs w:val="20"/>
              </w:rPr>
            </w:pPr>
            <w:r>
              <w:rPr>
                <w:rFonts w:ascii="Arial" w:hAnsi="Arial" w:cs="Arial"/>
                <w:color w:val="000000"/>
                <w:sz w:val="20"/>
                <w:szCs w:val="20"/>
              </w:rPr>
              <w:t>a</w:t>
            </w:r>
            <w:r w:rsidRPr="007501F9">
              <w:rPr>
                <w:rFonts w:ascii="Arial" w:hAnsi="Arial" w:cs="Arial"/>
                <w:color w:val="000000"/>
                <w:sz w:val="20"/>
                <w:szCs w:val="20"/>
              </w:rPr>
              <w:t xml:space="preserve"> range of relevant </w:t>
            </w:r>
            <w:r>
              <w:rPr>
                <w:rFonts w:ascii="Arial" w:hAnsi="Arial" w:cs="Arial"/>
                <w:color w:val="000000"/>
                <w:sz w:val="20"/>
                <w:szCs w:val="20"/>
              </w:rPr>
              <w:t>every day</w:t>
            </w:r>
            <w:r w:rsidRPr="007501F9">
              <w:rPr>
                <w:rFonts w:ascii="Arial" w:hAnsi="Arial" w:cs="Arial"/>
                <w:color w:val="000000"/>
                <w:sz w:val="20"/>
                <w:szCs w:val="20"/>
              </w:rPr>
              <w:t xml:space="preserve"> items such as</w:t>
            </w:r>
            <w:r>
              <w:rPr>
                <w:rFonts w:ascii="Arial" w:hAnsi="Arial" w:cs="Arial"/>
                <w:color w:val="000000"/>
                <w:sz w:val="20"/>
                <w:szCs w:val="20"/>
              </w:rPr>
              <w:t>:</w:t>
            </w:r>
          </w:p>
          <w:p w:rsidR="00843760" w:rsidRDefault="00843760" w:rsidP="00AC49D3">
            <w:pPr>
              <w:numPr>
                <w:ilvl w:val="0"/>
                <w:numId w:val="773"/>
              </w:numPr>
              <w:jc w:val="both"/>
              <w:rPr>
                <w:rFonts w:ascii="Arial" w:hAnsi="Arial" w:cs="Arial"/>
                <w:color w:val="000000"/>
                <w:sz w:val="20"/>
                <w:szCs w:val="20"/>
              </w:rPr>
            </w:pPr>
            <w:r w:rsidRPr="007501F9">
              <w:rPr>
                <w:rFonts w:ascii="Arial" w:hAnsi="Arial" w:cs="Arial"/>
                <w:color w:val="000000"/>
                <w:sz w:val="20"/>
                <w:szCs w:val="20"/>
              </w:rPr>
              <w:t>pay slips</w:t>
            </w:r>
          </w:p>
          <w:p w:rsidR="00843760" w:rsidRDefault="00843760" w:rsidP="00AC49D3">
            <w:pPr>
              <w:numPr>
                <w:ilvl w:val="0"/>
                <w:numId w:val="773"/>
              </w:numPr>
              <w:jc w:val="both"/>
              <w:rPr>
                <w:rFonts w:ascii="Arial" w:hAnsi="Arial" w:cs="Arial"/>
                <w:color w:val="000000"/>
                <w:sz w:val="20"/>
                <w:szCs w:val="20"/>
              </w:rPr>
            </w:pPr>
            <w:r w:rsidRPr="007501F9">
              <w:rPr>
                <w:rFonts w:ascii="Arial" w:hAnsi="Arial" w:cs="Arial"/>
                <w:color w:val="000000"/>
                <w:sz w:val="20"/>
                <w:szCs w:val="20"/>
              </w:rPr>
              <w:t>banking or tax records</w:t>
            </w:r>
          </w:p>
          <w:p w:rsidR="00843760" w:rsidRDefault="00843760" w:rsidP="00AC49D3">
            <w:pPr>
              <w:numPr>
                <w:ilvl w:val="0"/>
                <w:numId w:val="773"/>
              </w:numPr>
              <w:jc w:val="both"/>
              <w:rPr>
                <w:rFonts w:ascii="Arial" w:hAnsi="Arial" w:cs="Arial"/>
                <w:color w:val="000000"/>
                <w:sz w:val="20"/>
                <w:szCs w:val="20"/>
              </w:rPr>
            </w:pPr>
            <w:r>
              <w:rPr>
                <w:rFonts w:ascii="Arial" w:hAnsi="Arial" w:cs="Arial"/>
                <w:color w:val="000000"/>
                <w:sz w:val="20"/>
                <w:szCs w:val="20"/>
              </w:rPr>
              <w:lastRenderedPageBreak/>
              <w:t>accounts</w:t>
            </w:r>
          </w:p>
          <w:p w:rsidR="00843760" w:rsidRDefault="00843760" w:rsidP="00AC49D3">
            <w:pPr>
              <w:numPr>
                <w:ilvl w:val="0"/>
                <w:numId w:val="773"/>
              </w:numPr>
              <w:jc w:val="both"/>
              <w:rPr>
                <w:rFonts w:ascii="Arial" w:hAnsi="Arial" w:cs="Arial"/>
                <w:color w:val="000000"/>
                <w:sz w:val="20"/>
                <w:szCs w:val="20"/>
              </w:rPr>
            </w:pPr>
            <w:r w:rsidRPr="007501F9">
              <w:rPr>
                <w:rFonts w:ascii="Arial" w:hAnsi="Arial" w:cs="Arial"/>
                <w:color w:val="000000"/>
                <w:sz w:val="20"/>
                <w:szCs w:val="20"/>
              </w:rPr>
              <w:t>bil</w:t>
            </w:r>
            <w:r>
              <w:rPr>
                <w:rFonts w:ascii="Arial" w:hAnsi="Arial" w:cs="Arial"/>
                <w:color w:val="000000"/>
                <w:sz w:val="20"/>
                <w:szCs w:val="20"/>
              </w:rPr>
              <w:t>ls</w:t>
            </w:r>
          </w:p>
          <w:p w:rsidR="00843760" w:rsidRDefault="00843760" w:rsidP="00AC49D3">
            <w:pPr>
              <w:numPr>
                <w:ilvl w:val="0"/>
                <w:numId w:val="773"/>
              </w:numPr>
              <w:jc w:val="both"/>
              <w:rPr>
                <w:rFonts w:ascii="Arial" w:hAnsi="Arial" w:cs="Arial"/>
                <w:color w:val="000000"/>
                <w:sz w:val="20"/>
                <w:szCs w:val="20"/>
              </w:rPr>
            </w:pPr>
            <w:r>
              <w:rPr>
                <w:rFonts w:ascii="Arial" w:hAnsi="Arial" w:cs="Arial"/>
                <w:color w:val="000000"/>
                <w:sz w:val="20"/>
                <w:szCs w:val="20"/>
              </w:rPr>
              <w:t>advertising</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sidRPr="00577217">
              <w:rPr>
                <w:rFonts w:ascii="Arial" w:hAnsi="Arial" w:cs="Arial"/>
                <w:b/>
                <w:i/>
                <w:color w:val="000000"/>
                <w:sz w:val="20"/>
                <w:szCs w:val="20"/>
              </w:rPr>
              <w:lastRenderedPageBreak/>
              <w:t>money management resources</w:t>
            </w:r>
            <w:r>
              <w:rPr>
                <w:rFonts w:ascii="Arial" w:hAnsi="Arial" w:cs="Arial"/>
                <w:b/>
                <w:i/>
                <w:color w:val="000000"/>
                <w:sz w:val="20"/>
                <w:szCs w:val="20"/>
              </w:rPr>
              <w:t>:</w:t>
            </w:r>
          </w:p>
        </w:tc>
        <w:tc>
          <w:tcPr>
            <w:tcW w:w="5670" w:type="dxa"/>
          </w:tcPr>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f</w:t>
            </w:r>
            <w:r w:rsidRPr="007501F9">
              <w:rPr>
                <w:rFonts w:ascii="Arial" w:hAnsi="Arial" w:cs="Arial"/>
                <w:color w:val="000000"/>
                <w:sz w:val="20"/>
                <w:szCs w:val="20"/>
              </w:rPr>
              <w:t>inancial counselling resources from</w:t>
            </w:r>
            <w:r>
              <w:rPr>
                <w:rFonts w:ascii="Arial" w:hAnsi="Arial" w:cs="Arial"/>
                <w:color w:val="000000"/>
                <w:sz w:val="20"/>
                <w:szCs w:val="20"/>
              </w:rPr>
              <w:t>:</w:t>
            </w:r>
          </w:p>
          <w:p w:rsidR="00843760" w:rsidRDefault="00843760" w:rsidP="00AC49D3">
            <w:pPr>
              <w:numPr>
                <w:ilvl w:val="0"/>
                <w:numId w:val="775"/>
              </w:numPr>
              <w:jc w:val="both"/>
              <w:rPr>
                <w:rFonts w:ascii="Arial" w:hAnsi="Arial" w:cs="Arial"/>
                <w:color w:val="000000"/>
                <w:sz w:val="20"/>
                <w:szCs w:val="20"/>
              </w:rPr>
            </w:pPr>
            <w:r w:rsidRPr="007501F9">
              <w:rPr>
                <w:rFonts w:ascii="Arial" w:hAnsi="Arial" w:cs="Arial"/>
                <w:color w:val="000000"/>
                <w:sz w:val="20"/>
                <w:szCs w:val="20"/>
              </w:rPr>
              <w:t>Centrelink</w:t>
            </w:r>
          </w:p>
          <w:p w:rsidR="00843760" w:rsidRDefault="00843760" w:rsidP="00AC49D3">
            <w:pPr>
              <w:numPr>
                <w:ilvl w:val="0"/>
                <w:numId w:val="775"/>
              </w:numPr>
              <w:jc w:val="both"/>
              <w:rPr>
                <w:rFonts w:ascii="Arial" w:hAnsi="Arial" w:cs="Arial"/>
                <w:color w:val="000000"/>
                <w:sz w:val="20"/>
                <w:szCs w:val="20"/>
              </w:rPr>
            </w:pPr>
            <w:r w:rsidRPr="007501F9">
              <w:rPr>
                <w:rFonts w:ascii="Arial" w:hAnsi="Arial" w:cs="Arial"/>
                <w:color w:val="000000"/>
                <w:sz w:val="20"/>
                <w:szCs w:val="20"/>
              </w:rPr>
              <w:t>banks and credit unions</w:t>
            </w:r>
          </w:p>
          <w:p w:rsidR="00843760" w:rsidRDefault="00843760" w:rsidP="00AC49D3">
            <w:pPr>
              <w:numPr>
                <w:ilvl w:val="0"/>
                <w:numId w:val="775"/>
              </w:numPr>
              <w:jc w:val="both"/>
              <w:rPr>
                <w:rFonts w:ascii="Arial" w:hAnsi="Arial" w:cs="Arial"/>
                <w:color w:val="000000"/>
                <w:sz w:val="20"/>
                <w:szCs w:val="20"/>
              </w:rPr>
            </w:pPr>
            <w:r w:rsidRPr="007501F9">
              <w:rPr>
                <w:rFonts w:ascii="Arial" w:hAnsi="Arial" w:cs="Arial"/>
                <w:color w:val="000000"/>
                <w:sz w:val="20"/>
                <w:szCs w:val="20"/>
              </w:rPr>
              <w:t>community agencies</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sidRPr="00577217">
              <w:rPr>
                <w:rFonts w:ascii="Arial" w:hAnsi="Arial" w:cs="Arial"/>
                <w:b/>
                <w:i/>
                <w:color w:val="000000"/>
                <w:sz w:val="20"/>
                <w:szCs w:val="20"/>
              </w:rPr>
              <w:t>budget templates</w:t>
            </w:r>
            <w:r>
              <w:rPr>
                <w:rFonts w:ascii="Arial" w:hAnsi="Arial" w:cs="Arial"/>
                <w:b/>
                <w:i/>
                <w:color w:val="000000"/>
                <w:sz w:val="20"/>
                <w:szCs w:val="20"/>
              </w:rPr>
              <w:t>:</w:t>
            </w:r>
          </w:p>
        </w:tc>
        <w:tc>
          <w:tcPr>
            <w:tcW w:w="5670" w:type="dxa"/>
          </w:tcPr>
          <w:p w:rsidR="00843760" w:rsidRDefault="00843760" w:rsidP="00AC49D3">
            <w:pPr>
              <w:numPr>
                <w:ilvl w:val="0"/>
                <w:numId w:val="774"/>
              </w:numPr>
              <w:autoSpaceDE w:val="0"/>
              <w:autoSpaceDN w:val="0"/>
              <w:adjustRightInd w:val="0"/>
              <w:jc w:val="both"/>
              <w:rPr>
                <w:rFonts w:ascii="Arial" w:hAnsi="Arial" w:cs="Arial"/>
                <w:color w:val="000000"/>
                <w:sz w:val="20"/>
                <w:szCs w:val="20"/>
              </w:rPr>
            </w:pPr>
            <w:r>
              <w:rPr>
                <w:rFonts w:ascii="Arial" w:hAnsi="Arial" w:cs="Arial"/>
                <w:color w:val="000000"/>
                <w:sz w:val="20"/>
                <w:szCs w:val="20"/>
              </w:rPr>
              <w:t>e</w:t>
            </w:r>
            <w:r w:rsidRPr="007501F9">
              <w:rPr>
                <w:rFonts w:ascii="Arial" w:hAnsi="Arial" w:cs="Arial"/>
                <w:color w:val="000000"/>
                <w:sz w:val="20"/>
                <w:szCs w:val="20"/>
              </w:rPr>
              <w:t>lectronic budgeting tools</w:t>
            </w:r>
          </w:p>
          <w:p w:rsidR="00843760" w:rsidRDefault="00843760" w:rsidP="00AC49D3">
            <w:pPr>
              <w:numPr>
                <w:ilvl w:val="0"/>
                <w:numId w:val="774"/>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paper based credit applications</w:t>
            </w:r>
          </w:p>
          <w:p w:rsidR="00843760" w:rsidRDefault="00843760" w:rsidP="00AC49D3">
            <w:pPr>
              <w:numPr>
                <w:ilvl w:val="0"/>
                <w:numId w:val="774"/>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bu</w:t>
            </w:r>
            <w:r>
              <w:rPr>
                <w:rFonts w:ascii="Arial" w:hAnsi="Arial" w:cs="Arial"/>
                <w:color w:val="000000"/>
                <w:sz w:val="20"/>
                <w:szCs w:val="20"/>
              </w:rPr>
              <w:t>dgeting charts or resources</w:t>
            </w:r>
          </w:p>
          <w:p w:rsidR="00843760" w:rsidRPr="007501F9" w:rsidRDefault="00843760" w:rsidP="00490239">
            <w:pPr>
              <w:autoSpaceDE w:val="0"/>
              <w:autoSpaceDN w:val="0"/>
              <w:adjustRightInd w:val="0"/>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sidRPr="00577217">
              <w:rPr>
                <w:rFonts w:ascii="Arial" w:hAnsi="Arial" w:cs="Arial"/>
                <w:b/>
                <w:i/>
                <w:color w:val="000000"/>
                <w:sz w:val="20"/>
                <w:szCs w:val="20"/>
              </w:rPr>
              <w:t>prioritised and ranked</w:t>
            </w:r>
            <w:r>
              <w:rPr>
                <w:rFonts w:ascii="Arial" w:hAnsi="Arial" w:cs="Arial"/>
                <w:b/>
                <w:i/>
                <w:color w:val="000000"/>
                <w:sz w:val="20"/>
                <w:szCs w:val="20"/>
              </w:rPr>
              <w:t>:</w:t>
            </w:r>
          </w:p>
        </w:tc>
        <w:tc>
          <w:tcPr>
            <w:tcW w:w="5670" w:type="dxa"/>
          </w:tcPr>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h</w:t>
            </w:r>
            <w:r w:rsidRPr="007501F9">
              <w:rPr>
                <w:rFonts w:ascii="Arial" w:hAnsi="Arial" w:cs="Arial"/>
                <w:color w:val="000000"/>
                <w:sz w:val="20"/>
                <w:szCs w:val="20"/>
              </w:rPr>
              <w:t>olistic life priorities are considered</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sidRPr="00577217">
              <w:rPr>
                <w:rFonts w:ascii="Arial" w:hAnsi="Arial" w:cs="Arial"/>
                <w:b/>
                <w:i/>
                <w:color w:val="000000"/>
                <w:sz w:val="20"/>
                <w:szCs w:val="20"/>
              </w:rPr>
              <w:t>needs and wants</w:t>
            </w:r>
            <w:r>
              <w:rPr>
                <w:rFonts w:ascii="Arial" w:hAnsi="Arial" w:cs="Arial"/>
                <w:b/>
                <w:i/>
                <w:color w:val="000000"/>
                <w:sz w:val="20"/>
                <w:szCs w:val="20"/>
              </w:rPr>
              <w:t>:</w:t>
            </w:r>
          </w:p>
        </w:tc>
        <w:tc>
          <w:tcPr>
            <w:tcW w:w="5670" w:type="dxa"/>
          </w:tcPr>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d</w:t>
            </w:r>
            <w:r w:rsidRPr="007501F9">
              <w:rPr>
                <w:rFonts w:ascii="Arial" w:hAnsi="Arial" w:cs="Arial"/>
                <w:color w:val="000000"/>
                <w:sz w:val="20"/>
                <w:szCs w:val="20"/>
              </w:rPr>
              <w:t>istinction between essentials and desire when prioritising planned expenses</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sidRPr="00577217">
              <w:rPr>
                <w:rFonts w:ascii="Arial" w:hAnsi="Arial" w:cs="Arial"/>
                <w:b/>
                <w:i/>
                <w:color w:val="000000"/>
                <w:sz w:val="20"/>
                <w:szCs w:val="20"/>
              </w:rPr>
              <w:t>incidentals and crises</w:t>
            </w:r>
            <w:r>
              <w:rPr>
                <w:rFonts w:ascii="Arial" w:hAnsi="Arial" w:cs="Arial"/>
                <w:b/>
                <w:i/>
                <w:color w:val="000000"/>
                <w:sz w:val="20"/>
                <w:szCs w:val="20"/>
              </w:rPr>
              <w:t>:</w:t>
            </w:r>
          </w:p>
        </w:tc>
        <w:tc>
          <w:tcPr>
            <w:tcW w:w="5670" w:type="dxa"/>
          </w:tcPr>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unexpected co</w:t>
            </w:r>
            <w:r w:rsidRPr="007501F9">
              <w:rPr>
                <w:rFonts w:ascii="Arial" w:hAnsi="Arial" w:cs="Arial"/>
                <w:color w:val="000000"/>
                <w:sz w:val="20"/>
                <w:szCs w:val="20"/>
              </w:rPr>
              <w:t>sts are planned for</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i/>
                <w:color w:val="000000"/>
                <w:sz w:val="20"/>
                <w:szCs w:val="20"/>
              </w:rPr>
            </w:pPr>
            <w:r w:rsidRPr="00577217">
              <w:rPr>
                <w:rFonts w:ascii="Arial" w:hAnsi="Arial" w:cs="Arial"/>
                <w:b/>
                <w:i/>
                <w:color w:val="000000"/>
                <w:sz w:val="20"/>
                <w:szCs w:val="20"/>
              </w:rPr>
              <w:t>expenses are reconciled</w:t>
            </w:r>
            <w:r>
              <w:rPr>
                <w:rFonts w:ascii="Arial" w:hAnsi="Arial" w:cs="Arial"/>
                <w:b/>
                <w:i/>
                <w:color w:val="000000"/>
                <w:sz w:val="20"/>
                <w:szCs w:val="20"/>
              </w:rPr>
              <w:t>:</w:t>
            </w:r>
          </w:p>
        </w:tc>
        <w:tc>
          <w:tcPr>
            <w:tcW w:w="5670" w:type="dxa"/>
          </w:tcPr>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b</w:t>
            </w:r>
            <w:r w:rsidRPr="007501F9">
              <w:rPr>
                <w:rFonts w:ascii="Arial" w:hAnsi="Arial" w:cs="Arial"/>
                <w:color w:val="000000"/>
                <w:sz w:val="20"/>
                <w:szCs w:val="20"/>
              </w:rPr>
              <w:t>udget income and expenses are balanced</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i/>
                <w:color w:val="000000"/>
                <w:sz w:val="20"/>
                <w:szCs w:val="20"/>
              </w:rPr>
            </w:pPr>
            <w:r>
              <w:rPr>
                <w:rFonts w:ascii="Arial" w:hAnsi="Arial" w:cs="Arial"/>
                <w:b/>
                <w:i/>
                <w:color w:val="000000"/>
                <w:sz w:val="20"/>
                <w:szCs w:val="20"/>
              </w:rPr>
              <w:t>c</w:t>
            </w:r>
            <w:r w:rsidRPr="00577217">
              <w:rPr>
                <w:rFonts w:ascii="Arial" w:hAnsi="Arial" w:cs="Arial"/>
                <w:b/>
                <w:i/>
                <w:color w:val="000000"/>
                <w:sz w:val="20"/>
                <w:szCs w:val="20"/>
              </w:rPr>
              <w:t>redit types</w:t>
            </w:r>
            <w:r>
              <w:rPr>
                <w:rFonts w:ascii="Arial" w:hAnsi="Arial" w:cs="Arial"/>
                <w:b/>
                <w:i/>
                <w:color w:val="000000"/>
                <w:sz w:val="20"/>
                <w:szCs w:val="20"/>
              </w:rPr>
              <w:t>:</w:t>
            </w:r>
          </w:p>
        </w:tc>
        <w:tc>
          <w:tcPr>
            <w:tcW w:w="5670" w:type="dxa"/>
          </w:tcPr>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b</w:t>
            </w:r>
            <w:r w:rsidRPr="007501F9">
              <w:rPr>
                <w:rFonts w:ascii="Arial" w:hAnsi="Arial" w:cs="Arial"/>
                <w:color w:val="000000"/>
                <w:sz w:val="20"/>
                <w:szCs w:val="20"/>
              </w:rPr>
              <w:t>ank loans</w:t>
            </w:r>
          </w:p>
          <w:p w:rsidR="00843760" w:rsidRDefault="00843760" w:rsidP="00AC49D3">
            <w:pPr>
              <w:numPr>
                <w:ilvl w:val="0"/>
                <w:numId w:val="774"/>
              </w:numPr>
              <w:jc w:val="both"/>
              <w:rPr>
                <w:rFonts w:ascii="Arial" w:hAnsi="Arial" w:cs="Arial"/>
                <w:color w:val="000000"/>
                <w:sz w:val="20"/>
                <w:szCs w:val="20"/>
              </w:rPr>
            </w:pPr>
            <w:r w:rsidRPr="007501F9">
              <w:rPr>
                <w:rFonts w:ascii="Arial" w:hAnsi="Arial" w:cs="Arial"/>
                <w:color w:val="000000"/>
                <w:sz w:val="20"/>
                <w:szCs w:val="20"/>
              </w:rPr>
              <w:t>credit cards</w:t>
            </w:r>
          </w:p>
          <w:p w:rsidR="00843760" w:rsidRDefault="00843760" w:rsidP="00AC49D3">
            <w:pPr>
              <w:numPr>
                <w:ilvl w:val="0"/>
                <w:numId w:val="774"/>
              </w:numPr>
              <w:jc w:val="both"/>
              <w:rPr>
                <w:rFonts w:ascii="Arial" w:hAnsi="Arial" w:cs="Arial"/>
                <w:color w:val="000000"/>
                <w:sz w:val="20"/>
                <w:szCs w:val="20"/>
              </w:rPr>
            </w:pPr>
            <w:r w:rsidRPr="007501F9">
              <w:rPr>
                <w:rFonts w:ascii="Arial" w:hAnsi="Arial" w:cs="Arial"/>
                <w:color w:val="000000"/>
                <w:sz w:val="20"/>
                <w:szCs w:val="20"/>
              </w:rPr>
              <w:t>pawn outlets</w:t>
            </w:r>
          </w:p>
          <w:p w:rsidR="00843760" w:rsidRDefault="00843760" w:rsidP="00AC49D3">
            <w:pPr>
              <w:numPr>
                <w:ilvl w:val="0"/>
                <w:numId w:val="774"/>
              </w:numPr>
              <w:jc w:val="both"/>
              <w:rPr>
                <w:rFonts w:ascii="Arial" w:hAnsi="Arial" w:cs="Arial"/>
                <w:color w:val="000000"/>
                <w:sz w:val="20"/>
                <w:szCs w:val="20"/>
              </w:rPr>
            </w:pPr>
            <w:r w:rsidRPr="007501F9">
              <w:rPr>
                <w:rFonts w:ascii="Arial" w:hAnsi="Arial" w:cs="Arial"/>
                <w:color w:val="000000"/>
                <w:sz w:val="20"/>
                <w:szCs w:val="20"/>
              </w:rPr>
              <w:t>daily cash loan centres</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i/>
                <w:color w:val="000000"/>
                <w:sz w:val="20"/>
                <w:szCs w:val="20"/>
              </w:rPr>
            </w:pPr>
            <w:r w:rsidRPr="00577217">
              <w:rPr>
                <w:rFonts w:ascii="Arial" w:hAnsi="Arial" w:cs="Arial"/>
                <w:b/>
                <w:i/>
                <w:color w:val="000000"/>
                <w:sz w:val="20"/>
                <w:szCs w:val="20"/>
              </w:rPr>
              <w:t>language of credit</w:t>
            </w:r>
            <w:r>
              <w:rPr>
                <w:rFonts w:ascii="Arial" w:hAnsi="Arial" w:cs="Arial"/>
                <w:b/>
                <w:i/>
                <w:color w:val="000000"/>
                <w:sz w:val="20"/>
                <w:szCs w:val="20"/>
              </w:rPr>
              <w:t>:</w:t>
            </w:r>
          </w:p>
        </w:tc>
        <w:tc>
          <w:tcPr>
            <w:tcW w:w="5670" w:type="dxa"/>
          </w:tcPr>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f</w:t>
            </w:r>
            <w:r w:rsidRPr="007501F9">
              <w:rPr>
                <w:rFonts w:ascii="Arial" w:hAnsi="Arial" w:cs="Arial"/>
                <w:color w:val="000000"/>
                <w:sz w:val="20"/>
                <w:szCs w:val="20"/>
              </w:rPr>
              <w:t>amiliar language such as</w:t>
            </w:r>
            <w:r>
              <w:rPr>
                <w:rFonts w:ascii="Arial" w:hAnsi="Arial" w:cs="Arial"/>
                <w:color w:val="000000"/>
                <w:sz w:val="20"/>
                <w:szCs w:val="20"/>
              </w:rPr>
              <w:t>:</w:t>
            </w:r>
          </w:p>
          <w:p w:rsidR="00843760" w:rsidRDefault="00843760" w:rsidP="00AC49D3">
            <w:pPr>
              <w:numPr>
                <w:ilvl w:val="0"/>
                <w:numId w:val="776"/>
              </w:numPr>
              <w:jc w:val="both"/>
              <w:rPr>
                <w:rFonts w:ascii="Arial" w:hAnsi="Arial" w:cs="Arial"/>
                <w:color w:val="000000"/>
                <w:sz w:val="20"/>
                <w:szCs w:val="20"/>
              </w:rPr>
            </w:pPr>
            <w:r w:rsidRPr="007501F9">
              <w:rPr>
                <w:rFonts w:ascii="Arial" w:hAnsi="Arial" w:cs="Arial"/>
                <w:color w:val="000000"/>
                <w:sz w:val="20"/>
                <w:szCs w:val="20"/>
              </w:rPr>
              <w:t>loan</w:t>
            </w:r>
          </w:p>
          <w:p w:rsidR="00843760" w:rsidRDefault="00843760" w:rsidP="00AC49D3">
            <w:pPr>
              <w:numPr>
                <w:ilvl w:val="0"/>
                <w:numId w:val="776"/>
              </w:numPr>
              <w:jc w:val="both"/>
              <w:rPr>
                <w:rFonts w:ascii="Arial" w:hAnsi="Arial" w:cs="Arial"/>
                <w:color w:val="000000"/>
                <w:sz w:val="20"/>
                <w:szCs w:val="20"/>
              </w:rPr>
            </w:pPr>
            <w:r w:rsidRPr="007501F9">
              <w:rPr>
                <w:rFonts w:ascii="Arial" w:hAnsi="Arial" w:cs="Arial"/>
                <w:color w:val="000000"/>
                <w:sz w:val="20"/>
                <w:szCs w:val="20"/>
              </w:rPr>
              <w:t>interest terms</w:t>
            </w:r>
          </w:p>
          <w:p w:rsidR="00843760" w:rsidRDefault="00843760" w:rsidP="00AC49D3">
            <w:pPr>
              <w:numPr>
                <w:ilvl w:val="0"/>
                <w:numId w:val="776"/>
              </w:numPr>
              <w:jc w:val="both"/>
              <w:rPr>
                <w:rFonts w:ascii="Arial" w:hAnsi="Arial" w:cs="Arial"/>
                <w:color w:val="000000"/>
                <w:sz w:val="20"/>
                <w:szCs w:val="20"/>
              </w:rPr>
            </w:pPr>
            <w:r w:rsidRPr="007501F9">
              <w:rPr>
                <w:rFonts w:ascii="Arial" w:hAnsi="Arial" w:cs="Arial"/>
                <w:color w:val="000000"/>
                <w:sz w:val="20"/>
                <w:szCs w:val="20"/>
              </w:rPr>
              <w:t>buying on terms</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i/>
                <w:color w:val="000000"/>
                <w:sz w:val="20"/>
                <w:szCs w:val="20"/>
              </w:rPr>
            </w:pPr>
            <w:r w:rsidRPr="00577217">
              <w:rPr>
                <w:rFonts w:ascii="Arial" w:hAnsi="Arial" w:cs="Arial"/>
                <w:b/>
                <w:i/>
                <w:color w:val="000000"/>
                <w:sz w:val="20"/>
                <w:szCs w:val="20"/>
              </w:rPr>
              <w:t>mathematical repr</w:t>
            </w:r>
            <w:r>
              <w:rPr>
                <w:rFonts w:ascii="Arial" w:hAnsi="Arial" w:cs="Arial"/>
                <w:b/>
                <w:i/>
                <w:color w:val="000000"/>
                <w:sz w:val="20"/>
                <w:szCs w:val="20"/>
              </w:rPr>
              <w:t>e</w:t>
            </w:r>
            <w:r w:rsidRPr="00577217">
              <w:rPr>
                <w:rFonts w:ascii="Arial" w:hAnsi="Arial" w:cs="Arial"/>
                <w:b/>
                <w:i/>
                <w:color w:val="000000"/>
                <w:sz w:val="20"/>
                <w:szCs w:val="20"/>
              </w:rPr>
              <w:t>sentations</w:t>
            </w:r>
            <w:r>
              <w:rPr>
                <w:rFonts w:ascii="Arial" w:hAnsi="Arial" w:cs="Arial"/>
                <w:b/>
                <w:i/>
                <w:color w:val="000000"/>
                <w:sz w:val="20"/>
                <w:szCs w:val="20"/>
              </w:rPr>
              <w:t>:</w:t>
            </w:r>
          </w:p>
        </w:tc>
        <w:tc>
          <w:tcPr>
            <w:tcW w:w="5670" w:type="dxa"/>
          </w:tcPr>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f</w:t>
            </w:r>
            <w:r w:rsidRPr="007501F9">
              <w:rPr>
                <w:rFonts w:ascii="Arial" w:hAnsi="Arial" w:cs="Arial"/>
                <w:color w:val="000000"/>
                <w:sz w:val="20"/>
                <w:szCs w:val="20"/>
              </w:rPr>
              <w:t>amiliar graphs, charts and tables</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Pr>
                <w:rFonts w:ascii="Arial" w:hAnsi="Arial" w:cs="Arial"/>
                <w:b/>
                <w:i/>
                <w:color w:val="000000"/>
                <w:sz w:val="20"/>
                <w:szCs w:val="20"/>
              </w:rPr>
              <w:t>every day</w:t>
            </w:r>
            <w:r w:rsidRPr="00577217">
              <w:rPr>
                <w:rFonts w:ascii="Arial" w:hAnsi="Arial" w:cs="Arial"/>
                <w:b/>
                <w:i/>
                <w:color w:val="000000"/>
                <w:sz w:val="20"/>
                <w:szCs w:val="20"/>
              </w:rPr>
              <w:t xml:space="preserve"> projects</w:t>
            </w:r>
            <w:r>
              <w:rPr>
                <w:rFonts w:ascii="Arial" w:hAnsi="Arial" w:cs="Arial"/>
                <w:b/>
                <w:i/>
                <w:color w:val="000000"/>
                <w:sz w:val="20"/>
                <w:szCs w:val="20"/>
              </w:rPr>
              <w:t>:</w:t>
            </w:r>
          </w:p>
        </w:tc>
        <w:tc>
          <w:tcPr>
            <w:tcW w:w="5670" w:type="dxa"/>
          </w:tcPr>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painting walls</w:t>
            </w:r>
          </w:p>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laying carpet</w:t>
            </w:r>
          </w:p>
          <w:p w:rsidR="00843760"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rainwater tank capacity</w:t>
            </w:r>
          </w:p>
          <w:p w:rsidR="00843760" w:rsidRPr="007501F9" w:rsidRDefault="00843760" w:rsidP="00AC49D3">
            <w:pPr>
              <w:numPr>
                <w:ilvl w:val="0"/>
                <w:numId w:val="774"/>
              </w:numPr>
              <w:jc w:val="both"/>
              <w:rPr>
                <w:rFonts w:ascii="Arial" w:hAnsi="Arial" w:cs="Arial"/>
                <w:color w:val="000000"/>
                <w:sz w:val="20"/>
                <w:szCs w:val="20"/>
              </w:rPr>
            </w:pPr>
            <w:r>
              <w:rPr>
                <w:rFonts w:ascii="Arial" w:hAnsi="Arial" w:cs="Arial"/>
                <w:color w:val="000000"/>
                <w:sz w:val="20"/>
                <w:szCs w:val="20"/>
              </w:rPr>
              <w:t>home landscaping or paving which involve using metric measurement and perimeter, area and volume</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4B55A5" w:rsidRDefault="00843760" w:rsidP="00490239">
            <w:pPr>
              <w:rPr>
                <w:rFonts w:ascii="Arial" w:hAnsi="Arial" w:cs="Arial"/>
                <w:b/>
                <w:i/>
                <w:color w:val="000000"/>
                <w:sz w:val="20"/>
                <w:szCs w:val="20"/>
              </w:rPr>
            </w:pPr>
            <w:r>
              <w:rPr>
                <w:rFonts w:ascii="Arial" w:hAnsi="Arial" w:cs="Arial"/>
                <w:b/>
                <w:i/>
                <w:color w:val="000000"/>
                <w:sz w:val="20"/>
                <w:szCs w:val="20"/>
              </w:rPr>
              <w:t>c</w:t>
            </w:r>
            <w:r w:rsidRPr="004B55A5">
              <w:rPr>
                <w:rFonts w:ascii="Arial" w:hAnsi="Arial" w:cs="Arial"/>
                <w:b/>
                <w:i/>
                <w:color w:val="000000"/>
                <w:sz w:val="20"/>
                <w:szCs w:val="20"/>
              </w:rPr>
              <w:t>ritical aspects for assessment and evidence required to demonstrate competency in this unit</w:t>
            </w:r>
            <w:r>
              <w:rPr>
                <w:rFonts w:ascii="Arial" w:hAnsi="Arial" w:cs="Arial"/>
                <w:b/>
                <w:i/>
                <w:color w:val="000000"/>
                <w:sz w:val="20"/>
                <w:szCs w:val="20"/>
              </w:rPr>
              <w:t>:</w:t>
            </w:r>
          </w:p>
        </w:tc>
        <w:tc>
          <w:tcPr>
            <w:tcW w:w="5670" w:type="dxa"/>
          </w:tcPr>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b</w:t>
            </w:r>
            <w:r w:rsidRPr="007501F9">
              <w:rPr>
                <w:rFonts w:ascii="Arial" w:hAnsi="Arial" w:cs="Arial"/>
                <w:color w:val="000000"/>
                <w:sz w:val="20"/>
                <w:szCs w:val="20"/>
              </w:rPr>
              <w:t>udgeting resources include community or government agency resources</w:t>
            </w:r>
          </w:p>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i</w:t>
            </w:r>
            <w:r w:rsidRPr="007501F9">
              <w:rPr>
                <w:rFonts w:ascii="Arial" w:hAnsi="Arial" w:cs="Arial"/>
                <w:color w:val="000000"/>
                <w:sz w:val="20"/>
                <w:szCs w:val="20"/>
              </w:rPr>
              <w:t>ncome sources from wages or salaries, Centrelink benefits, concessions and supplements</w:t>
            </w:r>
          </w:p>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e</w:t>
            </w:r>
            <w:r w:rsidRPr="007501F9">
              <w:rPr>
                <w:rFonts w:ascii="Arial" w:hAnsi="Arial" w:cs="Arial"/>
                <w:color w:val="000000"/>
                <w:sz w:val="20"/>
                <w:szCs w:val="20"/>
              </w:rPr>
              <w:t>xpenses may include rent, study costs, medical, food etc</w:t>
            </w:r>
            <w:r>
              <w:rPr>
                <w:rFonts w:ascii="Arial" w:hAnsi="Arial" w:cs="Arial"/>
                <w:color w:val="000000"/>
                <w:sz w:val="20"/>
                <w:szCs w:val="20"/>
              </w:rPr>
              <w:t>,</w:t>
            </w:r>
            <w:r w:rsidRPr="007501F9">
              <w:rPr>
                <w:rFonts w:ascii="Arial" w:hAnsi="Arial" w:cs="Arial"/>
                <w:color w:val="000000"/>
                <w:sz w:val="20"/>
                <w:szCs w:val="20"/>
              </w:rPr>
              <w:t xml:space="preserve"> </w:t>
            </w:r>
            <w:r>
              <w:rPr>
                <w:rFonts w:ascii="Arial" w:hAnsi="Arial" w:cs="Arial"/>
                <w:color w:val="000000"/>
                <w:sz w:val="20"/>
                <w:szCs w:val="20"/>
              </w:rPr>
              <w:t>b</w:t>
            </w:r>
            <w:r w:rsidRPr="007501F9">
              <w:rPr>
                <w:rFonts w:ascii="Arial" w:hAnsi="Arial" w:cs="Arial"/>
                <w:color w:val="000000"/>
                <w:sz w:val="20"/>
                <w:szCs w:val="20"/>
              </w:rPr>
              <w:t>udget scenarios which are relevant and relate to the students’ real li</w:t>
            </w:r>
            <w:r>
              <w:rPr>
                <w:rFonts w:ascii="Arial" w:hAnsi="Arial" w:cs="Arial"/>
                <w:color w:val="000000"/>
                <w:sz w:val="20"/>
                <w:szCs w:val="20"/>
              </w:rPr>
              <w:t>fe experiences</w:t>
            </w:r>
          </w:p>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i</w:t>
            </w:r>
            <w:r w:rsidRPr="007501F9">
              <w:rPr>
                <w:rFonts w:ascii="Arial" w:hAnsi="Arial" w:cs="Arial"/>
                <w:color w:val="000000"/>
                <w:sz w:val="20"/>
                <w:szCs w:val="20"/>
              </w:rPr>
              <w:t>ncome calculated from wage rates, accounting for tax and deductions in re</w:t>
            </w:r>
            <w:r>
              <w:rPr>
                <w:rFonts w:ascii="Arial" w:hAnsi="Arial" w:cs="Arial"/>
                <w:color w:val="000000"/>
                <w:sz w:val="20"/>
                <w:szCs w:val="20"/>
              </w:rPr>
              <w:t>alistic familiar wage settings</w:t>
            </w:r>
          </w:p>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lastRenderedPageBreak/>
              <w:t>d</w:t>
            </w:r>
            <w:r w:rsidRPr="007501F9">
              <w:rPr>
                <w:rFonts w:ascii="Arial" w:hAnsi="Arial" w:cs="Arial"/>
                <w:color w:val="000000"/>
                <w:sz w:val="20"/>
                <w:szCs w:val="20"/>
              </w:rPr>
              <w:t>ifferences between gross and net pay</w:t>
            </w:r>
          </w:p>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t</w:t>
            </w:r>
            <w:r w:rsidRPr="007501F9">
              <w:rPr>
                <w:rFonts w:ascii="Arial" w:hAnsi="Arial" w:cs="Arial"/>
                <w:color w:val="000000"/>
                <w:sz w:val="20"/>
                <w:szCs w:val="20"/>
              </w:rPr>
              <w:t>ypes of cred</w:t>
            </w:r>
            <w:r>
              <w:rPr>
                <w:rFonts w:ascii="Arial" w:hAnsi="Arial" w:cs="Arial"/>
                <w:color w:val="000000"/>
                <w:sz w:val="20"/>
                <w:szCs w:val="20"/>
              </w:rPr>
              <w:t>it are compared and scrutinised</w:t>
            </w:r>
          </w:p>
          <w:p w:rsidR="00843760"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c</w:t>
            </w:r>
            <w:r w:rsidRPr="007501F9">
              <w:rPr>
                <w:rFonts w:ascii="Arial" w:hAnsi="Arial" w:cs="Arial"/>
                <w:color w:val="000000"/>
                <w:sz w:val="20"/>
                <w:szCs w:val="20"/>
              </w:rPr>
              <w:t>osts of credit are compared</w:t>
            </w:r>
          </w:p>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l</w:t>
            </w:r>
            <w:r w:rsidRPr="007501F9">
              <w:rPr>
                <w:rFonts w:ascii="Arial" w:hAnsi="Arial" w:cs="Arial"/>
                <w:color w:val="000000"/>
                <w:sz w:val="20"/>
                <w:szCs w:val="20"/>
              </w:rPr>
              <w:t>anguage of cre</w:t>
            </w:r>
            <w:r>
              <w:rPr>
                <w:rFonts w:ascii="Arial" w:hAnsi="Arial" w:cs="Arial"/>
                <w:color w:val="000000"/>
                <w:sz w:val="20"/>
                <w:szCs w:val="20"/>
              </w:rPr>
              <w:t>dit is explained and identified</w:t>
            </w:r>
          </w:p>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c</w:t>
            </w:r>
            <w:r w:rsidRPr="007501F9">
              <w:rPr>
                <w:rFonts w:ascii="Arial" w:hAnsi="Arial" w:cs="Arial"/>
                <w:color w:val="000000"/>
                <w:sz w:val="20"/>
                <w:szCs w:val="20"/>
              </w:rPr>
              <w:t>osts and benefit</w:t>
            </w:r>
            <w:r>
              <w:rPr>
                <w:rFonts w:ascii="Arial" w:hAnsi="Arial" w:cs="Arial"/>
                <w:color w:val="000000"/>
                <w:sz w:val="20"/>
                <w:szCs w:val="20"/>
              </w:rPr>
              <w:t>s of using credit are discussed</w:t>
            </w:r>
          </w:p>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c</w:t>
            </w:r>
            <w:r w:rsidRPr="007501F9">
              <w:rPr>
                <w:rFonts w:ascii="Arial" w:hAnsi="Arial" w:cs="Arial"/>
                <w:color w:val="000000"/>
                <w:sz w:val="20"/>
                <w:szCs w:val="20"/>
              </w:rPr>
              <w:t>alculations using percentage discounts, simple interest and calculating full loan costs including est</w:t>
            </w:r>
            <w:r>
              <w:rPr>
                <w:rFonts w:ascii="Arial" w:hAnsi="Arial" w:cs="Arial"/>
                <w:color w:val="000000"/>
                <w:sz w:val="20"/>
                <w:szCs w:val="20"/>
              </w:rPr>
              <w:t>ablishment costs are practised</w:t>
            </w:r>
          </w:p>
          <w:p w:rsidR="00843760" w:rsidRPr="007501F9"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c</w:t>
            </w:r>
            <w:r w:rsidRPr="007501F9">
              <w:rPr>
                <w:rFonts w:ascii="Arial" w:hAnsi="Arial" w:cs="Arial"/>
                <w:color w:val="000000"/>
                <w:sz w:val="20"/>
                <w:szCs w:val="20"/>
              </w:rPr>
              <w:t>ompound interest</w:t>
            </w:r>
            <w:r>
              <w:rPr>
                <w:rFonts w:ascii="Arial" w:hAnsi="Arial" w:cs="Arial"/>
                <w:color w:val="000000"/>
                <w:sz w:val="20"/>
                <w:szCs w:val="20"/>
              </w:rPr>
              <w:t xml:space="preserve"> is compared with simple interest</w:t>
            </w:r>
          </w:p>
          <w:p w:rsidR="00843760"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d</w:t>
            </w:r>
            <w:r w:rsidRPr="007501F9">
              <w:rPr>
                <w:rFonts w:ascii="Arial" w:hAnsi="Arial" w:cs="Arial"/>
                <w:color w:val="000000"/>
                <w:sz w:val="20"/>
                <w:szCs w:val="20"/>
              </w:rPr>
              <w:t>iagrams using graphs, tables and/or charts are read and analysed to determine mathematical information relating to mo</w:t>
            </w:r>
            <w:r>
              <w:rPr>
                <w:rFonts w:ascii="Arial" w:hAnsi="Arial" w:cs="Arial"/>
                <w:color w:val="000000"/>
                <w:sz w:val="20"/>
                <w:szCs w:val="20"/>
              </w:rPr>
              <w:t>ney management in every day life</w:t>
            </w:r>
          </w:p>
          <w:p w:rsidR="00843760" w:rsidRDefault="00843760" w:rsidP="00AC49D3">
            <w:pPr>
              <w:numPr>
                <w:ilvl w:val="0"/>
                <w:numId w:val="185"/>
              </w:numPr>
              <w:jc w:val="both"/>
              <w:rPr>
                <w:rFonts w:ascii="Arial" w:hAnsi="Arial" w:cs="Arial"/>
                <w:color w:val="000000"/>
                <w:sz w:val="20"/>
                <w:szCs w:val="20"/>
              </w:rPr>
            </w:pPr>
            <w:r>
              <w:rPr>
                <w:rFonts w:ascii="Arial" w:hAnsi="Arial" w:cs="Arial"/>
                <w:color w:val="000000"/>
                <w:sz w:val="20"/>
                <w:szCs w:val="20"/>
              </w:rPr>
              <w:t>s</w:t>
            </w:r>
            <w:r w:rsidRPr="00F248BC">
              <w:rPr>
                <w:rFonts w:ascii="Arial" w:hAnsi="Arial" w:cs="Arial"/>
                <w:color w:val="000000"/>
                <w:sz w:val="20"/>
                <w:szCs w:val="20"/>
              </w:rPr>
              <w:t>mall scale project based costing which involves perimeter, area and volume such as rainwater tank capacity, paint required to paint a room or carpet for a floor</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4B55A5" w:rsidRDefault="00843760" w:rsidP="00490239">
            <w:pPr>
              <w:rPr>
                <w:rFonts w:ascii="Arial" w:hAnsi="Arial" w:cs="Arial"/>
                <w:b/>
                <w:i/>
                <w:color w:val="000000"/>
                <w:sz w:val="20"/>
                <w:szCs w:val="20"/>
              </w:rPr>
            </w:pPr>
            <w:r>
              <w:rPr>
                <w:rFonts w:ascii="Arial" w:hAnsi="Arial" w:cs="Arial"/>
                <w:b/>
                <w:i/>
                <w:color w:val="000000"/>
                <w:sz w:val="20"/>
                <w:szCs w:val="20"/>
              </w:rPr>
              <w:lastRenderedPageBreak/>
              <w:t>c</w:t>
            </w:r>
            <w:r w:rsidRPr="004B55A5">
              <w:rPr>
                <w:rFonts w:ascii="Arial" w:hAnsi="Arial" w:cs="Arial"/>
                <w:b/>
                <w:i/>
                <w:color w:val="000000"/>
                <w:sz w:val="20"/>
                <w:szCs w:val="20"/>
              </w:rPr>
              <w:t>ontext of and specific resources for assessment</w:t>
            </w:r>
            <w:r>
              <w:rPr>
                <w:rFonts w:ascii="Arial" w:hAnsi="Arial" w:cs="Arial"/>
                <w:b/>
                <w:i/>
                <w:color w:val="000000"/>
                <w:sz w:val="20"/>
                <w:szCs w:val="20"/>
              </w:rPr>
              <w:t>:</w:t>
            </w:r>
          </w:p>
        </w:tc>
        <w:tc>
          <w:tcPr>
            <w:tcW w:w="5670" w:type="dxa"/>
          </w:tcPr>
          <w:p w:rsidR="00843760" w:rsidRPr="007501F9" w:rsidRDefault="00843760" w:rsidP="00AC49D3">
            <w:pPr>
              <w:numPr>
                <w:ilvl w:val="0"/>
                <w:numId w:val="184"/>
              </w:numPr>
              <w:jc w:val="both"/>
              <w:rPr>
                <w:rFonts w:ascii="Arial" w:hAnsi="Arial" w:cs="Arial"/>
                <w:color w:val="000000"/>
                <w:sz w:val="20"/>
                <w:szCs w:val="20"/>
              </w:rPr>
            </w:pPr>
            <w:r>
              <w:rPr>
                <w:rFonts w:ascii="Arial" w:hAnsi="Arial" w:cs="Arial"/>
                <w:color w:val="000000"/>
                <w:sz w:val="20"/>
                <w:szCs w:val="20"/>
              </w:rPr>
              <w:t xml:space="preserve">these </w:t>
            </w:r>
            <w:r w:rsidRPr="007501F9">
              <w:rPr>
                <w:rFonts w:ascii="Arial" w:hAnsi="Arial" w:cs="Arial"/>
                <w:color w:val="000000"/>
                <w:sz w:val="20"/>
                <w:szCs w:val="20"/>
              </w:rPr>
              <w:t xml:space="preserve">mathematical operations need time to practise and </w:t>
            </w:r>
            <w:r>
              <w:rPr>
                <w:rFonts w:ascii="Arial" w:hAnsi="Arial" w:cs="Arial"/>
                <w:color w:val="000000"/>
                <w:sz w:val="20"/>
                <w:szCs w:val="20"/>
              </w:rPr>
              <w:t xml:space="preserve">wherever possible it is desirable that they </w:t>
            </w:r>
            <w:r w:rsidRPr="007501F9">
              <w:rPr>
                <w:rFonts w:ascii="Arial" w:hAnsi="Arial" w:cs="Arial"/>
                <w:color w:val="000000"/>
                <w:sz w:val="20"/>
                <w:szCs w:val="20"/>
              </w:rPr>
              <w:t xml:space="preserve">be presented in </w:t>
            </w:r>
            <w:r>
              <w:rPr>
                <w:rFonts w:ascii="Arial" w:hAnsi="Arial" w:cs="Arial"/>
                <w:color w:val="000000"/>
                <w:sz w:val="20"/>
                <w:szCs w:val="20"/>
              </w:rPr>
              <w:t>familiar, every day contexts</w:t>
            </w:r>
          </w:p>
          <w:p w:rsidR="00843760" w:rsidRPr="007501F9" w:rsidRDefault="00843760" w:rsidP="00AC49D3">
            <w:pPr>
              <w:numPr>
                <w:ilvl w:val="0"/>
                <w:numId w:val="184"/>
              </w:numPr>
              <w:jc w:val="both"/>
              <w:rPr>
                <w:rFonts w:ascii="Arial" w:hAnsi="Arial" w:cs="Arial"/>
                <w:color w:val="000000"/>
                <w:sz w:val="20"/>
                <w:szCs w:val="20"/>
              </w:rPr>
            </w:pPr>
            <w:r>
              <w:rPr>
                <w:rFonts w:ascii="Arial" w:hAnsi="Arial" w:cs="Arial"/>
                <w:color w:val="000000"/>
                <w:sz w:val="20"/>
                <w:szCs w:val="20"/>
              </w:rPr>
              <w:t>a</w:t>
            </w:r>
            <w:r w:rsidRPr="007501F9">
              <w:rPr>
                <w:rFonts w:ascii="Arial" w:hAnsi="Arial" w:cs="Arial"/>
                <w:color w:val="000000"/>
                <w:sz w:val="20"/>
                <w:szCs w:val="20"/>
              </w:rPr>
              <w:t xml:space="preserve">ssessment resources should consider the ACSF levels. </w:t>
            </w:r>
            <w:r>
              <w:rPr>
                <w:rFonts w:ascii="Arial" w:hAnsi="Arial" w:cs="Arial"/>
                <w:color w:val="000000"/>
                <w:sz w:val="20"/>
                <w:szCs w:val="20"/>
              </w:rPr>
              <w:t xml:space="preserve"> </w:t>
            </w:r>
            <w:r w:rsidRPr="007501F9">
              <w:rPr>
                <w:rFonts w:ascii="Arial" w:hAnsi="Arial" w:cs="Arial"/>
                <w:color w:val="000000"/>
                <w:sz w:val="20"/>
                <w:szCs w:val="20"/>
              </w:rPr>
              <w:t xml:space="preserve">Students exiting from this unit will demonstrate numeracy skills </w:t>
            </w:r>
            <w:r>
              <w:rPr>
                <w:rFonts w:ascii="Arial" w:hAnsi="Arial" w:cs="Arial"/>
                <w:color w:val="000000"/>
                <w:sz w:val="20"/>
                <w:szCs w:val="20"/>
              </w:rPr>
              <w:t>in the range 2-3 using the ACSF</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4B55A5" w:rsidRDefault="00843760" w:rsidP="00490239">
            <w:pPr>
              <w:rPr>
                <w:rFonts w:ascii="Arial" w:hAnsi="Arial" w:cs="Arial"/>
                <w:b/>
                <w:i/>
                <w:color w:val="000000"/>
                <w:sz w:val="20"/>
                <w:szCs w:val="20"/>
              </w:rPr>
            </w:pPr>
            <w:r>
              <w:rPr>
                <w:rFonts w:ascii="Arial" w:hAnsi="Arial" w:cs="Arial"/>
                <w:b/>
                <w:i/>
                <w:color w:val="000000"/>
                <w:sz w:val="20"/>
                <w:szCs w:val="20"/>
              </w:rPr>
              <w:t>m</w:t>
            </w:r>
            <w:r w:rsidRPr="004B55A5">
              <w:rPr>
                <w:rFonts w:ascii="Arial" w:hAnsi="Arial" w:cs="Arial"/>
                <w:b/>
                <w:i/>
                <w:color w:val="000000"/>
                <w:sz w:val="20"/>
                <w:szCs w:val="20"/>
              </w:rPr>
              <w:t xml:space="preserve">ethod of </w:t>
            </w:r>
            <w:r>
              <w:rPr>
                <w:rFonts w:ascii="Arial" w:hAnsi="Arial" w:cs="Arial"/>
                <w:b/>
                <w:i/>
                <w:color w:val="000000"/>
                <w:sz w:val="20"/>
                <w:szCs w:val="20"/>
              </w:rPr>
              <w:t>a</w:t>
            </w:r>
            <w:r w:rsidRPr="004B55A5">
              <w:rPr>
                <w:rFonts w:ascii="Arial" w:hAnsi="Arial" w:cs="Arial"/>
                <w:b/>
                <w:i/>
                <w:color w:val="000000"/>
                <w:sz w:val="20"/>
                <w:szCs w:val="20"/>
              </w:rPr>
              <w:t>ssessment</w:t>
            </w:r>
            <w:r>
              <w:rPr>
                <w:rFonts w:ascii="Arial" w:hAnsi="Arial" w:cs="Arial"/>
                <w:b/>
                <w:i/>
                <w:color w:val="000000"/>
                <w:sz w:val="20"/>
                <w:szCs w:val="20"/>
              </w:rPr>
              <w:t>:</w:t>
            </w:r>
          </w:p>
        </w:tc>
        <w:tc>
          <w:tcPr>
            <w:tcW w:w="5670" w:type="dxa"/>
          </w:tcPr>
          <w:p w:rsidR="00843760" w:rsidRPr="007501F9" w:rsidRDefault="00843760" w:rsidP="00AC49D3">
            <w:pPr>
              <w:numPr>
                <w:ilvl w:val="0"/>
                <w:numId w:val="975"/>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7501F9">
              <w:rPr>
                <w:rFonts w:ascii="Arial" w:hAnsi="Arial" w:cs="Arial"/>
                <w:color w:val="000000"/>
                <w:sz w:val="20"/>
                <w:szCs w:val="20"/>
              </w:rPr>
              <w:t xml:space="preserve"> range of assessment strategies or options should be considered to suit the needs of the learner. </w:t>
            </w:r>
            <w:r>
              <w:rPr>
                <w:rFonts w:ascii="Arial" w:hAnsi="Arial" w:cs="Arial"/>
                <w:color w:val="000000"/>
                <w:sz w:val="20"/>
                <w:szCs w:val="20"/>
              </w:rPr>
              <w:t xml:space="preserve"> </w:t>
            </w:r>
            <w:r w:rsidRPr="007501F9">
              <w:rPr>
                <w:rFonts w:ascii="Arial" w:hAnsi="Arial" w:cs="Arial"/>
                <w:color w:val="000000"/>
                <w:sz w:val="20"/>
                <w:szCs w:val="20"/>
              </w:rPr>
              <w:t>The needs of the learner will be met by provision of:</w:t>
            </w:r>
          </w:p>
          <w:p w:rsidR="00843760" w:rsidRPr="007501F9" w:rsidRDefault="00843760" w:rsidP="00AC49D3">
            <w:pPr>
              <w:numPr>
                <w:ilvl w:val="0"/>
                <w:numId w:val="976"/>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a learning environment appropriate to the assessment task</w:t>
            </w:r>
          </w:p>
          <w:p w:rsidR="00843760" w:rsidRPr="007501F9" w:rsidRDefault="00843760" w:rsidP="00AC49D3">
            <w:pPr>
              <w:numPr>
                <w:ilvl w:val="0"/>
                <w:numId w:val="976"/>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appropriate support allowing for full participation of thos</w:t>
            </w:r>
            <w:r>
              <w:rPr>
                <w:rFonts w:ascii="Arial" w:hAnsi="Arial" w:cs="Arial"/>
                <w:color w:val="000000"/>
                <w:sz w:val="20"/>
                <w:szCs w:val="20"/>
              </w:rPr>
              <w:t>e with special needs</w:t>
            </w:r>
          </w:p>
          <w:p w:rsidR="00843760" w:rsidRPr="007501F9" w:rsidRDefault="00843760" w:rsidP="00AC49D3">
            <w:pPr>
              <w:numPr>
                <w:ilvl w:val="0"/>
                <w:numId w:val="182"/>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7501F9">
              <w:rPr>
                <w:rFonts w:ascii="Arial" w:hAnsi="Arial" w:cs="Arial"/>
                <w:color w:val="000000"/>
                <w:sz w:val="20"/>
                <w:szCs w:val="20"/>
              </w:rPr>
              <w:t>ppropriate ass</w:t>
            </w:r>
            <w:r>
              <w:rPr>
                <w:rFonts w:ascii="Arial" w:hAnsi="Arial" w:cs="Arial"/>
                <w:color w:val="000000"/>
                <w:sz w:val="20"/>
                <w:szCs w:val="20"/>
              </w:rPr>
              <w:t>essment strategies may include:</w:t>
            </w:r>
          </w:p>
          <w:p w:rsidR="00843760" w:rsidRPr="007501F9" w:rsidRDefault="00843760" w:rsidP="00AC49D3">
            <w:pPr>
              <w:numPr>
                <w:ilvl w:val="0"/>
                <w:numId w:val="977"/>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direct observation</w:t>
            </w:r>
          </w:p>
          <w:p w:rsidR="00843760" w:rsidRPr="007501F9" w:rsidRDefault="00843760" w:rsidP="00AC49D3">
            <w:pPr>
              <w:numPr>
                <w:ilvl w:val="0"/>
                <w:numId w:val="977"/>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questioning</w:t>
            </w:r>
          </w:p>
          <w:p w:rsidR="00843760" w:rsidRPr="007501F9" w:rsidRDefault="00843760" w:rsidP="00AC49D3">
            <w:pPr>
              <w:numPr>
                <w:ilvl w:val="0"/>
                <w:numId w:val="977"/>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self assessment</w:t>
            </w:r>
          </w:p>
          <w:p w:rsidR="00843760" w:rsidRPr="007501F9" w:rsidRDefault="00843760" w:rsidP="00AC49D3">
            <w:pPr>
              <w:numPr>
                <w:ilvl w:val="0"/>
                <w:numId w:val="977"/>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online assessment</w:t>
            </w:r>
          </w:p>
          <w:p w:rsidR="00843760" w:rsidRPr="007501F9" w:rsidRDefault="00843760" w:rsidP="00AC49D3">
            <w:pPr>
              <w:numPr>
                <w:ilvl w:val="0"/>
                <w:numId w:val="977"/>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short tests</w:t>
            </w:r>
          </w:p>
          <w:p w:rsidR="00843760" w:rsidRPr="007501F9" w:rsidRDefault="00843760" w:rsidP="00AC49D3">
            <w:pPr>
              <w:numPr>
                <w:ilvl w:val="0"/>
                <w:numId w:val="977"/>
              </w:numPr>
              <w:autoSpaceDE w:val="0"/>
              <w:autoSpaceDN w:val="0"/>
              <w:adjustRightInd w:val="0"/>
              <w:jc w:val="both"/>
              <w:rPr>
                <w:rFonts w:ascii="Arial" w:hAnsi="Arial" w:cs="Arial"/>
                <w:color w:val="000000"/>
                <w:sz w:val="20"/>
                <w:szCs w:val="20"/>
              </w:rPr>
            </w:pPr>
            <w:r>
              <w:rPr>
                <w:rFonts w:ascii="Arial" w:hAnsi="Arial" w:cs="Arial"/>
                <w:color w:val="000000"/>
                <w:sz w:val="20"/>
                <w:szCs w:val="20"/>
              </w:rPr>
              <w:t>written tasks</w:t>
            </w:r>
          </w:p>
          <w:p w:rsidR="00843760" w:rsidRPr="007501F9" w:rsidRDefault="00843760" w:rsidP="00AC49D3">
            <w:pPr>
              <w:numPr>
                <w:ilvl w:val="0"/>
                <w:numId w:val="977"/>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project based assessment</w:t>
            </w:r>
          </w:p>
          <w:p w:rsidR="00843760" w:rsidRPr="007501F9" w:rsidRDefault="00843760" w:rsidP="00AC49D3">
            <w:pPr>
              <w:numPr>
                <w:ilvl w:val="0"/>
                <w:numId w:val="977"/>
              </w:numPr>
              <w:autoSpaceDE w:val="0"/>
              <w:autoSpaceDN w:val="0"/>
              <w:adjustRightInd w:val="0"/>
              <w:jc w:val="both"/>
              <w:rPr>
                <w:rFonts w:ascii="Arial" w:hAnsi="Arial" w:cs="Arial"/>
                <w:color w:val="000000"/>
                <w:sz w:val="20"/>
                <w:szCs w:val="20"/>
              </w:rPr>
            </w:pPr>
            <w:r w:rsidRPr="007501F9">
              <w:rPr>
                <w:rFonts w:ascii="Arial" w:hAnsi="Arial" w:cs="Arial"/>
                <w:color w:val="000000"/>
                <w:sz w:val="20"/>
                <w:szCs w:val="20"/>
              </w:rPr>
              <w:t>small group problem solving</w:t>
            </w:r>
          </w:p>
          <w:p w:rsidR="00843760" w:rsidRPr="007501F9" w:rsidRDefault="00843760" w:rsidP="00490239">
            <w:pPr>
              <w:tabs>
                <w:tab w:val="left" w:pos="2977"/>
              </w:tabs>
              <w:autoSpaceDE w:val="0"/>
              <w:autoSpaceDN w:val="0"/>
              <w:adjustRightInd w:val="0"/>
              <w:jc w:val="both"/>
              <w:rPr>
                <w:rFonts w:ascii="Arial" w:hAnsi="Arial" w:cs="Arial"/>
                <w:color w:val="000000"/>
                <w:sz w:val="20"/>
                <w:szCs w:val="20"/>
              </w:rPr>
            </w:pPr>
          </w:p>
        </w:tc>
      </w:tr>
      <w:tr w:rsidR="00843760" w:rsidRPr="00A458A1" w:rsidTr="00490239">
        <w:tc>
          <w:tcPr>
            <w:tcW w:w="3402" w:type="dxa"/>
          </w:tcPr>
          <w:p w:rsidR="00843760" w:rsidRPr="004B55A5" w:rsidRDefault="00843760" w:rsidP="00490239">
            <w:pPr>
              <w:tabs>
                <w:tab w:val="left" w:pos="2977"/>
              </w:tabs>
              <w:autoSpaceDE w:val="0"/>
              <w:autoSpaceDN w:val="0"/>
              <w:adjustRightInd w:val="0"/>
              <w:jc w:val="both"/>
              <w:rPr>
                <w:rFonts w:ascii="Arial" w:hAnsi="Arial" w:cs="Arial"/>
                <w:b/>
                <w:bCs/>
                <w:i/>
                <w:color w:val="000000"/>
                <w:sz w:val="20"/>
                <w:szCs w:val="20"/>
              </w:rPr>
            </w:pPr>
            <w:r>
              <w:rPr>
                <w:rFonts w:ascii="Arial" w:hAnsi="Arial" w:cs="Arial"/>
                <w:b/>
                <w:bCs/>
                <w:i/>
                <w:color w:val="000000"/>
                <w:sz w:val="20"/>
                <w:szCs w:val="20"/>
              </w:rPr>
              <w:t>c</w:t>
            </w:r>
            <w:r w:rsidRPr="004B55A5">
              <w:rPr>
                <w:rFonts w:ascii="Arial" w:hAnsi="Arial" w:cs="Arial"/>
                <w:b/>
                <w:bCs/>
                <w:i/>
                <w:color w:val="000000"/>
                <w:sz w:val="20"/>
                <w:szCs w:val="20"/>
              </w:rPr>
              <w:t>onsistency in performance</w:t>
            </w:r>
            <w:r>
              <w:rPr>
                <w:rFonts w:ascii="Arial" w:hAnsi="Arial" w:cs="Arial"/>
                <w:b/>
                <w:bCs/>
                <w:i/>
                <w:color w:val="000000"/>
                <w:sz w:val="20"/>
                <w:szCs w:val="20"/>
              </w:rPr>
              <w:t>:</w:t>
            </w:r>
          </w:p>
        </w:tc>
        <w:tc>
          <w:tcPr>
            <w:tcW w:w="5670" w:type="dxa"/>
          </w:tcPr>
          <w:p w:rsidR="00843760" w:rsidRDefault="00843760" w:rsidP="00AC49D3">
            <w:pPr>
              <w:numPr>
                <w:ilvl w:val="0"/>
                <w:numId w:val="183"/>
              </w:numPr>
              <w:autoSpaceDE w:val="0"/>
              <w:autoSpaceDN w:val="0"/>
              <w:adjustRightInd w:val="0"/>
              <w:jc w:val="both"/>
              <w:rPr>
                <w:rFonts w:ascii="Arial" w:hAnsi="Arial" w:cs="Arial"/>
                <w:color w:val="000000"/>
                <w:sz w:val="20"/>
                <w:szCs w:val="20"/>
              </w:rPr>
            </w:pPr>
            <w:r>
              <w:rPr>
                <w:rFonts w:ascii="Arial" w:hAnsi="Arial" w:cs="Arial"/>
                <w:color w:val="000000"/>
                <w:sz w:val="20"/>
                <w:szCs w:val="20"/>
              </w:rPr>
              <w:t>endorsed standardised assessments</w:t>
            </w:r>
          </w:p>
          <w:p w:rsidR="00843760" w:rsidRDefault="00843760" w:rsidP="00AC49D3">
            <w:pPr>
              <w:numPr>
                <w:ilvl w:val="0"/>
                <w:numId w:val="183"/>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7501F9">
              <w:rPr>
                <w:rFonts w:ascii="Arial" w:hAnsi="Arial" w:cs="Arial"/>
                <w:color w:val="000000"/>
                <w:sz w:val="20"/>
                <w:szCs w:val="20"/>
              </w:rPr>
              <w:t>s far as possible, assessments should reflect real life situations</w:t>
            </w:r>
          </w:p>
          <w:p w:rsidR="00843760" w:rsidRPr="007501F9" w:rsidRDefault="00843760" w:rsidP="00AC49D3">
            <w:pPr>
              <w:numPr>
                <w:ilvl w:val="0"/>
                <w:numId w:val="183"/>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7501F9">
              <w:rPr>
                <w:rFonts w:ascii="Arial" w:hAnsi="Arial" w:cs="Arial"/>
                <w:color w:val="000000"/>
                <w:sz w:val="20"/>
                <w:szCs w:val="20"/>
              </w:rPr>
              <w:t>earners must undertake the assessment independently and not consu</w:t>
            </w:r>
            <w:r>
              <w:rPr>
                <w:rFonts w:ascii="Arial" w:hAnsi="Arial" w:cs="Arial"/>
                <w:color w:val="000000"/>
                <w:sz w:val="20"/>
                <w:szCs w:val="20"/>
              </w:rPr>
              <w:t>lt anyone during the assessment</w:t>
            </w:r>
          </w:p>
          <w:p w:rsidR="00843760" w:rsidRPr="007501F9"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4B55A5" w:rsidRDefault="00843760" w:rsidP="00490239">
            <w:pPr>
              <w:rPr>
                <w:rFonts w:ascii="Arial" w:hAnsi="Arial" w:cs="Arial"/>
                <w:b/>
                <w:i/>
                <w:color w:val="000000"/>
                <w:sz w:val="20"/>
                <w:szCs w:val="20"/>
              </w:rPr>
            </w:pPr>
            <w:r>
              <w:rPr>
                <w:rFonts w:ascii="Arial" w:hAnsi="Arial" w:cs="Arial"/>
                <w:b/>
                <w:i/>
                <w:color w:val="000000"/>
                <w:sz w:val="20"/>
                <w:szCs w:val="20"/>
              </w:rPr>
              <w:t>g</w:t>
            </w:r>
            <w:r w:rsidRPr="004B55A5">
              <w:rPr>
                <w:rFonts w:ascii="Arial" w:hAnsi="Arial" w:cs="Arial"/>
                <w:b/>
                <w:i/>
                <w:color w:val="000000"/>
                <w:sz w:val="20"/>
                <w:szCs w:val="20"/>
              </w:rPr>
              <w:t xml:space="preserve">uidance information for </w:t>
            </w:r>
            <w:r>
              <w:rPr>
                <w:rFonts w:ascii="Arial" w:hAnsi="Arial" w:cs="Arial"/>
                <w:b/>
                <w:i/>
                <w:color w:val="000000"/>
                <w:sz w:val="20"/>
                <w:szCs w:val="20"/>
              </w:rPr>
              <w:t>a</w:t>
            </w:r>
            <w:r w:rsidRPr="004B55A5">
              <w:rPr>
                <w:rFonts w:ascii="Arial" w:hAnsi="Arial" w:cs="Arial"/>
                <w:b/>
                <w:i/>
                <w:color w:val="000000"/>
                <w:sz w:val="20"/>
                <w:szCs w:val="20"/>
              </w:rPr>
              <w:t>ssessment</w:t>
            </w:r>
            <w:r>
              <w:rPr>
                <w:rFonts w:ascii="Arial" w:hAnsi="Arial" w:cs="Arial"/>
                <w:b/>
                <w:i/>
                <w:color w:val="000000"/>
                <w:sz w:val="20"/>
                <w:szCs w:val="20"/>
              </w:rPr>
              <w:t>:</w:t>
            </w:r>
          </w:p>
        </w:tc>
        <w:tc>
          <w:tcPr>
            <w:tcW w:w="5670" w:type="dxa"/>
          </w:tcPr>
          <w:p w:rsidR="00843760" w:rsidRPr="007501F9" w:rsidRDefault="00843760" w:rsidP="00AC49D3">
            <w:pPr>
              <w:numPr>
                <w:ilvl w:val="0"/>
                <w:numId w:val="978"/>
              </w:numPr>
              <w:jc w:val="both"/>
              <w:rPr>
                <w:rFonts w:ascii="Arial" w:hAnsi="Arial" w:cs="Arial"/>
                <w:color w:val="000000"/>
                <w:sz w:val="20"/>
                <w:szCs w:val="20"/>
              </w:rPr>
            </w:pPr>
            <w:r>
              <w:rPr>
                <w:rFonts w:ascii="Arial" w:hAnsi="Arial" w:cs="Arial"/>
                <w:color w:val="000000"/>
                <w:sz w:val="20"/>
                <w:szCs w:val="20"/>
              </w:rPr>
              <w:t>i</w:t>
            </w:r>
            <w:r w:rsidRPr="007501F9">
              <w:rPr>
                <w:rFonts w:ascii="Arial" w:hAnsi="Arial" w:cs="Arial"/>
                <w:color w:val="000000"/>
                <w:sz w:val="20"/>
                <w:szCs w:val="20"/>
              </w:rPr>
              <w:t>f a person is unable to communicate by speaking, then an alternative means of communicating may be used to demonstrate competency normally demonstrated thr</w:t>
            </w:r>
            <w:r>
              <w:rPr>
                <w:rFonts w:ascii="Arial" w:hAnsi="Arial" w:cs="Arial"/>
                <w:color w:val="000000"/>
                <w:sz w:val="20"/>
                <w:szCs w:val="20"/>
              </w:rPr>
              <w:t>ough the spoken word, eg Auslan</w:t>
            </w:r>
          </w:p>
        </w:tc>
      </w:tr>
    </w:tbl>
    <w:p w:rsidR="00843760" w:rsidRPr="00A458A1" w:rsidRDefault="00843760" w:rsidP="00490239">
      <w:pPr>
        <w:widowControl w:val="0"/>
        <w:rPr>
          <w:rFonts w:ascii="Arial" w:hAnsi="Arial" w:cs="Arial"/>
          <w:sz w:val="20"/>
          <w:szCs w:val="20"/>
        </w:rPr>
      </w:pPr>
    </w:p>
    <w:p w:rsidR="00843760" w:rsidRDefault="00843760" w:rsidP="00490239">
      <w:pPr>
        <w:ind w:left="3240" w:hanging="3240"/>
      </w:pPr>
    </w:p>
    <w:p w:rsidR="00843760" w:rsidRDefault="00843760" w:rsidP="00490239">
      <w:pPr>
        <w:ind w:left="3240" w:hanging="3240"/>
        <w:sectPr w:rsidR="00843760" w:rsidSect="00490239">
          <w:headerReference w:type="even" r:id="rId40"/>
          <w:headerReference w:type="default" r:id="rId41"/>
          <w:headerReference w:type="first" r:id="rId42"/>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color w:val="000000"/>
          <w:sz w:val="20"/>
          <w:szCs w:val="20"/>
        </w:rPr>
        <w:t>Apply trade m</w:t>
      </w:r>
      <w:r w:rsidRPr="00745DDA">
        <w:rPr>
          <w:rFonts w:ascii="Arial" w:hAnsi="Arial" w:cs="Arial"/>
          <w:b/>
          <w:color w:val="000000"/>
          <w:sz w:val="20"/>
          <w:szCs w:val="20"/>
        </w:rPr>
        <w:t>athematics for costing projects</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sidRPr="00FA2E86">
        <w:rPr>
          <w:rFonts w:ascii="Arial" w:hAnsi="Arial" w:cs="Arial"/>
          <w:b/>
          <w:color w:val="000000"/>
          <w:sz w:val="20"/>
          <w:szCs w:val="20"/>
        </w:rPr>
        <w:t>NYSE</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sidRPr="00104D28">
        <w:rPr>
          <w:rFonts w:ascii="Arial" w:hAnsi="Arial" w:cs="Arial"/>
          <w:sz w:val="20"/>
          <w:szCs w:val="20"/>
        </w:rPr>
        <w:t>120103 Literacy and Numeracy Programs</w:t>
      </w:r>
    </w:p>
    <w:p w:rsidR="00843760" w:rsidRPr="00EC474E" w:rsidRDefault="00843760" w:rsidP="00490239">
      <w:pPr>
        <w:rPr>
          <w:rFonts w:ascii="Arial" w:hAnsi="Arial" w:cs="Arial"/>
          <w:sz w:val="20"/>
          <w:szCs w:val="20"/>
        </w:rPr>
      </w:pPr>
    </w:p>
    <w:p w:rsidR="00843760"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A83E15">
        <w:rPr>
          <w:rFonts w:ascii="Arial" w:hAnsi="Arial" w:cs="Arial"/>
          <w:sz w:val="20"/>
          <w:szCs w:val="20"/>
        </w:rPr>
        <w:t xml:space="preserve">This unit </w:t>
      </w:r>
      <w:r w:rsidRPr="00745DDA">
        <w:rPr>
          <w:rFonts w:ascii="Arial" w:hAnsi="Arial" w:cs="Arial"/>
          <w:color w:val="000000"/>
          <w:sz w:val="20"/>
          <w:szCs w:val="20"/>
        </w:rPr>
        <w:t>supports the development of project calculation requirements within trade and industry context</w:t>
      </w:r>
      <w:r>
        <w:rPr>
          <w:rFonts w:ascii="Arial" w:hAnsi="Arial" w:cs="Arial"/>
          <w:color w:val="000000"/>
          <w:sz w:val="20"/>
          <w:szCs w:val="20"/>
        </w:rPr>
        <w:t>.</w:t>
      </w:r>
    </w:p>
    <w:p w:rsidR="00843760" w:rsidRDefault="00843760" w:rsidP="00490239">
      <w:pPr>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13D0E">
        <w:rPr>
          <w:rFonts w:ascii="Arial" w:hAnsi="Arial" w:cs="Arial"/>
          <w:color w:val="000000"/>
          <w:sz w:val="20"/>
          <w:szCs w:val="20"/>
        </w:rPr>
        <w:t>The required outcomes described in this unit of competency contain applicable facets of employabil</w:t>
      </w:r>
      <w:r>
        <w:rPr>
          <w:rFonts w:ascii="Arial" w:hAnsi="Arial" w:cs="Arial"/>
          <w:color w:val="000000"/>
          <w:sz w:val="20"/>
          <w:szCs w:val="20"/>
        </w:rPr>
        <w:t>ity skills.  The qualification’s</w:t>
      </w:r>
      <w:r w:rsidRPr="00313D0E">
        <w:rPr>
          <w:rFonts w:ascii="Arial" w:hAnsi="Arial" w:cs="Arial"/>
          <w:color w:val="000000"/>
          <w:sz w:val="20"/>
          <w:szCs w:val="20"/>
        </w:rPr>
        <w:t xml:space="preserve"> employability skills summary in which this unit is included will assist in identifying employability skill requirements.  The summary is included in </w:t>
      </w:r>
      <w:r>
        <w:rPr>
          <w:rFonts w:ascii="Arial" w:hAnsi="Arial" w:cs="Arial"/>
          <w:color w:val="000000"/>
          <w:sz w:val="20"/>
          <w:szCs w:val="20"/>
        </w:rPr>
        <w:t>Appendix A.</w:t>
      </w:r>
    </w:p>
    <w:p w:rsidR="00843760" w:rsidRPr="00DB6124" w:rsidRDefault="00843760" w:rsidP="00490239">
      <w:pPr>
        <w:jc w:val="both"/>
        <w:rPr>
          <w:rFonts w:ascii="Arial" w:hAnsi="Arial" w:cs="Arial"/>
          <w:sz w:val="20"/>
          <w:szCs w:val="20"/>
        </w:rPr>
      </w:pPr>
    </w:p>
    <w:p w:rsidR="00843760" w:rsidRPr="000B0111"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0B0111">
        <w:rPr>
          <w:rFonts w:ascii="Arial" w:hAnsi="Arial" w:cs="Arial"/>
          <w:sz w:val="20"/>
          <w:szCs w:val="20"/>
        </w:rPr>
        <w:tab/>
      </w:r>
      <w:r w:rsidRPr="004D5E22">
        <w:rPr>
          <w:rFonts w:ascii="Arial" w:hAnsi="Arial" w:cs="Arial"/>
          <w:sz w:val="20"/>
          <w:szCs w:val="20"/>
        </w:rPr>
        <w:t xml:space="preserve">This unit provides the learner with skills and knowledge necessary to </w:t>
      </w:r>
      <w:r>
        <w:rPr>
          <w:rFonts w:ascii="Arial" w:hAnsi="Arial" w:cs="Arial"/>
          <w:sz w:val="20"/>
          <w:szCs w:val="20"/>
        </w:rPr>
        <w:t>apply</w:t>
      </w:r>
      <w:r w:rsidRPr="004D5E22">
        <w:rPr>
          <w:rFonts w:ascii="Arial" w:hAnsi="Arial" w:cs="Arial"/>
          <w:sz w:val="20"/>
          <w:szCs w:val="20"/>
        </w:rPr>
        <w:t xml:space="preserve"> a range of </w:t>
      </w:r>
      <w:r>
        <w:rPr>
          <w:rFonts w:ascii="Arial" w:hAnsi="Arial" w:cs="Arial"/>
          <w:sz w:val="20"/>
          <w:szCs w:val="20"/>
        </w:rPr>
        <w:t>applied numeracy and mathematical functions to specific trade or technical projects.</w:t>
      </w:r>
    </w:p>
    <w:p w:rsidR="00843760" w:rsidRDefault="00843760" w:rsidP="00490239">
      <w:pPr>
        <w:rPr>
          <w:rFonts w:ascii="Arial" w:hAnsi="Arial" w:cs="Arial"/>
          <w:sz w:val="20"/>
          <w:szCs w:val="20"/>
        </w:rPr>
      </w:pPr>
    </w:p>
    <w:p w:rsidR="00843760" w:rsidRDefault="00843760" w:rsidP="00490239">
      <w:pPr>
        <w:ind w:left="3240"/>
        <w:jc w:val="both"/>
        <w:rPr>
          <w:rFonts w:ascii="Arial" w:hAnsi="Arial" w:cs="Arial"/>
          <w:sz w:val="20"/>
          <w:szCs w:val="20"/>
        </w:rPr>
      </w:pPr>
      <w:r>
        <w:rPr>
          <w:rFonts w:ascii="Arial" w:hAnsi="Arial" w:cs="Arial"/>
          <w:sz w:val="20"/>
          <w:szCs w:val="20"/>
        </w:rPr>
        <w:t>It is recommended that this unit is integrated with the delivery and assessment of other numeracy and mathematics units as well as literacy units.</w:t>
      </w:r>
    </w:p>
    <w:p w:rsidR="00843760" w:rsidRDefault="00843760" w:rsidP="00490239">
      <w:pPr>
        <w:rPr>
          <w:rFonts w:ascii="Arial" w:hAnsi="Arial" w:cs="Arial"/>
          <w:sz w:val="20"/>
          <w:szCs w:val="20"/>
        </w:rPr>
      </w:pPr>
    </w:p>
    <w:p w:rsidR="00843760" w:rsidRDefault="00843760" w:rsidP="00490239">
      <w:pPr>
        <w:ind w:left="3240"/>
        <w:jc w:val="both"/>
        <w:rPr>
          <w:rFonts w:ascii="Arial" w:hAnsi="Arial" w:cs="Arial"/>
          <w:sz w:val="20"/>
          <w:szCs w:val="20"/>
        </w:rPr>
      </w:pPr>
      <w:r>
        <w:rPr>
          <w:rFonts w:ascii="Arial" w:hAnsi="Arial" w:cs="Arial"/>
          <w:sz w:val="20"/>
          <w:szCs w:val="20"/>
        </w:rPr>
        <w:t>The delivery and assessment of this unit with other units replicates real life situations and develops a broader range of skills in numeracy and literacy.</w:t>
      </w:r>
    </w:p>
    <w:p w:rsidR="00843760" w:rsidRDefault="00843760" w:rsidP="00490239">
      <w:pPr>
        <w:rPr>
          <w:rFonts w:ascii="Arial" w:hAnsi="Arial" w:cs="Arial"/>
          <w:sz w:val="20"/>
          <w:szCs w:val="20"/>
        </w:rPr>
      </w:pPr>
    </w:p>
    <w:p w:rsidR="00843760" w:rsidRDefault="00843760" w:rsidP="00490239">
      <w:pPr>
        <w:ind w:left="3240"/>
        <w:jc w:val="both"/>
        <w:rPr>
          <w:rFonts w:ascii="Arial" w:hAnsi="Arial" w:cs="Arial"/>
          <w:sz w:val="20"/>
          <w:szCs w:val="20"/>
        </w:rPr>
      </w:pPr>
      <w:r w:rsidRPr="00104D28">
        <w:rPr>
          <w:rFonts w:ascii="Arial" w:hAnsi="Arial" w:cs="Arial"/>
          <w:sz w:val="20"/>
          <w:szCs w:val="20"/>
        </w:rPr>
        <w:t xml:space="preserve">Completion or Skills Recognition of unit </w:t>
      </w:r>
      <w:r w:rsidRPr="00104D28">
        <w:rPr>
          <w:rFonts w:ascii="Arial" w:hAnsi="Arial" w:cs="Arial"/>
          <w:i/>
          <w:sz w:val="20"/>
          <w:szCs w:val="20"/>
        </w:rPr>
        <w:t>Using Basic Mathematical Operations</w:t>
      </w:r>
      <w:r w:rsidRPr="00104D28">
        <w:rPr>
          <w:rFonts w:ascii="Arial" w:hAnsi="Arial" w:cs="Arial"/>
          <w:sz w:val="20"/>
          <w:szCs w:val="20"/>
        </w:rPr>
        <w:t xml:space="preserve"> is highly recommended prior to attempting this unit.</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EC474E"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2A049E" w:rsidRDefault="00843760" w:rsidP="00490239">
            <w:pPr>
              <w:ind w:left="252" w:hanging="252"/>
              <w:rPr>
                <w:rFonts w:ascii="Arial" w:hAnsi="Arial" w:cs="Arial"/>
                <w:color w:val="000000"/>
                <w:sz w:val="20"/>
                <w:szCs w:val="20"/>
              </w:rPr>
            </w:pPr>
            <w:r w:rsidRPr="002A049E">
              <w:rPr>
                <w:rFonts w:ascii="Arial" w:hAnsi="Arial" w:cs="Arial"/>
                <w:color w:val="000000"/>
                <w:sz w:val="20"/>
                <w:szCs w:val="20"/>
              </w:rPr>
              <w:t>1.</w:t>
            </w:r>
            <w:r w:rsidRPr="002A049E">
              <w:rPr>
                <w:rFonts w:ascii="Arial" w:hAnsi="Arial" w:cs="Arial"/>
                <w:color w:val="000000"/>
                <w:sz w:val="20"/>
                <w:szCs w:val="20"/>
              </w:rPr>
              <w:tab/>
              <w:t>Gather project information</w:t>
            </w:r>
          </w:p>
        </w:tc>
        <w:tc>
          <w:tcPr>
            <w:tcW w:w="5670" w:type="dxa"/>
          </w:tcPr>
          <w:p w:rsidR="00843760" w:rsidRPr="00745DDA" w:rsidRDefault="00843760" w:rsidP="00490239">
            <w:pPr>
              <w:ind w:left="450" w:hanging="450"/>
              <w:jc w:val="both"/>
              <w:rPr>
                <w:rFonts w:ascii="Arial" w:hAnsi="Arial" w:cs="Arial"/>
                <w:color w:val="000000"/>
                <w:sz w:val="20"/>
                <w:szCs w:val="20"/>
              </w:rPr>
            </w:pPr>
            <w:r w:rsidRPr="00745DDA">
              <w:rPr>
                <w:rFonts w:ascii="Arial" w:hAnsi="Arial" w:cs="Arial"/>
                <w:color w:val="000000"/>
                <w:sz w:val="20"/>
                <w:szCs w:val="20"/>
              </w:rPr>
              <w:t>1.1</w:t>
            </w:r>
            <w:r>
              <w:rPr>
                <w:rFonts w:ascii="Arial" w:hAnsi="Arial" w:cs="Arial"/>
                <w:color w:val="000000"/>
                <w:sz w:val="20"/>
                <w:szCs w:val="20"/>
              </w:rPr>
              <w:tab/>
            </w:r>
            <w:r w:rsidRPr="00745DDA">
              <w:rPr>
                <w:rFonts w:ascii="Arial" w:hAnsi="Arial" w:cs="Arial"/>
                <w:color w:val="000000"/>
                <w:sz w:val="20"/>
                <w:szCs w:val="20"/>
              </w:rPr>
              <w:t xml:space="preserve">Details of a </w:t>
            </w:r>
            <w:r w:rsidRPr="00032490">
              <w:rPr>
                <w:rFonts w:ascii="Arial" w:hAnsi="Arial" w:cs="Arial"/>
                <w:b/>
                <w:i/>
                <w:color w:val="000000"/>
                <w:sz w:val="20"/>
                <w:szCs w:val="20"/>
              </w:rPr>
              <w:t>trade project</w:t>
            </w:r>
            <w:r w:rsidRPr="00032490">
              <w:rPr>
                <w:rFonts w:ascii="Arial" w:hAnsi="Arial" w:cs="Arial"/>
                <w:i/>
                <w:color w:val="000000"/>
                <w:sz w:val="20"/>
                <w:szCs w:val="20"/>
              </w:rPr>
              <w:t xml:space="preserve"> </w:t>
            </w:r>
            <w:r w:rsidRPr="002A049E">
              <w:rPr>
                <w:rFonts w:ascii="Arial" w:hAnsi="Arial" w:cs="Arial"/>
                <w:color w:val="000000"/>
                <w:sz w:val="20"/>
                <w:szCs w:val="20"/>
              </w:rPr>
              <w:t xml:space="preserve">requirement </w:t>
            </w:r>
            <w:r>
              <w:rPr>
                <w:rFonts w:ascii="Arial" w:hAnsi="Arial" w:cs="Arial"/>
                <w:color w:val="000000"/>
                <w:sz w:val="20"/>
                <w:szCs w:val="20"/>
              </w:rPr>
              <w:t>are obtained</w:t>
            </w:r>
          </w:p>
          <w:p w:rsidR="00843760" w:rsidRDefault="00843760" w:rsidP="00490239">
            <w:pPr>
              <w:ind w:left="450" w:hanging="450"/>
              <w:jc w:val="both"/>
              <w:rPr>
                <w:rFonts w:ascii="Arial" w:hAnsi="Arial" w:cs="Arial"/>
                <w:color w:val="000000"/>
                <w:sz w:val="20"/>
                <w:szCs w:val="20"/>
              </w:rPr>
            </w:pPr>
          </w:p>
          <w:p w:rsidR="00843760" w:rsidRPr="00745DDA" w:rsidRDefault="00843760" w:rsidP="00490239">
            <w:pPr>
              <w:ind w:left="450" w:hanging="450"/>
              <w:jc w:val="both"/>
              <w:rPr>
                <w:rFonts w:ascii="Arial" w:hAnsi="Arial" w:cs="Arial"/>
                <w:color w:val="000000"/>
                <w:sz w:val="20"/>
                <w:szCs w:val="20"/>
              </w:rPr>
            </w:pPr>
            <w:r>
              <w:rPr>
                <w:rFonts w:ascii="Arial" w:hAnsi="Arial" w:cs="Arial"/>
                <w:color w:val="000000"/>
                <w:sz w:val="20"/>
                <w:szCs w:val="20"/>
              </w:rPr>
              <w:t>1.2</w:t>
            </w:r>
            <w:r>
              <w:rPr>
                <w:rFonts w:ascii="Arial" w:hAnsi="Arial" w:cs="Arial"/>
                <w:color w:val="000000"/>
                <w:sz w:val="20"/>
                <w:szCs w:val="20"/>
              </w:rPr>
              <w:tab/>
            </w:r>
            <w:r w:rsidRPr="00745DDA">
              <w:rPr>
                <w:rFonts w:ascii="Arial" w:hAnsi="Arial" w:cs="Arial"/>
                <w:color w:val="000000"/>
                <w:sz w:val="20"/>
                <w:szCs w:val="20"/>
              </w:rPr>
              <w:t>Details of p</w:t>
            </w:r>
            <w:r>
              <w:rPr>
                <w:rFonts w:ascii="Arial" w:hAnsi="Arial" w:cs="Arial"/>
                <w:color w:val="000000"/>
                <w:sz w:val="20"/>
                <w:szCs w:val="20"/>
              </w:rPr>
              <w:t>roject requirements identified</w:t>
            </w:r>
          </w:p>
          <w:p w:rsidR="00843760" w:rsidRDefault="00843760" w:rsidP="00490239">
            <w:pPr>
              <w:ind w:left="450" w:hanging="450"/>
              <w:jc w:val="both"/>
              <w:rPr>
                <w:rFonts w:ascii="Arial" w:hAnsi="Arial" w:cs="Arial"/>
                <w:color w:val="000000"/>
                <w:sz w:val="20"/>
                <w:szCs w:val="20"/>
              </w:rPr>
            </w:pPr>
          </w:p>
          <w:p w:rsidR="00843760" w:rsidRPr="00745DDA" w:rsidRDefault="00843760" w:rsidP="00490239">
            <w:pPr>
              <w:ind w:left="450" w:hanging="450"/>
              <w:jc w:val="both"/>
              <w:rPr>
                <w:rFonts w:ascii="Arial" w:hAnsi="Arial" w:cs="Arial"/>
                <w:color w:val="000000"/>
                <w:sz w:val="20"/>
                <w:szCs w:val="20"/>
              </w:rPr>
            </w:pPr>
            <w:r w:rsidRPr="00745DDA">
              <w:rPr>
                <w:rFonts w:ascii="Arial" w:hAnsi="Arial" w:cs="Arial"/>
                <w:color w:val="000000"/>
                <w:sz w:val="20"/>
                <w:szCs w:val="20"/>
              </w:rPr>
              <w:t>1.3</w:t>
            </w:r>
            <w:r>
              <w:rPr>
                <w:rFonts w:ascii="Arial" w:hAnsi="Arial" w:cs="Arial"/>
                <w:color w:val="000000"/>
                <w:sz w:val="20"/>
                <w:szCs w:val="20"/>
              </w:rPr>
              <w:tab/>
            </w:r>
            <w:r w:rsidRPr="00745DDA">
              <w:rPr>
                <w:rFonts w:ascii="Arial" w:hAnsi="Arial" w:cs="Arial"/>
                <w:color w:val="000000"/>
                <w:sz w:val="20"/>
                <w:szCs w:val="20"/>
              </w:rPr>
              <w:t>Project delivery point and methods o</w:t>
            </w:r>
            <w:r>
              <w:rPr>
                <w:rFonts w:ascii="Arial" w:hAnsi="Arial" w:cs="Arial"/>
                <w:color w:val="000000"/>
                <w:sz w:val="20"/>
                <w:szCs w:val="20"/>
              </w:rPr>
              <w:t>f transportation are determined</w:t>
            </w:r>
          </w:p>
          <w:p w:rsidR="00843760" w:rsidRDefault="00843760" w:rsidP="00490239">
            <w:pPr>
              <w:ind w:left="450" w:hanging="450"/>
              <w:jc w:val="both"/>
              <w:rPr>
                <w:rFonts w:ascii="Arial" w:hAnsi="Arial" w:cs="Arial"/>
                <w:color w:val="000000"/>
                <w:sz w:val="20"/>
                <w:szCs w:val="20"/>
              </w:rPr>
            </w:pPr>
          </w:p>
          <w:p w:rsidR="00843760" w:rsidRDefault="00843760" w:rsidP="00490239">
            <w:pPr>
              <w:ind w:left="450" w:hanging="450"/>
              <w:jc w:val="both"/>
              <w:rPr>
                <w:rFonts w:ascii="Arial" w:hAnsi="Arial" w:cs="Arial"/>
                <w:color w:val="000000"/>
                <w:sz w:val="20"/>
                <w:szCs w:val="20"/>
              </w:rPr>
            </w:pPr>
            <w:r>
              <w:rPr>
                <w:rFonts w:ascii="Arial" w:hAnsi="Arial" w:cs="Arial"/>
                <w:color w:val="000000"/>
                <w:sz w:val="20"/>
                <w:szCs w:val="20"/>
              </w:rPr>
              <w:t>1.4</w:t>
            </w:r>
            <w:r>
              <w:rPr>
                <w:rFonts w:ascii="Arial" w:hAnsi="Arial" w:cs="Arial"/>
                <w:color w:val="000000"/>
                <w:sz w:val="20"/>
                <w:szCs w:val="20"/>
              </w:rPr>
              <w:tab/>
            </w:r>
            <w:r w:rsidRPr="00745DDA">
              <w:rPr>
                <w:rFonts w:ascii="Arial" w:hAnsi="Arial" w:cs="Arial"/>
                <w:color w:val="000000"/>
                <w:sz w:val="20"/>
                <w:szCs w:val="20"/>
              </w:rPr>
              <w:t>Project details are recorded in accordance with enterprise practice</w:t>
            </w:r>
          </w:p>
          <w:p w:rsidR="00843760" w:rsidRPr="00745DDA" w:rsidRDefault="00843760" w:rsidP="00490239">
            <w:pPr>
              <w:ind w:left="450" w:hanging="450"/>
              <w:jc w:val="both"/>
              <w:rPr>
                <w:rFonts w:ascii="Arial" w:hAnsi="Arial" w:cs="Arial"/>
                <w:color w:val="000000"/>
                <w:sz w:val="20"/>
                <w:szCs w:val="20"/>
              </w:rPr>
            </w:pPr>
          </w:p>
        </w:tc>
      </w:tr>
      <w:tr w:rsidR="00843760" w:rsidRPr="00A458A1" w:rsidTr="00490239">
        <w:tc>
          <w:tcPr>
            <w:tcW w:w="3402" w:type="dxa"/>
          </w:tcPr>
          <w:p w:rsidR="00843760" w:rsidRPr="002A049E" w:rsidRDefault="00843760" w:rsidP="00490239">
            <w:pPr>
              <w:ind w:left="252" w:hanging="252"/>
              <w:rPr>
                <w:rFonts w:ascii="Arial" w:hAnsi="Arial" w:cs="Arial"/>
                <w:color w:val="000000"/>
                <w:sz w:val="20"/>
                <w:szCs w:val="20"/>
              </w:rPr>
            </w:pPr>
            <w:r w:rsidRPr="002A049E">
              <w:rPr>
                <w:rFonts w:ascii="Arial" w:hAnsi="Arial" w:cs="Arial"/>
                <w:color w:val="000000"/>
                <w:sz w:val="20"/>
                <w:szCs w:val="20"/>
              </w:rPr>
              <w:t>2.</w:t>
            </w:r>
            <w:r w:rsidRPr="002A049E">
              <w:rPr>
                <w:rFonts w:ascii="Arial" w:hAnsi="Arial" w:cs="Arial"/>
                <w:color w:val="000000"/>
                <w:sz w:val="20"/>
                <w:szCs w:val="20"/>
              </w:rPr>
              <w:tab/>
              <w:t>Estimate project materials, time and labour</w:t>
            </w:r>
          </w:p>
        </w:tc>
        <w:tc>
          <w:tcPr>
            <w:tcW w:w="5670" w:type="dxa"/>
          </w:tcPr>
          <w:p w:rsidR="00843760" w:rsidRPr="00745DDA" w:rsidRDefault="00843760" w:rsidP="00490239">
            <w:pPr>
              <w:ind w:left="450" w:hanging="450"/>
              <w:jc w:val="both"/>
              <w:rPr>
                <w:rFonts w:ascii="Arial" w:hAnsi="Arial" w:cs="Arial"/>
                <w:color w:val="000000"/>
                <w:sz w:val="20"/>
                <w:szCs w:val="20"/>
              </w:rPr>
            </w:pPr>
            <w:r w:rsidRPr="00745DDA">
              <w:rPr>
                <w:rFonts w:ascii="Arial" w:hAnsi="Arial" w:cs="Arial"/>
                <w:color w:val="000000"/>
                <w:sz w:val="20"/>
                <w:szCs w:val="20"/>
              </w:rPr>
              <w:t>2.1</w:t>
            </w:r>
            <w:r>
              <w:rPr>
                <w:rFonts w:ascii="Arial" w:hAnsi="Arial" w:cs="Arial"/>
                <w:color w:val="000000"/>
                <w:sz w:val="20"/>
                <w:szCs w:val="20"/>
              </w:rPr>
              <w:tab/>
            </w:r>
            <w:r w:rsidRPr="00032490">
              <w:rPr>
                <w:rFonts w:ascii="Arial" w:hAnsi="Arial" w:cs="Arial"/>
                <w:b/>
                <w:i/>
                <w:color w:val="000000"/>
                <w:sz w:val="20"/>
                <w:szCs w:val="20"/>
              </w:rPr>
              <w:t>Types and quantities of materials</w:t>
            </w:r>
            <w:r w:rsidRPr="00745DDA">
              <w:rPr>
                <w:rFonts w:ascii="Arial" w:hAnsi="Arial" w:cs="Arial"/>
                <w:color w:val="000000"/>
                <w:sz w:val="20"/>
                <w:szCs w:val="20"/>
              </w:rPr>
              <w:t xml:space="preserve"> required for the project are estimated</w:t>
            </w:r>
          </w:p>
          <w:p w:rsidR="00843760" w:rsidRDefault="00843760" w:rsidP="00490239">
            <w:pPr>
              <w:ind w:left="450" w:hanging="450"/>
              <w:jc w:val="both"/>
              <w:rPr>
                <w:rFonts w:ascii="Arial" w:hAnsi="Arial" w:cs="Arial"/>
                <w:color w:val="000000"/>
                <w:sz w:val="20"/>
                <w:szCs w:val="20"/>
              </w:rPr>
            </w:pPr>
          </w:p>
          <w:p w:rsidR="00843760" w:rsidRPr="00745DDA" w:rsidRDefault="00843760" w:rsidP="00490239">
            <w:pPr>
              <w:ind w:left="450" w:hanging="450"/>
              <w:jc w:val="both"/>
              <w:rPr>
                <w:rFonts w:ascii="Arial" w:hAnsi="Arial" w:cs="Arial"/>
                <w:color w:val="000000"/>
                <w:sz w:val="20"/>
                <w:szCs w:val="20"/>
              </w:rPr>
            </w:pPr>
            <w:r w:rsidRPr="00745DDA">
              <w:rPr>
                <w:rFonts w:ascii="Arial" w:hAnsi="Arial" w:cs="Arial"/>
                <w:color w:val="000000"/>
                <w:sz w:val="20"/>
                <w:szCs w:val="20"/>
              </w:rPr>
              <w:t>2.2</w:t>
            </w:r>
            <w:r>
              <w:rPr>
                <w:rFonts w:ascii="Arial" w:hAnsi="Arial" w:cs="Arial"/>
                <w:color w:val="000000"/>
                <w:sz w:val="20"/>
                <w:szCs w:val="20"/>
              </w:rPr>
              <w:tab/>
            </w:r>
            <w:r w:rsidRPr="002A049E">
              <w:rPr>
                <w:rFonts w:ascii="Arial" w:hAnsi="Arial" w:cs="Arial"/>
                <w:b/>
                <w:i/>
                <w:color w:val="000000"/>
                <w:sz w:val="20"/>
                <w:szCs w:val="20"/>
              </w:rPr>
              <w:t>Labour requirements</w:t>
            </w:r>
            <w:r w:rsidRPr="00745DDA">
              <w:rPr>
                <w:rFonts w:ascii="Arial" w:hAnsi="Arial" w:cs="Arial"/>
                <w:color w:val="000000"/>
                <w:sz w:val="20"/>
                <w:szCs w:val="20"/>
              </w:rPr>
              <w:t xml:space="preserve"> to achieve project outcomes and/or perform required services are estimated</w:t>
            </w:r>
          </w:p>
          <w:p w:rsidR="00843760" w:rsidRDefault="00843760" w:rsidP="00490239">
            <w:pPr>
              <w:ind w:left="450" w:hanging="450"/>
              <w:jc w:val="both"/>
              <w:rPr>
                <w:rFonts w:ascii="Arial" w:hAnsi="Arial" w:cs="Arial"/>
                <w:color w:val="000000"/>
                <w:sz w:val="20"/>
                <w:szCs w:val="20"/>
              </w:rPr>
            </w:pPr>
          </w:p>
          <w:p w:rsidR="00843760" w:rsidRDefault="00843760" w:rsidP="00490239">
            <w:pPr>
              <w:ind w:left="450" w:hanging="450"/>
              <w:jc w:val="both"/>
              <w:rPr>
                <w:rFonts w:ascii="Arial" w:hAnsi="Arial" w:cs="Arial"/>
                <w:color w:val="000000"/>
                <w:sz w:val="20"/>
                <w:szCs w:val="20"/>
              </w:rPr>
            </w:pPr>
            <w:r>
              <w:rPr>
                <w:rFonts w:ascii="Arial" w:hAnsi="Arial" w:cs="Arial"/>
                <w:color w:val="000000"/>
                <w:sz w:val="20"/>
                <w:szCs w:val="20"/>
              </w:rPr>
              <w:t>2.3</w:t>
            </w:r>
            <w:r>
              <w:rPr>
                <w:rFonts w:ascii="Arial" w:hAnsi="Arial" w:cs="Arial"/>
                <w:color w:val="000000"/>
                <w:sz w:val="20"/>
                <w:szCs w:val="20"/>
              </w:rPr>
              <w:tab/>
            </w:r>
            <w:r w:rsidRPr="00745DDA">
              <w:rPr>
                <w:rFonts w:ascii="Arial" w:hAnsi="Arial" w:cs="Arial"/>
                <w:color w:val="000000"/>
                <w:sz w:val="20"/>
                <w:szCs w:val="20"/>
              </w:rPr>
              <w:t>Time requirements to construct and/or perform required services are estimated</w:t>
            </w:r>
          </w:p>
          <w:p w:rsidR="00843760" w:rsidRPr="00745DDA" w:rsidRDefault="00843760" w:rsidP="00490239">
            <w:pPr>
              <w:ind w:left="450" w:hanging="450"/>
              <w:jc w:val="both"/>
              <w:rPr>
                <w:rFonts w:ascii="Arial" w:hAnsi="Arial" w:cs="Arial"/>
                <w:color w:val="000000"/>
                <w:sz w:val="20"/>
                <w:szCs w:val="20"/>
              </w:rPr>
            </w:pPr>
          </w:p>
        </w:tc>
      </w:tr>
      <w:tr w:rsidR="00843760" w:rsidRPr="00A458A1" w:rsidTr="00490239">
        <w:tc>
          <w:tcPr>
            <w:tcW w:w="3402" w:type="dxa"/>
          </w:tcPr>
          <w:p w:rsidR="00843760" w:rsidRPr="002A049E" w:rsidRDefault="00843760" w:rsidP="00490239">
            <w:pPr>
              <w:ind w:left="252" w:hanging="252"/>
              <w:rPr>
                <w:rFonts w:ascii="Arial" w:hAnsi="Arial" w:cs="Arial"/>
                <w:color w:val="000000"/>
                <w:sz w:val="20"/>
                <w:szCs w:val="20"/>
              </w:rPr>
            </w:pPr>
            <w:r w:rsidRPr="002A049E">
              <w:rPr>
                <w:rFonts w:ascii="Arial" w:hAnsi="Arial" w:cs="Arial"/>
                <w:color w:val="000000"/>
                <w:sz w:val="20"/>
                <w:szCs w:val="20"/>
              </w:rPr>
              <w:t>3.</w:t>
            </w:r>
            <w:r w:rsidRPr="002A049E">
              <w:rPr>
                <w:rFonts w:ascii="Arial" w:hAnsi="Arial" w:cs="Arial"/>
                <w:color w:val="000000"/>
                <w:sz w:val="20"/>
                <w:szCs w:val="20"/>
              </w:rPr>
              <w:tab/>
              <w:t>Calculate project costs</w:t>
            </w:r>
          </w:p>
        </w:tc>
        <w:tc>
          <w:tcPr>
            <w:tcW w:w="5670" w:type="dxa"/>
          </w:tcPr>
          <w:p w:rsidR="00843760" w:rsidRPr="00745DDA" w:rsidRDefault="00843760" w:rsidP="00490239">
            <w:pPr>
              <w:ind w:left="450" w:hanging="450"/>
              <w:jc w:val="both"/>
              <w:rPr>
                <w:rFonts w:ascii="Arial" w:hAnsi="Arial" w:cs="Arial"/>
                <w:color w:val="000000"/>
                <w:sz w:val="20"/>
                <w:szCs w:val="20"/>
              </w:rPr>
            </w:pPr>
            <w:r w:rsidRPr="00745DDA">
              <w:rPr>
                <w:rFonts w:ascii="Arial" w:hAnsi="Arial" w:cs="Arial"/>
                <w:color w:val="000000"/>
                <w:sz w:val="20"/>
                <w:szCs w:val="20"/>
              </w:rPr>
              <w:t>3.1</w:t>
            </w:r>
            <w:r>
              <w:rPr>
                <w:rFonts w:ascii="Arial" w:hAnsi="Arial" w:cs="Arial"/>
                <w:color w:val="000000"/>
                <w:sz w:val="20"/>
                <w:szCs w:val="20"/>
              </w:rPr>
              <w:tab/>
            </w:r>
            <w:r w:rsidRPr="00745DDA">
              <w:rPr>
                <w:rFonts w:ascii="Arial" w:hAnsi="Arial" w:cs="Arial"/>
                <w:color w:val="000000"/>
                <w:sz w:val="20"/>
                <w:szCs w:val="20"/>
              </w:rPr>
              <w:t xml:space="preserve">Total materials, labour and </w:t>
            </w:r>
            <w:r w:rsidRPr="00032490">
              <w:rPr>
                <w:rFonts w:ascii="Arial" w:hAnsi="Arial" w:cs="Arial"/>
                <w:b/>
                <w:i/>
                <w:color w:val="000000"/>
                <w:sz w:val="20"/>
                <w:szCs w:val="20"/>
              </w:rPr>
              <w:t>overhead cost allowances</w:t>
            </w:r>
            <w:r w:rsidRPr="00745DDA">
              <w:rPr>
                <w:rFonts w:ascii="Arial" w:hAnsi="Arial" w:cs="Arial"/>
                <w:color w:val="000000"/>
                <w:sz w:val="20"/>
                <w:szCs w:val="20"/>
              </w:rPr>
              <w:t xml:space="preserve"> </w:t>
            </w:r>
            <w:r w:rsidRPr="00745DDA">
              <w:rPr>
                <w:rFonts w:ascii="Arial" w:hAnsi="Arial" w:cs="Arial"/>
                <w:color w:val="000000"/>
                <w:sz w:val="20"/>
                <w:szCs w:val="20"/>
              </w:rPr>
              <w:lastRenderedPageBreak/>
              <w:t>are calculated in accordance with ent</w:t>
            </w:r>
            <w:r>
              <w:rPr>
                <w:rFonts w:ascii="Arial" w:hAnsi="Arial" w:cs="Arial"/>
                <w:color w:val="000000"/>
                <w:sz w:val="20"/>
                <w:szCs w:val="20"/>
              </w:rPr>
              <w:t>erprise and project parameters</w:t>
            </w:r>
          </w:p>
          <w:p w:rsidR="00843760" w:rsidRDefault="00843760" w:rsidP="00490239">
            <w:pPr>
              <w:ind w:left="450" w:hanging="450"/>
              <w:jc w:val="both"/>
              <w:rPr>
                <w:rFonts w:ascii="Arial" w:hAnsi="Arial" w:cs="Arial"/>
                <w:color w:val="000000"/>
                <w:sz w:val="20"/>
                <w:szCs w:val="20"/>
              </w:rPr>
            </w:pPr>
          </w:p>
          <w:p w:rsidR="00843760" w:rsidRPr="00745DDA" w:rsidRDefault="00843760" w:rsidP="00490239">
            <w:pPr>
              <w:ind w:left="450" w:hanging="450"/>
              <w:jc w:val="both"/>
              <w:rPr>
                <w:rFonts w:ascii="Arial" w:hAnsi="Arial" w:cs="Arial"/>
                <w:color w:val="000000"/>
                <w:sz w:val="20"/>
                <w:szCs w:val="20"/>
              </w:rPr>
            </w:pPr>
            <w:r>
              <w:rPr>
                <w:rFonts w:ascii="Arial" w:hAnsi="Arial" w:cs="Arial"/>
                <w:color w:val="000000"/>
                <w:sz w:val="20"/>
                <w:szCs w:val="20"/>
              </w:rPr>
              <w:t>3.2</w:t>
            </w:r>
            <w:r>
              <w:rPr>
                <w:rFonts w:ascii="Arial" w:hAnsi="Arial" w:cs="Arial"/>
                <w:color w:val="000000"/>
                <w:sz w:val="20"/>
                <w:szCs w:val="20"/>
              </w:rPr>
              <w:tab/>
              <w:t xml:space="preserve">Final </w:t>
            </w:r>
            <w:r w:rsidRPr="002A049E">
              <w:rPr>
                <w:rFonts w:ascii="Arial" w:hAnsi="Arial" w:cs="Arial"/>
                <w:b/>
                <w:i/>
                <w:color w:val="000000"/>
                <w:sz w:val="20"/>
                <w:szCs w:val="20"/>
              </w:rPr>
              <w:t>project cost is calculated</w:t>
            </w:r>
          </w:p>
          <w:p w:rsidR="00843760" w:rsidRPr="00745DDA" w:rsidRDefault="00843760" w:rsidP="00490239">
            <w:pPr>
              <w:ind w:left="450" w:hanging="450"/>
              <w:jc w:val="both"/>
              <w:rPr>
                <w:rFonts w:ascii="Arial" w:hAnsi="Arial" w:cs="Arial"/>
                <w:color w:val="000000"/>
                <w:sz w:val="20"/>
                <w:szCs w:val="20"/>
              </w:rPr>
            </w:pPr>
          </w:p>
        </w:tc>
      </w:tr>
      <w:tr w:rsidR="00843760" w:rsidRPr="00A458A1" w:rsidTr="00490239">
        <w:tc>
          <w:tcPr>
            <w:tcW w:w="3402" w:type="dxa"/>
          </w:tcPr>
          <w:p w:rsidR="00843760" w:rsidRPr="002A049E" w:rsidRDefault="00843760" w:rsidP="00490239">
            <w:pPr>
              <w:ind w:left="252" w:hanging="252"/>
              <w:rPr>
                <w:rFonts w:ascii="Arial" w:hAnsi="Arial" w:cs="Arial"/>
                <w:color w:val="000000"/>
                <w:sz w:val="20"/>
                <w:szCs w:val="20"/>
              </w:rPr>
            </w:pPr>
            <w:r w:rsidRPr="002A049E">
              <w:rPr>
                <w:rFonts w:ascii="Arial" w:hAnsi="Arial" w:cs="Arial"/>
                <w:color w:val="000000"/>
                <w:sz w:val="20"/>
                <w:szCs w:val="20"/>
              </w:rPr>
              <w:lastRenderedPageBreak/>
              <w:t>4.</w:t>
            </w:r>
            <w:r w:rsidRPr="002A049E">
              <w:rPr>
                <w:rFonts w:ascii="Arial" w:hAnsi="Arial" w:cs="Arial"/>
                <w:color w:val="000000"/>
                <w:sz w:val="20"/>
                <w:szCs w:val="20"/>
              </w:rPr>
              <w:tab/>
              <w:t>Document and verify project details</w:t>
            </w:r>
          </w:p>
        </w:tc>
        <w:tc>
          <w:tcPr>
            <w:tcW w:w="5670" w:type="dxa"/>
          </w:tcPr>
          <w:p w:rsidR="00843760" w:rsidRPr="00745DDA" w:rsidRDefault="00843760" w:rsidP="00490239">
            <w:pPr>
              <w:ind w:left="450" w:hanging="450"/>
              <w:jc w:val="both"/>
              <w:rPr>
                <w:rFonts w:ascii="Arial" w:hAnsi="Arial" w:cs="Arial"/>
                <w:color w:val="000000"/>
                <w:sz w:val="20"/>
                <w:szCs w:val="20"/>
              </w:rPr>
            </w:pPr>
            <w:r>
              <w:rPr>
                <w:rFonts w:ascii="Arial" w:hAnsi="Arial" w:cs="Arial"/>
                <w:color w:val="000000"/>
                <w:sz w:val="20"/>
                <w:szCs w:val="20"/>
              </w:rPr>
              <w:t>4.1</w:t>
            </w:r>
            <w:r>
              <w:rPr>
                <w:rFonts w:ascii="Arial" w:hAnsi="Arial" w:cs="Arial"/>
                <w:color w:val="000000"/>
                <w:sz w:val="20"/>
                <w:szCs w:val="20"/>
              </w:rPr>
              <w:tab/>
            </w:r>
            <w:r w:rsidRPr="00745DDA">
              <w:rPr>
                <w:rFonts w:ascii="Arial" w:hAnsi="Arial" w:cs="Arial"/>
                <w:color w:val="000000"/>
                <w:sz w:val="20"/>
                <w:szCs w:val="20"/>
              </w:rPr>
              <w:t xml:space="preserve">Details of project </w:t>
            </w:r>
            <w:r w:rsidRPr="00032490">
              <w:rPr>
                <w:rFonts w:ascii="Arial" w:hAnsi="Arial" w:cs="Arial"/>
                <w:b/>
                <w:i/>
                <w:color w:val="000000"/>
                <w:sz w:val="20"/>
                <w:szCs w:val="20"/>
              </w:rPr>
              <w:t>costs and charges are documented</w:t>
            </w:r>
            <w:r w:rsidRPr="00745DDA">
              <w:rPr>
                <w:rFonts w:ascii="Arial" w:hAnsi="Arial" w:cs="Arial"/>
                <w:color w:val="000000"/>
                <w:sz w:val="20"/>
                <w:szCs w:val="20"/>
              </w:rPr>
              <w:t xml:space="preserve"> in accordance with enterprise practice</w:t>
            </w:r>
          </w:p>
          <w:p w:rsidR="00843760" w:rsidRDefault="00843760" w:rsidP="00490239">
            <w:pPr>
              <w:ind w:left="450" w:hanging="450"/>
              <w:jc w:val="both"/>
              <w:rPr>
                <w:rFonts w:ascii="Arial" w:hAnsi="Arial" w:cs="Arial"/>
                <w:color w:val="000000"/>
                <w:sz w:val="20"/>
                <w:szCs w:val="20"/>
              </w:rPr>
            </w:pPr>
          </w:p>
          <w:p w:rsidR="00843760" w:rsidRPr="00745DDA" w:rsidRDefault="00843760" w:rsidP="00490239">
            <w:pPr>
              <w:ind w:left="450" w:hanging="450"/>
              <w:jc w:val="both"/>
              <w:rPr>
                <w:rFonts w:ascii="Arial" w:hAnsi="Arial" w:cs="Arial"/>
                <w:color w:val="000000"/>
                <w:sz w:val="20"/>
                <w:szCs w:val="20"/>
              </w:rPr>
            </w:pPr>
            <w:r>
              <w:rPr>
                <w:rFonts w:ascii="Arial" w:hAnsi="Arial" w:cs="Arial"/>
                <w:color w:val="000000"/>
                <w:sz w:val="20"/>
                <w:szCs w:val="20"/>
              </w:rPr>
              <w:t>4.2</w:t>
            </w:r>
            <w:r>
              <w:rPr>
                <w:rFonts w:ascii="Arial" w:hAnsi="Arial" w:cs="Arial"/>
                <w:color w:val="000000"/>
                <w:sz w:val="20"/>
                <w:szCs w:val="20"/>
              </w:rPr>
              <w:tab/>
            </w:r>
            <w:r w:rsidRPr="00745DDA">
              <w:rPr>
                <w:rFonts w:ascii="Arial" w:hAnsi="Arial" w:cs="Arial"/>
                <w:color w:val="000000"/>
                <w:sz w:val="20"/>
                <w:szCs w:val="20"/>
              </w:rPr>
              <w:t>Costs, calculations or other project details are verified in accordance with enterprise practice</w:t>
            </w:r>
          </w:p>
          <w:p w:rsidR="00843760" w:rsidRPr="00745DDA" w:rsidRDefault="00843760" w:rsidP="00490239">
            <w:pPr>
              <w:ind w:left="450" w:hanging="450"/>
              <w:jc w:val="both"/>
              <w:rPr>
                <w:rFonts w:ascii="Arial" w:hAnsi="Arial" w:cs="Arial"/>
                <w:color w:val="000000"/>
                <w:sz w:val="20"/>
                <w:szCs w:val="20"/>
              </w:rPr>
            </w:pPr>
          </w:p>
        </w:tc>
      </w:tr>
      <w:tr w:rsidR="00843760" w:rsidRPr="00A458A1" w:rsidTr="00490239">
        <w:tc>
          <w:tcPr>
            <w:tcW w:w="3402" w:type="dxa"/>
          </w:tcPr>
          <w:p w:rsidR="00843760" w:rsidRPr="002A049E" w:rsidRDefault="00843760" w:rsidP="00490239">
            <w:pPr>
              <w:ind w:left="252" w:hanging="252"/>
              <w:rPr>
                <w:rFonts w:ascii="Arial" w:hAnsi="Arial" w:cs="Arial"/>
                <w:color w:val="000000"/>
                <w:sz w:val="20"/>
                <w:szCs w:val="20"/>
              </w:rPr>
            </w:pPr>
            <w:r w:rsidRPr="002A049E">
              <w:rPr>
                <w:rFonts w:ascii="Arial" w:hAnsi="Arial" w:cs="Arial"/>
                <w:color w:val="000000"/>
                <w:sz w:val="20"/>
                <w:szCs w:val="20"/>
              </w:rPr>
              <w:t>5.</w:t>
            </w:r>
            <w:r w:rsidRPr="002A049E">
              <w:rPr>
                <w:rFonts w:ascii="Arial" w:hAnsi="Arial" w:cs="Arial"/>
                <w:color w:val="000000"/>
                <w:sz w:val="20"/>
                <w:szCs w:val="20"/>
              </w:rPr>
              <w:tab/>
              <w:t>Read and interpret project charts, tables and graphs</w:t>
            </w:r>
          </w:p>
        </w:tc>
        <w:tc>
          <w:tcPr>
            <w:tcW w:w="5670" w:type="dxa"/>
          </w:tcPr>
          <w:p w:rsidR="00843760" w:rsidRPr="00745DDA" w:rsidRDefault="00843760" w:rsidP="00490239">
            <w:pPr>
              <w:ind w:left="450" w:hanging="450"/>
              <w:jc w:val="both"/>
              <w:rPr>
                <w:rFonts w:ascii="Arial" w:hAnsi="Arial" w:cs="Arial"/>
                <w:color w:val="000000"/>
                <w:sz w:val="20"/>
                <w:szCs w:val="20"/>
              </w:rPr>
            </w:pPr>
            <w:r w:rsidRPr="00745DDA">
              <w:rPr>
                <w:rFonts w:ascii="Arial" w:hAnsi="Arial" w:cs="Arial"/>
                <w:color w:val="000000"/>
                <w:sz w:val="20"/>
                <w:szCs w:val="20"/>
              </w:rPr>
              <w:t>5.1</w:t>
            </w:r>
            <w:r>
              <w:rPr>
                <w:rFonts w:ascii="Arial" w:hAnsi="Arial" w:cs="Arial"/>
                <w:color w:val="000000"/>
                <w:sz w:val="20"/>
                <w:szCs w:val="20"/>
              </w:rPr>
              <w:tab/>
            </w:r>
            <w:r w:rsidRPr="00032490">
              <w:rPr>
                <w:rFonts w:ascii="Arial" w:hAnsi="Arial" w:cs="Arial"/>
                <w:b/>
                <w:i/>
                <w:color w:val="000000"/>
                <w:sz w:val="20"/>
                <w:szCs w:val="20"/>
              </w:rPr>
              <w:t>Visual and graphic forms of trade an</w:t>
            </w:r>
            <w:r>
              <w:rPr>
                <w:rFonts w:ascii="Arial" w:hAnsi="Arial" w:cs="Arial"/>
                <w:b/>
                <w:i/>
                <w:color w:val="000000"/>
                <w:sz w:val="20"/>
                <w:szCs w:val="20"/>
              </w:rPr>
              <w:t>d/</w:t>
            </w:r>
            <w:r w:rsidRPr="00032490">
              <w:rPr>
                <w:rFonts w:ascii="Arial" w:hAnsi="Arial" w:cs="Arial"/>
                <w:b/>
                <w:i/>
                <w:color w:val="000000"/>
                <w:sz w:val="20"/>
                <w:szCs w:val="20"/>
              </w:rPr>
              <w:t>or industry mathematics</w:t>
            </w:r>
            <w:r w:rsidRPr="00745DDA">
              <w:rPr>
                <w:rFonts w:ascii="Arial" w:hAnsi="Arial" w:cs="Arial"/>
                <w:color w:val="000000"/>
                <w:sz w:val="20"/>
                <w:szCs w:val="20"/>
              </w:rPr>
              <w:t xml:space="preserve"> are analysed and used in costing preparations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490239">
        <w:tc>
          <w:tcPr>
            <w:tcW w:w="9072" w:type="dxa"/>
          </w:tcPr>
          <w:p w:rsidR="00843760" w:rsidRPr="0031626F" w:rsidRDefault="00843760" w:rsidP="00490239">
            <w:pPr>
              <w:rPr>
                <w:rFonts w:ascii="Arial" w:hAnsi="Arial" w:cs="Arial"/>
                <w:sz w:val="20"/>
                <w:szCs w:val="20"/>
              </w:rPr>
            </w:pPr>
            <w:r w:rsidRPr="0031626F">
              <w:rPr>
                <w:rFonts w:ascii="Arial" w:hAnsi="Arial" w:cs="Arial"/>
                <w:sz w:val="20"/>
                <w:szCs w:val="20"/>
              </w:rPr>
              <w:t>Australian Core Skills Framework level indicators</w:t>
            </w:r>
          </w:p>
          <w:p w:rsidR="00843760"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Pr="00BB3657"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 xml:space="preserve">oral communication </w:t>
            </w:r>
            <w:r>
              <w:rPr>
                <w:rFonts w:ascii="Arial" w:hAnsi="Arial" w:cs="Arial"/>
                <w:color w:val="000000"/>
                <w:sz w:val="20"/>
                <w:szCs w:val="20"/>
              </w:rPr>
              <w:t xml:space="preserve">and </w:t>
            </w:r>
            <w:r>
              <w:rPr>
                <w:rFonts w:ascii="Arial" w:hAnsi="Arial" w:cs="Arial"/>
                <w:sz w:val="20"/>
                <w:szCs w:val="20"/>
              </w:rPr>
              <w:t xml:space="preserve">mathematical strategies </w:t>
            </w:r>
            <w:r w:rsidRPr="0080750B">
              <w:rPr>
                <w:rFonts w:ascii="Arial" w:hAnsi="Arial" w:cs="Arial"/>
                <w:color w:val="000000"/>
                <w:sz w:val="20"/>
                <w:szCs w:val="20"/>
              </w:rPr>
              <w:t xml:space="preserve">at level </w:t>
            </w:r>
            <w:r>
              <w:rPr>
                <w:rFonts w:ascii="Arial" w:hAnsi="Arial" w:cs="Arial"/>
                <w:color w:val="000000"/>
                <w:sz w:val="20"/>
                <w:szCs w:val="20"/>
              </w:rPr>
              <w:t xml:space="preserve">3 </w:t>
            </w:r>
            <w:r w:rsidRPr="00884CE0">
              <w:rPr>
                <w:rFonts w:ascii="Arial" w:hAnsi="Arial" w:cs="Arial"/>
                <w:sz w:val="20"/>
                <w:szCs w:val="20"/>
              </w:rPr>
              <w:t>is recommended entry level to undertake this unit</w:t>
            </w:r>
            <w:r>
              <w:rPr>
                <w:rFonts w:ascii="Arial" w:hAnsi="Arial" w:cs="Arial"/>
                <w:sz w:val="20"/>
                <w:szCs w:val="20"/>
              </w:rPr>
              <w:t>.</w:t>
            </w:r>
          </w:p>
          <w:p w:rsidR="00843760" w:rsidRDefault="00843760" w:rsidP="00490239">
            <w:pPr>
              <w:ind w:left="612" w:hanging="612"/>
              <w:jc w:val="both"/>
              <w:rPr>
                <w:rFonts w:ascii="Arial" w:hAnsi="Arial" w:cs="Arial"/>
                <w:sz w:val="20"/>
                <w:szCs w:val="20"/>
              </w:rPr>
            </w:pPr>
          </w:p>
          <w:p w:rsidR="00843760" w:rsidRDefault="00843760" w:rsidP="00490239">
            <w:pPr>
              <w:ind w:left="612" w:hanging="612"/>
              <w:jc w:val="both"/>
              <w:rPr>
                <w:rFonts w:ascii="Arial" w:hAnsi="Arial" w:cs="Arial"/>
                <w:sz w:val="20"/>
                <w:szCs w:val="20"/>
              </w:rPr>
            </w:pPr>
            <w:r>
              <w:rPr>
                <w:rFonts w:ascii="Arial" w:hAnsi="Arial" w:cs="Arial"/>
                <w:sz w:val="20"/>
                <w:szCs w:val="20"/>
              </w:rPr>
              <w:t>3.01</w:t>
            </w:r>
            <w:r>
              <w:rPr>
                <w:rFonts w:ascii="Arial" w:hAnsi="Arial" w:cs="Arial"/>
                <w:sz w:val="20"/>
                <w:szCs w:val="20"/>
              </w:rPr>
              <w:tab/>
              <w:t>Plans, implements and adjusts processes as required to achieve learning outcomes and begins to seek new challenges</w:t>
            </w:r>
          </w:p>
          <w:p w:rsidR="00843760" w:rsidRDefault="00843760" w:rsidP="00490239">
            <w:pPr>
              <w:ind w:left="612" w:hanging="612"/>
              <w:jc w:val="both"/>
              <w:rPr>
                <w:rFonts w:ascii="Arial" w:hAnsi="Arial" w:cs="Arial"/>
                <w:sz w:val="20"/>
                <w:szCs w:val="20"/>
              </w:rPr>
            </w:pPr>
            <w:r>
              <w:rPr>
                <w:rFonts w:ascii="Arial" w:hAnsi="Arial" w:cs="Arial"/>
                <w:sz w:val="20"/>
                <w:szCs w:val="20"/>
              </w:rPr>
              <w:t>3.04</w:t>
            </w:r>
            <w:r>
              <w:rPr>
                <w:rFonts w:ascii="Arial" w:hAnsi="Arial" w:cs="Arial"/>
                <w:sz w:val="20"/>
                <w:szCs w:val="20"/>
              </w:rPr>
              <w:tab/>
              <w:t xml:space="preserve">Selects and applies a range of reading strategies as appropriate to purpose and text type </w:t>
            </w:r>
          </w:p>
          <w:p w:rsidR="00843760" w:rsidRPr="00313D0E" w:rsidRDefault="00843760" w:rsidP="00490239">
            <w:pPr>
              <w:ind w:left="612" w:hanging="612"/>
              <w:jc w:val="both"/>
              <w:rPr>
                <w:rFonts w:ascii="Arial" w:hAnsi="Arial" w:cs="Arial"/>
                <w:sz w:val="20"/>
                <w:szCs w:val="20"/>
              </w:rPr>
            </w:pPr>
            <w:r>
              <w:rPr>
                <w:rFonts w:ascii="Arial" w:hAnsi="Arial" w:cs="Arial"/>
                <w:sz w:val="20"/>
                <w:szCs w:val="20"/>
              </w:rPr>
              <w:t>3.05</w:t>
            </w:r>
            <w:r>
              <w:rPr>
                <w:rFonts w:ascii="Arial" w:hAnsi="Arial" w:cs="Arial"/>
                <w:sz w:val="20"/>
                <w:szCs w:val="20"/>
              </w:rPr>
              <w:tab/>
              <w:t>Communicates relationships between ideas and information in a style appropriate to audience and purpose</w:t>
            </w:r>
          </w:p>
          <w:p w:rsidR="00843760" w:rsidRPr="00313D0E" w:rsidRDefault="00843760" w:rsidP="00490239">
            <w:pPr>
              <w:ind w:left="612" w:hanging="612"/>
              <w:jc w:val="both"/>
              <w:rPr>
                <w:rFonts w:ascii="Arial" w:hAnsi="Arial" w:cs="Arial"/>
                <w:sz w:val="20"/>
                <w:szCs w:val="20"/>
              </w:rPr>
            </w:pPr>
            <w:r>
              <w:rPr>
                <w:rFonts w:ascii="Arial" w:hAnsi="Arial" w:cs="Arial"/>
                <w:sz w:val="20"/>
                <w:szCs w:val="20"/>
              </w:rPr>
              <w:t>3.09</w:t>
            </w:r>
            <w:r>
              <w:rPr>
                <w:rFonts w:ascii="Arial" w:hAnsi="Arial" w:cs="Arial"/>
                <w:sz w:val="20"/>
                <w:szCs w:val="20"/>
              </w:rPr>
              <w:tab/>
            </w:r>
            <w:r w:rsidRPr="00313D0E">
              <w:rPr>
                <w:rFonts w:ascii="Arial" w:hAnsi="Arial" w:cs="Arial"/>
                <w:sz w:val="20"/>
                <w:szCs w:val="20"/>
              </w:rPr>
              <w:t>Selects and interprets mathematica</w:t>
            </w:r>
            <w:r>
              <w:rPr>
                <w:rFonts w:ascii="Arial" w:hAnsi="Arial" w:cs="Arial"/>
                <w:sz w:val="20"/>
                <w:szCs w:val="20"/>
              </w:rPr>
              <w:t>l information that may be partl</w:t>
            </w:r>
            <w:r w:rsidRPr="00313D0E">
              <w:rPr>
                <w:rFonts w:ascii="Arial" w:hAnsi="Arial" w:cs="Arial"/>
                <w:sz w:val="20"/>
                <w:szCs w:val="20"/>
              </w:rPr>
              <w:t>y embedded in a range of familiar and some less familiar tasks and texts</w:t>
            </w:r>
          </w:p>
          <w:p w:rsidR="00843760" w:rsidRPr="00313D0E" w:rsidRDefault="00843760" w:rsidP="00490239">
            <w:pPr>
              <w:ind w:left="612" w:hanging="612"/>
              <w:jc w:val="both"/>
              <w:rPr>
                <w:rFonts w:ascii="Arial" w:hAnsi="Arial" w:cs="Arial"/>
                <w:sz w:val="20"/>
                <w:szCs w:val="20"/>
              </w:rPr>
            </w:pPr>
            <w:r>
              <w:rPr>
                <w:rFonts w:ascii="Arial" w:hAnsi="Arial" w:cs="Arial"/>
                <w:sz w:val="20"/>
                <w:szCs w:val="20"/>
              </w:rPr>
              <w:t>3.10</w:t>
            </w:r>
            <w:r>
              <w:rPr>
                <w:rFonts w:ascii="Arial" w:hAnsi="Arial" w:cs="Arial"/>
                <w:sz w:val="20"/>
                <w:szCs w:val="20"/>
              </w:rPr>
              <w:tab/>
            </w:r>
            <w:r w:rsidRPr="00313D0E">
              <w:rPr>
                <w:rFonts w:ascii="Arial" w:hAnsi="Arial" w:cs="Arial"/>
                <w:sz w:val="20"/>
                <w:szCs w:val="20"/>
              </w:rPr>
              <w:t>Selects from and uses a variety of developing mathematical and problem-solving strategies in a range of familiar and some less familiar contexts</w:t>
            </w:r>
          </w:p>
          <w:p w:rsidR="00843760" w:rsidRPr="00313D0E" w:rsidRDefault="00843760" w:rsidP="00490239">
            <w:pPr>
              <w:ind w:left="612" w:hanging="612"/>
              <w:jc w:val="both"/>
              <w:rPr>
                <w:rFonts w:ascii="Arial" w:hAnsi="Arial" w:cs="Arial"/>
                <w:sz w:val="20"/>
                <w:szCs w:val="20"/>
              </w:rPr>
            </w:pPr>
            <w:r w:rsidRPr="00313D0E">
              <w:rPr>
                <w:rFonts w:ascii="Arial" w:hAnsi="Arial" w:cs="Arial"/>
                <w:sz w:val="20"/>
                <w:szCs w:val="20"/>
              </w:rPr>
              <w:t>3.11</w:t>
            </w:r>
            <w:r>
              <w:rPr>
                <w:rFonts w:ascii="Arial" w:hAnsi="Arial" w:cs="Arial"/>
                <w:sz w:val="20"/>
                <w:szCs w:val="20"/>
              </w:rPr>
              <w:tab/>
            </w:r>
            <w:r w:rsidRPr="00313D0E">
              <w:rPr>
                <w:rFonts w:ascii="Arial" w:hAnsi="Arial" w:cs="Arial"/>
                <w:sz w:val="20"/>
                <w:szCs w:val="20"/>
              </w:rPr>
              <w:t>Uses a combination of both informal and formal oral and written mathematical language and representation to communicate mathematically</w:t>
            </w:r>
          </w:p>
          <w:p w:rsidR="00843760" w:rsidRPr="00313D0E" w:rsidRDefault="00843760" w:rsidP="00490239">
            <w:pPr>
              <w:jc w:val="both"/>
              <w:rPr>
                <w:rFonts w:ascii="Arial" w:hAnsi="Arial" w:cs="Arial"/>
                <w:sz w:val="20"/>
                <w:szCs w:val="20"/>
              </w:rPr>
            </w:pPr>
          </w:p>
          <w:p w:rsidR="00843760" w:rsidRPr="00313D0E" w:rsidRDefault="00843760" w:rsidP="00AC49D3">
            <w:pPr>
              <w:numPr>
                <w:ilvl w:val="0"/>
                <w:numId w:val="37"/>
              </w:numPr>
              <w:jc w:val="both"/>
              <w:rPr>
                <w:rFonts w:ascii="Arial" w:hAnsi="Arial" w:cs="Arial"/>
                <w:sz w:val="20"/>
                <w:szCs w:val="20"/>
              </w:rPr>
            </w:pPr>
            <w:r w:rsidRPr="00313D0E">
              <w:rPr>
                <w:rFonts w:ascii="Arial" w:hAnsi="Arial" w:cs="Arial"/>
                <w:sz w:val="20"/>
                <w:szCs w:val="20"/>
              </w:rPr>
              <w:t xml:space="preserve">Problem solving skills to deal with </w:t>
            </w:r>
            <w:r w:rsidRPr="00745DDA">
              <w:rPr>
                <w:rFonts w:ascii="Arial" w:hAnsi="Arial" w:cs="Arial"/>
                <w:color w:val="000000"/>
                <w:sz w:val="20"/>
                <w:szCs w:val="20"/>
              </w:rPr>
              <w:t>calc</w:t>
            </w:r>
            <w:r>
              <w:rPr>
                <w:rFonts w:ascii="Arial" w:hAnsi="Arial" w:cs="Arial"/>
                <w:color w:val="000000"/>
                <w:sz w:val="20"/>
                <w:szCs w:val="20"/>
              </w:rPr>
              <w:t>ulations required for trade and/</w:t>
            </w:r>
            <w:r w:rsidRPr="00745DDA">
              <w:rPr>
                <w:rFonts w:ascii="Arial" w:hAnsi="Arial" w:cs="Arial"/>
                <w:color w:val="000000"/>
                <w:sz w:val="20"/>
                <w:szCs w:val="20"/>
              </w:rPr>
              <w:t>or industry projects</w:t>
            </w:r>
          </w:p>
          <w:p w:rsidR="00843760" w:rsidRPr="00313D0E" w:rsidRDefault="00843760" w:rsidP="00AC49D3">
            <w:pPr>
              <w:numPr>
                <w:ilvl w:val="0"/>
                <w:numId w:val="37"/>
              </w:numPr>
              <w:jc w:val="both"/>
              <w:rPr>
                <w:rFonts w:ascii="Arial" w:hAnsi="Arial" w:cs="Arial"/>
                <w:sz w:val="20"/>
                <w:szCs w:val="20"/>
              </w:rPr>
            </w:pPr>
            <w:r w:rsidRPr="00313D0E">
              <w:rPr>
                <w:rFonts w:ascii="Arial" w:hAnsi="Arial" w:cs="Arial"/>
                <w:sz w:val="20"/>
                <w:szCs w:val="20"/>
              </w:rPr>
              <w:t>Communication skills (oral and listening) in order to effectively access and understand information</w:t>
            </w:r>
          </w:p>
          <w:p w:rsidR="00843760" w:rsidRDefault="00843760" w:rsidP="00AC49D3">
            <w:pPr>
              <w:numPr>
                <w:ilvl w:val="0"/>
                <w:numId w:val="37"/>
              </w:numPr>
              <w:jc w:val="both"/>
              <w:rPr>
                <w:rFonts w:ascii="Arial" w:hAnsi="Arial" w:cs="Arial"/>
                <w:sz w:val="20"/>
                <w:szCs w:val="20"/>
              </w:rPr>
            </w:pPr>
            <w:r w:rsidRPr="00313D0E">
              <w:rPr>
                <w:rFonts w:ascii="Arial" w:hAnsi="Arial" w:cs="Arial"/>
                <w:sz w:val="20"/>
                <w:szCs w:val="20"/>
              </w:rPr>
              <w:t xml:space="preserve">Use of technology – calculator/computer </w:t>
            </w:r>
            <w:r>
              <w:rPr>
                <w:rFonts w:ascii="Arial" w:hAnsi="Arial" w:cs="Arial"/>
                <w:sz w:val="20"/>
                <w:szCs w:val="20"/>
              </w:rPr>
              <w:t>to gather information</w:t>
            </w:r>
          </w:p>
          <w:p w:rsidR="00843760" w:rsidRPr="000E0419" w:rsidRDefault="00843760" w:rsidP="00AC49D3">
            <w:pPr>
              <w:numPr>
                <w:ilvl w:val="0"/>
                <w:numId w:val="37"/>
              </w:numPr>
              <w:jc w:val="both"/>
              <w:rPr>
                <w:rFonts w:ascii="Arial" w:hAnsi="Arial" w:cs="Arial"/>
                <w:sz w:val="20"/>
                <w:szCs w:val="20"/>
              </w:rPr>
            </w:pPr>
            <w:r w:rsidRPr="00313D0E">
              <w:rPr>
                <w:rFonts w:ascii="Arial" w:hAnsi="Arial" w:cs="Arial"/>
                <w:sz w:val="20"/>
                <w:szCs w:val="20"/>
              </w:rPr>
              <w:t>Interpersonal skills to develop rapport with lecturers and other learners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490239">
        <w:tc>
          <w:tcPr>
            <w:tcW w:w="9072" w:type="dxa"/>
            <w:gridSpan w:val="2"/>
          </w:tcPr>
          <w:p w:rsidR="00843760" w:rsidRPr="00F80886" w:rsidRDefault="00843760" w:rsidP="00490239">
            <w:pPr>
              <w:spacing w:after="60"/>
              <w:rPr>
                <w:rFonts w:ascii="Arial" w:hAnsi="Arial" w:cs="Arial"/>
                <w:sz w:val="20"/>
                <w:szCs w:val="20"/>
              </w:rPr>
            </w:pPr>
            <w:r>
              <w:rPr>
                <w:rFonts w:ascii="Arial" w:hAnsi="Arial" w:cs="Arial"/>
                <w:sz w:val="20"/>
                <w:szCs w:val="20"/>
              </w:rPr>
              <w:t>Includes</w:t>
            </w:r>
            <w:r w:rsidRPr="00F80886">
              <w:rPr>
                <w:rFonts w:ascii="Arial" w:hAnsi="Arial" w:cs="Arial"/>
                <w:sz w:val="20"/>
                <w:szCs w:val="20"/>
              </w:rPr>
              <w:t xml:space="preserve"> but </w:t>
            </w:r>
            <w:r>
              <w:rPr>
                <w:rFonts w:ascii="Arial" w:hAnsi="Arial" w:cs="Arial"/>
                <w:sz w:val="20"/>
                <w:szCs w:val="20"/>
              </w:rPr>
              <w:t xml:space="preserve">is </w:t>
            </w:r>
            <w:r w:rsidRPr="00F80886">
              <w:rPr>
                <w:rFonts w:ascii="Arial" w:hAnsi="Arial" w:cs="Arial"/>
                <w:sz w:val="20"/>
                <w:szCs w:val="20"/>
              </w:rPr>
              <w:t>not restricted to:</w:t>
            </w: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sidRPr="00577217">
              <w:rPr>
                <w:rFonts w:ascii="Arial" w:hAnsi="Arial" w:cs="Arial"/>
                <w:b/>
                <w:i/>
                <w:color w:val="000000"/>
                <w:sz w:val="20"/>
                <w:szCs w:val="20"/>
              </w:rPr>
              <w:t>trade and or industry project requirements</w:t>
            </w:r>
            <w:r>
              <w:rPr>
                <w:rFonts w:ascii="Arial" w:hAnsi="Arial" w:cs="Arial"/>
                <w:b/>
                <w:i/>
                <w:color w:val="000000"/>
                <w:sz w:val="20"/>
                <w:szCs w:val="20"/>
              </w:rPr>
              <w:t>:</w:t>
            </w:r>
          </w:p>
        </w:tc>
        <w:tc>
          <w:tcPr>
            <w:tcW w:w="5670" w:type="dxa"/>
          </w:tcPr>
          <w:p w:rsidR="00843760" w:rsidRDefault="00843760" w:rsidP="00AC49D3">
            <w:pPr>
              <w:numPr>
                <w:ilvl w:val="0"/>
                <w:numId w:val="955"/>
              </w:numPr>
              <w:jc w:val="both"/>
              <w:rPr>
                <w:rFonts w:ascii="Arial" w:hAnsi="Arial" w:cs="Arial"/>
                <w:sz w:val="20"/>
                <w:szCs w:val="20"/>
              </w:rPr>
            </w:pPr>
            <w:r>
              <w:rPr>
                <w:rFonts w:ascii="Arial" w:hAnsi="Arial" w:cs="Arial"/>
                <w:sz w:val="20"/>
                <w:szCs w:val="20"/>
              </w:rPr>
              <w:t>w</w:t>
            </w:r>
            <w:r w:rsidRPr="0042765E">
              <w:rPr>
                <w:rFonts w:ascii="Arial" w:hAnsi="Arial" w:cs="Arial"/>
                <w:sz w:val="20"/>
                <w:szCs w:val="20"/>
              </w:rPr>
              <w:t>here possible to apply costing projects on real life applications associated with a relevant trade and/or industry</w:t>
            </w:r>
            <w:r>
              <w:rPr>
                <w:rFonts w:ascii="Arial" w:hAnsi="Arial" w:cs="Arial"/>
                <w:sz w:val="20"/>
                <w:szCs w:val="20"/>
              </w:rPr>
              <w:t>:</w:t>
            </w:r>
          </w:p>
          <w:p w:rsidR="00843760" w:rsidRDefault="00843760" w:rsidP="00AC49D3">
            <w:pPr>
              <w:numPr>
                <w:ilvl w:val="0"/>
                <w:numId w:val="956"/>
              </w:numPr>
              <w:autoSpaceDE w:val="0"/>
              <w:autoSpaceDN w:val="0"/>
              <w:adjustRightInd w:val="0"/>
              <w:jc w:val="both"/>
              <w:rPr>
                <w:rFonts w:ascii="Arial" w:hAnsi="Arial" w:cs="Arial"/>
                <w:sz w:val="20"/>
                <w:szCs w:val="20"/>
              </w:rPr>
            </w:pPr>
            <w:r>
              <w:rPr>
                <w:rFonts w:ascii="Arial" w:hAnsi="Arial" w:cs="Arial"/>
                <w:sz w:val="20"/>
                <w:szCs w:val="20"/>
              </w:rPr>
              <w:t>project design brief is analysed</w:t>
            </w:r>
          </w:p>
          <w:p w:rsidR="00843760" w:rsidRDefault="00843760" w:rsidP="00AC49D3">
            <w:pPr>
              <w:numPr>
                <w:ilvl w:val="0"/>
                <w:numId w:val="956"/>
              </w:numPr>
              <w:autoSpaceDE w:val="0"/>
              <w:autoSpaceDN w:val="0"/>
              <w:adjustRightInd w:val="0"/>
              <w:jc w:val="both"/>
              <w:rPr>
                <w:rFonts w:ascii="Arial" w:hAnsi="Arial" w:cs="Arial"/>
                <w:sz w:val="20"/>
                <w:szCs w:val="20"/>
              </w:rPr>
            </w:pPr>
            <w:r>
              <w:rPr>
                <w:rFonts w:ascii="Arial" w:hAnsi="Arial" w:cs="Arial"/>
                <w:sz w:val="20"/>
                <w:szCs w:val="20"/>
              </w:rPr>
              <w:t>OHS of specific industry</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diagrams or sketches</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instructions issued by authorised organisational or external personnel</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manufacturer specifications and instructions where specified</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material safety data sheets (MSDS)</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memos</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organisation work specifications and requirements</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plans and specifications</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relevant Australian standards</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safe work procedures related to carrying out basic estimation</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signage</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verbal or written and graphical instructions</w:t>
            </w:r>
          </w:p>
          <w:p w:rsidR="00843760" w:rsidRPr="00C7039C" w:rsidRDefault="00843760" w:rsidP="00AC49D3">
            <w:pPr>
              <w:numPr>
                <w:ilvl w:val="0"/>
                <w:numId w:val="956"/>
              </w:numPr>
              <w:jc w:val="both"/>
              <w:rPr>
                <w:rFonts w:ascii="Arial" w:hAnsi="Arial" w:cs="Arial"/>
                <w:color w:val="000000"/>
                <w:sz w:val="20"/>
                <w:szCs w:val="20"/>
              </w:rPr>
            </w:pPr>
            <w:r w:rsidRPr="00C7039C">
              <w:rPr>
                <w:rFonts w:ascii="Arial" w:hAnsi="Arial" w:cs="Arial"/>
                <w:color w:val="000000"/>
                <w:sz w:val="20"/>
                <w:szCs w:val="20"/>
              </w:rPr>
              <w:t>work bulletins</w:t>
            </w:r>
          </w:p>
          <w:p w:rsidR="00843760" w:rsidRPr="00C7039C" w:rsidRDefault="00843760" w:rsidP="00AC49D3">
            <w:pPr>
              <w:numPr>
                <w:ilvl w:val="0"/>
                <w:numId w:val="956"/>
              </w:numPr>
              <w:jc w:val="both"/>
              <w:rPr>
                <w:rFonts w:ascii="Arial" w:hAnsi="Arial" w:cs="Arial"/>
                <w:color w:val="000000"/>
                <w:sz w:val="20"/>
                <w:szCs w:val="20"/>
              </w:rPr>
            </w:pPr>
            <w:r>
              <w:rPr>
                <w:rFonts w:ascii="Arial" w:hAnsi="Arial" w:cs="Arial"/>
                <w:color w:val="000000"/>
                <w:sz w:val="20"/>
                <w:szCs w:val="20"/>
              </w:rPr>
              <w:t>work schedules</w:t>
            </w:r>
          </w:p>
          <w:p w:rsidR="00843760" w:rsidRPr="00745DDA"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sidRPr="00577217">
              <w:rPr>
                <w:rFonts w:ascii="Arial" w:hAnsi="Arial" w:cs="Arial"/>
                <w:b/>
                <w:i/>
                <w:color w:val="000000"/>
                <w:sz w:val="20"/>
                <w:szCs w:val="20"/>
              </w:rPr>
              <w:t>types and quantities of materials</w:t>
            </w:r>
            <w:r>
              <w:rPr>
                <w:rFonts w:ascii="Arial" w:hAnsi="Arial" w:cs="Arial"/>
                <w:b/>
                <w:i/>
                <w:color w:val="000000"/>
                <w:sz w:val="20"/>
                <w:szCs w:val="20"/>
              </w:rPr>
              <w:t>:</w:t>
            </w:r>
          </w:p>
        </w:tc>
        <w:tc>
          <w:tcPr>
            <w:tcW w:w="5670" w:type="dxa"/>
          </w:tcPr>
          <w:p w:rsidR="00843760" w:rsidRDefault="00843760" w:rsidP="00AC49D3">
            <w:pPr>
              <w:numPr>
                <w:ilvl w:val="0"/>
                <w:numId w:val="955"/>
              </w:numPr>
              <w:jc w:val="both"/>
              <w:rPr>
                <w:rFonts w:ascii="Arial" w:hAnsi="Arial" w:cs="Arial"/>
                <w:sz w:val="20"/>
                <w:szCs w:val="20"/>
              </w:rPr>
            </w:pPr>
            <w:r>
              <w:rPr>
                <w:rFonts w:ascii="Arial" w:hAnsi="Arial" w:cs="Arial"/>
                <w:sz w:val="20"/>
                <w:szCs w:val="20"/>
              </w:rPr>
              <w:t>m</w:t>
            </w:r>
            <w:r w:rsidRPr="0042765E">
              <w:rPr>
                <w:rFonts w:ascii="Arial" w:hAnsi="Arial" w:cs="Arial"/>
                <w:sz w:val="20"/>
                <w:szCs w:val="20"/>
              </w:rPr>
              <w:t>aterials may include a variety of goods relating to the trade or industry context</w:t>
            </w:r>
            <w:r>
              <w:rPr>
                <w:rFonts w:ascii="Arial" w:hAnsi="Arial" w:cs="Arial"/>
                <w:sz w:val="20"/>
                <w:szCs w:val="20"/>
              </w:rPr>
              <w:t>, e.g. construction industry may include:</w:t>
            </w:r>
          </w:p>
          <w:p w:rsidR="00843760" w:rsidRDefault="00843760" w:rsidP="00AC49D3">
            <w:pPr>
              <w:numPr>
                <w:ilvl w:val="0"/>
                <w:numId w:val="957"/>
              </w:numPr>
              <w:jc w:val="both"/>
              <w:rPr>
                <w:rFonts w:ascii="Arial" w:hAnsi="Arial" w:cs="Arial"/>
                <w:color w:val="000000"/>
                <w:sz w:val="20"/>
                <w:szCs w:val="20"/>
              </w:rPr>
            </w:pPr>
            <w:r w:rsidRPr="00D01D0C">
              <w:rPr>
                <w:rFonts w:ascii="Arial" w:hAnsi="Arial" w:cs="Arial"/>
                <w:color w:val="000000"/>
                <w:sz w:val="20"/>
                <w:szCs w:val="20"/>
              </w:rPr>
              <w:t>bagged materials</w:t>
            </w:r>
          </w:p>
          <w:p w:rsidR="00843760" w:rsidRDefault="00843760" w:rsidP="00AC49D3">
            <w:pPr>
              <w:numPr>
                <w:ilvl w:val="0"/>
                <w:numId w:val="957"/>
              </w:numPr>
              <w:jc w:val="both"/>
              <w:rPr>
                <w:rFonts w:ascii="Arial" w:hAnsi="Arial" w:cs="Arial"/>
                <w:color w:val="000000"/>
                <w:sz w:val="20"/>
                <w:szCs w:val="20"/>
              </w:rPr>
            </w:pPr>
            <w:r w:rsidRPr="00D01D0C">
              <w:rPr>
                <w:rFonts w:ascii="Arial" w:hAnsi="Arial" w:cs="Arial"/>
                <w:color w:val="000000"/>
                <w:sz w:val="20"/>
                <w:szCs w:val="20"/>
              </w:rPr>
              <w:t>bricks</w:t>
            </w:r>
          </w:p>
          <w:p w:rsidR="00843760" w:rsidRPr="00D01D0C" w:rsidRDefault="00843760" w:rsidP="00AC49D3">
            <w:pPr>
              <w:numPr>
                <w:ilvl w:val="0"/>
                <w:numId w:val="957"/>
              </w:numPr>
              <w:jc w:val="both"/>
              <w:rPr>
                <w:rFonts w:ascii="Arial" w:hAnsi="Arial" w:cs="Arial"/>
                <w:color w:val="000000"/>
                <w:sz w:val="20"/>
                <w:szCs w:val="20"/>
              </w:rPr>
            </w:pPr>
            <w:r w:rsidRPr="00D01D0C">
              <w:rPr>
                <w:rFonts w:ascii="Arial" w:hAnsi="Arial" w:cs="Arial"/>
                <w:color w:val="000000"/>
                <w:sz w:val="20"/>
                <w:szCs w:val="20"/>
              </w:rPr>
              <w:t>building elements, such as roof trusses, lining materials, flooring materials, prefabricated elements, boxed, drummed and tinned materials</w:t>
            </w:r>
          </w:p>
          <w:p w:rsidR="00843760" w:rsidRPr="00D01D0C" w:rsidRDefault="00843760" w:rsidP="00AC49D3">
            <w:pPr>
              <w:numPr>
                <w:ilvl w:val="0"/>
                <w:numId w:val="957"/>
              </w:numPr>
              <w:jc w:val="both"/>
              <w:rPr>
                <w:rFonts w:ascii="Arial" w:hAnsi="Arial" w:cs="Arial"/>
                <w:color w:val="000000"/>
                <w:sz w:val="20"/>
                <w:szCs w:val="20"/>
              </w:rPr>
            </w:pPr>
            <w:r w:rsidRPr="00D01D0C">
              <w:rPr>
                <w:rFonts w:ascii="Arial" w:hAnsi="Arial" w:cs="Arial"/>
                <w:color w:val="000000"/>
                <w:sz w:val="20"/>
                <w:szCs w:val="20"/>
              </w:rPr>
              <w:t>other sheet materials applicable to construction</w:t>
            </w:r>
          </w:p>
          <w:p w:rsidR="00843760" w:rsidRPr="00D01D0C" w:rsidRDefault="00843760" w:rsidP="00AC49D3">
            <w:pPr>
              <w:numPr>
                <w:ilvl w:val="0"/>
                <w:numId w:val="957"/>
              </w:numPr>
              <w:jc w:val="both"/>
              <w:rPr>
                <w:rFonts w:ascii="Arial" w:hAnsi="Arial" w:cs="Arial"/>
                <w:color w:val="000000"/>
                <w:sz w:val="20"/>
                <w:szCs w:val="20"/>
              </w:rPr>
            </w:pPr>
            <w:r w:rsidRPr="00D01D0C">
              <w:rPr>
                <w:rFonts w:ascii="Arial" w:hAnsi="Arial" w:cs="Arial"/>
                <w:color w:val="000000"/>
                <w:sz w:val="20"/>
                <w:szCs w:val="20"/>
              </w:rPr>
              <w:t>reconstituted timber products</w:t>
            </w:r>
          </w:p>
          <w:p w:rsidR="00843760" w:rsidRPr="00D01D0C" w:rsidRDefault="00843760" w:rsidP="00AC49D3">
            <w:pPr>
              <w:numPr>
                <w:ilvl w:val="0"/>
                <w:numId w:val="957"/>
              </w:numPr>
              <w:jc w:val="both"/>
              <w:rPr>
                <w:rFonts w:ascii="Arial" w:hAnsi="Arial" w:cs="Arial"/>
                <w:color w:val="000000"/>
                <w:sz w:val="20"/>
                <w:szCs w:val="20"/>
              </w:rPr>
            </w:pPr>
            <w:r w:rsidRPr="00D01D0C">
              <w:rPr>
                <w:rFonts w:ascii="Arial" w:hAnsi="Arial" w:cs="Arial"/>
                <w:color w:val="000000"/>
                <w:sz w:val="20"/>
                <w:szCs w:val="20"/>
              </w:rPr>
              <w:t>sand</w:t>
            </w:r>
          </w:p>
          <w:p w:rsidR="00843760" w:rsidRPr="00D01D0C" w:rsidRDefault="00843760" w:rsidP="00AC49D3">
            <w:pPr>
              <w:numPr>
                <w:ilvl w:val="0"/>
                <w:numId w:val="957"/>
              </w:numPr>
              <w:jc w:val="both"/>
              <w:rPr>
                <w:rFonts w:ascii="Arial" w:hAnsi="Arial" w:cs="Arial"/>
                <w:color w:val="000000"/>
                <w:sz w:val="20"/>
                <w:szCs w:val="20"/>
              </w:rPr>
            </w:pPr>
            <w:r w:rsidRPr="00D01D0C">
              <w:rPr>
                <w:rFonts w:ascii="Arial" w:hAnsi="Arial" w:cs="Arial"/>
                <w:color w:val="000000"/>
                <w:sz w:val="20"/>
                <w:szCs w:val="20"/>
              </w:rPr>
              <w:t>soil and aggregates</w:t>
            </w:r>
          </w:p>
          <w:p w:rsidR="00843760" w:rsidRPr="00D01D0C" w:rsidRDefault="00843760" w:rsidP="00AC49D3">
            <w:pPr>
              <w:numPr>
                <w:ilvl w:val="0"/>
                <w:numId w:val="957"/>
              </w:numPr>
              <w:jc w:val="both"/>
              <w:rPr>
                <w:rFonts w:ascii="Arial" w:hAnsi="Arial" w:cs="Arial"/>
                <w:color w:val="000000"/>
                <w:sz w:val="20"/>
                <w:szCs w:val="20"/>
              </w:rPr>
            </w:pPr>
            <w:r>
              <w:rPr>
                <w:rFonts w:ascii="Arial" w:hAnsi="Arial" w:cs="Arial"/>
                <w:color w:val="000000"/>
                <w:sz w:val="20"/>
                <w:szCs w:val="20"/>
              </w:rPr>
              <w:t>timber</w:t>
            </w:r>
          </w:p>
          <w:p w:rsidR="00843760" w:rsidRPr="00745DDA" w:rsidRDefault="00843760" w:rsidP="00490239">
            <w:pPr>
              <w:jc w:val="both"/>
              <w:rPr>
                <w:rFonts w:ascii="Arial" w:hAnsi="Arial" w:cs="Arial"/>
                <w:color w:val="000000"/>
                <w:sz w:val="20"/>
                <w:szCs w:val="20"/>
              </w:rPr>
            </w:pP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Pr>
                <w:rFonts w:ascii="Arial" w:hAnsi="Arial" w:cs="Arial"/>
                <w:b/>
                <w:i/>
                <w:color w:val="000000"/>
                <w:sz w:val="20"/>
                <w:szCs w:val="20"/>
              </w:rPr>
              <w:t>labour requirements:</w:t>
            </w:r>
          </w:p>
        </w:tc>
        <w:tc>
          <w:tcPr>
            <w:tcW w:w="5670" w:type="dxa"/>
          </w:tcPr>
          <w:p w:rsidR="00843760" w:rsidRDefault="00843760" w:rsidP="00AC49D3">
            <w:pPr>
              <w:numPr>
                <w:ilvl w:val="0"/>
                <w:numId w:val="958"/>
              </w:numPr>
              <w:autoSpaceDE w:val="0"/>
              <w:autoSpaceDN w:val="0"/>
              <w:adjustRightInd w:val="0"/>
              <w:jc w:val="both"/>
              <w:rPr>
                <w:rFonts w:ascii="Arial" w:hAnsi="Arial" w:cs="Arial"/>
                <w:sz w:val="20"/>
                <w:szCs w:val="20"/>
              </w:rPr>
            </w:pPr>
            <w:r>
              <w:rPr>
                <w:rFonts w:ascii="Arial" w:hAnsi="Arial" w:cs="Arial"/>
                <w:sz w:val="20"/>
                <w:szCs w:val="20"/>
              </w:rPr>
              <w:t>may include:</w:t>
            </w:r>
          </w:p>
          <w:p w:rsidR="00843760" w:rsidRDefault="00843760" w:rsidP="00AC49D3">
            <w:pPr>
              <w:numPr>
                <w:ilvl w:val="0"/>
                <w:numId w:val="959"/>
              </w:numPr>
              <w:autoSpaceDE w:val="0"/>
              <w:autoSpaceDN w:val="0"/>
              <w:adjustRightInd w:val="0"/>
              <w:jc w:val="both"/>
              <w:rPr>
                <w:rFonts w:ascii="Arial" w:hAnsi="Arial" w:cs="Arial"/>
                <w:sz w:val="20"/>
                <w:szCs w:val="20"/>
              </w:rPr>
            </w:pPr>
            <w:r>
              <w:rPr>
                <w:rFonts w:ascii="Arial" w:hAnsi="Arial" w:cs="Arial"/>
                <w:sz w:val="20"/>
                <w:szCs w:val="20"/>
              </w:rPr>
              <w:t>wage and salary costs are estimated and costed</w:t>
            </w:r>
          </w:p>
          <w:p w:rsidR="00843760" w:rsidRDefault="00843760" w:rsidP="00AC49D3">
            <w:pPr>
              <w:numPr>
                <w:ilvl w:val="0"/>
                <w:numId w:val="959"/>
              </w:numPr>
              <w:autoSpaceDE w:val="0"/>
              <w:autoSpaceDN w:val="0"/>
              <w:adjustRightInd w:val="0"/>
              <w:jc w:val="both"/>
              <w:rPr>
                <w:rFonts w:ascii="Arial" w:hAnsi="Arial" w:cs="Arial"/>
                <w:sz w:val="20"/>
                <w:szCs w:val="20"/>
              </w:rPr>
            </w:pPr>
            <w:r>
              <w:rPr>
                <w:rFonts w:ascii="Arial" w:hAnsi="Arial" w:cs="Arial"/>
                <w:sz w:val="20"/>
                <w:szCs w:val="20"/>
              </w:rPr>
              <w:t>salary on costs are planned for including wages, salaries, GST, Superannuation, insurances, tax. holiday and sick pay</w:t>
            </w:r>
          </w:p>
          <w:p w:rsidR="00843760" w:rsidRDefault="00843760" w:rsidP="00AC49D3">
            <w:pPr>
              <w:numPr>
                <w:ilvl w:val="0"/>
                <w:numId w:val="959"/>
              </w:numPr>
              <w:autoSpaceDE w:val="0"/>
              <w:autoSpaceDN w:val="0"/>
              <w:adjustRightInd w:val="0"/>
              <w:jc w:val="both"/>
              <w:rPr>
                <w:rFonts w:ascii="Arial" w:hAnsi="Arial" w:cs="Arial"/>
                <w:sz w:val="20"/>
                <w:szCs w:val="20"/>
              </w:rPr>
            </w:pPr>
            <w:r>
              <w:rPr>
                <w:rFonts w:ascii="Arial" w:hAnsi="Arial" w:cs="Arial"/>
                <w:sz w:val="20"/>
                <w:szCs w:val="20"/>
              </w:rPr>
              <w:t>calculate gross and net wages after deductions</w:t>
            </w:r>
          </w:p>
          <w:p w:rsidR="00843760" w:rsidRPr="0042765E" w:rsidRDefault="00843760" w:rsidP="00490239">
            <w:pPr>
              <w:jc w:val="both"/>
              <w:rPr>
                <w:rFonts w:ascii="Arial" w:hAnsi="Arial" w:cs="Arial"/>
                <w:sz w:val="20"/>
                <w:szCs w:val="20"/>
              </w:rPr>
            </w:pPr>
          </w:p>
        </w:tc>
      </w:tr>
      <w:tr w:rsidR="00843760" w:rsidRPr="00A458A1" w:rsidTr="00490239">
        <w:tc>
          <w:tcPr>
            <w:tcW w:w="3402" w:type="dxa"/>
          </w:tcPr>
          <w:p w:rsidR="00843760" w:rsidRPr="00577217" w:rsidRDefault="00843760" w:rsidP="00490239">
            <w:pPr>
              <w:rPr>
                <w:rFonts w:ascii="Arial" w:hAnsi="Arial" w:cs="Arial"/>
                <w:b/>
                <w:i/>
                <w:color w:val="000000"/>
                <w:sz w:val="20"/>
                <w:szCs w:val="20"/>
              </w:rPr>
            </w:pPr>
            <w:r w:rsidRPr="00577217">
              <w:rPr>
                <w:rFonts w:ascii="Arial" w:hAnsi="Arial" w:cs="Arial"/>
                <w:b/>
                <w:i/>
                <w:color w:val="000000"/>
                <w:sz w:val="20"/>
                <w:szCs w:val="20"/>
              </w:rPr>
              <w:t>overhead cost allowances</w:t>
            </w:r>
            <w:r>
              <w:rPr>
                <w:rFonts w:ascii="Arial" w:hAnsi="Arial" w:cs="Arial"/>
                <w:b/>
                <w:i/>
                <w:color w:val="000000"/>
                <w:sz w:val="20"/>
                <w:szCs w:val="20"/>
              </w:rPr>
              <w:t>:</w:t>
            </w:r>
          </w:p>
        </w:tc>
        <w:tc>
          <w:tcPr>
            <w:tcW w:w="5670" w:type="dxa"/>
          </w:tcPr>
          <w:p w:rsidR="00843760" w:rsidRDefault="00843760" w:rsidP="00AC49D3">
            <w:pPr>
              <w:numPr>
                <w:ilvl w:val="0"/>
                <w:numId w:val="777"/>
              </w:numPr>
              <w:jc w:val="both"/>
              <w:rPr>
                <w:rFonts w:ascii="Arial" w:hAnsi="Arial" w:cs="Arial"/>
                <w:color w:val="000000"/>
                <w:sz w:val="20"/>
                <w:szCs w:val="20"/>
              </w:rPr>
            </w:pPr>
            <w:r>
              <w:rPr>
                <w:rFonts w:ascii="Arial" w:hAnsi="Arial" w:cs="Arial"/>
                <w:color w:val="000000"/>
                <w:sz w:val="20"/>
                <w:szCs w:val="20"/>
              </w:rPr>
              <w:t>m</w:t>
            </w:r>
            <w:r w:rsidRPr="00745DDA">
              <w:rPr>
                <w:rFonts w:ascii="Arial" w:hAnsi="Arial" w:cs="Arial"/>
                <w:color w:val="000000"/>
                <w:sz w:val="20"/>
                <w:szCs w:val="20"/>
              </w:rPr>
              <w:t>ay include</w:t>
            </w:r>
            <w:r>
              <w:rPr>
                <w:rFonts w:ascii="Arial" w:hAnsi="Arial" w:cs="Arial"/>
                <w:color w:val="000000"/>
                <w:sz w:val="20"/>
                <w:szCs w:val="20"/>
              </w:rPr>
              <w:t>:</w:t>
            </w:r>
          </w:p>
          <w:p w:rsidR="00843760" w:rsidRDefault="00843760" w:rsidP="00AC49D3">
            <w:pPr>
              <w:numPr>
                <w:ilvl w:val="0"/>
                <w:numId w:val="778"/>
              </w:numPr>
              <w:jc w:val="both"/>
              <w:rPr>
                <w:rFonts w:ascii="Arial" w:hAnsi="Arial" w:cs="Arial"/>
                <w:color w:val="000000"/>
                <w:sz w:val="20"/>
                <w:szCs w:val="20"/>
              </w:rPr>
            </w:pPr>
            <w:r w:rsidRPr="00745DDA">
              <w:rPr>
                <w:rFonts w:ascii="Arial" w:hAnsi="Arial" w:cs="Arial"/>
                <w:color w:val="000000"/>
                <w:sz w:val="20"/>
                <w:szCs w:val="20"/>
              </w:rPr>
              <w:t>GST</w:t>
            </w:r>
          </w:p>
          <w:p w:rsidR="00843760" w:rsidRDefault="00843760" w:rsidP="00AC49D3">
            <w:pPr>
              <w:numPr>
                <w:ilvl w:val="0"/>
                <w:numId w:val="778"/>
              </w:numPr>
              <w:jc w:val="both"/>
              <w:rPr>
                <w:rFonts w:ascii="Arial" w:hAnsi="Arial" w:cs="Arial"/>
                <w:color w:val="000000"/>
                <w:sz w:val="20"/>
                <w:szCs w:val="20"/>
              </w:rPr>
            </w:pPr>
            <w:r>
              <w:rPr>
                <w:rFonts w:ascii="Arial" w:hAnsi="Arial" w:cs="Arial"/>
                <w:color w:val="000000"/>
                <w:sz w:val="20"/>
                <w:szCs w:val="20"/>
              </w:rPr>
              <w:t>s</w:t>
            </w:r>
            <w:r w:rsidRPr="00745DDA">
              <w:rPr>
                <w:rFonts w:ascii="Arial" w:hAnsi="Arial" w:cs="Arial"/>
                <w:color w:val="000000"/>
                <w:sz w:val="20"/>
                <w:szCs w:val="20"/>
              </w:rPr>
              <w:t>uperannuation</w:t>
            </w:r>
          </w:p>
          <w:p w:rsidR="00843760" w:rsidRDefault="00843760" w:rsidP="00AC49D3">
            <w:pPr>
              <w:numPr>
                <w:ilvl w:val="0"/>
                <w:numId w:val="778"/>
              </w:numPr>
              <w:jc w:val="both"/>
              <w:rPr>
                <w:rFonts w:ascii="Arial" w:hAnsi="Arial" w:cs="Arial"/>
                <w:color w:val="000000"/>
                <w:sz w:val="20"/>
                <w:szCs w:val="20"/>
              </w:rPr>
            </w:pPr>
            <w:r>
              <w:rPr>
                <w:rFonts w:ascii="Arial" w:hAnsi="Arial" w:cs="Arial"/>
                <w:color w:val="000000"/>
                <w:sz w:val="20"/>
                <w:szCs w:val="20"/>
              </w:rPr>
              <w:t>i</w:t>
            </w:r>
            <w:r w:rsidRPr="00745DDA">
              <w:rPr>
                <w:rFonts w:ascii="Arial" w:hAnsi="Arial" w:cs="Arial"/>
                <w:color w:val="000000"/>
                <w:sz w:val="20"/>
                <w:szCs w:val="20"/>
              </w:rPr>
              <w:t>nsurances</w:t>
            </w:r>
          </w:p>
          <w:p w:rsidR="00843760" w:rsidRDefault="00843760" w:rsidP="00AC49D3">
            <w:pPr>
              <w:numPr>
                <w:ilvl w:val="0"/>
                <w:numId w:val="778"/>
              </w:numPr>
              <w:jc w:val="both"/>
              <w:rPr>
                <w:rFonts w:ascii="Arial" w:hAnsi="Arial" w:cs="Arial"/>
                <w:color w:val="000000"/>
                <w:sz w:val="20"/>
                <w:szCs w:val="20"/>
              </w:rPr>
            </w:pPr>
            <w:r>
              <w:rPr>
                <w:rFonts w:ascii="Arial" w:hAnsi="Arial" w:cs="Arial"/>
                <w:color w:val="000000"/>
                <w:sz w:val="20"/>
                <w:szCs w:val="20"/>
              </w:rPr>
              <w:t>a</w:t>
            </w:r>
            <w:r w:rsidRPr="00745DDA">
              <w:rPr>
                <w:rFonts w:ascii="Arial" w:hAnsi="Arial" w:cs="Arial"/>
                <w:color w:val="000000"/>
                <w:sz w:val="20"/>
                <w:szCs w:val="20"/>
              </w:rPr>
              <w:t>llowances</w:t>
            </w:r>
          </w:p>
          <w:p w:rsidR="00843760" w:rsidRDefault="00843760" w:rsidP="00AC49D3">
            <w:pPr>
              <w:numPr>
                <w:ilvl w:val="0"/>
                <w:numId w:val="778"/>
              </w:numPr>
              <w:jc w:val="both"/>
              <w:rPr>
                <w:rFonts w:ascii="Arial" w:hAnsi="Arial" w:cs="Arial"/>
                <w:color w:val="000000"/>
                <w:sz w:val="20"/>
                <w:szCs w:val="20"/>
              </w:rPr>
            </w:pPr>
            <w:r w:rsidRPr="00745DDA">
              <w:rPr>
                <w:rFonts w:ascii="Arial" w:hAnsi="Arial" w:cs="Arial"/>
                <w:color w:val="000000"/>
                <w:sz w:val="20"/>
                <w:szCs w:val="20"/>
              </w:rPr>
              <w:t>equipment hire</w:t>
            </w:r>
          </w:p>
          <w:p w:rsidR="00843760" w:rsidRDefault="00843760" w:rsidP="00AC49D3">
            <w:pPr>
              <w:numPr>
                <w:ilvl w:val="0"/>
                <w:numId w:val="778"/>
              </w:numPr>
              <w:jc w:val="both"/>
              <w:rPr>
                <w:rFonts w:ascii="Arial" w:hAnsi="Arial" w:cs="Arial"/>
                <w:color w:val="000000"/>
                <w:sz w:val="20"/>
                <w:szCs w:val="20"/>
              </w:rPr>
            </w:pPr>
            <w:r w:rsidRPr="00745DDA">
              <w:rPr>
                <w:rFonts w:ascii="Arial" w:hAnsi="Arial" w:cs="Arial"/>
                <w:color w:val="000000"/>
                <w:sz w:val="20"/>
                <w:szCs w:val="20"/>
              </w:rPr>
              <w:t>maintenance and consumables as required by trade and</w:t>
            </w:r>
            <w:r>
              <w:rPr>
                <w:rFonts w:ascii="Arial" w:hAnsi="Arial" w:cs="Arial"/>
                <w:color w:val="000000"/>
                <w:sz w:val="20"/>
                <w:szCs w:val="20"/>
              </w:rPr>
              <w:t>/</w:t>
            </w:r>
            <w:r w:rsidRPr="00745DDA">
              <w:rPr>
                <w:rFonts w:ascii="Arial" w:hAnsi="Arial" w:cs="Arial"/>
                <w:color w:val="000000"/>
                <w:sz w:val="20"/>
                <w:szCs w:val="20"/>
              </w:rPr>
              <w:t>or industry context</w:t>
            </w:r>
          </w:p>
          <w:p w:rsidR="00843760" w:rsidRPr="00745DDA" w:rsidRDefault="00843760" w:rsidP="00AC49D3">
            <w:pPr>
              <w:numPr>
                <w:ilvl w:val="0"/>
                <w:numId w:val="778"/>
              </w:numPr>
              <w:jc w:val="both"/>
              <w:rPr>
                <w:rFonts w:ascii="Arial" w:hAnsi="Arial" w:cs="Arial"/>
                <w:color w:val="000000"/>
                <w:sz w:val="20"/>
                <w:szCs w:val="20"/>
              </w:rPr>
            </w:pPr>
            <w:r>
              <w:rPr>
                <w:rFonts w:ascii="Arial" w:hAnsi="Arial" w:cs="Arial"/>
                <w:color w:val="000000"/>
                <w:sz w:val="20"/>
                <w:szCs w:val="20"/>
              </w:rPr>
              <w:t xml:space="preserve">equipment and maintenance expenses are </w:t>
            </w:r>
            <w:r>
              <w:rPr>
                <w:rFonts w:ascii="Arial" w:hAnsi="Arial" w:cs="Arial"/>
                <w:color w:val="000000"/>
                <w:sz w:val="20"/>
                <w:szCs w:val="20"/>
              </w:rPr>
              <w:lastRenderedPageBreak/>
              <w:t>calculated into costing</w:t>
            </w:r>
          </w:p>
        </w:tc>
      </w:tr>
      <w:tr w:rsidR="00843760" w:rsidRPr="00A458A1" w:rsidTr="00490239">
        <w:tc>
          <w:tcPr>
            <w:tcW w:w="3402" w:type="dxa"/>
          </w:tcPr>
          <w:p w:rsidR="00843760" w:rsidRPr="005C55FE" w:rsidRDefault="00843760" w:rsidP="00490239">
            <w:pPr>
              <w:rPr>
                <w:rFonts w:ascii="Arial" w:hAnsi="Arial" w:cs="Arial"/>
                <w:b/>
                <w:i/>
                <w:color w:val="000000"/>
                <w:sz w:val="20"/>
                <w:szCs w:val="20"/>
              </w:rPr>
            </w:pPr>
            <w:r>
              <w:rPr>
                <w:rFonts w:ascii="Arial" w:hAnsi="Arial" w:cs="Arial"/>
                <w:b/>
                <w:i/>
                <w:color w:val="000000"/>
                <w:sz w:val="20"/>
                <w:szCs w:val="20"/>
              </w:rPr>
              <w:lastRenderedPageBreak/>
              <w:t>costs and charges ar</w:t>
            </w:r>
            <w:r w:rsidRPr="005C55FE">
              <w:rPr>
                <w:rFonts w:ascii="Arial" w:hAnsi="Arial" w:cs="Arial"/>
                <w:b/>
                <w:i/>
                <w:color w:val="000000"/>
                <w:sz w:val="20"/>
                <w:szCs w:val="20"/>
              </w:rPr>
              <w:t>documented</w:t>
            </w:r>
          </w:p>
        </w:tc>
        <w:tc>
          <w:tcPr>
            <w:tcW w:w="5670" w:type="dxa"/>
          </w:tcPr>
          <w:p w:rsidR="00843760" w:rsidRDefault="00843760" w:rsidP="00AC49D3">
            <w:pPr>
              <w:numPr>
                <w:ilvl w:val="0"/>
                <w:numId w:val="779"/>
              </w:numPr>
              <w:autoSpaceDE w:val="0"/>
              <w:autoSpaceDN w:val="0"/>
              <w:adjustRightInd w:val="0"/>
              <w:jc w:val="both"/>
              <w:rPr>
                <w:rFonts w:ascii="Arial" w:hAnsi="Arial" w:cs="Arial"/>
                <w:color w:val="000000"/>
                <w:sz w:val="20"/>
                <w:szCs w:val="20"/>
              </w:rPr>
            </w:pPr>
            <w:r>
              <w:rPr>
                <w:rFonts w:ascii="Arial" w:hAnsi="Arial" w:cs="Arial"/>
                <w:color w:val="000000"/>
                <w:sz w:val="20"/>
                <w:szCs w:val="20"/>
              </w:rPr>
              <w:t>r</w:t>
            </w:r>
            <w:r w:rsidRPr="00745DDA">
              <w:rPr>
                <w:rFonts w:ascii="Arial" w:hAnsi="Arial" w:cs="Arial"/>
                <w:color w:val="000000"/>
                <w:sz w:val="20"/>
                <w:szCs w:val="20"/>
              </w:rPr>
              <w:t>eport or quote prepared and presented in a form which is clear, accurate professional and reflects trade and</w:t>
            </w:r>
            <w:r>
              <w:rPr>
                <w:rFonts w:ascii="Arial" w:hAnsi="Arial" w:cs="Arial"/>
                <w:color w:val="000000"/>
                <w:sz w:val="20"/>
                <w:szCs w:val="20"/>
              </w:rPr>
              <w:t>/</w:t>
            </w:r>
            <w:r w:rsidRPr="00745DDA">
              <w:rPr>
                <w:rFonts w:ascii="Arial" w:hAnsi="Arial" w:cs="Arial"/>
                <w:color w:val="000000"/>
                <w:sz w:val="20"/>
                <w:szCs w:val="20"/>
              </w:rPr>
              <w:t>or industry context</w:t>
            </w:r>
            <w:r>
              <w:rPr>
                <w:rFonts w:ascii="Arial" w:hAnsi="Arial" w:cs="Arial"/>
                <w:color w:val="000000"/>
                <w:sz w:val="20"/>
                <w:szCs w:val="20"/>
              </w:rPr>
              <w:t xml:space="preserve"> in:</w:t>
            </w:r>
          </w:p>
          <w:p w:rsidR="00843760" w:rsidRDefault="00843760" w:rsidP="00AC49D3">
            <w:pPr>
              <w:numPr>
                <w:ilvl w:val="0"/>
                <w:numId w:val="960"/>
              </w:numPr>
              <w:autoSpaceDE w:val="0"/>
              <w:autoSpaceDN w:val="0"/>
              <w:adjustRightInd w:val="0"/>
              <w:jc w:val="both"/>
              <w:rPr>
                <w:rFonts w:ascii="Arial" w:hAnsi="Arial" w:cs="Arial"/>
                <w:sz w:val="20"/>
                <w:szCs w:val="20"/>
              </w:rPr>
            </w:pPr>
            <w:r>
              <w:rPr>
                <w:rFonts w:ascii="Arial" w:hAnsi="Arial" w:cs="Arial"/>
                <w:sz w:val="20"/>
                <w:szCs w:val="20"/>
              </w:rPr>
              <w:t>overheads and mark-up percentages</w:t>
            </w:r>
          </w:p>
          <w:p w:rsidR="00843760" w:rsidRDefault="00843760" w:rsidP="00AC49D3">
            <w:pPr>
              <w:numPr>
                <w:ilvl w:val="0"/>
                <w:numId w:val="960"/>
              </w:numPr>
              <w:autoSpaceDE w:val="0"/>
              <w:autoSpaceDN w:val="0"/>
              <w:adjustRightInd w:val="0"/>
              <w:jc w:val="both"/>
              <w:rPr>
                <w:rFonts w:ascii="Arial" w:hAnsi="Arial" w:cs="Arial"/>
                <w:sz w:val="20"/>
                <w:szCs w:val="20"/>
              </w:rPr>
            </w:pPr>
            <w:r>
              <w:rPr>
                <w:rFonts w:ascii="Arial" w:hAnsi="Arial" w:cs="Arial"/>
                <w:sz w:val="20"/>
                <w:szCs w:val="20"/>
              </w:rPr>
              <w:t>perform calculations determining trade discounts</w:t>
            </w:r>
          </w:p>
          <w:p w:rsidR="00843760" w:rsidRDefault="00843760" w:rsidP="00AC49D3">
            <w:pPr>
              <w:numPr>
                <w:ilvl w:val="0"/>
                <w:numId w:val="960"/>
              </w:numPr>
              <w:autoSpaceDE w:val="0"/>
              <w:autoSpaceDN w:val="0"/>
              <w:adjustRightInd w:val="0"/>
              <w:jc w:val="both"/>
              <w:rPr>
                <w:rFonts w:ascii="Arial" w:hAnsi="Arial" w:cs="Arial"/>
                <w:sz w:val="20"/>
                <w:szCs w:val="20"/>
              </w:rPr>
            </w:pPr>
            <w:r>
              <w:rPr>
                <w:rFonts w:ascii="Arial" w:hAnsi="Arial" w:cs="Arial"/>
                <w:sz w:val="20"/>
                <w:szCs w:val="20"/>
              </w:rPr>
              <w:t>implications of over and under costing are</w:t>
            </w:r>
          </w:p>
          <w:p w:rsidR="00843760" w:rsidRDefault="00843760" w:rsidP="00AC49D3">
            <w:pPr>
              <w:numPr>
                <w:ilvl w:val="0"/>
                <w:numId w:val="960"/>
              </w:numPr>
              <w:autoSpaceDE w:val="0"/>
              <w:autoSpaceDN w:val="0"/>
              <w:adjustRightInd w:val="0"/>
              <w:jc w:val="both"/>
              <w:rPr>
                <w:rFonts w:ascii="Arial" w:hAnsi="Arial" w:cs="Arial"/>
                <w:sz w:val="20"/>
                <w:szCs w:val="20"/>
              </w:rPr>
            </w:pPr>
            <w:r>
              <w:rPr>
                <w:rFonts w:ascii="Arial" w:hAnsi="Arial" w:cs="Arial"/>
                <w:sz w:val="20"/>
                <w:szCs w:val="20"/>
              </w:rPr>
              <w:t>applying GST, percentage increases or decreases</w:t>
            </w:r>
          </w:p>
          <w:p w:rsidR="00843760" w:rsidRDefault="00843760" w:rsidP="00AC49D3">
            <w:pPr>
              <w:numPr>
                <w:ilvl w:val="0"/>
                <w:numId w:val="960"/>
              </w:numPr>
              <w:autoSpaceDE w:val="0"/>
              <w:autoSpaceDN w:val="0"/>
              <w:adjustRightInd w:val="0"/>
              <w:jc w:val="both"/>
              <w:rPr>
                <w:rFonts w:ascii="Arial" w:hAnsi="Arial" w:cs="Arial"/>
                <w:sz w:val="20"/>
                <w:szCs w:val="20"/>
              </w:rPr>
            </w:pPr>
            <w:r>
              <w:rPr>
                <w:rFonts w:ascii="Arial" w:hAnsi="Arial" w:cs="Arial"/>
                <w:sz w:val="20"/>
                <w:szCs w:val="20"/>
              </w:rPr>
              <w:t>material costing is prepared on a table format</w:t>
            </w:r>
          </w:p>
          <w:p w:rsidR="00843760" w:rsidRDefault="00843760" w:rsidP="00AC49D3">
            <w:pPr>
              <w:numPr>
                <w:ilvl w:val="0"/>
                <w:numId w:val="960"/>
              </w:numPr>
              <w:autoSpaceDE w:val="0"/>
              <w:autoSpaceDN w:val="0"/>
              <w:adjustRightInd w:val="0"/>
              <w:jc w:val="both"/>
              <w:rPr>
                <w:rFonts w:ascii="Arial" w:hAnsi="Arial" w:cs="Arial"/>
                <w:sz w:val="20"/>
                <w:szCs w:val="20"/>
              </w:rPr>
            </w:pPr>
            <w:r>
              <w:rPr>
                <w:rFonts w:ascii="Arial" w:hAnsi="Arial" w:cs="Arial"/>
                <w:sz w:val="20"/>
                <w:szCs w:val="20"/>
              </w:rPr>
              <w:t>materials are costed and allowance made for loss</w:t>
            </w:r>
          </w:p>
          <w:p w:rsidR="00843760" w:rsidRPr="00FA4EDC" w:rsidRDefault="00843760" w:rsidP="00AC49D3">
            <w:pPr>
              <w:numPr>
                <w:ilvl w:val="0"/>
                <w:numId w:val="960"/>
              </w:numPr>
              <w:autoSpaceDE w:val="0"/>
              <w:autoSpaceDN w:val="0"/>
              <w:adjustRightInd w:val="0"/>
              <w:jc w:val="both"/>
              <w:rPr>
                <w:rFonts w:ascii="Arial" w:hAnsi="Arial" w:cs="Arial"/>
                <w:sz w:val="20"/>
                <w:szCs w:val="20"/>
              </w:rPr>
            </w:pPr>
            <w:r w:rsidRPr="003A24C6">
              <w:rPr>
                <w:rFonts w:ascii="Arial" w:hAnsi="Arial" w:cs="Arial"/>
                <w:color w:val="000000"/>
                <w:sz w:val="20"/>
                <w:szCs w:val="20"/>
              </w:rPr>
              <w:t>use of calculators and/or computers running appropriate software for estimating and calculating necessary details</w:t>
            </w:r>
          </w:p>
        </w:tc>
      </w:tr>
      <w:tr w:rsidR="00843760" w:rsidRPr="00A458A1" w:rsidTr="00490239">
        <w:tc>
          <w:tcPr>
            <w:tcW w:w="3402" w:type="dxa"/>
          </w:tcPr>
          <w:p w:rsidR="00843760" w:rsidRPr="005C55FE" w:rsidRDefault="00843760" w:rsidP="00490239">
            <w:pPr>
              <w:rPr>
                <w:rFonts w:ascii="Arial" w:hAnsi="Arial" w:cs="Arial"/>
                <w:b/>
                <w:i/>
                <w:color w:val="000000"/>
                <w:sz w:val="20"/>
                <w:szCs w:val="20"/>
              </w:rPr>
            </w:pPr>
            <w:r w:rsidRPr="005C55FE">
              <w:rPr>
                <w:rFonts w:ascii="Arial" w:hAnsi="Arial" w:cs="Arial"/>
                <w:b/>
                <w:i/>
                <w:color w:val="000000"/>
                <w:sz w:val="20"/>
                <w:szCs w:val="20"/>
              </w:rPr>
              <w:t>visual and graphic forms of trade mathematics</w:t>
            </w:r>
          </w:p>
        </w:tc>
        <w:tc>
          <w:tcPr>
            <w:tcW w:w="5670" w:type="dxa"/>
          </w:tcPr>
          <w:p w:rsidR="00843760" w:rsidRDefault="00843760" w:rsidP="00AC49D3">
            <w:pPr>
              <w:numPr>
                <w:ilvl w:val="0"/>
                <w:numId w:val="779"/>
              </w:numPr>
              <w:jc w:val="both"/>
              <w:rPr>
                <w:rFonts w:ascii="Arial" w:hAnsi="Arial" w:cs="Arial"/>
                <w:color w:val="000000"/>
                <w:sz w:val="20"/>
                <w:szCs w:val="20"/>
              </w:rPr>
            </w:pPr>
            <w:r>
              <w:rPr>
                <w:rFonts w:ascii="Arial" w:hAnsi="Arial" w:cs="Arial"/>
                <w:color w:val="000000"/>
                <w:sz w:val="20"/>
                <w:szCs w:val="20"/>
              </w:rPr>
              <w:t>c</w:t>
            </w:r>
            <w:r w:rsidRPr="00745DDA">
              <w:rPr>
                <w:rFonts w:ascii="Arial" w:hAnsi="Arial" w:cs="Arial"/>
                <w:color w:val="000000"/>
                <w:sz w:val="20"/>
                <w:szCs w:val="20"/>
              </w:rPr>
              <w:t>ould include</w:t>
            </w:r>
            <w:r>
              <w:rPr>
                <w:rFonts w:ascii="Arial" w:hAnsi="Arial" w:cs="Arial"/>
                <w:color w:val="000000"/>
                <w:sz w:val="20"/>
                <w:szCs w:val="20"/>
              </w:rPr>
              <w:t>:</w:t>
            </w:r>
          </w:p>
          <w:p w:rsidR="00843760" w:rsidRDefault="00843760" w:rsidP="00AC49D3">
            <w:pPr>
              <w:numPr>
                <w:ilvl w:val="0"/>
                <w:numId w:val="780"/>
              </w:numPr>
              <w:jc w:val="both"/>
              <w:rPr>
                <w:rFonts w:ascii="Arial" w:hAnsi="Arial" w:cs="Arial"/>
                <w:color w:val="000000"/>
                <w:sz w:val="20"/>
                <w:szCs w:val="20"/>
              </w:rPr>
            </w:pPr>
            <w:r w:rsidRPr="00745DDA">
              <w:rPr>
                <w:rFonts w:ascii="Arial" w:hAnsi="Arial" w:cs="Arial"/>
                <w:color w:val="000000"/>
                <w:sz w:val="20"/>
                <w:szCs w:val="20"/>
              </w:rPr>
              <w:t>industry guidelines</w:t>
            </w:r>
          </w:p>
          <w:p w:rsidR="00843760" w:rsidRDefault="00843760" w:rsidP="00AC49D3">
            <w:pPr>
              <w:numPr>
                <w:ilvl w:val="0"/>
                <w:numId w:val="780"/>
              </w:numPr>
              <w:jc w:val="both"/>
              <w:rPr>
                <w:rFonts w:ascii="Arial" w:hAnsi="Arial" w:cs="Arial"/>
                <w:color w:val="000000"/>
                <w:sz w:val="20"/>
                <w:szCs w:val="20"/>
              </w:rPr>
            </w:pPr>
            <w:r w:rsidRPr="00745DDA">
              <w:rPr>
                <w:rFonts w:ascii="Arial" w:hAnsi="Arial" w:cs="Arial"/>
                <w:color w:val="000000"/>
                <w:sz w:val="20"/>
                <w:szCs w:val="20"/>
              </w:rPr>
              <w:t>product catalogues or price lists</w:t>
            </w:r>
          </w:p>
          <w:p w:rsidR="00843760" w:rsidRDefault="00843760" w:rsidP="00AC49D3">
            <w:pPr>
              <w:numPr>
                <w:ilvl w:val="0"/>
                <w:numId w:val="780"/>
              </w:numPr>
              <w:jc w:val="both"/>
              <w:rPr>
                <w:rFonts w:ascii="Arial" w:hAnsi="Arial" w:cs="Arial"/>
                <w:color w:val="000000"/>
                <w:sz w:val="20"/>
                <w:szCs w:val="20"/>
              </w:rPr>
            </w:pPr>
            <w:r w:rsidRPr="00745DDA">
              <w:rPr>
                <w:rFonts w:ascii="Arial" w:hAnsi="Arial" w:cs="Arial"/>
                <w:color w:val="000000"/>
                <w:sz w:val="20"/>
                <w:szCs w:val="20"/>
              </w:rPr>
              <w:t>cos</w:t>
            </w:r>
            <w:r>
              <w:rPr>
                <w:rFonts w:ascii="Arial" w:hAnsi="Arial" w:cs="Arial"/>
                <w:color w:val="000000"/>
                <w:sz w:val="20"/>
                <w:szCs w:val="20"/>
              </w:rPr>
              <w:t>ting charts or industry manuals</w:t>
            </w:r>
          </w:p>
          <w:p w:rsidR="00843760" w:rsidRDefault="00843760" w:rsidP="00AC49D3">
            <w:pPr>
              <w:numPr>
                <w:ilvl w:val="0"/>
                <w:numId w:val="779"/>
              </w:numPr>
              <w:autoSpaceDE w:val="0"/>
              <w:autoSpaceDN w:val="0"/>
              <w:adjustRightInd w:val="0"/>
              <w:jc w:val="both"/>
              <w:rPr>
                <w:rFonts w:ascii="Arial" w:hAnsi="Arial" w:cs="Arial"/>
                <w:sz w:val="20"/>
                <w:szCs w:val="20"/>
              </w:rPr>
            </w:pPr>
            <w:r>
              <w:rPr>
                <w:rFonts w:ascii="Arial" w:hAnsi="Arial" w:cs="Arial"/>
                <w:sz w:val="20"/>
                <w:szCs w:val="20"/>
              </w:rPr>
              <w:t>develop tables and charts to show economies of scale and profit for trade projects</w:t>
            </w:r>
          </w:p>
          <w:p w:rsidR="00843760" w:rsidRDefault="00843760" w:rsidP="00AC49D3">
            <w:pPr>
              <w:numPr>
                <w:ilvl w:val="0"/>
                <w:numId w:val="779"/>
              </w:numPr>
              <w:autoSpaceDE w:val="0"/>
              <w:autoSpaceDN w:val="0"/>
              <w:adjustRightInd w:val="0"/>
              <w:jc w:val="both"/>
              <w:rPr>
                <w:rFonts w:ascii="Arial" w:hAnsi="Arial" w:cs="Arial"/>
                <w:sz w:val="20"/>
                <w:szCs w:val="20"/>
              </w:rPr>
            </w:pPr>
            <w:r>
              <w:rPr>
                <w:rFonts w:ascii="Arial" w:hAnsi="Arial" w:cs="Arial"/>
                <w:sz w:val="20"/>
                <w:szCs w:val="20"/>
              </w:rPr>
              <w:t>read and interpret graphs and tables</w:t>
            </w:r>
          </w:p>
          <w:p w:rsidR="00843760" w:rsidRPr="00CB54C7" w:rsidRDefault="00843760" w:rsidP="00AC49D3">
            <w:pPr>
              <w:numPr>
                <w:ilvl w:val="0"/>
                <w:numId w:val="779"/>
              </w:numPr>
              <w:autoSpaceDE w:val="0"/>
              <w:autoSpaceDN w:val="0"/>
              <w:adjustRightInd w:val="0"/>
              <w:jc w:val="both"/>
              <w:rPr>
                <w:rFonts w:ascii="Arial" w:hAnsi="Arial" w:cs="Arial"/>
                <w:sz w:val="20"/>
                <w:szCs w:val="20"/>
              </w:rPr>
            </w:pPr>
            <w:r>
              <w:rPr>
                <w:rFonts w:ascii="Arial" w:hAnsi="Arial" w:cs="Arial"/>
                <w:sz w:val="20"/>
                <w:szCs w:val="20"/>
              </w:rPr>
              <w:t>measurements are undertaken which may include area, volume and or length</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5C55FE" w:rsidRDefault="00843760" w:rsidP="00490239">
            <w:pPr>
              <w:rPr>
                <w:rFonts w:ascii="Arial" w:hAnsi="Arial" w:cs="Arial"/>
                <w:b/>
                <w:i/>
                <w:sz w:val="20"/>
                <w:szCs w:val="20"/>
              </w:rPr>
            </w:pPr>
            <w:r>
              <w:rPr>
                <w:rFonts w:ascii="Arial" w:hAnsi="Arial" w:cs="Arial"/>
                <w:b/>
                <w:i/>
                <w:sz w:val="20"/>
                <w:szCs w:val="20"/>
              </w:rPr>
              <w:t>c</w:t>
            </w:r>
            <w:r w:rsidRPr="005C55FE">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Pr="00BF0458" w:rsidRDefault="00843760" w:rsidP="00AC49D3">
            <w:pPr>
              <w:numPr>
                <w:ilvl w:val="0"/>
                <w:numId w:val="961"/>
              </w:numPr>
              <w:jc w:val="both"/>
              <w:rPr>
                <w:rFonts w:ascii="Arial" w:hAnsi="Arial" w:cs="Arial"/>
                <w:sz w:val="20"/>
                <w:szCs w:val="20"/>
              </w:rPr>
            </w:pPr>
            <w:r>
              <w:rPr>
                <w:rFonts w:ascii="Arial" w:hAnsi="Arial" w:cs="Arial"/>
                <w:sz w:val="20"/>
                <w:szCs w:val="20"/>
              </w:rPr>
              <w:t>i</w:t>
            </w:r>
            <w:r w:rsidRPr="00BF0458">
              <w:rPr>
                <w:rFonts w:ascii="Arial" w:hAnsi="Arial" w:cs="Arial"/>
                <w:sz w:val="20"/>
                <w:szCs w:val="20"/>
              </w:rPr>
              <w:t>n addition to integrated demonstration of the elements and their related performance criteria, it is important that language literacy and numeracy skills within this unit are integrated where possible into workplac</w:t>
            </w:r>
            <w:r>
              <w:rPr>
                <w:rFonts w:ascii="Arial" w:hAnsi="Arial" w:cs="Arial"/>
                <w:sz w:val="20"/>
                <w:szCs w:val="20"/>
              </w:rPr>
              <w:t>e context</w:t>
            </w:r>
          </w:p>
          <w:p w:rsidR="00843760" w:rsidRPr="00BF0458" w:rsidRDefault="00843760" w:rsidP="00AC49D3">
            <w:pPr>
              <w:numPr>
                <w:ilvl w:val="0"/>
                <w:numId w:val="961"/>
              </w:numPr>
              <w:jc w:val="both"/>
              <w:rPr>
                <w:rFonts w:ascii="Arial" w:hAnsi="Arial" w:cs="Arial"/>
                <w:sz w:val="20"/>
                <w:szCs w:val="20"/>
              </w:rPr>
            </w:pPr>
            <w:r>
              <w:rPr>
                <w:rFonts w:ascii="Arial" w:hAnsi="Arial" w:cs="Arial"/>
                <w:sz w:val="20"/>
                <w:szCs w:val="20"/>
              </w:rPr>
              <w:t>t</w:t>
            </w:r>
            <w:r w:rsidRPr="00BF0458">
              <w:rPr>
                <w:rFonts w:ascii="Arial" w:hAnsi="Arial" w:cs="Arial"/>
                <w:sz w:val="20"/>
                <w:szCs w:val="20"/>
              </w:rPr>
              <w:t>his knowledge and skill can be applied and assessed across a range of workplaces while using appropriate</w:t>
            </w:r>
            <w:r>
              <w:rPr>
                <w:rFonts w:ascii="Arial" w:hAnsi="Arial" w:cs="Arial"/>
                <w:sz w:val="20"/>
                <w:szCs w:val="20"/>
              </w:rPr>
              <w:t xml:space="preserve"> standard operating procedures</w:t>
            </w:r>
          </w:p>
          <w:p w:rsidR="00843760" w:rsidRPr="00BF0458" w:rsidRDefault="00843760" w:rsidP="00AC49D3">
            <w:pPr>
              <w:numPr>
                <w:ilvl w:val="0"/>
                <w:numId w:val="961"/>
              </w:numPr>
              <w:jc w:val="both"/>
              <w:rPr>
                <w:rFonts w:ascii="Arial" w:hAnsi="Arial" w:cs="Arial"/>
                <w:sz w:val="20"/>
                <w:szCs w:val="20"/>
              </w:rPr>
            </w:pPr>
            <w:r>
              <w:rPr>
                <w:rFonts w:ascii="Arial" w:hAnsi="Arial" w:cs="Arial"/>
                <w:sz w:val="20"/>
                <w:szCs w:val="20"/>
              </w:rPr>
              <w:t>learners will be able to:</w:t>
            </w:r>
          </w:p>
          <w:p w:rsidR="00843760" w:rsidRPr="00BF0458" w:rsidRDefault="00843760" w:rsidP="00AC49D3">
            <w:pPr>
              <w:numPr>
                <w:ilvl w:val="0"/>
                <w:numId w:val="962"/>
              </w:numPr>
              <w:jc w:val="both"/>
              <w:rPr>
                <w:rFonts w:ascii="Arial" w:hAnsi="Arial" w:cs="Arial"/>
                <w:color w:val="000000"/>
                <w:sz w:val="20"/>
                <w:szCs w:val="20"/>
              </w:rPr>
            </w:pPr>
            <w:r w:rsidRPr="00BF0458">
              <w:rPr>
                <w:rFonts w:ascii="Arial" w:hAnsi="Arial" w:cs="Arial"/>
                <w:color w:val="000000"/>
                <w:sz w:val="20"/>
                <w:szCs w:val="20"/>
              </w:rPr>
              <w:t>locate, interpret and apply relevant information, standards and specifications</w:t>
            </w:r>
          </w:p>
          <w:p w:rsidR="00843760" w:rsidRPr="00BF0458" w:rsidRDefault="00843760" w:rsidP="00AC49D3">
            <w:pPr>
              <w:numPr>
                <w:ilvl w:val="0"/>
                <w:numId w:val="962"/>
              </w:numPr>
              <w:jc w:val="both"/>
              <w:rPr>
                <w:rFonts w:ascii="Arial" w:hAnsi="Arial" w:cs="Arial"/>
                <w:color w:val="000000"/>
                <w:sz w:val="20"/>
                <w:szCs w:val="20"/>
              </w:rPr>
            </w:pPr>
            <w:r w:rsidRPr="00BF0458">
              <w:rPr>
                <w:rFonts w:ascii="Arial" w:hAnsi="Arial" w:cs="Arial"/>
                <w:color w:val="000000"/>
                <w:sz w:val="20"/>
                <w:szCs w:val="20"/>
              </w:rPr>
              <w:t>comply with site safety plan and OHS legislation, regulations and codes of practice applicable to workplace operations</w:t>
            </w:r>
          </w:p>
          <w:p w:rsidR="00843760" w:rsidRPr="00BF0458" w:rsidRDefault="00843760" w:rsidP="00AC49D3">
            <w:pPr>
              <w:numPr>
                <w:ilvl w:val="0"/>
                <w:numId w:val="962"/>
              </w:numPr>
              <w:jc w:val="both"/>
              <w:rPr>
                <w:rFonts w:ascii="Arial" w:hAnsi="Arial" w:cs="Arial"/>
                <w:color w:val="000000"/>
                <w:sz w:val="20"/>
                <w:szCs w:val="20"/>
              </w:rPr>
            </w:pPr>
            <w:r w:rsidRPr="00BF0458">
              <w:rPr>
                <w:rFonts w:ascii="Arial" w:hAnsi="Arial" w:cs="Arial"/>
                <w:color w:val="000000"/>
                <w:sz w:val="20"/>
                <w:szCs w:val="20"/>
              </w:rPr>
              <w:t>comply with organisational policies and procedures, including quality requirements</w:t>
            </w:r>
          </w:p>
          <w:p w:rsidR="00843760" w:rsidRPr="00BF0458" w:rsidRDefault="00843760" w:rsidP="00AC49D3">
            <w:pPr>
              <w:numPr>
                <w:ilvl w:val="0"/>
                <w:numId w:val="962"/>
              </w:numPr>
              <w:jc w:val="both"/>
              <w:rPr>
                <w:rFonts w:ascii="Arial" w:hAnsi="Arial" w:cs="Arial"/>
                <w:color w:val="000000"/>
                <w:sz w:val="20"/>
                <w:szCs w:val="20"/>
              </w:rPr>
            </w:pPr>
            <w:r w:rsidRPr="00BF0458">
              <w:rPr>
                <w:rFonts w:ascii="Arial" w:hAnsi="Arial" w:cs="Arial"/>
                <w:color w:val="000000"/>
                <w:sz w:val="20"/>
                <w:szCs w:val="20"/>
              </w:rPr>
              <w:t>safely and effectively use tools and equipment</w:t>
            </w:r>
          </w:p>
          <w:p w:rsidR="00843760" w:rsidRPr="00BF0458" w:rsidRDefault="00843760" w:rsidP="00AC49D3">
            <w:pPr>
              <w:numPr>
                <w:ilvl w:val="0"/>
                <w:numId w:val="962"/>
              </w:numPr>
              <w:jc w:val="both"/>
              <w:rPr>
                <w:rFonts w:ascii="Arial" w:hAnsi="Arial" w:cs="Arial"/>
                <w:color w:val="000000"/>
                <w:sz w:val="20"/>
                <w:szCs w:val="20"/>
              </w:rPr>
            </w:pPr>
            <w:r w:rsidRPr="00BF0458">
              <w:rPr>
                <w:rFonts w:ascii="Arial" w:hAnsi="Arial" w:cs="Arial"/>
                <w:color w:val="000000"/>
                <w:sz w:val="20"/>
                <w:szCs w:val="20"/>
              </w:rPr>
              <w:t>communicate and work effectively and safely with others</w:t>
            </w:r>
          </w:p>
          <w:p w:rsidR="00843760" w:rsidRPr="00BF0458" w:rsidRDefault="00843760" w:rsidP="00AC49D3">
            <w:pPr>
              <w:numPr>
                <w:ilvl w:val="0"/>
                <w:numId w:val="962"/>
              </w:numPr>
              <w:jc w:val="both"/>
              <w:rPr>
                <w:rFonts w:ascii="Arial" w:hAnsi="Arial" w:cs="Arial"/>
                <w:color w:val="000000"/>
                <w:sz w:val="20"/>
                <w:szCs w:val="20"/>
              </w:rPr>
            </w:pPr>
            <w:r w:rsidRPr="00BF0458">
              <w:rPr>
                <w:rFonts w:ascii="Arial" w:hAnsi="Arial" w:cs="Arial"/>
                <w:color w:val="000000"/>
                <w:sz w:val="20"/>
                <w:szCs w:val="20"/>
              </w:rPr>
              <w:t>document and communicate work-related information, including work orders, specifications, products, materials and labour requirements, costing calculations for products, materials and labour, and special conditions for a specified construction project</w:t>
            </w:r>
          </w:p>
          <w:p w:rsidR="00843760" w:rsidRPr="00BF0458" w:rsidRDefault="00843760" w:rsidP="00AC49D3">
            <w:pPr>
              <w:numPr>
                <w:ilvl w:val="0"/>
                <w:numId w:val="961"/>
              </w:numPr>
              <w:jc w:val="both"/>
              <w:rPr>
                <w:rFonts w:ascii="Arial" w:hAnsi="Arial" w:cs="Arial"/>
                <w:sz w:val="20"/>
                <w:szCs w:val="20"/>
              </w:rPr>
            </w:pPr>
            <w:r>
              <w:rPr>
                <w:rFonts w:ascii="Arial" w:hAnsi="Arial" w:cs="Arial"/>
                <w:sz w:val="20"/>
                <w:szCs w:val="20"/>
              </w:rPr>
              <w:t>w</w:t>
            </w:r>
            <w:r w:rsidRPr="00BF0458">
              <w:rPr>
                <w:rFonts w:ascii="Arial" w:hAnsi="Arial" w:cs="Arial"/>
                <w:sz w:val="20"/>
                <w:szCs w:val="20"/>
              </w:rPr>
              <w:t>here performance criteria include a list of concepts or knowledge</w:t>
            </w:r>
            <w:r>
              <w:rPr>
                <w:rFonts w:ascii="Arial" w:hAnsi="Arial" w:cs="Arial"/>
                <w:sz w:val="20"/>
                <w:szCs w:val="20"/>
              </w:rPr>
              <w:t>,</w:t>
            </w:r>
            <w:r w:rsidRPr="00BF0458">
              <w:rPr>
                <w:rFonts w:ascii="Arial" w:hAnsi="Arial" w:cs="Arial"/>
                <w:sz w:val="20"/>
                <w:szCs w:val="20"/>
              </w:rPr>
              <w:t xml:space="preserve"> e</w:t>
            </w:r>
            <w:r>
              <w:rPr>
                <w:rFonts w:ascii="Arial" w:hAnsi="Arial" w:cs="Arial"/>
                <w:sz w:val="20"/>
                <w:szCs w:val="20"/>
              </w:rPr>
              <w:t>.</w:t>
            </w:r>
            <w:r w:rsidRPr="00BF0458">
              <w:rPr>
                <w:rFonts w:ascii="Arial" w:hAnsi="Arial" w:cs="Arial"/>
                <w:sz w:val="20"/>
                <w:szCs w:val="20"/>
              </w:rPr>
              <w:t>g</w:t>
            </w:r>
            <w:r>
              <w:rPr>
                <w:rFonts w:ascii="Arial" w:hAnsi="Arial" w:cs="Arial"/>
                <w:sz w:val="20"/>
                <w:szCs w:val="20"/>
              </w:rPr>
              <w:t>.</w:t>
            </w:r>
            <w:r w:rsidRPr="00BF0458">
              <w:rPr>
                <w:rFonts w:ascii="Arial" w:hAnsi="Arial" w:cs="Arial"/>
                <w:sz w:val="20"/>
                <w:szCs w:val="20"/>
              </w:rPr>
              <w:t xml:space="preserve"> basic mathematical operations: </w:t>
            </w:r>
            <w:r>
              <w:rPr>
                <w:rFonts w:ascii="Arial" w:hAnsi="Arial" w:cs="Arial"/>
                <w:sz w:val="20"/>
                <w:szCs w:val="20"/>
              </w:rPr>
              <w:t xml:space="preserve"> </w:t>
            </w:r>
            <w:r w:rsidRPr="00BF0458">
              <w:rPr>
                <w:rFonts w:ascii="Arial" w:hAnsi="Arial" w:cs="Arial"/>
                <w:sz w:val="20"/>
                <w:szCs w:val="20"/>
              </w:rPr>
              <w:t>it is assumed that most of these will be includ</w:t>
            </w:r>
            <w:r>
              <w:rPr>
                <w:rFonts w:ascii="Arial" w:hAnsi="Arial" w:cs="Arial"/>
                <w:sz w:val="20"/>
                <w:szCs w:val="20"/>
              </w:rPr>
              <w:t>ed within the learning program</w:t>
            </w:r>
          </w:p>
          <w:p w:rsidR="00843760" w:rsidRPr="00BF0458" w:rsidRDefault="00843760" w:rsidP="00AC49D3">
            <w:pPr>
              <w:numPr>
                <w:ilvl w:val="0"/>
                <w:numId w:val="961"/>
              </w:numPr>
              <w:jc w:val="both"/>
              <w:rPr>
                <w:rFonts w:ascii="Arial" w:hAnsi="Arial" w:cs="Arial"/>
                <w:sz w:val="20"/>
                <w:szCs w:val="20"/>
              </w:rPr>
            </w:pPr>
            <w:r>
              <w:rPr>
                <w:rFonts w:ascii="Arial" w:hAnsi="Arial" w:cs="Arial"/>
                <w:sz w:val="20"/>
                <w:szCs w:val="20"/>
              </w:rPr>
              <w:lastRenderedPageBreak/>
              <w:t>i</w:t>
            </w:r>
            <w:r w:rsidRPr="00BF0458">
              <w:rPr>
                <w:rFonts w:ascii="Arial" w:hAnsi="Arial" w:cs="Arial"/>
                <w:sz w:val="20"/>
                <w:szCs w:val="20"/>
              </w:rPr>
              <w:t>n addition to integrated demonstration of the elements and their related performance criteria, l</w:t>
            </w:r>
            <w:r>
              <w:rPr>
                <w:rFonts w:ascii="Arial" w:hAnsi="Arial" w:cs="Arial"/>
                <w:sz w:val="20"/>
                <w:szCs w:val="20"/>
              </w:rPr>
              <w:t>ook for evidence that confirms</w:t>
            </w:r>
          </w:p>
          <w:p w:rsidR="00843760" w:rsidRPr="00BF0458" w:rsidRDefault="00843760" w:rsidP="00AC49D3">
            <w:pPr>
              <w:numPr>
                <w:ilvl w:val="0"/>
                <w:numId w:val="963"/>
              </w:numPr>
              <w:jc w:val="both"/>
              <w:rPr>
                <w:rFonts w:ascii="Arial" w:hAnsi="Arial" w:cs="Arial"/>
                <w:sz w:val="20"/>
                <w:szCs w:val="20"/>
              </w:rPr>
            </w:pPr>
            <w:r w:rsidRPr="00BF0458">
              <w:rPr>
                <w:rFonts w:ascii="Arial" w:hAnsi="Arial" w:cs="Arial"/>
                <w:sz w:val="20"/>
                <w:szCs w:val="20"/>
              </w:rPr>
              <w:t>knowledge requirements of this unit</w:t>
            </w:r>
          </w:p>
          <w:p w:rsidR="00843760" w:rsidRPr="00BF0458" w:rsidRDefault="00843760" w:rsidP="00AC49D3">
            <w:pPr>
              <w:numPr>
                <w:ilvl w:val="0"/>
                <w:numId w:val="963"/>
              </w:numPr>
              <w:jc w:val="both"/>
              <w:rPr>
                <w:rFonts w:ascii="Arial" w:hAnsi="Arial" w:cs="Arial"/>
                <w:sz w:val="20"/>
                <w:szCs w:val="20"/>
              </w:rPr>
            </w:pPr>
            <w:r w:rsidRPr="00BF0458">
              <w:rPr>
                <w:rFonts w:ascii="Arial" w:hAnsi="Arial" w:cs="Arial"/>
                <w:sz w:val="20"/>
                <w:szCs w:val="20"/>
              </w:rPr>
              <w:t>the s</w:t>
            </w:r>
            <w:r>
              <w:rPr>
                <w:rFonts w:ascii="Arial" w:hAnsi="Arial" w:cs="Arial"/>
                <w:sz w:val="20"/>
                <w:szCs w:val="20"/>
              </w:rPr>
              <w:t>kill requirements of this unit.</w:t>
            </w:r>
          </w:p>
          <w:p w:rsidR="00843760" w:rsidRPr="000E0419"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5C55FE" w:rsidRDefault="00843760" w:rsidP="00490239">
            <w:pPr>
              <w:rPr>
                <w:rFonts w:ascii="Arial" w:hAnsi="Arial" w:cs="Arial"/>
                <w:b/>
                <w:i/>
                <w:sz w:val="20"/>
                <w:szCs w:val="20"/>
              </w:rPr>
            </w:pPr>
            <w:r>
              <w:rPr>
                <w:rFonts w:ascii="Arial" w:hAnsi="Arial" w:cs="Arial"/>
                <w:b/>
                <w:i/>
                <w:sz w:val="20"/>
                <w:szCs w:val="20"/>
              </w:rPr>
              <w:lastRenderedPageBreak/>
              <w:t>c</w:t>
            </w:r>
            <w:r w:rsidRPr="005C55FE">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Pr="00745DDA" w:rsidRDefault="00843760" w:rsidP="00AC49D3">
            <w:pPr>
              <w:numPr>
                <w:ilvl w:val="0"/>
                <w:numId w:val="186"/>
              </w:numPr>
              <w:jc w:val="both"/>
              <w:rPr>
                <w:rFonts w:ascii="Arial" w:hAnsi="Arial" w:cs="Arial"/>
                <w:color w:val="000000"/>
                <w:sz w:val="20"/>
                <w:szCs w:val="20"/>
              </w:rPr>
            </w:pPr>
            <w:r w:rsidRPr="00745DDA">
              <w:rPr>
                <w:rFonts w:ascii="Arial" w:hAnsi="Arial" w:cs="Arial"/>
                <w:color w:val="000000"/>
                <w:sz w:val="20"/>
                <w:szCs w:val="20"/>
              </w:rPr>
              <w:t>mathematical operations need time to practise and assessment should be undertaken over the course of the program</w:t>
            </w:r>
          </w:p>
          <w:p w:rsidR="00843760" w:rsidRPr="00745DDA" w:rsidRDefault="00843760" w:rsidP="00AC49D3">
            <w:pPr>
              <w:numPr>
                <w:ilvl w:val="0"/>
                <w:numId w:val="186"/>
              </w:numPr>
              <w:jc w:val="both"/>
              <w:rPr>
                <w:rFonts w:ascii="Arial" w:hAnsi="Arial" w:cs="Arial"/>
                <w:color w:val="000000"/>
                <w:sz w:val="20"/>
                <w:szCs w:val="20"/>
              </w:rPr>
            </w:pPr>
            <w:r>
              <w:rPr>
                <w:rFonts w:ascii="Arial" w:hAnsi="Arial" w:cs="Arial"/>
                <w:color w:val="000000"/>
                <w:sz w:val="20"/>
                <w:szCs w:val="20"/>
              </w:rPr>
              <w:t>a</w:t>
            </w:r>
            <w:r w:rsidRPr="00745DDA">
              <w:rPr>
                <w:rFonts w:ascii="Arial" w:hAnsi="Arial" w:cs="Arial"/>
                <w:color w:val="000000"/>
                <w:sz w:val="20"/>
                <w:szCs w:val="20"/>
              </w:rPr>
              <w:t>ssessment resources should consider the ACSF levels.</w:t>
            </w:r>
            <w:r>
              <w:rPr>
                <w:rFonts w:ascii="Arial" w:hAnsi="Arial" w:cs="Arial"/>
                <w:color w:val="000000"/>
                <w:sz w:val="20"/>
                <w:szCs w:val="20"/>
              </w:rPr>
              <w:t xml:space="preserve"> </w:t>
            </w:r>
            <w:r w:rsidRPr="00745DDA">
              <w:rPr>
                <w:rFonts w:ascii="Arial" w:hAnsi="Arial" w:cs="Arial"/>
                <w:color w:val="000000"/>
                <w:sz w:val="20"/>
                <w:szCs w:val="20"/>
              </w:rPr>
              <w:t xml:space="preserve"> Students exiting from this unit will demonstrate numeracy skills in the range 3-4 using the ACSF</w:t>
            </w:r>
          </w:p>
          <w:p w:rsidR="00843760" w:rsidRPr="00745DDA" w:rsidRDefault="00843760" w:rsidP="00AC49D3">
            <w:pPr>
              <w:numPr>
                <w:ilvl w:val="0"/>
                <w:numId w:val="186"/>
              </w:numPr>
              <w:jc w:val="both"/>
              <w:rPr>
                <w:rFonts w:ascii="Arial" w:hAnsi="Arial" w:cs="Arial"/>
                <w:color w:val="000000"/>
                <w:sz w:val="20"/>
                <w:szCs w:val="20"/>
              </w:rPr>
            </w:pPr>
            <w:r w:rsidRPr="00745DDA">
              <w:rPr>
                <w:rFonts w:ascii="Arial" w:hAnsi="Arial" w:cs="Arial"/>
                <w:color w:val="000000"/>
                <w:sz w:val="20"/>
                <w:szCs w:val="20"/>
              </w:rPr>
              <w:t>access to a comput</w:t>
            </w:r>
            <w:r>
              <w:rPr>
                <w:rFonts w:ascii="Arial" w:hAnsi="Arial" w:cs="Arial"/>
                <w:color w:val="000000"/>
                <w:sz w:val="20"/>
                <w:szCs w:val="20"/>
              </w:rPr>
              <w:t>er and internet for information</w:t>
            </w:r>
          </w:p>
          <w:p w:rsidR="00843760" w:rsidRPr="00745DDA" w:rsidRDefault="00843760" w:rsidP="00AC49D3">
            <w:pPr>
              <w:numPr>
                <w:ilvl w:val="0"/>
                <w:numId w:val="186"/>
              </w:numPr>
              <w:jc w:val="both"/>
              <w:rPr>
                <w:rFonts w:ascii="Arial" w:hAnsi="Arial" w:cs="Arial"/>
                <w:color w:val="000000"/>
                <w:sz w:val="20"/>
                <w:szCs w:val="20"/>
              </w:rPr>
            </w:pPr>
            <w:r w:rsidRPr="00745DDA">
              <w:rPr>
                <w:rFonts w:ascii="Arial" w:hAnsi="Arial" w:cs="Arial"/>
                <w:color w:val="000000"/>
                <w:sz w:val="20"/>
                <w:szCs w:val="20"/>
              </w:rPr>
              <w:t>access to calculators, computers for word processing or spreadsheets as appropriate</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5C55FE" w:rsidRDefault="00843760" w:rsidP="00490239">
            <w:pPr>
              <w:rPr>
                <w:rFonts w:ascii="Arial" w:hAnsi="Arial" w:cs="Arial"/>
                <w:b/>
                <w:i/>
                <w:sz w:val="20"/>
                <w:szCs w:val="20"/>
              </w:rPr>
            </w:pPr>
            <w:r>
              <w:rPr>
                <w:rFonts w:ascii="Arial" w:hAnsi="Arial" w:cs="Arial"/>
                <w:b/>
                <w:i/>
                <w:sz w:val="20"/>
                <w:szCs w:val="20"/>
              </w:rPr>
              <w:t>m</w:t>
            </w:r>
            <w:r w:rsidRPr="005C55FE">
              <w:rPr>
                <w:rFonts w:ascii="Arial" w:hAnsi="Arial" w:cs="Arial"/>
                <w:b/>
                <w:i/>
                <w:sz w:val="20"/>
                <w:szCs w:val="20"/>
              </w:rPr>
              <w:t xml:space="preserve">ethod of </w:t>
            </w:r>
            <w:r>
              <w:rPr>
                <w:rFonts w:ascii="Arial" w:hAnsi="Arial" w:cs="Arial"/>
                <w:b/>
                <w:i/>
                <w:sz w:val="20"/>
                <w:szCs w:val="20"/>
              </w:rPr>
              <w:t>a</w:t>
            </w:r>
            <w:r w:rsidRPr="005C55FE">
              <w:rPr>
                <w:rFonts w:ascii="Arial" w:hAnsi="Arial" w:cs="Arial"/>
                <w:b/>
                <w:i/>
                <w:sz w:val="20"/>
                <w:szCs w:val="20"/>
              </w:rPr>
              <w:t>ssessment</w:t>
            </w:r>
            <w:r>
              <w:rPr>
                <w:rFonts w:ascii="Arial" w:hAnsi="Arial" w:cs="Arial"/>
                <w:b/>
                <w:i/>
                <w:sz w:val="20"/>
                <w:szCs w:val="20"/>
              </w:rPr>
              <w:t>:</w:t>
            </w:r>
          </w:p>
        </w:tc>
        <w:tc>
          <w:tcPr>
            <w:tcW w:w="5670" w:type="dxa"/>
          </w:tcPr>
          <w:p w:rsidR="00843760" w:rsidRPr="00745DDA" w:rsidRDefault="00843760" w:rsidP="00AC49D3">
            <w:pPr>
              <w:numPr>
                <w:ilvl w:val="0"/>
                <w:numId w:val="781"/>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745DDA">
              <w:rPr>
                <w:rFonts w:ascii="Arial" w:hAnsi="Arial" w:cs="Arial"/>
                <w:color w:val="000000"/>
                <w:sz w:val="20"/>
                <w:szCs w:val="20"/>
              </w:rPr>
              <w:t xml:space="preserve"> range of assessment strategies or options should be considered to suit the needs of the learner. </w:t>
            </w:r>
            <w:r>
              <w:rPr>
                <w:rFonts w:ascii="Arial" w:hAnsi="Arial" w:cs="Arial"/>
                <w:color w:val="000000"/>
                <w:sz w:val="20"/>
                <w:szCs w:val="20"/>
              </w:rPr>
              <w:t xml:space="preserve"> </w:t>
            </w:r>
            <w:r w:rsidRPr="00745DDA">
              <w:rPr>
                <w:rFonts w:ascii="Arial" w:hAnsi="Arial" w:cs="Arial"/>
                <w:color w:val="000000"/>
                <w:sz w:val="20"/>
                <w:szCs w:val="20"/>
              </w:rPr>
              <w:t>The needs of the learner will be met by provision of:</w:t>
            </w:r>
          </w:p>
          <w:p w:rsidR="00843760" w:rsidRPr="00745DDA" w:rsidRDefault="00843760" w:rsidP="00AC49D3">
            <w:pPr>
              <w:numPr>
                <w:ilvl w:val="0"/>
                <w:numId w:val="784"/>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a learning environment appropriate to the assessment task</w:t>
            </w:r>
          </w:p>
          <w:p w:rsidR="00843760" w:rsidRPr="00745DDA" w:rsidRDefault="00843760" w:rsidP="00AC49D3">
            <w:pPr>
              <w:numPr>
                <w:ilvl w:val="0"/>
                <w:numId w:val="784"/>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appropriate support allowing for full participat</w:t>
            </w:r>
            <w:r>
              <w:rPr>
                <w:rFonts w:ascii="Arial" w:hAnsi="Arial" w:cs="Arial"/>
                <w:color w:val="000000"/>
                <w:sz w:val="20"/>
                <w:szCs w:val="20"/>
              </w:rPr>
              <w:t>ion of those with special needs</w:t>
            </w:r>
          </w:p>
          <w:p w:rsidR="00843760" w:rsidRPr="00745DDA" w:rsidRDefault="00843760" w:rsidP="00AC49D3">
            <w:pPr>
              <w:numPr>
                <w:ilvl w:val="0"/>
                <w:numId w:val="187"/>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745DDA">
              <w:rPr>
                <w:rFonts w:ascii="Arial" w:hAnsi="Arial" w:cs="Arial"/>
                <w:color w:val="000000"/>
                <w:sz w:val="20"/>
                <w:szCs w:val="20"/>
              </w:rPr>
              <w:t>ppropriate ass</w:t>
            </w:r>
            <w:r>
              <w:rPr>
                <w:rFonts w:ascii="Arial" w:hAnsi="Arial" w:cs="Arial"/>
                <w:color w:val="000000"/>
                <w:sz w:val="20"/>
                <w:szCs w:val="20"/>
              </w:rPr>
              <w:t>essment strategies may include:</w:t>
            </w:r>
          </w:p>
          <w:p w:rsidR="00843760" w:rsidRPr="00745DDA" w:rsidRDefault="00843760" w:rsidP="00AC49D3">
            <w:pPr>
              <w:numPr>
                <w:ilvl w:val="0"/>
                <w:numId w:val="782"/>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direct observation</w:t>
            </w:r>
          </w:p>
          <w:p w:rsidR="00843760" w:rsidRPr="00745DDA" w:rsidRDefault="00843760" w:rsidP="00AC49D3">
            <w:pPr>
              <w:numPr>
                <w:ilvl w:val="0"/>
                <w:numId w:val="782"/>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questioning</w:t>
            </w:r>
          </w:p>
          <w:p w:rsidR="00843760" w:rsidRPr="00745DDA" w:rsidRDefault="00843760" w:rsidP="00AC49D3">
            <w:pPr>
              <w:numPr>
                <w:ilvl w:val="0"/>
                <w:numId w:val="782"/>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self assessment</w:t>
            </w:r>
          </w:p>
          <w:p w:rsidR="00843760" w:rsidRPr="00745DDA" w:rsidRDefault="00843760" w:rsidP="00AC49D3">
            <w:pPr>
              <w:numPr>
                <w:ilvl w:val="0"/>
                <w:numId w:val="782"/>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online assessment</w:t>
            </w:r>
          </w:p>
          <w:p w:rsidR="00843760" w:rsidRPr="00745DDA" w:rsidRDefault="00843760" w:rsidP="00AC49D3">
            <w:pPr>
              <w:numPr>
                <w:ilvl w:val="0"/>
                <w:numId w:val="782"/>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short tests</w:t>
            </w:r>
          </w:p>
          <w:p w:rsidR="00843760" w:rsidRPr="00745DDA" w:rsidRDefault="00843760" w:rsidP="00AC49D3">
            <w:pPr>
              <w:numPr>
                <w:ilvl w:val="0"/>
                <w:numId w:val="782"/>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 xml:space="preserve">written tasks </w:t>
            </w:r>
          </w:p>
          <w:p w:rsidR="00843760" w:rsidRPr="00745DDA" w:rsidRDefault="00843760" w:rsidP="00AC49D3">
            <w:pPr>
              <w:numPr>
                <w:ilvl w:val="0"/>
                <w:numId w:val="782"/>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project based assessment</w:t>
            </w:r>
          </w:p>
          <w:p w:rsidR="00843760" w:rsidRPr="00745DDA" w:rsidRDefault="00843760" w:rsidP="00AC49D3">
            <w:pPr>
              <w:numPr>
                <w:ilvl w:val="0"/>
                <w:numId w:val="782"/>
              </w:numPr>
              <w:autoSpaceDE w:val="0"/>
              <w:autoSpaceDN w:val="0"/>
              <w:adjustRightInd w:val="0"/>
              <w:jc w:val="both"/>
              <w:rPr>
                <w:rFonts w:ascii="Arial" w:hAnsi="Arial" w:cs="Arial"/>
                <w:color w:val="000000"/>
                <w:sz w:val="20"/>
                <w:szCs w:val="20"/>
              </w:rPr>
            </w:pPr>
            <w:r w:rsidRPr="00745DDA">
              <w:rPr>
                <w:rFonts w:ascii="Arial" w:hAnsi="Arial" w:cs="Arial"/>
                <w:color w:val="000000"/>
                <w:sz w:val="20"/>
                <w:szCs w:val="20"/>
              </w:rPr>
              <w:t>small group problem solving</w:t>
            </w:r>
          </w:p>
          <w:p w:rsidR="00843760" w:rsidRPr="009D5B88" w:rsidRDefault="00843760" w:rsidP="00490239">
            <w:pPr>
              <w:jc w:val="both"/>
              <w:rPr>
                <w:rFonts w:ascii="Arial" w:hAnsi="Arial" w:cs="Arial"/>
                <w:sz w:val="20"/>
                <w:szCs w:val="20"/>
              </w:rPr>
            </w:pPr>
          </w:p>
        </w:tc>
      </w:tr>
      <w:tr w:rsidR="00843760" w:rsidRPr="00A458A1" w:rsidTr="00490239">
        <w:tc>
          <w:tcPr>
            <w:tcW w:w="3402" w:type="dxa"/>
          </w:tcPr>
          <w:p w:rsidR="00843760" w:rsidRPr="005C55FE" w:rsidRDefault="00843760" w:rsidP="00490239">
            <w:pPr>
              <w:tabs>
                <w:tab w:val="left" w:pos="2977"/>
              </w:tabs>
              <w:autoSpaceDE w:val="0"/>
              <w:autoSpaceDN w:val="0"/>
              <w:adjustRightInd w:val="0"/>
              <w:jc w:val="both"/>
              <w:rPr>
                <w:rFonts w:ascii="Arial" w:hAnsi="Arial" w:cs="Arial"/>
                <w:b/>
                <w:bCs/>
                <w:i/>
                <w:color w:val="000000"/>
                <w:sz w:val="20"/>
                <w:szCs w:val="20"/>
              </w:rPr>
            </w:pPr>
            <w:r>
              <w:rPr>
                <w:rFonts w:ascii="Arial" w:hAnsi="Arial" w:cs="Arial"/>
                <w:b/>
                <w:bCs/>
                <w:i/>
                <w:color w:val="000000"/>
                <w:sz w:val="20"/>
                <w:szCs w:val="20"/>
              </w:rPr>
              <w:t>c</w:t>
            </w:r>
            <w:r w:rsidRPr="005C55FE">
              <w:rPr>
                <w:rFonts w:ascii="Arial" w:hAnsi="Arial" w:cs="Arial"/>
                <w:b/>
                <w:bCs/>
                <w:i/>
                <w:color w:val="000000"/>
                <w:sz w:val="20"/>
                <w:szCs w:val="20"/>
              </w:rPr>
              <w:t>onsistency in performance</w:t>
            </w:r>
            <w:r>
              <w:rPr>
                <w:rFonts w:ascii="Arial" w:hAnsi="Arial" w:cs="Arial"/>
                <w:b/>
                <w:bCs/>
                <w:i/>
                <w:color w:val="000000"/>
                <w:sz w:val="20"/>
                <w:szCs w:val="20"/>
              </w:rPr>
              <w:t>:</w:t>
            </w:r>
          </w:p>
        </w:tc>
        <w:tc>
          <w:tcPr>
            <w:tcW w:w="5670" w:type="dxa"/>
          </w:tcPr>
          <w:p w:rsidR="00843760" w:rsidRPr="00745DDA" w:rsidRDefault="00843760" w:rsidP="00AC49D3">
            <w:pPr>
              <w:numPr>
                <w:ilvl w:val="0"/>
                <w:numId w:val="188"/>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745DDA">
              <w:rPr>
                <w:rFonts w:ascii="Arial" w:hAnsi="Arial" w:cs="Arial"/>
                <w:color w:val="000000"/>
                <w:sz w:val="20"/>
                <w:szCs w:val="20"/>
              </w:rPr>
              <w:t>s far as possible, assessments should reflect real l</w:t>
            </w:r>
            <w:r>
              <w:rPr>
                <w:rFonts w:ascii="Arial" w:hAnsi="Arial" w:cs="Arial"/>
                <w:color w:val="000000"/>
                <w:sz w:val="20"/>
                <w:szCs w:val="20"/>
              </w:rPr>
              <w:t>ife situations in the workplace</w:t>
            </w:r>
          </w:p>
          <w:p w:rsidR="00843760" w:rsidRPr="00745DDA" w:rsidRDefault="00843760" w:rsidP="00AC49D3">
            <w:pPr>
              <w:numPr>
                <w:ilvl w:val="0"/>
                <w:numId w:val="188"/>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745DDA">
              <w:rPr>
                <w:rFonts w:ascii="Arial" w:hAnsi="Arial" w:cs="Arial"/>
                <w:color w:val="000000"/>
                <w:sz w:val="20"/>
                <w:szCs w:val="20"/>
              </w:rPr>
              <w:t>earners must underta</w:t>
            </w:r>
            <w:r>
              <w:rPr>
                <w:rFonts w:ascii="Arial" w:hAnsi="Arial" w:cs="Arial"/>
                <w:color w:val="000000"/>
                <w:sz w:val="20"/>
                <w:szCs w:val="20"/>
              </w:rPr>
              <w:t>ke the assessment independently</w:t>
            </w:r>
          </w:p>
          <w:p w:rsidR="00843760" w:rsidRDefault="00843760" w:rsidP="00AC49D3">
            <w:pPr>
              <w:numPr>
                <w:ilvl w:val="0"/>
                <w:numId w:val="188"/>
              </w:numPr>
              <w:autoSpaceDE w:val="0"/>
              <w:autoSpaceDN w:val="0"/>
              <w:adjustRightInd w:val="0"/>
              <w:jc w:val="both"/>
              <w:rPr>
                <w:rFonts w:ascii="Arial" w:hAnsi="Arial" w:cs="Arial"/>
                <w:color w:val="000000"/>
                <w:sz w:val="20"/>
                <w:szCs w:val="20"/>
              </w:rPr>
            </w:pPr>
            <w:r>
              <w:rPr>
                <w:rFonts w:ascii="Arial" w:hAnsi="Arial" w:cs="Arial"/>
                <w:color w:val="000000"/>
                <w:sz w:val="20"/>
                <w:szCs w:val="20"/>
              </w:rPr>
              <w:t>consistent demonstration of the application of basic mathematical calculations</w:t>
            </w:r>
          </w:p>
          <w:p w:rsidR="00843760" w:rsidRPr="00745DDA" w:rsidRDefault="00843760" w:rsidP="00490239">
            <w:pPr>
              <w:autoSpaceDE w:val="0"/>
              <w:autoSpaceDN w:val="0"/>
              <w:adjustRightInd w:val="0"/>
              <w:jc w:val="both"/>
              <w:rPr>
                <w:rFonts w:ascii="Arial" w:hAnsi="Arial" w:cs="Arial"/>
                <w:color w:val="000000"/>
                <w:sz w:val="20"/>
                <w:szCs w:val="20"/>
              </w:rPr>
            </w:pPr>
          </w:p>
        </w:tc>
      </w:tr>
      <w:tr w:rsidR="00843760" w:rsidRPr="00A458A1" w:rsidTr="00490239">
        <w:tc>
          <w:tcPr>
            <w:tcW w:w="3402" w:type="dxa"/>
          </w:tcPr>
          <w:p w:rsidR="00843760" w:rsidRPr="005C55FE" w:rsidRDefault="00843760" w:rsidP="00490239">
            <w:pPr>
              <w:rPr>
                <w:rFonts w:ascii="Arial" w:hAnsi="Arial" w:cs="Arial"/>
                <w:b/>
                <w:i/>
                <w:sz w:val="20"/>
                <w:szCs w:val="20"/>
              </w:rPr>
            </w:pPr>
            <w:r>
              <w:rPr>
                <w:rFonts w:ascii="Arial" w:hAnsi="Arial" w:cs="Arial"/>
                <w:b/>
                <w:i/>
                <w:sz w:val="20"/>
                <w:szCs w:val="20"/>
              </w:rPr>
              <w:t>g</w:t>
            </w:r>
            <w:r w:rsidRPr="005C55FE">
              <w:rPr>
                <w:rFonts w:ascii="Arial" w:hAnsi="Arial" w:cs="Arial"/>
                <w:b/>
                <w:i/>
                <w:sz w:val="20"/>
                <w:szCs w:val="20"/>
              </w:rPr>
              <w:t xml:space="preserve">uidance information for </w:t>
            </w:r>
            <w:r>
              <w:rPr>
                <w:rFonts w:ascii="Arial" w:hAnsi="Arial" w:cs="Arial"/>
                <w:b/>
                <w:i/>
                <w:sz w:val="20"/>
                <w:szCs w:val="20"/>
              </w:rPr>
              <w:t>a</w:t>
            </w:r>
            <w:r w:rsidRPr="005C55FE">
              <w:rPr>
                <w:rFonts w:ascii="Arial" w:hAnsi="Arial" w:cs="Arial"/>
                <w:b/>
                <w:i/>
                <w:sz w:val="20"/>
                <w:szCs w:val="20"/>
              </w:rPr>
              <w:t>ssessment</w:t>
            </w:r>
            <w:r>
              <w:rPr>
                <w:rFonts w:ascii="Arial" w:hAnsi="Arial" w:cs="Arial"/>
                <w:b/>
                <w:i/>
                <w:sz w:val="20"/>
                <w:szCs w:val="20"/>
              </w:rPr>
              <w:t>:</w:t>
            </w:r>
          </w:p>
        </w:tc>
        <w:tc>
          <w:tcPr>
            <w:tcW w:w="5670" w:type="dxa"/>
          </w:tcPr>
          <w:p w:rsidR="00843760" w:rsidRPr="000E0419" w:rsidRDefault="00843760" w:rsidP="00AC49D3">
            <w:pPr>
              <w:numPr>
                <w:ilvl w:val="0"/>
                <w:numId w:val="783"/>
              </w:numPr>
              <w:jc w:val="both"/>
              <w:rPr>
                <w:rFonts w:ascii="Arial" w:hAnsi="Arial" w:cs="Arial"/>
                <w:sz w:val="20"/>
                <w:szCs w:val="20"/>
              </w:rPr>
            </w:pPr>
            <w:r>
              <w:rPr>
                <w:rFonts w:ascii="Arial" w:hAnsi="Arial" w:cs="Arial"/>
                <w:color w:val="000000"/>
                <w:sz w:val="20"/>
                <w:szCs w:val="20"/>
              </w:rPr>
              <w:t>i</w:t>
            </w:r>
            <w:r w:rsidRPr="00745DDA">
              <w:rPr>
                <w:rFonts w:ascii="Arial" w:hAnsi="Arial" w:cs="Arial"/>
                <w:color w:val="000000"/>
                <w:sz w:val="20"/>
                <w:szCs w:val="20"/>
              </w:rPr>
              <w:t>f a person is unable to communicate by speaking, then an alternative means of communicating may be used to demonstrate competency normally demonstrated through the spoken word, eg Auslan</w:t>
            </w:r>
          </w:p>
        </w:tc>
      </w:tr>
    </w:tbl>
    <w:p w:rsidR="00843760" w:rsidRPr="00A458A1" w:rsidRDefault="00843760" w:rsidP="00490239">
      <w:pPr>
        <w:widowControl w:val="0"/>
        <w:rPr>
          <w:rFonts w:ascii="Arial" w:hAnsi="Arial" w:cs="Arial"/>
          <w:sz w:val="20"/>
          <w:szCs w:val="20"/>
        </w:rPr>
      </w:pPr>
    </w:p>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pPr>
    </w:p>
    <w:p w:rsidR="00843760" w:rsidRDefault="00843760" w:rsidP="00490239">
      <w:pPr>
        <w:sectPr w:rsidR="00843760" w:rsidSect="00490239">
          <w:headerReference w:type="default" r:id="rId43"/>
          <w:pgSz w:w="11906" w:h="16838" w:code="9"/>
          <w:pgMar w:top="1440" w:right="1440" w:bottom="1440" w:left="1440" w:header="1440" w:footer="720" w:gutter="0"/>
          <w:cols w:space="708"/>
          <w:docGrid w:linePitch="360"/>
        </w:sectPr>
      </w:pPr>
    </w:p>
    <w:p w:rsidR="00843760" w:rsidRDefault="00843760" w:rsidP="00490239">
      <w:pPr>
        <w:rPr>
          <w:rFonts w:ascii="Arial" w:hAnsi="Arial" w:cs="Arial"/>
          <w:b/>
          <w:sz w:val="20"/>
          <w:szCs w:val="20"/>
        </w:rPr>
      </w:pPr>
      <w:r>
        <w:rPr>
          <w:rFonts w:ascii="Arial" w:hAnsi="Arial" w:cs="Arial"/>
          <w:b/>
          <w:sz w:val="20"/>
          <w:szCs w:val="20"/>
        </w:rPr>
        <w:lastRenderedPageBreak/>
        <w:t>Module Details</w:t>
      </w:r>
    </w:p>
    <w:p w:rsidR="00843760" w:rsidRPr="00652FB3" w:rsidRDefault="00843760" w:rsidP="00490239">
      <w:pPr>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Module Name</w:t>
      </w:r>
      <w:r w:rsidRPr="00DB6124">
        <w:rPr>
          <w:rFonts w:ascii="Arial" w:hAnsi="Arial" w:cs="Arial"/>
          <w:b/>
          <w:sz w:val="20"/>
          <w:szCs w:val="20"/>
        </w:rPr>
        <w:tab/>
      </w:r>
      <w:r w:rsidRPr="003F49EA">
        <w:rPr>
          <w:rFonts w:ascii="Arial" w:hAnsi="Arial" w:cs="Arial"/>
          <w:b/>
          <w:bCs/>
          <w:sz w:val="20"/>
          <w:szCs w:val="20"/>
        </w:rPr>
        <w:t xml:space="preserve">Australian </w:t>
      </w:r>
      <w:r>
        <w:rPr>
          <w:rFonts w:ascii="Arial" w:hAnsi="Arial" w:cs="Arial"/>
          <w:b/>
          <w:bCs/>
          <w:sz w:val="20"/>
          <w:szCs w:val="20"/>
        </w:rPr>
        <w:t>Art and C</w:t>
      </w:r>
      <w:r w:rsidRPr="003F49EA">
        <w:rPr>
          <w:rFonts w:ascii="Arial" w:hAnsi="Arial" w:cs="Arial"/>
          <w:b/>
          <w:bCs/>
          <w:sz w:val="20"/>
          <w:szCs w:val="20"/>
        </w:rPr>
        <w:t>ulture</w:t>
      </w:r>
    </w:p>
    <w:p w:rsidR="00843760" w:rsidRPr="00E317AF" w:rsidRDefault="00843760" w:rsidP="00490239">
      <w:pPr>
        <w:rPr>
          <w:rFonts w:ascii="Arial" w:hAnsi="Arial" w:cs="Arial"/>
          <w:sz w:val="20"/>
          <w:szCs w:val="20"/>
        </w:rPr>
      </w:pPr>
    </w:p>
    <w:p w:rsidR="00843760" w:rsidRDefault="00843760" w:rsidP="00490239">
      <w:pPr>
        <w:ind w:left="3240" w:hanging="3240"/>
        <w:rPr>
          <w:rFonts w:ascii="Arial" w:hAnsi="Arial" w:cs="Arial"/>
          <w:bCs/>
          <w:sz w:val="20"/>
          <w:szCs w:val="20"/>
        </w:rPr>
      </w:pPr>
      <w:r>
        <w:rPr>
          <w:rFonts w:ascii="Arial" w:hAnsi="Arial" w:cs="Arial"/>
          <w:b/>
          <w:sz w:val="20"/>
          <w:szCs w:val="20"/>
        </w:rPr>
        <w:t>Module</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VBQM478</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NYWK</w:t>
      </w:r>
    </w:p>
    <w:p w:rsidR="00843760" w:rsidRPr="00104936" w:rsidRDefault="00843760" w:rsidP="00490239">
      <w:pPr>
        <w:ind w:left="3240" w:hanging="3240"/>
        <w:rPr>
          <w:rFonts w:ascii="Arial" w:hAnsi="Arial" w:cs="Arial"/>
          <w:sz w:val="20"/>
          <w:szCs w:val="20"/>
        </w:rPr>
      </w:pPr>
    </w:p>
    <w:p w:rsidR="00843760" w:rsidRDefault="00843760" w:rsidP="00490239">
      <w:pPr>
        <w:ind w:left="3240" w:hanging="3240"/>
        <w:jc w:val="both"/>
        <w:rPr>
          <w:rFonts w:ascii="Arial" w:hAnsi="Arial" w:cs="Arial"/>
          <w:sz w:val="20"/>
          <w:szCs w:val="20"/>
        </w:rPr>
      </w:pPr>
      <w:r>
        <w:rPr>
          <w:rFonts w:ascii="Arial" w:hAnsi="Arial" w:cs="Arial"/>
          <w:b/>
          <w:sz w:val="20"/>
          <w:szCs w:val="20"/>
        </w:rPr>
        <w:t>Module Purpose</w:t>
      </w:r>
      <w:r w:rsidRPr="00DB6124">
        <w:rPr>
          <w:rFonts w:ascii="Arial" w:hAnsi="Arial" w:cs="Arial"/>
          <w:sz w:val="20"/>
          <w:szCs w:val="20"/>
        </w:rPr>
        <w:tab/>
      </w:r>
      <w:r w:rsidRPr="003F49EA">
        <w:rPr>
          <w:rFonts w:ascii="Arial" w:hAnsi="Arial" w:cs="Arial"/>
          <w:sz w:val="20"/>
          <w:szCs w:val="20"/>
        </w:rPr>
        <w:t>This module aims to familiarise students with aspects of Australian art and culture from both the past and present.</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 xml:space="preserve">This module is based on </w:t>
      </w:r>
      <w:r w:rsidRPr="003F49EA">
        <w:rPr>
          <w:rFonts w:ascii="Arial" w:hAnsi="Arial" w:cs="Arial"/>
          <w:i/>
          <w:iCs/>
          <w:sz w:val="20"/>
          <w:szCs w:val="20"/>
        </w:rPr>
        <w:t xml:space="preserve">VBN508 Australian Art and Culture </w:t>
      </w:r>
      <w:r w:rsidRPr="003F49EA">
        <w:rPr>
          <w:rFonts w:ascii="Arial" w:hAnsi="Arial" w:cs="Arial"/>
          <w:sz w:val="20"/>
          <w:szCs w:val="20"/>
        </w:rPr>
        <w:t>from the ESL Framework.</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490239">
      <w:pPr>
        <w:ind w:left="3240" w:hanging="3240"/>
        <w:rPr>
          <w:rFonts w:ascii="Arial" w:hAnsi="Arial" w:cs="Arial"/>
          <w:sz w:val="20"/>
          <w:szCs w:val="20"/>
        </w:rPr>
      </w:pPr>
    </w:p>
    <w:p w:rsidR="00843760" w:rsidRPr="002F4578" w:rsidRDefault="00843760" w:rsidP="00490239">
      <w:pPr>
        <w:ind w:left="3240" w:hanging="3240"/>
        <w:rPr>
          <w:rFonts w:ascii="Arial" w:hAnsi="Arial" w:cs="Arial"/>
          <w:b/>
          <w:sz w:val="20"/>
          <w:szCs w:val="20"/>
        </w:rPr>
      </w:pPr>
      <w:r w:rsidRPr="002F4578">
        <w:rPr>
          <w:rFonts w:ascii="Arial" w:hAnsi="Arial" w:cs="Arial"/>
          <w:b/>
          <w:sz w:val="20"/>
          <w:szCs w:val="20"/>
        </w:rPr>
        <w:t>Prerequisites</w:t>
      </w:r>
      <w:r w:rsidRPr="002F4578">
        <w:rPr>
          <w:rFonts w:ascii="Arial" w:hAnsi="Arial" w:cs="Arial"/>
          <w:b/>
          <w:sz w:val="20"/>
          <w:szCs w:val="20"/>
        </w:rPr>
        <w:tab/>
      </w:r>
      <w:r w:rsidRPr="003F49EA">
        <w:rPr>
          <w:rFonts w:ascii="Arial" w:hAnsi="Arial" w:cs="Arial"/>
          <w:sz w:val="20"/>
          <w:szCs w:val="20"/>
        </w:rPr>
        <w:t>There are no prerequisites for this module.</w:t>
      </w:r>
    </w:p>
    <w:p w:rsidR="00843760" w:rsidRPr="00EC474E"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b/>
          <w:bCs/>
          <w:sz w:val="20"/>
          <w:szCs w:val="20"/>
        </w:rPr>
      </w:pPr>
      <w:r w:rsidRPr="003F49EA">
        <w:rPr>
          <w:rFonts w:ascii="Arial" w:hAnsi="Arial" w:cs="Arial"/>
          <w:b/>
          <w:bCs/>
          <w:sz w:val="20"/>
          <w:szCs w:val="20"/>
        </w:rPr>
        <w:t>Co</w:t>
      </w:r>
      <w:r>
        <w:rPr>
          <w:rFonts w:ascii="Arial" w:hAnsi="Arial" w:cs="Arial"/>
          <w:b/>
          <w:bCs/>
          <w:sz w:val="20"/>
          <w:szCs w:val="20"/>
        </w:rPr>
        <w:t>-</w:t>
      </w:r>
      <w:r w:rsidRPr="003F49EA">
        <w:rPr>
          <w:rFonts w:ascii="Arial" w:hAnsi="Arial" w:cs="Arial"/>
          <w:b/>
          <w:bCs/>
          <w:sz w:val="20"/>
          <w:szCs w:val="20"/>
        </w:rPr>
        <w:t>Requisites</w:t>
      </w:r>
      <w:r>
        <w:rPr>
          <w:rFonts w:ascii="Arial" w:hAnsi="Arial" w:cs="Arial"/>
          <w:b/>
          <w:bCs/>
          <w:sz w:val="20"/>
          <w:szCs w:val="20"/>
        </w:rPr>
        <w:tab/>
      </w:r>
      <w:r w:rsidRPr="003F49EA">
        <w:rPr>
          <w:rFonts w:ascii="Arial" w:hAnsi="Arial" w:cs="Arial"/>
          <w:sz w:val="20"/>
          <w:szCs w:val="20"/>
        </w:rPr>
        <w:t xml:space="preserve">There are no co-requisites for this module. </w:t>
      </w:r>
      <w:r>
        <w:rPr>
          <w:rFonts w:ascii="Arial" w:hAnsi="Arial" w:cs="Arial"/>
          <w:sz w:val="20"/>
          <w:szCs w:val="20"/>
        </w:rPr>
        <w:t xml:space="preserve"> </w:t>
      </w:r>
      <w:r w:rsidRPr="003F49EA">
        <w:rPr>
          <w:rFonts w:ascii="Arial" w:hAnsi="Arial" w:cs="Arial"/>
          <w:sz w:val="20"/>
          <w:szCs w:val="20"/>
        </w:rPr>
        <w:t xml:space="preserve">There are no co requisites. </w:t>
      </w:r>
      <w:r>
        <w:rPr>
          <w:rFonts w:ascii="Arial" w:hAnsi="Arial" w:cs="Arial"/>
          <w:sz w:val="20"/>
          <w:szCs w:val="20"/>
        </w:rPr>
        <w:t xml:space="preserve"> </w:t>
      </w:r>
      <w:r w:rsidRPr="003F49EA">
        <w:rPr>
          <w:rFonts w:ascii="Arial" w:hAnsi="Arial" w:cs="Arial"/>
          <w:sz w:val="20"/>
          <w:szCs w:val="20"/>
        </w:rPr>
        <w:t>However, the module is to be delivered and assessed at the NRS level for Reading and Writing of the Certificate in General Education for Adults in which it is incorporated as an elective.</w:t>
      </w:r>
    </w:p>
    <w:p w:rsidR="00843760" w:rsidRDefault="00843760" w:rsidP="00490239">
      <w:pPr>
        <w:ind w:left="3240" w:hanging="3240"/>
        <w:rPr>
          <w:rFonts w:ascii="Arial" w:hAnsi="Arial" w:cs="Arial"/>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 xml:space="preserve">Summary </w:t>
      </w:r>
      <w:r>
        <w:rPr>
          <w:rFonts w:ascii="Arial" w:hAnsi="Arial" w:cs="Arial"/>
          <w:b/>
          <w:bCs/>
          <w:sz w:val="20"/>
          <w:szCs w:val="20"/>
        </w:rPr>
        <w:t>o</w:t>
      </w:r>
      <w:r w:rsidRPr="003F49EA">
        <w:rPr>
          <w:rFonts w:ascii="Arial" w:hAnsi="Arial" w:cs="Arial"/>
          <w:b/>
          <w:bCs/>
          <w:sz w:val="20"/>
          <w:szCs w:val="20"/>
        </w:rPr>
        <w:t>f Learning Outcomes</w:t>
      </w:r>
      <w:r>
        <w:rPr>
          <w:rFonts w:ascii="Arial" w:hAnsi="Arial" w:cs="Arial"/>
          <w:sz w:val="20"/>
          <w:szCs w:val="20"/>
        </w:rPr>
        <w:tab/>
      </w:r>
      <w:r w:rsidRPr="003F49EA">
        <w:rPr>
          <w:rFonts w:ascii="Arial" w:hAnsi="Arial" w:cs="Arial"/>
          <w:sz w:val="20"/>
          <w:szCs w:val="20"/>
        </w:rPr>
        <w:t>1.</w:t>
      </w:r>
      <w:r>
        <w:rPr>
          <w:rFonts w:ascii="Arial" w:hAnsi="Arial" w:cs="Arial"/>
          <w:sz w:val="20"/>
          <w:szCs w:val="20"/>
        </w:rPr>
        <w:tab/>
      </w:r>
      <w:r w:rsidRPr="003F49EA">
        <w:rPr>
          <w:rFonts w:ascii="Arial" w:hAnsi="Arial" w:cs="Arial"/>
          <w:sz w:val="20"/>
          <w:szCs w:val="20"/>
        </w:rPr>
        <w:t>Describe the features of one of the visual arts in Australia</w:t>
      </w: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2.</w:t>
      </w:r>
      <w:r>
        <w:rPr>
          <w:rFonts w:ascii="Arial" w:hAnsi="Arial" w:cs="Arial"/>
          <w:sz w:val="20"/>
          <w:szCs w:val="20"/>
        </w:rPr>
        <w:tab/>
      </w:r>
      <w:r w:rsidRPr="003F49EA">
        <w:rPr>
          <w:rFonts w:ascii="Arial" w:hAnsi="Arial" w:cs="Arial"/>
          <w:sz w:val="20"/>
          <w:szCs w:val="20"/>
        </w:rPr>
        <w:t>Investigate concepts of Australian identity and culture</w:t>
      </w: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3.</w:t>
      </w:r>
      <w:r>
        <w:rPr>
          <w:rFonts w:ascii="Arial" w:hAnsi="Arial" w:cs="Arial"/>
          <w:sz w:val="20"/>
          <w:szCs w:val="20"/>
        </w:rPr>
        <w:tab/>
      </w:r>
      <w:r w:rsidRPr="003F49EA">
        <w:rPr>
          <w:rFonts w:ascii="Arial" w:hAnsi="Arial" w:cs="Arial"/>
          <w:sz w:val="20"/>
          <w:szCs w:val="20"/>
        </w:rPr>
        <w:t>Investigate a local example of Australian art or culture</w:t>
      </w: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4.</w:t>
      </w:r>
      <w:r>
        <w:rPr>
          <w:rFonts w:ascii="Arial" w:hAnsi="Arial" w:cs="Arial"/>
          <w:sz w:val="20"/>
          <w:szCs w:val="20"/>
        </w:rPr>
        <w:tab/>
      </w:r>
      <w:r w:rsidRPr="003F49EA">
        <w:rPr>
          <w:rFonts w:ascii="Arial" w:hAnsi="Arial" w:cs="Arial"/>
          <w:sz w:val="20"/>
          <w:szCs w:val="20"/>
        </w:rPr>
        <w:t>Describe the features of an Australian film</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Learning Outcome 1</w:t>
      </w:r>
      <w:r w:rsidRPr="00DB6124">
        <w:rPr>
          <w:rFonts w:ascii="Arial" w:hAnsi="Arial" w:cs="Arial"/>
          <w:sz w:val="20"/>
          <w:szCs w:val="20"/>
        </w:rPr>
        <w:tab/>
      </w:r>
      <w:r w:rsidRPr="003F49EA">
        <w:rPr>
          <w:rFonts w:ascii="Arial" w:hAnsi="Arial" w:cs="Arial"/>
          <w:sz w:val="20"/>
          <w:szCs w:val="20"/>
        </w:rPr>
        <w:t xml:space="preserve">Describe the features of one of the </w:t>
      </w:r>
      <w:r w:rsidRPr="003F49EA">
        <w:rPr>
          <w:rFonts w:ascii="Arial" w:hAnsi="Arial" w:cs="Arial"/>
          <w:b/>
          <w:bCs/>
          <w:i/>
          <w:iCs/>
          <w:sz w:val="20"/>
          <w:szCs w:val="20"/>
        </w:rPr>
        <w:t xml:space="preserve">visual arts </w:t>
      </w:r>
      <w:r w:rsidRPr="003F49EA">
        <w:rPr>
          <w:rFonts w:ascii="Arial" w:hAnsi="Arial" w:cs="Arial"/>
          <w:sz w:val="20"/>
          <w:szCs w:val="20"/>
        </w:rPr>
        <w:t>in Australia</w:t>
      </w:r>
    </w:p>
    <w:p w:rsidR="00843760" w:rsidRDefault="00843760" w:rsidP="00490239">
      <w:pPr>
        <w:ind w:left="3240" w:hanging="3240"/>
        <w:rPr>
          <w:rFonts w:ascii="Arial" w:hAnsi="Arial" w:cs="Arial"/>
          <w:b/>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1.1</w:t>
      </w:r>
      <w:r>
        <w:rPr>
          <w:rFonts w:ascii="Arial" w:hAnsi="Arial" w:cs="Arial"/>
          <w:sz w:val="20"/>
          <w:szCs w:val="20"/>
        </w:rPr>
        <w:tab/>
      </w:r>
      <w:r w:rsidRPr="003F49EA">
        <w:rPr>
          <w:rFonts w:ascii="Arial" w:hAnsi="Arial" w:cs="Arial"/>
          <w:sz w:val="20"/>
          <w:szCs w:val="20"/>
        </w:rPr>
        <w:t>Select one of the visual arts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1.2</w:t>
      </w:r>
      <w:r>
        <w:rPr>
          <w:rFonts w:ascii="Arial" w:hAnsi="Arial" w:cs="Arial"/>
          <w:sz w:val="20"/>
          <w:szCs w:val="20"/>
        </w:rPr>
        <w:tab/>
      </w:r>
      <w:r w:rsidRPr="003F49EA">
        <w:rPr>
          <w:rFonts w:ascii="Arial" w:hAnsi="Arial" w:cs="Arial"/>
          <w:sz w:val="20"/>
          <w:szCs w:val="20"/>
        </w:rPr>
        <w:t xml:space="preserve">Give </w:t>
      </w:r>
      <w:r w:rsidRPr="003F49EA">
        <w:rPr>
          <w:rFonts w:ascii="Arial" w:hAnsi="Arial" w:cs="Arial"/>
          <w:b/>
          <w:bCs/>
          <w:i/>
          <w:iCs/>
          <w:sz w:val="20"/>
          <w:szCs w:val="20"/>
        </w:rPr>
        <w:t xml:space="preserve">historical background </w:t>
      </w:r>
      <w:r w:rsidRPr="003F49EA">
        <w:rPr>
          <w:rFonts w:ascii="Arial" w:hAnsi="Arial" w:cs="Arial"/>
          <w:sz w:val="20"/>
          <w:szCs w:val="20"/>
        </w:rPr>
        <w:t>to the art</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1.3</w:t>
      </w:r>
      <w:r>
        <w:rPr>
          <w:rFonts w:ascii="Arial" w:hAnsi="Arial" w:cs="Arial"/>
          <w:sz w:val="20"/>
          <w:szCs w:val="20"/>
        </w:rPr>
        <w:tab/>
      </w:r>
      <w:r w:rsidRPr="003F49EA">
        <w:rPr>
          <w:rFonts w:ascii="Arial" w:hAnsi="Arial" w:cs="Arial"/>
          <w:sz w:val="20"/>
          <w:szCs w:val="20"/>
        </w:rPr>
        <w:t>List the key participants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b/>
          <w:bCs/>
          <w:i/>
          <w:iCs/>
          <w:sz w:val="20"/>
          <w:szCs w:val="20"/>
        </w:rPr>
      </w:pPr>
      <w:r>
        <w:rPr>
          <w:rFonts w:ascii="Arial" w:hAnsi="Arial" w:cs="Arial"/>
          <w:sz w:val="20"/>
          <w:szCs w:val="20"/>
        </w:rPr>
        <w:t>1.4</w:t>
      </w:r>
      <w:r>
        <w:rPr>
          <w:rFonts w:ascii="Arial" w:hAnsi="Arial" w:cs="Arial"/>
          <w:sz w:val="20"/>
          <w:szCs w:val="20"/>
        </w:rPr>
        <w:tab/>
      </w:r>
      <w:r w:rsidRPr="003F49EA">
        <w:rPr>
          <w:rFonts w:ascii="Arial" w:hAnsi="Arial" w:cs="Arial"/>
          <w:sz w:val="20"/>
          <w:szCs w:val="20"/>
        </w:rPr>
        <w:t xml:space="preserve">Outline the features of one artist’s </w:t>
      </w:r>
      <w:r w:rsidRPr="003F49EA">
        <w:rPr>
          <w:rFonts w:ascii="Arial" w:hAnsi="Arial" w:cs="Arial"/>
          <w:b/>
          <w:bCs/>
          <w:i/>
          <w:iCs/>
          <w:sz w:val="20"/>
          <w:szCs w:val="20"/>
        </w:rPr>
        <w:t>work</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2</w:t>
      </w:r>
      <w:r w:rsidRPr="00DB6124">
        <w:rPr>
          <w:rFonts w:ascii="Arial" w:hAnsi="Arial" w:cs="Arial"/>
          <w:sz w:val="20"/>
          <w:szCs w:val="20"/>
        </w:rPr>
        <w:tab/>
      </w:r>
      <w:r w:rsidRPr="003F49EA">
        <w:rPr>
          <w:rFonts w:ascii="Arial" w:hAnsi="Arial" w:cs="Arial"/>
          <w:sz w:val="20"/>
          <w:szCs w:val="20"/>
        </w:rPr>
        <w:t>Investigate concepts of Australian identity and culture</w:t>
      </w:r>
    </w:p>
    <w:p w:rsidR="00843760" w:rsidRDefault="00843760" w:rsidP="00490239">
      <w:pPr>
        <w:ind w:left="3240" w:hanging="3240"/>
        <w:rPr>
          <w:rFonts w:ascii="Arial" w:hAnsi="Arial" w:cs="Arial"/>
          <w:b/>
          <w:sz w:val="20"/>
          <w:szCs w:val="20"/>
        </w:rPr>
      </w:pPr>
    </w:p>
    <w:p w:rsidR="00843760" w:rsidRPr="00F1532E"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2.1</w:t>
      </w:r>
      <w:r>
        <w:rPr>
          <w:rFonts w:ascii="Arial" w:hAnsi="Arial" w:cs="Arial"/>
          <w:sz w:val="20"/>
          <w:szCs w:val="20"/>
        </w:rPr>
        <w:tab/>
      </w:r>
      <w:r w:rsidRPr="003F49EA">
        <w:rPr>
          <w:rFonts w:ascii="Arial" w:hAnsi="Arial" w:cs="Arial"/>
          <w:sz w:val="20"/>
          <w:szCs w:val="20"/>
        </w:rPr>
        <w:t>Identify key elements of ‘</w:t>
      </w:r>
      <w:r w:rsidRPr="003F49EA">
        <w:rPr>
          <w:rFonts w:ascii="Arial" w:hAnsi="Arial" w:cs="Arial"/>
          <w:b/>
          <w:bCs/>
          <w:i/>
          <w:iCs/>
          <w:sz w:val="20"/>
          <w:szCs w:val="20"/>
        </w:rPr>
        <w:t>Australian’ Englishes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b/>
          <w:bCs/>
          <w:i/>
          <w:iCs/>
          <w:sz w:val="20"/>
          <w:szCs w:val="20"/>
        </w:rPr>
      </w:pPr>
      <w:r>
        <w:rPr>
          <w:rFonts w:ascii="Arial" w:hAnsi="Arial" w:cs="Arial"/>
          <w:sz w:val="20"/>
          <w:szCs w:val="20"/>
        </w:rPr>
        <w:t>2.2</w:t>
      </w:r>
      <w:r>
        <w:rPr>
          <w:rFonts w:ascii="Arial" w:hAnsi="Arial" w:cs="Arial"/>
          <w:sz w:val="20"/>
          <w:szCs w:val="20"/>
        </w:rPr>
        <w:tab/>
      </w:r>
      <w:r w:rsidRPr="003F49EA">
        <w:rPr>
          <w:rFonts w:ascii="Arial" w:hAnsi="Arial" w:cs="Arial"/>
          <w:sz w:val="20"/>
          <w:szCs w:val="20"/>
        </w:rPr>
        <w:t xml:space="preserve">Describe ‘Australian’ </w:t>
      </w:r>
      <w:r w:rsidRPr="003F49EA">
        <w:rPr>
          <w:rFonts w:ascii="Arial" w:hAnsi="Arial" w:cs="Arial"/>
          <w:b/>
          <w:bCs/>
          <w:i/>
          <w:iCs/>
          <w:sz w:val="20"/>
          <w:szCs w:val="20"/>
        </w:rPr>
        <w:t>cultural icons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2.</w:t>
      </w:r>
      <w:r>
        <w:rPr>
          <w:rFonts w:ascii="Arial" w:hAnsi="Arial" w:cs="Arial"/>
          <w:sz w:val="20"/>
          <w:szCs w:val="20"/>
        </w:rPr>
        <w:t>3</w:t>
      </w:r>
      <w:r>
        <w:rPr>
          <w:rFonts w:ascii="Arial" w:hAnsi="Arial" w:cs="Arial"/>
          <w:sz w:val="20"/>
          <w:szCs w:val="20"/>
        </w:rPr>
        <w:tab/>
      </w:r>
      <w:r w:rsidRPr="003F49EA">
        <w:rPr>
          <w:rFonts w:ascii="Arial" w:hAnsi="Arial" w:cs="Arial"/>
          <w:sz w:val="20"/>
          <w:szCs w:val="20"/>
        </w:rPr>
        <w:t xml:space="preserve">Describe </w:t>
      </w:r>
      <w:r w:rsidRPr="003F49EA">
        <w:rPr>
          <w:rFonts w:ascii="Arial" w:hAnsi="Arial" w:cs="Arial"/>
          <w:b/>
          <w:bCs/>
          <w:i/>
          <w:iCs/>
          <w:sz w:val="20"/>
          <w:szCs w:val="20"/>
        </w:rPr>
        <w:t xml:space="preserve">key elements </w:t>
      </w:r>
      <w:r w:rsidRPr="003F49EA">
        <w:rPr>
          <w:rFonts w:ascii="Arial" w:hAnsi="Arial" w:cs="Arial"/>
          <w:sz w:val="20"/>
          <w:szCs w:val="20"/>
        </w:rPr>
        <w:t>of ‘Australian’ entertainment and leisure</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3</w:t>
      </w:r>
      <w:r w:rsidRPr="00DB6124">
        <w:rPr>
          <w:rFonts w:ascii="Arial" w:hAnsi="Arial" w:cs="Arial"/>
          <w:sz w:val="20"/>
          <w:szCs w:val="20"/>
        </w:rPr>
        <w:tab/>
      </w:r>
      <w:r w:rsidRPr="003F49EA">
        <w:rPr>
          <w:rFonts w:ascii="Arial" w:hAnsi="Arial" w:cs="Arial"/>
          <w:sz w:val="20"/>
          <w:szCs w:val="20"/>
        </w:rPr>
        <w:t>Investigate a local example of Australian art or culture</w:t>
      </w:r>
    </w:p>
    <w:p w:rsidR="00843760" w:rsidRDefault="00843760" w:rsidP="00490239">
      <w:pPr>
        <w:ind w:left="3240" w:hanging="3240"/>
        <w:rPr>
          <w:rFonts w:ascii="Arial" w:hAnsi="Arial" w:cs="Arial"/>
          <w:b/>
          <w:sz w:val="20"/>
          <w:szCs w:val="20"/>
        </w:rPr>
      </w:pPr>
    </w:p>
    <w:p w:rsidR="00843760" w:rsidRPr="003F49EA" w:rsidRDefault="00843760" w:rsidP="00490239">
      <w:pPr>
        <w:tabs>
          <w:tab w:val="left" w:pos="3240"/>
        </w:tabs>
        <w:autoSpaceDE w:val="0"/>
        <w:autoSpaceDN w:val="0"/>
        <w:adjustRightInd w:val="0"/>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t>3.1</w:t>
      </w:r>
      <w:r>
        <w:rPr>
          <w:rFonts w:ascii="Arial" w:hAnsi="Arial" w:cs="Arial"/>
          <w:sz w:val="20"/>
          <w:szCs w:val="20"/>
        </w:rPr>
        <w:tab/>
      </w:r>
      <w:r w:rsidRPr="003F49EA">
        <w:rPr>
          <w:rFonts w:ascii="Arial" w:hAnsi="Arial" w:cs="Arial"/>
          <w:sz w:val="20"/>
          <w:szCs w:val="20"/>
        </w:rPr>
        <w:t>Describe the significance of and locate the example</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780" w:hanging="54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3F49EA">
        <w:rPr>
          <w:rFonts w:ascii="Arial" w:hAnsi="Arial" w:cs="Arial"/>
          <w:sz w:val="20"/>
          <w:szCs w:val="20"/>
        </w:rPr>
        <w:t xml:space="preserve">Describe the </w:t>
      </w:r>
      <w:r w:rsidRPr="003F49EA">
        <w:rPr>
          <w:rFonts w:ascii="Arial" w:hAnsi="Arial" w:cs="Arial"/>
          <w:b/>
          <w:bCs/>
          <w:i/>
          <w:iCs/>
          <w:sz w:val="20"/>
          <w:szCs w:val="20"/>
        </w:rPr>
        <w:t xml:space="preserve">key characteristics </w:t>
      </w:r>
      <w:r w:rsidRPr="003F49EA">
        <w:rPr>
          <w:rFonts w:ascii="Arial" w:hAnsi="Arial" w:cs="Arial"/>
          <w:sz w:val="20"/>
          <w:szCs w:val="20"/>
        </w:rPr>
        <w:t>of example</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780" w:hanging="54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3F49EA">
        <w:rPr>
          <w:rFonts w:ascii="Arial" w:hAnsi="Arial" w:cs="Arial"/>
          <w:sz w:val="20"/>
          <w:szCs w:val="20"/>
        </w:rPr>
        <w:t>Explain reasons for selection and give an opinion of the</w:t>
      </w:r>
      <w:r>
        <w:rPr>
          <w:rFonts w:ascii="Arial" w:hAnsi="Arial" w:cs="Arial"/>
          <w:sz w:val="20"/>
          <w:szCs w:val="20"/>
        </w:rPr>
        <w:t xml:space="preserve"> </w:t>
      </w:r>
      <w:r w:rsidRPr="003F49EA">
        <w:rPr>
          <w:rFonts w:ascii="Arial" w:hAnsi="Arial" w:cs="Arial"/>
          <w:sz w:val="20"/>
          <w:szCs w:val="20"/>
        </w:rPr>
        <w:t>example</w:t>
      </w:r>
    </w:p>
    <w:p w:rsidR="00843760" w:rsidRPr="00DB6124"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4</w:t>
      </w:r>
      <w:r w:rsidRPr="00DB6124">
        <w:rPr>
          <w:rFonts w:ascii="Arial" w:hAnsi="Arial" w:cs="Arial"/>
          <w:sz w:val="20"/>
          <w:szCs w:val="20"/>
        </w:rPr>
        <w:tab/>
      </w:r>
      <w:r w:rsidRPr="003F49EA">
        <w:rPr>
          <w:rFonts w:ascii="Arial" w:hAnsi="Arial" w:cs="Arial"/>
          <w:sz w:val="20"/>
          <w:szCs w:val="20"/>
        </w:rPr>
        <w:t>Describe the features of an Australian film</w:t>
      </w:r>
    </w:p>
    <w:p w:rsidR="00843760" w:rsidRPr="00DB6124" w:rsidRDefault="00843760" w:rsidP="00490239">
      <w:pPr>
        <w:ind w:left="3240" w:hanging="3240"/>
        <w:rPr>
          <w:rFonts w:ascii="Arial" w:hAnsi="Arial" w:cs="Arial"/>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4.1</w:t>
      </w:r>
      <w:r>
        <w:rPr>
          <w:rFonts w:ascii="Arial" w:hAnsi="Arial" w:cs="Arial"/>
          <w:sz w:val="20"/>
          <w:szCs w:val="20"/>
        </w:rPr>
        <w:tab/>
      </w:r>
      <w:r w:rsidRPr="003F49EA">
        <w:rPr>
          <w:rFonts w:ascii="Arial" w:hAnsi="Arial" w:cs="Arial"/>
          <w:sz w:val="20"/>
          <w:szCs w:val="20"/>
        </w:rPr>
        <w:t>Identify the title, creators and key participants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4.2</w:t>
      </w:r>
      <w:r>
        <w:rPr>
          <w:rFonts w:ascii="Arial" w:hAnsi="Arial" w:cs="Arial"/>
          <w:sz w:val="20"/>
          <w:szCs w:val="20"/>
        </w:rPr>
        <w:tab/>
      </w:r>
      <w:r w:rsidRPr="003F49EA">
        <w:rPr>
          <w:rFonts w:ascii="Arial" w:hAnsi="Arial" w:cs="Arial"/>
          <w:sz w:val="20"/>
          <w:szCs w:val="20"/>
        </w:rPr>
        <w:t>State the historical setting and location of the film</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4.3</w:t>
      </w:r>
      <w:r>
        <w:rPr>
          <w:rFonts w:ascii="Arial" w:hAnsi="Arial" w:cs="Arial"/>
          <w:sz w:val="20"/>
          <w:szCs w:val="20"/>
        </w:rPr>
        <w:tab/>
      </w:r>
      <w:r w:rsidRPr="003F49EA">
        <w:rPr>
          <w:rFonts w:ascii="Arial" w:hAnsi="Arial" w:cs="Arial"/>
          <w:sz w:val="20"/>
          <w:szCs w:val="20"/>
        </w:rPr>
        <w:t>List the key events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4.4</w:t>
      </w:r>
      <w:r>
        <w:rPr>
          <w:rFonts w:ascii="Arial" w:hAnsi="Arial" w:cs="Arial"/>
          <w:sz w:val="20"/>
          <w:szCs w:val="20"/>
        </w:rPr>
        <w:tab/>
      </w:r>
      <w:r w:rsidRPr="003F49EA">
        <w:rPr>
          <w:rFonts w:ascii="Arial" w:hAnsi="Arial" w:cs="Arial"/>
          <w:sz w:val="20"/>
          <w:szCs w:val="20"/>
        </w:rPr>
        <w:t>Identify any significant issues or themes</w:t>
      </w: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7D6C8E" w:rsidTr="00490239">
        <w:tc>
          <w:tcPr>
            <w:tcW w:w="9072" w:type="dxa"/>
            <w:gridSpan w:val="2"/>
          </w:tcPr>
          <w:p w:rsidR="00843760" w:rsidRPr="007D6C8E" w:rsidRDefault="00843760" w:rsidP="00490239">
            <w:pPr>
              <w:rPr>
                <w:rFonts w:ascii="Arial" w:hAnsi="Arial" w:cs="Arial"/>
                <w:b/>
                <w:sz w:val="20"/>
                <w:szCs w:val="20"/>
              </w:rPr>
            </w:pPr>
            <w:r w:rsidRPr="007D6C8E">
              <w:rPr>
                <w:rFonts w:ascii="Arial" w:hAnsi="Arial" w:cs="Arial"/>
                <w:b/>
                <w:sz w:val="20"/>
                <w:szCs w:val="20"/>
              </w:rPr>
              <w:t>Range of variables</w:t>
            </w:r>
          </w:p>
          <w:p w:rsidR="00843760" w:rsidRPr="007D6C8E" w:rsidRDefault="00843760" w:rsidP="00490239">
            <w:pPr>
              <w:rPr>
                <w:rFonts w:ascii="Arial" w:hAnsi="Arial" w:cs="Arial"/>
                <w:sz w:val="20"/>
                <w:szCs w:val="20"/>
              </w:rPr>
            </w:pPr>
            <w:r w:rsidRPr="007D6C8E">
              <w:rPr>
                <w:rFonts w:ascii="Arial" w:hAnsi="Arial" w:cs="Arial"/>
                <w:sz w:val="20"/>
                <w:szCs w:val="20"/>
              </w:rPr>
              <w:t>The following variables may include but are not limited to the following:</w:t>
            </w:r>
          </w:p>
          <w:p w:rsidR="00843760" w:rsidRPr="007D6C8E" w:rsidRDefault="00843760" w:rsidP="00490239">
            <w:pPr>
              <w:rPr>
                <w:rFonts w:ascii="Arial" w:hAnsi="Arial" w:cs="Arial"/>
                <w:sz w:val="20"/>
                <w:szCs w:val="20"/>
              </w:rPr>
            </w:pPr>
          </w:p>
        </w:tc>
      </w:tr>
      <w:tr w:rsidR="00843760" w:rsidRPr="00A458A1" w:rsidTr="00490239">
        <w:tc>
          <w:tcPr>
            <w:tcW w:w="3402" w:type="dxa"/>
          </w:tcPr>
          <w:p w:rsidR="00843760" w:rsidRPr="00CB14DE" w:rsidRDefault="00843760" w:rsidP="00490239">
            <w:pPr>
              <w:rPr>
                <w:rFonts w:ascii="Arial" w:hAnsi="Arial" w:cs="Arial"/>
                <w:b/>
                <w:i/>
                <w:sz w:val="20"/>
                <w:szCs w:val="20"/>
              </w:rPr>
            </w:pPr>
            <w:r w:rsidRPr="00CB14DE">
              <w:rPr>
                <w:rFonts w:ascii="Arial" w:hAnsi="Arial" w:cs="Arial"/>
                <w:b/>
                <w:i/>
                <w:sz w:val="20"/>
                <w:szCs w:val="20"/>
              </w:rPr>
              <w:t>Visual arts</w:t>
            </w:r>
          </w:p>
        </w:tc>
        <w:tc>
          <w:tcPr>
            <w:tcW w:w="5670" w:type="dxa"/>
          </w:tcPr>
          <w:p w:rsidR="00843760" w:rsidRPr="0013616D" w:rsidRDefault="00843760" w:rsidP="00AC49D3">
            <w:pPr>
              <w:numPr>
                <w:ilvl w:val="0"/>
                <w:numId w:val="504"/>
              </w:numPr>
              <w:rPr>
                <w:rFonts w:ascii="Arial" w:hAnsi="Arial" w:cs="Arial"/>
                <w:sz w:val="20"/>
                <w:szCs w:val="20"/>
              </w:rPr>
            </w:pPr>
            <w:r w:rsidRPr="0013616D">
              <w:rPr>
                <w:rFonts w:ascii="Arial" w:hAnsi="Arial" w:cs="Arial"/>
                <w:sz w:val="20"/>
                <w:szCs w:val="20"/>
              </w:rPr>
              <w:t>painting</w:t>
            </w:r>
          </w:p>
          <w:p w:rsidR="00843760" w:rsidRPr="0013616D" w:rsidRDefault="00843760" w:rsidP="00AC49D3">
            <w:pPr>
              <w:numPr>
                <w:ilvl w:val="0"/>
                <w:numId w:val="504"/>
              </w:numPr>
              <w:rPr>
                <w:rFonts w:ascii="Arial" w:hAnsi="Arial" w:cs="Arial"/>
                <w:sz w:val="20"/>
                <w:szCs w:val="20"/>
              </w:rPr>
            </w:pPr>
            <w:r w:rsidRPr="0013616D">
              <w:rPr>
                <w:rFonts w:ascii="Arial" w:hAnsi="Arial" w:cs="Arial"/>
                <w:sz w:val="20"/>
                <w:szCs w:val="20"/>
              </w:rPr>
              <w:t>drawing</w:t>
            </w:r>
          </w:p>
          <w:p w:rsidR="00843760" w:rsidRPr="0013616D" w:rsidRDefault="00843760" w:rsidP="00AC49D3">
            <w:pPr>
              <w:numPr>
                <w:ilvl w:val="0"/>
                <w:numId w:val="504"/>
              </w:numPr>
              <w:rPr>
                <w:rFonts w:ascii="Arial" w:hAnsi="Arial" w:cs="Arial"/>
                <w:sz w:val="20"/>
                <w:szCs w:val="20"/>
              </w:rPr>
            </w:pPr>
            <w:r w:rsidRPr="0013616D">
              <w:rPr>
                <w:rFonts w:ascii="Arial" w:hAnsi="Arial" w:cs="Arial"/>
                <w:sz w:val="20"/>
                <w:szCs w:val="20"/>
              </w:rPr>
              <w:t>print making</w:t>
            </w:r>
          </w:p>
          <w:p w:rsidR="00843760" w:rsidRPr="0013616D" w:rsidRDefault="00843760" w:rsidP="00AC49D3">
            <w:pPr>
              <w:numPr>
                <w:ilvl w:val="0"/>
                <w:numId w:val="504"/>
              </w:numPr>
              <w:rPr>
                <w:rFonts w:ascii="Arial" w:hAnsi="Arial" w:cs="Arial"/>
                <w:sz w:val="20"/>
                <w:szCs w:val="20"/>
              </w:rPr>
            </w:pPr>
            <w:r w:rsidRPr="0013616D">
              <w:rPr>
                <w:rFonts w:ascii="Arial" w:hAnsi="Arial" w:cs="Arial"/>
                <w:sz w:val="20"/>
                <w:szCs w:val="20"/>
              </w:rPr>
              <w:t>textile/craft work</w:t>
            </w:r>
          </w:p>
          <w:p w:rsidR="00843760" w:rsidRPr="0013616D" w:rsidRDefault="00843760" w:rsidP="00AC49D3">
            <w:pPr>
              <w:numPr>
                <w:ilvl w:val="0"/>
                <w:numId w:val="504"/>
              </w:numPr>
              <w:rPr>
                <w:rFonts w:ascii="Arial" w:hAnsi="Arial" w:cs="Arial"/>
                <w:sz w:val="20"/>
                <w:szCs w:val="20"/>
              </w:rPr>
            </w:pPr>
            <w:r w:rsidRPr="0013616D">
              <w:rPr>
                <w:rFonts w:ascii="Arial" w:hAnsi="Arial" w:cs="Arial"/>
                <w:sz w:val="20"/>
                <w:szCs w:val="20"/>
              </w:rPr>
              <w:t>pottery</w:t>
            </w:r>
          </w:p>
          <w:p w:rsidR="00843760" w:rsidRPr="0013616D" w:rsidRDefault="00843760" w:rsidP="00AC49D3">
            <w:pPr>
              <w:numPr>
                <w:ilvl w:val="0"/>
                <w:numId w:val="504"/>
              </w:numPr>
              <w:rPr>
                <w:rFonts w:ascii="Arial" w:hAnsi="Arial" w:cs="Arial"/>
                <w:sz w:val="20"/>
                <w:szCs w:val="20"/>
              </w:rPr>
            </w:pPr>
            <w:r w:rsidRPr="0013616D">
              <w:rPr>
                <w:rFonts w:ascii="Arial" w:hAnsi="Arial" w:cs="Arial"/>
                <w:sz w:val="20"/>
                <w:szCs w:val="20"/>
              </w:rPr>
              <w:t>sculpture</w:t>
            </w:r>
          </w:p>
          <w:p w:rsidR="00843760" w:rsidRPr="0013616D" w:rsidRDefault="00843760" w:rsidP="00AC49D3">
            <w:pPr>
              <w:numPr>
                <w:ilvl w:val="0"/>
                <w:numId w:val="504"/>
              </w:numPr>
              <w:rPr>
                <w:rFonts w:ascii="Arial" w:hAnsi="Arial" w:cs="Arial"/>
                <w:sz w:val="20"/>
                <w:szCs w:val="20"/>
              </w:rPr>
            </w:pPr>
            <w:r w:rsidRPr="0013616D">
              <w:rPr>
                <w:rFonts w:ascii="Arial" w:hAnsi="Arial" w:cs="Arial"/>
                <w:sz w:val="20"/>
                <w:szCs w:val="20"/>
              </w:rPr>
              <w:t>photography</w:t>
            </w:r>
          </w:p>
          <w:p w:rsidR="00843760" w:rsidRPr="0013616D" w:rsidRDefault="00843760" w:rsidP="00490239">
            <w:pPr>
              <w:rPr>
                <w:rFonts w:ascii="Arial" w:hAnsi="Arial" w:cs="Arial"/>
                <w:sz w:val="20"/>
                <w:szCs w:val="20"/>
              </w:rPr>
            </w:pPr>
          </w:p>
        </w:tc>
      </w:tr>
      <w:tr w:rsidR="00843760" w:rsidRPr="00A458A1" w:rsidTr="00490239">
        <w:tc>
          <w:tcPr>
            <w:tcW w:w="3402" w:type="dxa"/>
          </w:tcPr>
          <w:p w:rsidR="00843760" w:rsidRPr="00CB14DE" w:rsidRDefault="00843760" w:rsidP="00490239">
            <w:pPr>
              <w:rPr>
                <w:rFonts w:ascii="Arial" w:hAnsi="Arial" w:cs="Arial"/>
                <w:b/>
                <w:i/>
                <w:sz w:val="20"/>
                <w:szCs w:val="20"/>
              </w:rPr>
            </w:pPr>
            <w:r w:rsidRPr="00CB14DE">
              <w:rPr>
                <w:rFonts w:ascii="Arial" w:hAnsi="Arial" w:cs="Arial"/>
                <w:b/>
                <w:i/>
                <w:sz w:val="20"/>
                <w:szCs w:val="20"/>
              </w:rPr>
              <w:t>Historical background</w:t>
            </w:r>
          </w:p>
        </w:tc>
        <w:tc>
          <w:tcPr>
            <w:tcW w:w="5670" w:type="dxa"/>
          </w:tcPr>
          <w:p w:rsidR="00843760" w:rsidRPr="0013616D" w:rsidRDefault="00843760" w:rsidP="00AC49D3">
            <w:pPr>
              <w:numPr>
                <w:ilvl w:val="0"/>
                <w:numId w:val="505"/>
              </w:numPr>
              <w:jc w:val="both"/>
              <w:rPr>
                <w:rFonts w:ascii="Arial" w:hAnsi="Arial" w:cs="Arial"/>
                <w:sz w:val="20"/>
                <w:szCs w:val="20"/>
              </w:rPr>
            </w:pPr>
            <w:r w:rsidRPr="0013616D">
              <w:rPr>
                <w:rFonts w:ascii="Arial" w:hAnsi="Arial" w:cs="Arial"/>
                <w:sz w:val="20"/>
                <w:szCs w:val="20"/>
              </w:rPr>
              <w:t>major movements or periods, .eg. Indigenous, colonial, impressionist</w:t>
            </w:r>
          </w:p>
          <w:p w:rsidR="00843760" w:rsidRPr="0013616D" w:rsidRDefault="00843760" w:rsidP="00490239">
            <w:pPr>
              <w:rPr>
                <w:rFonts w:ascii="Arial" w:hAnsi="Arial" w:cs="Arial"/>
                <w:sz w:val="20"/>
                <w:szCs w:val="20"/>
              </w:rPr>
            </w:pPr>
          </w:p>
        </w:tc>
      </w:tr>
      <w:tr w:rsidR="00843760" w:rsidRPr="00A458A1" w:rsidTr="00490239">
        <w:tc>
          <w:tcPr>
            <w:tcW w:w="3402" w:type="dxa"/>
          </w:tcPr>
          <w:p w:rsidR="00843760" w:rsidRPr="00CB14DE" w:rsidRDefault="00843760" w:rsidP="00490239">
            <w:pPr>
              <w:rPr>
                <w:rFonts w:ascii="Arial" w:hAnsi="Arial" w:cs="Arial"/>
                <w:b/>
                <w:i/>
                <w:sz w:val="20"/>
                <w:szCs w:val="20"/>
              </w:rPr>
            </w:pPr>
            <w:r w:rsidRPr="00CB14DE">
              <w:rPr>
                <w:rFonts w:ascii="Arial" w:hAnsi="Arial" w:cs="Arial"/>
                <w:b/>
                <w:i/>
                <w:sz w:val="20"/>
                <w:szCs w:val="20"/>
              </w:rPr>
              <w:t>Work</w:t>
            </w:r>
          </w:p>
        </w:tc>
        <w:tc>
          <w:tcPr>
            <w:tcW w:w="5670" w:type="dxa"/>
          </w:tcPr>
          <w:p w:rsidR="00843760" w:rsidRPr="0013616D" w:rsidRDefault="00843760" w:rsidP="00AC49D3">
            <w:pPr>
              <w:numPr>
                <w:ilvl w:val="0"/>
                <w:numId w:val="505"/>
              </w:numPr>
              <w:rPr>
                <w:rFonts w:ascii="Arial" w:hAnsi="Arial" w:cs="Arial"/>
                <w:sz w:val="20"/>
                <w:szCs w:val="20"/>
              </w:rPr>
            </w:pPr>
            <w:r w:rsidRPr="0013616D">
              <w:rPr>
                <w:rFonts w:ascii="Arial" w:hAnsi="Arial" w:cs="Arial"/>
                <w:sz w:val="20"/>
                <w:szCs w:val="20"/>
              </w:rPr>
              <w:t>location and time work was created</w:t>
            </w:r>
          </w:p>
          <w:p w:rsidR="00843760" w:rsidRPr="0013616D" w:rsidRDefault="00843760" w:rsidP="00AC49D3">
            <w:pPr>
              <w:numPr>
                <w:ilvl w:val="0"/>
                <w:numId w:val="505"/>
              </w:numPr>
              <w:rPr>
                <w:rFonts w:ascii="Arial" w:hAnsi="Arial" w:cs="Arial"/>
                <w:sz w:val="20"/>
                <w:szCs w:val="20"/>
              </w:rPr>
            </w:pPr>
            <w:r w:rsidRPr="0013616D">
              <w:rPr>
                <w:rFonts w:ascii="Arial" w:hAnsi="Arial" w:cs="Arial"/>
                <w:sz w:val="20"/>
                <w:szCs w:val="20"/>
              </w:rPr>
              <w:t>main techniques</w:t>
            </w:r>
          </w:p>
          <w:p w:rsidR="00843760" w:rsidRPr="0013616D" w:rsidRDefault="00843760" w:rsidP="00AC49D3">
            <w:pPr>
              <w:numPr>
                <w:ilvl w:val="0"/>
                <w:numId w:val="505"/>
              </w:numPr>
              <w:rPr>
                <w:rFonts w:ascii="Arial" w:hAnsi="Arial" w:cs="Arial"/>
                <w:sz w:val="20"/>
                <w:szCs w:val="20"/>
              </w:rPr>
            </w:pPr>
            <w:r w:rsidRPr="0013616D">
              <w:rPr>
                <w:rFonts w:ascii="Arial" w:hAnsi="Arial" w:cs="Arial"/>
                <w:sz w:val="20"/>
                <w:szCs w:val="20"/>
              </w:rPr>
              <w:t>influences</w:t>
            </w:r>
          </w:p>
          <w:p w:rsidR="00843760" w:rsidRPr="0013616D" w:rsidRDefault="00843760" w:rsidP="00AC49D3">
            <w:pPr>
              <w:numPr>
                <w:ilvl w:val="0"/>
                <w:numId w:val="505"/>
              </w:numPr>
              <w:rPr>
                <w:rFonts w:ascii="Arial" w:hAnsi="Arial" w:cs="Arial"/>
                <w:sz w:val="20"/>
                <w:szCs w:val="20"/>
              </w:rPr>
            </w:pPr>
            <w:r w:rsidRPr="0013616D">
              <w:rPr>
                <w:rFonts w:ascii="Arial" w:hAnsi="Arial" w:cs="Arial"/>
                <w:sz w:val="20"/>
                <w:szCs w:val="20"/>
              </w:rPr>
              <w:t>themes and intentions</w:t>
            </w:r>
          </w:p>
          <w:p w:rsidR="00843760" w:rsidRPr="0013616D" w:rsidRDefault="00843760" w:rsidP="00AC49D3">
            <w:pPr>
              <w:numPr>
                <w:ilvl w:val="0"/>
                <w:numId w:val="505"/>
              </w:numPr>
              <w:rPr>
                <w:rFonts w:ascii="Arial" w:hAnsi="Arial" w:cs="Arial"/>
                <w:sz w:val="20"/>
                <w:szCs w:val="20"/>
              </w:rPr>
            </w:pPr>
            <w:r w:rsidRPr="0013616D">
              <w:rPr>
                <w:rFonts w:ascii="Arial" w:hAnsi="Arial" w:cs="Arial"/>
                <w:sz w:val="20"/>
                <w:szCs w:val="20"/>
              </w:rPr>
              <w:t>colour and materials used</w:t>
            </w:r>
          </w:p>
          <w:p w:rsidR="00843760" w:rsidRPr="0013616D" w:rsidRDefault="00843760" w:rsidP="00AC49D3">
            <w:pPr>
              <w:numPr>
                <w:ilvl w:val="0"/>
                <w:numId w:val="505"/>
              </w:numPr>
              <w:rPr>
                <w:rFonts w:ascii="Arial" w:hAnsi="Arial" w:cs="Arial"/>
                <w:sz w:val="20"/>
                <w:szCs w:val="20"/>
              </w:rPr>
            </w:pPr>
            <w:r w:rsidRPr="0013616D">
              <w:rPr>
                <w:rFonts w:ascii="Arial" w:hAnsi="Arial" w:cs="Arial"/>
                <w:sz w:val="20"/>
                <w:szCs w:val="20"/>
              </w:rPr>
              <w:t>size and nature of the work</w:t>
            </w:r>
          </w:p>
          <w:p w:rsidR="00843760" w:rsidRPr="0013616D" w:rsidRDefault="00843760" w:rsidP="00AC49D3">
            <w:pPr>
              <w:numPr>
                <w:ilvl w:val="0"/>
                <w:numId w:val="505"/>
              </w:numPr>
              <w:rPr>
                <w:rFonts w:ascii="Arial" w:hAnsi="Arial" w:cs="Arial"/>
                <w:sz w:val="20"/>
                <w:szCs w:val="20"/>
              </w:rPr>
            </w:pPr>
            <w:r w:rsidRPr="0013616D">
              <w:rPr>
                <w:rFonts w:ascii="Arial" w:hAnsi="Arial" w:cs="Arial"/>
                <w:sz w:val="20"/>
                <w:szCs w:val="20"/>
              </w:rPr>
              <w:t>relevant personal attributes</w:t>
            </w:r>
          </w:p>
          <w:p w:rsidR="00843760" w:rsidRPr="0013616D" w:rsidRDefault="00843760" w:rsidP="00490239">
            <w:pPr>
              <w:rPr>
                <w:rFonts w:ascii="Arial" w:hAnsi="Arial" w:cs="Arial"/>
                <w:sz w:val="20"/>
                <w:szCs w:val="20"/>
              </w:rPr>
            </w:pPr>
          </w:p>
        </w:tc>
      </w:tr>
      <w:tr w:rsidR="00843760" w:rsidRPr="00A458A1" w:rsidTr="00490239">
        <w:tc>
          <w:tcPr>
            <w:tcW w:w="3402" w:type="dxa"/>
          </w:tcPr>
          <w:p w:rsidR="00843760" w:rsidRPr="00CB14DE" w:rsidRDefault="00843760" w:rsidP="00490239">
            <w:pPr>
              <w:rPr>
                <w:rFonts w:ascii="Arial" w:hAnsi="Arial" w:cs="Arial"/>
                <w:b/>
                <w:i/>
                <w:sz w:val="20"/>
                <w:szCs w:val="20"/>
              </w:rPr>
            </w:pPr>
            <w:r w:rsidRPr="00CB14DE">
              <w:rPr>
                <w:rFonts w:ascii="Arial" w:hAnsi="Arial" w:cs="Arial"/>
                <w:b/>
                <w:i/>
                <w:sz w:val="20"/>
                <w:szCs w:val="20"/>
              </w:rPr>
              <w:t>Australian’ Englishes</w:t>
            </w:r>
          </w:p>
        </w:tc>
        <w:tc>
          <w:tcPr>
            <w:tcW w:w="5670" w:type="dxa"/>
          </w:tcPr>
          <w:p w:rsidR="00843760" w:rsidRPr="0013616D" w:rsidRDefault="00843760" w:rsidP="00AC49D3">
            <w:pPr>
              <w:numPr>
                <w:ilvl w:val="0"/>
                <w:numId w:val="506"/>
              </w:numPr>
              <w:rPr>
                <w:rFonts w:ascii="Arial" w:hAnsi="Arial" w:cs="Arial"/>
                <w:sz w:val="20"/>
                <w:szCs w:val="20"/>
              </w:rPr>
            </w:pPr>
            <w:r w:rsidRPr="0013616D">
              <w:rPr>
                <w:rFonts w:ascii="Arial" w:hAnsi="Arial" w:cs="Arial"/>
                <w:sz w:val="20"/>
                <w:szCs w:val="20"/>
              </w:rPr>
              <w:t>Standard Australian English</w:t>
            </w:r>
          </w:p>
          <w:p w:rsidR="00843760" w:rsidRPr="0013616D" w:rsidRDefault="00843760" w:rsidP="00AC49D3">
            <w:pPr>
              <w:numPr>
                <w:ilvl w:val="0"/>
                <w:numId w:val="506"/>
              </w:numPr>
              <w:rPr>
                <w:rFonts w:ascii="Arial" w:hAnsi="Arial" w:cs="Arial"/>
                <w:sz w:val="20"/>
                <w:szCs w:val="20"/>
              </w:rPr>
            </w:pPr>
            <w:r w:rsidRPr="0013616D">
              <w:rPr>
                <w:rFonts w:ascii="Arial" w:hAnsi="Arial" w:cs="Arial"/>
                <w:sz w:val="20"/>
                <w:szCs w:val="20"/>
              </w:rPr>
              <w:t>slang/colloquialisms</w:t>
            </w:r>
          </w:p>
          <w:p w:rsidR="00843760" w:rsidRPr="0013616D" w:rsidRDefault="00843760" w:rsidP="00AC49D3">
            <w:pPr>
              <w:numPr>
                <w:ilvl w:val="0"/>
                <w:numId w:val="506"/>
              </w:numPr>
              <w:rPr>
                <w:rFonts w:ascii="Arial" w:hAnsi="Arial" w:cs="Arial"/>
                <w:sz w:val="20"/>
                <w:szCs w:val="20"/>
              </w:rPr>
            </w:pPr>
            <w:r w:rsidRPr="0013616D">
              <w:rPr>
                <w:rFonts w:ascii="Arial" w:hAnsi="Arial" w:cs="Arial"/>
                <w:sz w:val="20"/>
                <w:szCs w:val="20"/>
              </w:rPr>
              <w:t>indigenous Australian languages</w:t>
            </w:r>
          </w:p>
          <w:p w:rsidR="00843760" w:rsidRPr="0013616D" w:rsidRDefault="00843760" w:rsidP="00AC49D3">
            <w:pPr>
              <w:numPr>
                <w:ilvl w:val="0"/>
                <w:numId w:val="506"/>
              </w:numPr>
              <w:rPr>
                <w:rFonts w:ascii="Arial" w:hAnsi="Arial" w:cs="Arial"/>
                <w:sz w:val="20"/>
                <w:szCs w:val="20"/>
              </w:rPr>
            </w:pPr>
            <w:r w:rsidRPr="0013616D">
              <w:rPr>
                <w:rFonts w:ascii="Arial" w:hAnsi="Arial" w:cs="Arial"/>
                <w:sz w:val="20"/>
                <w:szCs w:val="20"/>
              </w:rPr>
              <w:t>regional differences</w:t>
            </w:r>
          </w:p>
          <w:p w:rsidR="00843760" w:rsidRPr="0013616D" w:rsidRDefault="00843760" w:rsidP="00AC49D3">
            <w:pPr>
              <w:numPr>
                <w:ilvl w:val="0"/>
                <w:numId w:val="506"/>
              </w:numPr>
              <w:rPr>
                <w:rFonts w:ascii="Arial" w:hAnsi="Arial" w:cs="Arial"/>
                <w:sz w:val="20"/>
                <w:szCs w:val="20"/>
              </w:rPr>
            </w:pPr>
            <w:r w:rsidRPr="0013616D">
              <w:rPr>
                <w:rFonts w:ascii="Arial" w:hAnsi="Arial" w:cs="Arial"/>
                <w:sz w:val="20"/>
                <w:szCs w:val="20"/>
              </w:rPr>
              <w:t>vocabulary items (compared with US or British English)</w:t>
            </w:r>
          </w:p>
          <w:p w:rsidR="00843760" w:rsidRPr="0013616D" w:rsidRDefault="00843760" w:rsidP="00490239">
            <w:pPr>
              <w:rPr>
                <w:rFonts w:ascii="Arial" w:hAnsi="Arial" w:cs="Arial"/>
                <w:sz w:val="20"/>
                <w:szCs w:val="20"/>
              </w:rPr>
            </w:pPr>
          </w:p>
        </w:tc>
      </w:tr>
      <w:tr w:rsidR="00843760" w:rsidRPr="00A458A1" w:rsidTr="00490239">
        <w:tc>
          <w:tcPr>
            <w:tcW w:w="3402" w:type="dxa"/>
          </w:tcPr>
          <w:p w:rsidR="00843760" w:rsidRPr="00CB14DE" w:rsidRDefault="00843760" w:rsidP="00490239">
            <w:pPr>
              <w:rPr>
                <w:rFonts w:ascii="Arial" w:hAnsi="Arial" w:cs="Arial"/>
                <w:b/>
                <w:i/>
                <w:sz w:val="20"/>
                <w:szCs w:val="20"/>
              </w:rPr>
            </w:pPr>
            <w:r w:rsidRPr="00CB14DE">
              <w:rPr>
                <w:rFonts w:ascii="Arial" w:hAnsi="Arial" w:cs="Arial"/>
                <w:b/>
                <w:i/>
                <w:sz w:val="20"/>
                <w:szCs w:val="20"/>
              </w:rPr>
              <w:t>Cultural icons</w:t>
            </w:r>
          </w:p>
        </w:tc>
        <w:tc>
          <w:tcPr>
            <w:tcW w:w="5670" w:type="dxa"/>
          </w:tcPr>
          <w:p w:rsidR="00843760" w:rsidRPr="0013616D" w:rsidRDefault="00843760" w:rsidP="00AC49D3">
            <w:pPr>
              <w:numPr>
                <w:ilvl w:val="0"/>
                <w:numId w:val="507"/>
              </w:numPr>
              <w:rPr>
                <w:rFonts w:ascii="Arial" w:hAnsi="Arial" w:cs="Arial"/>
                <w:sz w:val="20"/>
                <w:szCs w:val="20"/>
              </w:rPr>
            </w:pPr>
            <w:r w:rsidRPr="0013616D">
              <w:rPr>
                <w:rFonts w:ascii="Arial" w:hAnsi="Arial" w:cs="Arial"/>
                <w:sz w:val="20"/>
                <w:szCs w:val="20"/>
              </w:rPr>
              <w:t>people</w:t>
            </w:r>
          </w:p>
          <w:p w:rsidR="00843760" w:rsidRPr="0013616D" w:rsidRDefault="00843760" w:rsidP="00AC49D3">
            <w:pPr>
              <w:numPr>
                <w:ilvl w:val="0"/>
                <w:numId w:val="507"/>
              </w:numPr>
              <w:rPr>
                <w:rFonts w:ascii="Arial" w:hAnsi="Arial" w:cs="Arial"/>
                <w:sz w:val="20"/>
                <w:szCs w:val="20"/>
              </w:rPr>
            </w:pPr>
            <w:r w:rsidRPr="0013616D">
              <w:rPr>
                <w:rFonts w:ascii="Arial" w:hAnsi="Arial" w:cs="Arial"/>
                <w:sz w:val="20"/>
                <w:szCs w:val="20"/>
              </w:rPr>
              <w:t>objects</w:t>
            </w:r>
          </w:p>
          <w:p w:rsidR="00843760" w:rsidRPr="0013616D" w:rsidRDefault="00843760" w:rsidP="00AC49D3">
            <w:pPr>
              <w:numPr>
                <w:ilvl w:val="0"/>
                <w:numId w:val="507"/>
              </w:numPr>
              <w:rPr>
                <w:rFonts w:ascii="Arial" w:hAnsi="Arial" w:cs="Arial"/>
                <w:sz w:val="20"/>
                <w:szCs w:val="20"/>
              </w:rPr>
            </w:pPr>
            <w:r w:rsidRPr="0013616D">
              <w:rPr>
                <w:rFonts w:ascii="Arial" w:hAnsi="Arial" w:cs="Arial"/>
                <w:sz w:val="20"/>
                <w:szCs w:val="20"/>
              </w:rPr>
              <w:t>buildings</w:t>
            </w:r>
          </w:p>
          <w:p w:rsidR="00843760" w:rsidRPr="0013616D" w:rsidRDefault="00843760" w:rsidP="00AC49D3">
            <w:pPr>
              <w:numPr>
                <w:ilvl w:val="0"/>
                <w:numId w:val="507"/>
              </w:numPr>
              <w:rPr>
                <w:rFonts w:ascii="Arial" w:hAnsi="Arial" w:cs="Arial"/>
                <w:sz w:val="20"/>
                <w:szCs w:val="20"/>
              </w:rPr>
            </w:pPr>
            <w:r w:rsidRPr="0013616D">
              <w:rPr>
                <w:rFonts w:ascii="Arial" w:hAnsi="Arial" w:cs="Arial"/>
                <w:sz w:val="20"/>
                <w:szCs w:val="20"/>
              </w:rPr>
              <w:t>songs</w:t>
            </w:r>
          </w:p>
          <w:p w:rsidR="00843760" w:rsidRPr="0013616D" w:rsidRDefault="00843760" w:rsidP="00AC49D3">
            <w:pPr>
              <w:numPr>
                <w:ilvl w:val="0"/>
                <w:numId w:val="507"/>
              </w:numPr>
              <w:rPr>
                <w:rFonts w:ascii="Arial" w:hAnsi="Arial" w:cs="Arial"/>
                <w:sz w:val="20"/>
                <w:szCs w:val="20"/>
              </w:rPr>
            </w:pPr>
            <w:r w:rsidRPr="0013616D">
              <w:rPr>
                <w:rFonts w:ascii="Arial" w:hAnsi="Arial" w:cs="Arial"/>
                <w:sz w:val="20"/>
                <w:szCs w:val="20"/>
              </w:rPr>
              <w:t>pictures/paintings</w:t>
            </w:r>
          </w:p>
          <w:p w:rsidR="00843760" w:rsidRPr="0013616D" w:rsidRDefault="00843760" w:rsidP="00AC49D3">
            <w:pPr>
              <w:numPr>
                <w:ilvl w:val="0"/>
                <w:numId w:val="507"/>
              </w:numPr>
              <w:rPr>
                <w:rFonts w:ascii="Arial" w:hAnsi="Arial" w:cs="Arial"/>
                <w:sz w:val="20"/>
                <w:szCs w:val="20"/>
              </w:rPr>
            </w:pPr>
            <w:r w:rsidRPr="0013616D">
              <w:rPr>
                <w:rFonts w:ascii="Arial" w:hAnsi="Arial" w:cs="Arial"/>
                <w:sz w:val="20"/>
                <w:szCs w:val="20"/>
              </w:rPr>
              <w:t>food</w:t>
            </w:r>
          </w:p>
          <w:p w:rsidR="00843760" w:rsidRPr="0013616D" w:rsidRDefault="00843760" w:rsidP="00490239">
            <w:pPr>
              <w:rPr>
                <w:rFonts w:ascii="Arial" w:hAnsi="Arial" w:cs="Arial"/>
                <w:sz w:val="20"/>
                <w:szCs w:val="20"/>
              </w:rPr>
            </w:pPr>
          </w:p>
        </w:tc>
      </w:tr>
      <w:tr w:rsidR="00843760" w:rsidRPr="00A458A1" w:rsidTr="00490239">
        <w:tc>
          <w:tcPr>
            <w:tcW w:w="3402" w:type="dxa"/>
          </w:tcPr>
          <w:p w:rsidR="00843760" w:rsidRPr="00CB14DE" w:rsidRDefault="00843760" w:rsidP="00490239">
            <w:pPr>
              <w:rPr>
                <w:rFonts w:ascii="Arial" w:hAnsi="Arial" w:cs="Arial"/>
                <w:b/>
                <w:i/>
                <w:sz w:val="20"/>
                <w:szCs w:val="20"/>
              </w:rPr>
            </w:pPr>
            <w:r w:rsidRPr="00CB14DE">
              <w:rPr>
                <w:rFonts w:ascii="Arial" w:hAnsi="Arial" w:cs="Arial"/>
                <w:b/>
                <w:i/>
                <w:sz w:val="20"/>
                <w:szCs w:val="20"/>
              </w:rPr>
              <w:t>Key elements</w:t>
            </w:r>
          </w:p>
        </w:tc>
        <w:tc>
          <w:tcPr>
            <w:tcW w:w="5670" w:type="dxa"/>
          </w:tcPr>
          <w:p w:rsidR="00843760" w:rsidRPr="0013616D" w:rsidRDefault="00843760" w:rsidP="00AC49D3">
            <w:pPr>
              <w:numPr>
                <w:ilvl w:val="0"/>
                <w:numId w:val="508"/>
              </w:numPr>
              <w:rPr>
                <w:rFonts w:ascii="Arial" w:hAnsi="Arial" w:cs="Arial"/>
                <w:sz w:val="20"/>
                <w:szCs w:val="20"/>
              </w:rPr>
            </w:pPr>
            <w:r w:rsidRPr="0013616D">
              <w:rPr>
                <w:rFonts w:ascii="Arial" w:hAnsi="Arial" w:cs="Arial"/>
                <w:sz w:val="20"/>
                <w:szCs w:val="20"/>
              </w:rPr>
              <w:t>music, dance and song</w:t>
            </w:r>
          </w:p>
          <w:p w:rsidR="00843760" w:rsidRPr="0013616D" w:rsidRDefault="00843760" w:rsidP="00AC49D3">
            <w:pPr>
              <w:numPr>
                <w:ilvl w:val="0"/>
                <w:numId w:val="508"/>
              </w:numPr>
              <w:rPr>
                <w:rFonts w:ascii="Arial" w:hAnsi="Arial" w:cs="Arial"/>
                <w:sz w:val="20"/>
                <w:szCs w:val="20"/>
              </w:rPr>
            </w:pPr>
            <w:r w:rsidRPr="0013616D">
              <w:rPr>
                <w:rFonts w:ascii="Arial" w:hAnsi="Arial" w:cs="Arial"/>
                <w:sz w:val="20"/>
                <w:szCs w:val="20"/>
              </w:rPr>
              <w:t>religious practices</w:t>
            </w:r>
          </w:p>
          <w:p w:rsidR="00843760" w:rsidRPr="0013616D" w:rsidRDefault="00843760" w:rsidP="00AC49D3">
            <w:pPr>
              <w:numPr>
                <w:ilvl w:val="0"/>
                <w:numId w:val="508"/>
              </w:numPr>
              <w:rPr>
                <w:rFonts w:ascii="Arial" w:hAnsi="Arial" w:cs="Arial"/>
                <w:sz w:val="20"/>
                <w:szCs w:val="20"/>
              </w:rPr>
            </w:pPr>
            <w:r w:rsidRPr="0013616D">
              <w:rPr>
                <w:rFonts w:ascii="Arial" w:hAnsi="Arial" w:cs="Arial"/>
                <w:sz w:val="20"/>
                <w:szCs w:val="20"/>
              </w:rPr>
              <w:t>sport</w:t>
            </w:r>
          </w:p>
          <w:p w:rsidR="00843760" w:rsidRPr="0013616D" w:rsidRDefault="00843760" w:rsidP="00490239">
            <w:pPr>
              <w:rPr>
                <w:rFonts w:ascii="Arial" w:hAnsi="Arial" w:cs="Arial"/>
                <w:sz w:val="20"/>
                <w:szCs w:val="20"/>
              </w:rPr>
            </w:pPr>
          </w:p>
        </w:tc>
      </w:tr>
      <w:tr w:rsidR="00843760" w:rsidRPr="00A458A1" w:rsidTr="00490239">
        <w:tc>
          <w:tcPr>
            <w:tcW w:w="3402" w:type="dxa"/>
          </w:tcPr>
          <w:p w:rsidR="00843760" w:rsidRPr="00CB14DE" w:rsidRDefault="00843760" w:rsidP="00490239">
            <w:pPr>
              <w:rPr>
                <w:rFonts w:ascii="Arial" w:hAnsi="Arial" w:cs="Arial"/>
                <w:b/>
                <w:i/>
                <w:sz w:val="20"/>
                <w:szCs w:val="20"/>
              </w:rPr>
            </w:pPr>
            <w:r w:rsidRPr="00CB14DE">
              <w:rPr>
                <w:rFonts w:ascii="Arial" w:hAnsi="Arial" w:cs="Arial"/>
                <w:b/>
                <w:i/>
                <w:sz w:val="20"/>
                <w:szCs w:val="20"/>
              </w:rPr>
              <w:t>Key characteristics</w:t>
            </w:r>
          </w:p>
        </w:tc>
        <w:tc>
          <w:tcPr>
            <w:tcW w:w="5670" w:type="dxa"/>
          </w:tcPr>
          <w:p w:rsidR="00843760" w:rsidRPr="0013616D" w:rsidRDefault="00843760" w:rsidP="00AC49D3">
            <w:pPr>
              <w:numPr>
                <w:ilvl w:val="0"/>
                <w:numId w:val="509"/>
              </w:numPr>
              <w:rPr>
                <w:rFonts w:ascii="Arial" w:hAnsi="Arial" w:cs="Arial"/>
                <w:sz w:val="20"/>
                <w:szCs w:val="20"/>
              </w:rPr>
            </w:pPr>
            <w:r w:rsidRPr="0013616D">
              <w:rPr>
                <w:rFonts w:ascii="Arial" w:hAnsi="Arial" w:cs="Arial"/>
                <w:sz w:val="20"/>
                <w:szCs w:val="20"/>
              </w:rPr>
              <w:t>visual – colour/size/shape/material</w:t>
            </w:r>
          </w:p>
          <w:p w:rsidR="00843760" w:rsidRPr="0013616D" w:rsidRDefault="00843760" w:rsidP="00AC49D3">
            <w:pPr>
              <w:numPr>
                <w:ilvl w:val="0"/>
                <w:numId w:val="509"/>
              </w:numPr>
              <w:rPr>
                <w:rFonts w:ascii="Arial" w:hAnsi="Arial" w:cs="Arial"/>
                <w:sz w:val="20"/>
                <w:szCs w:val="20"/>
              </w:rPr>
            </w:pPr>
            <w:r w:rsidRPr="0013616D">
              <w:rPr>
                <w:rFonts w:ascii="Arial" w:hAnsi="Arial" w:cs="Arial"/>
                <w:sz w:val="20"/>
                <w:szCs w:val="20"/>
              </w:rPr>
              <w:t>performance – participants/costumes/where performed</w:t>
            </w:r>
          </w:p>
        </w:tc>
      </w:tr>
    </w:tbl>
    <w:p w:rsidR="00843760" w:rsidRPr="00F55CB1" w:rsidRDefault="00843760" w:rsidP="00490239">
      <w:pPr>
        <w:rPr>
          <w:rFonts w:ascii="Arial" w:hAnsi="Arial" w:cs="Arial"/>
          <w:sz w:val="20"/>
          <w:szCs w:val="20"/>
        </w:rPr>
      </w:pPr>
    </w:p>
    <w:tbl>
      <w:tblPr>
        <w:tblW w:w="9288" w:type="dxa"/>
        <w:tblLook w:val="01E0"/>
      </w:tblPr>
      <w:tblGrid>
        <w:gridCol w:w="3528"/>
        <w:gridCol w:w="5760"/>
      </w:tblGrid>
      <w:tr w:rsidR="00843760" w:rsidRPr="00F617B1" w:rsidTr="00F617B1">
        <w:tc>
          <w:tcPr>
            <w:tcW w:w="3528" w:type="dxa"/>
          </w:tcPr>
          <w:p w:rsidR="00843760" w:rsidRPr="00F617B1" w:rsidRDefault="00843760" w:rsidP="00490239">
            <w:pPr>
              <w:rPr>
                <w:rFonts w:ascii="Arial" w:hAnsi="Arial" w:cs="Arial"/>
                <w:b/>
                <w:sz w:val="20"/>
                <w:szCs w:val="20"/>
              </w:rPr>
            </w:pPr>
            <w:r w:rsidRPr="00F617B1">
              <w:rPr>
                <w:rFonts w:ascii="Arial" w:hAnsi="Arial" w:cs="Arial"/>
                <w:b/>
                <w:sz w:val="20"/>
                <w:szCs w:val="20"/>
              </w:rPr>
              <w:t>Underpinning skills and knowledge</w:t>
            </w:r>
          </w:p>
        </w:tc>
        <w:tc>
          <w:tcPr>
            <w:tcW w:w="576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This module is included as an elective for use at four levels of the Certificates in General Education of Adults.  It may be contextualised to suit the needs and skills of learners in courses from Certificate I Introductory to Certificate III.  Therefore, the underpinning skills and knowledge required are those listed in the Reading and Writing Core Skills Units at the Certificate level in which the module is being delivered.</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b/>
                <w:sz w:val="20"/>
                <w:szCs w:val="20"/>
              </w:rPr>
            </w:pPr>
            <w:r w:rsidRPr="00F617B1">
              <w:rPr>
                <w:rFonts w:ascii="Arial" w:hAnsi="Arial" w:cs="Arial"/>
                <w:b/>
                <w:sz w:val="20"/>
                <w:szCs w:val="20"/>
              </w:rPr>
              <w:t>Delivery strategy</w:t>
            </w:r>
          </w:p>
        </w:tc>
        <w:tc>
          <w:tcPr>
            <w:tcW w:w="576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This module can be assessed alone or as part of an assessment activity involving any other units or modules from the program.</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This module can be delivered in any way that allows students to develop competence in the learning outcomes while offering opportunities to experience and practise language.</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Delivery options, including grouping of students, should recognise the varying learning needs, educational backgrounds, preferred learning styles and constraints of the individual learner.</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Classroom based delivery should include a mixture of whole class, group work, and individual activities.</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The purpose of the module relates to general life skills and knowledge.  Therefore, wherever appropriate, delivery should include field trips, guest speakers and practical demonstrations.  It should also utilise interactive computer programs, role-plays, and simulated and real life practical activities.  Activities should utilise a variety of sources to allow exposure to a range of spoken and written language (standard and non-standard varieties).</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b/>
                <w:sz w:val="20"/>
                <w:szCs w:val="20"/>
              </w:rPr>
            </w:pPr>
            <w:r w:rsidRPr="00F617B1">
              <w:rPr>
                <w:rFonts w:ascii="Arial" w:hAnsi="Arial" w:cs="Arial"/>
                <w:b/>
                <w:sz w:val="20"/>
                <w:szCs w:val="20"/>
              </w:rPr>
              <w:t>Assessment strategy</w:t>
            </w:r>
          </w:p>
        </w:tc>
        <w:tc>
          <w:tcPr>
            <w:tcW w:w="576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A range of assessment strategies should be used in accordance with the assessment principles outlined in Part B (Section 5.1 Assessment Strategy).</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Wherever possible, learning outcomes should be grouped together for assessment.  Learning outcomes from within one module or across modules may be grouped together.</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To be deemed competent in this module the learner must demonstrate competency in all learning outcomes.</w:t>
            </w:r>
          </w:p>
          <w:p w:rsidR="00843760" w:rsidRPr="00F617B1" w:rsidRDefault="00843760" w:rsidP="00490239">
            <w:pPr>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b/>
                <w:sz w:val="20"/>
                <w:szCs w:val="20"/>
              </w:rPr>
            </w:pPr>
            <w:r w:rsidRPr="00F617B1">
              <w:rPr>
                <w:rFonts w:ascii="Arial" w:hAnsi="Arial" w:cs="Arial"/>
                <w:b/>
                <w:sz w:val="20"/>
                <w:szCs w:val="20"/>
              </w:rPr>
              <w:t>Critical Aspects of Evidence</w:t>
            </w:r>
          </w:p>
        </w:tc>
        <w:tc>
          <w:tcPr>
            <w:tcW w:w="5760" w:type="dxa"/>
          </w:tcPr>
          <w:p w:rsidR="00843760" w:rsidRPr="00F617B1" w:rsidRDefault="00843760" w:rsidP="00AC49D3">
            <w:pPr>
              <w:numPr>
                <w:ilvl w:val="0"/>
                <w:numId w:val="84"/>
              </w:numPr>
              <w:tabs>
                <w:tab w:val="clear" w:pos="3240"/>
                <w:tab w:val="num" w:pos="432"/>
              </w:tabs>
              <w:autoSpaceDE w:val="0"/>
              <w:autoSpaceDN w:val="0"/>
              <w:adjustRightInd w:val="0"/>
              <w:ind w:left="432" w:hanging="432"/>
              <w:jc w:val="both"/>
              <w:rPr>
                <w:rFonts w:ascii="Arial" w:hAnsi="Arial" w:cs="Arial"/>
                <w:sz w:val="20"/>
                <w:szCs w:val="20"/>
              </w:rPr>
            </w:pPr>
            <w:r w:rsidRPr="00F617B1">
              <w:rPr>
                <w:rFonts w:ascii="Arial" w:hAnsi="Arial" w:cs="Arial"/>
                <w:sz w:val="20"/>
                <w:szCs w:val="20"/>
              </w:rPr>
              <w:t>evidence of the ability to interpret information on visual arts</w:t>
            </w:r>
          </w:p>
          <w:p w:rsidR="00843760" w:rsidRPr="00F617B1" w:rsidRDefault="00843760" w:rsidP="00AC49D3">
            <w:pPr>
              <w:numPr>
                <w:ilvl w:val="0"/>
                <w:numId w:val="84"/>
              </w:numPr>
              <w:tabs>
                <w:tab w:val="clear" w:pos="3240"/>
                <w:tab w:val="num" w:pos="432"/>
              </w:tabs>
              <w:autoSpaceDE w:val="0"/>
              <w:autoSpaceDN w:val="0"/>
              <w:adjustRightInd w:val="0"/>
              <w:ind w:left="432" w:hanging="432"/>
              <w:jc w:val="both"/>
              <w:rPr>
                <w:rFonts w:ascii="Arial" w:hAnsi="Arial" w:cs="Arial"/>
                <w:sz w:val="20"/>
                <w:szCs w:val="20"/>
              </w:rPr>
            </w:pPr>
            <w:r w:rsidRPr="00F617B1">
              <w:rPr>
                <w:rFonts w:ascii="Arial" w:hAnsi="Arial" w:cs="Arial"/>
                <w:sz w:val="20"/>
                <w:szCs w:val="20"/>
              </w:rPr>
              <w:t>evidence of the ability to interpret information on Australian cultural identity</w:t>
            </w:r>
          </w:p>
          <w:p w:rsidR="00843760" w:rsidRPr="00F617B1" w:rsidRDefault="00843760" w:rsidP="00AC49D3">
            <w:pPr>
              <w:numPr>
                <w:ilvl w:val="0"/>
                <w:numId w:val="84"/>
              </w:numPr>
              <w:tabs>
                <w:tab w:val="clear" w:pos="3240"/>
                <w:tab w:val="num" w:pos="432"/>
              </w:tabs>
              <w:autoSpaceDE w:val="0"/>
              <w:autoSpaceDN w:val="0"/>
              <w:adjustRightInd w:val="0"/>
              <w:ind w:left="432" w:hanging="432"/>
              <w:jc w:val="both"/>
              <w:rPr>
                <w:rFonts w:ascii="Arial" w:hAnsi="Arial" w:cs="Arial"/>
                <w:sz w:val="20"/>
                <w:szCs w:val="20"/>
              </w:rPr>
            </w:pPr>
            <w:r w:rsidRPr="00F617B1">
              <w:rPr>
                <w:rFonts w:ascii="Arial" w:hAnsi="Arial" w:cs="Arial"/>
                <w:sz w:val="20"/>
                <w:szCs w:val="20"/>
              </w:rPr>
              <w:t>evidence of the ability to respond to local art and culture</w:t>
            </w:r>
          </w:p>
          <w:p w:rsidR="00843760" w:rsidRPr="00F617B1" w:rsidRDefault="00843760" w:rsidP="00AC49D3">
            <w:pPr>
              <w:numPr>
                <w:ilvl w:val="0"/>
                <w:numId w:val="84"/>
              </w:numPr>
              <w:tabs>
                <w:tab w:val="clear" w:pos="3240"/>
                <w:tab w:val="num" w:pos="432"/>
              </w:tabs>
              <w:autoSpaceDE w:val="0"/>
              <w:autoSpaceDN w:val="0"/>
              <w:adjustRightInd w:val="0"/>
              <w:ind w:left="432" w:hanging="432"/>
              <w:jc w:val="both"/>
              <w:rPr>
                <w:rFonts w:ascii="Arial" w:hAnsi="Arial" w:cs="Arial"/>
                <w:sz w:val="20"/>
                <w:szCs w:val="20"/>
              </w:rPr>
            </w:pPr>
            <w:r w:rsidRPr="00F617B1">
              <w:rPr>
                <w:rFonts w:ascii="Arial" w:hAnsi="Arial" w:cs="Arial"/>
                <w:sz w:val="20"/>
                <w:szCs w:val="20"/>
              </w:rPr>
              <w:t>evidence of the ability to interpret and respond to Australian films</w:t>
            </w:r>
          </w:p>
          <w:p w:rsidR="00843760" w:rsidRPr="00F617B1" w:rsidRDefault="00843760" w:rsidP="00F617B1">
            <w:pPr>
              <w:tabs>
                <w:tab w:val="num" w:pos="432"/>
              </w:tabs>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t>Resource implications</w:t>
            </w:r>
          </w:p>
        </w:tc>
        <w:tc>
          <w:tcPr>
            <w:tcW w:w="576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Learning resources</w:t>
            </w: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 xml:space="preserve">Learners should have access to a range of authentic materials in real and simulated settings both in the classroom as well as </w:t>
            </w:r>
            <w:r w:rsidRPr="00F617B1">
              <w:rPr>
                <w:rFonts w:ascii="Arial" w:hAnsi="Arial" w:cs="Arial"/>
                <w:sz w:val="20"/>
                <w:szCs w:val="20"/>
              </w:rPr>
              <w:lastRenderedPageBreak/>
              <w:t>on field trips or excursions.  The needs of the learner will be met by provision of:</w:t>
            </w:r>
          </w:p>
          <w:p w:rsidR="00843760" w:rsidRPr="00F617B1" w:rsidRDefault="00843760" w:rsidP="00AC49D3">
            <w:pPr>
              <w:numPr>
                <w:ilvl w:val="0"/>
                <w:numId w:val="510"/>
              </w:numPr>
              <w:autoSpaceDE w:val="0"/>
              <w:autoSpaceDN w:val="0"/>
              <w:adjustRightInd w:val="0"/>
              <w:jc w:val="both"/>
              <w:rPr>
                <w:rFonts w:ascii="Arial" w:hAnsi="Arial" w:cs="Arial"/>
                <w:sz w:val="20"/>
                <w:szCs w:val="20"/>
              </w:rPr>
            </w:pPr>
            <w:r w:rsidRPr="00F617B1">
              <w:rPr>
                <w:rFonts w:ascii="Arial" w:hAnsi="Arial" w:cs="Arial"/>
                <w:sz w:val="20"/>
                <w:szCs w:val="20"/>
              </w:rPr>
              <w:t>a learning environment appropriate to the assessment task</w:t>
            </w:r>
          </w:p>
          <w:p w:rsidR="00843760" w:rsidRPr="00F617B1" w:rsidRDefault="00843760" w:rsidP="00AC49D3">
            <w:pPr>
              <w:numPr>
                <w:ilvl w:val="0"/>
                <w:numId w:val="510"/>
              </w:numPr>
              <w:autoSpaceDE w:val="0"/>
              <w:autoSpaceDN w:val="0"/>
              <w:adjustRightInd w:val="0"/>
              <w:jc w:val="both"/>
              <w:rPr>
                <w:rFonts w:ascii="Arial" w:hAnsi="Arial" w:cs="Arial"/>
                <w:sz w:val="20"/>
                <w:szCs w:val="20"/>
              </w:rPr>
            </w:pPr>
            <w:r w:rsidRPr="00F617B1">
              <w:rPr>
                <w:rFonts w:ascii="Arial" w:hAnsi="Arial" w:cs="Arial"/>
                <w:sz w:val="20"/>
                <w:szCs w:val="20"/>
              </w:rPr>
              <w:t>learner handouts/reference material</w:t>
            </w:r>
          </w:p>
          <w:p w:rsidR="00843760" w:rsidRPr="00F617B1" w:rsidRDefault="00843760" w:rsidP="00AC49D3">
            <w:pPr>
              <w:numPr>
                <w:ilvl w:val="0"/>
                <w:numId w:val="510"/>
              </w:numPr>
              <w:autoSpaceDE w:val="0"/>
              <w:autoSpaceDN w:val="0"/>
              <w:adjustRightInd w:val="0"/>
              <w:jc w:val="both"/>
              <w:rPr>
                <w:rFonts w:ascii="Arial" w:hAnsi="Arial" w:cs="Arial"/>
                <w:sz w:val="20"/>
                <w:szCs w:val="20"/>
              </w:rPr>
            </w:pPr>
            <w:r w:rsidRPr="00F617B1">
              <w:rPr>
                <w:rFonts w:ascii="Arial" w:hAnsi="Arial" w:cs="Arial"/>
                <w:sz w:val="20"/>
                <w:szCs w:val="20"/>
              </w:rPr>
              <w:t>print and non-print resources</w:t>
            </w:r>
          </w:p>
          <w:p w:rsidR="00843760" w:rsidRPr="00F617B1" w:rsidRDefault="00843760" w:rsidP="00AC49D3">
            <w:pPr>
              <w:numPr>
                <w:ilvl w:val="0"/>
                <w:numId w:val="510"/>
              </w:numPr>
              <w:autoSpaceDE w:val="0"/>
              <w:autoSpaceDN w:val="0"/>
              <w:adjustRightInd w:val="0"/>
              <w:jc w:val="both"/>
              <w:rPr>
                <w:rFonts w:ascii="Arial" w:hAnsi="Arial" w:cs="Arial"/>
                <w:sz w:val="20"/>
                <w:szCs w:val="20"/>
              </w:rPr>
            </w:pPr>
            <w:r w:rsidRPr="00F617B1">
              <w:rPr>
                <w:rFonts w:ascii="Arial" w:hAnsi="Arial" w:cs="Arial"/>
                <w:sz w:val="20"/>
                <w:szCs w:val="20"/>
              </w:rPr>
              <w:t>access to people in the community, guest speakers</w:t>
            </w:r>
          </w:p>
          <w:p w:rsidR="00843760" w:rsidRPr="00F617B1" w:rsidRDefault="00843760" w:rsidP="00AC49D3">
            <w:pPr>
              <w:numPr>
                <w:ilvl w:val="0"/>
                <w:numId w:val="510"/>
              </w:numPr>
              <w:autoSpaceDE w:val="0"/>
              <w:autoSpaceDN w:val="0"/>
              <w:adjustRightInd w:val="0"/>
              <w:jc w:val="both"/>
              <w:rPr>
                <w:rFonts w:ascii="Arial" w:hAnsi="Arial" w:cs="Arial"/>
                <w:sz w:val="20"/>
                <w:szCs w:val="20"/>
              </w:rPr>
            </w:pPr>
            <w:r w:rsidRPr="00F617B1">
              <w:rPr>
                <w:rFonts w:ascii="Arial" w:hAnsi="Arial" w:cs="Arial"/>
                <w:sz w:val="20"/>
                <w:szCs w:val="20"/>
              </w:rPr>
              <w:t>appropriate equipment and materials</w:t>
            </w:r>
          </w:p>
          <w:p w:rsidR="00843760" w:rsidRPr="00F617B1" w:rsidRDefault="00843760" w:rsidP="00AC49D3">
            <w:pPr>
              <w:numPr>
                <w:ilvl w:val="0"/>
                <w:numId w:val="510"/>
              </w:numPr>
              <w:autoSpaceDE w:val="0"/>
              <w:autoSpaceDN w:val="0"/>
              <w:adjustRightInd w:val="0"/>
              <w:jc w:val="both"/>
              <w:rPr>
                <w:rFonts w:ascii="Arial" w:hAnsi="Arial" w:cs="Arial"/>
                <w:sz w:val="20"/>
                <w:szCs w:val="20"/>
              </w:rPr>
            </w:pPr>
            <w:r w:rsidRPr="00F617B1">
              <w:rPr>
                <w:rFonts w:ascii="Arial" w:hAnsi="Arial" w:cs="Arial"/>
                <w:sz w:val="20"/>
                <w:szCs w:val="20"/>
              </w:rPr>
              <w:t>appropriate support allowing for full participation</w:t>
            </w:r>
          </w:p>
          <w:p w:rsidR="00843760" w:rsidRPr="00F617B1" w:rsidRDefault="00843760" w:rsidP="00AC49D3">
            <w:pPr>
              <w:numPr>
                <w:ilvl w:val="0"/>
                <w:numId w:val="510"/>
              </w:numPr>
              <w:jc w:val="both"/>
              <w:rPr>
                <w:rFonts w:ascii="Arial" w:hAnsi="Arial" w:cs="Arial"/>
                <w:sz w:val="20"/>
                <w:szCs w:val="20"/>
              </w:rPr>
            </w:pPr>
            <w:r w:rsidRPr="00F617B1">
              <w:rPr>
                <w:rFonts w:ascii="Arial" w:hAnsi="Arial" w:cs="Arial"/>
                <w:sz w:val="20"/>
                <w:szCs w:val="20"/>
              </w:rPr>
              <w:t>computer hardware/software and internet access as appropriate.</w:t>
            </w:r>
          </w:p>
        </w:tc>
      </w:tr>
    </w:tbl>
    <w:p w:rsidR="00843760" w:rsidRPr="003F49EA" w:rsidRDefault="00843760" w:rsidP="00490239">
      <w:pPr>
        <w:autoSpaceDE w:val="0"/>
        <w:autoSpaceDN w:val="0"/>
        <w:adjustRightInd w:val="0"/>
        <w:rPr>
          <w:rFonts w:ascii="Arial" w:hAnsi="Arial" w:cs="Arial"/>
          <w:b/>
          <w:bCs/>
          <w:sz w:val="20"/>
          <w:szCs w:val="20"/>
        </w:rPr>
      </w:pP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rPr>
          <w:rFonts w:ascii="Arial" w:hAnsi="Arial" w:cs="Arial"/>
          <w:b/>
          <w:bCs/>
          <w:sz w:val="20"/>
          <w:szCs w:val="20"/>
        </w:rPr>
      </w:pPr>
      <w:r w:rsidRPr="003F49EA">
        <w:rPr>
          <w:rFonts w:ascii="Arial" w:hAnsi="Arial" w:cs="Arial"/>
          <w:b/>
          <w:bCs/>
          <w:sz w:val="20"/>
          <w:szCs w:val="20"/>
        </w:rPr>
        <w:t>Generic Process Skills</w:t>
      </w:r>
    </w:p>
    <w:p w:rsidR="00843760"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There are a number of processes that are learnt throughout work and life which are required in all jobs.</w:t>
      </w:r>
      <w:r>
        <w:rPr>
          <w:rFonts w:ascii="Arial" w:hAnsi="Arial" w:cs="Arial"/>
          <w:sz w:val="20"/>
          <w:szCs w:val="20"/>
        </w:rPr>
        <w:t xml:space="preserve"> </w:t>
      </w:r>
      <w:r w:rsidRPr="003F49EA">
        <w:rPr>
          <w:rFonts w:ascii="Arial" w:hAnsi="Arial" w:cs="Arial"/>
          <w:sz w:val="20"/>
          <w:szCs w:val="20"/>
        </w:rPr>
        <w:t xml:space="preserve"> They are fundamental processes and generally transferable.</w:t>
      </w:r>
      <w:r>
        <w:rPr>
          <w:rFonts w:ascii="Arial" w:hAnsi="Arial" w:cs="Arial"/>
          <w:sz w:val="20"/>
          <w:szCs w:val="20"/>
        </w:rPr>
        <w:t xml:space="preserve"> </w:t>
      </w:r>
      <w:r w:rsidRPr="003F49EA">
        <w:rPr>
          <w:rFonts w:ascii="Arial" w:hAnsi="Arial" w:cs="Arial"/>
          <w:sz w:val="20"/>
          <w:szCs w:val="20"/>
        </w:rPr>
        <w:t xml:space="preserve"> The questions below highlight how these processes are applied in this module. </w:t>
      </w:r>
      <w:r>
        <w:rPr>
          <w:rFonts w:ascii="Arial" w:hAnsi="Arial" w:cs="Arial"/>
          <w:sz w:val="20"/>
          <w:szCs w:val="20"/>
        </w:rPr>
        <w:t xml:space="preserve"> </w:t>
      </w:r>
      <w:r w:rsidRPr="003F49EA">
        <w:rPr>
          <w:rFonts w:ascii="Arial" w:hAnsi="Arial" w:cs="Arial"/>
          <w:sz w:val="20"/>
          <w:szCs w:val="20"/>
        </w:rPr>
        <w:t>Following each question a number indicates the level to which the key competency needs to be demonstrated where 0 = not required, 1 = perform the process, 2 = perform and administer the process, and 3 = perform, administer and design the process.</w:t>
      </w:r>
    </w:p>
    <w:p w:rsidR="00843760" w:rsidRDefault="00843760" w:rsidP="00490239">
      <w:pPr>
        <w:autoSpaceDE w:val="0"/>
        <w:autoSpaceDN w:val="0"/>
        <w:adjustRightInd w:val="0"/>
        <w:jc w:val="both"/>
        <w:rPr>
          <w:rFonts w:ascii="Arial" w:hAnsi="Arial" w:cs="Arial"/>
          <w:sz w:val="20"/>
          <w:szCs w:val="20"/>
        </w:rPr>
      </w:pPr>
    </w:p>
    <w:p w:rsidR="00843760" w:rsidRDefault="00843760" w:rsidP="00490239">
      <w:pPr>
        <w:autoSpaceDE w:val="0"/>
        <w:autoSpaceDN w:val="0"/>
        <w:adjustRightInd w:val="0"/>
        <w:jc w:val="both"/>
        <w:rPr>
          <w:rFonts w:ascii="Arial" w:hAnsi="Arial" w:cs="Arial"/>
          <w:sz w:val="20"/>
          <w:szCs w:val="20"/>
        </w:rPr>
      </w:pPr>
    </w:p>
    <w:tbl>
      <w:tblPr>
        <w:tblW w:w="0" w:type="auto"/>
        <w:tblInd w:w="108" w:type="dxa"/>
        <w:tblLook w:val="01E0"/>
      </w:tblPr>
      <w:tblGrid>
        <w:gridCol w:w="2973"/>
        <w:gridCol w:w="4586"/>
        <w:gridCol w:w="1575"/>
      </w:tblGrid>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b/>
                <w:bCs/>
                <w:sz w:val="20"/>
                <w:szCs w:val="20"/>
              </w:rPr>
              <w:t>Key Competency</w:t>
            </w:r>
          </w:p>
        </w:tc>
        <w:tc>
          <w:tcPr>
            <w:tcW w:w="4587" w:type="dxa"/>
          </w:tcPr>
          <w:p w:rsidR="00843760" w:rsidRPr="00F617B1" w:rsidRDefault="00843760" w:rsidP="00490239">
            <w:pPr>
              <w:rPr>
                <w:rFonts w:ascii="Arial" w:hAnsi="Arial" w:cs="Arial"/>
                <w:sz w:val="20"/>
                <w:szCs w:val="20"/>
              </w:rPr>
            </w:pPr>
            <w:r w:rsidRPr="00F617B1">
              <w:rPr>
                <w:rFonts w:ascii="Arial" w:hAnsi="Arial" w:cs="Arial"/>
                <w:b/>
                <w:bCs/>
                <w:sz w:val="20"/>
                <w:szCs w:val="20"/>
              </w:rPr>
              <w:t>Example of Application</w:t>
            </w:r>
          </w:p>
        </w:tc>
        <w:tc>
          <w:tcPr>
            <w:tcW w:w="1575" w:type="dxa"/>
          </w:tcPr>
          <w:p w:rsidR="00843760" w:rsidRPr="00F617B1" w:rsidRDefault="00843760" w:rsidP="00490239">
            <w:pPr>
              <w:rPr>
                <w:rFonts w:ascii="Arial" w:hAnsi="Arial" w:cs="Arial"/>
                <w:sz w:val="20"/>
                <w:szCs w:val="20"/>
              </w:rPr>
            </w:pPr>
            <w:r w:rsidRPr="00F617B1">
              <w:rPr>
                <w:rFonts w:ascii="Arial" w:hAnsi="Arial" w:cs="Arial"/>
                <w:b/>
                <w:bCs/>
                <w:sz w:val="20"/>
                <w:szCs w:val="20"/>
              </w:rPr>
              <w:t>Performance Level</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communication of ideas and information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Conveying information in a talk about art and culture</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2973" w:type="dxa"/>
          </w:tcPr>
          <w:p w:rsidR="00843760" w:rsidRPr="00F617B1" w:rsidRDefault="00843760" w:rsidP="00490239">
            <w:pPr>
              <w:rPr>
                <w:rFonts w:ascii="Arial" w:hAnsi="Arial" w:cs="Arial"/>
                <w:b/>
                <w:bCs/>
                <w:sz w:val="20"/>
                <w:szCs w:val="20"/>
              </w:rPr>
            </w:pPr>
            <w:r w:rsidRPr="00F617B1">
              <w:rPr>
                <w:rFonts w:ascii="Arial" w:hAnsi="Arial" w:cs="Arial"/>
                <w:sz w:val="20"/>
                <w:szCs w:val="20"/>
              </w:rPr>
              <w:t xml:space="preserve">How can information be </w:t>
            </w:r>
            <w:r w:rsidRPr="00F617B1">
              <w:rPr>
                <w:rFonts w:ascii="Arial" w:hAnsi="Arial" w:cs="Arial"/>
                <w:b/>
                <w:bCs/>
                <w:sz w:val="20"/>
                <w:szCs w:val="20"/>
              </w:rPr>
              <w:t>collected, analysed and organised?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Gathering research information for a talk</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are </w:t>
            </w:r>
            <w:r w:rsidRPr="00F617B1">
              <w:rPr>
                <w:rFonts w:ascii="Arial" w:hAnsi="Arial" w:cs="Arial"/>
                <w:b/>
                <w:bCs/>
                <w:sz w:val="20"/>
                <w:szCs w:val="20"/>
              </w:rPr>
              <w:t>activities planned and organised</w:t>
            </w:r>
            <w:r w:rsidRPr="00F617B1">
              <w:rPr>
                <w:rFonts w:ascii="Arial" w:hAnsi="Arial" w:cs="Arial"/>
                <w:sz w:val="20"/>
                <w:szCs w:val="20"/>
              </w:rPr>
              <w:t>?</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Planning an excursion to the local art gallery</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2</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team work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Deciding excursion arrangements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2</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the use of </w:t>
            </w:r>
            <w:r w:rsidRPr="00F617B1">
              <w:rPr>
                <w:rFonts w:ascii="Arial" w:hAnsi="Arial" w:cs="Arial"/>
                <w:b/>
                <w:bCs/>
                <w:sz w:val="20"/>
                <w:szCs w:val="20"/>
              </w:rPr>
              <w:t xml:space="preserve">mathematical ideas and techniques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Calculating the cost of an excursion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2</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problem solving skills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Finding your way around an art gallery</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2</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the </w:t>
            </w:r>
            <w:r w:rsidRPr="00F617B1">
              <w:rPr>
                <w:rFonts w:ascii="Arial" w:hAnsi="Arial" w:cs="Arial"/>
                <w:b/>
                <w:bCs/>
                <w:sz w:val="20"/>
                <w:szCs w:val="20"/>
              </w:rPr>
              <w:t xml:space="preserve">use of technology </w:t>
            </w:r>
            <w:r w:rsidRPr="00F617B1">
              <w:rPr>
                <w:rFonts w:ascii="Arial" w:hAnsi="Arial" w:cs="Arial"/>
                <w:sz w:val="20"/>
                <w:szCs w:val="20"/>
              </w:rPr>
              <w:t>be applied?</w:t>
            </w: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Using touch screens and computers in an art gallery</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44"/>
          <w:pgSz w:w="11906" w:h="16838" w:code="9"/>
          <w:pgMar w:top="1440" w:right="1440" w:bottom="1440" w:left="1440" w:header="1440" w:footer="720" w:gutter="0"/>
          <w:cols w:space="708"/>
          <w:docGrid w:linePitch="360"/>
        </w:sectPr>
      </w:pPr>
    </w:p>
    <w:p w:rsidR="00843760" w:rsidRDefault="00843760" w:rsidP="00490239">
      <w:pPr>
        <w:rPr>
          <w:rFonts w:ascii="Arial" w:hAnsi="Arial" w:cs="Arial"/>
          <w:b/>
          <w:sz w:val="20"/>
          <w:szCs w:val="20"/>
        </w:rPr>
      </w:pPr>
      <w:r>
        <w:rPr>
          <w:rFonts w:ascii="Arial" w:hAnsi="Arial" w:cs="Arial"/>
          <w:b/>
          <w:sz w:val="20"/>
          <w:szCs w:val="20"/>
        </w:rPr>
        <w:lastRenderedPageBreak/>
        <w:t>Module details</w:t>
      </w:r>
    </w:p>
    <w:p w:rsidR="00843760" w:rsidRPr="00652FB3" w:rsidRDefault="00843760" w:rsidP="00490239">
      <w:pPr>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Module Name</w:t>
      </w:r>
      <w:r w:rsidRPr="00DB6124">
        <w:rPr>
          <w:rFonts w:ascii="Arial" w:hAnsi="Arial" w:cs="Arial"/>
          <w:b/>
          <w:sz w:val="20"/>
          <w:szCs w:val="20"/>
        </w:rPr>
        <w:tab/>
      </w:r>
      <w:r>
        <w:rPr>
          <w:rFonts w:ascii="Arial" w:hAnsi="Arial" w:cs="Arial"/>
          <w:b/>
          <w:bCs/>
          <w:sz w:val="20"/>
          <w:szCs w:val="20"/>
        </w:rPr>
        <w:t>Australian E</w:t>
      </w:r>
      <w:r w:rsidRPr="003F49EA">
        <w:rPr>
          <w:rFonts w:ascii="Arial" w:hAnsi="Arial" w:cs="Arial"/>
          <w:b/>
          <w:bCs/>
          <w:sz w:val="20"/>
          <w:szCs w:val="20"/>
        </w:rPr>
        <w:t>nvironment</w:t>
      </w:r>
    </w:p>
    <w:p w:rsidR="00843760" w:rsidRPr="00E317AF" w:rsidRDefault="00843760" w:rsidP="00490239">
      <w:pPr>
        <w:rPr>
          <w:rFonts w:ascii="Arial" w:hAnsi="Arial" w:cs="Arial"/>
          <w:sz w:val="20"/>
          <w:szCs w:val="20"/>
        </w:rPr>
      </w:pPr>
    </w:p>
    <w:p w:rsidR="00843760" w:rsidRDefault="00843760" w:rsidP="00490239">
      <w:pPr>
        <w:ind w:left="3240" w:hanging="3240"/>
        <w:rPr>
          <w:rFonts w:ascii="Arial" w:hAnsi="Arial" w:cs="Arial"/>
          <w:bCs/>
          <w:sz w:val="20"/>
          <w:szCs w:val="20"/>
        </w:rPr>
      </w:pPr>
      <w:r>
        <w:rPr>
          <w:rFonts w:ascii="Arial" w:hAnsi="Arial" w:cs="Arial"/>
          <w:b/>
          <w:sz w:val="20"/>
          <w:szCs w:val="20"/>
        </w:rPr>
        <w:t>Module</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VBQM474</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NYWG</w:t>
      </w:r>
    </w:p>
    <w:p w:rsidR="00843760" w:rsidRDefault="00843760" w:rsidP="00490239">
      <w:pPr>
        <w:rPr>
          <w:rFonts w:ascii="Arial" w:hAnsi="Arial" w:cs="Arial"/>
          <w:sz w:val="20"/>
          <w:szCs w:val="20"/>
        </w:rPr>
      </w:pPr>
    </w:p>
    <w:p w:rsidR="00843760" w:rsidRDefault="00843760" w:rsidP="00490239">
      <w:pPr>
        <w:ind w:left="3240" w:hanging="3240"/>
        <w:jc w:val="both"/>
        <w:rPr>
          <w:rFonts w:ascii="Arial" w:hAnsi="Arial" w:cs="Arial"/>
          <w:sz w:val="20"/>
          <w:szCs w:val="20"/>
        </w:rPr>
      </w:pPr>
      <w:r>
        <w:rPr>
          <w:rFonts w:ascii="Arial" w:hAnsi="Arial" w:cs="Arial"/>
          <w:b/>
          <w:sz w:val="20"/>
          <w:szCs w:val="20"/>
        </w:rPr>
        <w:t>Module Purpose</w:t>
      </w:r>
      <w:r w:rsidRPr="00DB6124">
        <w:rPr>
          <w:rFonts w:ascii="Arial" w:hAnsi="Arial" w:cs="Arial"/>
          <w:sz w:val="20"/>
          <w:szCs w:val="20"/>
        </w:rPr>
        <w:tab/>
      </w:r>
      <w:r w:rsidRPr="003F49EA">
        <w:rPr>
          <w:rFonts w:ascii="Arial" w:hAnsi="Arial" w:cs="Arial"/>
          <w:sz w:val="20"/>
          <w:szCs w:val="20"/>
        </w:rPr>
        <w:t>This module aims to familiarise learners with the Australian environment.</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 xml:space="preserve">This module is based on </w:t>
      </w:r>
      <w:r w:rsidRPr="003F49EA">
        <w:rPr>
          <w:rFonts w:ascii="Arial" w:hAnsi="Arial" w:cs="Arial"/>
          <w:i/>
          <w:iCs/>
          <w:sz w:val="20"/>
          <w:szCs w:val="20"/>
        </w:rPr>
        <w:t xml:space="preserve">VBP510 Australian Environment </w:t>
      </w:r>
      <w:r w:rsidRPr="003F49EA">
        <w:rPr>
          <w:rFonts w:ascii="Arial" w:hAnsi="Arial" w:cs="Arial"/>
          <w:sz w:val="20"/>
          <w:szCs w:val="20"/>
        </w:rPr>
        <w:t>from 21671VIC Certificate I in Transition Education.</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490239">
      <w:pPr>
        <w:rPr>
          <w:rFonts w:ascii="Arial" w:hAnsi="Arial" w:cs="Arial"/>
          <w:sz w:val="20"/>
          <w:szCs w:val="20"/>
        </w:rPr>
      </w:pPr>
    </w:p>
    <w:p w:rsidR="00843760" w:rsidRPr="002F4578" w:rsidRDefault="00843760" w:rsidP="00490239">
      <w:pPr>
        <w:ind w:left="3240" w:hanging="3240"/>
        <w:rPr>
          <w:rFonts w:ascii="Arial" w:hAnsi="Arial" w:cs="Arial"/>
          <w:b/>
          <w:sz w:val="20"/>
          <w:szCs w:val="20"/>
        </w:rPr>
      </w:pPr>
      <w:r w:rsidRPr="002F4578">
        <w:rPr>
          <w:rFonts w:ascii="Arial" w:hAnsi="Arial" w:cs="Arial"/>
          <w:b/>
          <w:sz w:val="20"/>
          <w:szCs w:val="20"/>
        </w:rPr>
        <w:t>Prerequisites</w:t>
      </w:r>
      <w:r w:rsidRPr="002F4578">
        <w:rPr>
          <w:rFonts w:ascii="Arial" w:hAnsi="Arial" w:cs="Arial"/>
          <w:b/>
          <w:sz w:val="20"/>
          <w:szCs w:val="20"/>
        </w:rPr>
        <w:tab/>
      </w:r>
      <w:r w:rsidRPr="003F49EA">
        <w:rPr>
          <w:rFonts w:ascii="Arial" w:hAnsi="Arial" w:cs="Arial"/>
          <w:sz w:val="20"/>
          <w:szCs w:val="20"/>
        </w:rPr>
        <w:t>There are no prerequisites for this module</w:t>
      </w:r>
    </w:p>
    <w:p w:rsidR="00843760" w:rsidRPr="00EC474E" w:rsidRDefault="00843760" w:rsidP="00490239">
      <w:pPr>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b/>
          <w:bCs/>
          <w:sz w:val="20"/>
          <w:szCs w:val="20"/>
        </w:rPr>
      </w:pPr>
      <w:r w:rsidRPr="003F49EA">
        <w:rPr>
          <w:rFonts w:ascii="Arial" w:hAnsi="Arial" w:cs="Arial"/>
          <w:b/>
          <w:bCs/>
          <w:sz w:val="20"/>
          <w:szCs w:val="20"/>
        </w:rPr>
        <w:t>Co</w:t>
      </w:r>
      <w:r>
        <w:rPr>
          <w:rFonts w:ascii="Arial" w:hAnsi="Arial" w:cs="Arial"/>
          <w:b/>
          <w:bCs/>
          <w:sz w:val="20"/>
          <w:szCs w:val="20"/>
        </w:rPr>
        <w:t>-</w:t>
      </w:r>
      <w:r w:rsidRPr="003F49EA">
        <w:rPr>
          <w:rFonts w:ascii="Arial" w:hAnsi="Arial" w:cs="Arial"/>
          <w:b/>
          <w:bCs/>
          <w:sz w:val="20"/>
          <w:szCs w:val="20"/>
        </w:rPr>
        <w:t>Requisites</w:t>
      </w:r>
      <w:r>
        <w:rPr>
          <w:rFonts w:ascii="Arial" w:hAnsi="Arial" w:cs="Arial"/>
          <w:b/>
          <w:bCs/>
          <w:sz w:val="20"/>
          <w:szCs w:val="20"/>
        </w:rPr>
        <w:tab/>
      </w:r>
      <w:r w:rsidRPr="003F49EA">
        <w:rPr>
          <w:rFonts w:ascii="Arial" w:hAnsi="Arial" w:cs="Arial"/>
          <w:sz w:val="20"/>
          <w:szCs w:val="20"/>
        </w:rPr>
        <w:t xml:space="preserve">There are no co-requisites for this module. </w:t>
      </w:r>
      <w:r>
        <w:rPr>
          <w:rFonts w:ascii="Arial" w:hAnsi="Arial" w:cs="Arial"/>
          <w:sz w:val="20"/>
          <w:szCs w:val="20"/>
        </w:rPr>
        <w:t xml:space="preserve"> </w:t>
      </w:r>
      <w:r w:rsidRPr="003F49EA">
        <w:rPr>
          <w:rFonts w:ascii="Arial" w:hAnsi="Arial" w:cs="Arial"/>
          <w:sz w:val="20"/>
          <w:szCs w:val="20"/>
        </w:rPr>
        <w:t>However, the module is to be delivered and assessed at the NRS level in Reading and Writing of the Certificate in General Education for Adults in which it is incorporated as an elective.</w:t>
      </w:r>
    </w:p>
    <w:p w:rsidR="00843760" w:rsidRDefault="00843760" w:rsidP="00490239">
      <w:pPr>
        <w:rPr>
          <w:rFonts w:ascii="Arial" w:hAnsi="Arial" w:cs="Arial"/>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 xml:space="preserve">Summary </w:t>
      </w:r>
      <w:r>
        <w:rPr>
          <w:rFonts w:ascii="Arial" w:hAnsi="Arial" w:cs="Arial"/>
          <w:b/>
          <w:bCs/>
          <w:sz w:val="20"/>
          <w:szCs w:val="20"/>
        </w:rPr>
        <w:t>o</w:t>
      </w:r>
      <w:r w:rsidRPr="003F49EA">
        <w:rPr>
          <w:rFonts w:ascii="Arial" w:hAnsi="Arial" w:cs="Arial"/>
          <w:b/>
          <w:bCs/>
          <w:sz w:val="20"/>
          <w:szCs w:val="20"/>
        </w:rPr>
        <w:t>f Learning Outcomes</w:t>
      </w:r>
      <w:r>
        <w:rPr>
          <w:rFonts w:ascii="Arial" w:hAnsi="Arial" w:cs="Arial"/>
          <w:sz w:val="20"/>
          <w:szCs w:val="20"/>
        </w:rPr>
        <w:tab/>
      </w:r>
      <w:r w:rsidRPr="003F49EA">
        <w:rPr>
          <w:rFonts w:ascii="Arial" w:hAnsi="Arial" w:cs="Arial"/>
          <w:sz w:val="20"/>
          <w:szCs w:val="20"/>
        </w:rPr>
        <w:t>1.</w:t>
      </w:r>
      <w:r>
        <w:rPr>
          <w:rFonts w:ascii="Arial" w:hAnsi="Arial" w:cs="Arial"/>
          <w:sz w:val="20"/>
          <w:szCs w:val="20"/>
        </w:rPr>
        <w:tab/>
      </w:r>
      <w:r w:rsidRPr="003F49EA">
        <w:rPr>
          <w:rFonts w:ascii="Arial" w:hAnsi="Arial" w:cs="Arial"/>
          <w:sz w:val="20"/>
          <w:szCs w:val="20"/>
        </w:rPr>
        <w:t>Describe Australia'</w:t>
      </w:r>
      <w:r>
        <w:rPr>
          <w:rFonts w:ascii="Arial" w:hAnsi="Arial" w:cs="Arial"/>
          <w:sz w:val="20"/>
          <w:szCs w:val="20"/>
        </w:rPr>
        <w:t>s physical features and climate</w:t>
      </w: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2.</w:t>
      </w:r>
      <w:r>
        <w:rPr>
          <w:rFonts w:ascii="Arial" w:hAnsi="Arial" w:cs="Arial"/>
          <w:sz w:val="20"/>
          <w:szCs w:val="20"/>
        </w:rPr>
        <w:tab/>
      </w:r>
      <w:r w:rsidRPr="003F49EA">
        <w:rPr>
          <w:rFonts w:ascii="Arial" w:hAnsi="Arial" w:cs="Arial"/>
          <w:sz w:val="20"/>
          <w:szCs w:val="20"/>
        </w:rPr>
        <w:t>Outline an environmental issue of significance in Australia</w:t>
      </w: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3.</w:t>
      </w:r>
      <w:r>
        <w:rPr>
          <w:rFonts w:ascii="Arial" w:hAnsi="Arial" w:cs="Arial"/>
          <w:sz w:val="20"/>
          <w:szCs w:val="20"/>
        </w:rPr>
        <w:tab/>
      </w:r>
      <w:r w:rsidRPr="003F49EA">
        <w:rPr>
          <w:rFonts w:ascii="Arial" w:hAnsi="Arial" w:cs="Arial"/>
          <w:sz w:val="20"/>
          <w:szCs w:val="20"/>
        </w:rPr>
        <w:t>Investigate an environm</w:t>
      </w:r>
      <w:r>
        <w:rPr>
          <w:rFonts w:ascii="Arial" w:hAnsi="Arial" w:cs="Arial"/>
          <w:sz w:val="20"/>
          <w:szCs w:val="20"/>
        </w:rPr>
        <w:t>ental issue of local importance</w:t>
      </w:r>
    </w:p>
    <w:p w:rsidR="00843760"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Learning Outcome 1</w:t>
      </w:r>
      <w:r w:rsidRPr="00DB6124">
        <w:rPr>
          <w:rFonts w:ascii="Arial" w:hAnsi="Arial" w:cs="Arial"/>
          <w:sz w:val="20"/>
          <w:szCs w:val="20"/>
        </w:rPr>
        <w:tab/>
      </w:r>
      <w:r w:rsidRPr="003F49EA">
        <w:rPr>
          <w:rFonts w:ascii="Arial" w:hAnsi="Arial" w:cs="Arial"/>
          <w:sz w:val="20"/>
          <w:szCs w:val="20"/>
        </w:rPr>
        <w:t>Describe Australia'</w:t>
      </w:r>
      <w:r>
        <w:rPr>
          <w:rFonts w:ascii="Arial" w:hAnsi="Arial" w:cs="Arial"/>
          <w:sz w:val="20"/>
          <w:szCs w:val="20"/>
        </w:rPr>
        <w:t>s physical features and climate</w:t>
      </w:r>
    </w:p>
    <w:p w:rsidR="00843760" w:rsidRPr="00FC6E97" w:rsidRDefault="00843760" w:rsidP="00490239">
      <w:pPr>
        <w:rPr>
          <w:rFonts w:ascii="Arial" w:hAnsi="Arial" w:cs="Arial"/>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1.1</w:t>
      </w:r>
      <w:r>
        <w:rPr>
          <w:rFonts w:ascii="Arial" w:hAnsi="Arial" w:cs="Arial"/>
          <w:sz w:val="20"/>
          <w:szCs w:val="20"/>
        </w:rPr>
        <w:tab/>
      </w:r>
      <w:r w:rsidRPr="003F49EA">
        <w:rPr>
          <w:rFonts w:ascii="Arial" w:hAnsi="Arial" w:cs="Arial"/>
          <w:sz w:val="20"/>
          <w:szCs w:val="20"/>
        </w:rPr>
        <w:t xml:space="preserve">Locate </w:t>
      </w:r>
      <w:r w:rsidRPr="003F49EA">
        <w:rPr>
          <w:rFonts w:ascii="Arial" w:hAnsi="Arial" w:cs="Arial"/>
          <w:b/>
          <w:bCs/>
          <w:i/>
          <w:iCs/>
          <w:sz w:val="20"/>
          <w:szCs w:val="20"/>
        </w:rPr>
        <w:t xml:space="preserve">key physical features </w:t>
      </w:r>
      <w:r w:rsidRPr="003F49EA">
        <w:rPr>
          <w:rFonts w:ascii="Arial" w:hAnsi="Arial" w:cs="Arial"/>
          <w:sz w:val="20"/>
          <w:szCs w:val="20"/>
        </w:rPr>
        <w:t>of Australia</w:t>
      </w:r>
      <w:r>
        <w:rPr>
          <w:rFonts w:ascii="Arial" w:hAnsi="Arial" w:cs="Arial"/>
          <w:sz w:val="20"/>
          <w:szCs w:val="20"/>
        </w:rPr>
        <w:t xml:space="preserve"> on a map</w:t>
      </w:r>
    </w:p>
    <w:p w:rsidR="00843760" w:rsidRDefault="00843760" w:rsidP="00490239">
      <w:pPr>
        <w:rPr>
          <w:rFonts w:ascii="Arial" w:hAnsi="Arial" w:cs="Arial"/>
          <w:sz w:val="20"/>
          <w:szCs w:val="20"/>
        </w:rPr>
      </w:pPr>
    </w:p>
    <w:p w:rsidR="00843760" w:rsidRDefault="00843760" w:rsidP="00490239">
      <w:pPr>
        <w:ind w:left="3780" w:hanging="540"/>
        <w:jc w:val="both"/>
        <w:rPr>
          <w:rFonts w:ascii="Arial" w:hAnsi="Arial" w:cs="Arial"/>
          <w:sz w:val="20"/>
          <w:szCs w:val="20"/>
        </w:rPr>
      </w:pPr>
      <w:r w:rsidRPr="003F49EA">
        <w:rPr>
          <w:rFonts w:ascii="Arial" w:hAnsi="Arial" w:cs="Arial"/>
          <w:sz w:val="20"/>
          <w:szCs w:val="20"/>
        </w:rPr>
        <w:t>1.2</w:t>
      </w:r>
      <w:r>
        <w:rPr>
          <w:rFonts w:ascii="Arial" w:hAnsi="Arial" w:cs="Arial"/>
          <w:sz w:val="20"/>
          <w:szCs w:val="20"/>
        </w:rPr>
        <w:tab/>
      </w:r>
      <w:r w:rsidRPr="003F49EA">
        <w:rPr>
          <w:rFonts w:ascii="Arial" w:hAnsi="Arial" w:cs="Arial"/>
          <w:sz w:val="20"/>
          <w:szCs w:val="20"/>
        </w:rPr>
        <w:t>Outline the features of different climate z</w:t>
      </w:r>
      <w:r>
        <w:rPr>
          <w:rFonts w:ascii="Arial" w:hAnsi="Arial" w:cs="Arial"/>
          <w:sz w:val="20"/>
          <w:szCs w:val="20"/>
        </w:rPr>
        <w:t>ones and their special features</w:t>
      </w:r>
    </w:p>
    <w:p w:rsidR="00843760"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2</w:t>
      </w:r>
      <w:r w:rsidRPr="00DB6124">
        <w:rPr>
          <w:rFonts w:ascii="Arial" w:hAnsi="Arial" w:cs="Arial"/>
          <w:sz w:val="20"/>
          <w:szCs w:val="20"/>
        </w:rPr>
        <w:tab/>
      </w:r>
      <w:r w:rsidRPr="003F49EA">
        <w:rPr>
          <w:rFonts w:ascii="Arial" w:hAnsi="Arial" w:cs="Arial"/>
          <w:sz w:val="20"/>
          <w:szCs w:val="20"/>
        </w:rPr>
        <w:t>Outline an environmental issue of significance in Australia</w:t>
      </w:r>
    </w:p>
    <w:p w:rsidR="00843760" w:rsidRPr="00FC6E97" w:rsidRDefault="00843760" w:rsidP="00490239">
      <w:pPr>
        <w:rPr>
          <w:rFonts w:ascii="Arial" w:hAnsi="Arial" w:cs="Arial"/>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2.1</w:t>
      </w:r>
      <w:r>
        <w:rPr>
          <w:rFonts w:ascii="Arial" w:hAnsi="Arial" w:cs="Arial"/>
          <w:sz w:val="20"/>
          <w:szCs w:val="20"/>
        </w:rPr>
        <w:tab/>
      </w:r>
      <w:r w:rsidRPr="003F49EA">
        <w:rPr>
          <w:rFonts w:ascii="Arial" w:hAnsi="Arial" w:cs="Arial"/>
          <w:sz w:val="20"/>
          <w:szCs w:val="20"/>
        </w:rPr>
        <w:t xml:space="preserve">State the main features of the </w:t>
      </w:r>
      <w:r w:rsidRPr="003F49EA">
        <w:rPr>
          <w:rFonts w:ascii="Arial" w:hAnsi="Arial" w:cs="Arial"/>
          <w:b/>
          <w:bCs/>
          <w:i/>
          <w:iCs/>
          <w:sz w:val="20"/>
          <w:szCs w:val="20"/>
        </w:rPr>
        <w:t>environmental issue</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2.2</w:t>
      </w:r>
      <w:r>
        <w:rPr>
          <w:rFonts w:ascii="Arial" w:hAnsi="Arial" w:cs="Arial"/>
          <w:sz w:val="20"/>
          <w:szCs w:val="20"/>
        </w:rPr>
        <w:tab/>
      </w:r>
      <w:r w:rsidRPr="003F49EA">
        <w:rPr>
          <w:rFonts w:ascii="Arial" w:hAnsi="Arial" w:cs="Arial"/>
          <w:sz w:val="20"/>
          <w:szCs w:val="20"/>
        </w:rPr>
        <w:t>Identify the impact of the environmental issue on Australia</w:t>
      </w:r>
    </w:p>
    <w:p w:rsidR="00843760" w:rsidRDefault="00843760" w:rsidP="00490239">
      <w:pPr>
        <w:rPr>
          <w:rFonts w:ascii="Arial" w:hAnsi="Arial" w:cs="Arial"/>
          <w:sz w:val="20"/>
          <w:szCs w:val="20"/>
        </w:rPr>
      </w:pPr>
    </w:p>
    <w:p w:rsidR="00843760" w:rsidRDefault="00843760" w:rsidP="00490239">
      <w:pPr>
        <w:ind w:left="3780" w:hanging="540"/>
        <w:rPr>
          <w:rFonts w:ascii="Arial" w:hAnsi="Arial" w:cs="Arial"/>
          <w:sz w:val="20"/>
          <w:szCs w:val="20"/>
        </w:rPr>
      </w:pPr>
      <w:r>
        <w:rPr>
          <w:rFonts w:ascii="Arial" w:hAnsi="Arial" w:cs="Arial"/>
          <w:sz w:val="20"/>
          <w:szCs w:val="20"/>
        </w:rPr>
        <w:t>2.3</w:t>
      </w:r>
      <w:r>
        <w:rPr>
          <w:rFonts w:ascii="Arial" w:hAnsi="Arial" w:cs="Arial"/>
          <w:sz w:val="20"/>
          <w:szCs w:val="20"/>
        </w:rPr>
        <w:tab/>
      </w:r>
      <w:r w:rsidRPr="003F49EA">
        <w:rPr>
          <w:rFonts w:ascii="Arial" w:hAnsi="Arial" w:cs="Arial"/>
          <w:sz w:val="20"/>
          <w:szCs w:val="20"/>
        </w:rPr>
        <w:t>Name possible str</w:t>
      </w:r>
      <w:r>
        <w:rPr>
          <w:rFonts w:ascii="Arial" w:hAnsi="Arial" w:cs="Arial"/>
          <w:sz w:val="20"/>
          <w:szCs w:val="20"/>
        </w:rPr>
        <w:t>ategies to overcome the problem</w:t>
      </w:r>
    </w:p>
    <w:p w:rsidR="00843760"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3</w:t>
      </w:r>
      <w:r w:rsidRPr="00DB6124">
        <w:rPr>
          <w:rFonts w:ascii="Arial" w:hAnsi="Arial" w:cs="Arial"/>
          <w:sz w:val="20"/>
          <w:szCs w:val="20"/>
        </w:rPr>
        <w:tab/>
      </w:r>
      <w:r w:rsidRPr="003F49EA">
        <w:rPr>
          <w:rFonts w:ascii="Arial" w:hAnsi="Arial" w:cs="Arial"/>
          <w:sz w:val="20"/>
          <w:szCs w:val="20"/>
        </w:rPr>
        <w:t>Investigate an environm</w:t>
      </w:r>
      <w:r>
        <w:rPr>
          <w:rFonts w:ascii="Arial" w:hAnsi="Arial" w:cs="Arial"/>
          <w:sz w:val="20"/>
          <w:szCs w:val="20"/>
        </w:rPr>
        <w:t>ental issue of local importance</w:t>
      </w:r>
    </w:p>
    <w:p w:rsidR="00843760" w:rsidRPr="00FC6E97" w:rsidRDefault="00843760" w:rsidP="00490239">
      <w:pPr>
        <w:rPr>
          <w:rFonts w:ascii="Arial" w:hAnsi="Arial" w:cs="Arial"/>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3.1</w:t>
      </w:r>
      <w:r>
        <w:rPr>
          <w:rFonts w:ascii="Arial" w:hAnsi="Arial" w:cs="Arial"/>
          <w:sz w:val="20"/>
          <w:szCs w:val="20"/>
        </w:rPr>
        <w:tab/>
      </w:r>
      <w:r w:rsidRPr="003F49EA">
        <w:rPr>
          <w:rFonts w:ascii="Arial" w:hAnsi="Arial" w:cs="Arial"/>
          <w:sz w:val="20"/>
          <w:szCs w:val="20"/>
        </w:rPr>
        <w:t xml:space="preserve">State the main aspects of the </w:t>
      </w:r>
      <w:r w:rsidRPr="003F49EA">
        <w:rPr>
          <w:rFonts w:ascii="Arial" w:hAnsi="Arial" w:cs="Arial"/>
          <w:b/>
          <w:bCs/>
          <w:i/>
          <w:iCs/>
          <w:sz w:val="20"/>
          <w:szCs w:val="20"/>
        </w:rPr>
        <w:t>local environmental issue</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3.2</w:t>
      </w:r>
      <w:r>
        <w:rPr>
          <w:rFonts w:ascii="Arial" w:hAnsi="Arial" w:cs="Arial"/>
          <w:sz w:val="20"/>
          <w:szCs w:val="20"/>
        </w:rPr>
        <w:tab/>
      </w:r>
      <w:r w:rsidRPr="003F49EA">
        <w:rPr>
          <w:rFonts w:ascii="Arial" w:hAnsi="Arial" w:cs="Arial"/>
          <w:sz w:val="20"/>
          <w:szCs w:val="20"/>
        </w:rPr>
        <w:t>Identify the impact of t</w:t>
      </w:r>
      <w:r>
        <w:rPr>
          <w:rFonts w:ascii="Arial" w:hAnsi="Arial" w:cs="Arial"/>
          <w:sz w:val="20"/>
          <w:szCs w:val="20"/>
        </w:rPr>
        <w:t>he issue in the local community</w:t>
      </w:r>
    </w:p>
    <w:p w:rsidR="00843760" w:rsidRDefault="00843760" w:rsidP="00490239">
      <w:pPr>
        <w:rPr>
          <w:rFonts w:ascii="Arial" w:hAnsi="Arial" w:cs="Arial"/>
          <w:sz w:val="20"/>
          <w:szCs w:val="20"/>
        </w:rPr>
      </w:pPr>
    </w:p>
    <w:p w:rsidR="00843760" w:rsidRDefault="00843760" w:rsidP="00490239">
      <w:pPr>
        <w:ind w:left="3780" w:hanging="540"/>
        <w:rPr>
          <w:rFonts w:ascii="Arial" w:hAnsi="Arial" w:cs="Arial"/>
          <w:sz w:val="20"/>
          <w:szCs w:val="20"/>
        </w:rPr>
      </w:pPr>
      <w:r>
        <w:rPr>
          <w:rFonts w:ascii="Arial" w:hAnsi="Arial" w:cs="Arial"/>
          <w:sz w:val="20"/>
          <w:szCs w:val="20"/>
        </w:rPr>
        <w:t>3.3</w:t>
      </w:r>
      <w:r>
        <w:rPr>
          <w:rFonts w:ascii="Arial" w:hAnsi="Arial" w:cs="Arial"/>
          <w:sz w:val="20"/>
          <w:szCs w:val="20"/>
        </w:rPr>
        <w:tab/>
      </w:r>
      <w:r w:rsidRPr="003F49EA">
        <w:rPr>
          <w:rFonts w:ascii="Arial" w:hAnsi="Arial" w:cs="Arial"/>
          <w:sz w:val="20"/>
          <w:szCs w:val="20"/>
        </w:rPr>
        <w:t>Name possible st</w:t>
      </w:r>
      <w:r>
        <w:rPr>
          <w:rFonts w:ascii="Arial" w:hAnsi="Arial" w:cs="Arial"/>
          <w:sz w:val="20"/>
          <w:szCs w:val="20"/>
        </w:rPr>
        <w:t>rategies to deal with the issue</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A429C9" w:rsidTr="00490239">
        <w:tc>
          <w:tcPr>
            <w:tcW w:w="9072" w:type="dxa"/>
          </w:tcPr>
          <w:p w:rsidR="00843760" w:rsidRDefault="00843760" w:rsidP="00490239">
            <w:pPr>
              <w:rPr>
                <w:rFonts w:ascii="Arial" w:hAnsi="Arial" w:cs="Arial"/>
                <w:sz w:val="20"/>
                <w:szCs w:val="20"/>
              </w:rPr>
            </w:pPr>
            <w:r w:rsidRPr="00A429C9">
              <w:rPr>
                <w:rFonts w:ascii="Arial" w:hAnsi="Arial" w:cs="Arial"/>
                <w:sz w:val="20"/>
                <w:szCs w:val="20"/>
              </w:rPr>
              <w:t>This describes the essential skills and knowledge and their level, for this unit.</w:t>
            </w:r>
          </w:p>
          <w:p w:rsidR="00843760" w:rsidRPr="00A429C9" w:rsidRDefault="00843760" w:rsidP="00490239">
            <w:pPr>
              <w:rPr>
                <w:rFonts w:ascii="Arial" w:hAnsi="Arial" w:cs="Arial"/>
                <w:sz w:val="20"/>
                <w:szCs w:val="20"/>
              </w:rPr>
            </w:pPr>
          </w:p>
          <w:p w:rsidR="00843760" w:rsidRPr="00B977C3" w:rsidRDefault="00843760" w:rsidP="00AC49D3">
            <w:pPr>
              <w:numPr>
                <w:ilvl w:val="0"/>
                <w:numId w:val="75"/>
              </w:numPr>
              <w:autoSpaceDE w:val="0"/>
              <w:autoSpaceDN w:val="0"/>
              <w:adjustRightInd w:val="0"/>
              <w:jc w:val="both"/>
              <w:rPr>
                <w:rFonts w:ascii="Arial" w:hAnsi="Arial" w:cs="Arial"/>
                <w:sz w:val="20"/>
                <w:szCs w:val="20"/>
              </w:rPr>
            </w:pPr>
            <w:r w:rsidRPr="00B977C3">
              <w:rPr>
                <w:rFonts w:ascii="Arial" w:hAnsi="Arial" w:cs="Arial"/>
                <w:sz w:val="20"/>
                <w:szCs w:val="20"/>
              </w:rPr>
              <w:t>communications skills to undertake assessment</w:t>
            </w:r>
          </w:p>
          <w:p w:rsidR="00843760" w:rsidRPr="00A429C9" w:rsidRDefault="00843760" w:rsidP="00AC49D3">
            <w:pPr>
              <w:numPr>
                <w:ilvl w:val="0"/>
                <w:numId w:val="75"/>
              </w:numPr>
              <w:autoSpaceDE w:val="0"/>
              <w:autoSpaceDN w:val="0"/>
              <w:adjustRightInd w:val="0"/>
              <w:jc w:val="both"/>
              <w:rPr>
                <w:rFonts w:ascii="Arial" w:hAnsi="Arial" w:cs="Arial"/>
                <w:sz w:val="20"/>
                <w:szCs w:val="20"/>
              </w:rPr>
            </w:pPr>
            <w:r w:rsidRPr="00B977C3">
              <w:rPr>
                <w:rFonts w:ascii="Arial" w:hAnsi="Arial" w:cs="Arial"/>
                <w:sz w:val="20"/>
                <w:szCs w:val="20"/>
              </w:rPr>
              <w:t>this module is included as an elective for use at four levels of the Certificates in General Education of Adults.</w:t>
            </w:r>
            <w:r>
              <w:rPr>
                <w:rFonts w:ascii="Arial" w:hAnsi="Arial" w:cs="Arial"/>
                <w:sz w:val="20"/>
                <w:szCs w:val="20"/>
              </w:rPr>
              <w:t xml:space="preserve"> </w:t>
            </w:r>
            <w:r w:rsidRPr="00B977C3">
              <w:rPr>
                <w:rFonts w:ascii="Arial" w:hAnsi="Arial" w:cs="Arial"/>
                <w:sz w:val="20"/>
                <w:szCs w:val="20"/>
              </w:rPr>
              <w:t xml:space="preserve"> It may be contextualised to suit the needs and skills of learners in courses from Certificate I Introductory to Certificate III. </w:t>
            </w:r>
            <w:r>
              <w:rPr>
                <w:rFonts w:ascii="Arial" w:hAnsi="Arial" w:cs="Arial"/>
                <w:sz w:val="20"/>
                <w:szCs w:val="20"/>
              </w:rPr>
              <w:t xml:space="preserve"> </w:t>
            </w:r>
            <w:r w:rsidRPr="00B977C3">
              <w:rPr>
                <w:rFonts w:ascii="Arial" w:hAnsi="Arial" w:cs="Arial"/>
                <w:sz w:val="20"/>
                <w:szCs w:val="20"/>
              </w:rPr>
              <w:t>Therefore, the underpinning skills and knowledge required are those listed in the Reading and Writing Core Skills Units at the Certificate level in which the module is being delivered.</w:t>
            </w:r>
          </w:p>
        </w:tc>
      </w:tr>
    </w:tbl>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r w:rsidRPr="003F49EA">
        <w:rPr>
          <w:rFonts w:ascii="Arial" w:hAnsi="Arial" w:cs="Arial"/>
          <w:b/>
          <w:bCs/>
          <w:sz w:val="20"/>
          <w:szCs w:val="20"/>
        </w:rPr>
        <w:t>Key Competenc</w:t>
      </w:r>
      <w:r>
        <w:rPr>
          <w:rFonts w:ascii="Arial" w:hAnsi="Arial" w:cs="Arial"/>
          <w:b/>
          <w:bCs/>
          <w:sz w:val="20"/>
          <w:szCs w:val="20"/>
        </w:rPr>
        <w:t>ies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seven key competencies represent generic skills considered necessary for effective participation by an individual in the workplace.</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Performance level 1 – at this level, the candidate is required to undertake tasks effectively</w:t>
      </w: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Performance level 2 – at this level, the candidate is required to manage tasks</w:t>
      </w: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Performance level 3 – at this level the candidate is required to use concepts for evaluating and reshaping tasks</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Ind w:w="108" w:type="dxa"/>
        <w:tblLook w:val="01E0"/>
      </w:tblPr>
      <w:tblGrid>
        <w:gridCol w:w="2973"/>
        <w:gridCol w:w="4586"/>
        <w:gridCol w:w="1575"/>
      </w:tblGrid>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b/>
                <w:bCs/>
                <w:sz w:val="20"/>
                <w:szCs w:val="20"/>
              </w:rPr>
              <w:t>Key Competency</w:t>
            </w:r>
          </w:p>
        </w:tc>
        <w:tc>
          <w:tcPr>
            <w:tcW w:w="4587" w:type="dxa"/>
          </w:tcPr>
          <w:p w:rsidR="00843760" w:rsidRPr="00F617B1" w:rsidRDefault="00843760" w:rsidP="00490239">
            <w:pPr>
              <w:rPr>
                <w:rFonts w:ascii="Arial" w:hAnsi="Arial" w:cs="Arial"/>
                <w:sz w:val="20"/>
                <w:szCs w:val="20"/>
              </w:rPr>
            </w:pPr>
            <w:r w:rsidRPr="00F617B1">
              <w:rPr>
                <w:rFonts w:ascii="Arial" w:hAnsi="Arial" w:cs="Arial"/>
                <w:b/>
                <w:bCs/>
                <w:sz w:val="20"/>
                <w:szCs w:val="20"/>
              </w:rPr>
              <w:t>Example of Application</w:t>
            </w:r>
          </w:p>
        </w:tc>
        <w:tc>
          <w:tcPr>
            <w:tcW w:w="1575" w:type="dxa"/>
          </w:tcPr>
          <w:p w:rsidR="00843760" w:rsidRPr="00F617B1" w:rsidRDefault="00843760" w:rsidP="00490239">
            <w:pPr>
              <w:rPr>
                <w:rFonts w:ascii="Arial" w:hAnsi="Arial" w:cs="Arial"/>
                <w:sz w:val="20"/>
                <w:szCs w:val="20"/>
              </w:rPr>
            </w:pPr>
            <w:r w:rsidRPr="00F617B1">
              <w:rPr>
                <w:rFonts w:ascii="Arial" w:hAnsi="Arial" w:cs="Arial"/>
                <w:b/>
                <w:bCs/>
                <w:sz w:val="20"/>
                <w:szCs w:val="20"/>
              </w:rPr>
              <w:t>Performance Level</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How are ideas and information communicated within this competency?</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Giving a description of Australia’s physical features and making a comparison with those of another country</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How can information be collected, analysed and organised?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Listing different climate zones and marking them on a map</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How are activities planned and organised?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Planning a presentation on Australian environment</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How is team work used within this competency?</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p>
        </w:tc>
        <w:tc>
          <w:tcPr>
            <w:tcW w:w="1575" w:type="dxa"/>
          </w:tcPr>
          <w:p w:rsidR="00843760" w:rsidRPr="00F617B1" w:rsidRDefault="00843760" w:rsidP="00490239">
            <w:pPr>
              <w:rPr>
                <w:rFonts w:ascii="Arial" w:hAnsi="Arial" w:cs="Arial"/>
                <w:sz w:val="20"/>
                <w:szCs w:val="20"/>
              </w:rPr>
            </w:pP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How are mathematical ideas and techniques used?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Measuring the size of Australia</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How are problem solving skills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Suggesting strategies for solving environmental crises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2973" w:type="dxa"/>
          </w:tcPr>
          <w:p w:rsidR="00843760" w:rsidRPr="00F617B1" w:rsidRDefault="00843760" w:rsidP="00490239">
            <w:pPr>
              <w:rPr>
                <w:rFonts w:ascii="Arial" w:hAnsi="Arial" w:cs="Arial"/>
                <w:sz w:val="20"/>
                <w:szCs w:val="20"/>
              </w:rPr>
            </w:pPr>
            <w:r w:rsidRPr="00F617B1">
              <w:rPr>
                <w:rFonts w:ascii="Arial" w:hAnsi="Arial" w:cs="Arial"/>
                <w:sz w:val="20"/>
                <w:szCs w:val="20"/>
              </w:rPr>
              <w:t>How is use of technology applied?</w:t>
            </w: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Using the internet to locate information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r>
        <w:rPr>
          <w:rFonts w:ascii="Arial" w:hAnsi="Arial" w:cs="Arial"/>
          <w:sz w:val="20"/>
          <w:szCs w:val="20"/>
        </w:rPr>
        <w:br w:type="page"/>
      </w:r>
    </w:p>
    <w:tbl>
      <w:tblPr>
        <w:tblW w:w="9180" w:type="dxa"/>
        <w:tblInd w:w="108" w:type="dxa"/>
        <w:tblLayout w:type="fixed"/>
        <w:tblLook w:val="0000"/>
      </w:tblPr>
      <w:tblGrid>
        <w:gridCol w:w="3294"/>
        <w:gridCol w:w="5886"/>
      </w:tblGrid>
      <w:tr w:rsidR="00843760" w:rsidRPr="00A458A1" w:rsidTr="00490239">
        <w:trPr>
          <w:tblHeader/>
        </w:trPr>
        <w:tc>
          <w:tcPr>
            <w:tcW w:w="9180"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180" w:type="dxa"/>
            <w:gridSpan w:val="2"/>
          </w:tcPr>
          <w:p w:rsidR="00843760" w:rsidRPr="00A429C9"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module of competency as a whole.</w:t>
            </w:r>
            <w:r>
              <w:rPr>
                <w:rFonts w:ascii="Arial" w:hAnsi="Arial" w:cs="Arial"/>
                <w:sz w:val="20"/>
                <w:szCs w:val="20"/>
              </w:rPr>
              <w:t xml:space="preserve"> </w:t>
            </w:r>
            <w:r w:rsidRPr="003F49EA">
              <w:rPr>
                <w:rFonts w:ascii="Arial" w:hAnsi="Arial" w:cs="Arial"/>
                <w:sz w:val="20"/>
                <w:szCs w:val="20"/>
              </w:rPr>
              <w:t xml:space="preserve"> It allows for different work environments and situations that may affect performance. </w:t>
            </w:r>
            <w:r>
              <w:rPr>
                <w:rFonts w:ascii="Arial" w:hAnsi="Arial" w:cs="Arial"/>
                <w:sz w:val="20"/>
                <w:szCs w:val="20"/>
              </w:rPr>
              <w:t xml:space="preserve"> </w:t>
            </w:r>
            <w:r w:rsidRPr="003F49EA">
              <w:rPr>
                <w:rFonts w:ascii="Arial" w:hAnsi="Arial" w:cs="Arial"/>
                <w:sz w:val="20"/>
                <w:szCs w:val="20"/>
              </w:rPr>
              <w:t xml:space="preserve">Bold italicised wording in the Assessment Criteria is detailed below. </w:t>
            </w:r>
            <w:r>
              <w:rPr>
                <w:rFonts w:ascii="Arial" w:hAnsi="Arial" w:cs="Arial"/>
                <w:sz w:val="20"/>
                <w:szCs w:val="20"/>
              </w:rPr>
              <w:t xml:space="preserve"> </w:t>
            </w:r>
            <w:r w:rsidRPr="003F49EA">
              <w:rPr>
                <w:rFonts w:ascii="Arial" w:hAnsi="Arial" w:cs="Arial"/>
                <w:sz w:val="20"/>
                <w:szCs w:val="20"/>
              </w:rPr>
              <w:t>Add any essential operating conditions that may be present with training and assessment depending on the situation, needs of the candidate, accessibility of the item, and local industry and regional contexts.</w:t>
            </w:r>
          </w:p>
        </w:tc>
      </w:tr>
      <w:tr w:rsidR="00843760" w:rsidRPr="00A458A1" w:rsidTr="00490239">
        <w:tc>
          <w:tcPr>
            <w:tcW w:w="3294" w:type="dxa"/>
          </w:tcPr>
          <w:p w:rsidR="00843760" w:rsidRPr="00A429C9" w:rsidRDefault="00843760" w:rsidP="00490239">
            <w:pPr>
              <w:rPr>
                <w:rFonts w:ascii="Arial" w:hAnsi="Arial" w:cs="Arial"/>
                <w:i/>
                <w:sz w:val="20"/>
                <w:szCs w:val="20"/>
              </w:rPr>
            </w:pPr>
            <w:r w:rsidRPr="00A429C9">
              <w:rPr>
                <w:rFonts w:ascii="Arial" w:hAnsi="Arial" w:cs="Arial"/>
                <w:b/>
                <w:i/>
                <w:sz w:val="20"/>
                <w:szCs w:val="20"/>
              </w:rPr>
              <w:t>Key physical features</w:t>
            </w:r>
            <w:r w:rsidRPr="00A429C9">
              <w:rPr>
                <w:rFonts w:ascii="Arial" w:hAnsi="Arial" w:cs="Arial"/>
                <w:i/>
                <w:sz w:val="20"/>
                <w:szCs w:val="20"/>
              </w:rPr>
              <w:t xml:space="preserve"> may include:</w:t>
            </w:r>
          </w:p>
        </w:tc>
        <w:tc>
          <w:tcPr>
            <w:tcW w:w="5886" w:type="dxa"/>
          </w:tcPr>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mountains</w:t>
            </w:r>
          </w:p>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deserts</w:t>
            </w:r>
          </w:p>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Great Barrier Reef</w:t>
            </w:r>
            <w:r>
              <w:rPr>
                <w:rFonts w:ascii="Arial" w:hAnsi="Arial" w:cs="Arial"/>
                <w:sz w:val="20"/>
                <w:szCs w:val="20"/>
              </w:rPr>
              <w:t>/</w:t>
            </w:r>
            <w:r w:rsidRPr="003F49EA">
              <w:rPr>
                <w:rFonts w:ascii="Arial" w:hAnsi="Arial" w:cs="Arial"/>
                <w:sz w:val="20"/>
                <w:szCs w:val="20"/>
              </w:rPr>
              <w:t>Uluru</w:t>
            </w:r>
          </w:p>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rainforests</w:t>
            </w:r>
          </w:p>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coastal areas</w:t>
            </w:r>
          </w:p>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rivers</w:t>
            </w:r>
          </w:p>
          <w:p w:rsidR="00843760" w:rsidRPr="00A429C9" w:rsidRDefault="00843760" w:rsidP="00490239">
            <w:pPr>
              <w:rPr>
                <w:rFonts w:ascii="Arial" w:hAnsi="Arial" w:cs="Arial"/>
                <w:sz w:val="20"/>
                <w:szCs w:val="20"/>
              </w:rPr>
            </w:pPr>
          </w:p>
        </w:tc>
      </w:tr>
      <w:tr w:rsidR="00843760" w:rsidRPr="00A458A1" w:rsidTr="00490239">
        <w:tc>
          <w:tcPr>
            <w:tcW w:w="3294" w:type="dxa"/>
          </w:tcPr>
          <w:p w:rsidR="00843760" w:rsidRPr="00A429C9" w:rsidRDefault="00843760" w:rsidP="00490239">
            <w:pPr>
              <w:rPr>
                <w:rFonts w:ascii="Arial" w:hAnsi="Arial" w:cs="Arial"/>
                <w:i/>
                <w:sz w:val="20"/>
                <w:szCs w:val="20"/>
              </w:rPr>
            </w:pPr>
            <w:r w:rsidRPr="00A429C9">
              <w:rPr>
                <w:rFonts w:ascii="Arial" w:hAnsi="Arial" w:cs="Arial"/>
                <w:b/>
                <w:i/>
                <w:sz w:val="20"/>
                <w:szCs w:val="20"/>
              </w:rPr>
              <w:t>Environmental issues of significance in Australia</w:t>
            </w:r>
            <w:r w:rsidRPr="00A429C9">
              <w:rPr>
                <w:rFonts w:ascii="Arial" w:hAnsi="Arial" w:cs="Arial"/>
                <w:i/>
                <w:sz w:val="20"/>
                <w:szCs w:val="20"/>
              </w:rPr>
              <w:t xml:space="preserve"> may include:</w:t>
            </w:r>
          </w:p>
        </w:tc>
        <w:tc>
          <w:tcPr>
            <w:tcW w:w="5886" w:type="dxa"/>
          </w:tcPr>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fragility of the Great Barrier Reef</w:t>
            </w:r>
          </w:p>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salinity</w:t>
            </w:r>
          </w:p>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drought</w:t>
            </w:r>
          </w:p>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air pollution</w:t>
            </w:r>
          </w:p>
          <w:p w:rsidR="00843760" w:rsidRPr="003F49EA"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3F49EA">
              <w:rPr>
                <w:rFonts w:ascii="Arial" w:hAnsi="Arial" w:cs="Arial"/>
                <w:sz w:val="20"/>
                <w:szCs w:val="20"/>
              </w:rPr>
              <w:t>natural disasters such as bushfires or drought</w:t>
            </w:r>
          </w:p>
          <w:p w:rsidR="00843760" w:rsidRPr="00A429C9" w:rsidRDefault="00843760" w:rsidP="00490239">
            <w:pPr>
              <w:rPr>
                <w:rFonts w:ascii="Arial" w:hAnsi="Arial" w:cs="Arial"/>
                <w:sz w:val="20"/>
                <w:szCs w:val="20"/>
              </w:rPr>
            </w:pPr>
          </w:p>
        </w:tc>
      </w:tr>
      <w:tr w:rsidR="00843760" w:rsidRPr="00A458A1" w:rsidTr="00490239">
        <w:tc>
          <w:tcPr>
            <w:tcW w:w="3294" w:type="dxa"/>
          </w:tcPr>
          <w:p w:rsidR="00843760" w:rsidRPr="00A429C9" w:rsidRDefault="00843760" w:rsidP="00490239">
            <w:pPr>
              <w:rPr>
                <w:rFonts w:ascii="Arial" w:hAnsi="Arial" w:cs="Arial"/>
                <w:i/>
                <w:sz w:val="20"/>
                <w:szCs w:val="20"/>
              </w:rPr>
            </w:pPr>
            <w:r w:rsidRPr="00A429C9">
              <w:rPr>
                <w:rFonts w:ascii="Arial" w:hAnsi="Arial" w:cs="Arial"/>
                <w:b/>
                <w:i/>
                <w:sz w:val="20"/>
                <w:szCs w:val="20"/>
              </w:rPr>
              <w:t>Environmental issues of local importance</w:t>
            </w:r>
            <w:r w:rsidRPr="00A429C9">
              <w:rPr>
                <w:rFonts w:ascii="Arial" w:hAnsi="Arial" w:cs="Arial"/>
                <w:i/>
                <w:sz w:val="20"/>
                <w:szCs w:val="20"/>
              </w:rPr>
              <w:t xml:space="preserve"> may include:</w:t>
            </w:r>
          </w:p>
        </w:tc>
        <w:tc>
          <w:tcPr>
            <w:tcW w:w="5886" w:type="dxa"/>
          </w:tcPr>
          <w:p w:rsidR="00843760" w:rsidRPr="009B137D"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9B137D">
              <w:rPr>
                <w:rFonts w:ascii="Arial" w:hAnsi="Arial" w:cs="Arial"/>
                <w:sz w:val="20"/>
                <w:szCs w:val="20"/>
              </w:rPr>
              <w:t>traffic</w:t>
            </w:r>
          </w:p>
          <w:p w:rsidR="00843760" w:rsidRPr="009B137D"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9B137D">
              <w:rPr>
                <w:rFonts w:ascii="Arial" w:hAnsi="Arial" w:cs="Arial"/>
                <w:sz w:val="20"/>
                <w:szCs w:val="20"/>
              </w:rPr>
              <w:t>rubbish</w:t>
            </w:r>
          </w:p>
          <w:p w:rsidR="00843760" w:rsidRPr="009B137D"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9B137D">
              <w:rPr>
                <w:rFonts w:ascii="Arial" w:hAnsi="Arial" w:cs="Arial"/>
                <w:sz w:val="20"/>
                <w:szCs w:val="20"/>
              </w:rPr>
              <w:t>air or water pollution</w:t>
            </w:r>
          </w:p>
          <w:p w:rsidR="00843760" w:rsidRPr="009B137D"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9B137D">
              <w:rPr>
                <w:rFonts w:ascii="Arial" w:hAnsi="Arial" w:cs="Arial"/>
                <w:sz w:val="20"/>
                <w:szCs w:val="20"/>
              </w:rPr>
              <w:t>industrial waste and pollution</w:t>
            </w:r>
          </w:p>
          <w:p w:rsidR="00843760" w:rsidRPr="009B137D"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9B137D">
              <w:rPr>
                <w:rFonts w:ascii="Arial" w:hAnsi="Arial" w:cs="Arial"/>
                <w:sz w:val="20"/>
                <w:szCs w:val="20"/>
              </w:rPr>
              <w:t>salinity/erosion/drought</w:t>
            </w:r>
          </w:p>
          <w:p w:rsidR="00843760" w:rsidRPr="009B137D" w:rsidRDefault="00843760" w:rsidP="00AC49D3">
            <w:pPr>
              <w:numPr>
                <w:ilvl w:val="0"/>
                <w:numId w:val="76"/>
              </w:numPr>
              <w:tabs>
                <w:tab w:val="clear" w:pos="3240"/>
                <w:tab w:val="left" w:pos="378"/>
                <w:tab w:val="num" w:pos="1098"/>
              </w:tabs>
              <w:autoSpaceDE w:val="0"/>
              <w:autoSpaceDN w:val="0"/>
              <w:adjustRightInd w:val="0"/>
              <w:ind w:left="378"/>
              <w:rPr>
                <w:rFonts w:ascii="Arial" w:hAnsi="Arial" w:cs="Arial"/>
                <w:sz w:val="20"/>
                <w:szCs w:val="20"/>
              </w:rPr>
            </w:pPr>
            <w:r w:rsidRPr="009B137D">
              <w:rPr>
                <w:rFonts w:ascii="Arial" w:hAnsi="Arial" w:cs="Arial"/>
                <w:sz w:val="20"/>
                <w:szCs w:val="20"/>
              </w:rPr>
              <w:t>water shortages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A429C9" w:rsidRDefault="00843760" w:rsidP="00490239">
            <w:pPr>
              <w:rPr>
                <w:rFonts w:ascii="Arial" w:hAnsi="Arial" w:cs="Arial"/>
                <w:sz w:val="20"/>
                <w:szCs w:val="20"/>
              </w:rPr>
            </w:pPr>
          </w:p>
        </w:tc>
      </w:tr>
      <w:tr w:rsidR="00843760" w:rsidRPr="00A458A1" w:rsidTr="00490239">
        <w:tc>
          <w:tcPr>
            <w:tcW w:w="3402" w:type="dxa"/>
          </w:tcPr>
          <w:p w:rsidR="00843760" w:rsidRPr="00A429C9" w:rsidRDefault="00843760" w:rsidP="00490239">
            <w:pPr>
              <w:rPr>
                <w:rFonts w:ascii="Arial" w:hAnsi="Arial" w:cs="Arial"/>
                <w:b/>
                <w:sz w:val="20"/>
                <w:szCs w:val="20"/>
              </w:rPr>
            </w:pPr>
            <w:r w:rsidRPr="00A429C9">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77"/>
              </w:numPr>
              <w:autoSpaceDE w:val="0"/>
              <w:autoSpaceDN w:val="0"/>
              <w:adjustRightInd w:val="0"/>
              <w:jc w:val="both"/>
              <w:rPr>
                <w:rFonts w:ascii="Arial" w:hAnsi="Arial" w:cs="Arial"/>
                <w:sz w:val="20"/>
                <w:szCs w:val="20"/>
              </w:rPr>
            </w:pPr>
            <w:r w:rsidRPr="003F49EA">
              <w:rPr>
                <w:rFonts w:ascii="Arial" w:hAnsi="Arial" w:cs="Arial"/>
                <w:sz w:val="20"/>
                <w:szCs w:val="20"/>
              </w:rPr>
              <w:t>evidence of the ability to identify information on the Australian environment</w:t>
            </w:r>
          </w:p>
          <w:p w:rsidR="00843760" w:rsidRPr="003F49EA" w:rsidRDefault="00843760" w:rsidP="00AC49D3">
            <w:pPr>
              <w:numPr>
                <w:ilvl w:val="0"/>
                <w:numId w:val="77"/>
              </w:numPr>
              <w:autoSpaceDE w:val="0"/>
              <w:autoSpaceDN w:val="0"/>
              <w:adjustRightInd w:val="0"/>
              <w:jc w:val="both"/>
              <w:rPr>
                <w:rFonts w:ascii="Arial" w:hAnsi="Arial" w:cs="Arial"/>
                <w:sz w:val="20"/>
                <w:szCs w:val="20"/>
              </w:rPr>
            </w:pPr>
            <w:r w:rsidRPr="003F49EA">
              <w:rPr>
                <w:rFonts w:ascii="Arial" w:hAnsi="Arial" w:cs="Arial"/>
                <w:sz w:val="20"/>
                <w:szCs w:val="20"/>
              </w:rPr>
              <w:t>evidence of the ability to identify the impact of environmental problems</w:t>
            </w:r>
          </w:p>
          <w:p w:rsidR="00843760" w:rsidRPr="00A429C9" w:rsidRDefault="00843760" w:rsidP="00490239">
            <w:pPr>
              <w:rPr>
                <w:rFonts w:ascii="Arial" w:hAnsi="Arial" w:cs="Arial"/>
                <w:sz w:val="20"/>
                <w:szCs w:val="20"/>
              </w:rPr>
            </w:pPr>
          </w:p>
        </w:tc>
      </w:tr>
      <w:tr w:rsidR="00843760" w:rsidRPr="00A458A1" w:rsidTr="00490239">
        <w:tc>
          <w:tcPr>
            <w:tcW w:w="3402" w:type="dxa"/>
          </w:tcPr>
          <w:p w:rsidR="00843760" w:rsidRPr="00A429C9" w:rsidRDefault="00843760" w:rsidP="00490239">
            <w:pPr>
              <w:rPr>
                <w:rFonts w:ascii="Arial" w:hAnsi="Arial" w:cs="Arial"/>
                <w:b/>
                <w:sz w:val="20"/>
                <w:szCs w:val="20"/>
              </w:rPr>
            </w:pPr>
            <w:r w:rsidRPr="00A429C9">
              <w:rPr>
                <w:rFonts w:ascii="Arial" w:hAnsi="Arial" w:cs="Arial"/>
                <w:b/>
                <w:sz w:val="20"/>
                <w:szCs w:val="20"/>
              </w:rPr>
              <w:t>Context of and specific resources for assessment</w:t>
            </w:r>
          </w:p>
        </w:tc>
        <w:tc>
          <w:tcPr>
            <w:tcW w:w="5670" w:type="dxa"/>
          </w:tcPr>
          <w:p w:rsidR="00843760"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 xml:space="preserve">Assessment need not take place at the end of every learning outcome that is providers of training are encouraged to assess learning outcomes using an integrated approach where appropriate. </w:t>
            </w:r>
            <w:r>
              <w:rPr>
                <w:rFonts w:ascii="Arial" w:hAnsi="Arial" w:cs="Arial"/>
                <w:sz w:val="20"/>
                <w:szCs w:val="20"/>
              </w:rPr>
              <w:t xml:space="preserve"> </w:t>
            </w:r>
            <w:r w:rsidRPr="003F49EA">
              <w:rPr>
                <w:rFonts w:ascii="Arial" w:hAnsi="Arial" w:cs="Arial"/>
                <w:sz w:val="20"/>
                <w:szCs w:val="20"/>
              </w:rPr>
              <w:t>Learning outcomes may be grouped together and assessment of the module may be achieved through an activity that takes account of all learning outcomes.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This module can be assessed alone or as part of an assessment activity involving any other units or modules from the program.</w:t>
            </w:r>
          </w:p>
          <w:p w:rsidR="00843760" w:rsidRPr="00A429C9" w:rsidRDefault="00843760" w:rsidP="00490239">
            <w:pPr>
              <w:rPr>
                <w:rFonts w:ascii="Arial" w:hAnsi="Arial" w:cs="Arial"/>
                <w:sz w:val="20"/>
                <w:szCs w:val="20"/>
              </w:rPr>
            </w:pPr>
          </w:p>
        </w:tc>
      </w:tr>
      <w:tr w:rsidR="00843760" w:rsidRPr="00A458A1" w:rsidTr="00490239">
        <w:tc>
          <w:tcPr>
            <w:tcW w:w="3402" w:type="dxa"/>
          </w:tcPr>
          <w:p w:rsidR="00843760" w:rsidRPr="00A429C9" w:rsidRDefault="00843760" w:rsidP="00490239">
            <w:pPr>
              <w:rPr>
                <w:rFonts w:ascii="Arial" w:hAnsi="Arial" w:cs="Arial"/>
                <w:b/>
                <w:sz w:val="20"/>
                <w:szCs w:val="20"/>
              </w:rPr>
            </w:pPr>
            <w:r w:rsidRPr="00A429C9">
              <w:rPr>
                <w:rFonts w:ascii="Arial" w:hAnsi="Arial" w:cs="Arial"/>
                <w:b/>
                <w:sz w:val="20"/>
                <w:szCs w:val="20"/>
              </w:rPr>
              <w:t>Method of assessment</w:t>
            </w:r>
          </w:p>
        </w:tc>
        <w:tc>
          <w:tcPr>
            <w:tcW w:w="5670" w:type="dxa"/>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 xml:space="preserve">Methods may be varied in response to specific needs of the learner (e.g. oral questioning is not appropriate for a learner </w:t>
            </w:r>
            <w:r w:rsidRPr="003F49EA">
              <w:rPr>
                <w:rFonts w:ascii="Arial" w:hAnsi="Arial" w:cs="Arial"/>
                <w:sz w:val="20"/>
                <w:szCs w:val="20"/>
              </w:rPr>
              <w:lastRenderedPageBreak/>
              <w:t>without spoken language).</w:t>
            </w:r>
            <w:r>
              <w:rPr>
                <w:rFonts w:ascii="Arial" w:hAnsi="Arial" w:cs="Arial"/>
                <w:sz w:val="20"/>
                <w:szCs w:val="20"/>
              </w:rPr>
              <w:t xml:space="preserve"> </w:t>
            </w:r>
            <w:r w:rsidRPr="003F49EA">
              <w:rPr>
                <w:rFonts w:ascii="Arial" w:hAnsi="Arial" w:cs="Arial"/>
                <w:sz w:val="20"/>
                <w:szCs w:val="20"/>
              </w:rPr>
              <w:t xml:space="preserve"> The integrity of the learning outcome and assessment criteria should be maintained.</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following methods of assessment may be used:</w:t>
            </w:r>
          </w:p>
          <w:p w:rsidR="00843760" w:rsidRPr="003F49EA" w:rsidRDefault="00843760" w:rsidP="00AC49D3">
            <w:pPr>
              <w:numPr>
                <w:ilvl w:val="0"/>
                <w:numId w:val="78"/>
              </w:numPr>
              <w:autoSpaceDE w:val="0"/>
              <w:autoSpaceDN w:val="0"/>
              <w:adjustRightInd w:val="0"/>
              <w:jc w:val="both"/>
              <w:rPr>
                <w:rFonts w:ascii="Arial" w:hAnsi="Arial" w:cs="Arial"/>
                <w:sz w:val="20"/>
                <w:szCs w:val="20"/>
              </w:rPr>
            </w:pPr>
            <w:r w:rsidRPr="003F49EA">
              <w:rPr>
                <w:rFonts w:ascii="Arial" w:hAnsi="Arial" w:cs="Arial"/>
                <w:sz w:val="20"/>
                <w:szCs w:val="20"/>
              </w:rPr>
              <w:t>questioning</w:t>
            </w:r>
          </w:p>
          <w:p w:rsidR="00843760" w:rsidRPr="003F49EA" w:rsidRDefault="00843760" w:rsidP="00AC49D3">
            <w:pPr>
              <w:numPr>
                <w:ilvl w:val="0"/>
                <w:numId w:val="78"/>
              </w:numPr>
              <w:autoSpaceDE w:val="0"/>
              <w:autoSpaceDN w:val="0"/>
              <w:adjustRightInd w:val="0"/>
              <w:jc w:val="both"/>
              <w:rPr>
                <w:rFonts w:ascii="Arial" w:hAnsi="Arial" w:cs="Arial"/>
                <w:sz w:val="20"/>
                <w:szCs w:val="20"/>
              </w:rPr>
            </w:pPr>
            <w:r w:rsidRPr="003F49EA">
              <w:rPr>
                <w:rFonts w:ascii="Arial" w:hAnsi="Arial" w:cs="Arial"/>
                <w:sz w:val="20"/>
                <w:szCs w:val="20"/>
              </w:rPr>
              <w:t>observation</w:t>
            </w:r>
          </w:p>
          <w:p w:rsidR="00843760" w:rsidRPr="003F49EA" w:rsidRDefault="00843760" w:rsidP="00AC49D3">
            <w:pPr>
              <w:numPr>
                <w:ilvl w:val="0"/>
                <w:numId w:val="78"/>
              </w:numPr>
              <w:autoSpaceDE w:val="0"/>
              <w:autoSpaceDN w:val="0"/>
              <w:adjustRightInd w:val="0"/>
              <w:jc w:val="both"/>
              <w:rPr>
                <w:rFonts w:ascii="Arial" w:hAnsi="Arial" w:cs="Arial"/>
                <w:sz w:val="20"/>
                <w:szCs w:val="20"/>
              </w:rPr>
            </w:pPr>
            <w:r w:rsidRPr="003F49EA">
              <w:rPr>
                <w:rFonts w:ascii="Arial" w:hAnsi="Arial" w:cs="Arial"/>
                <w:sz w:val="20"/>
                <w:szCs w:val="20"/>
              </w:rPr>
              <w:t>actual demonstration</w:t>
            </w:r>
          </w:p>
          <w:p w:rsidR="00843760" w:rsidRPr="003F49EA"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A429C9" w:rsidRDefault="00843760" w:rsidP="00490239">
            <w:pPr>
              <w:rPr>
                <w:rFonts w:ascii="Arial" w:hAnsi="Arial" w:cs="Arial"/>
                <w:b/>
                <w:sz w:val="20"/>
                <w:szCs w:val="20"/>
              </w:rPr>
            </w:pPr>
            <w:r w:rsidRPr="00A429C9">
              <w:rPr>
                <w:rFonts w:ascii="Arial" w:hAnsi="Arial" w:cs="Arial"/>
                <w:b/>
                <w:sz w:val="20"/>
                <w:szCs w:val="20"/>
              </w:rPr>
              <w:lastRenderedPageBreak/>
              <w:t>Guidance information for assessment</w:t>
            </w:r>
          </w:p>
        </w:tc>
        <w:tc>
          <w:tcPr>
            <w:tcW w:w="5670" w:type="dxa"/>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 xml:space="preserve">A range of assessment strategies or options should be considered to suit the needs of the learner. </w:t>
            </w:r>
            <w:r>
              <w:rPr>
                <w:rFonts w:ascii="Arial" w:hAnsi="Arial" w:cs="Arial"/>
                <w:sz w:val="20"/>
                <w:szCs w:val="20"/>
              </w:rPr>
              <w:t xml:space="preserve"> </w:t>
            </w:r>
            <w:r w:rsidRPr="003F49EA">
              <w:rPr>
                <w:rFonts w:ascii="Arial" w:hAnsi="Arial" w:cs="Arial"/>
                <w:sz w:val="20"/>
                <w:szCs w:val="20"/>
              </w:rPr>
              <w:t>The needs of the learner will be met by provision of:</w:t>
            </w:r>
          </w:p>
          <w:p w:rsidR="00843760" w:rsidRPr="003F49EA" w:rsidRDefault="00843760" w:rsidP="00AC49D3">
            <w:pPr>
              <w:numPr>
                <w:ilvl w:val="0"/>
                <w:numId w:val="79"/>
              </w:numPr>
              <w:autoSpaceDE w:val="0"/>
              <w:autoSpaceDN w:val="0"/>
              <w:adjustRightInd w:val="0"/>
              <w:jc w:val="both"/>
              <w:rPr>
                <w:rFonts w:ascii="Arial" w:hAnsi="Arial" w:cs="Arial"/>
                <w:sz w:val="20"/>
                <w:szCs w:val="20"/>
              </w:rPr>
            </w:pPr>
            <w:r w:rsidRPr="003F49EA">
              <w:rPr>
                <w:rFonts w:ascii="Arial" w:hAnsi="Arial" w:cs="Arial"/>
                <w:sz w:val="20"/>
                <w:szCs w:val="20"/>
              </w:rPr>
              <w:t>a learning environment appropriate to the assessment task</w:t>
            </w:r>
          </w:p>
          <w:p w:rsidR="00843760" w:rsidRPr="003F49EA" w:rsidRDefault="00843760" w:rsidP="00AC49D3">
            <w:pPr>
              <w:numPr>
                <w:ilvl w:val="0"/>
                <w:numId w:val="79"/>
              </w:numPr>
              <w:autoSpaceDE w:val="0"/>
              <w:autoSpaceDN w:val="0"/>
              <w:adjustRightInd w:val="0"/>
              <w:jc w:val="both"/>
              <w:rPr>
                <w:rFonts w:ascii="Arial" w:hAnsi="Arial" w:cs="Arial"/>
                <w:sz w:val="20"/>
                <w:szCs w:val="20"/>
              </w:rPr>
            </w:pPr>
            <w:r w:rsidRPr="003F49EA">
              <w:rPr>
                <w:rFonts w:ascii="Arial" w:hAnsi="Arial" w:cs="Arial"/>
                <w:sz w:val="20"/>
                <w:szCs w:val="20"/>
              </w:rPr>
              <w:t>access to people in the community, guest speakers, local information as appropriate</w:t>
            </w:r>
          </w:p>
          <w:p w:rsidR="00843760" w:rsidRPr="003F49EA" w:rsidRDefault="00843760" w:rsidP="00AC49D3">
            <w:pPr>
              <w:numPr>
                <w:ilvl w:val="0"/>
                <w:numId w:val="79"/>
              </w:numPr>
              <w:autoSpaceDE w:val="0"/>
              <w:autoSpaceDN w:val="0"/>
              <w:adjustRightInd w:val="0"/>
              <w:jc w:val="both"/>
              <w:rPr>
                <w:rFonts w:ascii="Arial" w:hAnsi="Arial" w:cs="Arial"/>
                <w:sz w:val="20"/>
                <w:szCs w:val="20"/>
              </w:rPr>
            </w:pPr>
            <w:r w:rsidRPr="003F49EA">
              <w:rPr>
                <w:rFonts w:ascii="Arial" w:hAnsi="Arial" w:cs="Arial"/>
                <w:sz w:val="20"/>
                <w:szCs w:val="20"/>
              </w:rPr>
              <w:t>appropriate equipment and material</w:t>
            </w:r>
          </w:p>
          <w:p w:rsidR="00843760" w:rsidRPr="003F49EA" w:rsidRDefault="00843760" w:rsidP="00AC49D3">
            <w:pPr>
              <w:numPr>
                <w:ilvl w:val="0"/>
                <w:numId w:val="79"/>
              </w:numPr>
              <w:autoSpaceDE w:val="0"/>
              <w:autoSpaceDN w:val="0"/>
              <w:adjustRightInd w:val="0"/>
              <w:jc w:val="both"/>
              <w:rPr>
                <w:rFonts w:ascii="Arial" w:hAnsi="Arial" w:cs="Arial"/>
                <w:sz w:val="20"/>
                <w:szCs w:val="20"/>
              </w:rPr>
            </w:pPr>
            <w:r w:rsidRPr="003F49EA">
              <w:rPr>
                <w:rFonts w:ascii="Arial" w:hAnsi="Arial" w:cs="Arial"/>
                <w:sz w:val="20"/>
                <w:szCs w:val="20"/>
              </w:rPr>
              <w:t>appropriate support allowing for full participation</w:t>
            </w:r>
          </w:p>
          <w:p w:rsidR="00843760" w:rsidRPr="003F49EA" w:rsidRDefault="00843760" w:rsidP="00AC49D3">
            <w:pPr>
              <w:numPr>
                <w:ilvl w:val="0"/>
                <w:numId w:val="79"/>
              </w:numPr>
              <w:autoSpaceDE w:val="0"/>
              <w:autoSpaceDN w:val="0"/>
              <w:adjustRightInd w:val="0"/>
              <w:jc w:val="both"/>
              <w:rPr>
                <w:rFonts w:ascii="Arial" w:hAnsi="Arial" w:cs="Arial"/>
                <w:sz w:val="20"/>
                <w:szCs w:val="20"/>
              </w:rPr>
            </w:pPr>
            <w:r w:rsidRPr="003F49EA">
              <w:rPr>
                <w:rFonts w:ascii="Arial" w:hAnsi="Arial" w:cs="Arial"/>
                <w:sz w:val="20"/>
                <w:szCs w:val="20"/>
              </w:rPr>
              <w:t>computer hardware and software for participation through electronic communications, if appropriate.</w:t>
            </w:r>
          </w:p>
          <w:p w:rsidR="00843760" w:rsidRDefault="00843760" w:rsidP="00490239">
            <w:pPr>
              <w:jc w:val="both"/>
              <w:rPr>
                <w:rFonts w:ascii="Arial" w:hAnsi="Arial" w:cs="Arial"/>
                <w:sz w:val="20"/>
                <w:szCs w:val="20"/>
              </w:rPr>
            </w:pPr>
          </w:p>
          <w:p w:rsidR="00843760" w:rsidRPr="00A429C9" w:rsidRDefault="00843760" w:rsidP="00490239">
            <w:pPr>
              <w:jc w:val="both"/>
              <w:rPr>
                <w:rFonts w:ascii="Arial" w:hAnsi="Arial" w:cs="Arial"/>
                <w:sz w:val="20"/>
                <w:szCs w:val="20"/>
              </w:rPr>
            </w:pPr>
            <w:r w:rsidRPr="00A429C9">
              <w:rPr>
                <w:rFonts w:ascii="Arial" w:hAnsi="Arial" w:cs="Arial"/>
                <w:sz w:val="20"/>
                <w:szCs w:val="20"/>
              </w:rPr>
              <w:t>A range of assessment strategies should be used in accordance with the assessment principles outlined in Part B (Section 5.1 Assessment Strategy).</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45"/>
          <w:pgSz w:w="11906" w:h="16838" w:code="9"/>
          <w:pgMar w:top="1440" w:right="1440" w:bottom="1440" w:left="1440" w:header="1440" w:footer="720" w:gutter="0"/>
          <w:cols w:space="708"/>
          <w:docGrid w:linePitch="360"/>
        </w:sectPr>
      </w:pPr>
    </w:p>
    <w:p w:rsidR="00843760" w:rsidRDefault="00843760" w:rsidP="00490239">
      <w:pPr>
        <w:rPr>
          <w:rFonts w:ascii="Arial" w:hAnsi="Arial" w:cs="Arial"/>
          <w:b/>
          <w:sz w:val="20"/>
          <w:szCs w:val="20"/>
        </w:rPr>
      </w:pPr>
      <w:r>
        <w:rPr>
          <w:rFonts w:ascii="Arial" w:hAnsi="Arial" w:cs="Arial"/>
          <w:b/>
          <w:sz w:val="20"/>
          <w:szCs w:val="20"/>
        </w:rPr>
        <w:lastRenderedPageBreak/>
        <w:t>Module details</w:t>
      </w:r>
    </w:p>
    <w:p w:rsidR="00843760" w:rsidRPr="00652FB3" w:rsidRDefault="00843760" w:rsidP="00490239">
      <w:pPr>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Module Name</w:t>
      </w:r>
      <w:r w:rsidRPr="00DB6124">
        <w:rPr>
          <w:rFonts w:ascii="Arial" w:hAnsi="Arial" w:cs="Arial"/>
          <w:b/>
          <w:sz w:val="20"/>
          <w:szCs w:val="20"/>
        </w:rPr>
        <w:tab/>
      </w:r>
      <w:r w:rsidRPr="003F49EA">
        <w:rPr>
          <w:rFonts w:ascii="Arial" w:hAnsi="Arial" w:cs="Arial"/>
          <w:b/>
          <w:bCs/>
          <w:color w:val="000000"/>
          <w:sz w:val="20"/>
          <w:szCs w:val="20"/>
        </w:rPr>
        <w:t xml:space="preserve">Australian </w:t>
      </w:r>
      <w:r>
        <w:rPr>
          <w:rFonts w:ascii="Arial" w:hAnsi="Arial" w:cs="Arial"/>
          <w:b/>
          <w:bCs/>
          <w:color w:val="000000"/>
          <w:sz w:val="20"/>
          <w:szCs w:val="20"/>
        </w:rPr>
        <w:t>G</w:t>
      </w:r>
      <w:r w:rsidRPr="003F49EA">
        <w:rPr>
          <w:rFonts w:ascii="Arial" w:hAnsi="Arial" w:cs="Arial"/>
          <w:b/>
          <w:bCs/>
          <w:color w:val="000000"/>
          <w:sz w:val="20"/>
          <w:szCs w:val="20"/>
        </w:rPr>
        <w:t>overnment</w:t>
      </w:r>
    </w:p>
    <w:p w:rsidR="00843760" w:rsidRPr="00E317AF" w:rsidRDefault="00843760" w:rsidP="00490239">
      <w:pPr>
        <w:rPr>
          <w:rFonts w:ascii="Arial" w:hAnsi="Arial" w:cs="Arial"/>
          <w:sz w:val="20"/>
          <w:szCs w:val="20"/>
        </w:rPr>
      </w:pPr>
    </w:p>
    <w:p w:rsidR="00843760" w:rsidRDefault="00843760" w:rsidP="00490239">
      <w:pPr>
        <w:ind w:left="3240" w:hanging="3240"/>
        <w:rPr>
          <w:rFonts w:ascii="Arial" w:hAnsi="Arial" w:cs="Arial"/>
          <w:bCs/>
          <w:color w:val="000000"/>
          <w:sz w:val="20"/>
          <w:szCs w:val="20"/>
        </w:rPr>
      </w:pPr>
      <w:r>
        <w:rPr>
          <w:rFonts w:ascii="Arial" w:hAnsi="Arial" w:cs="Arial"/>
          <w:b/>
          <w:sz w:val="20"/>
          <w:szCs w:val="20"/>
        </w:rPr>
        <w:t>Module</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color w:val="000000"/>
          <w:sz w:val="20"/>
          <w:szCs w:val="20"/>
        </w:rPr>
        <w:t>VBQM480</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NYWL</w:t>
      </w:r>
    </w:p>
    <w:p w:rsidR="00843760" w:rsidRPr="00104936" w:rsidRDefault="00843760" w:rsidP="00490239">
      <w:pPr>
        <w:ind w:left="3240" w:hanging="3240"/>
        <w:rPr>
          <w:rFonts w:ascii="Arial" w:hAnsi="Arial" w:cs="Arial"/>
          <w:sz w:val="20"/>
          <w:szCs w:val="20"/>
        </w:rPr>
      </w:pPr>
    </w:p>
    <w:p w:rsidR="00843760" w:rsidRDefault="00843760" w:rsidP="00490239">
      <w:pPr>
        <w:ind w:left="3240" w:hanging="3240"/>
        <w:jc w:val="both"/>
        <w:rPr>
          <w:rFonts w:ascii="Arial" w:hAnsi="Arial" w:cs="Arial"/>
          <w:color w:val="000000"/>
          <w:sz w:val="20"/>
          <w:szCs w:val="20"/>
        </w:rPr>
      </w:pPr>
      <w:r>
        <w:rPr>
          <w:rFonts w:ascii="Arial" w:hAnsi="Arial" w:cs="Arial"/>
          <w:b/>
          <w:sz w:val="20"/>
          <w:szCs w:val="20"/>
        </w:rPr>
        <w:t>Module Purpose</w:t>
      </w:r>
      <w:r w:rsidRPr="00DB6124">
        <w:rPr>
          <w:rFonts w:ascii="Arial" w:hAnsi="Arial" w:cs="Arial"/>
          <w:sz w:val="20"/>
          <w:szCs w:val="20"/>
        </w:rPr>
        <w:tab/>
      </w:r>
      <w:r w:rsidRPr="003F49EA">
        <w:rPr>
          <w:rFonts w:ascii="Arial" w:hAnsi="Arial" w:cs="Arial"/>
          <w:color w:val="000000"/>
          <w:sz w:val="20"/>
          <w:szCs w:val="20"/>
        </w:rPr>
        <w:t>This module aims to familiarise students with the Australian system of government and provides the knowledge and skills required by an Australian citizen to participate in the electoral process.</w:t>
      </w: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 xml:space="preserve">This module is based on </w:t>
      </w:r>
      <w:r w:rsidRPr="003F49EA">
        <w:rPr>
          <w:rFonts w:ascii="Arial" w:hAnsi="Arial" w:cs="Arial"/>
          <w:i/>
          <w:iCs/>
          <w:color w:val="000000"/>
          <w:sz w:val="20"/>
          <w:szCs w:val="20"/>
        </w:rPr>
        <w:t xml:space="preserve">VBN503 Australian Government </w:t>
      </w:r>
      <w:r w:rsidRPr="003F49EA">
        <w:rPr>
          <w:rFonts w:ascii="Arial" w:hAnsi="Arial" w:cs="Arial"/>
          <w:color w:val="000000"/>
          <w:sz w:val="20"/>
          <w:szCs w:val="20"/>
        </w:rPr>
        <w:t>from the ESL Framework</w:t>
      </w:r>
      <w:r>
        <w:rPr>
          <w:rFonts w:ascii="Arial" w:hAnsi="Arial" w:cs="Arial"/>
          <w:color w:val="000000"/>
          <w:sz w:val="20"/>
          <w:szCs w:val="20"/>
        </w:rPr>
        <w:t>.</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490239">
      <w:pPr>
        <w:ind w:left="3240" w:hanging="3240"/>
        <w:rPr>
          <w:rFonts w:ascii="Arial" w:hAnsi="Arial" w:cs="Arial"/>
          <w:sz w:val="20"/>
          <w:szCs w:val="20"/>
        </w:rPr>
      </w:pPr>
    </w:p>
    <w:p w:rsidR="00843760" w:rsidRPr="002F4578" w:rsidRDefault="00843760" w:rsidP="00490239">
      <w:pPr>
        <w:ind w:left="3240" w:hanging="3240"/>
        <w:rPr>
          <w:rFonts w:ascii="Arial" w:hAnsi="Arial" w:cs="Arial"/>
          <w:b/>
          <w:sz w:val="20"/>
          <w:szCs w:val="20"/>
        </w:rPr>
      </w:pPr>
      <w:r w:rsidRPr="002F4578">
        <w:rPr>
          <w:rFonts w:ascii="Arial" w:hAnsi="Arial" w:cs="Arial"/>
          <w:b/>
          <w:sz w:val="20"/>
          <w:szCs w:val="20"/>
        </w:rPr>
        <w:t>Prerequisites</w:t>
      </w:r>
      <w:r w:rsidRPr="002F4578">
        <w:rPr>
          <w:rFonts w:ascii="Arial" w:hAnsi="Arial" w:cs="Arial"/>
          <w:b/>
          <w:sz w:val="20"/>
          <w:szCs w:val="20"/>
        </w:rPr>
        <w:tab/>
      </w:r>
      <w:r w:rsidRPr="003F49EA">
        <w:rPr>
          <w:rFonts w:ascii="Arial" w:hAnsi="Arial" w:cs="Arial"/>
          <w:color w:val="000000"/>
          <w:sz w:val="20"/>
          <w:szCs w:val="20"/>
        </w:rPr>
        <w:t>There are no prerequisites for this module.</w:t>
      </w:r>
    </w:p>
    <w:p w:rsidR="00843760" w:rsidRPr="00EC474E"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b/>
          <w:bCs/>
          <w:sz w:val="20"/>
          <w:szCs w:val="20"/>
        </w:rPr>
      </w:pPr>
      <w:r w:rsidRPr="003F49EA">
        <w:rPr>
          <w:rFonts w:ascii="Arial" w:hAnsi="Arial" w:cs="Arial"/>
          <w:b/>
          <w:bCs/>
          <w:sz w:val="20"/>
          <w:szCs w:val="20"/>
        </w:rPr>
        <w:t>Co</w:t>
      </w:r>
      <w:r>
        <w:rPr>
          <w:rFonts w:ascii="Arial" w:hAnsi="Arial" w:cs="Arial"/>
          <w:b/>
          <w:bCs/>
          <w:sz w:val="20"/>
          <w:szCs w:val="20"/>
        </w:rPr>
        <w:t>-</w:t>
      </w:r>
      <w:r w:rsidRPr="003F49EA">
        <w:rPr>
          <w:rFonts w:ascii="Arial" w:hAnsi="Arial" w:cs="Arial"/>
          <w:b/>
          <w:bCs/>
          <w:sz w:val="20"/>
          <w:szCs w:val="20"/>
        </w:rPr>
        <w:t>Requisites</w:t>
      </w:r>
      <w:r>
        <w:rPr>
          <w:rFonts w:ascii="Arial" w:hAnsi="Arial" w:cs="Arial"/>
          <w:b/>
          <w:bCs/>
          <w:sz w:val="20"/>
          <w:szCs w:val="20"/>
        </w:rPr>
        <w:tab/>
      </w:r>
      <w:r w:rsidRPr="003F49EA">
        <w:rPr>
          <w:rFonts w:ascii="Arial" w:hAnsi="Arial" w:cs="Arial"/>
          <w:color w:val="000000"/>
          <w:sz w:val="20"/>
          <w:szCs w:val="20"/>
        </w:rPr>
        <w:t xml:space="preserve">There are no co-requisites for this module. </w:t>
      </w:r>
      <w:r>
        <w:rPr>
          <w:rFonts w:ascii="Arial" w:hAnsi="Arial" w:cs="Arial"/>
          <w:color w:val="000000"/>
          <w:sz w:val="20"/>
          <w:szCs w:val="20"/>
        </w:rPr>
        <w:t xml:space="preserve"> </w:t>
      </w:r>
      <w:r w:rsidRPr="003F49EA">
        <w:rPr>
          <w:rFonts w:ascii="Arial" w:hAnsi="Arial" w:cs="Arial"/>
          <w:color w:val="000000"/>
          <w:sz w:val="20"/>
          <w:szCs w:val="20"/>
        </w:rPr>
        <w:t>However, the module is to be delivered and assessed at the NRS level for Reading and Writing of the Certificate in General Education for Adults in which it is incorporated as an elective.</w:t>
      </w:r>
    </w:p>
    <w:p w:rsidR="00843760" w:rsidRDefault="00843760" w:rsidP="00490239">
      <w:pPr>
        <w:ind w:left="3240" w:hanging="3240"/>
        <w:rPr>
          <w:rFonts w:ascii="Arial" w:hAnsi="Arial" w:cs="Arial"/>
          <w:sz w:val="20"/>
          <w:szCs w:val="20"/>
        </w:rPr>
      </w:pPr>
    </w:p>
    <w:p w:rsidR="00843760" w:rsidRPr="00176332" w:rsidRDefault="00843760" w:rsidP="00490239">
      <w:pPr>
        <w:tabs>
          <w:tab w:val="left" w:pos="3240"/>
        </w:tabs>
        <w:ind w:left="3780" w:hanging="3780"/>
        <w:jc w:val="both"/>
        <w:rPr>
          <w:rFonts w:ascii="Arial" w:hAnsi="Arial" w:cs="Arial"/>
          <w:sz w:val="20"/>
          <w:szCs w:val="20"/>
        </w:rPr>
      </w:pPr>
      <w:r w:rsidRPr="003F49EA">
        <w:rPr>
          <w:rFonts w:ascii="Arial" w:hAnsi="Arial" w:cs="Arial"/>
          <w:b/>
          <w:bCs/>
          <w:sz w:val="20"/>
          <w:szCs w:val="20"/>
        </w:rPr>
        <w:t xml:space="preserve">Summary </w:t>
      </w:r>
      <w:r>
        <w:rPr>
          <w:rFonts w:ascii="Arial" w:hAnsi="Arial" w:cs="Arial"/>
          <w:b/>
          <w:bCs/>
          <w:sz w:val="20"/>
          <w:szCs w:val="20"/>
        </w:rPr>
        <w:t>o</w:t>
      </w:r>
      <w:r w:rsidRPr="003F49EA">
        <w:rPr>
          <w:rFonts w:ascii="Arial" w:hAnsi="Arial" w:cs="Arial"/>
          <w:b/>
          <w:bCs/>
          <w:sz w:val="20"/>
          <w:szCs w:val="20"/>
        </w:rPr>
        <w:t>f Learning Outcomes</w:t>
      </w:r>
      <w:r>
        <w:rPr>
          <w:rFonts w:ascii="Arial" w:hAnsi="Arial" w:cs="Arial"/>
          <w:sz w:val="20"/>
          <w:szCs w:val="20"/>
        </w:rPr>
        <w:tab/>
      </w:r>
      <w:r>
        <w:rPr>
          <w:rFonts w:ascii="Arial" w:hAnsi="Arial" w:cs="Arial"/>
          <w:color w:val="000000"/>
          <w:sz w:val="20"/>
          <w:szCs w:val="20"/>
        </w:rPr>
        <w:t>1.</w:t>
      </w:r>
      <w:r>
        <w:rPr>
          <w:rFonts w:ascii="Arial" w:hAnsi="Arial" w:cs="Arial"/>
          <w:color w:val="000000"/>
          <w:sz w:val="20"/>
          <w:szCs w:val="20"/>
        </w:rPr>
        <w:tab/>
      </w:r>
      <w:r w:rsidRPr="003F49EA">
        <w:rPr>
          <w:rFonts w:ascii="Arial" w:hAnsi="Arial" w:cs="Arial"/>
          <w:color w:val="000000"/>
          <w:sz w:val="20"/>
          <w:szCs w:val="20"/>
        </w:rPr>
        <w:t>Describe the system of government in Australia</w:t>
      </w:r>
    </w:p>
    <w:p w:rsidR="00843760" w:rsidRPr="003F49EA" w:rsidRDefault="00843760" w:rsidP="00490239">
      <w:pPr>
        <w:autoSpaceDE w:val="0"/>
        <w:autoSpaceDN w:val="0"/>
        <w:adjustRightInd w:val="0"/>
        <w:ind w:left="3780" w:hanging="540"/>
        <w:jc w:val="both"/>
        <w:rPr>
          <w:rFonts w:ascii="Arial" w:hAnsi="Arial" w:cs="Arial"/>
          <w:color w:val="000000"/>
          <w:sz w:val="20"/>
          <w:szCs w:val="20"/>
        </w:rPr>
      </w:pPr>
      <w:r>
        <w:rPr>
          <w:rFonts w:ascii="Arial" w:hAnsi="Arial" w:cs="Arial"/>
          <w:color w:val="000000"/>
          <w:sz w:val="20"/>
          <w:szCs w:val="20"/>
        </w:rPr>
        <w:t>2.</w:t>
      </w:r>
      <w:r>
        <w:rPr>
          <w:rFonts w:ascii="Arial" w:hAnsi="Arial" w:cs="Arial"/>
          <w:color w:val="000000"/>
          <w:sz w:val="20"/>
          <w:szCs w:val="20"/>
        </w:rPr>
        <w:tab/>
      </w:r>
      <w:r w:rsidRPr="003F49EA">
        <w:rPr>
          <w:rFonts w:ascii="Arial" w:hAnsi="Arial" w:cs="Arial"/>
          <w:color w:val="000000"/>
          <w:sz w:val="20"/>
          <w:szCs w:val="20"/>
        </w:rPr>
        <w:t>Describe the election process in Australia</w:t>
      </w:r>
    </w:p>
    <w:p w:rsidR="00843760" w:rsidRDefault="00843760" w:rsidP="00490239">
      <w:pPr>
        <w:ind w:left="3780" w:hanging="540"/>
        <w:jc w:val="both"/>
        <w:rPr>
          <w:rFonts w:ascii="Arial" w:hAnsi="Arial" w:cs="Arial"/>
          <w:sz w:val="20"/>
          <w:szCs w:val="20"/>
        </w:rPr>
      </w:pPr>
      <w:r>
        <w:rPr>
          <w:rFonts w:ascii="Arial" w:hAnsi="Arial" w:cs="Arial"/>
          <w:color w:val="000000"/>
          <w:sz w:val="20"/>
          <w:szCs w:val="20"/>
        </w:rPr>
        <w:t>3.</w:t>
      </w:r>
      <w:r>
        <w:rPr>
          <w:rFonts w:ascii="Arial" w:hAnsi="Arial" w:cs="Arial"/>
          <w:color w:val="000000"/>
          <w:sz w:val="20"/>
          <w:szCs w:val="20"/>
        </w:rPr>
        <w:tab/>
      </w:r>
      <w:r w:rsidRPr="003F49EA">
        <w:rPr>
          <w:rFonts w:ascii="Arial" w:hAnsi="Arial" w:cs="Arial"/>
          <w:color w:val="000000"/>
          <w:sz w:val="20"/>
          <w:szCs w:val="20"/>
        </w:rPr>
        <w:t>Describe the rights and responsibilities of residents and citizens of Australia</w:t>
      </w:r>
    </w:p>
    <w:p w:rsidR="00843760" w:rsidRDefault="00843760" w:rsidP="00490239">
      <w:pPr>
        <w:ind w:left="3240" w:hanging="3240"/>
        <w:jc w:val="both"/>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3F49EA">
        <w:rPr>
          <w:rFonts w:ascii="Arial" w:hAnsi="Arial" w:cs="Arial"/>
          <w:b/>
          <w:bCs/>
          <w:sz w:val="20"/>
          <w:szCs w:val="20"/>
        </w:rPr>
        <w:t>Learning Outcome 1</w:t>
      </w:r>
      <w:r w:rsidRPr="00DB6124">
        <w:rPr>
          <w:rFonts w:ascii="Arial" w:hAnsi="Arial" w:cs="Arial"/>
          <w:sz w:val="20"/>
          <w:szCs w:val="20"/>
        </w:rPr>
        <w:tab/>
      </w:r>
      <w:r w:rsidRPr="003F49EA">
        <w:rPr>
          <w:rFonts w:ascii="Arial" w:hAnsi="Arial" w:cs="Arial"/>
          <w:color w:val="000000"/>
          <w:sz w:val="20"/>
          <w:szCs w:val="20"/>
        </w:rPr>
        <w:t>Describe the system of government in Australia</w:t>
      </w:r>
    </w:p>
    <w:p w:rsidR="00843760" w:rsidRDefault="00843760" w:rsidP="00490239">
      <w:pPr>
        <w:ind w:left="3240" w:hanging="3240"/>
        <w:jc w:val="both"/>
        <w:rPr>
          <w:rFonts w:ascii="Arial" w:hAnsi="Arial" w:cs="Arial"/>
          <w:b/>
          <w:sz w:val="20"/>
          <w:szCs w:val="20"/>
        </w:rPr>
      </w:pPr>
    </w:p>
    <w:p w:rsidR="00843760" w:rsidRPr="00794C6D" w:rsidRDefault="00843760" w:rsidP="00490239">
      <w:pPr>
        <w:tabs>
          <w:tab w:val="left" w:pos="3240"/>
        </w:tabs>
        <w:ind w:left="3780" w:hanging="3780"/>
        <w:jc w:val="both"/>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color w:val="000000"/>
          <w:sz w:val="20"/>
          <w:szCs w:val="20"/>
        </w:rPr>
        <w:t>1.1</w:t>
      </w:r>
      <w:r>
        <w:rPr>
          <w:rFonts w:ascii="Arial" w:hAnsi="Arial" w:cs="Arial"/>
          <w:color w:val="000000"/>
          <w:sz w:val="20"/>
          <w:szCs w:val="20"/>
        </w:rPr>
        <w:tab/>
      </w:r>
      <w:r w:rsidRPr="003F49EA">
        <w:rPr>
          <w:rFonts w:ascii="Arial" w:hAnsi="Arial" w:cs="Arial"/>
          <w:color w:val="000000"/>
          <w:sz w:val="20"/>
          <w:szCs w:val="20"/>
        </w:rPr>
        <w:t>Identify the features of a parliamentary democracy</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780" w:hanging="540"/>
        <w:jc w:val="both"/>
        <w:rPr>
          <w:rFonts w:ascii="Arial" w:hAnsi="Arial" w:cs="Arial"/>
          <w:color w:val="000000"/>
          <w:sz w:val="20"/>
          <w:szCs w:val="20"/>
        </w:rPr>
      </w:pPr>
      <w:r>
        <w:rPr>
          <w:rFonts w:ascii="Arial" w:hAnsi="Arial" w:cs="Arial"/>
          <w:color w:val="000000"/>
          <w:sz w:val="20"/>
          <w:szCs w:val="20"/>
        </w:rPr>
        <w:t>1.2</w:t>
      </w:r>
      <w:r>
        <w:rPr>
          <w:rFonts w:ascii="Arial" w:hAnsi="Arial" w:cs="Arial"/>
          <w:color w:val="000000"/>
          <w:sz w:val="20"/>
          <w:szCs w:val="20"/>
        </w:rPr>
        <w:tab/>
      </w:r>
      <w:r w:rsidRPr="003F49EA">
        <w:rPr>
          <w:rFonts w:ascii="Arial" w:hAnsi="Arial" w:cs="Arial"/>
          <w:color w:val="000000"/>
          <w:sz w:val="20"/>
          <w:szCs w:val="20"/>
        </w:rPr>
        <w:t>Outline the roles of federal, state and local government</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780" w:hanging="540"/>
        <w:jc w:val="both"/>
        <w:rPr>
          <w:rFonts w:ascii="Arial" w:hAnsi="Arial" w:cs="Arial"/>
          <w:color w:val="000000"/>
          <w:sz w:val="20"/>
          <w:szCs w:val="20"/>
        </w:rPr>
      </w:pPr>
      <w:r w:rsidRPr="003F49EA">
        <w:rPr>
          <w:rFonts w:ascii="Arial" w:hAnsi="Arial" w:cs="Arial"/>
          <w:color w:val="000000"/>
          <w:sz w:val="20"/>
          <w:szCs w:val="20"/>
        </w:rPr>
        <w:t>1.3</w:t>
      </w:r>
      <w:r>
        <w:rPr>
          <w:rFonts w:ascii="Arial" w:hAnsi="Arial" w:cs="Arial"/>
          <w:color w:val="000000"/>
          <w:sz w:val="20"/>
          <w:szCs w:val="20"/>
        </w:rPr>
        <w:tab/>
      </w:r>
      <w:r w:rsidRPr="003F49EA">
        <w:rPr>
          <w:rFonts w:ascii="Arial" w:hAnsi="Arial" w:cs="Arial"/>
          <w:color w:val="000000"/>
          <w:sz w:val="20"/>
          <w:szCs w:val="20"/>
        </w:rPr>
        <w:t xml:space="preserve">Identify the </w:t>
      </w:r>
      <w:r w:rsidRPr="003F49EA">
        <w:rPr>
          <w:rFonts w:ascii="Arial" w:hAnsi="Arial" w:cs="Arial"/>
          <w:b/>
          <w:bCs/>
          <w:i/>
          <w:iCs/>
          <w:color w:val="000000"/>
          <w:sz w:val="20"/>
          <w:szCs w:val="20"/>
        </w:rPr>
        <w:t xml:space="preserve">key players </w:t>
      </w:r>
      <w:r w:rsidRPr="003F49EA">
        <w:rPr>
          <w:rFonts w:ascii="Arial" w:hAnsi="Arial" w:cs="Arial"/>
          <w:color w:val="000000"/>
          <w:sz w:val="20"/>
          <w:szCs w:val="20"/>
        </w:rPr>
        <w:t>in federal, state and local government</w:t>
      </w:r>
    </w:p>
    <w:p w:rsidR="00843760" w:rsidRDefault="00843760" w:rsidP="00490239">
      <w:pPr>
        <w:ind w:left="3240" w:hanging="3240"/>
        <w:jc w:val="both"/>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2</w:t>
      </w:r>
      <w:r w:rsidRPr="00DB6124">
        <w:rPr>
          <w:rFonts w:ascii="Arial" w:hAnsi="Arial" w:cs="Arial"/>
          <w:sz w:val="20"/>
          <w:szCs w:val="20"/>
        </w:rPr>
        <w:tab/>
      </w:r>
      <w:r w:rsidRPr="003F49EA">
        <w:rPr>
          <w:rFonts w:ascii="Arial" w:hAnsi="Arial" w:cs="Arial"/>
          <w:color w:val="000000"/>
          <w:sz w:val="20"/>
          <w:szCs w:val="20"/>
        </w:rPr>
        <w:t>Describe the election process in Australia</w:t>
      </w:r>
    </w:p>
    <w:p w:rsidR="00843760" w:rsidRDefault="00843760" w:rsidP="00490239">
      <w:pPr>
        <w:ind w:left="3240" w:hanging="3240"/>
        <w:jc w:val="both"/>
        <w:rPr>
          <w:rFonts w:ascii="Arial" w:hAnsi="Arial" w:cs="Arial"/>
          <w:b/>
          <w:sz w:val="20"/>
          <w:szCs w:val="20"/>
        </w:rPr>
      </w:pPr>
    </w:p>
    <w:p w:rsidR="00843760" w:rsidRPr="00794C6D" w:rsidRDefault="00843760" w:rsidP="00490239">
      <w:pPr>
        <w:tabs>
          <w:tab w:val="left" w:pos="3240"/>
        </w:tabs>
        <w:ind w:left="3780" w:hanging="3780"/>
        <w:jc w:val="both"/>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Pr>
          <w:rFonts w:ascii="Arial" w:hAnsi="Arial" w:cs="Arial"/>
          <w:color w:val="000000"/>
          <w:sz w:val="20"/>
          <w:szCs w:val="20"/>
        </w:rPr>
        <w:t>2.1</w:t>
      </w:r>
      <w:r>
        <w:rPr>
          <w:rFonts w:ascii="Arial" w:hAnsi="Arial" w:cs="Arial"/>
          <w:color w:val="000000"/>
          <w:sz w:val="20"/>
          <w:szCs w:val="20"/>
        </w:rPr>
        <w:tab/>
      </w:r>
      <w:r w:rsidRPr="003F49EA">
        <w:rPr>
          <w:rFonts w:ascii="Arial" w:hAnsi="Arial" w:cs="Arial"/>
          <w:color w:val="000000"/>
          <w:sz w:val="20"/>
          <w:szCs w:val="20"/>
        </w:rPr>
        <w:t>Outline the key steps taken in an election</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780" w:hanging="540"/>
        <w:jc w:val="both"/>
        <w:rPr>
          <w:rFonts w:ascii="Arial" w:hAnsi="Arial" w:cs="Arial"/>
          <w:color w:val="000000"/>
          <w:sz w:val="20"/>
          <w:szCs w:val="20"/>
        </w:rPr>
      </w:pPr>
      <w:r>
        <w:rPr>
          <w:rFonts w:ascii="Arial" w:hAnsi="Arial" w:cs="Arial"/>
          <w:color w:val="000000"/>
          <w:sz w:val="20"/>
          <w:szCs w:val="20"/>
        </w:rPr>
        <w:t>2.2</w:t>
      </w:r>
      <w:r>
        <w:rPr>
          <w:rFonts w:ascii="Arial" w:hAnsi="Arial" w:cs="Arial"/>
          <w:color w:val="000000"/>
          <w:sz w:val="20"/>
          <w:szCs w:val="20"/>
        </w:rPr>
        <w:tab/>
      </w:r>
      <w:r w:rsidRPr="003F49EA">
        <w:rPr>
          <w:rFonts w:ascii="Arial" w:hAnsi="Arial" w:cs="Arial"/>
          <w:color w:val="000000"/>
          <w:sz w:val="20"/>
          <w:szCs w:val="20"/>
        </w:rPr>
        <w:t>Outline the features of the preferential voting system</w:t>
      </w:r>
    </w:p>
    <w:p w:rsidR="00843760" w:rsidRDefault="00843760" w:rsidP="00490239">
      <w:pPr>
        <w:jc w:val="both"/>
        <w:rPr>
          <w:rFonts w:ascii="Arial" w:hAnsi="Arial" w:cs="Arial"/>
          <w:color w:val="000000"/>
          <w:sz w:val="20"/>
          <w:szCs w:val="20"/>
        </w:rPr>
      </w:pPr>
    </w:p>
    <w:p w:rsidR="00843760" w:rsidRDefault="00843760" w:rsidP="00490239">
      <w:pPr>
        <w:ind w:left="3780" w:hanging="540"/>
        <w:jc w:val="both"/>
        <w:rPr>
          <w:rFonts w:ascii="Arial" w:hAnsi="Arial" w:cs="Arial"/>
          <w:sz w:val="20"/>
          <w:szCs w:val="20"/>
        </w:rPr>
      </w:pPr>
      <w:r>
        <w:rPr>
          <w:rFonts w:ascii="Arial" w:hAnsi="Arial" w:cs="Arial"/>
          <w:color w:val="000000"/>
          <w:sz w:val="20"/>
          <w:szCs w:val="20"/>
        </w:rPr>
        <w:t>2.3</w:t>
      </w:r>
      <w:r>
        <w:rPr>
          <w:rFonts w:ascii="Arial" w:hAnsi="Arial" w:cs="Arial"/>
          <w:color w:val="000000"/>
          <w:sz w:val="20"/>
          <w:szCs w:val="20"/>
        </w:rPr>
        <w:tab/>
      </w:r>
      <w:r w:rsidRPr="003F49EA">
        <w:rPr>
          <w:rFonts w:ascii="Arial" w:hAnsi="Arial" w:cs="Arial"/>
          <w:color w:val="000000"/>
          <w:sz w:val="20"/>
          <w:szCs w:val="20"/>
        </w:rPr>
        <w:t xml:space="preserve">Locate a range of information provided in </w:t>
      </w:r>
      <w:r w:rsidRPr="003F49EA">
        <w:rPr>
          <w:rFonts w:ascii="Arial" w:hAnsi="Arial" w:cs="Arial"/>
          <w:b/>
          <w:bCs/>
          <w:i/>
          <w:iCs/>
          <w:color w:val="000000"/>
          <w:sz w:val="20"/>
          <w:szCs w:val="20"/>
        </w:rPr>
        <w:t>election material</w:t>
      </w:r>
    </w:p>
    <w:p w:rsidR="00843760" w:rsidRDefault="00843760" w:rsidP="00490239">
      <w:pPr>
        <w:ind w:left="3240" w:hanging="3240"/>
        <w:jc w:val="both"/>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3</w:t>
      </w:r>
      <w:r w:rsidRPr="00DB6124">
        <w:rPr>
          <w:rFonts w:ascii="Arial" w:hAnsi="Arial" w:cs="Arial"/>
          <w:sz w:val="20"/>
          <w:szCs w:val="20"/>
        </w:rPr>
        <w:tab/>
      </w:r>
      <w:r w:rsidRPr="003F49EA">
        <w:rPr>
          <w:rFonts w:ascii="Arial" w:hAnsi="Arial" w:cs="Arial"/>
          <w:color w:val="000000"/>
          <w:sz w:val="20"/>
          <w:szCs w:val="20"/>
        </w:rPr>
        <w:t>Describe the rights and responsibilities of residents and citizens of Australia</w:t>
      </w:r>
    </w:p>
    <w:p w:rsidR="00843760" w:rsidRDefault="00843760" w:rsidP="00490239">
      <w:pPr>
        <w:ind w:left="3240" w:hanging="3240"/>
        <w:jc w:val="both"/>
        <w:rPr>
          <w:rFonts w:ascii="Arial" w:hAnsi="Arial" w:cs="Arial"/>
          <w:b/>
          <w:sz w:val="20"/>
          <w:szCs w:val="20"/>
        </w:rPr>
      </w:pPr>
    </w:p>
    <w:p w:rsidR="00843760" w:rsidRPr="003F49EA" w:rsidRDefault="00843760" w:rsidP="00490239">
      <w:pPr>
        <w:tabs>
          <w:tab w:val="left" w:pos="3240"/>
        </w:tabs>
        <w:autoSpaceDE w:val="0"/>
        <w:autoSpaceDN w:val="0"/>
        <w:adjustRightInd w:val="0"/>
        <w:ind w:left="3780" w:hanging="3780"/>
        <w:jc w:val="both"/>
        <w:rPr>
          <w:rFonts w:ascii="Arial" w:hAnsi="Arial" w:cs="Arial"/>
          <w:color w:val="000000"/>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color w:val="000000"/>
          <w:sz w:val="20"/>
          <w:szCs w:val="20"/>
        </w:rPr>
        <w:t>3.1</w:t>
      </w:r>
      <w:r>
        <w:rPr>
          <w:rFonts w:ascii="Arial" w:hAnsi="Arial" w:cs="Arial"/>
          <w:color w:val="000000"/>
          <w:sz w:val="20"/>
          <w:szCs w:val="20"/>
        </w:rPr>
        <w:tab/>
      </w:r>
      <w:r w:rsidRPr="003F49EA">
        <w:rPr>
          <w:rFonts w:ascii="Arial" w:hAnsi="Arial" w:cs="Arial"/>
          <w:color w:val="000000"/>
          <w:sz w:val="20"/>
          <w:szCs w:val="20"/>
        </w:rPr>
        <w:t>Identify the advantages and disadvantages of Australian citizenship</w:t>
      </w:r>
    </w:p>
    <w:p w:rsidR="00843760" w:rsidRDefault="00843760" w:rsidP="00490239">
      <w:pPr>
        <w:jc w:val="both"/>
        <w:rPr>
          <w:rFonts w:ascii="Arial" w:hAnsi="Arial" w:cs="Arial"/>
          <w:color w:val="000000"/>
          <w:sz w:val="20"/>
          <w:szCs w:val="20"/>
        </w:rPr>
      </w:pPr>
    </w:p>
    <w:p w:rsidR="00843760" w:rsidRPr="00DB6124" w:rsidRDefault="00843760" w:rsidP="00490239">
      <w:pPr>
        <w:ind w:left="3780" w:hanging="540"/>
        <w:jc w:val="both"/>
        <w:rPr>
          <w:rFonts w:ascii="Arial" w:hAnsi="Arial" w:cs="Arial"/>
          <w:sz w:val="20"/>
          <w:szCs w:val="20"/>
        </w:rPr>
      </w:pPr>
      <w:r w:rsidRPr="003F49EA">
        <w:rPr>
          <w:rFonts w:ascii="Arial" w:hAnsi="Arial" w:cs="Arial"/>
          <w:color w:val="000000"/>
          <w:sz w:val="20"/>
          <w:szCs w:val="20"/>
        </w:rPr>
        <w:t>3.2</w:t>
      </w:r>
      <w:r>
        <w:rPr>
          <w:rFonts w:ascii="Arial" w:hAnsi="Arial" w:cs="Arial"/>
          <w:color w:val="000000"/>
          <w:sz w:val="20"/>
          <w:szCs w:val="20"/>
        </w:rPr>
        <w:tab/>
      </w:r>
      <w:r w:rsidRPr="003F49EA">
        <w:rPr>
          <w:rFonts w:ascii="Arial" w:hAnsi="Arial" w:cs="Arial"/>
          <w:color w:val="000000"/>
          <w:sz w:val="20"/>
          <w:szCs w:val="20"/>
        </w:rPr>
        <w:t>Identify the rights and responsibilities of Australian residents and citizens</w:t>
      </w:r>
    </w:p>
    <w:p w:rsidR="00843760" w:rsidRDefault="00843760" w:rsidP="00490239">
      <w:pPr>
        <w:ind w:left="3240" w:hanging="3240"/>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DB6124"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rPr>
                <w:rFonts w:ascii="Arial" w:hAnsi="Arial" w:cs="Arial"/>
                <w:b/>
                <w:bCs/>
                <w:color w:val="000000"/>
                <w:sz w:val="20"/>
                <w:szCs w:val="20"/>
              </w:rPr>
            </w:pPr>
            <w:r w:rsidRPr="003F49EA">
              <w:rPr>
                <w:rFonts w:ascii="Arial" w:hAnsi="Arial" w:cs="Arial"/>
                <w:b/>
                <w:bCs/>
                <w:color w:val="000000"/>
                <w:sz w:val="20"/>
                <w:szCs w:val="20"/>
              </w:rPr>
              <w:t>Range of variables</w:t>
            </w:r>
          </w:p>
          <w:p w:rsidR="00843760" w:rsidRPr="003F49EA" w:rsidRDefault="00843760" w:rsidP="00490239">
            <w:pPr>
              <w:autoSpaceDE w:val="0"/>
              <w:autoSpaceDN w:val="0"/>
              <w:adjustRightInd w:val="0"/>
              <w:rPr>
                <w:rFonts w:ascii="Arial" w:hAnsi="Arial" w:cs="Arial"/>
                <w:color w:val="000000"/>
                <w:sz w:val="20"/>
                <w:szCs w:val="20"/>
              </w:rPr>
            </w:pPr>
            <w:r w:rsidRPr="003F49EA">
              <w:rPr>
                <w:rFonts w:ascii="Arial" w:hAnsi="Arial" w:cs="Arial"/>
                <w:color w:val="000000"/>
                <w:sz w:val="20"/>
                <w:szCs w:val="20"/>
              </w:rPr>
              <w:t>The following variables may include but are not limited to the following:</w:t>
            </w:r>
          </w:p>
          <w:p w:rsidR="00843760" w:rsidRPr="0078720F" w:rsidRDefault="00843760" w:rsidP="00490239">
            <w:pPr>
              <w:rPr>
                <w:rFonts w:ascii="Arial" w:hAnsi="Arial" w:cs="Arial"/>
                <w:sz w:val="20"/>
                <w:szCs w:val="20"/>
              </w:rPr>
            </w:pPr>
          </w:p>
        </w:tc>
      </w:tr>
      <w:tr w:rsidR="00843760" w:rsidRPr="00A458A1" w:rsidTr="00490239">
        <w:tc>
          <w:tcPr>
            <w:tcW w:w="3402" w:type="dxa"/>
          </w:tcPr>
          <w:p w:rsidR="00843760" w:rsidRPr="0078720F" w:rsidRDefault="00843760" w:rsidP="00490239">
            <w:pPr>
              <w:rPr>
                <w:rFonts w:ascii="Arial" w:hAnsi="Arial" w:cs="Arial"/>
                <w:b/>
                <w:i/>
                <w:sz w:val="20"/>
                <w:szCs w:val="20"/>
              </w:rPr>
            </w:pPr>
            <w:r w:rsidRPr="0078720F">
              <w:rPr>
                <w:rFonts w:ascii="Arial" w:hAnsi="Arial" w:cs="Arial"/>
                <w:b/>
                <w:i/>
                <w:sz w:val="20"/>
                <w:szCs w:val="20"/>
              </w:rPr>
              <w:t>Key players</w:t>
            </w:r>
          </w:p>
        </w:tc>
        <w:tc>
          <w:tcPr>
            <w:tcW w:w="5670" w:type="dxa"/>
          </w:tcPr>
          <w:p w:rsidR="00843760" w:rsidRPr="003F49EA" w:rsidRDefault="00843760" w:rsidP="00490239">
            <w:pPr>
              <w:autoSpaceDE w:val="0"/>
              <w:autoSpaceDN w:val="0"/>
              <w:adjustRightInd w:val="0"/>
              <w:rPr>
                <w:rFonts w:ascii="Arial" w:hAnsi="Arial" w:cs="Arial"/>
                <w:color w:val="000000"/>
                <w:sz w:val="20"/>
                <w:szCs w:val="20"/>
              </w:rPr>
            </w:pPr>
            <w:r w:rsidRPr="003F49EA">
              <w:rPr>
                <w:rFonts w:ascii="Arial" w:hAnsi="Arial" w:cs="Arial"/>
                <w:color w:val="000000"/>
                <w:sz w:val="20"/>
                <w:szCs w:val="20"/>
              </w:rPr>
              <w:t>members of parliament</w:t>
            </w:r>
          </w:p>
          <w:p w:rsidR="00843760" w:rsidRPr="003F49EA" w:rsidRDefault="00843760" w:rsidP="00490239">
            <w:pPr>
              <w:autoSpaceDE w:val="0"/>
              <w:autoSpaceDN w:val="0"/>
              <w:adjustRightInd w:val="0"/>
              <w:rPr>
                <w:rFonts w:ascii="Arial" w:hAnsi="Arial" w:cs="Arial"/>
                <w:color w:val="000000"/>
                <w:sz w:val="20"/>
                <w:szCs w:val="20"/>
              </w:rPr>
            </w:pPr>
            <w:r w:rsidRPr="003F49EA">
              <w:rPr>
                <w:rFonts w:ascii="Arial" w:hAnsi="Arial" w:cs="Arial"/>
                <w:color w:val="000000"/>
                <w:sz w:val="20"/>
                <w:szCs w:val="20"/>
              </w:rPr>
              <w:t>governor general</w:t>
            </w:r>
          </w:p>
          <w:p w:rsidR="00843760" w:rsidRPr="003F49EA" w:rsidRDefault="00843760" w:rsidP="00490239">
            <w:pPr>
              <w:autoSpaceDE w:val="0"/>
              <w:autoSpaceDN w:val="0"/>
              <w:adjustRightInd w:val="0"/>
              <w:rPr>
                <w:rFonts w:ascii="Arial" w:hAnsi="Arial" w:cs="Arial"/>
                <w:color w:val="000000"/>
                <w:sz w:val="20"/>
                <w:szCs w:val="20"/>
              </w:rPr>
            </w:pPr>
            <w:r>
              <w:rPr>
                <w:rFonts w:ascii="Arial" w:hAnsi="Arial" w:cs="Arial"/>
                <w:color w:val="000000"/>
                <w:sz w:val="20"/>
                <w:szCs w:val="20"/>
              </w:rPr>
              <w:t>prime minister</w:t>
            </w:r>
            <w:r w:rsidRPr="003F49EA">
              <w:rPr>
                <w:rFonts w:ascii="Arial" w:hAnsi="Arial" w:cs="Arial"/>
                <w:color w:val="000000"/>
                <w:sz w:val="20"/>
                <w:szCs w:val="20"/>
              </w:rPr>
              <w:t>/state premiers</w:t>
            </w:r>
          </w:p>
          <w:p w:rsidR="00843760" w:rsidRPr="0078720F" w:rsidRDefault="00843760" w:rsidP="00490239">
            <w:pPr>
              <w:rPr>
                <w:rFonts w:ascii="Arial" w:hAnsi="Arial" w:cs="Arial"/>
                <w:sz w:val="20"/>
                <w:szCs w:val="20"/>
              </w:rPr>
            </w:pPr>
          </w:p>
        </w:tc>
      </w:tr>
      <w:tr w:rsidR="00843760" w:rsidRPr="00A458A1" w:rsidTr="00490239">
        <w:tc>
          <w:tcPr>
            <w:tcW w:w="3402" w:type="dxa"/>
          </w:tcPr>
          <w:p w:rsidR="00843760" w:rsidRPr="0078720F" w:rsidRDefault="00843760" w:rsidP="00490239">
            <w:pPr>
              <w:rPr>
                <w:rFonts w:ascii="Arial" w:hAnsi="Arial" w:cs="Arial"/>
                <w:b/>
                <w:i/>
                <w:sz w:val="20"/>
                <w:szCs w:val="20"/>
              </w:rPr>
            </w:pPr>
            <w:r w:rsidRPr="0078720F">
              <w:rPr>
                <w:rFonts w:ascii="Arial" w:hAnsi="Arial" w:cs="Arial"/>
                <w:b/>
                <w:i/>
                <w:sz w:val="20"/>
                <w:szCs w:val="20"/>
              </w:rPr>
              <w:t>Election material</w:t>
            </w:r>
          </w:p>
        </w:tc>
        <w:tc>
          <w:tcPr>
            <w:tcW w:w="5670" w:type="dxa"/>
          </w:tcPr>
          <w:p w:rsidR="00843760" w:rsidRPr="0078720F" w:rsidRDefault="00843760" w:rsidP="00490239">
            <w:pPr>
              <w:autoSpaceDE w:val="0"/>
              <w:autoSpaceDN w:val="0"/>
              <w:adjustRightInd w:val="0"/>
              <w:rPr>
                <w:rFonts w:ascii="Arial" w:hAnsi="Arial" w:cs="Arial"/>
                <w:color w:val="000000"/>
                <w:sz w:val="20"/>
                <w:szCs w:val="20"/>
              </w:rPr>
            </w:pPr>
            <w:r w:rsidRPr="0078720F">
              <w:rPr>
                <w:rFonts w:ascii="Arial" w:hAnsi="Arial" w:cs="Arial"/>
                <w:color w:val="000000"/>
                <w:sz w:val="20"/>
                <w:szCs w:val="20"/>
              </w:rPr>
              <w:t>pre election brochures</w:t>
            </w:r>
          </w:p>
          <w:p w:rsidR="00843760" w:rsidRPr="0078720F" w:rsidRDefault="00843760" w:rsidP="00490239">
            <w:pPr>
              <w:autoSpaceDE w:val="0"/>
              <w:autoSpaceDN w:val="0"/>
              <w:adjustRightInd w:val="0"/>
              <w:rPr>
                <w:rFonts w:ascii="Arial" w:hAnsi="Arial" w:cs="Arial"/>
                <w:color w:val="000000"/>
                <w:sz w:val="20"/>
                <w:szCs w:val="20"/>
              </w:rPr>
            </w:pPr>
            <w:r w:rsidRPr="0078720F">
              <w:rPr>
                <w:rFonts w:ascii="Arial" w:hAnsi="Arial" w:cs="Arial"/>
                <w:color w:val="000000"/>
                <w:sz w:val="20"/>
                <w:szCs w:val="20"/>
              </w:rPr>
              <w:t>newspaper articles</w:t>
            </w:r>
          </w:p>
          <w:p w:rsidR="00843760" w:rsidRPr="0078720F" w:rsidRDefault="00843760" w:rsidP="00490239">
            <w:pPr>
              <w:autoSpaceDE w:val="0"/>
              <w:autoSpaceDN w:val="0"/>
              <w:adjustRightInd w:val="0"/>
              <w:rPr>
                <w:rFonts w:ascii="Arial" w:hAnsi="Arial" w:cs="Arial"/>
                <w:color w:val="000000"/>
                <w:sz w:val="20"/>
                <w:szCs w:val="20"/>
              </w:rPr>
            </w:pPr>
            <w:r w:rsidRPr="0078720F">
              <w:rPr>
                <w:rFonts w:ascii="Arial" w:hAnsi="Arial" w:cs="Arial"/>
                <w:color w:val="000000"/>
                <w:sz w:val="20"/>
                <w:szCs w:val="20"/>
              </w:rPr>
              <w:t>television/radio reports</w:t>
            </w:r>
          </w:p>
          <w:p w:rsidR="00843760" w:rsidRPr="0078720F" w:rsidRDefault="00843760" w:rsidP="00490239">
            <w:pPr>
              <w:autoSpaceDE w:val="0"/>
              <w:autoSpaceDN w:val="0"/>
              <w:adjustRightInd w:val="0"/>
              <w:rPr>
                <w:rFonts w:ascii="Arial" w:hAnsi="Arial" w:cs="Arial"/>
                <w:color w:val="000000"/>
                <w:sz w:val="20"/>
                <w:szCs w:val="20"/>
              </w:rPr>
            </w:pPr>
            <w:r w:rsidRPr="0078720F">
              <w:rPr>
                <w:rFonts w:ascii="Arial" w:hAnsi="Arial" w:cs="Arial"/>
                <w:color w:val="000000"/>
                <w:sz w:val="20"/>
                <w:szCs w:val="20"/>
              </w:rPr>
              <w:t>how to vote cards</w:t>
            </w:r>
          </w:p>
          <w:p w:rsidR="00843760" w:rsidRPr="0078720F" w:rsidRDefault="00843760" w:rsidP="00490239">
            <w:pPr>
              <w:autoSpaceDE w:val="0"/>
              <w:autoSpaceDN w:val="0"/>
              <w:adjustRightInd w:val="0"/>
              <w:rPr>
                <w:rFonts w:ascii="Arial" w:hAnsi="Arial" w:cs="Arial"/>
                <w:color w:val="000000"/>
                <w:sz w:val="20"/>
                <w:szCs w:val="20"/>
              </w:rPr>
            </w:pPr>
            <w:r w:rsidRPr="0078720F">
              <w:rPr>
                <w:rFonts w:ascii="Arial" w:hAnsi="Arial" w:cs="Arial"/>
                <w:sz w:val="20"/>
                <w:szCs w:val="20"/>
              </w:rPr>
              <w:t>ballot papers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tabs>
          <w:tab w:val="left" w:pos="2415"/>
        </w:tabs>
        <w:rPr>
          <w:rFonts w:ascii="Arial" w:hAnsi="Arial" w:cs="Arial"/>
          <w:sz w:val="20"/>
          <w:szCs w:val="20"/>
        </w:rPr>
      </w:pPr>
    </w:p>
    <w:p w:rsidR="00843760" w:rsidRDefault="00843760" w:rsidP="00490239">
      <w:pPr>
        <w:rPr>
          <w:rFonts w:ascii="Arial" w:hAnsi="Arial" w:cs="Arial"/>
          <w:sz w:val="20"/>
          <w:szCs w:val="20"/>
        </w:rPr>
      </w:pPr>
    </w:p>
    <w:tbl>
      <w:tblPr>
        <w:tblW w:w="9288" w:type="dxa"/>
        <w:tblLook w:val="01E0"/>
      </w:tblPr>
      <w:tblGrid>
        <w:gridCol w:w="3528"/>
        <w:gridCol w:w="5760"/>
      </w:tblGrid>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t>Underpinning skills and knowledge</w:t>
            </w:r>
          </w:p>
        </w:tc>
        <w:tc>
          <w:tcPr>
            <w:tcW w:w="5760" w:type="dxa"/>
          </w:tcPr>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This module is included as an elective for use at three levels of the Certificates in General Education of Adults.  It may be contextualised to suit the needs and skills of learners in courses from Certificate I and Certificate III.  Therefore, the underpinning skills and knowledge required are those listed in the Reading and Writing Core Skills Units at the Certificate level in which the module is being delivered.</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t>Delivery strategy</w:t>
            </w:r>
          </w:p>
        </w:tc>
        <w:tc>
          <w:tcPr>
            <w:tcW w:w="5760" w:type="dxa"/>
          </w:tcPr>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This module can be assessed alone or as part of an assessment activity involving any other units or modules from the program.</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This module can be delivered in any way that allows students to develop competence in the learning outcomes.</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Delivery options, including grouping of students, should recognise the varying learning needs, educational backgrounds, preferred learning styles and constraints of the individual learner.</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Classroom based delivery should include a mixture of whole class, group work, and individual activities.</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The purpose of the module relates to general life skills and knowledge.  Therefore, wherever appropriate, delivery should include field trips, guest speakers and practical demonstrations.  It should also utilise interactive computer programs, role-plays, and simulated and real life practical activities.  Activities should utilise a variety of sources to allow exposure to a range of spoken and written language (standard and non-standard varieties).</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t>Assessment strategy</w:t>
            </w:r>
          </w:p>
        </w:tc>
        <w:tc>
          <w:tcPr>
            <w:tcW w:w="5760" w:type="dxa"/>
          </w:tcPr>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 range of assessment strategies should be used in accordance with the assessment principles outlined in Part B (Section 5.1 Assessment Strategy).</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 xml:space="preserve">Wherever possible, learning outcomes should be grouped together for assessment.  Learning outcomes from within one </w:t>
            </w:r>
            <w:r w:rsidRPr="00F617B1">
              <w:rPr>
                <w:rFonts w:ascii="Arial" w:hAnsi="Arial" w:cs="Arial"/>
                <w:color w:val="000000"/>
                <w:sz w:val="20"/>
                <w:szCs w:val="20"/>
              </w:rPr>
              <w:lastRenderedPageBreak/>
              <w:t>module or across modules may be grouped together.</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To be deemed competent in this module the learner must demonstrate competency in all learning outcomes.</w:t>
            </w:r>
          </w:p>
          <w:p w:rsidR="00843760" w:rsidRPr="00F617B1" w:rsidRDefault="00843760" w:rsidP="00F617B1">
            <w:pPr>
              <w:autoSpaceDE w:val="0"/>
              <w:autoSpaceDN w:val="0"/>
              <w:adjustRightInd w:val="0"/>
              <w:jc w:val="both"/>
              <w:rPr>
                <w:rFonts w:ascii="Arial" w:hAnsi="Arial" w:cs="Arial"/>
                <w:color w:val="000000"/>
                <w:sz w:val="20"/>
                <w:szCs w:val="20"/>
              </w:rPr>
            </w:pPr>
          </w:p>
        </w:tc>
      </w:tr>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lastRenderedPageBreak/>
              <w:t>Critical Aspects of Evidence</w:t>
            </w:r>
          </w:p>
        </w:tc>
        <w:tc>
          <w:tcPr>
            <w:tcW w:w="5760" w:type="dxa"/>
          </w:tcPr>
          <w:p w:rsidR="00843760" w:rsidRPr="00F617B1" w:rsidRDefault="00843760" w:rsidP="00AC49D3">
            <w:pPr>
              <w:numPr>
                <w:ilvl w:val="0"/>
                <w:numId w:val="118"/>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evidence of the ability to source information on systems of Australian government</w:t>
            </w:r>
          </w:p>
          <w:p w:rsidR="00843760" w:rsidRPr="00F617B1" w:rsidRDefault="00843760" w:rsidP="00AC49D3">
            <w:pPr>
              <w:numPr>
                <w:ilvl w:val="0"/>
                <w:numId w:val="118"/>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evidence of the ability to interpret information on election processes</w:t>
            </w:r>
          </w:p>
          <w:p w:rsidR="00843760" w:rsidRPr="00F617B1" w:rsidRDefault="00843760" w:rsidP="00AC49D3">
            <w:pPr>
              <w:numPr>
                <w:ilvl w:val="0"/>
                <w:numId w:val="118"/>
              </w:numPr>
              <w:jc w:val="both"/>
              <w:rPr>
                <w:rFonts w:ascii="Arial" w:hAnsi="Arial" w:cs="Arial"/>
                <w:color w:val="000000"/>
                <w:sz w:val="20"/>
                <w:szCs w:val="20"/>
              </w:rPr>
            </w:pPr>
            <w:r w:rsidRPr="00F617B1">
              <w:rPr>
                <w:rFonts w:ascii="Arial" w:hAnsi="Arial" w:cs="Arial"/>
                <w:color w:val="000000"/>
                <w:sz w:val="20"/>
                <w:szCs w:val="20"/>
              </w:rPr>
              <w:t>evidence of the ability to interpret information on rights and responsibilities of Australian residents and citizens</w:t>
            </w:r>
          </w:p>
          <w:p w:rsidR="00843760" w:rsidRPr="00F617B1" w:rsidRDefault="00843760" w:rsidP="00F617B1">
            <w:pPr>
              <w:tabs>
                <w:tab w:val="num" w:pos="432"/>
              </w:tabs>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t>Resource implications</w:t>
            </w:r>
          </w:p>
        </w:tc>
        <w:tc>
          <w:tcPr>
            <w:tcW w:w="5760" w:type="dxa"/>
          </w:tcPr>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Learning resources</w:t>
            </w: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Learners should have access to a range of authentic materials in real and simulated settings both in the classroom as well as on field trips or excursions.  The needs of the learner will be met by provision of:</w:t>
            </w:r>
          </w:p>
          <w:p w:rsidR="00843760" w:rsidRPr="00F617B1" w:rsidRDefault="00843760" w:rsidP="00AC49D3">
            <w:pPr>
              <w:numPr>
                <w:ilvl w:val="0"/>
                <w:numId w:val="119"/>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 learning environment appropriate to the assessment task</w:t>
            </w:r>
          </w:p>
          <w:p w:rsidR="00843760" w:rsidRPr="00F617B1" w:rsidRDefault="00843760" w:rsidP="00AC49D3">
            <w:pPr>
              <w:numPr>
                <w:ilvl w:val="0"/>
                <w:numId w:val="119"/>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learner handouts/reference material</w:t>
            </w:r>
          </w:p>
          <w:p w:rsidR="00843760" w:rsidRPr="00F617B1" w:rsidRDefault="00843760" w:rsidP="00AC49D3">
            <w:pPr>
              <w:numPr>
                <w:ilvl w:val="0"/>
                <w:numId w:val="119"/>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print and non-print resources</w:t>
            </w:r>
          </w:p>
          <w:p w:rsidR="00843760" w:rsidRPr="00F617B1" w:rsidRDefault="00843760" w:rsidP="00AC49D3">
            <w:pPr>
              <w:numPr>
                <w:ilvl w:val="0"/>
                <w:numId w:val="119"/>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access to people in the community, guest speakers</w:t>
            </w:r>
          </w:p>
          <w:p w:rsidR="00843760" w:rsidRPr="00F617B1" w:rsidRDefault="00843760" w:rsidP="00AC49D3">
            <w:pPr>
              <w:numPr>
                <w:ilvl w:val="0"/>
                <w:numId w:val="119"/>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appropriate equipment and materials</w:t>
            </w:r>
          </w:p>
          <w:p w:rsidR="00843760" w:rsidRPr="00F617B1" w:rsidRDefault="00843760" w:rsidP="00AC49D3">
            <w:pPr>
              <w:numPr>
                <w:ilvl w:val="0"/>
                <w:numId w:val="119"/>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appropriate support allowing for full participation</w:t>
            </w:r>
          </w:p>
          <w:p w:rsidR="00843760" w:rsidRPr="00F617B1" w:rsidRDefault="00843760" w:rsidP="00AC49D3">
            <w:pPr>
              <w:numPr>
                <w:ilvl w:val="0"/>
                <w:numId w:val="119"/>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computer hardware/software and internet access as appropriate</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rPr>
          <w:rFonts w:ascii="Arial" w:hAnsi="Arial" w:cs="Arial"/>
          <w:b/>
          <w:bCs/>
          <w:sz w:val="20"/>
          <w:szCs w:val="20"/>
        </w:rPr>
      </w:pPr>
      <w:r w:rsidRPr="003F49EA">
        <w:rPr>
          <w:rFonts w:ascii="Arial" w:hAnsi="Arial" w:cs="Arial"/>
          <w:b/>
          <w:bCs/>
          <w:sz w:val="20"/>
          <w:szCs w:val="20"/>
        </w:rPr>
        <w:t>Generic Process Skills</w:t>
      </w:r>
    </w:p>
    <w:p w:rsidR="00843760" w:rsidRDefault="00843760" w:rsidP="00490239">
      <w:pPr>
        <w:autoSpaceDE w:val="0"/>
        <w:autoSpaceDN w:val="0"/>
        <w:adjustRightInd w:val="0"/>
        <w:jc w:val="both"/>
        <w:rPr>
          <w:rFonts w:ascii="Arial" w:hAnsi="Arial" w:cs="Arial"/>
          <w:sz w:val="20"/>
          <w:szCs w:val="20"/>
        </w:rPr>
      </w:pPr>
      <w:r w:rsidRPr="003F49EA">
        <w:rPr>
          <w:rFonts w:ascii="Arial" w:hAnsi="Arial" w:cs="Arial"/>
          <w:color w:val="000000"/>
          <w:sz w:val="20"/>
          <w:szCs w:val="20"/>
        </w:rPr>
        <w:t xml:space="preserve">There are a number of processes that are learnt throughout work and life which are required in all jobs. </w:t>
      </w:r>
      <w:r>
        <w:rPr>
          <w:rFonts w:ascii="Arial" w:hAnsi="Arial" w:cs="Arial"/>
          <w:color w:val="000000"/>
          <w:sz w:val="20"/>
          <w:szCs w:val="20"/>
        </w:rPr>
        <w:t xml:space="preserve"> </w:t>
      </w:r>
      <w:r w:rsidRPr="003F49EA">
        <w:rPr>
          <w:rFonts w:ascii="Arial" w:hAnsi="Arial" w:cs="Arial"/>
          <w:color w:val="000000"/>
          <w:sz w:val="20"/>
          <w:szCs w:val="20"/>
        </w:rPr>
        <w:t xml:space="preserve">They are fundamental processes and generally transferable. </w:t>
      </w:r>
      <w:r>
        <w:rPr>
          <w:rFonts w:ascii="Arial" w:hAnsi="Arial" w:cs="Arial"/>
          <w:color w:val="000000"/>
          <w:sz w:val="20"/>
          <w:szCs w:val="20"/>
        </w:rPr>
        <w:t xml:space="preserve"> </w:t>
      </w:r>
      <w:r w:rsidRPr="003F49EA">
        <w:rPr>
          <w:rFonts w:ascii="Arial" w:hAnsi="Arial" w:cs="Arial"/>
          <w:color w:val="000000"/>
          <w:sz w:val="20"/>
          <w:szCs w:val="20"/>
        </w:rPr>
        <w:t>The questions below highlight how these processes are applied in this module.</w:t>
      </w:r>
      <w:r>
        <w:rPr>
          <w:rFonts w:ascii="Arial" w:hAnsi="Arial" w:cs="Arial"/>
          <w:color w:val="000000"/>
          <w:sz w:val="20"/>
          <w:szCs w:val="20"/>
        </w:rPr>
        <w:t xml:space="preserve"> </w:t>
      </w:r>
      <w:r w:rsidRPr="003F49EA">
        <w:rPr>
          <w:rFonts w:ascii="Arial" w:hAnsi="Arial" w:cs="Arial"/>
          <w:color w:val="000000"/>
          <w:sz w:val="20"/>
          <w:szCs w:val="20"/>
        </w:rPr>
        <w:t xml:space="preserve"> Following each question a number indicates the level to which the key competency needs to be demonstrated where 0 = not required, 1 = perform the process, 2 = perform and administer the process, and 3 = perform, administer and design the process</w:t>
      </w:r>
      <w:r w:rsidRPr="003F49EA">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3081"/>
        <w:gridCol w:w="4586"/>
        <w:gridCol w:w="1575"/>
      </w:tblGrid>
      <w:tr w:rsidR="00843760" w:rsidRPr="00F617B1" w:rsidTr="00F617B1">
        <w:trPr>
          <w:tblHeader/>
        </w:trPr>
        <w:tc>
          <w:tcPr>
            <w:tcW w:w="3081" w:type="dxa"/>
          </w:tcPr>
          <w:p w:rsidR="00843760" w:rsidRPr="00F617B1" w:rsidRDefault="00843760" w:rsidP="00490239">
            <w:pPr>
              <w:rPr>
                <w:rFonts w:ascii="Arial" w:hAnsi="Arial" w:cs="Arial"/>
                <w:sz w:val="20"/>
                <w:szCs w:val="20"/>
              </w:rPr>
            </w:pPr>
            <w:r w:rsidRPr="00F617B1">
              <w:rPr>
                <w:rFonts w:ascii="Arial" w:hAnsi="Arial" w:cs="Arial"/>
                <w:b/>
                <w:bCs/>
                <w:sz w:val="20"/>
                <w:szCs w:val="20"/>
              </w:rPr>
              <w:t>Key Competency</w:t>
            </w:r>
          </w:p>
        </w:tc>
        <w:tc>
          <w:tcPr>
            <w:tcW w:w="4587" w:type="dxa"/>
          </w:tcPr>
          <w:p w:rsidR="00843760" w:rsidRPr="00F617B1" w:rsidRDefault="00843760" w:rsidP="00490239">
            <w:pPr>
              <w:rPr>
                <w:rFonts w:ascii="Arial" w:hAnsi="Arial" w:cs="Arial"/>
                <w:sz w:val="20"/>
                <w:szCs w:val="20"/>
              </w:rPr>
            </w:pPr>
            <w:r w:rsidRPr="00F617B1">
              <w:rPr>
                <w:rFonts w:ascii="Arial" w:hAnsi="Arial" w:cs="Arial"/>
                <w:b/>
                <w:bCs/>
                <w:sz w:val="20"/>
                <w:szCs w:val="20"/>
              </w:rPr>
              <w:t>Example of Application</w:t>
            </w:r>
          </w:p>
        </w:tc>
        <w:tc>
          <w:tcPr>
            <w:tcW w:w="1575" w:type="dxa"/>
          </w:tcPr>
          <w:p w:rsidR="00843760" w:rsidRPr="00F617B1" w:rsidRDefault="00843760" w:rsidP="00490239">
            <w:pPr>
              <w:rPr>
                <w:rFonts w:ascii="Arial" w:hAnsi="Arial" w:cs="Arial"/>
                <w:sz w:val="20"/>
                <w:szCs w:val="20"/>
              </w:rPr>
            </w:pPr>
            <w:r w:rsidRPr="00F617B1">
              <w:rPr>
                <w:rFonts w:ascii="Arial" w:hAnsi="Arial" w:cs="Arial"/>
                <w:b/>
                <w:bCs/>
                <w:sz w:val="20"/>
                <w:szCs w:val="20"/>
              </w:rPr>
              <w:t>Performance Level</w:t>
            </w:r>
          </w:p>
        </w:tc>
      </w:tr>
      <w:tr w:rsidR="00843760" w:rsidRPr="00F617B1" w:rsidTr="00F617B1">
        <w:tc>
          <w:tcPr>
            <w:tcW w:w="3081" w:type="dxa"/>
          </w:tcPr>
          <w:p w:rsidR="00843760" w:rsidRPr="00F617B1" w:rsidRDefault="00843760" w:rsidP="00490239">
            <w:pPr>
              <w:rPr>
                <w:rFonts w:ascii="Arial" w:hAnsi="Arial" w:cs="Arial"/>
                <w:color w:val="000000"/>
                <w:sz w:val="20"/>
                <w:szCs w:val="20"/>
              </w:rPr>
            </w:pPr>
            <w:r w:rsidRPr="00F617B1">
              <w:rPr>
                <w:rFonts w:ascii="Arial" w:hAnsi="Arial" w:cs="Arial"/>
                <w:color w:val="000000"/>
                <w:sz w:val="20"/>
                <w:szCs w:val="20"/>
              </w:rPr>
              <w:t xml:space="preserve">How can </w:t>
            </w:r>
            <w:r w:rsidRPr="00F617B1">
              <w:rPr>
                <w:rFonts w:ascii="Arial" w:hAnsi="Arial" w:cs="Arial"/>
                <w:b/>
                <w:bCs/>
                <w:color w:val="000000"/>
                <w:sz w:val="20"/>
                <w:szCs w:val="20"/>
              </w:rPr>
              <w:t xml:space="preserve">communication of ideas and information </w:t>
            </w:r>
            <w:r w:rsidRPr="00F617B1">
              <w:rPr>
                <w:rFonts w:ascii="Arial" w:hAnsi="Arial" w:cs="Arial"/>
                <w:color w:val="000000"/>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Giving information to another person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b/>
                <w:bCs/>
                <w:color w:val="000000"/>
                <w:sz w:val="20"/>
                <w:szCs w:val="20"/>
              </w:rPr>
            </w:pPr>
            <w:r w:rsidRPr="00F617B1">
              <w:rPr>
                <w:rFonts w:ascii="Arial" w:hAnsi="Arial" w:cs="Arial"/>
                <w:color w:val="000000"/>
                <w:sz w:val="20"/>
                <w:szCs w:val="20"/>
              </w:rPr>
              <w:t xml:space="preserve">How can information be </w:t>
            </w:r>
            <w:r w:rsidRPr="00F617B1">
              <w:rPr>
                <w:rFonts w:ascii="Arial" w:hAnsi="Arial" w:cs="Arial"/>
                <w:b/>
                <w:bCs/>
                <w:color w:val="000000"/>
                <w:sz w:val="20"/>
                <w:szCs w:val="20"/>
              </w:rPr>
              <w:t>collected, analysed and organised?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Collecting and publishing policy speeches from election candidates and deciding who to vote for</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color w:val="000000"/>
                <w:sz w:val="20"/>
                <w:szCs w:val="20"/>
              </w:rPr>
            </w:pPr>
            <w:r w:rsidRPr="00F617B1">
              <w:rPr>
                <w:rFonts w:ascii="Arial" w:hAnsi="Arial" w:cs="Arial"/>
                <w:color w:val="000000"/>
                <w:sz w:val="20"/>
                <w:szCs w:val="20"/>
              </w:rPr>
              <w:t xml:space="preserve">How are </w:t>
            </w:r>
            <w:r w:rsidRPr="00F617B1">
              <w:rPr>
                <w:rFonts w:ascii="Arial" w:hAnsi="Arial" w:cs="Arial"/>
                <w:b/>
                <w:bCs/>
                <w:color w:val="000000"/>
                <w:sz w:val="20"/>
                <w:szCs w:val="20"/>
              </w:rPr>
              <w:t>activities planned and organised</w:t>
            </w:r>
            <w:r w:rsidRPr="00F617B1">
              <w:rPr>
                <w:rFonts w:ascii="Arial" w:hAnsi="Arial" w:cs="Arial"/>
                <w:color w:val="000000"/>
                <w:sz w:val="20"/>
                <w:szCs w:val="20"/>
              </w:rPr>
              <w:t>?</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Planning an excursion to Parliament house</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 xml:space="preserve">How can </w:t>
            </w:r>
            <w:r w:rsidRPr="00F617B1">
              <w:rPr>
                <w:rFonts w:ascii="Arial" w:hAnsi="Arial" w:cs="Arial"/>
                <w:b/>
                <w:bCs/>
                <w:color w:val="000000"/>
                <w:sz w:val="20"/>
                <w:szCs w:val="20"/>
              </w:rPr>
              <w:t xml:space="preserve">team work </w:t>
            </w:r>
            <w:r w:rsidRPr="00F617B1">
              <w:rPr>
                <w:rFonts w:ascii="Arial" w:hAnsi="Arial" w:cs="Arial"/>
                <w:color w:val="000000"/>
                <w:sz w:val="20"/>
                <w:szCs w:val="20"/>
              </w:rPr>
              <w:t>be applied?</w:t>
            </w: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Participating in a mock election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2</w:t>
            </w:r>
          </w:p>
        </w:tc>
      </w:tr>
      <w:tr w:rsidR="00843760" w:rsidRPr="00F617B1" w:rsidTr="00F617B1">
        <w:tc>
          <w:tcPr>
            <w:tcW w:w="3081" w:type="dxa"/>
          </w:tcPr>
          <w:p w:rsidR="00843760" w:rsidRPr="00F617B1" w:rsidRDefault="00843760" w:rsidP="00490239">
            <w:pPr>
              <w:rPr>
                <w:rFonts w:ascii="Arial" w:hAnsi="Arial" w:cs="Arial"/>
                <w:color w:val="000000"/>
                <w:sz w:val="20"/>
                <w:szCs w:val="20"/>
              </w:rPr>
            </w:pPr>
            <w:r w:rsidRPr="00F617B1">
              <w:rPr>
                <w:rFonts w:ascii="Arial" w:hAnsi="Arial" w:cs="Arial"/>
                <w:color w:val="000000"/>
                <w:sz w:val="20"/>
                <w:szCs w:val="20"/>
              </w:rPr>
              <w:t xml:space="preserve">How can the use of </w:t>
            </w:r>
            <w:r w:rsidRPr="00F617B1">
              <w:rPr>
                <w:rFonts w:ascii="Arial" w:hAnsi="Arial" w:cs="Arial"/>
                <w:b/>
                <w:bCs/>
                <w:color w:val="000000"/>
                <w:sz w:val="20"/>
                <w:szCs w:val="20"/>
              </w:rPr>
              <w:t xml:space="preserve">mathematical ideas and techniques </w:t>
            </w:r>
            <w:r w:rsidRPr="00F617B1">
              <w:rPr>
                <w:rFonts w:ascii="Arial" w:hAnsi="Arial" w:cs="Arial"/>
                <w:color w:val="000000"/>
                <w:sz w:val="20"/>
                <w:szCs w:val="20"/>
              </w:rPr>
              <w:t>be applied?</w:t>
            </w: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Tallying number of votes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color w:val="000000"/>
                <w:sz w:val="20"/>
                <w:szCs w:val="20"/>
              </w:rPr>
            </w:pPr>
            <w:r w:rsidRPr="00F617B1">
              <w:rPr>
                <w:rFonts w:ascii="Arial" w:hAnsi="Arial" w:cs="Arial"/>
                <w:color w:val="000000"/>
                <w:sz w:val="20"/>
                <w:szCs w:val="20"/>
              </w:rPr>
              <w:lastRenderedPageBreak/>
              <w:t xml:space="preserve">How can </w:t>
            </w:r>
            <w:r w:rsidRPr="00F617B1">
              <w:rPr>
                <w:rFonts w:ascii="Arial" w:hAnsi="Arial" w:cs="Arial"/>
                <w:b/>
                <w:bCs/>
                <w:color w:val="000000"/>
                <w:sz w:val="20"/>
                <w:szCs w:val="20"/>
              </w:rPr>
              <w:t xml:space="preserve">problem solving skills </w:t>
            </w:r>
            <w:r w:rsidRPr="00F617B1">
              <w:rPr>
                <w:rFonts w:ascii="Arial" w:hAnsi="Arial" w:cs="Arial"/>
                <w:color w:val="000000"/>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Working out the processes for a mock election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2</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 xml:space="preserve">How can the </w:t>
            </w:r>
            <w:r w:rsidRPr="00F617B1">
              <w:rPr>
                <w:rFonts w:ascii="Arial" w:hAnsi="Arial" w:cs="Arial"/>
                <w:b/>
                <w:bCs/>
                <w:color w:val="000000"/>
                <w:sz w:val="20"/>
                <w:szCs w:val="20"/>
              </w:rPr>
              <w:t xml:space="preserve">use of technology </w:t>
            </w:r>
            <w:r w:rsidRPr="00F617B1">
              <w:rPr>
                <w:rFonts w:ascii="Arial" w:hAnsi="Arial" w:cs="Arial"/>
                <w:color w:val="000000"/>
                <w:sz w:val="20"/>
                <w:szCs w:val="20"/>
              </w:rPr>
              <w:t>be applied?</w:t>
            </w: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Using touch screens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46"/>
          <w:pgSz w:w="11906" w:h="16838" w:code="9"/>
          <w:pgMar w:top="1440" w:right="1440" w:bottom="1440" w:left="1440" w:header="1440" w:footer="720" w:gutter="0"/>
          <w:cols w:space="708"/>
          <w:docGrid w:linePitch="360"/>
        </w:sectPr>
      </w:pPr>
    </w:p>
    <w:p w:rsidR="00843760" w:rsidRDefault="00843760" w:rsidP="00490239">
      <w:pPr>
        <w:rPr>
          <w:rFonts w:ascii="Arial" w:hAnsi="Arial" w:cs="Arial"/>
          <w:b/>
          <w:sz w:val="20"/>
          <w:szCs w:val="20"/>
        </w:rPr>
      </w:pPr>
      <w:r>
        <w:rPr>
          <w:rFonts w:ascii="Arial" w:hAnsi="Arial" w:cs="Arial"/>
          <w:b/>
          <w:sz w:val="20"/>
          <w:szCs w:val="20"/>
        </w:rPr>
        <w:lastRenderedPageBreak/>
        <w:t>Module details</w:t>
      </w:r>
    </w:p>
    <w:p w:rsidR="00843760" w:rsidRPr="00652FB3" w:rsidRDefault="00843760" w:rsidP="00490239">
      <w:pPr>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Module Name</w:t>
      </w:r>
      <w:r w:rsidRPr="00DB6124">
        <w:rPr>
          <w:rFonts w:ascii="Arial" w:hAnsi="Arial" w:cs="Arial"/>
          <w:b/>
          <w:sz w:val="20"/>
          <w:szCs w:val="20"/>
        </w:rPr>
        <w:tab/>
      </w:r>
      <w:r>
        <w:rPr>
          <w:rFonts w:ascii="Arial" w:hAnsi="Arial" w:cs="Arial"/>
          <w:b/>
          <w:bCs/>
          <w:sz w:val="20"/>
          <w:szCs w:val="20"/>
        </w:rPr>
        <w:t>Australian H</w:t>
      </w:r>
      <w:r w:rsidRPr="003F49EA">
        <w:rPr>
          <w:rFonts w:ascii="Arial" w:hAnsi="Arial" w:cs="Arial"/>
          <w:b/>
          <w:bCs/>
          <w:sz w:val="20"/>
          <w:szCs w:val="20"/>
        </w:rPr>
        <w:t>istory</w:t>
      </w:r>
    </w:p>
    <w:p w:rsidR="00843760" w:rsidRPr="00E317AF" w:rsidRDefault="00843760" w:rsidP="00490239">
      <w:pPr>
        <w:rPr>
          <w:rFonts w:ascii="Arial" w:hAnsi="Arial" w:cs="Arial"/>
          <w:sz w:val="20"/>
          <w:szCs w:val="20"/>
        </w:rPr>
      </w:pPr>
    </w:p>
    <w:p w:rsidR="00843760" w:rsidRDefault="00843760" w:rsidP="00490239">
      <w:pPr>
        <w:ind w:left="3240" w:hanging="3240"/>
        <w:rPr>
          <w:rFonts w:ascii="Arial" w:hAnsi="Arial" w:cs="Arial"/>
          <w:bCs/>
          <w:sz w:val="20"/>
          <w:szCs w:val="20"/>
        </w:rPr>
      </w:pPr>
      <w:r>
        <w:rPr>
          <w:rFonts w:ascii="Arial" w:hAnsi="Arial" w:cs="Arial"/>
          <w:b/>
          <w:sz w:val="20"/>
          <w:szCs w:val="20"/>
        </w:rPr>
        <w:t>Module</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VBQM483</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NYWN</w:t>
      </w:r>
    </w:p>
    <w:p w:rsidR="00843760" w:rsidRPr="00104936" w:rsidRDefault="00843760" w:rsidP="00490239">
      <w:pPr>
        <w:ind w:left="3240" w:hanging="3240"/>
        <w:rPr>
          <w:rFonts w:ascii="Arial" w:hAnsi="Arial" w:cs="Arial"/>
          <w:sz w:val="20"/>
          <w:szCs w:val="20"/>
        </w:rPr>
      </w:pPr>
    </w:p>
    <w:p w:rsidR="00843760" w:rsidRDefault="00843760" w:rsidP="00490239">
      <w:pPr>
        <w:ind w:left="3240" w:hanging="3240"/>
        <w:jc w:val="both"/>
        <w:rPr>
          <w:rFonts w:ascii="Arial" w:hAnsi="Arial" w:cs="Arial"/>
          <w:sz w:val="20"/>
          <w:szCs w:val="20"/>
        </w:rPr>
      </w:pPr>
      <w:r>
        <w:rPr>
          <w:rFonts w:ascii="Arial" w:hAnsi="Arial" w:cs="Arial"/>
          <w:b/>
          <w:sz w:val="20"/>
          <w:szCs w:val="20"/>
        </w:rPr>
        <w:t>Module Purpose</w:t>
      </w:r>
      <w:r w:rsidRPr="00DB6124">
        <w:rPr>
          <w:rFonts w:ascii="Arial" w:hAnsi="Arial" w:cs="Arial"/>
          <w:sz w:val="20"/>
          <w:szCs w:val="20"/>
        </w:rPr>
        <w:tab/>
      </w:r>
      <w:r w:rsidRPr="003F49EA">
        <w:rPr>
          <w:rFonts w:ascii="Arial" w:hAnsi="Arial" w:cs="Arial"/>
          <w:sz w:val="20"/>
          <w:szCs w:val="20"/>
        </w:rPr>
        <w:t>This module aims to familiarise students with aspects of the political and social history of Australia from pre-history to the present day.</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 xml:space="preserve">This module is based on </w:t>
      </w:r>
      <w:r w:rsidRPr="003F49EA">
        <w:rPr>
          <w:rFonts w:ascii="Arial" w:hAnsi="Arial" w:cs="Arial"/>
          <w:i/>
          <w:iCs/>
          <w:sz w:val="20"/>
          <w:szCs w:val="20"/>
        </w:rPr>
        <w:t xml:space="preserve">VBN510 Australian History </w:t>
      </w:r>
      <w:r w:rsidRPr="003F49EA">
        <w:rPr>
          <w:rFonts w:ascii="Arial" w:hAnsi="Arial" w:cs="Arial"/>
          <w:sz w:val="20"/>
          <w:szCs w:val="20"/>
        </w:rPr>
        <w:t>from the ESL Framework.</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490239">
      <w:pPr>
        <w:ind w:left="3240" w:hanging="3240"/>
        <w:rPr>
          <w:rFonts w:ascii="Arial" w:hAnsi="Arial" w:cs="Arial"/>
          <w:sz w:val="20"/>
          <w:szCs w:val="20"/>
        </w:rPr>
      </w:pPr>
    </w:p>
    <w:p w:rsidR="00843760" w:rsidRPr="002F4578" w:rsidRDefault="00843760" w:rsidP="00490239">
      <w:pPr>
        <w:ind w:left="3240" w:hanging="3240"/>
        <w:rPr>
          <w:rFonts w:ascii="Arial" w:hAnsi="Arial" w:cs="Arial"/>
          <w:b/>
          <w:sz w:val="20"/>
          <w:szCs w:val="20"/>
        </w:rPr>
      </w:pPr>
      <w:r w:rsidRPr="002F4578">
        <w:rPr>
          <w:rFonts w:ascii="Arial" w:hAnsi="Arial" w:cs="Arial"/>
          <w:b/>
          <w:sz w:val="20"/>
          <w:szCs w:val="20"/>
        </w:rPr>
        <w:t>Prerequisites</w:t>
      </w:r>
      <w:r w:rsidRPr="002F4578">
        <w:rPr>
          <w:rFonts w:ascii="Arial" w:hAnsi="Arial" w:cs="Arial"/>
          <w:b/>
          <w:sz w:val="20"/>
          <w:szCs w:val="20"/>
        </w:rPr>
        <w:tab/>
      </w:r>
      <w:r w:rsidRPr="003F49EA">
        <w:rPr>
          <w:rFonts w:ascii="Arial" w:hAnsi="Arial" w:cs="Arial"/>
          <w:sz w:val="20"/>
          <w:szCs w:val="20"/>
        </w:rPr>
        <w:t>There are no prerequisites for this module.</w:t>
      </w:r>
    </w:p>
    <w:p w:rsidR="00843760" w:rsidRPr="00EC474E" w:rsidRDefault="00843760" w:rsidP="00490239">
      <w:pPr>
        <w:ind w:left="3240" w:hanging="3240"/>
        <w:rPr>
          <w:rFonts w:ascii="Arial" w:hAnsi="Arial" w:cs="Arial"/>
          <w:sz w:val="20"/>
          <w:szCs w:val="20"/>
        </w:rPr>
      </w:pPr>
    </w:p>
    <w:p w:rsidR="00843760" w:rsidRDefault="00843760" w:rsidP="00490239">
      <w:pPr>
        <w:autoSpaceDE w:val="0"/>
        <w:autoSpaceDN w:val="0"/>
        <w:adjustRightInd w:val="0"/>
        <w:ind w:left="3240" w:hanging="3240"/>
        <w:jc w:val="both"/>
        <w:rPr>
          <w:rFonts w:ascii="Arial" w:hAnsi="Arial" w:cs="Arial"/>
          <w:sz w:val="20"/>
          <w:szCs w:val="20"/>
        </w:rPr>
      </w:pPr>
      <w:r w:rsidRPr="003F49EA">
        <w:rPr>
          <w:rFonts w:ascii="Arial" w:hAnsi="Arial" w:cs="Arial"/>
          <w:b/>
          <w:bCs/>
          <w:sz w:val="20"/>
          <w:szCs w:val="20"/>
        </w:rPr>
        <w:t>Co</w:t>
      </w:r>
      <w:r>
        <w:rPr>
          <w:rFonts w:ascii="Arial" w:hAnsi="Arial" w:cs="Arial"/>
          <w:b/>
          <w:bCs/>
          <w:sz w:val="20"/>
          <w:szCs w:val="20"/>
        </w:rPr>
        <w:t>-</w:t>
      </w:r>
      <w:r w:rsidRPr="003F49EA">
        <w:rPr>
          <w:rFonts w:ascii="Arial" w:hAnsi="Arial" w:cs="Arial"/>
          <w:b/>
          <w:bCs/>
          <w:sz w:val="20"/>
          <w:szCs w:val="20"/>
        </w:rPr>
        <w:t>Requisites</w:t>
      </w:r>
      <w:r>
        <w:rPr>
          <w:rFonts w:ascii="Arial" w:hAnsi="Arial" w:cs="Arial"/>
          <w:b/>
          <w:bCs/>
          <w:sz w:val="20"/>
          <w:szCs w:val="20"/>
        </w:rPr>
        <w:tab/>
      </w:r>
      <w:r w:rsidRPr="003F49EA">
        <w:rPr>
          <w:rFonts w:ascii="Arial" w:hAnsi="Arial" w:cs="Arial"/>
          <w:sz w:val="20"/>
          <w:szCs w:val="20"/>
        </w:rPr>
        <w:t xml:space="preserve">There are no co-requisites for this module. </w:t>
      </w:r>
      <w:r>
        <w:rPr>
          <w:rFonts w:ascii="Arial" w:hAnsi="Arial" w:cs="Arial"/>
          <w:sz w:val="20"/>
          <w:szCs w:val="20"/>
        </w:rPr>
        <w:t xml:space="preserve"> </w:t>
      </w:r>
      <w:r w:rsidRPr="003F49EA">
        <w:rPr>
          <w:rFonts w:ascii="Arial" w:hAnsi="Arial" w:cs="Arial"/>
          <w:sz w:val="20"/>
          <w:szCs w:val="20"/>
        </w:rPr>
        <w:t>There are no co requisites.</w:t>
      </w:r>
      <w:r>
        <w:rPr>
          <w:rFonts w:ascii="Arial" w:hAnsi="Arial" w:cs="Arial"/>
          <w:sz w:val="20"/>
          <w:szCs w:val="20"/>
        </w:rPr>
        <w:t xml:space="preserve"> </w:t>
      </w:r>
      <w:r w:rsidRPr="003F49EA">
        <w:rPr>
          <w:rFonts w:ascii="Arial" w:hAnsi="Arial" w:cs="Arial"/>
          <w:sz w:val="20"/>
          <w:szCs w:val="20"/>
        </w:rPr>
        <w:t xml:space="preserve"> However, the module is to be delivered and assessed at the NRS level for Reading and Writing of the Certificate in General Education for Adults in which it is incorporated as an elective.</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b/>
          <w:bCs/>
          <w:sz w:val="20"/>
          <w:szCs w:val="20"/>
        </w:rPr>
      </w:pPr>
      <w:r w:rsidRPr="003F49EA">
        <w:rPr>
          <w:rFonts w:ascii="Arial" w:hAnsi="Arial" w:cs="Arial"/>
          <w:sz w:val="20"/>
          <w:szCs w:val="20"/>
        </w:rPr>
        <w:t>The module Indigenous Australia complements the Australian History module.</w:t>
      </w:r>
    </w:p>
    <w:p w:rsidR="00843760" w:rsidRDefault="00843760" w:rsidP="00490239">
      <w:pPr>
        <w:ind w:left="3240" w:hanging="3240"/>
        <w:rPr>
          <w:rFonts w:ascii="Arial" w:hAnsi="Arial" w:cs="Arial"/>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 xml:space="preserve">Summary </w:t>
      </w:r>
      <w:r>
        <w:rPr>
          <w:rFonts w:ascii="Arial" w:hAnsi="Arial" w:cs="Arial"/>
          <w:b/>
          <w:bCs/>
          <w:sz w:val="20"/>
          <w:szCs w:val="20"/>
        </w:rPr>
        <w:t>o</w:t>
      </w:r>
      <w:r w:rsidRPr="003F49EA">
        <w:rPr>
          <w:rFonts w:ascii="Arial" w:hAnsi="Arial" w:cs="Arial"/>
          <w:b/>
          <w:bCs/>
          <w:sz w:val="20"/>
          <w:szCs w:val="20"/>
        </w:rPr>
        <w:t>f Learning Outcomes</w:t>
      </w:r>
      <w:r>
        <w:rPr>
          <w:rFonts w:ascii="Arial" w:hAnsi="Arial" w:cs="Arial"/>
          <w:sz w:val="20"/>
          <w:szCs w:val="20"/>
        </w:rPr>
        <w:tab/>
      </w:r>
      <w:r w:rsidRPr="003F49EA">
        <w:rPr>
          <w:rFonts w:ascii="Arial" w:hAnsi="Arial" w:cs="Arial"/>
          <w:sz w:val="20"/>
          <w:szCs w:val="20"/>
        </w:rPr>
        <w:t>1.</w:t>
      </w:r>
      <w:r>
        <w:rPr>
          <w:rFonts w:ascii="Arial" w:hAnsi="Arial" w:cs="Arial"/>
          <w:sz w:val="20"/>
          <w:szCs w:val="20"/>
        </w:rPr>
        <w:tab/>
      </w:r>
      <w:r w:rsidRPr="003F49EA">
        <w:rPr>
          <w:rFonts w:ascii="Arial" w:hAnsi="Arial" w:cs="Arial"/>
          <w:sz w:val="20"/>
          <w:szCs w:val="20"/>
        </w:rPr>
        <w:t>Describe coastal exploration of Australia prior to 1788</w:t>
      </w:r>
    </w:p>
    <w:p w:rsidR="00843760" w:rsidRPr="003F49EA" w:rsidRDefault="00843760" w:rsidP="00490239">
      <w:pPr>
        <w:autoSpaceDE w:val="0"/>
        <w:autoSpaceDN w:val="0"/>
        <w:adjustRightInd w:val="0"/>
        <w:ind w:left="3780" w:hanging="540"/>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3F49EA">
        <w:rPr>
          <w:rFonts w:ascii="Arial" w:hAnsi="Arial" w:cs="Arial"/>
          <w:sz w:val="20"/>
          <w:szCs w:val="20"/>
        </w:rPr>
        <w:t>Describe the role of convicts in the European settlement of Australia</w:t>
      </w:r>
    </w:p>
    <w:p w:rsidR="00843760" w:rsidRPr="003F49EA" w:rsidRDefault="00843760" w:rsidP="00490239">
      <w:pPr>
        <w:autoSpaceDE w:val="0"/>
        <w:autoSpaceDN w:val="0"/>
        <w:adjustRightInd w:val="0"/>
        <w:ind w:left="3780" w:hanging="540"/>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3F49EA">
        <w:rPr>
          <w:rFonts w:ascii="Arial" w:hAnsi="Arial" w:cs="Arial"/>
          <w:sz w:val="20"/>
          <w:szCs w:val="20"/>
        </w:rPr>
        <w:t>Describe the key features of a particular period or event in Australia</w:t>
      </w:r>
    </w:p>
    <w:p w:rsidR="00843760" w:rsidRPr="003F49EA" w:rsidRDefault="00843760" w:rsidP="00490239">
      <w:pPr>
        <w:autoSpaceDE w:val="0"/>
        <w:autoSpaceDN w:val="0"/>
        <w:adjustRightInd w:val="0"/>
        <w:ind w:left="3780" w:hanging="54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3F49EA">
        <w:rPr>
          <w:rFonts w:ascii="Arial" w:hAnsi="Arial" w:cs="Arial"/>
          <w:sz w:val="20"/>
          <w:szCs w:val="20"/>
        </w:rPr>
        <w:t>Describe the reasons for immigration to Australia and the impact on Australia’s development</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Learning Outcome 1</w:t>
      </w:r>
      <w:r w:rsidRPr="00DB6124">
        <w:rPr>
          <w:rFonts w:ascii="Arial" w:hAnsi="Arial" w:cs="Arial"/>
          <w:sz w:val="20"/>
          <w:szCs w:val="20"/>
        </w:rPr>
        <w:tab/>
      </w:r>
      <w:r w:rsidRPr="003F49EA">
        <w:rPr>
          <w:rFonts w:ascii="Arial" w:hAnsi="Arial" w:cs="Arial"/>
          <w:sz w:val="20"/>
          <w:szCs w:val="20"/>
        </w:rPr>
        <w:t>Describe coastal exploration of Australia prior to 1788</w:t>
      </w:r>
    </w:p>
    <w:p w:rsidR="00843760" w:rsidRDefault="00843760" w:rsidP="00490239">
      <w:pPr>
        <w:ind w:left="3240" w:hanging="3240"/>
        <w:rPr>
          <w:rFonts w:ascii="Arial" w:hAnsi="Arial" w:cs="Arial"/>
          <w:b/>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1.1</w:t>
      </w:r>
      <w:r>
        <w:rPr>
          <w:rFonts w:ascii="Arial" w:hAnsi="Arial" w:cs="Arial"/>
          <w:sz w:val="20"/>
          <w:szCs w:val="20"/>
        </w:rPr>
        <w:tab/>
      </w:r>
      <w:r w:rsidRPr="003F49EA">
        <w:rPr>
          <w:rFonts w:ascii="Arial" w:hAnsi="Arial" w:cs="Arial"/>
          <w:sz w:val="20"/>
          <w:szCs w:val="20"/>
        </w:rPr>
        <w:t>Identify the reasons for exploration of the coast of Australia</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1.2</w:t>
      </w:r>
      <w:r>
        <w:rPr>
          <w:rFonts w:ascii="Arial" w:hAnsi="Arial" w:cs="Arial"/>
          <w:sz w:val="20"/>
          <w:szCs w:val="20"/>
        </w:rPr>
        <w:tab/>
      </w:r>
      <w:r w:rsidRPr="003F49EA">
        <w:rPr>
          <w:rFonts w:ascii="Arial" w:hAnsi="Arial" w:cs="Arial"/>
          <w:sz w:val="20"/>
          <w:szCs w:val="20"/>
        </w:rPr>
        <w:t xml:space="preserve">Identify the </w:t>
      </w:r>
      <w:r w:rsidRPr="003F49EA">
        <w:rPr>
          <w:rFonts w:ascii="Arial" w:hAnsi="Arial" w:cs="Arial"/>
          <w:b/>
          <w:bCs/>
          <w:i/>
          <w:iCs/>
          <w:sz w:val="20"/>
          <w:szCs w:val="20"/>
        </w:rPr>
        <w:t xml:space="preserve">key players </w:t>
      </w:r>
      <w:r w:rsidRPr="003F49EA">
        <w:rPr>
          <w:rFonts w:ascii="Arial" w:hAnsi="Arial" w:cs="Arial"/>
          <w:sz w:val="20"/>
          <w:szCs w:val="20"/>
        </w:rPr>
        <w:t>and their roles in the exploration</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1.3</w:t>
      </w:r>
      <w:r>
        <w:rPr>
          <w:rFonts w:ascii="Arial" w:hAnsi="Arial" w:cs="Arial"/>
          <w:sz w:val="20"/>
          <w:szCs w:val="20"/>
        </w:rPr>
        <w:tab/>
      </w:r>
      <w:r w:rsidRPr="003F49EA">
        <w:rPr>
          <w:rFonts w:ascii="Arial" w:hAnsi="Arial" w:cs="Arial"/>
          <w:sz w:val="20"/>
          <w:szCs w:val="20"/>
        </w:rPr>
        <w:t>Outline Britain’s decision to settle in Australia</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2</w:t>
      </w:r>
      <w:r w:rsidRPr="00DB6124">
        <w:rPr>
          <w:rFonts w:ascii="Arial" w:hAnsi="Arial" w:cs="Arial"/>
          <w:sz w:val="20"/>
          <w:szCs w:val="20"/>
        </w:rPr>
        <w:tab/>
      </w:r>
      <w:r w:rsidRPr="003F49EA">
        <w:rPr>
          <w:rFonts w:ascii="Arial" w:hAnsi="Arial" w:cs="Arial"/>
          <w:sz w:val="20"/>
          <w:szCs w:val="20"/>
        </w:rPr>
        <w:t>Describe the role of convicts in the European settlement of Australia</w:t>
      </w:r>
    </w:p>
    <w:p w:rsidR="00843760" w:rsidRDefault="00843760" w:rsidP="00490239">
      <w:pPr>
        <w:ind w:left="3240" w:hanging="3240"/>
        <w:rPr>
          <w:rFonts w:ascii="Arial" w:hAnsi="Arial" w:cs="Arial"/>
          <w:b/>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2.1</w:t>
      </w:r>
      <w:r>
        <w:rPr>
          <w:rFonts w:ascii="Arial" w:hAnsi="Arial" w:cs="Arial"/>
          <w:sz w:val="20"/>
          <w:szCs w:val="20"/>
        </w:rPr>
        <w:tab/>
      </w:r>
      <w:r w:rsidRPr="003F49EA">
        <w:rPr>
          <w:rFonts w:ascii="Arial" w:hAnsi="Arial" w:cs="Arial"/>
          <w:sz w:val="20"/>
          <w:szCs w:val="20"/>
        </w:rPr>
        <w:t>Identify the main types of convicts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2.2</w:t>
      </w:r>
      <w:r>
        <w:rPr>
          <w:rFonts w:ascii="Arial" w:hAnsi="Arial" w:cs="Arial"/>
          <w:sz w:val="20"/>
          <w:szCs w:val="20"/>
        </w:rPr>
        <w:tab/>
      </w:r>
      <w:r w:rsidRPr="003F49EA">
        <w:rPr>
          <w:rFonts w:ascii="Arial" w:hAnsi="Arial" w:cs="Arial"/>
          <w:sz w:val="20"/>
          <w:szCs w:val="20"/>
        </w:rPr>
        <w:t>State the relationship between convicts and soldiers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2.3</w:t>
      </w:r>
      <w:r>
        <w:rPr>
          <w:rFonts w:ascii="Arial" w:hAnsi="Arial" w:cs="Arial"/>
          <w:sz w:val="20"/>
          <w:szCs w:val="20"/>
        </w:rPr>
        <w:tab/>
      </w:r>
      <w:r w:rsidRPr="003F49EA">
        <w:rPr>
          <w:rFonts w:ascii="Arial" w:hAnsi="Arial" w:cs="Arial"/>
          <w:sz w:val="20"/>
          <w:szCs w:val="20"/>
        </w:rPr>
        <w:t>Outline the key elements of convict life</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3</w:t>
      </w:r>
      <w:r w:rsidRPr="00DB6124">
        <w:rPr>
          <w:rFonts w:ascii="Arial" w:hAnsi="Arial" w:cs="Arial"/>
          <w:sz w:val="20"/>
          <w:szCs w:val="20"/>
        </w:rPr>
        <w:tab/>
      </w:r>
      <w:r w:rsidRPr="003F49EA">
        <w:rPr>
          <w:rFonts w:ascii="Arial" w:hAnsi="Arial" w:cs="Arial"/>
          <w:sz w:val="20"/>
          <w:szCs w:val="20"/>
        </w:rPr>
        <w:t>Describe the key features of a particular period or event in Australia</w:t>
      </w:r>
    </w:p>
    <w:p w:rsidR="00843760" w:rsidRDefault="00843760" w:rsidP="00490239">
      <w:pPr>
        <w:ind w:left="3240" w:hanging="3240"/>
        <w:rPr>
          <w:rFonts w:ascii="Arial" w:hAnsi="Arial" w:cs="Arial"/>
          <w:b/>
          <w:sz w:val="20"/>
          <w:szCs w:val="20"/>
        </w:rPr>
      </w:pPr>
    </w:p>
    <w:p w:rsidR="00843760"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lastRenderedPageBreak/>
        <w:t>Assessment Criteria</w:t>
      </w:r>
      <w:r>
        <w:rPr>
          <w:rFonts w:ascii="Arial" w:hAnsi="Arial" w:cs="Arial"/>
          <w:sz w:val="20"/>
          <w:szCs w:val="20"/>
        </w:rPr>
        <w:tab/>
      </w:r>
      <w:r w:rsidRPr="003F49EA">
        <w:rPr>
          <w:rFonts w:ascii="Arial" w:hAnsi="Arial" w:cs="Arial"/>
          <w:sz w:val="20"/>
          <w:szCs w:val="20"/>
        </w:rPr>
        <w:t>3.1</w:t>
      </w:r>
      <w:r>
        <w:rPr>
          <w:rFonts w:ascii="Arial" w:hAnsi="Arial" w:cs="Arial"/>
          <w:sz w:val="20"/>
          <w:szCs w:val="20"/>
        </w:rPr>
        <w:tab/>
      </w:r>
      <w:r w:rsidRPr="003F49EA">
        <w:rPr>
          <w:rFonts w:ascii="Arial" w:hAnsi="Arial" w:cs="Arial"/>
          <w:sz w:val="20"/>
          <w:szCs w:val="20"/>
        </w:rPr>
        <w:t xml:space="preserve">Identify the </w:t>
      </w:r>
      <w:r w:rsidRPr="003F49EA">
        <w:rPr>
          <w:rFonts w:ascii="Arial" w:hAnsi="Arial" w:cs="Arial"/>
          <w:b/>
          <w:bCs/>
          <w:i/>
          <w:iCs/>
          <w:sz w:val="20"/>
          <w:szCs w:val="20"/>
        </w:rPr>
        <w:t xml:space="preserve">period </w:t>
      </w:r>
      <w:r w:rsidRPr="003F49EA">
        <w:rPr>
          <w:rFonts w:ascii="Arial" w:hAnsi="Arial" w:cs="Arial"/>
          <w:sz w:val="20"/>
          <w:szCs w:val="20"/>
        </w:rPr>
        <w:t xml:space="preserve">or </w:t>
      </w:r>
      <w:r w:rsidRPr="003F49EA">
        <w:rPr>
          <w:rFonts w:ascii="Arial" w:hAnsi="Arial" w:cs="Arial"/>
          <w:b/>
          <w:bCs/>
          <w:i/>
          <w:iCs/>
          <w:sz w:val="20"/>
          <w:szCs w:val="20"/>
        </w:rPr>
        <w:t xml:space="preserve">event </w:t>
      </w:r>
      <w:r w:rsidRPr="003F49EA">
        <w:rPr>
          <w:rFonts w:ascii="Arial" w:hAnsi="Arial" w:cs="Arial"/>
          <w:sz w:val="20"/>
          <w:szCs w:val="20"/>
        </w:rPr>
        <w:t>and its significance</w:t>
      </w:r>
    </w:p>
    <w:p w:rsidR="00843760" w:rsidRPr="003F49EA" w:rsidRDefault="00843760" w:rsidP="00490239">
      <w:pPr>
        <w:tabs>
          <w:tab w:val="left" w:pos="3240"/>
        </w:tabs>
        <w:ind w:left="3780" w:hanging="378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b/>
          <w:bCs/>
          <w:i/>
          <w:iCs/>
          <w:sz w:val="20"/>
          <w:szCs w:val="20"/>
        </w:rPr>
      </w:pPr>
      <w:r>
        <w:rPr>
          <w:rFonts w:ascii="Arial" w:hAnsi="Arial" w:cs="Arial"/>
          <w:sz w:val="20"/>
          <w:szCs w:val="20"/>
        </w:rPr>
        <w:t>3.2</w:t>
      </w:r>
      <w:r>
        <w:rPr>
          <w:rFonts w:ascii="Arial" w:hAnsi="Arial" w:cs="Arial"/>
          <w:sz w:val="20"/>
          <w:szCs w:val="20"/>
        </w:rPr>
        <w:tab/>
      </w:r>
      <w:r w:rsidRPr="003F49EA">
        <w:rPr>
          <w:rFonts w:ascii="Arial" w:hAnsi="Arial" w:cs="Arial"/>
          <w:sz w:val="20"/>
          <w:szCs w:val="20"/>
        </w:rPr>
        <w:t xml:space="preserve">Outline </w:t>
      </w:r>
      <w:r w:rsidRPr="003F49EA">
        <w:rPr>
          <w:rFonts w:ascii="Arial" w:hAnsi="Arial" w:cs="Arial"/>
          <w:b/>
          <w:bCs/>
          <w:i/>
          <w:iCs/>
          <w:sz w:val="20"/>
          <w:szCs w:val="20"/>
        </w:rPr>
        <w:t>the key events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b/>
          <w:bCs/>
          <w:i/>
          <w:iCs/>
          <w:sz w:val="20"/>
          <w:szCs w:val="20"/>
        </w:rPr>
      </w:pPr>
      <w:r>
        <w:rPr>
          <w:rFonts w:ascii="Arial" w:hAnsi="Arial" w:cs="Arial"/>
          <w:sz w:val="20"/>
          <w:szCs w:val="20"/>
        </w:rPr>
        <w:t>3.3</w:t>
      </w:r>
      <w:r>
        <w:rPr>
          <w:rFonts w:ascii="Arial" w:hAnsi="Arial" w:cs="Arial"/>
          <w:sz w:val="20"/>
          <w:szCs w:val="20"/>
        </w:rPr>
        <w:tab/>
      </w:r>
      <w:r w:rsidRPr="003F49EA">
        <w:rPr>
          <w:rFonts w:ascii="Arial" w:hAnsi="Arial" w:cs="Arial"/>
          <w:sz w:val="20"/>
          <w:szCs w:val="20"/>
        </w:rPr>
        <w:t xml:space="preserve">Identify the key </w:t>
      </w:r>
      <w:r w:rsidRPr="003F49EA">
        <w:rPr>
          <w:rFonts w:ascii="Arial" w:hAnsi="Arial" w:cs="Arial"/>
          <w:b/>
          <w:bCs/>
          <w:i/>
          <w:iCs/>
          <w:sz w:val="20"/>
          <w:szCs w:val="20"/>
        </w:rPr>
        <w:t>participants</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3.4</w:t>
      </w:r>
      <w:r>
        <w:rPr>
          <w:rFonts w:ascii="Arial" w:hAnsi="Arial" w:cs="Arial"/>
          <w:sz w:val="20"/>
          <w:szCs w:val="20"/>
        </w:rPr>
        <w:tab/>
      </w:r>
      <w:r w:rsidRPr="003F49EA">
        <w:rPr>
          <w:rFonts w:ascii="Arial" w:hAnsi="Arial" w:cs="Arial"/>
          <w:sz w:val="20"/>
          <w:szCs w:val="20"/>
        </w:rPr>
        <w:t>Outline some features of life in Australia at the time</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4</w:t>
      </w:r>
      <w:r w:rsidRPr="00DB6124">
        <w:rPr>
          <w:rFonts w:ascii="Arial" w:hAnsi="Arial" w:cs="Arial"/>
          <w:sz w:val="20"/>
          <w:szCs w:val="20"/>
        </w:rPr>
        <w:tab/>
      </w:r>
      <w:r w:rsidRPr="003F49EA">
        <w:rPr>
          <w:rFonts w:ascii="Arial" w:hAnsi="Arial" w:cs="Arial"/>
          <w:sz w:val="20"/>
          <w:szCs w:val="20"/>
        </w:rPr>
        <w:t>Describe the reasons for immigration to Australia and the impact on Australia’s development</w:t>
      </w:r>
    </w:p>
    <w:p w:rsidR="00843760" w:rsidRDefault="00843760" w:rsidP="00490239">
      <w:pPr>
        <w:ind w:left="3240" w:hanging="3240"/>
        <w:rPr>
          <w:rFonts w:ascii="Arial" w:hAnsi="Arial" w:cs="Arial"/>
          <w:b/>
          <w:sz w:val="20"/>
          <w:szCs w:val="20"/>
        </w:rPr>
      </w:pPr>
    </w:p>
    <w:p w:rsidR="00843760" w:rsidRPr="00D33625"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4.1</w:t>
      </w:r>
      <w:r>
        <w:rPr>
          <w:rFonts w:ascii="Arial" w:hAnsi="Arial" w:cs="Arial"/>
          <w:sz w:val="20"/>
          <w:szCs w:val="20"/>
        </w:rPr>
        <w:tab/>
      </w:r>
      <w:r w:rsidRPr="003F49EA">
        <w:rPr>
          <w:rFonts w:ascii="Arial" w:hAnsi="Arial" w:cs="Arial"/>
          <w:sz w:val="20"/>
          <w:szCs w:val="20"/>
        </w:rPr>
        <w:t xml:space="preserve">List the key events in </w:t>
      </w:r>
      <w:r w:rsidRPr="003F49EA">
        <w:rPr>
          <w:rFonts w:ascii="Arial" w:hAnsi="Arial" w:cs="Arial"/>
          <w:b/>
          <w:bCs/>
          <w:i/>
          <w:iCs/>
          <w:sz w:val="20"/>
          <w:szCs w:val="20"/>
        </w:rPr>
        <w:t>Australia’s immigration history</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4.2</w:t>
      </w:r>
      <w:r>
        <w:rPr>
          <w:rFonts w:ascii="Arial" w:hAnsi="Arial" w:cs="Arial"/>
          <w:sz w:val="20"/>
          <w:szCs w:val="20"/>
        </w:rPr>
        <w:tab/>
      </w:r>
      <w:r w:rsidRPr="003F49EA">
        <w:rPr>
          <w:rFonts w:ascii="Arial" w:hAnsi="Arial" w:cs="Arial"/>
          <w:sz w:val="20"/>
          <w:szCs w:val="20"/>
        </w:rPr>
        <w:t>Identify the impact of each wave of immigration</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4.3</w:t>
      </w:r>
      <w:r>
        <w:rPr>
          <w:rFonts w:ascii="Arial" w:hAnsi="Arial" w:cs="Arial"/>
          <w:sz w:val="20"/>
          <w:szCs w:val="20"/>
        </w:rPr>
        <w:tab/>
      </w:r>
      <w:r w:rsidRPr="003F49EA">
        <w:rPr>
          <w:rFonts w:ascii="Arial" w:hAnsi="Arial" w:cs="Arial"/>
          <w:sz w:val="20"/>
          <w:szCs w:val="20"/>
        </w:rPr>
        <w:t>State issues which have arisen as a result of immigration</w:t>
      </w:r>
    </w:p>
    <w:p w:rsidR="00843760" w:rsidRDefault="00843760" w:rsidP="00490239">
      <w:pPr>
        <w:rPr>
          <w:rFonts w:ascii="Arial" w:hAnsi="Arial" w:cs="Arial"/>
          <w:sz w:val="20"/>
          <w:szCs w:val="20"/>
        </w:rPr>
      </w:pPr>
    </w:p>
    <w:p w:rsidR="00843760" w:rsidRDefault="00843760" w:rsidP="00490239">
      <w:pPr>
        <w:ind w:left="3780" w:hanging="540"/>
        <w:rPr>
          <w:rFonts w:ascii="Arial" w:hAnsi="Arial" w:cs="Arial"/>
          <w:sz w:val="20"/>
          <w:szCs w:val="20"/>
        </w:rPr>
      </w:pPr>
      <w:r>
        <w:rPr>
          <w:rFonts w:ascii="Arial" w:hAnsi="Arial" w:cs="Arial"/>
          <w:sz w:val="20"/>
          <w:szCs w:val="20"/>
        </w:rPr>
        <w:t>4.4</w:t>
      </w:r>
      <w:r>
        <w:rPr>
          <w:rFonts w:ascii="Arial" w:hAnsi="Arial" w:cs="Arial"/>
          <w:sz w:val="20"/>
          <w:szCs w:val="20"/>
        </w:rPr>
        <w:tab/>
      </w:r>
      <w:r w:rsidRPr="003F49EA">
        <w:rPr>
          <w:rFonts w:ascii="Arial" w:hAnsi="Arial" w:cs="Arial"/>
          <w:sz w:val="20"/>
          <w:szCs w:val="20"/>
        </w:rPr>
        <w:t xml:space="preserve">Outline a </w:t>
      </w:r>
      <w:r w:rsidRPr="003F49EA">
        <w:rPr>
          <w:rFonts w:ascii="Arial" w:hAnsi="Arial" w:cs="Arial"/>
          <w:b/>
          <w:bCs/>
          <w:i/>
          <w:iCs/>
          <w:sz w:val="20"/>
          <w:szCs w:val="20"/>
        </w:rPr>
        <w:t>personal immigration experience</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DB6124"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rPr>
                <w:rFonts w:ascii="Arial" w:hAnsi="Arial" w:cs="Arial"/>
                <w:b/>
                <w:bCs/>
                <w:color w:val="000000"/>
                <w:sz w:val="20"/>
                <w:szCs w:val="20"/>
              </w:rPr>
            </w:pPr>
            <w:r w:rsidRPr="003F49EA">
              <w:rPr>
                <w:rFonts w:ascii="Arial" w:hAnsi="Arial" w:cs="Arial"/>
                <w:b/>
                <w:bCs/>
                <w:color w:val="000000"/>
                <w:sz w:val="20"/>
                <w:szCs w:val="20"/>
              </w:rPr>
              <w:t>Range of variables</w:t>
            </w:r>
          </w:p>
          <w:p w:rsidR="00843760" w:rsidRPr="003F49EA" w:rsidRDefault="00843760" w:rsidP="00490239">
            <w:pPr>
              <w:autoSpaceDE w:val="0"/>
              <w:autoSpaceDN w:val="0"/>
              <w:adjustRightInd w:val="0"/>
              <w:rPr>
                <w:rFonts w:ascii="Arial" w:hAnsi="Arial" w:cs="Arial"/>
                <w:color w:val="000000"/>
                <w:sz w:val="20"/>
                <w:szCs w:val="20"/>
              </w:rPr>
            </w:pPr>
            <w:r w:rsidRPr="003F49EA">
              <w:rPr>
                <w:rFonts w:ascii="Arial" w:hAnsi="Arial" w:cs="Arial"/>
                <w:color w:val="000000"/>
                <w:sz w:val="20"/>
                <w:szCs w:val="20"/>
              </w:rPr>
              <w:t>The following variables may include but are not limited to the following:</w:t>
            </w:r>
          </w:p>
          <w:p w:rsidR="00843760" w:rsidRPr="00AD5625" w:rsidRDefault="00843760" w:rsidP="00490239">
            <w:pPr>
              <w:rPr>
                <w:rFonts w:ascii="Arial" w:hAnsi="Arial" w:cs="Arial"/>
                <w:sz w:val="20"/>
                <w:szCs w:val="20"/>
              </w:rPr>
            </w:pPr>
          </w:p>
        </w:tc>
      </w:tr>
      <w:tr w:rsidR="00843760" w:rsidRPr="00A458A1" w:rsidTr="00490239">
        <w:tc>
          <w:tcPr>
            <w:tcW w:w="3402" w:type="dxa"/>
          </w:tcPr>
          <w:p w:rsidR="00843760" w:rsidRPr="00AD5625" w:rsidRDefault="00843760" w:rsidP="00490239">
            <w:pPr>
              <w:rPr>
                <w:rFonts w:ascii="Arial" w:hAnsi="Arial" w:cs="Arial"/>
                <w:i/>
                <w:sz w:val="20"/>
                <w:szCs w:val="20"/>
              </w:rPr>
            </w:pPr>
            <w:r w:rsidRPr="00AD5625">
              <w:rPr>
                <w:rFonts w:ascii="Arial" w:hAnsi="Arial" w:cs="Arial"/>
                <w:b/>
                <w:i/>
                <w:sz w:val="20"/>
                <w:szCs w:val="20"/>
              </w:rPr>
              <w:t>Key players</w:t>
            </w:r>
            <w:r w:rsidRPr="00AD5625">
              <w:rPr>
                <w:rFonts w:ascii="Arial" w:hAnsi="Arial" w:cs="Arial"/>
                <w:i/>
                <w:sz w:val="20"/>
                <w:szCs w:val="20"/>
              </w:rPr>
              <w:t xml:space="preserve"> may include</w:t>
            </w:r>
          </w:p>
        </w:tc>
        <w:tc>
          <w:tcPr>
            <w:tcW w:w="5670" w:type="dxa"/>
          </w:tcPr>
          <w:p w:rsidR="00843760" w:rsidRPr="003F49EA" w:rsidRDefault="00843760" w:rsidP="00AC49D3">
            <w:pPr>
              <w:numPr>
                <w:ilvl w:val="0"/>
                <w:numId w:val="123"/>
              </w:numPr>
              <w:autoSpaceDE w:val="0"/>
              <w:autoSpaceDN w:val="0"/>
              <w:adjustRightInd w:val="0"/>
              <w:rPr>
                <w:rFonts w:ascii="Arial" w:hAnsi="Arial" w:cs="Arial"/>
                <w:sz w:val="20"/>
                <w:szCs w:val="20"/>
              </w:rPr>
            </w:pPr>
            <w:r w:rsidRPr="003F49EA">
              <w:rPr>
                <w:rFonts w:ascii="Arial" w:hAnsi="Arial" w:cs="Arial"/>
                <w:sz w:val="20"/>
                <w:szCs w:val="20"/>
              </w:rPr>
              <w:t>Chinese (possible e</w:t>
            </w:r>
            <w:r>
              <w:rPr>
                <w:rFonts w:ascii="Arial" w:hAnsi="Arial" w:cs="Arial"/>
                <w:sz w:val="20"/>
                <w:szCs w:val="20"/>
              </w:rPr>
              <w:t>.</w:t>
            </w:r>
            <w:r w:rsidRPr="003F49EA">
              <w:rPr>
                <w:rFonts w:ascii="Arial" w:hAnsi="Arial" w:cs="Arial"/>
                <w:sz w:val="20"/>
                <w:szCs w:val="20"/>
              </w:rPr>
              <w:t>g</w:t>
            </w:r>
            <w:r>
              <w:rPr>
                <w:rFonts w:ascii="Arial" w:hAnsi="Arial" w:cs="Arial"/>
                <w:sz w:val="20"/>
                <w:szCs w:val="20"/>
              </w:rPr>
              <w:t>.</w:t>
            </w:r>
            <w:r w:rsidRPr="003F49EA">
              <w:rPr>
                <w:rFonts w:ascii="Arial" w:hAnsi="Arial" w:cs="Arial"/>
                <w:sz w:val="20"/>
                <w:szCs w:val="20"/>
              </w:rPr>
              <w:t xml:space="preserve"> Zheng He)</w:t>
            </w:r>
          </w:p>
          <w:p w:rsidR="00843760" w:rsidRPr="003F49EA" w:rsidRDefault="00843760" w:rsidP="00AC49D3">
            <w:pPr>
              <w:numPr>
                <w:ilvl w:val="0"/>
                <w:numId w:val="123"/>
              </w:numPr>
              <w:autoSpaceDE w:val="0"/>
              <w:autoSpaceDN w:val="0"/>
              <w:adjustRightInd w:val="0"/>
              <w:rPr>
                <w:rFonts w:ascii="Arial" w:hAnsi="Arial" w:cs="Arial"/>
                <w:sz w:val="20"/>
                <w:szCs w:val="20"/>
              </w:rPr>
            </w:pPr>
            <w:r w:rsidRPr="003F49EA">
              <w:rPr>
                <w:rFonts w:ascii="Arial" w:hAnsi="Arial" w:cs="Arial"/>
                <w:sz w:val="20"/>
                <w:szCs w:val="20"/>
              </w:rPr>
              <w:t>Portuguese (possible)</w:t>
            </w:r>
          </w:p>
          <w:p w:rsidR="00843760" w:rsidRPr="003F49EA" w:rsidRDefault="00843760" w:rsidP="00AC49D3">
            <w:pPr>
              <w:numPr>
                <w:ilvl w:val="0"/>
                <w:numId w:val="123"/>
              </w:numPr>
              <w:autoSpaceDE w:val="0"/>
              <w:autoSpaceDN w:val="0"/>
              <w:adjustRightInd w:val="0"/>
              <w:rPr>
                <w:rFonts w:ascii="Arial" w:hAnsi="Arial" w:cs="Arial"/>
                <w:sz w:val="20"/>
                <w:szCs w:val="20"/>
              </w:rPr>
            </w:pPr>
            <w:r w:rsidRPr="003F49EA">
              <w:rPr>
                <w:rFonts w:ascii="Arial" w:hAnsi="Arial" w:cs="Arial"/>
                <w:sz w:val="20"/>
                <w:szCs w:val="20"/>
              </w:rPr>
              <w:t>Spanish</w:t>
            </w:r>
          </w:p>
          <w:p w:rsidR="00843760" w:rsidRPr="003F49EA" w:rsidRDefault="00843760" w:rsidP="00AC49D3">
            <w:pPr>
              <w:numPr>
                <w:ilvl w:val="0"/>
                <w:numId w:val="123"/>
              </w:numPr>
              <w:autoSpaceDE w:val="0"/>
              <w:autoSpaceDN w:val="0"/>
              <w:adjustRightInd w:val="0"/>
              <w:rPr>
                <w:rFonts w:ascii="Arial" w:hAnsi="Arial" w:cs="Arial"/>
                <w:sz w:val="20"/>
                <w:szCs w:val="20"/>
              </w:rPr>
            </w:pPr>
            <w:r w:rsidRPr="003F49EA">
              <w:rPr>
                <w:rFonts w:ascii="Arial" w:hAnsi="Arial" w:cs="Arial"/>
                <w:sz w:val="20"/>
                <w:szCs w:val="20"/>
              </w:rPr>
              <w:t>Dutch</w:t>
            </w:r>
          </w:p>
          <w:p w:rsidR="00843760" w:rsidRPr="003F49EA" w:rsidRDefault="00843760" w:rsidP="00AC49D3">
            <w:pPr>
              <w:numPr>
                <w:ilvl w:val="0"/>
                <w:numId w:val="123"/>
              </w:numPr>
              <w:autoSpaceDE w:val="0"/>
              <w:autoSpaceDN w:val="0"/>
              <w:adjustRightInd w:val="0"/>
              <w:rPr>
                <w:rFonts w:ascii="Arial" w:hAnsi="Arial" w:cs="Arial"/>
                <w:sz w:val="20"/>
                <w:szCs w:val="20"/>
              </w:rPr>
            </w:pPr>
            <w:r w:rsidRPr="003F49EA">
              <w:rPr>
                <w:rFonts w:ascii="Arial" w:hAnsi="Arial" w:cs="Arial"/>
                <w:sz w:val="20"/>
                <w:szCs w:val="20"/>
              </w:rPr>
              <w:t>English</w:t>
            </w:r>
          </w:p>
          <w:p w:rsidR="00843760" w:rsidRPr="003F49EA" w:rsidRDefault="00843760" w:rsidP="00AC49D3">
            <w:pPr>
              <w:numPr>
                <w:ilvl w:val="0"/>
                <w:numId w:val="123"/>
              </w:numPr>
              <w:autoSpaceDE w:val="0"/>
              <w:autoSpaceDN w:val="0"/>
              <w:adjustRightInd w:val="0"/>
              <w:rPr>
                <w:rFonts w:ascii="Arial" w:hAnsi="Arial" w:cs="Arial"/>
                <w:sz w:val="20"/>
                <w:szCs w:val="20"/>
              </w:rPr>
            </w:pPr>
            <w:r w:rsidRPr="003F49EA">
              <w:rPr>
                <w:rFonts w:ascii="Arial" w:hAnsi="Arial" w:cs="Arial"/>
                <w:sz w:val="20"/>
                <w:szCs w:val="20"/>
              </w:rPr>
              <w:t>French</w:t>
            </w:r>
          </w:p>
          <w:p w:rsidR="00843760" w:rsidRPr="003F49EA" w:rsidRDefault="00843760" w:rsidP="00AC49D3">
            <w:pPr>
              <w:numPr>
                <w:ilvl w:val="0"/>
                <w:numId w:val="123"/>
              </w:numPr>
              <w:autoSpaceDE w:val="0"/>
              <w:autoSpaceDN w:val="0"/>
              <w:adjustRightInd w:val="0"/>
              <w:rPr>
                <w:rFonts w:ascii="Arial" w:hAnsi="Arial" w:cs="Arial"/>
                <w:sz w:val="20"/>
                <w:szCs w:val="20"/>
              </w:rPr>
            </w:pPr>
            <w:r w:rsidRPr="003F49EA">
              <w:rPr>
                <w:rFonts w:ascii="Arial" w:hAnsi="Arial" w:cs="Arial"/>
                <w:sz w:val="20"/>
                <w:szCs w:val="20"/>
              </w:rPr>
              <w:t>Aboriginal response</w:t>
            </w:r>
          </w:p>
          <w:p w:rsidR="00843760" w:rsidRPr="00A458A1" w:rsidRDefault="00843760" w:rsidP="00490239">
            <w:pPr>
              <w:autoSpaceDE w:val="0"/>
              <w:autoSpaceDN w:val="0"/>
              <w:adjustRightInd w:val="0"/>
              <w:rPr>
                <w:rFonts w:ascii="Arial" w:hAnsi="Arial" w:cs="Arial"/>
                <w:sz w:val="20"/>
                <w:szCs w:val="20"/>
              </w:rPr>
            </w:pPr>
          </w:p>
        </w:tc>
      </w:tr>
      <w:tr w:rsidR="00843760" w:rsidRPr="00A458A1" w:rsidTr="00490239">
        <w:tc>
          <w:tcPr>
            <w:tcW w:w="3402" w:type="dxa"/>
          </w:tcPr>
          <w:p w:rsidR="00843760" w:rsidRPr="00AD5625" w:rsidRDefault="00843760" w:rsidP="00490239">
            <w:pPr>
              <w:rPr>
                <w:rFonts w:ascii="Arial" w:hAnsi="Arial" w:cs="Arial"/>
                <w:i/>
                <w:sz w:val="20"/>
                <w:szCs w:val="20"/>
              </w:rPr>
            </w:pPr>
            <w:r w:rsidRPr="00AD5625">
              <w:rPr>
                <w:rFonts w:ascii="Arial" w:hAnsi="Arial" w:cs="Arial"/>
                <w:i/>
                <w:sz w:val="20"/>
                <w:szCs w:val="20"/>
              </w:rPr>
              <w:t xml:space="preserve">Particular </w:t>
            </w:r>
            <w:r w:rsidRPr="00AD5625">
              <w:rPr>
                <w:rFonts w:ascii="Arial" w:hAnsi="Arial" w:cs="Arial"/>
                <w:b/>
                <w:i/>
                <w:sz w:val="20"/>
                <w:szCs w:val="20"/>
              </w:rPr>
              <w:t>period or event</w:t>
            </w:r>
            <w:r w:rsidRPr="00AD5625">
              <w:rPr>
                <w:rFonts w:ascii="Arial" w:hAnsi="Arial" w:cs="Arial"/>
                <w:i/>
                <w:sz w:val="20"/>
                <w:szCs w:val="20"/>
              </w:rPr>
              <w:t xml:space="preserve"> in Australia may include</w:t>
            </w:r>
          </w:p>
        </w:tc>
        <w:tc>
          <w:tcPr>
            <w:tcW w:w="5670" w:type="dxa"/>
          </w:tcPr>
          <w:p w:rsidR="00843760" w:rsidRPr="003F49EA" w:rsidRDefault="00843760" w:rsidP="00AC49D3">
            <w:pPr>
              <w:numPr>
                <w:ilvl w:val="0"/>
                <w:numId w:val="124"/>
              </w:numPr>
              <w:autoSpaceDE w:val="0"/>
              <w:autoSpaceDN w:val="0"/>
              <w:adjustRightInd w:val="0"/>
              <w:rPr>
                <w:rFonts w:ascii="Arial" w:hAnsi="Arial" w:cs="Arial"/>
                <w:sz w:val="20"/>
                <w:szCs w:val="20"/>
              </w:rPr>
            </w:pPr>
            <w:r w:rsidRPr="003F49EA">
              <w:rPr>
                <w:rFonts w:ascii="Arial" w:hAnsi="Arial" w:cs="Arial"/>
                <w:sz w:val="20"/>
                <w:szCs w:val="20"/>
              </w:rPr>
              <w:t>Gold Rush/Eureka stockade</w:t>
            </w:r>
          </w:p>
          <w:p w:rsidR="00843760" w:rsidRPr="003F49EA" w:rsidRDefault="00843760" w:rsidP="00AC49D3">
            <w:pPr>
              <w:numPr>
                <w:ilvl w:val="0"/>
                <w:numId w:val="124"/>
              </w:numPr>
              <w:autoSpaceDE w:val="0"/>
              <w:autoSpaceDN w:val="0"/>
              <w:adjustRightInd w:val="0"/>
              <w:rPr>
                <w:rFonts w:ascii="Arial" w:hAnsi="Arial" w:cs="Arial"/>
                <w:sz w:val="20"/>
                <w:szCs w:val="20"/>
              </w:rPr>
            </w:pPr>
            <w:r w:rsidRPr="003F49EA">
              <w:rPr>
                <w:rFonts w:ascii="Arial" w:hAnsi="Arial" w:cs="Arial"/>
                <w:sz w:val="20"/>
                <w:szCs w:val="20"/>
              </w:rPr>
              <w:t>Federation</w:t>
            </w:r>
          </w:p>
          <w:p w:rsidR="00843760" w:rsidRPr="003F49EA" w:rsidRDefault="00843760" w:rsidP="00AC49D3">
            <w:pPr>
              <w:numPr>
                <w:ilvl w:val="0"/>
                <w:numId w:val="124"/>
              </w:numPr>
              <w:autoSpaceDE w:val="0"/>
              <w:autoSpaceDN w:val="0"/>
              <w:adjustRightInd w:val="0"/>
              <w:rPr>
                <w:rFonts w:ascii="Arial" w:hAnsi="Arial" w:cs="Arial"/>
                <w:sz w:val="20"/>
                <w:szCs w:val="20"/>
              </w:rPr>
            </w:pPr>
            <w:r w:rsidRPr="003F49EA">
              <w:rPr>
                <w:rFonts w:ascii="Arial" w:hAnsi="Arial" w:cs="Arial"/>
                <w:sz w:val="20"/>
                <w:szCs w:val="20"/>
              </w:rPr>
              <w:t>bushrangers</w:t>
            </w:r>
          </w:p>
          <w:p w:rsidR="00843760" w:rsidRPr="003F49EA" w:rsidRDefault="00843760" w:rsidP="00AC49D3">
            <w:pPr>
              <w:numPr>
                <w:ilvl w:val="0"/>
                <w:numId w:val="124"/>
              </w:numPr>
              <w:autoSpaceDE w:val="0"/>
              <w:autoSpaceDN w:val="0"/>
              <w:adjustRightInd w:val="0"/>
              <w:rPr>
                <w:rFonts w:ascii="Arial" w:hAnsi="Arial" w:cs="Arial"/>
                <w:sz w:val="20"/>
                <w:szCs w:val="20"/>
              </w:rPr>
            </w:pPr>
            <w:r w:rsidRPr="003F49EA">
              <w:rPr>
                <w:rFonts w:ascii="Arial" w:hAnsi="Arial" w:cs="Arial"/>
                <w:sz w:val="20"/>
                <w:szCs w:val="20"/>
              </w:rPr>
              <w:t>wars (Boer, WWI, WWII, Korea, Vietnam etc)</w:t>
            </w:r>
          </w:p>
          <w:p w:rsidR="00843760" w:rsidRPr="003F49EA" w:rsidRDefault="00843760" w:rsidP="00AC49D3">
            <w:pPr>
              <w:numPr>
                <w:ilvl w:val="0"/>
                <w:numId w:val="124"/>
              </w:numPr>
              <w:autoSpaceDE w:val="0"/>
              <w:autoSpaceDN w:val="0"/>
              <w:adjustRightInd w:val="0"/>
              <w:rPr>
                <w:rFonts w:ascii="Arial" w:hAnsi="Arial" w:cs="Arial"/>
                <w:sz w:val="20"/>
                <w:szCs w:val="20"/>
              </w:rPr>
            </w:pPr>
            <w:r w:rsidRPr="003F49EA">
              <w:rPr>
                <w:rFonts w:ascii="Arial" w:hAnsi="Arial" w:cs="Arial"/>
                <w:sz w:val="20"/>
                <w:szCs w:val="20"/>
              </w:rPr>
              <w:t>inland explorers</w:t>
            </w:r>
          </w:p>
          <w:p w:rsidR="00843760" w:rsidRPr="003F49EA" w:rsidRDefault="00843760" w:rsidP="00AC49D3">
            <w:pPr>
              <w:numPr>
                <w:ilvl w:val="0"/>
                <w:numId w:val="124"/>
              </w:numPr>
              <w:autoSpaceDE w:val="0"/>
              <w:autoSpaceDN w:val="0"/>
              <w:adjustRightInd w:val="0"/>
              <w:rPr>
                <w:rFonts w:ascii="Arial" w:hAnsi="Arial" w:cs="Arial"/>
                <w:sz w:val="20"/>
                <w:szCs w:val="20"/>
              </w:rPr>
            </w:pPr>
            <w:r w:rsidRPr="003F49EA">
              <w:rPr>
                <w:rFonts w:ascii="Arial" w:hAnsi="Arial" w:cs="Arial"/>
                <w:sz w:val="20"/>
                <w:szCs w:val="20"/>
              </w:rPr>
              <w:t>overland telegraph/rabbit proof fence</w:t>
            </w:r>
          </w:p>
          <w:p w:rsidR="00843760" w:rsidRPr="003F49EA" w:rsidRDefault="00843760" w:rsidP="00AC49D3">
            <w:pPr>
              <w:numPr>
                <w:ilvl w:val="0"/>
                <w:numId w:val="124"/>
              </w:numPr>
              <w:autoSpaceDE w:val="0"/>
              <w:autoSpaceDN w:val="0"/>
              <w:adjustRightInd w:val="0"/>
              <w:rPr>
                <w:rFonts w:ascii="Arial" w:hAnsi="Arial" w:cs="Arial"/>
                <w:sz w:val="20"/>
                <w:szCs w:val="20"/>
              </w:rPr>
            </w:pPr>
            <w:r w:rsidRPr="003F49EA">
              <w:rPr>
                <w:rFonts w:ascii="Arial" w:hAnsi="Arial" w:cs="Arial"/>
                <w:sz w:val="20"/>
                <w:szCs w:val="20"/>
              </w:rPr>
              <w:t>the depression</w:t>
            </w:r>
          </w:p>
          <w:p w:rsidR="00843760" w:rsidRPr="003F49EA" w:rsidRDefault="00843760" w:rsidP="00AC49D3">
            <w:pPr>
              <w:numPr>
                <w:ilvl w:val="0"/>
                <w:numId w:val="124"/>
              </w:numPr>
              <w:autoSpaceDE w:val="0"/>
              <w:autoSpaceDN w:val="0"/>
              <w:adjustRightInd w:val="0"/>
              <w:rPr>
                <w:rFonts w:ascii="Arial" w:hAnsi="Arial" w:cs="Arial"/>
                <w:sz w:val="20"/>
                <w:szCs w:val="20"/>
              </w:rPr>
            </w:pPr>
            <w:r w:rsidRPr="003F49EA">
              <w:rPr>
                <w:rFonts w:ascii="Arial" w:hAnsi="Arial" w:cs="Arial"/>
                <w:sz w:val="20"/>
                <w:szCs w:val="20"/>
              </w:rPr>
              <w:t>Aboriginal voting rights/1967 referendum</w:t>
            </w:r>
          </w:p>
          <w:p w:rsidR="00843760" w:rsidRPr="003F49EA" w:rsidRDefault="00843760" w:rsidP="00AC49D3">
            <w:pPr>
              <w:numPr>
                <w:ilvl w:val="0"/>
                <w:numId w:val="124"/>
              </w:numPr>
              <w:autoSpaceDE w:val="0"/>
              <w:autoSpaceDN w:val="0"/>
              <w:adjustRightInd w:val="0"/>
              <w:rPr>
                <w:rFonts w:ascii="Arial" w:hAnsi="Arial" w:cs="Arial"/>
                <w:sz w:val="20"/>
                <w:szCs w:val="20"/>
              </w:rPr>
            </w:pPr>
            <w:r w:rsidRPr="003F49EA">
              <w:rPr>
                <w:rFonts w:ascii="Arial" w:hAnsi="Arial" w:cs="Arial"/>
                <w:sz w:val="20"/>
                <w:szCs w:val="20"/>
              </w:rPr>
              <w:t>involvement in world sporting events, e</w:t>
            </w:r>
            <w:r>
              <w:rPr>
                <w:rFonts w:ascii="Arial" w:hAnsi="Arial" w:cs="Arial"/>
                <w:sz w:val="20"/>
                <w:szCs w:val="20"/>
              </w:rPr>
              <w:t>.</w:t>
            </w:r>
            <w:r w:rsidRPr="003F49EA">
              <w:rPr>
                <w:rFonts w:ascii="Arial" w:hAnsi="Arial" w:cs="Arial"/>
                <w:sz w:val="20"/>
                <w:szCs w:val="20"/>
              </w:rPr>
              <w:t>g</w:t>
            </w:r>
            <w:r>
              <w:rPr>
                <w:rFonts w:ascii="Arial" w:hAnsi="Arial" w:cs="Arial"/>
                <w:sz w:val="20"/>
                <w:szCs w:val="20"/>
              </w:rPr>
              <w:t>.</w:t>
            </w:r>
            <w:r w:rsidRPr="003F49EA">
              <w:rPr>
                <w:rFonts w:ascii="Arial" w:hAnsi="Arial" w:cs="Arial"/>
                <w:sz w:val="20"/>
                <w:szCs w:val="20"/>
              </w:rPr>
              <w:t xml:space="preserve"> the Olympics</w:t>
            </w:r>
          </w:p>
          <w:p w:rsidR="00843760" w:rsidRPr="003F49EA" w:rsidRDefault="00843760" w:rsidP="00490239">
            <w:pPr>
              <w:autoSpaceDE w:val="0"/>
              <w:autoSpaceDN w:val="0"/>
              <w:adjustRightInd w:val="0"/>
              <w:rPr>
                <w:rFonts w:ascii="Arial" w:hAnsi="Arial" w:cs="Arial"/>
                <w:sz w:val="20"/>
                <w:szCs w:val="20"/>
              </w:rPr>
            </w:pPr>
          </w:p>
        </w:tc>
      </w:tr>
      <w:tr w:rsidR="00843760" w:rsidRPr="00A458A1" w:rsidTr="00490239">
        <w:tc>
          <w:tcPr>
            <w:tcW w:w="3402" w:type="dxa"/>
          </w:tcPr>
          <w:p w:rsidR="00843760" w:rsidRPr="00AD5625" w:rsidRDefault="00843760" w:rsidP="00490239">
            <w:pPr>
              <w:rPr>
                <w:rFonts w:ascii="Arial" w:hAnsi="Arial" w:cs="Arial"/>
                <w:b/>
                <w:i/>
                <w:sz w:val="20"/>
                <w:szCs w:val="20"/>
              </w:rPr>
            </w:pPr>
            <w:r w:rsidRPr="00AD5625">
              <w:rPr>
                <w:rFonts w:ascii="Arial" w:hAnsi="Arial" w:cs="Arial"/>
                <w:b/>
                <w:i/>
                <w:sz w:val="20"/>
                <w:szCs w:val="20"/>
              </w:rPr>
              <w:t>Australia’s immigration history</w:t>
            </w:r>
          </w:p>
        </w:tc>
        <w:tc>
          <w:tcPr>
            <w:tcW w:w="5670" w:type="dxa"/>
          </w:tcPr>
          <w:p w:rsidR="00843760" w:rsidRPr="003F49EA" w:rsidRDefault="00843760" w:rsidP="00AC49D3">
            <w:pPr>
              <w:numPr>
                <w:ilvl w:val="0"/>
                <w:numId w:val="125"/>
              </w:numPr>
              <w:autoSpaceDE w:val="0"/>
              <w:autoSpaceDN w:val="0"/>
              <w:adjustRightInd w:val="0"/>
              <w:rPr>
                <w:rFonts w:ascii="Arial" w:hAnsi="Arial" w:cs="Arial"/>
                <w:sz w:val="20"/>
                <w:szCs w:val="20"/>
              </w:rPr>
            </w:pPr>
            <w:r w:rsidRPr="003F49EA">
              <w:rPr>
                <w:rFonts w:ascii="Arial" w:hAnsi="Arial" w:cs="Arial"/>
                <w:sz w:val="20"/>
                <w:szCs w:val="20"/>
              </w:rPr>
              <w:t>possible Aboriginal migration from north</w:t>
            </w:r>
          </w:p>
          <w:p w:rsidR="00843760" w:rsidRPr="003F49EA" w:rsidRDefault="00843760" w:rsidP="00AC49D3">
            <w:pPr>
              <w:numPr>
                <w:ilvl w:val="0"/>
                <w:numId w:val="125"/>
              </w:numPr>
              <w:autoSpaceDE w:val="0"/>
              <w:autoSpaceDN w:val="0"/>
              <w:adjustRightInd w:val="0"/>
              <w:rPr>
                <w:rFonts w:ascii="Arial" w:hAnsi="Arial" w:cs="Arial"/>
                <w:sz w:val="20"/>
                <w:szCs w:val="20"/>
              </w:rPr>
            </w:pPr>
            <w:r w:rsidRPr="003F49EA">
              <w:rPr>
                <w:rFonts w:ascii="Arial" w:hAnsi="Arial" w:cs="Arial"/>
                <w:sz w:val="20"/>
                <w:szCs w:val="20"/>
              </w:rPr>
              <w:t>19th Century -convicts and settlers, Gold Rush</w:t>
            </w:r>
          </w:p>
          <w:p w:rsidR="00843760" w:rsidRPr="003F49EA" w:rsidRDefault="00843760" w:rsidP="00AC49D3">
            <w:pPr>
              <w:numPr>
                <w:ilvl w:val="0"/>
                <w:numId w:val="125"/>
              </w:numPr>
              <w:autoSpaceDE w:val="0"/>
              <w:autoSpaceDN w:val="0"/>
              <w:adjustRightInd w:val="0"/>
              <w:rPr>
                <w:rFonts w:ascii="Arial" w:hAnsi="Arial" w:cs="Arial"/>
                <w:sz w:val="20"/>
                <w:szCs w:val="20"/>
              </w:rPr>
            </w:pPr>
            <w:r w:rsidRPr="003F49EA">
              <w:rPr>
                <w:rFonts w:ascii="Arial" w:hAnsi="Arial" w:cs="Arial"/>
                <w:sz w:val="20"/>
                <w:szCs w:val="20"/>
              </w:rPr>
              <w:t>20th Century – pre-war, post-war, refugees</w:t>
            </w:r>
          </w:p>
          <w:p w:rsidR="00843760" w:rsidRPr="003F49EA" w:rsidRDefault="00843760" w:rsidP="00AC49D3">
            <w:pPr>
              <w:numPr>
                <w:ilvl w:val="0"/>
                <w:numId w:val="125"/>
              </w:numPr>
              <w:autoSpaceDE w:val="0"/>
              <w:autoSpaceDN w:val="0"/>
              <w:adjustRightInd w:val="0"/>
              <w:rPr>
                <w:rFonts w:ascii="Arial" w:hAnsi="Arial" w:cs="Arial"/>
                <w:sz w:val="20"/>
                <w:szCs w:val="20"/>
              </w:rPr>
            </w:pPr>
            <w:r w:rsidRPr="003F49EA">
              <w:rPr>
                <w:rFonts w:ascii="Arial" w:hAnsi="Arial" w:cs="Arial"/>
                <w:sz w:val="20"/>
                <w:szCs w:val="20"/>
              </w:rPr>
              <w:t>21st Century – refugees</w:t>
            </w:r>
          </w:p>
          <w:p w:rsidR="00843760" w:rsidRPr="00AD5625" w:rsidRDefault="00843760" w:rsidP="00490239">
            <w:pPr>
              <w:rPr>
                <w:rFonts w:ascii="Arial" w:hAnsi="Arial" w:cs="Arial"/>
                <w:sz w:val="20"/>
                <w:szCs w:val="20"/>
              </w:rPr>
            </w:pPr>
          </w:p>
        </w:tc>
      </w:tr>
      <w:tr w:rsidR="00843760" w:rsidRPr="00A458A1" w:rsidTr="00490239">
        <w:tc>
          <w:tcPr>
            <w:tcW w:w="3402" w:type="dxa"/>
          </w:tcPr>
          <w:p w:rsidR="00843760" w:rsidRPr="00AD5625" w:rsidRDefault="00843760" w:rsidP="00490239">
            <w:pPr>
              <w:rPr>
                <w:rFonts w:ascii="Arial" w:hAnsi="Arial" w:cs="Arial"/>
                <w:b/>
                <w:i/>
                <w:sz w:val="20"/>
                <w:szCs w:val="20"/>
              </w:rPr>
            </w:pPr>
            <w:r w:rsidRPr="00AD5625">
              <w:rPr>
                <w:rFonts w:ascii="Arial" w:hAnsi="Arial" w:cs="Arial"/>
                <w:b/>
                <w:i/>
                <w:sz w:val="20"/>
                <w:szCs w:val="20"/>
              </w:rPr>
              <w:t>A personal immigration experience</w:t>
            </w:r>
          </w:p>
        </w:tc>
        <w:tc>
          <w:tcPr>
            <w:tcW w:w="5670" w:type="dxa"/>
          </w:tcPr>
          <w:p w:rsidR="00843760" w:rsidRPr="00AC28A4" w:rsidRDefault="00843760" w:rsidP="00AC49D3">
            <w:pPr>
              <w:numPr>
                <w:ilvl w:val="0"/>
                <w:numId w:val="126"/>
              </w:numPr>
              <w:autoSpaceDE w:val="0"/>
              <w:autoSpaceDN w:val="0"/>
              <w:adjustRightInd w:val="0"/>
              <w:rPr>
                <w:rFonts w:ascii="Arial" w:hAnsi="Arial" w:cs="Arial"/>
                <w:sz w:val="20"/>
                <w:szCs w:val="20"/>
              </w:rPr>
            </w:pPr>
            <w:r w:rsidRPr="00AC28A4">
              <w:rPr>
                <w:rFonts w:ascii="Arial" w:hAnsi="Arial" w:cs="Arial"/>
                <w:sz w:val="20"/>
                <w:szCs w:val="20"/>
              </w:rPr>
              <w:t>autobiographical recount</w:t>
            </w:r>
          </w:p>
          <w:p w:rsidR="00843760" w:rsidRPr="00AC28A4" w:rsidRDefault="00843760" w:rsidP="00AC49D3">
            <w:pPr>
              <w:numPr>
                <w:ilvl w:val="0"/>
                <w:numId w:val="126"/>
              </w:numPr>
              <w:autoSpaceDE w:val="0"/>
              <w:autoSpaceDN w:val="0"/>
              <w:adjustRightInd w:val="0"/>
              <w:rPr>
                <w:rFonts w:ascii="Arial" w:hAnsi="Arial" w:cs="Arial"/>
                <w:sz w:val="20"/>
                <w:szCs w:val="20"/>
              </w:rPr>
            </w:pPr>
            <w:r w:rsidRPr="00AC28A4">
              <w:rPr>
                <w:rFonts w:ascii="Arial" w:hAnsi="Arial" w:cs="Arial"/>
                <w:sz w:val="20"/>
                <w:szCs w:val="20"/>
              </w:rPr>
              <w:t>biographical recount of a well known personality</w:t>
            </w:r>
          </w:p>
          <w:p w:rsidR="00843760" w:rsidRPr="00AC28A4" w:rsidRDefault="00843760" w:rsidP="00AC49D3">
            <w:pPr>
              <w:numPr>
                <w:ilvl w:val="0"/>
                <w:numId w:val="126"/>
              </w:numPr>
              <w:autoSpaceDE w:val="0"/>
              <w:autoSpaceDN w:val="0"/>
              <w:adjustRightInd w:val="0"/>
              <w:jc w:val="both"/>
              <w:rPr>
                <w:rFonts w:ascii="Arial" w:hAnsi="Arial" w:cs="Arial"/>
                <w:sz w:val="20"/>
                <w:szCs w:val="20"/>
              </w:rPr>
            </w:pPr>
            <w:r w:rsidRPr="00AC28A4">
              <w:rPr>
                <w:rFonts w:ascii="Arial" w:hAnsi="Arial" w:cs="Arial"/>
                <w:sz w:val="20"/>
                <w:szCs w:val="20"/>
              </w:rPr>
              <w:t>biographical recount on a family member, friend or community member</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00" w:type="dxa"/>
        <w:tblInd w:w="108" w:type="dxa"/>
        <w:tblLook w:val="01E0"/>
      </w:tblPr>
      <w:tblGrid>
        <w:gridCol w:w="3420"/>
        <w:gridCol w:w="5580"/>
      </w:tblGrid>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t>Underpinning skills and knowledge</w:t>
            </w:r>
          </w:p>
        </w:tc>
        <w:tc>
          <w:tcPr>
            <w:tcW w:w="558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This module is included as an elective for use at four levels of the Certificates in General Education of Adults.  It may be contextualised to suit the needs and skills of learners in courses from Certificate I Introductory to Certificate III.  Therefore, the underpinning skills and knowledge required are those listed in the Reading and Writing Core Skills Units at the Certificate level in which the module is being delivered.</w:t>
            </w:r>
          </w:p>
          <w:p w:rsidR="00843760" w:rsidRPr="00F617B1" w:rsidRDefault="00843760" w:rsidP="00F617B1">
            <w:pPr>
              <w:jc w:val="both"/>
              <w:rPr>
                <w:rFonts w:ascii="Arial" w:hAnsi="Arial" w:cs="Arial"/>
                <w:sz w:val="20"/>
                <w:szCs w:val="20"/>
              </w:rPr>
            </w:pPr>
          </w:p>
        </w:tc>
      </w:tr>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t>Delivery strategy</w:t>
            </w:r>
          </w:p>
        </w:tc>
        <w:tc>
          <w:tcPr>
            <w:tcW w:w="558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This module can be assessed alone or as part of an assessment activity involving any other units or modules from the program. This module can be delivered in any way that allows students to develop competence in the learning outcomes while offering opportunities to experience and practise language.</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Delivery options, including grouping of students, should recognise the varying learning needs, educational backgrounds, preferred learning styles and constraints of the individual learner.</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Classroom based delivery should include a mixture of whole class, group work, and individual activities.</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The purpose of the module relates to general life skills and knowledge.  Therefore, wherever appropriate, delivery should include field trips, guest speakers and practical demonstrations.  It should also utilise interactive computer programs, role-plays, and simulated and real life practical activities.  Activities should utilise a variety of sources to allow exposure to a range of spoken and written language (standard and non-standard varieties).</w:t>
            </w:r>
          </w:p>
          <w:p w:rsidR="00843760" w:rsidRPr="00F617B1" w:rsidRDefault="00843760" w:rsidP="00F617B1">
            <w:pPr>
              <w:jc w:val="both"/>
              <w:rPr>
                <w:rFonts w:ascii="Arial" w:hAnsi="Arial" w:cs="Arial"/>
                <w:sz w:val="20"/>
                <w:szCs w:val="20"/>
              </w:rPr>
            </w:pPr>
          </w:p>
        </w:tc>
      </w:tr>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t>Assessment strategy</w:t>
            </w:r>
          </w:p>
        </w:tc>
        <w:tc>
          <w:tcPr>
            <w:tcW w:w="558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A range of assessment strategies should be used in accordance with the assessment principles outlined in Part B (Section 5.1 Assessment Strategy).</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Wherever possible, learning outcomes should be grouped together for assessment.  Learning outcomes from within one module or across modules may be grouped together.</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To be deemed competent in this module the learner must demonstrate competency in all learning outcomes.</w:t>
            </w:r>
          </w:p>
          <w:p w:rsidR="00843760" w:rsidRPr="00F617B1" w:rsidRDefault="00843760" w:rsidP="00F617B1">
            <w:pPr>
              <w:autoSpaceDE w:val="0"/>
              <w:autoSpaceDN w:val="0"/>
              <w:adjustRightInd w:val="0"/>
              <w:jc w:val="both"/>
              <w:rPr>
                <w:rFonts w:ascii="Arial" w:hAnsi="Arial" w:cs="Arial"/>
                <w:color w:val="000000"/>
                <w:sz w:val="20"/>
                <w:szCs w:val="20"/>
              </w:rPr>
            </w:pPr>
          </w:p>
        </w:tc>
      </w:tr>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t>Critical Aspects of Evidence</w:t>
            </w:r>
          </w:p>
        </w:tc>
        <w:tc>
          <w:tcPr>
            <w:tcW w:w="5580" w:type="dxa"/>
          </w:tcPr>
          <w:p w:rsidR="00843760" w:rsidRPr="00F617B1" w:rsidRDefault="00843760" w:rsidP="00AC49D3">
            <w:pPr>
              <w:numPr>
                <w:ilvl w:val="0"/>
                <w:numId w:val="127"/>
              </w:numPr>
              <w:autoSpaceDE w:val="0"/>
              <w:autoSpaceDN w:val="0"/>
              <w:adjustRightInd w:val="0"/>
              <w:jc w:val="both"/>
              <w:rPr>
                <w:rFonts w:ascii="Arial" w:hAnsi="Arial" w:cs="Arial"/>
                <w:sz w:val="20"/>
                <w:szCs w:val="20"/>
              </w:rPr>
            </w:pPr>
            <w:r w:rsidRPr="00F617B1">
              <w:rPr>
                <w:rFonts w:ascii="Arial" w:hAnsi="Arial" w:cs="Arial"/>
                <w:sz w:val="20"/>
                <w:szCs w:val="20"/>
              </w:rPr>
              <w:t>evidence of the ability to source historical information</w:t>
            </w:r>
          </w:p>
          <w:p w:rsidR="00843760" w:rsidRPr="00F617B1" w:rsidRDefault="00843760" w:rsidP="00AC49D3">
            <w:pPr>
              <w:numPr>
                <w:ilvl w:val="0"/>
                <w:numId w:val="127"/>
              </w:numPr>
              <w:autoSpaceDE w:val="0"/>
              <w:autoSpaceDN w:val="0"/>
              <w:adjustRightInd w:val="0"/>
              <w:jc w:val="both"/>
              <w:rPr>
                <w:rFonts w:ascii="Arial" w:hAnsi="Arial" w:cs="Arial"/>
                <w:sz w:val="20"/>
                <w:szCs w:val="20"/>
              </w:rPr>
            </w:pPr>
            <w:r w:rsidRPr="00F617B1">
              <w:rPr>
                <w:rFonts w:ascii="Arial" w:hAnsi="Arial" w:cs="Arial"/>
                <w:sz w:val="20"/>
                <w:szCs w:val="20"/>
              </w:rPr>
              <w:t>evidence of the ability to order and interpret historical information</w:t>
            </w:r>
          </w:p>
          <w:p w:rsidR="00843760" w:rsidRPr="00F617B1" w:rsidRDefault="00843760" w:rsidP="00AC49D3">
            <w:pPr>
              <w:numPr>
                <w:ilvl w:val="0"/>
                <w:numId w:val="127"/>
              </w:numPr>
              <w:autoSpaceDE w:val="0"/>
              <w:autoSpaceDN w:val="0"/>
              <w:adjustRightInd w:val="0"/>
              <w:jc w:val="both"/>
              <w:rPr>
                <w:rFonts w:ascii="Arial" w:hAnsi="Arial" w:cs="Arial"/>
                <w:sz w:val="20"/>
                <w:szCs w:val="20"/>
              </w:rPr>
            </w:pPr>
            <w:r w:rsidRPr="00F617B1">
              <w:rPr>
                <w:rFonts w:ascii="Arial" w:hAnsi="Arial" w:cs="Arial"/>
                <w:sz w:val="20"/>
                <w:szCs w:val="20"/>
              </w:rPr>
              <w:t>evidence of the ability to source local historical information</w:t>
            </w:r>
          </w:p>
          <w:p w:rsidR="00843760" w:rsidRPr="00F617B1" w:rsidRDefault="00843760" w:rsidP="00F617B1">
            <w:pPr>
              <w:tabs>
                <w:tab w:val="num" w:pos="432"/>
              </w:tabs>
              <w:jc w:val="both"/>
              <w:rPr>
                <w:rFonts w:ascii="Arial" w:hAnsi="Arial" w:cs="Arial"/>
                <w:sz w:val="20"/>
                <w:szCs w:val="20"/>
              </w:rPr>
            </w:pPr>
          </w:p>
        </w:tc>
      </w:tr>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t>Resource implications</w:t>
            </w:r>
          </w:p>
        </w:tc>
        <w:tc>
          <w:tcPr>
            <w:tcW w:w="558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Learning resources</w:t>
            </w: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Learners should have access to a range of authentic materials in real and simulated settings both in the classroom as well as on field trips or excursions.  The needs of the learner will be met by provision of:</w:t>
            </w:r>
          </w:p>
          <w:p w:rsidR="00843760" w:rsidRPr="00F617B1" w:rsidRDefault="00843760" w:rsidP="00AC49D3">
            <w:pPr>
              <w:numPr>
                <w:ilvl w:val="0"/>
                <w:numId w:val="128"/>
              </w:numPr>
              <w:autoSpaceDE w:val="0"/>
              <w:autoSpaceDN w:val="0"/>
              <w:adjustRightInd w:val="0"/>
              <w:jc w:val="both"/>
              <w:rPr>
                <w:rFonts w:ascii="Arial" w:hAnsi="Arial" w:cs="Arial"/>
                <w:sz w:val="20"/>
                <w:szCs w:val="20"/>
              </w:rPr>
            </w:pPr>
            <w:r w:rsidRPr="00F617B1">
              <w:rPr>
                <w:rFonts w:ascii="Arial" w:hAnsi="Arial" w:cs="Arial"/>
                <w:sz w:val="20"/>
                <w:szCs w:val="20"/>
              </w:rPr>
              <w:lastRenderedPageBreak/>
              <w:t>a learning environment appropriate to the assessment task</w:t>
            </w:r>
          </w:p>
          <w:p w:rsidR="00843760" w:rsidRPr="00F617B1" w:rsidRDefault="00843760" w:rsidP="00AC49D3">
            <w:pPr>
              <w:numPr>
                <w:ilvl w:val="0"/>
                <w:numId w:val="128"/>
              </w:numPr>
              <w:autoSpaceDE w:val="0"/>
              <w:autoSpaceDN w:val="0"/>
              <w:adjustRightInd w:val="0"/>
              <w:jc w:val="both"/>
              <w:rPr>
                <w:rFonts w:ascii="Arial" w:hAnsi="Arial" w:cs="Arial"/>
                <w:sz w:val="20"/>
                <w:szCs w:val="20"/>
              </w:rPr>
            </w:pPr>
            <w:r w:rsidRPr="00F617B1">
              <w:rPr>
                <w:rFonts w:ascii="Arial" w:hAnsi="Arial" w:cs="Arial"/>
                <w:sz w:val="20"/>
                <w:szCs w:val="20"/>
              </w:rPr>
              <w:t>learner handouts/reference material</w:t>
            </w:r>
          </w:p>
          <w:p w:rsidR="00843760" w:rsidRPr="00F617B1" w:rsidRDefault="00843760" w:rsidP="00AC49D3">
            <w:pPr>
              <w:numPr>
                <w:ilvl w:val="0"/>
                <w:numId w:val="128"/>
              </w:numPr>
              <w:autoSpaceDE w:val="0"/>
              <w:autoSpaceDN w:val="0"/>
              <w:adjustRightInd w:val="0"/>
              <w:jc w:val="both"/>
              <w:rPr>
                <w:rFonts w:ascii="Arial" w:hAnsi="Arial" w:cs="Arial"/>
                <w:sz w:val="20"/>
                <w:szCs w:val="20"/>
              </w:rPr>
            </w:pPr>
            <w:r w:rsidRPr="00F617B1">
              <w:rPr>
                <w:rFonts w:ascii="Arial" w:hAnsi="Arial" w:cs="Arial"/>
                <w:sz w:val="20"/>
                <w:szCs w:val="20"/>
              </w:rPr>
              <w:t>print and non-print resources</w:t>
            </w:r>
          </w:p>
          <w:p w:rsidR="00843760" w:rsidRPr="00F617B1" w:rsidRDefault="00843760" w:rsidP="00AC49D3">
            <w:pPr>
              <w:numPr>
                <w:ilvl w:val="0"/>
                <w:numId w:val="128"/>
              </w:numPr>
              <w:autoSpaceDE w:val="0"/>
              <w:autoSpaceDN w:val="0"/>
              <w:adjustRightInd w:val="0"/>
              <w:jc w:val="both"/>
              <w:rPr>
                <w:rFonts w:ascii="Arial" w:hAnsi="Arial" w:cs="Arial"/>
                <w:sz w:val="20"/>
                <w:szCs w:val="20"/>
              </w:rPr>
            </w:pPr>
            <w:r w:rsidRPr="00F617B1">
              <w:rPr>
                <w:rFonts w:ascii="Arial" w:hAnsi="Arial" w:cs="Arial"/>
                <w:sz w:val="20"/>
                <w:szCs w:val="20"/>
              </w:rPr>
              <w:t>appropriate equipment and materials</w:t>
            </w:r>
          </w:p>
          <w:p w:rsidR="00843760" w:rsidRPr="00F617B1" w:rsidRDefault="00843760" w:rsidP="00AC49D3">
            <w:pPr>
              <w:numPr>
                <w:ilvl w:val="0"/>
                <w:numId w:val="128"/>
              </w:numPr>
              <w:autoSpaceDE w:val="0"/>
              <w:autoSpaceDN w:val="0"/>
              <w:adjustRightInd w:val="0"/>
              <w:jc w:val="both"/>
              <w:rPr>
                <w:rFonts w:ascii="Arial" w:hAnsi="Arial" w:cs="Arial"/>
                <w:sz w:val="20"/>
                <w:szCs w:val="20"/>
              </w:rPr>
            </w:pPr>
            <w:r w:rsidRPr="00F617B1">
              <w:rPr>
                <w:rFonts w:ascii="Arial" w:hAnsi="Arial" w:cs="Arial"/>
                <w:sz w:val="20"/>
                <w:szCs w:val="20"/>
              </w:rPr>
              <w:t>access to people in the community, guest speakers</w:t>
            </w:r>
          </w:p>
          <w:p w:rsidR="00843760" w:rsidRPr="00F617B1" w:rsidRDefault="00843760" w:rsidP="00AC49D3">
            <w:pPr>
              <w:numPr>
                <w:ilvl w:val="0"/>
                <w:numId w:val="128"/>
              </w:numPr>
              <w:autoSpaceDE w:val="0"/>
              <w:autoSpaceDN w:val="0"/>
              <w:adjustRightInd w:val="0"/>
              <w:jc w:val="both"/>
              <w:rPr>
                <w:rFonts w:ascii="Arial" w:hAnsi="Arial" w:cs="Arial"/>
                <w:sz w:val="20"/>
                <w:szCs w:val="20"/>
              </w:rPr>
            </w:pPr>
            <w:r w:rsidRPr="00F617B1">
              <w:rPr>
                <w:rFonts w:ascii="Arial" w:hAnsi="Arial" w:cs="Arial"/>
                <w:sz w:val="20"/>
                <w:szCs w:val="20"/>
              </w:rPr>
              <w:t>appropriate support allowing for full participation</w:t>
            </w:r>
          </w:p>
          <w:p w:rsidR="00843760" w:rsidRPr="00F617B1" w:rsidRDefault="00843760" w:rsidP="00AC49D3">
            <w:pPr>
              <w:numPr>
                <w:ilvl w:val="0"/>
                <w:numId w:val="128"/>
              </w:numPr>
              <w:autoSpaceDE w:val="0"/>
              <w:autoSpaceDN w:val="0"/>
              <w:adjustRightInd w:val="0"/>
              <w:jc w:val="both"/>
              <w:rPr>
                <w:rFonts w:ascii="Arial" w:hAnsi="Arial" w:cs="Arial"/>
                <w:color w:val="000000"/>
                <w:sz w:val="20"/>
                <w:szCs w:val="20"/>
              </w:rPr>
            </w:pPr>
            <w:r w:rsidRPr="00F617B1">
              <w:rPr>
                <w:rFonts w:ascii="Arial" w:hAnsi="Arial" w:cs="Arial"/>
                <w:sz w:val="20"/>
                <w:szCs w:val="20"/>
              </w:rPr>
              <w:t>computer hardware/software and internet access as appropriate</w:t>
            </w:r>
          </w:p>
        </w:tc>
      </w:tr>
    </w:tbl>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rPr>
          <w:rFonts w:ascii="Arial" w:hAnsi="Arial" w:cs="Arial"/>
          <w:b/>
          <w:bCs/>
          <w:sz w:val="20"/>
          <w:szCs w:val="20"/>
        </w:rPr>
      </w:pPr>
      <w:r w:rsidRPr="003F49EA">
        <w:rPr>
          <w:rFonts w:ascii="Arial" w:hAnsi="Arial" w:cs="Arial"/>
          <w:b/>
          <w:bCs/>
          <w:sz w:val="20"/>
          <w:szCs w:val="20"/>
        </w:rPr>
        <w:t>Generic Process Skills</w:t>
      </w:r>
    </w:p>
    <w:p w:rsidR="00843760" w:rsidRDefault="00843760" w:rsidP="00490239">
      <w:pPr>
        <w:autoSpaceDE w:val="0"/>
        <w:autoSpaceDN w:val="0"/>
        <w:adjustRightInd w:val="0"/>
        <w:jc w:val="both"/>
        <w:rPr>
          <w:rFonts w:ascii="Arial" w:hAnsi="Arial" w:cs="Arial"/>
          <w:sz w:val="20"/>
          <w:szCs w:val="20"/>
        </w:rPr>
      </w:pPr>
      <w:r w:rsidRPr="003F49EA">
        <w:rPr>
          <w:rFonts w:ascii="Arial" w:hAnsi="Arial" w:cs="Arial"/>
          <w:color w:val="000000"/>
          <w:sz w:val="20"/>
          <w:szCs w:val="20"/>
        </w:rPr>
        <w:t xml:space="preserve">There are a number of processes that are learnt throughout work and life which are required in all jobs. </w:t>
      </w:r>
      <w:r>
        <w:rPr>
          <w:rFonts w:ascii="Arial" w:hAnsi="Arial" w:cs="Arial"/>
          <w:color w:val="000000"/>
          <w:sz w:val="20"/>
          <w:szCs w:val="20"/>
        </w:rPr>
        <w:t xml:space="preserve"> </w:t>
      </w:r>
      <w:r w:rsidRPr="003F49EA">
        <w:rPr>
          <w:rFonts w:ascii="Arial" w:hAnsi="Arial" w:cs="Arial"/>
          <w:color w:val="000000"/>
          <w:sz w:val="20"/>
          <w:szCs w:val="20"/>
        </w:rPr>
        <w:t xml:space="preserve">They are fundamental processes and generally transferable. </w:t>
      </w:r>
      <w:r>
        <w:rPr>
          <w:rFonts w:ascii="Arial" w:hAnsi="Arial" w:cs="Arial"/>
          <w:color w:val="000000"/>
          <w:sz w:val="20"/>
          <w:szCs w:val="20"/>
        </w:rPr>
        <w:t xml:space="preserve"> </w:t>
      </w:r>
      <w:r w:rsidRPr="003F49EA">
        <w:rPr>
          <w:rFonts w:ascii="Arial" w:hAnsi="Arial" w:cs="Arial"/>
          <w:color w:val="000000"/>
          <w:sz w:val="20"/>
          <w:szCs w:val="20"/>
        </w:rPr>
        <w:t>The questions below highlight how these processes are applied in this module.</w:t>
      </w:r>
      <w:r>
        <w:rPr>
          <w:rFonts w:ascii="Arial" w:hAnsi="Arial" w:cs="Arial"/>
          <w:color w:val="000000"/>
          <w:sz w:val="20"/>
          <w:szCs w:val="20"/>
        </w:rPr>
        <w:t xml:space="preserve"> </w:t>
      </w:r>
      <w:r w:rsidRPr="003F49EA">
        <w:rPr>
          <w:rFonts w:ascii="Arial" w:hAnsi="Arial" w:cs="Arial"/>
          <w:color w:val="000000"/>
          <w:sz w:val="20"/>
          <w:szCs w:val="20"/>
        </w:rPr>
        <w:t xml:space="preserve"> Following each question a number indicates the level to which the key competency needs to be demonstrated where 0 = not required, 1 = perform the process, 2 = perform and administer the process, and 3 = perform, administer and design the process</w:t>
      </w:r>
      <w:r w:rsidRPr="003F49EA">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3081"/>
        <w:gridCol w:w="4586"/>
        <w:gridCol w:w="1575"/>
      </w:tblGrid>
      <w:tr w:rsidR="00843760" w:rsidRPr="00F617B1" w:rsidTr="00F617B1">
        <w:trPr>
          <w:tblHeader/>
        </w:trPr>
        <w:tc>
          <w:tcPr>
            <w:tcW w:w="3081" w:type="dxa"/>
          </w:tcPr>
          <w:p w:rsidR="00843760" w:rsidRPr="00F617B1" w:rsidRDefault="00843760" w:rsidP="00490239">
            <w:pPr>
              <w:rPr>
                <w:rFonts w:ascii="Arial" w:hAnsi="Arial" w:cs="Arial"/>
                <w:sz w:val="20"/>
                <w:szCs w:val="20"/>
              </w:rPr>
            </w:pPr>
            <w:r w:rsidRPr="00F617B1">
              <w:rPr>
                <w:rFonts w:ascii="Arial" w:hAnsi="Arial" w:cs="Arial"/>
                <w:b/>
                <w:bCs/>
                <w:sz w:val="20"/>
                <w:szCs w:val="20"/>
              </w:rPr>
              <w:t>Key Competency</w:t>
            </w:r>
          </w:p>
        </w:tc>
        <w:tc>
          <w:tcPr>
            <w:tcW w:w="4587" w:type="dxa"/>
          </w:tcPr>
          <w:p w:rsidR="00843760" w:rsidRPr="00F617B1" w:rsidRDefault="00843760" w:rsidP="00490239">
            <w:pPr>
              <w:rPr>
                <w:rFonts w:ascii="Arial" w:hAnsi="Arial" w:cs="Arial"/>
                <w:sz w:val="20"/>
                <w:szCs w:val="20"/>
              </w:rPr>
            </w:pPr>
            <w:r w:rsidRPr="00F617B1">
              <w:rPr>
                <w:rFonts w:ascii="Arial" w:hAnsi="Arial" w:cs="Arial"/>
                <w:b/>
                <w:bCs/>
                <w:sz w:val="20"/>
                <w:szCs w:val="20"/>
              </w:rPr>
              <w:t>Example of Application</w:t>
            </w:r>
          </w:p>
        </w:tc>
        <w:tc>
          <w:tcPr>
            <w:tcW w:w="1575" w:type="dxa"/>
          </w:tcPr>
          <w:p w:rsidR="00843760" w:rsidRPr="00F617B1" w:rsidRDefault="00843760" w:rsidP="00490239">
            <w:pPr>
              <w:rPr>
                <w:rFonts w:ascii="Arial" w:hAnsi="Arial" w:cs="Arial"/>
                <w:sz w:val="20"/>
                <w:szCs w:val="20"/>
              </w:rPr>
            </w:pPr>
            <w:r w:rsidRPr="00F617B1">
              <w:rPr>
                <w:rFonts w:ascii="Arial" w:hAnsi="Arial" w:cs="Arial"/>
                <w:b/>
                <w:bCs/>
                <w:sz w:val="20"/>
                <w:szCs w:val="20"/>
              </w:rPr>
              <w:t>Performance Level</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communication of ideas and information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Giving information to another person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b/>
                <w:bCs/>
                <w:sz w:val="20"/>
                <w:szCs w:val="20"/>
              </w:rPr>
            </w:pPr>
            <w:r w:rsidRPr="00F617B1">
              <w:rPr>
                <w:rFonts w:ascii="Arial" w:hAnsi="Arial" w:cs="Arial"/>
                <w:sz w:val="20"/>
                <w:szCs w:val="20"/>
              </w:rPr>
              <w:t xml:space="preserve">How can information be </w:t>
            </w:r>
            <w:r w:rsidRPr="00F617B1">
              <w:rPr>
                <w:rFonts w:ascii="Arial" w:hAnsi="Arial" w:cs="Arial"/>
                <w:b/>
                <w:bCs/>
                <w:sz w:val="20"/>
                <w:szCs w:val="20"/>
              </w:rPr>
              <w:t>collected, analysed and organised?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Developing a list of resources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are </w:t>
            </w:r>
            <w:r w:rsidRPr="00F617B1">
              <w:rPr>
                <w:rFonts w:ascii="Arial" w:hAnsi="Arial" w:cs="Arial"/>
                <w:b/>
                <w:bCs/>
                <w:sz w:val="20"/>
                <w:szCs w:val="20"/>
              </w:rPr>
              <w:t>activities planned and organised</w:t>
            </w:r>
            <w:r w:rsidRPr="00F617B1">
              <w:rPr>
                <w:rFonts w:ascii="Arial" w:hAnsi="Arial" w:cs="Arial"/>
                <w:sz w:val="20"/>
                <w:szCs w:val="20"/>
              </w:rPr>
              <w:t>?</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Planning an excursion to the museum</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team work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Working on a small group classroom activity</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the use of </w:t>
            </w:r>
            <w:r w:rsidRPr="00F617B1">
              <w:rPr>
                <w:rFonts w:ascii="Arial" w:hAnsi="Arial" w:cs="Arial"/>
                <w:b/>
                <w:bCs/>
                <w:sz w:val="20"/>
                <w:szCs w:val="20"/>
              </w:rPr>
              <w:t xml:space="preserve">mathematical ideas and techniques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Making calculations with dates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problem solving skills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Planning travel details for an excursion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2</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the </w:t>
            </w:r>
            <w:r w:rsidRPr="00F617B1">
              <w:rPr>
                <w:rFonts w:ascii="Arial" w:hAnsi="Arial" w:cs="Arial"/>
                <w:b/>
                <w:bCs/>
                <w:sz w:val="20"/>
                <w:szCs w:val="20"/>
              </w:rPr>
              <w:t xml:space="preserve">use of technology </w:t>
            </w:r>
            <w:r w:rsidRPr="00F617B1">
              <w:rPr>
                <w:rFonts w:ascii="Arial" w:hAnsi="Arial" w:cs="Arial"/>
                <w:sz w:val="20"/>
                <w:szCs w:val="20"/>
              </w:rPr>
              <w:t>be applied?</w:t>
            </w: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Using the internet to access historical records and information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bl>
    <w:p w:rsidR="00843760" w:rsidRDefault="00843760" w:rsidP="00490239">
      <w:pPr>
        <w:rPr>
          <w:rFonts w:ascii="Arial" w:hAnsi="Arial" w:cs="Arial"/>
          <w:sz w:val="20"/>
          <w:szCs w:val="20"/>
        </w:rPr>
      </w:pPr>
    </w:p>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47"/>
          <w:pgSz w:w="11906" w:h="16838" w:code="9"/>
          <w:pgMar w:top="1440" w:right="1440" w:bottom="1440" w:left="1440" w:header="1440" w:footer="720" w:gutter="0"/>
          <w:cols w:space="708"/>
          <w:docGrid w:linePitch="360"/>
        </w:sectPr>
      </w:pPr>
    </w:p>
    <w:p w:rsidR="00843760" w:rsidRDefault="00843760" w:rsidP="00490239">
      <w:pPr>
        <w:rPr>
          <w:rFonts w:ascii="Arial" w:hAnsi="Arial" w:cs="Arial"/>
          <w:b/>
          <w:sz w:val="20"/>
          <w:szCs w:val="20"/>
        </w:rPr>
      </w:pPr>
      <w:r>
        <w:rPr>
          <w:rFonts w:ascii="Arial" w:hAnsi="Arial" w:cs="Arial"/>
          <w:b/>
          <w:sz w:val="20"/>
          <w:szCs w:val="20"/>
        </w:rPr>
        <w:lastRenderedPageBreak/>
        <w:t>Module details</w:t>
      </w:r>
    </w:p>
    <w:p w:rsidR="00843760" w:rsidRPr="00652FB3" w:rsidRDefault="00843760" w:rsidP="00490239">
      <w:pPr>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Module Name</w:t>
      </w:r>
      <w:r w:rsidRPr="00DB6124">
        <w:rPr>
          <w:rFonts w:ascii="Arial" w:hAnsi="Arial" w:cs="Arial"/>
          <w:b/>
          <w:sz w:val="20"/>
          <w:szCs w:val="20"/>
        </w:rPr>
        <w:tab/>
      </w:r>
      <w:r>
        <w:rPr>
          <w:rFonts w:ascii="Arial" w:hAnsi="Arial" w:cs="Arial"/>
          <w:b/>
          <w:bCs/>
          <w:color w:val="000000"/>
          <w:sz w:val="20"/>
          <w:szCs w:val="20"/>
        </w:rPr>
        <w:t>Australian L</w:t>
      </w:r>
      <w:r w:rsidRPr="003F49EA">
        <w:rPr>
          <w:rFonts w:ascii="Arial" w:hAnsi="Arial" w:cs="Arial"/>
          <w:b/>
          <w:bCs/>
          <w:color w:val="000000"/>
          <w:sz w:val="20"/>
          <w:szCs w:val="20"/>
        </w:rPr>
        <w:t>aw</w:t>
      </w:r>
    </w:p>
    <w:p w:rsidR="00843760" w:rsidRPr="00E317AF" w:rsidRDefault="00843760" w:rsidP="00490239">
      <w:pPr>
        <w:rPr>
          <w:rFonts w:ascii="Arial" w:hAnsi="Arial" w:cs="Arial"/>
          <w:sz w:val="20"/>
          <w:szCs w:val="20"/>
        </w:rPr>
      </w:pPr>
    </w:p>
    <w:p w:rsidR="00843760" w:rsidRDefault="00843760" w:rsidP="00490239">
      <w:pPr>
        <w:ind w:left="3240" w:hanging="3240"/>
        <w:rPr>
          <w:rFonts w:ascii="Arial" w:hAnsi="Arial" w:cs="Arial"/>
          <w:bCs/>
          <w:color w:val="000000"/>
          <w:sz w:val="20"/>
          <w:szCs w:val="20"/>
        </w:rPr>
      </w:pPr>
      <w:r>
        <w:rPr>
          <w:rFonts w:ascii="Arial" w:hAnsi="Arial" w:cs="Arial"/>
          <w:b/>
          <w:sz w:val="20"/>
          <w:szCs w:val="20"/>
        </w:rPr>
        <w:t>Module</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color w:val="000000"/>
          <w:sz w:val="20"/>
          <w:szCs w:val="20"/>
        </w:rPr>
        <w:t>VBQM481</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NYWM</w:t>
      </w:r>
    </w:p>
    <w:p w:rsidR="00843760" w:rsidRPr="00104936" w:rsidRDefault="00843760" w:rsidP="00490239">
      <w:pPr>
        <w:ind w:left="3240" w:hanging="3240"/>
        <w:rPr>
          <w:rFonts w:ascii="Arial" w:hAnsi="Arial" w:cs="Arial"/>
          <w:sz w:val="20"/>
          <w:szCs w:val="20"/>
        </w:rPr>
      </w:pPr>
    </w:p>
    <w:p w:rsidR="00843760" w:rsidRDefault="00843760" w:rsidP="00490239">
      <w:pPr>
        <w:ind w:left="3240" w:hanging="3240"/>
        <w:jc w:val="both"/>
        <w:rPr>
          <w:rFonts w:ascii="Arial" w:hAnsi="Arial" w:cs="Arial"/>
          <w:color w:val="000000"/>
          <w:sz w:val="20"/>
          <w:szCs w:val="20"/>
        </w:rPr>
      </w:pPr>
      <w:r>
        <w:rPr>
          <w:rFonts w:ascii="Arial" w:hAnsi="Arial" w:cs="Arial"/>
          <w:b/>
          <w:sz w:val="20"/>
          <w:szCs w:val="20"/>
        </w:rPr>
        <w:t>Module Purpose</w:t>
      </w:r>
      <w:r w:rsidRPr="00DB6124">
        <w:rPr>
          <w:rFonts w:ascii="Arial" w:hAnsi="Arial" w:cs="Arial"/>
          <w:sz w:val="20"/>
          <w:szCs w:val="20"/>
        </w:rPr>
        <w:tab/>
      </w:r>
      <w:r w:rsidRPr="003F49EA">
        <w:rPr>
          <w:rFonts w:ascii="Arial" w:hAnsi="Arial" w:cs="Arial"/>
          <w:color w:val="000000"/>
          <w:sz w:val="20"/>
          <w:szCs w:val="20"/>
        </w:rPr>
        <w:t>This module aims to familiarise students with the Australian legal system and provides the knowledge and skills required to access various aspects of the Australian legal system.</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 xml:space="preserve">This module is based on </w:t>
      </w:r>
      <w:r w:rsidRPr="003F49EA">
        <w:rPr>
          <w:rFonts w:ascii="Arial" w:hAnsi="Arial" w:cs="Arial"/>
          <w:i/>
          <w:iCs/>
          <w:color w:val="000000"/>
          <w:sz w:val="20"/>
          <w:szCs w:val="20"/>
        </w:rPr>
        <w:t xml:space="preserve">VBN504 Australian Law </w:t>
      </w:r>
      <w:r w:rsidRPr="003F49EA">
        <w:rPr>
          <w:rFonts w:ascii="Arial" w:hAnsi="Arial" w:cs="Arial"/>
          <w:color w:val="000000"/>
          <w:sz w:val="20"/>
          <w:szCs w:val="20"/>
        </w:rPr>
        <w:t>from the ESL Framework.</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490239">
      <w:pPr>
        <w:ind w:left="3240" w:hanging="3240"/>
        <w:rPr>
          <w:rFonts w:ascii="Arial" w:hAnsi="Arial" w:cs="Arial"/>
          <w:sz w:val="20"/>
          <w:szCs w:val="20"/>
        </w:rPr>
      </w:pPr>
    </w:p>
    <w:p w:rsidR="00843760" w:rsidRPr="002F4578" w:rsidRDefault="00843760" w:rsidP="00490239">
      <w:pPr>
        <w:ind w:left="3240" w:hanging="3240"/>
        <w:rPr>
          <w:rFonts w:ascii="Arial" w:hAnsi="Arial" w:cs="Arial"/>
          <w:b/>
          <w:sz w:val="20"/>
          <w:szCs w:val="20"/>
        </w:rPr>
      </w:pPr>
      <w:r w:rsidRPr="002F4578">
        <w:rPr>
          <w:rFonts w:ascii="Arial" w:hAnsi="Arial" w:cs="Arial"/>
          <w:b/>
          <w:sz w:val="20"/>
          <w:szCs w:val="20"/>
        </w:rPr>
        <w:t>Prerequisites</w:t>
      </w:r>
      <w:r w:rsidRPr="002F4578">
        <w:rPr>
          <w:rFonts w:ascii="Arial" w:hAnsi="Arial" w:cs="Arial"/>
          <w:b/>
          <w:sz w:val="20"/>
          <w:szCs w:val="20"/>
        </w:rPr>
        <w:tab/>
      </w:r>
      <w:r w:rsidRPr="003F49EA">
        <w:rPr>
          <w:rFonts w:ascii="Arial" w:hAnsi="Arial" w:cs="Arial"/>
          <w:color w:val="000000"/>
          <w:sz w:val="20"/>
          <w:szCs w:val="20"/>
        </w:rPr>
        <w:t>There are no prerequisites for this module.</w:t>
      </w:r>
    </w:p>
    <w:p w:rsidR="00843760" w:rsidRPr="00EC474E"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b/>
          <w:bCs/>
          <w:sz w:val="20"/>
          <w:szCs w:val="20"/>
        </w:rPr>
      </w:pPr>
      <w:r w:rsidRPr="003F49EA">
        <w:rPr>
          <w:rFonts w:ascii="Arial" w:hAnsi="Arial" w:cs="Arial"/>
          <w:b/>
          <w:bCs/>
          <w:sz w:val="20"/>
          <w:szCs w:val="20"/>
        </w:rPr>
        <w:t>Co</w:t>
      </w:r>
      <w:r>
        <w:rPr>
          <w:rFonts w:ascii="Arial" w:hAnsi="Arial" w:cs="Arial"/>
          <w:b/>
          <w:bCs/>
          <w:sz w:val="20"/>
          <w:szCs w:val="20"/>
        </w:rPr>
        <w:t>-</w:t>
      </w:r>
      <w:r w:rsidRPr="003F49EA">
        <w:rPr>
          <w:rFonts w:ascii="Arial" w:hAnsi="Arial" w:cs="Arial"/>
          <w:b/>
          <w:bCs/>
          <w:sz w:val="20"/>
          <w:szCs w:val="20"/>
        </w:rPr>
        <w:t>Requisites</w:t>
      </w:r>
      <w:r>
        <w:rPr>
          <w:rFonts w:ascii="Arial" w:hAnsi="Arial" w:cs="Arial"/>
          <w:b/>
          <w:bCs/>
          <w:sz w:val="20"/>
          <w:szCs w:val="20"/>
        </w:rPr>
        <w:tab/>
      </w:r>
      <w:r w:rsidRPr="003F49EA">
        <w:rPr>
          <w:rFonts w:ascii="Arial" w:hAnsi="Arial" w:cs="Arial"/>
          <w:color w:val="000000"/>
          <w:sz w:val="20"/>
          <w:szCs w:val="20"/>
        </w:rPr>
        <w:t xml:space="preserve">There are no co requisites. </w:t>
      </w:r>
      <w:r>
        <w:rPr>
          <w:rFonts w:ascii="Arial" w:hAnsi="Arial" w:cs="Arial"/>
          <w:color w:val="000000"/>
          <w:sz w:val="20"/>
          <w:szCs w:val="20"/>
        </w:rPr>
        <w:t xml:space="preserve"> </w:t>
      </w:r>
      <w:r w:rsidRPr="003F49EA">
        <w:rPr>
          <w:rFonts w:ascii="Arial" w:hAnsi="Arial" w:cs="Arial"/>
          <w:color w:val="000000"/>
          <w:sz w:val="20"/>
          <w:szCs w:val="20"/>
        </w:rPr>
        <w:t>However, the module is to be delivered and assessed at the level of the Certificate in General Education for Adults in which it is incorporated as an elective.</w:t>
      </w:r>
    </w:p>
    <w:p w:rsidR="00843760" w:rsidRDefault="00843760" w:rsidP="00490239">
      <w:pPr>
        <w:ind w:left="3240" w:hanging="3240"/>
        <w:rPr>
          <w:rFonts w:ascii="Arial" w:hAnsi="Arial" w:cs="Arial"/>
          <w:sz w:val="20"/>
          <w:szCs w:val="20"/>
        </w:rPr>
      </w:pPr>
    </w:p>
    <w:p w:rsidR="00843760" w:rsidRPr="00952944"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 xml:space="preserve">Summary </w:t>
      </w:r>
      <w:r>
        <w:rPr>
          <w:rFonts w:ascii="Arial" w:hAnsi="Arial" w:cs="Arial"/>
          <w:b/>
          <w:bCs/>
          <w:sz w:val="20"/>
          <w:szCs w:val="20"/>
        </w:rPr>
        <w:t>o</w:t>
      </w:r>
      <w:r w:rsidRPr="003F49EA">
        <w:rPr>
          <w:rFonts w:ascii="Arial" w:hAnsi="Arial" w:cs="Arial"/>
          <w:b/>
          <w:bCs/>
          <w:sz w:val="20"/>
          <w:szCs w:val="20"/>
        </w:rPr>
        <w:t>f Learning Outcomes</w:t>
      </w:r>
      <w:r>
        <w:rPr>
          <w:rFonts w:ascii="Arial" w:hAnsi="Arial" w:cs="Arial"/>
          <w:sz w:val="20"/>
          <w:szCs w:val="20"/>
        </w:rPr>
        <w:tab/>
      </w:r>
      <w:r w:rsidRPr="003F49EA">
        <w:rPr>
          <w:rFonts w:ascii="Arial" w:hAnsi="Arial" w:cs="Arial"/>
          <w:color w:val="000000"/>
          <w:sz w:val="20"/>
          <w:szCs w:val="20"/>
        </w:rPr>
        <w:t>1.</w:t>
      </w:r>
      <w:r>
        <w:rPr>
          <w:rFonts w:ascii="Arial" w:hAnsi="Arial" w:cs="Arial"/>
          <w:color w:val="000000"/>
          <w:sz w:val="20"/>
          <w:szCs w:val="20"/>
        </w:rPr>
        <w:tab/>
      </w:r>
      <w:r w:rsidRPr="003F49EA">
        <w:rPr>
          <w:rFonts w:ascii="Arial" w:hAnsi="Arial" w:cs="Arial"/>
          <w:color w:val="000000"/>
          <w:sz w:val="20"/>
          <w:szCs w:val="20"/>
        </w:rPr>
        <w:t>Describe the features of the Australian legal system</w:t>
      </w:r>
    </w:p>
    <w:p w:rsidR="00843760" w:rsidRDefault="00843760" w:rsidP="00490239">
      <w:pPr>
        <w:ind w:left="3780" w:hanging="540"/>
        <w:rPr>
          <w:rFonts w:ascii="Arial" w:hAnsi="Arial" w:cs="Arial"/>
          <w:color w:val="000000"/>
          <w:sz w:val="20"/>
          <w:szCs w:val="20"/>
        </w:rPr>
      </w:pPr>
      <w:r w:rsidRPr="003F49EA">
        <w:rPr>
          <w:rFonts w:ascii="Arial" w:hAnsi="Arial" w:cs="Arial"/>
          <w:color w:val="000000"/>
          <w:sz w:val="20"/>
          <w:szCs w:val="20"/>
        </w:rPr>
        <w:t>2.</w:t>
      </w:r>
      <w:r>
        <w:rPr>
          <w:rFonts w:ascii="Arial" w:hAnsi="Arial" w:cs="Arial"/>
          <w:color w:val="000000"/>
          <w:sz w:val="20"/>
          <w:szCs w:val="20"/>
        </w:rPr>
        <w:tab/>
      </w:r>
      <w:r w:rsidRPr="003F49EA">
        <w:rPr>
          <w:rFonts w:ascii="Arial" w:hAnsi="Arial" w:cs="Arial"/>
          <w:color w:val="000000"/>
          <w:sz w:val="20"/>
          <w:szCs w:val="20"/>
        </w:rPr>
        <w:t>Describe the process of accessing legal representation</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Learning Outcome 1</w:t>
      </w:r>
      <w:r w:rsidRPr="00DB6124">
        <w:rPr>
          <w:rFonts w:ascii="Arial" w:hAnsi="Arial" w:cs="Arial"/>
          <w:sz w:val="20"/>
          <w:szCs w:val="20"/>
        </w:rPr>
        <w:tab/>
      </w:r>
      <w:r w:rsidRPr="003F49EA">
        <w:rPr>
          <w:rFonts w:ascii="Arial" w:hAnsi="Arial" w:cs="Arial"/>
          <w:color w:val="000000"/>
          <w:sz w:val="20"/>
          <w:szCs w:val="20"/>
        </w:rPr>
        <w:t>Describe the main features of the Australian legal system</w:t>
      </w:r>
    </w:p>
    <w:p w:rsidR="00843760" w:rsidRDefault="00843760" w:rsidP="00490239">
      <w:pPr>
        <w:ind w:left="3240" w:hanging="3240"/>
        <w:rPr>
          <w:rFonts w:ascii="Arial" w:hAnsi="Arial" w:cs="Arial"/>
          <w:b/>
          <w:sz w:val="20"/>
          <w:szCs w:val="20"/>
        </w:rPr>
      </w:pPr>
    </w:p>
    <w:p w:rsidR="00843760" w:rsidRPr="00952944"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color w:val="000000"/>
          <w:sz w:val="20"/>
          <w:szCs w:val="20"/>
        </w:rPr>
        <w:t>1.1</w:t>
      </w:r>
      <w:r>
        <w:rPr>
          <w:rFonts w:ascii="Arial" w:hAnsi="Arial" w:cs="Arial"/>
          <w:color w:val="000000"/>
          <w:sz w:val="20"/>
          <w:szCs w:val="20"/>
        </w:rPr>
        <w:tab/>
      </w:r>
      <w:r w:rsidRPr="003F49EA">
        <w:rPr>
          <w:rFonts w:ascii="Arial" w:hAnsi="Arial" w:cs="Arial"/>
          <w:color w:val="000000"/>
          <w:sz w:val="20"/>
          <w:szCs w:val="20"/>
        </w:rPr>
        <w:t>Identify the main differences between civil and criminal law</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780" w:hanging="540"/>
        <w:jc w:val="both"/>
        <w:rPr>
          <w:rFonts w:ascii="Arial" w:hAnsi="Arial" w:cs="Arial"/>
          <w:color w:val="000000"/>
          <w:sz w:val="20"/>
          <w:szCs w:val="20"/>
        </w:rPr>
      </w:pPr>
      <w:r w:rsidRPr="003F49EA">
        <w:rPr>
          <w:rFonts w:ascii="Arial" w:hAnsi="Arial" w:cs="Arial"/>
          <w:color w:val="000000"/>
          <w:sz w:val="20"/>
          <w:szCs w:val="20"/>
        </w:rPr>
        <w:t>1.2</w:t>
      </w:r>
      <w:r>
        <w:rPr>
          <w:rFonts w:ascii="Arial" w:hAnsi="Arial" w:cs="Arial"/>
          <w:color w:val="000000"/>
          <w:sz w:val="20"/>
          <w:szCs w:val="20"/>
        </w:rPr>
        <w:tab/>
      </w:r>
      <w:r w:rsidRPr="003F49EA">
        <w:rPr>
          <w:rFonts w:ascii="Arial" w:hAnsi="Arial" w:cs="Arial"/>
          <w:color w:val="000000"/>
          <w:sz w:val="20"/>
          <w:szCs w:val="20"/>
        </w:rPr>
        <w:t>Identify the rights and responsibilities of the police in Australia</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780" w:hanging="540"/>
        <w:jc w:val="both"/>
        <w:rPr>
          <w:rFonts w:ascii="Arial" w:hAnsi="Arial" w:cs="Arial"/>
          <w:color w:val="000000"/>
          <w:sz w:val="20"/>
          <w:szCs w:val="20"/>
        </w:rPr>
      </w:pPr>
      <w:r>
        <w:rPr>
          <w:rFonts w:ascii="Arial" w:hAnsi="Arial" w:cs="Arial"/>
          <w:color w:val="000000"/>
          <w:sz w:val="20"/>
          <w:szCs w:val="20"/>
        </w:rPr>
        <w:t>1.3</w:t>
      </w:r>
      <w:r>
        <w:rPr>
          <w:rFonts w:ascii="Arial" w:hAnsi="Arial" w:cs="Arial"/>
          <w:color w:val="000000"/>
          <w:sz w:val="20"/>
          <w:szCs w:val="20"/>
        </w:rPr>
        <w:tab/>
      </w:r>
      <w:r w:rsidRPr="003F49EA">
        <w:rPr>
          <w:rFonts w:ascii="Arial" w:hAnsi="Arial" w:cs="Arial"/>
          <w:color w:val="000000"/>
          <w:sz w:val="20"/>
          <w:szCs w:val="20"/>
        </w:rPr>
        <w:t xml:space="preserve">Outline the main features of the </w:t>
      </w:r>
      <w:r w:rsidRPr="003F49EA">
        <w:rPr>
          <w:rFonts w:ascii="Arial" w:hAnsi="Arial" w:cs="Arial"/>
          <w:b/>
          <w:bCs/>
          <w:i/>
          <w:iCs/>
          <w:color w:val="000000"/>
          <w:sz w:val="20"/>
          <w:szCs w:val="20"/>
        </w:rPr>
        <w:t xml:space="preserve">court system </w:t>
      </w:r>
      <w:r w:rsidRPr="003F49EA">
        <w:rPr>
          <w:rFonts w:ascii="Arial" w:hAnsi="Arial" w:cs="Arial"/>
          <w:color w:val="000000"/>
          <w:sz w:val="20"/>
          <w:szCs w:val="20"/>
        </w:rPr>
        <w:t>and the role of each court</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780" w:hanging="540"/>
        <w:jc w:val="both"/>
        <w:rPr>
          <w:rFonts w:ascii="Arial" w:hAnsi="Arial" w:cs="Arial"/>
          <w:color w:val="000000"/>
          <w:sz w:val="20"/>
          <w:szCs w:val="20"/>
        </w:rPr>
      </w:pPr>
      <w:r>
        <w:rPr>
          <w:rFonts w:ascii="Arial" w:hAnsi="Arial" w:cs="Arial"/>
          <w:color w:val="000000"/>
          <w:sz w:val="20"/>
          <w:szCs w:val="20"/>
        </w:rPr>
        <w:t>1.4</w:t>
      </w:r>
      <w:r>
        <w:rPr>
          <w:rFonts w:ascii="Arial" w:hAnsi="Arial" w:cs="Arial"/>
          <w:color w:val="000000"/>
          <w:sz w:val="20"/>
          <w:szCs w:val="20"/>
        </w:rPr>
        <w:tab/>
      </w:r>
      <w:r w:rsidRPr="003F49EA">
        <w:rPr>
          <w:rFonts w:ascii="Arial" w:hAnsi="Arial" w:cs="Arial"/>
          <w:color w:val="000000"/>
          <w:sz w:val="20"/>
          <w:szCs w:val="20"/>
        </w:rPr>
        <w:t>Identify methods of punishment in Australia</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2</w:t>
      </w:r>
      <w:r w:rsidRPr="00DB6124">
        <w:rPr>
          <w:rFonts w:ascii="Arial" w:hAnsi="Arial" w:cs="Arial"/>
          <w:sz w:val="20"/>
          <w:szCs w:val="20"/>
        </w:rPr>
        <w:tab/>
      </w:r>
      <w:r w:rsidRPr="003F49EA">
        <w:rPr>
          <w:rFonts w:ascii="Arial" w:hAnsi="Arial" w:cs="Arial"/>
          <w:color w:val="000000"/>
          <w:sz w:val="20"/>
          <w:szCs w:val="20"/>
        </w:rPr>
        <w:t>Describe the process of accessing legal representation</w:t>
      </w:r>
    </w:p>
    <w:p w:rsidR="00843760" w:rsidRDefault="00843760" w:rsidP="00490239">
      <w:pPr>
        <w:ind w:left="3240" w:hanging="3240"/>
        <w:rPr>
          <w:rFonts w:ascii="Arial" w:hAnsi="Arial" w:cs="Arial"/>
          <w:b/>
          <w:sz w:val="20"/>
          <w:szCs w:val="20"/>
        </w:rPr>
      </w:pPr>
    </w:p>
    <w:p w:rsidR="00843760" w:rsidRPr="00EC5848"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Pr>
          <w:rFonts w:ascii="Arial" w:hAnsi="Arial" w:cs="Arial"/>
          <w:color w:val="000000"/>
          <w:sz w:val="20"/>
          <w:szCs w:val="20"/>
        </w:rPr>
        <w:t>2.1</w:t>
      </w:r>
      <w:r>
        <w:rPr>
          <w:rFonts w:ascii="Arial" w:hAnsi="Arial" w:cs="Arial"/>
          <w:color w:val="000000"/>
          <w:sz w:val="20"/>
          <w:szCs w:val="20"/>
        </w:rPr>
        <w:tab/>
      </w:r>
      <w:r w:rsidRPr="003F49EA">
        <w:rPr>
          <w:rFonts w:ascii="Arial" w:hAnsi="Arial" w:cs="Arial"/>
          <w:color w:val="000000"/>
          <w:sz w:val="20"/>
          <w:szCs w:val="20"/>
        </w:rPr>
        <w:t xml:space="preserve">Identify key features of the system of </w:t>
      </w:r>
      <w:r w:rsidRPr="003F49EA">
        <w:rPr>
          <w:rFonts w:ascii="Arial" w:hAnsi="Arial" w:cs="Arial"/>
          <w:b/>
          <w:bCs/>
          <w:i/>
          <w:iCs/>
          <w:color w:val="000000"/>
          <w:sz w:val="20"/>
          <w:szCs w:val="20"/>
        </w:rPr>
        <w:t>legal representation</w:t>
      </w:r>
    </w:p>
    <w:p w:rsidR="00843760" w:rsidRDefault="00843760" w:rsidP="00490239">
      <w:pPr>
        <w:autoSpaceDE w:val="0"/>
        <w:autoSpaceDN w:val="0"/>
        <w:adjustRightInd w:val="0"/>
        <w:rPr>
          <w:rFonts w:ascii="Arial" w:hAnsi="Arial" w:cs="Arial"/>
          <w:color w:val="000000"/>
          <w:sz w:val="20"/>
          <w:szCs w:val="20"/>
        </w:rPr>
      </w:pPr>
    </w:p>
    <w:p w:rsidR="00843760" w:rsidRPr="003F49EA" w:rsidRDefault="00843760" w:rsidP="00490239">
      <w:pPr>
        <w:autoSpaceDE w:val="0"/>
        <w:autoSpaceDN w:val="0"/>
        <w:adjustRightInd w:val="0"/>
        <w:ind w:left="3780" w:hanging="540"/>
        <w:rPr>
          <w:rFonts w:ascii="Arial" w:hAnsi="Arial" w:cs="Arial"/>
          <w:b/>
          <w:bCs/>
          <w:i/>
          <w:iCs/>
          <w:color w:val="000000"/>
          <w:sz w:val="20"/>
          <w:szCs w:val="20"/>
        </w:rPr>
      </w:pPr>
      <w:r>
        <w:rPr>
          <w:rFonts w:ascii="Arial" w:hAnsi="Arial" w:cs="Arial"/>
          <w:color w:val="000000"/>
          <w:sz w:val="20"/>
          <w:szCs w:val="20"/>
        </w:rPr>
        <w:t>2.2</w:t>
      </w:r>
      <w:r>
        <w:rPr>
          <w:rFonts w:ascii="Arial" w:hAnsi="Arial" w:cs="Arial"/>
          <w:color w:val="000000"/>
          <w:sz w:val="20"/>
          <w:szCs w:val="20"/>
        </w:rPr>
        <w:tab/>
      </w:r>
      <w:r w:rsidRPr="003F49EA">
        <w:rPr>
          <w:rFonts w:ascii="Arial" w:hAnsi="Arial" w:cs="Arial"/>
          <w:color w:val="000000"/>
          <w:sz w:val="20"/>
          <w:szCs w:val="20"/>
        </w:rPr>
        <w:t xml:space="preserve">Locate </w:t>
      </w:r>
      <w:r w:rsidRPr="003F49EA">
        <w:rPr>
          <w:rFonts w:ascii="Arial" w:hAnsi="Arial" w:cs="Arial"/>
          <w:b/>
          <w:bCs/>
          <w:i/>
          <w:iCs/>
          <w:color w:val="000000"/>
          <w:sz w:val="20"/>
          <w:szCs w:val="20"/>
        </w:rPr>
        <w:t>legal resources</w:t>
      </w:r>
    </w:p>
    <w:p w:rsidR="00843760" w:rsidRDefault="00843760" w:rsidP="00490239">
      <w:pPr>
        <w:autoSpaceDE w:val="0"/>
        <w:autoSpaceDN w:val="0"/>
        <w:adjustRightInd w:val="0"/>
        <w:rPr>
          <w:rFonts w:ascii="Arial" w:hAnsi="Arial" w:cs="Arial"/>
          <w:color w:val="000000"/>
          <w:sz w:val="20"/>
          <w:szCs w:val="20"/>
        </w:rPr>
      </w:pPr>
    </w:p>
    <w:p w:rsidR="00843760" w:rsidRPr="003F49EA" w:rsidRDefault="00843760" w:rsidP="00490239">
      <w:pPr>
        <w:autoSpaceDE w:val="0"/>
        <w:autoSpaceDN w:val="0"/>
        <w:adjustRightInd w:val="0"/>
        <w:ind w:left="3780" w:hanging="540"/>
        <w:rPr>
          <w:rFonts w:ascii="Arial" w:hAnsi="Arial" w:cs="Arial"/>
          <w:color w:val="000000"/>
          <w:sz w:val="20"/>
          <w:szCs w:val="20"/>
        </w:rPr>
      </w:pPr>
      <w:r>
        <w:rPr>
          <w:rFonts w:ascii="Arial" w:hAnsi="Arial" w:cs="Arial"/>
          <w:color w:val="000000"/>
          <w:sz w:val="20"/>
          <w:szCs w:val="20"/>
        </w:rPr>
        <w:t>2.3</w:t>
      </w:r>
      <w:r>
        <w:rPr>
          <w:rFonts w:ascii="Arial" w:hAnsi="Arial" w:cs="Arial"/>
          <w:color w:val="000000"/>
          <w:sz w:val="20"/>
          <w:szCs w:val="20"/>
        </w:rPr>
        <w:tab/>
      </w:r>
      <w:r w:rsidRPr="003F49EA">
        <w:rPr>
          <w:rFonts w:ascii="Arial" w:hAnsi="Arial" w:cs="Arial"/>
          <w:color w:val="000000"/>
          <w:sz w:val="20"/>
          <w:szCs w:val="20"/>
        </w:rPr>
        <w:t>Identify the costs of accessing the legal system</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DB6124"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rPr>
                <w:rFonts w:ascii="Arial" w:hAnsi="Arial" w:cs="Arial"/>
                <w:b/>
                <w:bCs/>
                <w:color w:val="000000"/>
                <w:sz w:val="20"/>
                <w:szCs w:val="20"/>
              </w:rPr>
            </w:pPr>
            <w:r w:rsidRPr="003F49EA">
              <w:rPr>
                <w:rFonts w:ascii="Arial" w:hAnsi="Arial" w:cs="Arial"/>
                <w:b/>
                <w:bCs/>
                <w:color w:val="000000"/>
                <w:sz w:val="20"/>
                <w:szCs w:val="20"/>
              </w:rPr>
              <w:t>Range of variables</w:t>
            </w:r>
          </w:p>
          <w:p w:rsidR="00843760" w:rsidRPr="003F49EA" w:rsidRDefault="00843760" w:rsidP="00490239">
            <w:pPr>
              <w:autoSpaceDE w:val="0"/>
              <w:autoSpaceDN w:val="0"/>
              <w:adjustRightInd w:val="0"/>
              <w:rPr>
                <w:rFonts w:ascii="Arial" w:hAnsi="Arial" w:cs="Arial"/>
                <w:color w:val="000000"/>
                <w:sz w:val="20"/>
                <w:szCs w:val="20"/>
              </w:rPr>
            </w:pPr>
            <w:r w:rsidRPr="003F49EA">
              <w:rPr>
                <w:rFonts w:ascii="Arial" w:hAnsi="Arial" w:cs="Arial"/>
                <w:color w:val="000000"/>
                <w:sz w:val="20"/>
                <w:szCs w:val="20"/>
              </w:rPr>
              <w:t>The following variables may include but are not limited to the following:</w:t>
            </w:r>
          </w:p>
          <w:p w:rsidR="00843760" w:rsidRPr="00AD5625" w:rsidRDefault="00843760" w:rsidP="00490239">
            <w:pPr>
              <w:rPr>
                <w:rFonts w:ascii="Arial" w:hAnsi="Arial" w:cs="Arial"/>
                <w:sz w:val="20"/>
                <w:szCs w:val="20"/>
              </w:rPr>
            </w:pPr>
          </w:p>
        </w:tc>
      </w:tr>
      <w:tr w:rsidR="00843760" w:rsidRPr="00A458A1" w:rsidTr="00490239">
        <w:tc>
          <w:tcPr>
            <w:tcW w:w="3402" w:type="dxa"/>
          </w:tcPr>
          <w:p w:rsidR="00843760" w:rsidRPr="00AD5625" w:rsidRDefault="00843760" w:rsidP="00490239">
            <w:pPr>
              <w:rPr>
                <w:rFonts w:ascii="Arial" w:hAnsi="Arial" w:cs="Arial"/>
                <w:b/>
                <w:i/>
                <w:sz w:val="20"/>
                <w:szCs w:val="20"/>
              </w:rPr>
            </w:pPr>
            <w:r w:rsidRPr="00AD5625">
              <w:rPr>
                <w:rFonts w:ascii="Arial" w:hAnsi="Arial" w:cs="Arial"/>
                <w:b/>
                <w:i/>
                <w:sz w:val="20"/>
                <w:szCs w:val="20"/>
              </w:rPr>
              <w:t>Court system</w:t>
            </w:r>
          </w:p>
        </w:tc>
        <w:tc>
          <w:tcPr>
            <w:tcW w:w="5670" w:type="dxa"/>
          </w:tcPr>
          <w:p w:rsidR="00843760" w:rsidRPr="003F49EA" w:rsidRDefault="00843760" w:rsidP="00AC49D3">
            <w:pPr>
              <w:numPr>
                <w:ilvl w:val="0"/>
                <w:numId w:val="120"/>
              </w:numPr>
              <w:tabs>
                <w:tab w:val="clear" w:pos="3240"/>
                <w:tab w:val="num" w:pos="450"/>
              </w:tabs>
              <w:autoSpaceDE w:val="0"/>
              <w:autoSpaceDN w:val="0"/>
              <w:adjustRightInd w:val="0"/>
              <w:ind w:left="450" w:hanging="450"/>
              <w:rPr>
                <w:rFonts w:ascii="Arial" w:hAnsi="Arial" w:cs="Arial"/>
                <w:color w:val="000000"/>
                <w:sz w:val="20"/>
                <w:szCs w:val="20"/>
              </w:rPr>
            </w:pPr>
            <w:r w:rsidRPr="003F49EA">
              <w:rPr>
                <w:rFonts w:ascii="Arial" w:hAnsi="Arial" w:cs="Arial"/>
                <w:color w:val="000000"/>
                <w:sz w:val="20"/>
                <w:szCs w:val="20"/>
              </w:rPr>
              <w:t>Magistrates, Supreme, County, High</w:t>
            </w:r>
          </w:p>
          <w:p w:rsidR="00843760" w:rsidRPr="00AD5625" w:rsidRDefault="00843760" w:rsidP="00490239">
            <w:pPr>
              <w:rPr>
                <w:rFonts w:ascii="Arial" w:hAnsi="Arial" w:cs="Arial"/>
                <w:sz w:val="20"/>
                <w:szCs w:val="20"/>
              </w:rPr>
            </w:pPr>
          </w:p>
        </w:tc>
      </w:tr>
      <w:tr w:rsidR="00843760" w:rsidRPr="00A458A1" w:rsidTr="00490239">
        <w:tc>
          <w:tcPr>
            <w:tcW w:w="3402" w:type="dxa"/>
          </w:tcPr>
          <w:p w:rsidR="00843760" w:rsidRPr="00AD5625" w:rsidRDefault="00843760" w:rsidP="00490239">
            <w:pPr>
              <w:rPr>
                <w:rFonts w:ascii="Arial" w:hAnsi="Arial" w:cs="Arial"/>
                <w:b/>
                <w:i/>
                <w:sz w:val="20"/>
                <w:szCs w:val="20"/>
              </w:rPr>
            </w:pPr>
            <w:r w:rsidRPr="00AD5625">
              <w:rPr>
                <w:rFonts w:ascii="Arial" w:hAnsi="Arial" w:cs="Arial"/>
                <w:b/>
                <w:i/>
                <w:sz w:val="20"/>
                <w:szCs w:val="20"/>
              </w:rPr>
              <w:t>Legal representation</w:t>
            </w:r>
          </w:p>
        </w:tc>
        <w:tc>
          <w:tcPr>
            <w:tcW w:w="5670" w:type="dxa"/>
          </w:tcPr>
          <w:p w:rsidR="00843760" w:rsidRPr="003F49EA" w:rsidRDefault="00843760" w:rsidP="00AC49D3">
            <w:pPr>
              <w:numPr>
                <w:ilvl w:val="0"/>
                <w:numId w:val="120"/>
              </w:numPr>
              <w:tabs>
                <w:tab w:val="clear" w:pos="3240"/>
                <w:tab w:val="num" w:pos="450"/>
              </w:tabs>
              <w:autoSpaceDE w:val="0"/>
              <w:autoSpaceDN w:val="0"/>
              <w:adjustRightInd w:val="0"/>
              <w:ind w:left="450" w:hanging="450"/>
              <w:rPr>
                <w:rFonts w:ascii="Arial" w:hAnsi="Arial" w:cs="Arial"/>
                <w:color w:val="000000"/>
                <w:sz w:val="20"/>
                <w:szCs w:val="20"/>
              </w:rPr>
            </w:pPr>
            <w:r w:rsidRPr="003F49EA">
              <w:rPr>
                <w:rFonts w:ascii="Arial" w:hAnsi="Arial" w:cs="Arial"/>
                <w:color w:val="000000"/>
                <w:sz w:val="20"/>
                <w:szCs w:val="20"/>
              </w:rPr>
              <w:t>solicitor/barrister/queens counsel</w:t>
            </w:r>
          </w:p>
          <w:p w:rsidR="00843760" w:rsidRPr="00A75641" w:rsidRDefault="00843760" w:rsidP="00AC49D3">
            <w:pPr>
              <w:numPr>
                <w:ilvl w:val="0"/>
                <w:numId w:val="120"/>
              </w:numPr>
              <w:tabs>
                <w:tab w:val="clear" w:pos="3240"/>
                <w:tab w:val="num" w:pos="450"/>
              </w:tabs>
              <w:autoSpaceDE w:val="0"/>
              <w:autoSpaceDN w:val="0"/>
              <w:adjustRightInd w:val="0"/>
              <w:ind w:left="450" w:hanging="450"/>
              <w:rPr>
                <w:rFonts w:ascii="Arial" w:hAnsi="Arial" w:cs="Arial"/>
                <w:color w:val="000000"/>
                <w:sz w:val="20"/>
                <w:szCs w:val="20"/>
              </w:rPr>
            </w:pPr>
            <w:r w:rsidRPr="003F49EA">
              <w:rPr>
                <w:rFonts w:ascii="Arial" w:hAnsi="Arial" w:cs="Arial"/>
                <w:color w:val="000000"/>
                <w:sz w:val="20"/>
                <w:szCs w:val="20"/>
              </w:rPr>
              <w:t>judge and jury</w:t>
            </w:r>
          </w:p>
        </w:tc>
      </w:tr>
      <w:tr w:rsidR="00843760" w:rsidRPr="00A458A1" w:rsidTr="00490239">
        <w:tc>
          <w:tcPr>
            <w:tcW w:w="3402" w:type="dxa"/>
          </w:tcPr>
          <w:p w:rsidR="00843760" w:rsidRPr="00AD5625" w:rsidRDefault="00843760" w:rsidP="00490239">
            <w:pPr>
              <w:rPr>
                <w:rFonts w:ascii="Arial" w:hAnsi="Arial" w:cs="Arial"/>
                <w:b/>
                <w:i/>
                <w:sz w:val="20"/>
                <w:szCs w:val="20"/>
              </w:rPr>
            </w:pPr>
            <w:r w:rsidRPr="00AD5625">
              <w:rPr>
                <w:rFonts w:ascii="Arial" w:hAnsi="Arial" w:cs="Arial"/>
                <w:b/>
                <w:i/>
                <w:sz w:val="20"/>
                <w:szCs w:val="20"/>
              </w:rPr>
              <w:lastRenderedPageBreak/>
              <w:t>Legal resources</w:t>
            </w:r>
          </w:p>
        </w:tc>
        <w:tc>
          <w:tcPr>
            <w:tcW w:w="5670" w:type="dxa"/>
          </w:tcPr>
          <w:p w:rsidR="00843760" w:rsidRDefault="00843760" w:rsidP="00AC49D3">
            <w:pPr>
              <w:numPr>
                <w:ilvl w:val="0"/>
                <w:numId w:val="120"/>
              </w:numPr>
              <w:tabs>
                <w:tab w:val="clear" w:pos="3240"/>
                <w:tab w:val="left" w:pos="450"/>
                <w:tab w:val="num" w:pos="3510"/>
              </w:tabs>
              <w:autoSpaceDE w:val="0"/>
              <w:autoSpaceDN w:val="0"/>
              <w:adjustRightInd w:val="0"/>
              <w:ind w:left="450" w:hanging="450"/>
              <w:rPr>
                <w:rFonts w:ascii="Arial" w:hAnsi="Arial" w:cs="Arial"/>
                <w:color w:val="000000"/>
                <w:sz w:val="20"/>
                <w:szCs w:val="20"/>
              </w:rPr>
            </w:pPr>
            <w:r w:rsidRPr="003F49EA">
              <w:rPr>
                <w:rFonts w:ascii="Arial" w:hAnsi="Arial" w:cs="Arial"/>
                <w:color w:val="000000"/>
                <w:sz w:val="20"/>
                <w:szCs w:val="20"/>
              </w:rPr>
              <w:t>legal aid</w:t>
            </w:r>
          </w:p>
          <w:p w:rsidR="00843760" w:rsidRPr="00AD5625" w:rsidRDefault="00843760" w:rsidP="00AC49D3">
            <w:pPr>
              <w:numPr>
                <w:ilvl w:val="0"/>
                <w:numId w:val="120"/>
              </w:numPr>
              <w:tabs>
                <w:tab w:val="clear" w:pos="3240"/>
                <w:tab w:val="left" w:pos="450"/>
                <w:tab w:val="num" w:pos="3510"/>
              </w:tabs>
              <w:autoSpaceDE w:val="0"/>
              <w:autoSpaceDN w:val="0"/>
              <w:adjustRightInd w:val="0"/>
              <w:ind w:left="450" w:hanging="450"/>
              <w:rPr>
                <w:rFonts w:ascii="Arial" w:hAnsi="Arial" w:cs="Arial"/>
                <w:color w:val="000000"/>
                <w:sz w:val="20"/>
                <w:szCs w:val="20"/>
              </w:rPr>
            </w:pPr>
            <w:r w:rsidRPr="00AD5625">
              <w:rPr>
                <w:rFonts w:ascii="Arial" w:hAnsi="Arial" w:cs="Arial"/>
                <w:sz w:val="20"/>
                <w:szCs w:val="20"/>
              </w:rPr>
              <w:t>solicitors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288" w:type="dxa"/>
        <w:tblLook w:val="01E0"/>
      </w:tblPr>
      <w:tblGrid>
        <w:gridCol w:w="3528"/>
        <w:gridCol w:w="5760"/>
      </w:tblGrid>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t>Underpinning skills and knowledge</w:t>
            </w:r>
          </w:p>
        </w:tc>
        <w:tc>
          <w:tcPr>
            <w:tcW w:w="5760" w:type="dxa"/>
          </w:tcPr>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This module is included as an elective for use at different levels of the Certificates in General Education of Adults.  It may be contextualised to suit the needs and skills of learners in courses from Certificate I to III.  Therefore, the underpinning skills and knowledge required are those listed in the Reading and Writing Core Skills Units at the Certificate level in which the module is being delivered.</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t>Delivery strategy</w:t>
            </w:r>
          </w:p>
        </w:tc>
        <w:tc>
          <w:tcPr>
            <w:tcW w:w="5760" w:type="dxa"/>
          </w:tcPr>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This module can be assessed alone or as part of an assessment activity involving any other units or modules from the program.</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This module can be delivered in any way that allows students to develop competence in the learning outcomes.</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Delivery options, including grouping of students, should recognise the varying learning needs, educational backgrounds, preferred learning styles and constraints of the individual learner.</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Classroom based delivery should include a mixture of whole class, group work, and individual activities.</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The purpose of the module relates to general life skills and knowledge.  Therefore, wherever appropriate, delivery should include field trips, guest speakers and practical demonstrations.  It should also utilise interactive computer programs, role-plays, and simulated and real life practical activities.  Activities should utilise a variety of sources to allow exposure to a range of spoken and written language (standard and non-standard varieties).</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t>Assessment strategy</w:t>
            </w:r>
          </w:p>
        </w:tc>
        <w:tc>
          <w:tcPr>
            <w:tcW w:w="5760" w:type="dxa"/>
          </w:tcPr>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 range of assessment strategies should be used in accordance with the assessment principles outlined in Part B (Section 5.1 Assessment Strategy).</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Wherever possible, learning outcomes should be grouped together for assessment.  Learning outcomes from within one module or across modules may be grouped together.</w:t>
            </w:r>
          </w:p>
          <w:p w:rsidR="00843760" w:rsidRPr="00F617B1" w:rsidRDefault="00843760" w:rsidP="00F617B1">
            <w:pPr>
              <w:autoSpaceDE w:val="0"/>
              <w:autoSpaceDN w:val="0"/>
              <w:adjustRightInd w:val="0"/>
              <w:jc w:val="both"/>
              <w:rPr>
                <w:rFonts w:ascii="Arial" w:hAnsi="Arial" w:cs="Arial"/>
                <w:color w:val="000000"/>
                <w:sz w:val="20"/>
                <w:szCs w:val="20"/>
              </w:rPr>
            </w:pP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To be deemed competent in this module the learner must demonstrate competency in all learning outcomes.</w:t>
            </w:r>
          </w:p>
          <w:p w:rsidR="00843760" w:rsidRPr="00F617B1" w:rsidRDefault="00843760" w:rsidP="00F617B1">
            <w:pPr>
              <w:autoSpaceDE w:val="0"/>
              <w:autoSpaceDN w:val="0"/>
              <w:adjustRightInd w:val="0"/>
              <w:jc w:val="both"/>
              <w:rPr>
                <w:rFonts w:ascii="Arial" w:hAnsi="Arial" w:cs="Arial"/>
                <w:color w:val="000000"/>
                <w:sz w:val="20"/>
                <w:szCs w:val="20"/>
              </w:rPr>
            </w:pPr>
          </w:p>
        </w:tc>
      </w:tr>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t>Critical Aspects of Evidence</w:t>
            </w:r>
          </w:p>
        </w:tc>
        <w:tc>
          <w:tcPr>
            <w:tcW w:w="5760" w:type="dxa"/>
          </w:tcPr>
          <w:p w:rsidR="00843760" w:rsidRPr="00F617B1" w:rsidRDefault="00843760" w:rsidP="00AC49D3">
            <w:pPr>
              <w:numPr>
                <w:ilvl w:val="0"/>
                <w:numId w:val="121"/>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evidence of the ability to source legal information</w:t>
            </w:r>
          </w:p>
          <w:p w:rsidR="00843760" w:rsidRPr="00F617B1" w:rsidRDefault="00843760" w:rsidP="00AC49D3">
            <w:pPr>
              <w:numPr>
                <w:ilvl w:val="0"/>
                <w:numId w:val="121"/>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evidence of the ability to interpret information on the processes of the courts and justice system</w:t>
            </w:r>
          </w:p>
          <w:p w:rsidR="00843760" w:rsidRPr="00F617B1" w:rsidRDefault="00843760" w:rsidP="00AC49D3">
            <w:pPr>
              <w:numPr>
                <w:ilvl w:val="0"/>
                <w:numId w:val="121"/>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evidence of the ability to identify sources of legal support in the community</w:t>
            </w:r>
          </w:p>
          <w:p w:rsidR="00843760" w:rsidRPr="00F617B1" w:rsidRDefault="00843760" w:rsidP="00F617B1">
            <w:pPr>
              <w:autoSpaceDE w:val="0"/>
              <w:autoSpaceDN w:val="0"/>
              <w:adjustRightInd w:val="0"/>
              <w:jc w:val="both"/>
              <w:rPr>
                <w:rFonts w:ascii="Arial" w:hAnsi="Arial" w:cs="Arial"/>
                <w:color w:val="000000"/>
                <w:sz w:val="20"/>
                <w:szCs w:val="20"/>
              </w:rPr>
            </w:pPr>
          </w:p>
        </w:tc>
      </w:tr>
      <w:tr w:rsidR="00843760" w:rsidRPr="00F617B1" w:rsidTr="00F617B1">
        <w:tc>
          <w:tcPr>
            <w:tcW w:w="3528" w:type="dxa"/>
          </w:tcPr>
          <w:p w:rsidR="00843760" w:rsidRPr="00F617B1" w:rsidRDefault="00843760" w:rsidP="00490239">
            <w:pPr>
              <w:rPr>
                <w:rFonts w:ascii="Arial" w:hAnsi="Arial" w:cs="Arial"/>
                <w:sz w:val="20"/>
                <w:szCs w:val="20"/>
              </w:rPr>
            </w:pPr>
            <w:r w:rsidRPr="00F617B1">
              <w:rPr>
                <w:rFonts w:ascii="Arial" w:hAnsi="Arial" w:cs="Arial"/>
                <w:b/>
                <w:bCs/>
                <w:sz w:val="20"/>
                <w:szCs w:val="20"/>
              </w:rPr>
              <w:lastRenderedPageBreak/>
              <w:t>Resource implications</w:t>
            </w:r>
          </w:p>
        </w:tc>
        <w:tc>
          <w:tcPr>
            <w:tcW w:w="5760" w:type="dxa"/>
          </w:tcPr>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Learning resources</w:t>
            </w:r>
          </w:p>
          <w:p w:rsidR="00843760" w:rsidRPr="00F617B1" w:rsidRDefault="00843760" w:rsidP="00F617B1">
            <w:p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Learners should have access to a range of authentic materials in real and simulated settings both in the classroom as well as on field trips or excursions.  The needs of the learner will be met by provision of:</w:t>
            </w:r>
          </w:p>
          <w:p w:rsidR="00843760" w:rsidRPr="00F617B1" w:rsidRDefault="00843760" w:rsidP="00AC49D3">
            <w:pPr>
              <w:numPr>
                <w:ilvl w:val="0"/>
                <w:numId w:val="122"/>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 learning environment appropriate to the assessment task</w:t>
            </w:r>
          </w:p>
          <w:p w:rsidR="00843760" w:rsidRPr="00F617B1" w:rsidRDefault="00843760" w:rsidP="00AC49D3">
            <w:pPr>
              <w:numPr>
                <w:ilvl w:val="0"/>
                <w:numId w:val="122"/>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learner handouts/reference material</w:t>
            </w:r>
          </w:p>
          <w:p w:rsidR="00843760" w:rsidRPr="00F617B1" w:rsidRDefault="00843760" w:rsidP="00AC49D3">
            <w:pPr>
              <w:numPr>
                <w:ilvl w:val="0"/>
                <w:numId w:val="122"/>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print and non-print resources</w:t>
            </w:r>
          </w:p>
          <w:p w:rsidR="00843760" w:rsidRPr="00F617B1" w:rsidRDefault="00843760" w:rsidP="00AC49D3">
            <w:pPr>
              <w:numPr>
                <w:ilvl w:val="0"/>
                <w:numId w:val="122"/>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access to people in the community, guest speakers</w:t>
            </w:r>
          </w:p>
          <w:p w:rsidR="00843760" w:rsidRPr="00F617B1" w:rsidRDefault="00843760" w:rsidP="00AC49D3">
            <w:pPr>
              <w:numPr>
                <w:ilvl w:val="0"/>
                <w:numId w:val="122"/>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appropriate equipment and materials</w:t>
            </w:r>
          </w:p>
          <w:p w:rsidR="00843760" w:rsidRPr="00F617B1" w:rsidRDefault="00843760" w:rsidP="00AC49D3">
            <w:pPr>
              <w:numPr>
                <w:ilvl w:val="0"/>
                <w:numId w:val="122"/>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appropriate support allowing for full participation</w:t>
            </w:r>
          </w:p>
          <w:p w:rsidR="00843760" w:rsidRPr="00F617B1" w:rsidRDefault="00843760" w:rsidP="00AC49D3">
            <w:pPr>
              <w:numPr>
                <w:ilvl w:val="0"/>
                <w:numId w:val="122"/>
              </w:numPr>
              <w:autoSpaceDE w:val="0"/>
              <w:autoSpaceDN w:val="0"/>
              <w:adjustRightInd w:val="0"/>
              <w:jc w:val="both"/>
              <w:rPr>
                <w:rFonts w:ascii="Arial" w:hAnsi="Arial" w:cs="Arial"/>
                <w:color w:val="000000"/>
                <w:sz w:val="20"/>
                <w:szCs w:val="20"/>
              </w:rPr>
            </w:pPr>
            <w:r w:rsidRPr="00F617B1">
              <w:rPr>
                <w:rFonts w:ascii="Arial" w:hAnsi="Arial" w:cs="Arial"/>
                <w:color w:val="000000"/>
                <w:sz w:val="20"/>
                <w:szCs w:val="20"/>
              </w:rPr>
              <w:t>computer hardware/software and internet access as appropriate</w:t>
            </w:r>
          </w:p>
        </w:tc>
      </w:tr>
    </w:tbl>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rPr>
          <w:rFonts w:ascii="Arial" w:hAnsi="Arial" w:cs="Arial"/>
          <w:b/>
          <w:bCs/>
          <w:sz w:val="20"/>
          <w:szCs w:val="20"/>
        </w:rPr>
      </w:pPr>
      <w:r w:rsidRPr="003F49EA">
        <w:rPr>
          <w:rFonts w:ascii="Arial" w:hAnsi="Arial" w:cs="Arial"/>
          <w:b/>
          <w:bCs/>
          <w:sz w:val="20"/>
          <w:szCs w:val="20"/>
        </w:rPr>
        <w:t>Generic Process Skills</w:t>
      </w:r>
    </w:p>
    <w:p w:rsidR="00843760" w:rsidRDefault="00843760" w:rsidP="00490239">
      <w:pPr>
        <w:autoSpaceDE w:val="0"/>
        <w:autoSpaceDN w:val="0"/>
        <w:adjustRightInd w:val="0"/>
        <w:jc w:val="both"/>
        <w:rPr>
          <w:rFonts w:ascii="Arial" w:hAnsi="Arial" w:cs="Arial"/>
          <w:sz w:val="20"/>
          <w:szCs w:val="20"/>
        </w:rPr>
      </w:pPr>
      <w:r w:rsidRPr="003F49EA">
        <w:rPr>
          <w:rFonts w:ascii="Arial" w:hAnsi="Arial" w:cs="Arial"/>
          <w:color w:val="000000"/>
          <w:sz w:val="20"/>
          <w:szCs w:val="20"/>
        </w:rPr>
        <w:t xml:space="preserve">There are a number of processes that are learnt throughout work and life which are required in all jobs. </w:t>
      </w:r>
      <w:r>
        <w:rPr>
          <w:rFonts w:ascii="Arial" w:hAnsi="Arial" w:cs="Arial"/>
          <w:color w:val="000000"/>
          <w:sz w:val="20"/>
          <w:szCs w:val="20"/>
        </w:rPr>
        <w:t xml:space="preserve"> </w:t>
      </w:r>
      <w:r w:rsidRPr="003F49EA">
        <w:rPr>
          <w:rFonts w:ascii="Arial" w:hAnsi="Arial" w:cs="Arial"/>
          <w:color w:val="000000"/>
          <w:sz w:val="20"/>
          <w:szCs w:val="20"/>
        </w:rPr>
        <w:t xml:space="preserve">They are fundamental processes and generally transferable. </w:t>
      </w:r>
      <w:r>
        <w:rPr>
          <w:rFonts w:ascii="Arial" w:hAnsi="Arial" w:cs="Arial"/>
          <w:color w:val="000000"/>
          <w:sz w:val="20"/>
          <w:szCs w:val="20"/>
        </w:rPr>
        <w:t xml:space="preserve"> </w:t>
      </w:r>
      <w:r w:rsidRPr="003F49EA">
        <w:rPr>
          <w:rFonts w:ascii="Arial" w:hAnsi="Arial" w:cs="Arial"/>
          <w:color w:val="000000"/>
          <w:sz w:val="20"/>
          <w:szCs w:val="20"/>
        </w:rPr>
        <w:t>The questions below highlight how these processes are applied in this module.</w:t>
      </w:r>
      <w:r>
        <w:rPr>
          <w:rFonts w:ascii="Arial" w:hAnsi="Arial" w:cs="Arial"/>
          <w:color w:val="000000"/>
          <w:sz w:val="20"/>
          <w:szCs w:val="20"/>
        </w:rPr>
        <w:t xml:space="preserve"> </w:t>
      </w:r>
      <w:r w:rsidRPr="003F49EA">
        <w:rPr>
          <w:rFonts w:ascii="Arial" w:hAnsi="Arial" w:cs="Arial"/>
          <w:color w:val="000000"/>
          <w:sz w:val="20"/>
          <w:szCs w:val="20"/>
        </w:rPr>
        <w:t xml:space="preserve"> Following each question a number indicates the level to which the key competency needs to be demonstrated where 0 = not required, 1 = perform the process, 2 = perform and administer the process, and 3 = perform, administer and design the process</w:t>
      </w:r>
      <w:r w:rsidRPr="003F49EA">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3081"/>
        <w:gridCol w:w="4586"/>
        <w:gridCol w:w="1575"/>
      </w:tblGrid>
      <w:tr w:rsidR="00843760" w:rsidRPr="00F617B1" w:rsidTr="00F617B1">
        <w:trPr>
          <w:tblHeader/>
        </w:trPr>
        <w:tc>
          <w:tcPr>
            <w:tcW w:w="3081" w:type="dxa"/>
          </w:tcPr>
          <w:p w:rsidR="00843760" w:rsidRPr="00F617B1" w:rsidRDefault="00843760" w:rsidP="00490239">
            <w:pPr>
              <w:rPr>
                <w:rFonts w:ascii="Arial" w:hAnsi="Arial" w:cs="Arial"/>
                <w:sz w:val="20"/>
                <w:szCs w:val="20"/>
              </w:rPr>
            </w:pPr>
            <w:r w:rsidRPr="00F617B1">
              <w:rPr>
                <w:rFonts w:ascii="Arial" w:hAnsi="Arial" w:cs="Arial"/>
                <w:b/>
                <w:bCs/>
                <w:sz w:val="20"/>
                <w:szCs w:val="20"/>
              </w:rPr>
              <w:t>Key Competency</w:t>
            </w:r>
          </w:p>
        </w:tc>
        <w:tc>
          <w:tcPr>
            <w:tcW w:w="4587" w:type="dxa"/>
          </w:tcPr>
          <w:p w:rsidR="00843760" w:rsidRPr="00F617B1" w:rsidRDefault="00843760" w:rsidP="00490239">
            <w:pPr>
              <w:rPr>
                <w:rFonts w:ascii="Arial" w:hAnsi="Arial" w:cs="Arial"/>
                <w:sz w:val="20"/>
                <w:szCs w:val="20"/>
              </w:rPr>
            </w:pPr>
            <w:r w:rsidRPr="00F617B1">
              <w:rPr>
                <w:rFonts w:ascii="Arial" w:hAnsi="Arial" w:cs="Arial"/>
                <w:b/>
                <w:bCs/>
                <w:sz w:val="20"/>
                <w:szCs w:val="20"/>
              </w:rPr>
              <w:t>Example of Application</w:t>
            </w:r>
          </w:p>
        </w:tc>
        <w:tc>
          <w:tcPr>
            <w:tcW w:w="1575" w:type="dxa"/>
          </w:tcPr>
          <w:p w:rsidR="00843760" w:rsidRPr="00F617B1" w:rsidRDefault="00843760" w:rsidP="00490239">
            <w:pPr>
              <w:rPr>
                <w:rFonts w:ascii="Arial" w:hAnsi="Arial" w:cs="Arial"/>
                <w:sz w:val="20"/>
                <w:szCs w:val="20"/>
              </w:rPr>
            </w:pPr>
            <w:r w:rsidRPr="00F617B1">
              <w:rPr>
                <w:rFonts w:ascii="Arial" w:hAnsi="Arial" w:cs="Arial"/>
                <w:b/>
                <w:bCs/>
                <w:sz w:val="20"/>
                <w:szCs w:val="20"/>
              </w:rPr>
              <w:t>Performance Level</w:t>
            </w:r>
          </w:p>
        </w:tc>
      </w:tr>
      <w:tr w:rsidR="00843760" w:rsidRPr="00F617B1" w:rsidTr="00F617B1">
        <w:tc>
          <w:tcPr>
            <w:tcW w:w="3081" w:type="dxa"/>
          </w:tcPr>
          <w:p w:rsidR="00843760" w:rsidRPr="00F617B1" w:rsidRDefault="00843760" w:rsidP="00490239">
            <w:pPr>
              <w:rPr>
                <w:rFonts w:ascii="Arial" w:hAnsi="Arial" w:cs="Arial"/>
                <w:color w:val="000000"/>
                <w:sz w:val="20"/>
                <w:szCs w:val="20"/>
              </w:rPr>
            </w:pPr>
            <w:r w:rsidRPr="00F617B1">
              <w:rPr>
                <w:rFonts w:ascii="Arial" w:hAnsi="Arial" w:cs="Arial"/>
                <w:color w:val="000000"/>
                <w:sz w:val="20"/>
                <w:szCs w:val="20"/>
              </w:rPr>
              <w:t xml:space="preserve">How can </w:t>
            </w:r>
            <w:r w:rsidRPr="00F617B1">
              <w:rPr>
                <w:rFonts w:ascii="Arial" w:hAnsi="Arial" w:cs="Arial"/>
                <w:b/>
                <w:bCs/>
                <w:color w:val="000000"/>
                <w:sz w:val="20"/>
                <w:szCs w:val="20"/>
              </w:rPr>
              <w:t xml:space="preserve">communication of ideas and information </w:t>
            </w:r>
            <w:r w:rsidRPr="00F617B1">
              <w:rPr>
                <w:rFonts w:ascii="Arial" w:hAnsi="Arial" w:cs="Arial"/>
                <w:color w:val="000000"/>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Giving information to another person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b/>
                <w:bCs/>
                <w:color w:val="000000"/>
                <w:sz w:val="20"/>
                <w:szCs w:val="20"/>
              </w:rPr>
            </w:pPr>
            <w:r w:rsidRPr="00F617B1">
              <w:rPr>
                <w:rFonts w:ascii="Arial" w:hAnsi="Arial" w:cs="Arial"/>
                <w:color w:val="000000"/>
                <w:sz w:val="20"/>
                <w:szCs w:val="20"/>
              </w:rPr>
              <w:t xml:space="preserve">How can information be </w:t>
            </w:r>
            <w:r w:rsidRPr="00F617B1">
              <w:rPr>
                <w:rFonts w:ascii="Arial" w:hAnsi="Arial" w:cs="Arial"/>
                <w:b/>
                <w:bCs/>
                <w:color w:val="000000"/>
                <w:sz w:val="20"/>
                <w:szCs w:val="20"/>
              </w:rPr>
              <w:t>collected, analysed and organised?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Interviewing a legal professional for a report</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color w:val="000000"/>
                <w:sz w:val="20"/>
                <w:szCs w:val="20"/>
              </w:rPr>
            </w:pPr>
            <w:r w:rsidRPr="00F617B1">
              <w:rPr>
                <w:rFonts w:ascii="Arial" w:hAnsi="Arial" w:cs="Arial"/>
                <w:color w:val="000000"/>
                <w:sz w:val="20"/>
                <w:szCs w:val="20"/>
              </w:rPr>
              <w:t xml:space="preserve">How are </w:t>
            </w:r>
            <w:r w:rsidRPr="00F617B1">
              <w:rPr>
                <w:rFonts w:ascii="Arial" w:hAnsi="Arial" w:cs="Arial"/>
                <w:b/>
                <w:bCs/>
                <w:color w:val="000000"/>
                <w:sz w:val="20"/>
                <w:szCs w:val="20"/>
              </w:rPr>
              <w:t>activities planned and organised</w:t>
            </w:r>
            <w:r w:rsidRPr="00F617B1">
              <w:rPr>
                <w:rFonts w:ascii="Arial" w:hAnsi="Arial" w:cs="Arial"/>
                <w:color w:val="000000"/>
                <w:sz w:val="20"/>
                <w:szCs w:val="20"/>
              </w:rPr>
              <w:t>?</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Organising an excursion to the courts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color w:val="000000"/>
                <w:sz w:val="20"/>
                <w:szCs w:val="20"/>
              </w:rPr>
            </w:pPr>
            <w:r w:rsidRPr="00F617B1">
              <w:rPr>
                <w:rFonts w:ascii="Arial" w:hAnsi="Arial" w:cs="Arial"/>
                <w:color w:val="000000"/>
                <w:sz w:val="20"/>
                <w:szCs w:val="20"/>
              </w:rPr>
              <w:t xml:space="preserve">How can </w:t>
            </w:r>
            <w:r w:rsidRPr="00F617B1">
              <w:rPr>
                <w:rFonts w:ascii="Arial" w:hAnsi="Arial" w:cs="Arial"/>
                <w:b/>
                <w:bCs/>
                <w:color w:val="000000"/>
                <w:sz w:val="20"/>
                <w:szCs w:val="20"/>
              </w:rPr>
              <w:t xml:space="preserve">team work </w:t>
            </w:r>
            <w:r w:rsidRPr="00F617B1">
              <w:rPr>
                <w:rFonts w:ascii="Arial" w:hAnsi="Arial" w:cs="Arial"/>
                <w:color w:val="000000"/>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Planning an excursion to the courts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color w:val="000000"/>
                <w:sz w:val="20"/>
                <w:szCs w:val="20"/>
              </w:rPr>
            </w:pPr>
            <w:r w:rsidRPr="00F617B1">
              <w:rPr>
                <w:rFonts w:ascii="Arial" w:hAnsi="Arial" w:cs="Arial"/>
                <w:color w:val="000000"/>
                <w:sz w:val="20"/>
                <w:szCs w:val="20"/>
              </w:rPr>
              <w:t xml:space="preserve">How can the use of </w:t>
            </w:r>
            <w:r w:rsidRPr="00F617B1">
              <w:rPr>
                <w:rFonts w:ascii="Arial" w:hAnsi="Arial" w:cs="Arial"/>
                <w:b/>
                <w:bCs/>
                <w:color w:val="000000"/>
                <w:sz w:val="20"/>
                <w:szCs w:val="20"/>
              </w:rPr>
              <w:t xml:space="preserve">mathematical ideas and techniques </w:t>
            </w:r>
            <w:r w:rsidRPr="00F617B1">
              <w:rPr>
                <w:rFonts w:ascii="Arial" w:hAnsi="Arial" w:cs="Arial"/>
                <w:color w:val="000000"/>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Interpreting crime statistics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color w:val="000000"/>
                <w:sz w:val="20"/>
                <w:szCs w:val="20"/>
              </w:rPr>
            </w:pPr>
            <w:r w:rsidRPr="00F617B1">
              <w:rPr>
                <w:rFonts w:ascii="Arial" w:hAnsi="Arial" w:cs="Arial"/>
                <w:color w:val="000000"/>
                <w:sz w:val="20"/>
                <w:szCs w:val="20"/>
              </w:rPr>
              <w:t xml:space="preserve">How can </w:t>
            </w:r>
            <w:r w:rsidRPr="00F617B1">
              <w:rPr>
                <w:rFonts w:ascii="Arial" w:hAnsi="Arial" w:cs="Arial"/>
                <w:b/>
                <w:bCs/>
                <w:color w:val="000000"/>
                <w:sz w:val="20"/>
                <w:szCs w:val="20"/>
              </w:rPr>
              <w:t xml:space="preserve">problem solving skills </w:t>
            </w:r>
            <w:r w:rsidRPr="00F617B1">
              <w:rPr>
                <w:rFonts w:ascii="Arial" w:hAnsi="Arial" w:cs="Arial"/>
                <w:color w:val="000000"/>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Determining the effectiveness of punishment for a crime</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 xml:space="preserve">How can the </w:t>
            </w:r>
            <w:r w:rsidRPr="00F617B1">
              <w:rPr>
                <w:rFonts w:ascii="Arial" w:hAnsi="Arial" w:cs="Arial"/>
                <w:b/>
                <w:bCs/>
                <w:color w:val="000000"/>
                <w:sz w:val="20"/>
                <w:szCs w:val="20"/>
              </w:rPr>
              <w:t xml:space="preserve">use of technology </w:t>
            </w:r>
            <w:r w:rsidRPr="00F617B1">
              <w:rPr>
                <w:rFonts w:ascii="Arial" w:hAnsi="Arial" w:cs="Arial"/>
                <w:color w:val="000000"/>
                <w:sz w:val="20"/>
                <w:szCs w:val="20"/>
              </w:rPr>
              <w:t>be applied?</w:t>
            </w:r>
          </w:p>
        </w:tc>
        <w:tc>
          <w:tcPr>
            <w:tcW w:w="4587" w:type="dxa"/>
          </w:tcPr>
          <w:p w:rsidR="00843760" w:rsidRPr="00F617B1" w:rsidRDefault="00843760" w:rsidP="00490239">
            <w:pPr>
              <w:rPr>
                <w:rFonts w:ascii="Arial" w:hAnsi="Arial" w:cs="Arial"/>
                <w:sz w:val="20"/>
                <w:szCs w:val="20"/>
              </w:rPr>
            </w:pPr>
            <w:r w:rsidRPr="00F617B1">
              <w:rPr>
                <w:rFonts w:ascii="Arial" w:hAnsi="Arial" w:cs="Arial"/>
                <w:color w:val="000000"/>
                <w:sz w:val="20"/>
                <w:szCs w:val="20"/>
              </w:rPr>
              <w:t>Researching using the internet</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bl>
    <w:p w:rsidR="00843760" w:rsidRDefault="00843760" w:rsidP="00490239">
      <w:pPr>
        <w:rPr>
          <w:rFonts w:ascii="Arial" w:hAnsi="Arial" w:cs="Arial"/>
          <w:sz w:val="20"/>
          <w:szCs w:val="20"/>
        </w:rPr>
      </w:pPr>
    </w:p>
    <w:p w:rsidR="00843760" w:rsidRDefault="00843760" w:rsidP="00490239">
      <w:pPr>
        <w:ind w:left="3240" w:hanging="3240"/>
      </w:pPr>
    </w:p>
    <w:p w:rsidR="00843760" w:rsidRDefault="00843760" w:rsidP="00490239">
      <w:pPr>
        <w:ind w:left="3240" w:hanging="3240"/>
        <w:sectPr w:rsidR="00843760" w:rsidSect="00490239">
          <w:headerReference w:type="default" r:id="rId48"/>
          <w:pgSz w:w="11906" w:h="16838" w:code="9"/>
          <w:pgMar w:top="1440" w:right="1440" w:bottom="1440" w:left="1440" w:header="1440" w:footer="720" w:gutter="0"/>
          <w:cols w:space="708"/>
          <w:docGrid w:linePitch="360"/>
        </w:sectPr>
      </w:pPr>
    </w:p>
    <w:p w:rsidR="00843760" w:rsidRDefault="00843760" w:rsidP="00490239">
      <w:pPr>
        <w:ind w:left="3240" w:hanging="3240"/>
      </w:pPr>
    </w:p>
    <w:p w:rsidR="00843760" w:rsidRPr="00E506A6" w:rsidRDefault="00843760" w:rsidP="00490239">
      <w:pPr>
        <w:ind w:left="3420" w:hanging="3420"/>
        <w:rPr>
          <w:rFonts w:ascii="Arial" w:hAnsi="Arial" w:cs="Arial"/>
          <w:color w:val="000000"/>
          <w:sz w:val="20"/>
          <w:szCs w:val="20"/>
        </w:rPr>
      </w:pPr>
      <w:r>
        <w:rPr>
          <w:rFonts w:ascii="Arial" w:hAnsi="Arial" w:cs="Arial"/>
          <w:b/>
          <w:color w:val="000000"/>
          <w:sz w:val="20"/>
          <w:szCs w:val="20"/>
        </w:rPr>
        <w:t>Competency Title</w:t>
      </w:r>
      <w:r>
        <w:rPr>
          <w:rFonts w:ascii="Arial" w:hAnsi="Arial" w:cs="Arial"/>
          <w:b/>
          <w:color w:val="000000"/>
          <w:sz w:val="20"/>
          <w:szCs w:val="20"/>
        </w:rPr>
        <w:tab/>
        <w:t>Becoming job r</w:t>
      </w:r>
      <w:r w:rsidRPr="00E506A6">
        <w:rPr>
          <w:rFonts w:ascii="Arial" w:hAnsi="Arial" w:cs="Arial"/>
          <w:b/>
          <w:color w:val="000000"/>
          <w:sz w:val="20"/>
          <w:szCs w:val="20"/>
        </w:rPr>
        <w:t>eady</w:t>
      </w:r>
    </w:p>
    <w:p w:rsidR="00843760" w:rsidRPr="00E506A6" w:rsidRDefault="00843760" w:rsidP="00490239">
      <w:pPr>
        <w:rPr>
          <w:rFonts w:ascii="Arial" w:hAnsi="Arial" w:cs="Arial"/>
          <w:color w:val="000000"/>
          <w:sz w:val="20"/>
          <w:szCs w:val="20"/>
        </w:rPr>
      </w:pPr>
    </w:p>
    <w:p w:rsidR="00843760" w:rsidRDefault="00843760" w:rsidP="00490239">
      <w:pPr>
        <w:ind w:left="3420" w:hanging="342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r>
      <w:r w:rsidRPr="00AE26F4">
        <w:rPr>
          <w:rFonts w:ascii="Arial" w:hAnsi="Arial" w:cs="Arial"/>
          <w:b/>
          <w:color w:val="000000"/>
          <w:sz w:val="20"/>
          <w:szCs w:val="20"/>
        </w:rPr>
        <w:t>PXMC</w:t>
      </w:r>
    </w:p>
    <w:p w:rsidR="00843760" w:rsidRPr="00E506A6" w:rsidRDefault="00843760" w:rsidP="00490239">
      <w:pPr>
        <w:ind w:left="3420" w:hanging="3420"/>
        <w:rPr>
          <w:rFonts w:ascii="Arial" w:hAnsi="Arial" w:cs="Arial"/>
          <w:color w:val="000000"/>
          <w:sz w:val="20"/>
          <w:szCs w:val="20"/>
        </w:rPr>
      </w:pPr>
    </w:p>
    <w:p w:rsidR="00843760" w:rsidRPr="00E506A6" w:rsidRDefault="00843760" w:rsidP="00490239">
      <w:pPr>
        <w:ind w:left="3420" w:hanging="3420"/>
        <w:rPr>
          <w:rFonts w:ascii="Arial" w:hAnsi="Arial" w:cs="Arial"/>
          <w:color w:val="000000"/>
          <w:sz w:val="20"/>
          <w:szCs w:val="20"/>
        </w:rPr>
      </w:pPr>
      <w:r w:rsidRPr="00E506A6">
        <w:rPr>
          <w:rFonts w:ascii="Arial" w:hAnsi="Arial" w:cs="Arial"/>
          <w:b/>
          <w:color w:val="000000"/>
          <w:sz w:val="20"/>
          <w:szCs w:val="20"/>
        </w:rPr>
        <w:t>Nominal hours</w:t>
      </w:r>
      <w:r w:rsidRPr="00E506A6">
        <w:rPr>
          <w:rFonts w:ascii="Arial" w:hAnsi="Arial" w:cs="Arial"/>
          <w:color w:val="000000"/>
          <w:sz w:val="20"/>
          <w:szCs w:val="20"/>
        </w:rPr>
        <w:tab/>
        <w:t>30</w:t>
      </w:r>
    </w:p>
    <w:p w:rsidR="00843760" w:rsidRPr="00E506A6" w:rsidRDefault="00843760" w:rsidP="00490239">
      <w:pPr>
        <w:rPr>
          <w:rFonts w:ascii="Arial" w:hAnsi="Arial" w:cs="Arial"/>
          <w:color w:val="000000"/>
          <w:sz w:val="20"/>
          <w:szCs w:val="20"/>
        </w:rPr>
      </w:pPr>
    </w:p>
    <w:p w:rsidR="00843760" w:rsidRPr="00E506A6" w:rsidRDefault="00843760" w:rsidP="00490239">
      <w:pPr>
        <w:ind w:left="3420" w:hanging="3420"/>
        <w:rPr>
          <w:rFonts w:ascii="Arial" w:hAnsi="Arial" w:cs="Arial"/>
          <w:color w:val="000000"/>
          <w:sz w:val="20"/>
          <w:szCs w:val="20"/>
        </w:rPr>
      </w:pPr>
      <w:r w:rsidRPr="00E506A6">
        <w:rPr>
          <w:rFonts w:ascii="Arial" w:hAnsi="Arial" w:cs="Arial"/>
          <w:b/>
          <w:color w:val="000000"/>
          <w:sz w:val="20"/>
          <w:szCs w:val="20"/>
        </w:rPr>
        <w:t>Field of Education</w:t>
      </w:r>
      <w:r w:rsidRPr="00E506A6">
        <w:rPr>
          <w:rFonts w:ascii="Arial" w:hAnsi="Arial" w:cs="Arial"/>
          <w:color w:val="000000"/>
          <w:sz w:val="20"/>
          <w:szCs w:val="20"/>
        </w:rPr>
        <w:tab/>
      </w:r>
      <w:r>
        <w:rPr>
          <w:rFonts w:ascii="Arial" w:hAnsi="Arial" w:cs="Arial"/>
          <w:bCs/>
          <w:sz w:val="20"/>
          <w:szCs w:val="20"/>
        </w:rPr>
        <w:t>120505 Work Practices Programmes</w:t>
      </w:r>
    </w:p>
    <w:p w:rsidR="00843760" w:rsidRDefault="00843760" w:rsidP="00490239">
      <w:pPr>
        <w:rPr>
          <w:rFonts w:ascii="Arial" w:hAnsi="Arial" w:cs="Arial"/>
          <w:b/>
          <w:color w:val="000000"/>
          <w:sz w:val="20"/>
          <w:szCs w:val="20"/>
        </w:rPr>
      </w:pPr>
    </w:p>
    <w:p w:rsidR="00843760" w:rsidRPr="00E506A6" w:rsidRDefault="00843760" w:rsidP="00490239">
      <w:pPr>
        <w:rPr>
          <w:rFonts w:ascii="Arial" w:hAnsi="Arial" w:cs="Arial"/>
          <w:b/>
          <w:color w:val="000000"/>
          <w:sz w:val="20"/>
          <w:szCs w:val="20"/>
        </w:rPr>
      </w:pPr>
    </w:p>
    <w:p w:rsidR="00843760" w:rsidRPr="00E506A6" w:rsidRDefault="00843760" w:rsidP="00490239">
      <w:pPr>
        <w:autoSpaceDE w:val="0"/>
        <w:autoSpaceDN w:val="0"/>
        <w:adjustRightInd w:val="0"/>
        <w:ind w:left="3420" w:hanging="3420"/>
        <w:jc w:val="both"/>
        <w:rPr>
          <w:rFonts w:ascii="Arial" w:hAnsi="Arial" w:cs="Arial"/>
          <w:color w:val="000000"/>
          <w:sz w:val="20"/>
          <w:szCs w:val="20"/>
          <w:lang w:val="en-US"/>
        </w:rPr>
      </w:pPr>
      <w:r w:rsidRPr="00E506A6">
        <w:rPr>
          <w:rFonts w:ascii="Arial" w:hAnsi="Arial" w:cs="Arial"/>
          <w:b/>
          <w:color w:val="000000"/>
          <w:sz w:val="20"/>
          <w:szCs w:val="20"/>
        </w:rPr>
        <w:t xml:space="preserve">Unit </w:t>
      </w:r>
      <w:r>
        <w:rPr>
          <w:rFonts w:ascii="Arial" w:hAnsi="Arial" w:cs="Arial"/>
          <w:b/>
          <w:color w:val="000000"/>
          <w:sz w:val="20"/>
          <w:szCs w:val="20"/>
        </w:rPr>
        <w:t>D</w:t>
      </w:r>
      <w:r w:rsidRPr="00E506A6">
        <w:rPr>
          <w:rFonts w:ascii="Arial" w:hAnsi="Arial" w:cs="Arial"/>
          <w:b/>
          <w:color w:val="000000"/>
          <w:sz w:val="20"/>
          <w:szCs w:val="20"/>
        </w:rPr>
        <w:t>escriptor</w:t>
      </w:r>
      <w:r w:rsidRPr="00E506A6">
        <w:rPr>
          <w:rFonts w:ascii="Arial" w:hAnsi="Arial" w:cs="Arial"/>
          <w:color w:val="000000"/>
          <w:sz w:val="20"/>
          <w:szCs w:val="20"/>
        </w:rPr>
        <w:tab/>
      </w:r>
      <w:r w:rsidRPr="00E506A6">
        <w:rPr>
          <w:rFonts w:ascii="Arial" w:hAnsi="Arial" w:cs="Arial"/>
          <w:color w:val="000000"/>
          <w:sz w:val="20"/>
          <w:szCs w:val="20"/>
          <w:lang w:val="en-US"/>
        </w:rPr>
        <w:t>The focus of this unit is to identify the connection between life skills and employability skills, to research and apply for suitable employment and to evaluate their performance in the job application and interview process.</w:t>
      </w:r>
    </w:p>
    <w:p w:rsidR="00843760" w:rsidRPr="00E506A6" w:rsidRDefault="00843760" w:rsidP="00490239">
      <w:pPr>
        <w:autoSpaceDE w:val="0"/>
        <w:autoSpaceDN w:val="0"/>
        <w:adjustRightInd w:val="0"/>
        <w:rPr>
          <w:rFonts w:ascii="Arial" w:hAnsi="Arial" w:cs="Arial"/>
          <w:color w:val="000000"/>
          <w:sz w:val="20"/>
          <w:szCs w:val="20"/>
          <w:lang w:val="en-US"/>
        </w:rPr>
      </w:pPr>
    </w:p>
    <w:p w:rsidR="00843760" w:rsidRPr="00E506A6" w:rsidRDefault="00843760" w:rsidP="00490239">
      <w:pPr>
        <w:autoSpaceDE w:val="0"/>
        <w:autoSpaceDN w:val="0"/>
        <w:adjustRightInd w:val="0"/>
        <w:ind w:left="3420"/>
        <w:jc w:val="both"/>
        <w:rPr>
          <w:rFonts w:ascii="Arial" w:hAnsi="Arial" w:cs="Arial"/>
          <w:color w:val="000000"/>
          <w:sz w:val="20"/>
          <w:szCs w:val="20"/>
        </w:rPr>
      </w:pPr>
      <w:r w:rsidRPr="00E506A6">
        <w:rPr>
          <w:rFonts w:ascii="Arial" w:hAnsi="Arial" w:cs="Arial"/>
          <w:color w:val="000000"/>
          <w:sz w:val="20"/>
          <w:szCs w:val="20"/>
        </w:rPr>
        <w:t xml:space="preserve">This unit is designed to meet the needs of learners with personal, learning, employment and </w:t>
      </w:r>
      <w:r>
        <w:rPr>
          <w:rFonts w:ascii="Arial" w:hAnsi="Arial" w:cs="Arial"/>
          <w:color w:val="000000"/>
          <w:sz w:val="20"/>
          <w:szCs w:val="20"/>
        </w:rPr>
        <w:t xml:space="preserve">community participation goals.  </w:t>
      </w:r>
      <w:r w:rsidRPr="00E506A6">
        <w:rPr>
          <w:rFonts w:ascii="Arial" w:hAnsi="Arial" w:cs="Arial"/>
          <w:color w:val="000000"/>
          <w:sz w:val="20"/>
          <w:szCs w:val="20"/>
        </w:rPr>
        <w:t>Learner’s needs and expectations require a focus on individ</w:t>
      </w:r>
      <w:r>
        <w:rPr>
          <w:rFonts w:ascii="Arial" w:hAnsi="Arial" w:cs="Arial"/>
          <w:color w:val="000000"/>
          <w:sz w:val="20"/>
          <w:szCs w:val="20"/>
        </w:rPr>
        <w:t>ual learner objectives such as:</w:t>
      </w:r>
    </w:p>
    <w:p w:rsidR="00843760" w:rsidRPr="00E506A6" w:rsidRDefault="00843760" w:rsidP="00AC49D3">
      <w:pPr>
        <w:numPr>
          <w:ilvl w:val="0"/>
          <w:numId w:val="416"/>
        </w:numPr>
        <w:tabs>
          <w:tab w:val="clear" w:pos="360"/>
          <w:tab w:val="left" w:pos="3780"/>
        </w:tabs>
        <w:ind w:left="3780"/>
        <w:rPr>
          <w:rFonts w:ascii="Arial" w:hAnsi="Arial" w:cs="Arial"/>
          <w:color w:val="000000"/>
          <w:sz w:val="20"/>
          <w:szCs w:val="20"/>
        </w:rPr>
      </w:pPr>
      <w:r>
        <w:rPr>
          <w:rFonts w:ascii="Arial" w:hAnsi="Arial" w:cs="Arial"/>
          <w:color w:val="000000"/>
          <w:sz w:val="20"/>
          <w:szCs w:val="20"/>
        </w:rPr>
        <w:t>i</w:t>
      </w:r>
      <w:r w:rsidRPr="00E506A6">
        <w:rPr>
          <w:rFonts w:ascii="Arial" w:hAnsi="Arial" w:cs="Arial"/>
          <w:color w:val="000000"/>
          <w:sz w:val="20"/>
          <w:szCs w:val="20"/>
        </w:rPr>
        <w:t>mproved language, literacy and numeracy skills</w:t>
      </w:r>
    </w:p>
    <w:p w:rsidR="00843760" w:rsidRPr="00E506A6" w:rsidRDefault="00843760" w:rsidP="00AC49D3">
      <w:pPr>
        <w:numPr>
          <w:ilvl w:val="0"/>
          <w:numId w:val="416"/>
        </w:numPr>
        <w:tabs>
          <w:tab w:val="clear" w:pos="360"/>
          <w:tab w:val="left" w:pos="3780"/>
        </w:tabs>
        <w:ind w:left="3780"/>
        <w:rPr>
          <w:rFonts w:ascii="Arial" w:hAnsi="Arial" w:cs="Arial"/>
          <w:color w:val="000000"/>
          <w:sz w:val="20"/>
          <w:szCs w:val="20"/>
        </w:rPr>
      </w:pPr>
      <w:r>
        <w:rPr>
          <w:rFonts w:ascii="Arial" w:hAnsi="Arial" w:cs="Arial"/>
          <w:color w:val="000000"/>
          <w:sz w:val="20"/>
          <w:szCs w:val="20"/>
        </w:rPr>
        <w:t>n</w:t>
      </w:r>
      <w:r w:rsidRPr="00E506A6">
        <w:rPr>
          <w:rFonts w:ascii="Arial" w:hAnsi="Arial" w:cs="Arial"/>
          <w:color w:val="000000"/>
          <w:sz w:val="20"/>
          <w:szCs w:val="20"/>
        </w:rPr>
        <w:t>ew skills and knowledge</w:t>
      </w:r>
    </w:p>
    <w:p w:rsidR="00843760" w:rsidRPr="00E506A6" w:rsidRDefault="00843760" w:rsidP="00AC49D3">
      <w:pPr>
        <w:numPr>
          <w:ilvl w:val="0"/>
          <w:numId w:val="416"/>
        </w:numPr>
        <w:tabs>
          <w:tab w:val="clear" w:pos="360"/>
          <w:tab w:val="left" w:pos="3780"/>
        </w:tabs>
        <w:ind w:left="3780"/>
        <w:rPr>
          <w:rFonts w:ascii="Arial" w:hAnsi="Arial" w:cs="Arial"/>
          <w:color w:val="000000"/>
          <w:sz w:val="20"/>
          <w:szCs w:val="20"/>
        </w:rPr>
      </w:pPr>
      <w:r>
        <w:rPr>
          <w:rFonts w:ascii="Arial" w:hAnsi="Arial" w:cs="Arial"/>
          <w:color w:val="000000"/>
          <w:sz w:val="20"/>
          <w:szCs w:val="20"/>
        </w:rPr>
        <w:t>s</w:t>
      </w:r>
      <w:r w:rsidRPr="00E506A6">
        <w:rPr>
          <w:rFonts w:ascii="Arial" w:hAnsi="Arial" w:cs="Arial"/>
          <w:color w:val="000000"/>
          <w:sz w:val="20"/>
          <w:szCs w:val="20"/>
        </w:rPr>
        <w:t>pecific competencies</w:t>
      </w:r>
    </w:p>
    <w:p w:rsidR="00843760" w:rsidRPr="00E506A6" w:rsidRDefault="00843760" w:rsidP="00AC49D3">
      <w:pPr>
        <w:numPr>
          <w:ilvl w:val="0"/>
          <w:numId w:val="416"/>
        </w:numPr>
        <w:tabs>
          <w:tab w:val="clear" w:pos="360"/>
          <w:tab w:val="left" w:pos="3780"/>
        </w:tabs>
        <w:ind w:left="3780"/>
        <w:rPr>
          <w:rFonts w:ascii="Arial" w:hAnsi="Arial" w:cs="Arial"/>
          <w:color w:val="000000"/>
          <w:sz w:val="20"/>
          <w:szCs w:val="20"/>
        </w:rPr>
      </w:pPr>
      <w:r>
        <w:rPr>
          <w:rFonts w:ascii="Arial" w:hAnsi="Arial" w:cs="Arial"/>
          <w:color w:val="000000"/>
          <w:sz w:val="20"/>
          <w:szCs w:val="20"/>
        </w:rPr>
        <w:t>t</w:t>
      </w:r>
      <w:r w:rsidRPr="00E506A6">
        <w:rPr>
          <w:rFonts w:ascii="Arial" w:hAnsi="Arial" w:cs="Arial"/>
          <w:color w:val="000000"/>
          <w:sz w:val="20"/>
          <w:szCs w:val="20"/>
        </w:rPr>
        <w:t>arget qualifications</w:t>
      </w:r>
    </w:p>
    <w:p w:rsidR="00843760" w:rsidRPr="00E506A6" w:rsidRDefault="00843760" w:rsidP="00AC49D3">
      <w:pPr>
        <w:numPr>
          <w:ilvl w:val="0"/>
          <w:numId w:val="416"/>
        </w:numPr>
        <w:tabs>
          <w:tab w:val="clear" w:pos="360"/>
          <w:tab w:val="left" w:pos="3780"/>
        </w:tabs>
        <w:ind w:left="3780"/>
        <w:rPr>
          <w:rFonts w:ascii="Arial" w:hAnsi="Arial" w:cs="Arial"/>
          <w:color w:val="000000"/>
          <w:sz w:val="20"/>
          <w:szCs w:val="20"/>
        </w:rPr>
      </w:pPr>
      <w:r>
        <w:rPr>
          <w:rFonts w:ascii="Arial" w:hAnsi="Arial" w:cs="Arial"/>
          <w:color w:val="000000"/>
          <w:sz w:val="20"/>
          <w:szCs w:val="20"/>
        </w:rPr>
        <w:t>n</w:t>
      </w:r>
      <w:r w:rsidRPr="00E506A6">
        <w:rPr>
          <w:rFonts w:ascii="Arial" w:hAnsi="Arial" w:cs="Arial"/>
          <w:color w:val="000000"/>
          <w:sz w:val="20"/>
          <w:szCs w:val="20"/>
        </w:rPr>
        <w:t>ew career</w:t>
      </w:r>
    </w:p>
    <w:p w:rsidR="00843760" w:rsidRPr="00E506A6" w:rsidRDefault="00843760" w:rsidP="00AC49D3">
      <w:pPr>
        <w:numPr>
          <w:ilvl w:val="0"/>
          <w:numId w:val="416"/>
        </w:numPr>
        <w:tabs>
          <w:tab w:val="clear" w:pos="360"/>
          <w:tab w:val="left" w:pos="3780"/>
        </w:tabs>
        <w:ind w:left="3780"/>
        <w:rPr>
          <w:rFonts w:ascii="Arial" w:hAnsi="Arial" w:cs="Arial"/>
          <w:color w:val="000000"/>
          <w:sz w:val="20"/>
          <w:szCs w:val="20"/>
        </w:rPr>
      </w:pPr>
      <w:r>
        <w:rPr>
          <w:rFonts w:ascii="Arial" w:hAnsi="Arial" w:cs="Arial"/>
          <w:color w:val="000000"/>
          <w:sz w:val="20"/>
          <w:szCs w:val="20"/>
        </w:rPr>
        <w:t>c</w:t>
      </w:r>
      <w:r w:rsidRPr="00E506A6">
        <w:rPr>
          <w:rFonts w:ascii="Arial" w:hAnsi="Arial" w:cs="Arial"/>
          <w:color w:val="000000"/>
          <w:sz w:val="20"/>
          <w:szCs w:val="20"/>
        </w:rPr>
        <w:t>areer advancement</w:t>
      </w:r>
    </w:p>
    <w:p w:rsidR="00843760" w:rsidRDefault="00843760" w:rsidP="00490239">
      <w:pPr>
        <w:rPr>
          <w:rFonts w:ascii="Arial" w:hAnsi="Arial" w:cs="Arial"/>
          <w:color w:val="000000"/>
          <w:sz w:val="20"/>
          <w:szCs w:val="20"/>
        </w:rPr>
      </w:pPr>
    </w:p>
    <w:p w:rsidR="00843760" w:rsidRPr="00E506A6" w:rsidRDefault="00843760" w:rsidP="00490239">
      <w:pPr>
        <w:ind w:left="3420"/>
        <w:rPr>
          <w:rFonts w:ascii="Arial" w:hAnsi="Arial" w:cs="Arial"/>
          <w:color w:val="000000"/>
          <w:sz w:val="20"/>
          <w:szCs w:val="20"/>
        </w:rPr>
      </w:pPr>
      <w:r w:rsidRPr="00E506A6">
        <w:rPr>
          <w:rFonts w:ascii="Arial" w:hAnsi="Arial" w:cs="Arial"/>
          <w:color w:val="000000"/>
          <w:sz w:val="20"/>
          <w:szCs w:val="20"/>
        </w:rPr>
        <w:t>Learn</w:t>
      </w:r>
      <w:r>
        <w:rPr>
          <w:rFonts w:ascii="Arial" w:hAnsi="Arial" w:cs="Arial"/>
          <w:color w:val="000000"/>
          <w:sz w:val="20"/>
          <w:szCs w:val="20"/>
        </w:rPr>
        <w:t>er objectives may also include:</w:t>
      </w:r>
    </w:p>
    <w:p w:rsidR="00843760" w:rsidRPr="00E506A6" w:rsidRDefault="00843760" w:rsidP="00AC49D3">
      <w:pPr>
        <w:numPr>
          <w:ilvl w:val="0"/>
          <w:numId w:val="416"/>
        </w:numPr>
        <w:tabs>
          <w:tab w:val="clear" w:pos="360"/>
          <w:tab w:val="num" w:pos="3780"/>
        </w:tabs>
        <w:ind w:left="3780"/>
        <w:jc w:val="both"/>
        <w:rPr>
          <w:rFonts w:ascii="Arial" w:hAnsi="Arial" w:cs="Arial"/>
          <w:color w:val="000000"/>
          <w:sz w:val="20"/>
          <w:szCs w:val="20"/>
        </w:rPr>
      </w:pPr>
      <w:r>
        <w:rPr>
          <w:rFonts w:ascii="Arial" w:hAnsi="Arial" w:cs="Arial"/>
          <w:color w:val="000000"/>
          <w:sz w:val="20"/>
          <w:szCs w:val="20"/>
        </w:rPr>
        <w:t>i</w:t>
      </w:r>
      <w:r w:rsidRPr="00E506A6">
        <w:rPr>
          <w:rFonts w:ascii="Arial" w:hAnsi="Arial" w:cs="Arial"/>
          <w:color w:val="000000"/>
          <w:sz w:val="20"/>
          <w:szCs w:val="20"/>
        </w:rPr>
        <w:t>nformation and advice on courses, learning programs</w:t>
      </w:r>
      <w:r>
        <w:rPr>
          <w:rFonts w:ascii="Arial" w:hAnsi="Arial" w:cs="Arial"/>
          <w:color w:val="000000"/>
          <w:sz w:val="20"/>
          <w:szCs w:val="20"/>
        </w:rPr>
        <w:t>, qualifications and assessment</w:t>
      </w:r>
    </w:p>
    <w:p w:rsidR="00843760" w:rsidRPr="00E506A6" w:rsidRDefault="00843760" w:rsidP="00490239">
      <w:pPr>
        <w:rPr>
          <w:rFonts w:ascii="Arial" w:hAnsi="Arial" w:cs="Arial"/>
          <w:color w:val="000000"/>
          <w:sz w:val="20"/>
          <w:szCs w:val="20"/>
        </w:rPr>
      </w:pPr>
    </w:p>
    <w:p w:rsidR="00843760" w:rsidRPr="00E506A6" w:rsidRDefault="00843760" w:rsidP="00490239">
      <w:pPr>
        <w:ind w:left="3420" w:hanging="3420"/>
        <w:jc w:val="both"/>
        <w:rPr>
          <w:rFonts w:ascii="Arial" w:hAnsi="Arial" w:cs="Arial"/>
          <w:color w:val="000000"/>
          <w:sz w:val="20"/>
          <w:szCs w:val="20"/>
        </w:rPr>
      </w:pPr>
      <w:r>
        <w:rPr>
          <w:rFonts w:ascii="Arial" w:hAnsi="Arial" w:cs="Arial"/>
          <w:b/>
          <w:color w:val="000000"/>
          <w:sz w:val="20"/>
          <w:szCs w:val="20"/>
        </w:rPr>
        <w:t>Employability Skills</w:t>
      </w:r>
      <w:r w:rsidRPr="00E506A6">
        <w:rPr>
          <w:rFonts w:ascii="Arial" w:hAnsi="Arial" w:cs="Arial"/>
          <w:color w:val="000000"/>
          <w:sz w:val="20"/>
          <w:szCs w:val="20"/>
        </w:rPr>
        <w:tab/>
        <w:t>The required outcomes described in this unit of competency contain applicable facets of employability skills.  The qualification’s employability skills summary in which this unit is included will assist in identifying employability</w:t>
      </w:r>
      <w:r>
        <w:rPr>
          <w:rFonts w:ascii="Arial" w:hAnsi="Arial" w:cs="Arial"/>
          <w:color w:val="000000"/>
          <w:sz w:val="20"/>
          <w:szCs w:val="20"/>
        </w:rPr>
        <w:t xml:space="preserve"> refer Appendix 1.</w:t>
      </w:r>
    </w:p>
    <w:p w:rsidR="00843760" w:rsidRPr="00E506A6" w:rsidRDefault="00843760" w:rsidP="00490239">
      <w:pPr>
        <w:rPr>
          <w:rFonts w:ascii="Arial" w:hAnsi="Arial" w:cs="Arial"/>
          <w:color w:val="000000"/>
          <w:sz w:val="20"/>
          <w:szCs w:val="20"/>
        </w:rPr>
      </w:pPr>
    </w:p>
    <w:p w:rsidR="00843760" w:rsidRPr="00E506A6" w:rsidRDefault="00843760" w:rsidP="00490239">
      <w:pPr>
        <w:ind w:left="3420" w:hanging="3420"/>
        <w:jc w:val="both"/>
        <w:rPr>
          <w:rFonts w:ascii="Arial" w:hAnsi="Arial" w:cs="Arial"/>
          <w:color w:val="000000"/>
          <w:sz w:val="20"/>
          <w:szCs w:val="20"/>
        </w:rPr>
      </w:pPr>
      <w:r>
        <w:rPr>
          <w:rFonts w:ascii="Arial" w:hAnsi="Arial" w:cs="Arial"/>
          <w:b/>
          <w:color w:val="000000"/>
          <w:sz w:val="20"/>
          <w:szCs w:val="20"/>
        </w:rPr>
        <w:t>Application of the Unit</w:t>
      </w:r>
      <w:r w:rsidRPr="00E506A6">
        <w:rPr>
          <w:rFonts w:ascii="Arial" w:hAnsi="Arial" w:cs="Arial"/>
          <w:color w:val="000000"/>
          <w:sz w:val="20"/>
          <w:szCs w:val="20"/>
        </w:rPr>
        <w:tab/>
        <w:t>The learning plan documents an agreed program that the learner will undertake during the course to identify possible pathways, plan, document and monitor progress towards achieving learning gaols.</w:t>
      </w:r>
      <w:r>
        <w:rPr>
          <w:rFonts w:ascii="Arial" w:hAnsi="Arial" w:cs="Arial"/>
          <w:color w:val="000000"/>
          <w:sz w:val="20"/>
          <w:szCs w:val="20"/>
        </w:rPr>
        <w:t xml:space="preserve">  T</w:t>
      </w:r>
      <w:r w:rsidRPr="00E506A6">
        <w:rPr>
          <w:rFonts w:ascii="Arial" w:hAnsi="Arial" w:cs="Arial"/>
          <w:color w:val="000000"/>
          <w:sz w:val="20"/>
          <w:szCs w:val="20"/>
        </w:rPr>
        <w:t>he program will take into account the learner’s learning style and preferences.</w:t>
      </w:r>
      <w:r>
        <w:rPr>
          <w:rFonts w:ascii="Arial" w:hAnsi="Arial" w:cs="Arial"/>
          <w:color w:val="000000"/>
          <w:sz w:val="20"/>
          <w:szCs w:val="20"/>
        </w:rPr>
        <w:t xml:space="preserve">  </w:t>
      </w:r>
      <w:r w:rsidRPr="00E506A6">
        <w:rPr>
          <w:rFonts w:ascii="Arial" w:hAnsi="Arial" w:cs="Arial"/>
          <w:color w:val="000000"/>
          <w:sz w:val="20"/>
          <w:szCs w:val="20"/>
        </w:rPr>
        <w:t xml:space="preserve">The learner will </w:t>
      </w:r>
      <w:r>
        <w:rPr>
          <w:rFonts w:ascii="Arial" w:hAnsi="Arial" w:cs="Arial"/>
          <w:color w:val="000000"/>
          <w:sz w:val="20"/>
          <w:szCs w:val="20"/>
        </w:rPr>
        <w:t>a</w:t>
      </w:r>
      <w:r w:rsidRPr="00E506A6">
        <w:rPr>
          <w:rFonts w:ascii="Arial" w:hAnsi="Arial" w:cs="Arial"/>
          <w:color w:val="000000"/>
          <w:sz w:val="20"/>
          <w:szCs w:val="20"/>
        </w:rPr>
        <w:t xml:space="preserve">lso develop and maintain a portfolio of evidence which </w:t>
      </w:r>
      <w:r>
        <w:rPr>
          <w:rFonts w:ascii="Arial" w:hAnsi="Arial" w:cs="Arial"/>
          <w:color w:val="000000"/>
          <w:sz w:val="20"/>
          <w:szCs w:val="20"/>
        </w:rPr>
        <w:t>d</w:t>
      </w:r>
      <w:r w:rsidRPr="00E506A6">
        <w:rPr>
          <w:rFonts w:ascii="Arial" w:hAnsi="Arial" w:cs="Arial"/>
          <w:color w:val="000000"/>
          <w:sz w:val="20"/>
          <w:szCs w:val="20"/>
        </w:rPr>
        <w:t>ocuments achievement of course goals.</w:t>
      </w:r>
      <w:r>
        <w:rPr>
          <w:rFonts w:ascii="Arial" w:hAnsi="Arial" w:cs="Arial"/>
          <w:color w:val="000000"/>
          <w:sz w:val="20"/>
          <w:szCs w:val="20"/>
        </w:rPr>
        <w:t xml:space="preserve">  </w:t>
      </w:r>
      <w:r w:rsidRPr="00E506A6">
        <w:rPr>
          <w:rFonts w:ascii="Arial" w:hAnsi="Arial" w:cs="Arial"/>
          <w:color w:val="000000"/>
          <w:sz w:val="20"/>
          <w:szCs w:val="20"/>
        </w:rPr>
        <w:t>It is also recommended that the application is integrated with other units.</w:t>
      </w:r>
    </w:p>
    <w:p w:rsidR="00843760" w:rsidRPr="00E506A6" w:rsidRDefault="00843760" w:rsidP="00490239">
      <w:pPr>
        <w:rPr>
          <w:rFonts w:ascii="Arial" w:hAnsi="Arial" w:cs="Arial"/>
          <w:color w:val="000000"/>
          <w:sz w:val="20"/>
          <w:szCs w:val="20"/>
        </w:rPr>
      </w:pPr>
    </w:p>
    <w:p w:rsidR="00843760" w:rsidRPr="006866DE" w:rsidRDefault="00843760" w:rsidP="00490239">
      <w:pPr>
        <w:ind w:left="3420" w:hanging="3420"/>
        <w:rPr>
          <w:rFonts w:ascii="Arial" w:hAnsi="Arial" w:cs="Arial"/>
          <w:color w:val="000000"/>
          <w:sz w:val="20"/>
          <w:szCs w:val="20"/>
        </w:rPr>
      </w:pPr>
      <w:r w:rsidRPr="00E506A6">
        <w:rPr>
          <w:rFonts w:ascii="Arial" w:hAnsi="Arial" w:cs="Arial"/>
          <w:b/>
          <w:color w:val="000000"/>
          <w:sz w:val="20"/>
          <w:szCs w:val="20"/>
        </w:rPr>
        <w:t>Pre-requisite units</w:t>
      </w:r>
      <w:r w:rsidRPr="006866DE">
        <w:rPr>
          <w:rFonts w:ascii="Arial" w:hAnsi="Arial" w:cs="Arial"/>
          <w:color w:val="000000"/>
          <w:sz w:val="20"/>
          <w:szCs w:val="20"/>
        </w:rPr>
        <w:tab/>
      </w:r>
      <w:r>
        <w:rPr>
          <w:rFonts w:ascii="Arial" w:hAnsi="Arial" w:cs="Arial"/>
          <w:color w:val="000000"/>
          <w:sz w:val="20"/>
          <w:szCs w:val="20"/>
        </w:rPr>
        <w:t>Nil</w:t>
      </w:r>
    </w:p>
    <w:p w:rsidR="00843760" w:rsidRPr="00E506A6" w:rsidRDefault="00843760" w:rsidP="00490239">
      <w:pPr>
        <w:rPr>
          <w:rFonts w:ascii="Arial" w:hAnsi="Arial" w:cs="Arial"/>
          <w:color w:val="000000"/>
          <w:sz w:val="20"/>
          <w:szCs w:val="20"/>
        </w:rPr>
      </w:pPr>
    </w:p>
    <w:p w:rsidR="00843760" w:rsidRDefault="00843760" w:rsidP="00490239">
      <w:pPr>
        <w:ind w:left="3420" w:hanging="3420"/>
        <w:rPr>
          <w:rFonts w:ascii="Arial" w:hAnsi="Arial" w:cs="Arial"/>
          <w:color w:val="000000"/>
          <w:sz w:val="20"/>
          <w:szCs w:val="20"/>
        </w:rPr>
      </w:pPr>
      <w:r w:rsidRPr="00E506A6">
        <w:rPr>
          <w:rFonts w:ascii="Arial" w:hAnsi="Arial" w:cs="Arial"/>
          <w:b/>
          <w:color w:val="000000"/>
          <w:sz w:val="20"/>
          <w:szCs w:val="20"/>
        </w:rPr>
        <w:t>Co-requisite units</w:t>
      </w:r>
      <w:r w:rsidRPr="006866DE">
        <w:rPr>
          <w:rFonts w:ascii="Arial" w:hAnsi="Arial" w:cs="Arial"/>
          <w:color w:val="000000"/>
          <w:sz w:val="20"/>
          <w:szCs w:val="20"/>
        </w:rPr>
        <w:tab/>
      </w:r>
      <w:r>
        <w:rPr>
          <w:rFonts w:ascii="Arial" w:hAnsi="Arial" w:cs="Arial"/>
          <w:color w:val="000000"/>
          <w:sz w:val="20"/>
          <w:szCs w:val="20"/>
        </w:rPr>
        <w:t>Nil</w:t>
      </w:r>
    </w:p>
    <w:p w:rsidR="00843760" w:rsidRDefault="00843760" w:rsidP="00490239">
      <w:pPr>
        <w:ind w:left="3420" w:hanging="3420"/>
        <w:rPr>
          <w:rFonts w:ascii="Arial" w:hAnsi="Arial" w:cs="Arial"/>
          <w:color w:val="000000"/>
          <w:sz w:val="20"/>
          <w:szCs w:val="20"/>
        </w:rPr>
      </w:pPr>
    </w:p>
    <w:p w:rsidR="00843760" w:rsidRDefault="00843760" w:rsidP="00490239">
      <w:pPr>
        <w:ind w:left="3420" w:hanging="3420"/>
        <w:rPr>
          <w:rFonts w:ascii="Arial" w:hAnsi="Arial" w:cs="Arial"/>
          <w:color w:val="000000"/>
          <w:sz w:val="20"/>
          <w:szCs w:val="20"/>
        </w:rPr>
      </w:pPr>
    </w:p>
    <w:p w:rsidR="00843760" w:rsidRDefault="00843760" w:rsidP="00490239">
      <w:pPr>
        <w:ind w:left="3420" w:hanging="3420"/>
        <w:rPr>
          <w:rFonts w:ascii="Arial" w:hAnsi="Arial" w:cs="Arial"/>
          <w:color w:val="000000"/>
          <w:sz w:val="20"/>
          <w:szCs w:val="20"/>
        </w:rPr>
      </w:pPr>
    </w:p>
    <w:p w:rsidR="00843760" w:rsidRDefault="00843760" w:rsidP="00490239">
      <w:pPr>
        <w:ind w:left="3420" w:hanging="3420"/>
        <w:rPr>
          <w:rFonts w:ascii="Arial" w:hAnsi="Arial" w:cs="Arial"/>
          <w:color w:val="000000"/>
          <w:sz w:val="20"/>
          <w:szCs w:val="20"/>
        </w:rPr>
      </w:pPr>
    </w:p>
    <w:tbl>
      <w:tblPr>
        <w:tblW w:w="0" w:type="auto"/>
        <w:tblLook w:val="01E0"/>
      </w:tblPr>
      <w:tblGrid>
        <w:gridCol w:w="3528"/>
        <w:gridCol w:w="5714"/>
      </w:tblGrid>
      <w:tr w:rsidR="00843760" w:rsidRPr="00F617B1" w:rsidTr="00F617B1">
        <w:trPr>
          <w:tblHeader/>
        </w:trPr>
        <w:tc>
          <w:tcPr>
            <w:tcW w:w="3528" w:type="dxa"/>
          </w:tcPr>
          <w:p w:rsidR="00843760" w:rsidRPr="00F617B1" w:rsidRDefault="00843760" w:rsidP="00F617B1">
            <w:pPr>
              <w:spacing w:before="60" w:after="60"/>
              <w:rPr>
                <w:rFonts w:ascii="Arial" w:hAnsi="Arial" w:cs="Arial"/>
                <w:b/>
                <w:color w:val="000000"/>
                <w:sz w:val="20"/>
                <w:szCs w:val="20"/>
              </w:rPr>
            </w:pPr>
            <w:r w:rsidRPr="00F617B1">
              <w:rPr>
                <w:rFonts w:ascii="Arial" w:hAnsi="Arial" w:cs="Arial"/>
                <w:b/>
                <w:color w:val="000000"/>
                <w:sz w:val="20"/>
                <w:szCs w:val="20"/>
              </w:rPr>
              <w:t>Element</w:t>
            </w:r>
          </w:p>
        </w:tc>
        <w:tc>
          <w:tcPr>
            <w:tcW w:w="5714" w:type="dxa"/>
          </w:tcPr>
          <w:p w:rsidR="00843760" w:rsidRPr="00F617B1" w:rsidRDefault="00843760" w:rsidP="00F617B1">
            <w:pPr>
              <w:spacing w:before="60" w:after="60"/>
              <w:rPr>
                <w:rFonts w:ascii="Arial" w:hAnsi="Arial" w:cs="Arial"/>
                <w:b/>
                <w:color w:val="000000"/>
                <w:sz w:val="20"/>
                <w:szCs w:val="20"/>
              </w:rPr>
            </w:pPr>
            <w:r w:rsidRPr="00F617B1">
              <w:rPr>
                <w:rFonts w:ascii="Arial" w:hAnsi="Arial" w:cs="Arial"/>
                <w:b/>
                <w:color w:val="000000"/>
                <w:sz w:val="20"/>
                <w:szCs w:val="20"/>
              </w:rPr>
              <w:t>Performance criteria</w:t>
            </w:r>
          </w:p>
        </w:tc>
      </w:tr>
      <w:tr w:rsidR="00843760" w:rsidRPr="00F617B1" w:rsidTr="00F617B1">
        <w:tc>
          <w:tcPr>
            <w:tcW w:w="3528" w:type="dxa"/>
          </w:tcPr>
          <w:p w:rsidR="00843760" w:rsidRPr="00F617B1" w:rsidRDefault="00843760" w:rsidP="00F617B1">
            <w:pPr>
              <w:autoSpaceDE w:val="0"/>
              <w:autoSpaceDN w:val="0"/>
              <w:adjustRightInd w:val="0"/>
              <w:ind w:left="360" w:hanging="360"/>
              <w:rPr>
                <w:rFonts w:ascii="Arial" w:hAnsi="Arial" w:cs="Arial"/>
                <w:iCs/>
                <w:sz w:val="20"/>
                <w:szCs w:val="20"/>
                <w:lang w:val="en-US"/>
              </w:rPr>
            </w:pPr>
            <w:r w:rsidRPr="00F617B1">
              <w:rPr>
                <w:rFonts w:ascii="Arial" w:hAnsi="Arial" w:cs="Arial"/>
                <w:iCs/>
                <w:sz w:val="20"/>
                <w:szCs w:val="20"/>
              </w:rPr>
              <w:t>1</w:t>
            </w:r>
            <w:r w:rsidRPr="00F617B1">
              <w:rPr>
                <w:rFonts w:ascii="Arial" w:hAnsi="Arial" w:cs="Arial"/>
                <w:iCs/>
                <w:sz w:val="20"/>
                <w:szCs w:val="20"/>
              </w:rPr>
              <w:tab/>
              <w:t xml:space="preserve">Locate </w:t>
            </w:r>
            <w:r w:rsidRPr="00F617B1">
              <w:rPr>
                <w:rFonts w:ascii="Arial" w:hAnsi="Arial" w:cs="Arial"/>
                <w:sz w:val="20"/>
                <w:szCs w:val="20"/>
                <w:lang w:val="en-US" w:eastAsia="en-US"/>
              </w:rPr>
              <w:t>relevant information on a job vacancy</w:t>
            </w:r>
          </w:p>
        </w:tc>
        <w:tc>
          <w:tcPr>
            <w:tcW w:w="5714" w:type="dxa"/>
          </w:tcPr>
          <w:p w:rsidR="00843760" w:rsidRPr="00F617B1" w:rsidRDefault="00843760" w:rsidP="00F617B1">
            <w:pPr>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1.1</w:t>
            </w:r>
            <w:r w:rsidRPr="00F617B1">
              <w:rPr>
                <w:rFonts w:ascii="Arial" w:hAnsi="Arial" w:cs="Arial"/>
                <w:sz w:val="20"/>
                <w:szCs w:val="20"/>
                <w:lang w:val="en-US" w:eastAsia="en-US"/>
              </w:rPr>
              <w:tab/>
            </w:r>
            <w:r w:rsidRPr="00F617B1">
              <w:rPr>
                <w:rFonts w:ascii="Arial" w:hAnsi="Arial" w:cs="Arial"/>
                <w:b/>
                <w:i/>
                <w:sz w:val="20"/>
                <w:szCs w:val="20"/>
                <w:lang w:val="en-US" w:eastAsia="en-US"/>
              </w:rPr>
              <w:t xml:space="preserve">Collect information </w:t>
            </w:r>
            <w:r w:rsidRPr="00F617B1">
              <w:rPr>
                <w:rFonts w:ascii="Arial" w:hAnsi="Arial" w:cs="Arial"/>
                <w:sz w:val="20"/>
                <w:szCs w:val="20"/>
                <w:lang w:val="en-US" w:eastAsia="en-US"/>
              </w:rPr>
              <w:t>regarding the vacancy</w:t>
            </w:r>
          </w:p>
          <w:p w:rsidR="00843760" w:rsidRPr="00F617B1" w:rsidRDefault="00843760" w:rsidP="00F617B1">
            <w:pPr>
              <w:ind w:left="432" w:hanging="432"/>
              <w:jc w:val="both"/>
              <w:rPr>
                <w:rFonts w:ascii="Arial" w:hAnsi="Arial" w:cs="Arial"/>
                <w:sz w:val="20"/>
                <w:szCs w:val="20"/>
                <w:lang w:val="en-US" w:eastAsia="en-US"/>
              </w:rPr>
            </w:pPr>
          </w:p>
          <w:p w:rsidR="00843760" w:rsidRPr="00F617B1" w:rsidRDefault="00843760" w:rsidP="00F617B1">
            <w:pPr>
              <w:ind w:left="432" w:hanging="432"/>
              <w:jc w:val="both"/>
              <w:rPr>
                <w:rFonts w:ascii="Arial" w:hAnsi="Arial" w:cs="Arial"/>
                <w:sz w:val="20"/>
                <w:szCs w:val="20"/>
                <w:lang w:val="en-US" w:eastAsia="en-US"/>
              </w:rPr>
            </w:pPr>
            <w:r w:rsidRPr="00F617B1">
              <w:rPr>
                <w:rFonts w:ascii="Arial" w:hAnsi="Arial" w:cs="Arial"/>
                <w:sz w:val="20"/>
                <w:szCs w:val="20"/>
                <w:lang w:val="en-US" w:eastAsia="en-US"/>
              </w:rPr>
              <w:lastRenderedPageBreak/>
              <w:t>1.2</w:t>
            </w:r>
            <w:r w:rsidRPr="00F617B1">
              <w:rPr>
                <w:rFonts w:ascii="Arial" w:hAnsi="Arial" w:cs="Arial"/>
                <w:sz w:val="20"/>
                <w:szCs w:val="20"/>
                <w:lang w:val="en-US" w:eastAsia="en-US"/>
              </w:rPr>
              <w:tab/>
              <w:t>Analyse the requirements of the position</w:t>
            </w:r>
          </w:p>
          <w:p w:rsidR="00843760" w:rsidRPr="00F617B1" w:rsidRDefault="00843760" w:rsidP="00F617B1">
            <w:pPr>
              <w:ind w:left="432" w:hanging="432"/>
              <w:jc w:val="both"/>
              <w:rPr>
                <w:rFonts w:ascii="Arial" w:hAnsi="Arial" w:cs="Arial"/>
                <w:sz w:val="20"/>
                <w:szCs w:val="20"/>
              </w:rPr>
            </w:pPr>
          </w:p>
        </w:tc>
      </w:tr>
      <w:tr w:rsidR="00843760" w:rsidRPr="00F617B1" w:rsidTr="00F617B1">
        <w:tc>
          <w:tcPr>
            <w:tcW w:w="3528" w:type="dxa"/>
          </w:tcPr>
          <w:p w:rsidR="00843760" w:rsidRPr="00F617B1" w:rsidRDefault="00843760" w:rsidP="00F617B1">
            <w:pPr>
              <w:autoSpaceDE w:val="0"/>
              <w:autoSpaceDN w:val="0"/>
              <w:adjustRightInd w:val="0"/>
              <w:ind w:left="360" w:hanging="360"/>
              <w:rPr>
                <w:rFonts w:ascii="Arial" w:hAnsi="Arial" w:cs="Arial"/>
                <w:iCs/>
                <w:sz w:val="20"/>
                <w:szCs w:val="20"/>
              </w:rPr>
            </w:pPr>
            <w:r w:rsidRPr="00F617B1">
              <w:rPr>
                <w:rFonts w:ascii="Arial" w:hAnsi="Arial" w:cs="Arial"/>
                <w:iCs/>
                <w:sz w:val="20"/>
                <w:szCs w:val="20"/>
              </w:rPr>
              <w:lastRenderedPageBreak/>
              <w:t>2</w:t>
            </w:r>
            <w:r w:rsidRPr="00F617B1">
              <w:rPr>
                <w:rFonts w:ascii="Arial" w:hAnsi="Arial" w:cs="Arial"/>
                <w:iCs/>
                <w:sz w:val="20"/>
                <w:szCs w:val="20"/>
              </w:rPr>
              <w:tab/>
            </w:r>
            <w:r w:rsidRPr="00F617B1">
              <w:rPr>
                <w:rFonts w:ascii="Arial" w:hAnsi="Arial" w:cs="Arial"/>
                <w:sz w:val="20"/>
                <w:szCs w:val="20"/>
                <w:lang w:val="en-US" w:eastAsia="en-US"/>
              </w:rPr>
              <w:t>Prepare an application letter and resume for the advertised job</w:t>
            </w:r>
          </w:p>
        </w:tc>
        <w:tc>
          <w:tcPr>
            <w:tcW w:w="5714" w:type="dxa"/>
          </w:tcPr>
          <w:p w:rsidR="00843760" w:rsidRPr="00F617B1" w:rsidRDefault="00843760" w:rsidP="00F617B1">
            <w:pPr>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2.1</w:t>
            </w:r>
            <w:r w:rsidRPr="00F617B1">
              <w:rPr>
                <w:rFonts w:ascii="Arial" w:hAnsi="Arial" w:cs="Arial"/>
                <w:sz w:val="20"/>
                <w:szCs w:val="20"/>
                <w:lang w:val="en-US" w:eastAsia="en-US"/>
              </w:rPr>
              <w:tab/>
              <w:t>Prepare a general resume, using a suitable format, and which is accurate and uses conventional language, spelling and grammar</w:t>
            </w:r>
          </w:p>
          <w:p w:rsidR="00843760" w:rsidRPr="00F617B1" w:rsidRDefault="00843760" w:rsidP="00F617B1">
            <w:pPr>
              <w:autoSpaceDE w:val="0"/>
              <w:autoSpaceDN w:val="0"/>
              <w:adjustRightInd w:val="0"/>
              <w:ind w:left="432" w:hanging="432"/>
              <w:jc w:val="both"/>
              <w:rPr>
                <w:rFonts w:ascii="Arial" w:hAnsi="Arial" w:cs="Arial"/>
                <w:sz w:val="20"/>
                <w:szCs w:val="20"/>
                <w:lang w:val="en-US" w:eastAsia="en-US"/>
              </w:rPr>
            </w:pPr>
          </w:p>
          <w:p w:rsidR="00843760" w:rsidRPr="00F617B1" w:rsidRDefault="00843760" w:rsidP="00F617B1">
            <w:pPr>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2.2</w:t>
            </w:r>
            <w:r w:rsidRPr="00F617B1">
              <w:rPr>
                <w:rFonts w:ascii="Arial" w:hAnsi="Arial" w:cs="Arial"/>
                <w:sz w:val="20"/>
                <w:szCs w:val="20"/>
                <w:lang w:val="en-US" w:eastAsia="en-US"/>
              </w:rPr>
              <w:tab/>
              <w:t xml:space="preserve">Prepare an </w:t>
            </w:r>
            <w:r w:rsidRPr="00F617B1">
              <w:rPr>
                <w:rFonts w:ascii="Arial" w:hAnsi="Arial" w:cs="Arial"/>
                <w:b/>
                <w:i/>
                <w:sz w:val="20"/>
                <w:szCs w:val="20"/>
                <w:lang w:val="en-US" w:eastAsia="en-US"/>
              </w:rPr>
              <w:t>application letter and customised resume</w:t>
            </w:r>
            <w:r w:rsidRPr="00F617B1">
              <w:rPr>
                <w:rFonts w:ascii="Arial" w:hAnsi="Arial" w:cs="Arial"/>
                <w:sz w:val="20"/>
                <w:szCs w:val="20"/>
                <w:lang w:val="en-US" w:eastAsia="en-US"/>
              </w:rPr>
              <w:t xml:space="preserve"> for the advertised job</w:t>
            </w:r>
          </w:p>
          <w:p w:rsidR="00843760" w:rsidRPr="00F617B1" w:rsidRDefault="00843760" w:rsidP="00F617B1">
            <w:pPr>
              <w:autoSpaceDE w:val="0"/>
              <w:autoSpaceDN w:val="0"/>
              <w:adjustRightInd w:val="0"/>
              <w:ind w:left="432" w:hanging="432"/>
              <w:jc w:val="both"/>
              <w:rPr>
                <w:rFonts w:ascii="Arial" w:hAnsi="Arial" w:cs="Arial"/>
                <w:sz w:val="20"/>
                <w:szCs w:val="20"/>
                <w:lang w:val="en-US" w:eastAsia="en-US"/>
              </w:rPr>
            </w:pPr>
          </w:p>
          <w:p w:rsidR="00843760" w:rsidRPr="00F617B1" w:rsidRDefault="00843760" w:rsidP="00F617B1">
            <w:pPr>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2.3</w:t>
            </w:r>
            <w:r w:rsidRPr="00F617B1">
              <w:rPr>
                <w:rFonts w:ascii="Arial" w:hAnsi="Arial" w:cs="Arial"/>
                <w:sz w:val="20"/>
                <w:szCs w:val="20"/>
                <w:lang w:val="en-US" w:eastAsia="en-US"/>
              </w:rPr>
              <w:tab/>
            </w:r>
            <w:r w:rsidRPr="00F617B1">
              <w:rPr>
                <w:rFonts w:ascii="Arial" w:hAnsi="Arial" w:cs="Arial"/>
                <w:b/>
                <w:i/>
                <w:sz w:val="20"/>
                <w:szCs w:val="20"/>
                <w:lang w:val="en-US" w:eastAsia="en-US"/>
              </w:rPr>
              <w:t>Evaluate</w:t>
            </w:r>
            <w:r w:rsidRPr="00F617B1">
              <w:rPr>
                <w:rFonts w:ascii="Arial" w:hAnsi="Arial" w:cs="Arial"/>
                <w:sz w:val="20"/>
                <w:szCs w:val="20"/>
                <w:lang w:val="en-US" w:eastAsia="en-US"/>
              </w:rPr>
              <w:t xml:space="preserve"> completed application letter and customised resume</w:t>
            </w:r>
          </w:p>
          <w:p w:rsidR="00843760" w:rsidRPr="00F617B1" w:rsidRDefault="00843760" w:rsidP="00F617B1">
            <w:pPr>
              <w:ind w:left="432" w:hanging="432"/>
              <w:jc w:val="both"/>
              <w:rPr>
                <w:rFonts w:ascii="Arial" w:hAnsi="Arial" w:cs="Arial"/>
                <w:sz w:val="20"/>
                <w:szCs w:val="20"/>
              </w:rPr>
            </w:pPr>
          </w:p>
        </w:tc>
      </w:tr>
      <w:tr w:rsidR="00843760" w:rsidRPr="00F617B1" w:rsidTr="00F617B1">
        <w:tc>
          <w:tcPr>
            <w:tcW w:w="3528" w:type="dxa"/>
          </w:tcPr>
          <w:p w:rsidR="00843760" w:rsidRPr="00F617B1" w:rsidRDefault="00843760" w:rsidP="00F617B1">
            <w:pPr>
              <w:autoSpaceDE w:val="0"/>
              <w:autoSpaceDN w:val="0"/>
              <w:adjustRightInd w:val="0"/>
              <w:ind w:left="360" w:hanging="360"/>
              <w:rPr>
                <w:rFonts w:ascii="Arial" w:hAnsi="Arial" w:cs="Arial"/>
                <w:iCs/>
                <w:sz w:val="20"/>
                <w:szCs w:val="20"/>
              </w:rPr>
            </w:pPr>
            <w:r w:rsidRPr="00F617B1">
              <w:rPr>
                <w:rFonts w:ascii="Arial" w:hAnsi="Arial" w:cs="Arial"/>
                <w:iCs/>
                <w:sz w:val="20"/>
                <w:szCs w:val="20"/>
              </w:rPr>
              <w:t>3</w:t>
            </w:r>
            <w:r w:rsidRPr="00F617B1">
              <w:rPr>
                <w:rFonts w:ascii="Arial" w:hAnsi="Arial" w:cs="Arial"/>
                <w:iCs/>
                <w:sz w:val="20"/>
                <w:szCs w:val="20"/>
              </w:rPr>
              <w:tab/>
            </w:r>
            <w:r w:rsidRPr="00F617B1">
              <w:rPr>
                <w:rFonts w:ascii="Arial" w:hAnsi="Arial" w:cs="Arial"/>
                <w:sz w:val="20"/>
                <w:szCs w:val="20"/>
                <w:lang w:val="en-US" w:eastAsia="en-US"/>
              </w:rPr>
              <w:t>Participate in a job interview</w:t>
            </w:r>
          </w:p>
        </w:tc>
        <w:tc>
          <w:tcPr>
            <w:tcW w:w="5714" w:type="dxa"/>
          </w:tcPr>
          <w:p w:rsidR="00843760" w:rsidRPr="00F617B1" w:rsidRDefault="00843760" w:rsidP="00F617B1">
            <w:pPr>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3.1</w:t>
            </w:r>
            <w:r w:rsidRPr="00F617B1">
              <w:rPr>
                <w:rFonts w:ascii="Arial" w:hAnsi="Arial" w:cs="Arial"/>
                <w:sz w:val="20"/>
                <w:szCs w:val="20"/>
                <w:lang w:val="en-US" w:eastAsia="en-US"/>
              </w:rPr>
              <w:tab/>
            </w:r>
            <w:r w:rsidRPr="00F617B1">
              <w:rPr>
                <w:rFonts w:ascii="Arial" w:hAnsi="Arial" w:cs="Arial"/>
                <w:b/>
                <w:i/>
                <w:sz w:val="20"/>
                <w:szCs w:val="20"/>
                <w:lang w:val="en-US" w:eastAsia="en-US"/>
              </w:rPr>
              <w:t>Prepare for a job interview</w:t>
            </w:r>
          </w:p>
          <w:p w:rsidR="00843760" w:rsidRPr="00F617B1" w:rsidRDefault="00843760" w:rsidP="00F617B1">
            <w:pPr>
              <w:autoSpaceDE w:val="0"/>
              <w:autoSpaceDN w:val="0"/>
              <w:adjustRightInd w:val="0"/>
              <w:ind w:left="432" w:hanging="432"/>
              <w:jc w:val="both"/>
              <w:rPr>
                <w:rFonts w:ascii="Arial" w:hAnsi="Arial" w:cs="Arial"/>
                <w:sz w:val="20"/>
                <w:szCs w:val="20"/>
                <w:lang w:val="en-US" w:eastAsia="en-US"/>
              </w:rPr>
            </w:pPr>
          </w:p>
          <w:p w:rsidR="00843760" w:rsidRPr="00F617B1" w:rsidRDefault="00843760" w:rsidP="00F617B1">
            <w:pPr>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3.2</w:t>
            </w:r>
            <w:r w:rsidRPr="00F617B1">
              <w:rPr>
                <w:rFonts w:ascii="Arial" w:hAnsi="Arial" w:cs="Arial"/>
                <w:sz w:val="20"/>
                <w:szCs w:val="20"/>
                <w:lang w:val="en-US" w:eastAsia="en-US"/>
              </w:rPr>
              <w:tab/>
              <w:t xml:space="preserve">Undertake different </w:t>
            </w:r>
            <w:r w:rsidRPr="00F617B1">
              <w:rPr>
                <w:rFonts w:ascii="Arial" w:hAnsi="Arial" w:cs="Arial"/>
                <w:b/>
                <w:i/>
                <w:sz w:val="20"/>
                <w:szCs w:val="20"/>
                <w:lang w:val="en-US" w:eastAsia="en-US"/>
              </w:rPr>
              <w:t>roles in an interview</w:t>
            </w:r>
          </w:p>
          <w:p w:rsidR="00843760" w:rsidRPr="00F617B1" w:rsidRDefault="00843760" w:rsidP="00F617B1">
            <w:pPr>
              <w:ind w:left="432" w:hanging="432"/>
              <w:jc w:val="both"/>
              <w:rPr>
                <w:rFonts w:ascii="Arial" w:hAnsi="Arial" w:cs="Arial"/>
                <w:sz w:val="20"/>
                <w:szCs w:val="20"/>
                <w:lang w:val="en-US" w:eastAsia="en-US"/>
              </w:rPr>
            </w:pPr>
          </w:p>
          <w:p w:rsidR="00843760" w:rsidRPr="00F617B1" w:rsidRDefault="00843760" w:rsidP="00F617B1">
            <w:pPr>
              <w:ind w:left="432" w:hanging="432"/>
              <w:jc w:val="both"/>
              <w:rPr>
                <w:rFonts w:ascii="Arial" w:hAnsi="Arial" w:cs="Arial"/>
                <w:sz w:val="20"/>
                <w:szCs w:val="20"/>
                <w:lang w:val="en-US" w:eastAsia="en-US"/>
              </w:rPr>
            </w:pPr>
            <w:r w:rsidRPr="00F617B1">
              <w:rPr>
                <w:rFonts w:ascii="Arial" w:hAnsi="Arial" w:cs="Arial"/>
                <w:sz w:val="20"/>
                <w:szCs w:val="20"/>
                <w:lang w:val="en-US" w:eastAsia="en-US"/>
              </w:rPr>
              <w:t>3.3</w:t>
            </w:r>
            <w:r w:rsidRPr="00F617B1">
              <w:rPr>
                <w:rFonts w:ascii="Arial" w:hAnsi="Arial" w:cs="Arial"/>
                <w:sz w:val="20"/>
                <w:szCs w:val="20"/>
                <w:lang w:val="en-US" w:eastAsia="en-US"/>
              </w:rPr>
              <w:tab/>
            </w:r>
            <w:r w:rsidRPr="00F617B1">
              <w:rPr>
                <w:rFonts w:ascii="Arial" w:hAnsi="Arial" w:cs="Arial"/>
                <w:b/>
                <w:i/>
                <w:sz w:val="20"/>
                <w:szCs w:val="20"/>
                <w:lang w:val="en-US" w:eastAsia="en-US"/>
              </w:rPr>
              <w:t>Evaluate interview process</w:t>
            </w:r>
          </w:p>
          <w:p w:rsidR="00843760" w:rsidRPr="00F617B1" w:rsidRDefault="00843760" w:rsidP="00F617B1">
            <w:pPr>
              <w:ind w:left="432" w:hanging="432"/>
              <w:jc w:val="both"/>
              <w:rPr>
                <w:rFonts w:ascii="Arial" w:hAnsi="Arial" w:cs="Arial"/>
                <w:sz w:val="20"/>
                <w:szCs w:val="20"/>
              </w:rPr>
            </w:pPr>
          </w:p>
        </w:tc>
      </w:tr>
      <w:tr w:rsidR="00843760" w:rsidRPr="00F617B1" w:rsidTr="00F617B1">
        <w:tc>
          <w:tcPr>
            <w:tcW w:w="3528" w:type="dxa"/>
          </w:tcPr>
          <w:p w:rsidR="00843760" w:rsidRPr="00F617B1" w:rsidRDefault="00843760" w:rsidP="00F617B1">
            <w:pPr>
              <w:ind w:left="360" w:hanging="360"/>
              <w:rPr>
                <w:rFonts w:ascii="Arial" w:hAnsi="Arial" w:cs="Arial"/>
                <w:sz w:val="20"/>
                <w:szCs w:val="20"/>
              </w:rPr>
            </w:pPr>
            <w:r w:rsidRPr="00F617B1">
              <w:rPr>
                <w:rFonts w:ascii="Arial" w:hAnsi="Arial" w:cs="Arial"/>
                <w:sz w:val="20"/>
                <w:szCs w:val="20"/>
              </w:rPr>
              <w:t>4</w:t>
            </w:r>
            <w:r w:rsidRPr="00F617B1">
              <w:rPr>
                <w:rFonts w:ascii="Arial" w:hAnsi="Arial" w:cs="Arial"/>
                <w:sz w:val="20"/>
                <w:szCs w:val="20"/>
              </w:rPr>
              <w:tab/>
              <w:t>Prepare a portfolio of completed work and resources</w:t>
            </w:r>
          </w:p>
        </w:tc>
        <w:tc>
          <w:tcPr>
            <w:tcW w:w="5714" w:type="dxa"/>
          </w:tcPr>
          <w:p w:rsidR="00843760" w:rsidRPr="00F617B1" w:rsidRDefault="00843760" w:rsidP="00F617B1">
            <w:pPr>
              <w:ind w:left="432" w:hanging="432"/>
              <w:jc w:val="both"/>
              <w:rPr>
                <w:rFonts w:ascii="Arial" w:hAnsi="Arial" w:cs="Arial"/>
                <w:sz w:val="20"/>
                <w:szCs w:val="20"/>
              </w:rPr>
            </w:pPr>
            <w:r w:rsidRPr="00F617B1">
              <w:rPr>
                <w:rFonts w:ascii="Arial" w:hAnsi="Arial" w:cs="Arial"/>
                <w:sz w:val="20"/>
                <w:szCs w:val="20"/>
              </w:rPr>
              <w:t>4.1</w:t>
            </w:r>
            <w:r w:rsidRPr="00F617B1">
              <w:rPr>
                <w:rFonts w:ascii="Arial" w:hAnsi="Arial" w:cs="Arial"/>
                <w:sz w:val="20"/>
                <w:szCs w:val="20"/>
              </w:rPr>
              <w:tab/>
              <w:t>Requirements of the</w:t>
            </w:r>
            <w:r w:rsidRPr="00F617B1">
              <w:rPr>
                <w:rFonts w:ascii="Arial" w:hAnsi="Arial" w:cs="Arial"/>
                <w:b/>
                <w:i/>
                <w:sz w:val="20"/>
                <w:szCs w:val="20"/>
              </w:rPr>
              <w:t xml:space="preserve"> portfolio</w:t>
            </w:r>
            <w:r w:rsidRPr="00F617B1">
              <w:rPr>
                <w:rFonts w:ascii="Arial" w:hAnsi="Arial" w:cs="Arial"/>
                <w:sz w:val="20"/>
                <w:szCs w:val="20"/>
              </w:rPr>
              <w:t xml:space="preserve"> are identified</w:t>
            </w:r>
          </w:p>
        </w:tc>
      </w:tr>
    </w:tbl>
    <w:p w:rsidR="00843760" w:rsidRDefault="00843760" w:rsidP="00490239">
      <w:pPr>
        <w:rPr>
          <w:rFonts w:ascii="Arial" w:hAnsi="Arial" w:cs="Arial"/>
          <w:color w:val="000000"/>
          <w:sz w:val="20"/>
          <w:szCs w:val="20"/>
        </w:rPr>
      </w:pPr>
    </w:p>
    <w:p w:rsidR="00843760" w:rsidRDefault="00843760" w:rsidP="00490239">
      <w:pPr>
        <w:rPr>
          <w:rFonts w:ascii="Arial" w:hAnsi="Arial" w:cs="Arial"/>
          <w:color w:val="000000"/>
          <w:sz w:val="20"/>
          <w:szCs w:val="20"/>
        </w:rPr>
      </w:pPr>
    </w:p>
    <w:p w:rsidR="00843760" w:rsidRDefault="00843760" w:rsidP="00490239">
      <w:pPr>
        <w:rPr>
          <w:rFonts w:ascii="Arial" w:hAnsi="Arial" w:cs="Arial"/>
          <w:color w:val="000000"/>
          <w:sz w:val="20"/>
          <w:szCs w:val="20"/>
        </w:rPr>
      </w:pPr>
    </w:p>
    <w:p w:rsidR="00843760" w:rsidRDefault="00843760" w:rsidP="00490239">
      <w:pPr>
        <w:rPr>
          <w:rFonts w:ascii="Arial" w:hAnsi="Arial" w:cs="Arial"/>
          <w:color w:val="000000"/>
          <w:sz w:val="20"/>
          <w:szCs w:val="20"/>
        </w:rPr>
      </w:pPr>
    </w:p>
    <w:tbl>
      <w:tblPr>
        <w:tblW w:w="0" w:type="auto"/>
        <w:tblLook w:val="01E0"/>
      </w:tblPr>
      <w:tblGrid>
        <w:gridCol w:w="9242"/>
      </w:tblGrid>
      <w:tr w:rsidR="00843760" w:rsidRPr="00F617B1" w:rsidTr="00F617B1">
        <w:tc>
          <w:tcPr>
            <w:tcW w:w="9242" w:type="dxa"/>
          </w:tcPr>
          <w:p w:rsidR="00843760" w:rsidRPr="00F617B1" w:rsidRDefault="00843760" w:rsidP="00F617B1">
            <w:pPr>
              <w:spacing w:before="60" w:after="60"/>
              <w:rPr>
                <w:rFonts w:ascii="Arial" w:hAnsi="Arial" w:cs="Arial"/>
                <w:b/>
                <w:sz w:val="20"/>
                <w:szCs w:val="20"/>
              </w:rPr>
            </w:pPr>
            <w:r w:rsidRPr="00F617B1">
              <w:rPr>
                <w:rFonts w:ascii="Arial" w:hAnsi="Arial" w:cs="Arial"/>
                <w:b/>
                <w:sz w:val="20"/>
                <w:szCs w:val="20"/>
              </w:rPr>
              <w:t>Required skills and knowledge</w:t>
            </w:r>
          </w:p>
        </w:tc>
      </w:tr>
      <w:tr w:rsidR="00843760" w:rsidRPr="00F617B1" w:rsidTr="00F617B1">
        <w:trPr>
          <w:trHeight w:val="2640"/>
        </w:trPr>
        <w:tc>
          <w:tcPr>
            <w:tcW w:w="9242" w:type="dxa"/>
          </w:tcPr>
          <w:p w:rsidR="00843760" w:rsidRPr="00F617B1" w:rsidRDefault="00843760" w:rsidP="00490239">
            <w:pPr>
              <w:rPr>
                <w:rFonts w:ascii="Arial" w:hAnsi="Arial" w:cs="Arial"/>
                <w:sz w:val="20"/>
                <w:szCs w:val="20"/>
              </w:rPr>
            </w:pPr>
            <w:r w:rsidRPr="00F617B1">
              <w:rPr>
                <w:rFonts w:ascii="Arial" w:hAnsi="Arial" w:cs="Arial"/>
                <w:sz w:val="20"/>
                <w:szCs w:val="20"/>
              </w:rPr>
              <w:t>This describes  the essential skills and knowledge and their level, required for this unit</w:t>
            </w:r>
          </w:p>
          <w:p w:rsidR="00843760" w:rsidRPr="00F617B1" w:rsidRDefault="00843760" w:rsidP="00490239">
            <w:pPr>
              <w:rPr>
                <w:rFonts w:ascii="Arial" w:hAnsi="Arial" w:cs="Arial"/>
                <w:sz w:val="20"/>
                <w:szCs w:val="20"/>
              </w:rPr>
            </w:pP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communication skills to participate in planning process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communications skills to participate in the assessment process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ability to use support material effectively</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understanding of the need to proof read and revise drafts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awareness of the need to vary the ways in which material is presented to meet requirements of different audiences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research skills to locate information relevant to own goals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literacy skills to read and interpret a range of information</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ability to understand the importance of documenting learning</w:t>
            </w:r>
          </w:p>
        </w:tc>
      </w:tr>
    </w:tbl>
    <w:p w:rsidR="00843760" w:rsidRDefault="00843760" w:rsidP="00490239">
      <w:pPr>
        <w:rPr>
          <w:rFonts w:ascii="Arial" w:hAnsi="Arial" w:cs="Arial"/>
          <w:color w:val="000000"/>
          <w:sz w:val="20"/>
          <w:szCs w:val="20"/>
        </w:rPr>
      </w:pPr>
    </w:p>
    <w:p w:rsidR="00843760" w:rsidRDefault="00843760" w:rsidP="00490239">
      <w:pPr>
        <w:rPr>
          <w:rFonts w:ascii="Arial" w:hAnsi="Arial" w:cs="Arial"/>
          <w:color w:val="000000"/>
          <w:sz w:val="20"/>
          <w:szCs w:val="20"/>
        </w:rPr>
      </w:pPr>
    </w:p>
    <w:p w:rsidR="00843760" w:rsidRDefault="00843760" w:rsidP="00490239">
      <w:pPr>
        <w:rPr>
          <w:rFonts w:ascii="Arial" w:hAnsi="Arial" w:cs="Arial"/>
          <w:color w:val="000000"/>
          <w:sz w:val="20"/>
          <w:szCs w:val="20"/>
        </w:rPr>
      </w:pPr>
    </w:p>
    <w:p w:rsidR="00843760" w:rsidRDefault="00843760" w:rsidP="00490239">
      <w:pPr>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843760" w:rsidRPr="00F617B1" w:rsidTr="00F617B1">
        <w:trPr>
          <w:tblHeader/>
        </w:trPr>
        <w:tc>
          <w:tcPr>
            <w:tcW w:w="9243" w:type="dxa"/>
            <w:tcBorders>
              <w:top w:val="nil"/>
              <w:left w:val="nil"/>
              <w:bottom w:val="nil"/>
              <w:right w:val="nil"/>
            </w:tcBorders>
          </w:tcPr>
          <w:p w:rsidR="00843760" w:rsidRPr="00F617B1" w:rsidRDefault="00843760" w:rsidP="00F617B1">
            <w:pPr>
              <w:spacing w:before="60" w:after="60"/>
              <w:jc w:val="both"/>
              <w:rPr>
                <w:rFonts w:ascii="Arial" w:hAnsi="Arial" w:cs="Arial"/>
                <w:b/>
                <w:color w:val="000000"/>
                <w:sz w:val="20"/>
                <w:szCs w:val="20"/>
              </w:rPr>
            </w:pPr>
            <w:r w:rsidRPr="00F617B1">
              <w:rPr>
                <w:rFonts w:ascii="Arial" w:hAnsi="Arial" w:cs="Arial"/>
                <w:b/>
                <w:color w:val="000000"/>
                <w:sz w:val="20"/>
                <w:szCs w:val="20"/>
              </w:rPr>
              <w:t xml:space="preserve">Australian Core Skills Framework indicator levels </w:t>
            </w:r>
            <w:r w:rsidRPr="00F617B1">
              <w:rPr>
                <w:rStyle w:val="FootnoteReference"/>
                <w:rFonts w:ascii="Arial" w:hAnsi="Arial" w:cs="Arial"/>
                <w:b/>
                <w:color w:val="000000"/>
                <w:sz w:val="20"/>
                <w:szCs w:val="20"/>
              </w:rPr>
              <w:footnoteReference w:id="2"/>
            </w:r>
          </w:p>
        </w:tc>
      </w:tr>
      <w:tr w:rsidR="00843760" w:rsidRPr="00F617B1" w:rsidTr="00F617B1">
        <w:tc>
          <w:tcPr>
            <w:tcW w:w="9243" w:type="dxa"/>
            <w:tcBorders>
              <w:top w:val="nil"/>
              <w:left w:val="nil"/>
              <w:bottom w:val="nil"/>
              <w:right w:val="nil"/>
            </w:tcBorders>
          </w:tcPr>
          <w:p w:rsidR="00843760" w:rsidRPr="00F617B1" w:rsidRDefault="00843760" w:rsidP="00F617B1">
            <w:pPr>
              <w:jc w:val="both"/>
              <w:rPr>
                <w:rFonts w:ascii="Arial" w:hAnsi="Arial" w:cs="Arial"/>
                <w:color w:val="000000"/>
                <w:sz w:val="20"/>
                <w:szCs w:val="20"/>
              </w:rPr>
            </w:pPr>
            <w:r w:rsidRPr="00F617B1">
              <w:rPr>
                <w:rFonts w:ascii="Arial" w:hAnsi="Arial" w:cs="Arial"/>
                <w:color w:val="000000"/>
                <w:sz w:val="20"/>
                <w:szCs w:val="20"/>
              </w:rPr>
              <w:t>The required outcomes described in this unit of competency relate directly to, the Australian Core Skills Framework (ACSF).</w:t>
            </w:r>
          </w:p>
          <w:p w:rsidR="00843760" w:rsidRPr="00F617B1" w:rsidRDefault="00843760" w:rsidP="00F617B1">
            <w:pPr>
              <w:jc w:val="both"/>
              <w:rPr>
                <w:rFonts w:ascii="Arial" w:hAnsi="Arial" w:cs="Arial"/>
                <w:color w:val="000000"/>
                <w:sz w:val="20"/>
                <w:szCs w:val="20"/>
              </w:rPr>
            </w:pPr>
          </w:p>
          <w:p w:rsidR="00843760" w:rsidRPr="00F617B1" w:rsidRDefault="00843760" w:rsidP="00F617B1">
            <w:pPr>
              <w:jc w:val="both"/>
              <w:rPr>
                <w:rFonts w:ascii="Arial" w:hAnsi="Arial" w:cs="Arial"/>
                <w:sz w:val="20"/>
                <w:szCs w:val="20"/>
              </w:rPr>
            </w:pPr>
            <w:r w:rsidRPr="00F617B1">
              <w:rPr>
                <w:rFonts w:ascii="Arial" w:hAnsi="Arial" w:cs="Arial"/>
                <w:sz w:val="20"/>
                <w:szCs w:val="20"/>
              </w:rPr>
              <w:t xml:space="preserve">ASCF </w:t>
            </w:r>
            <w:r w:rsidRPr="00F617B1">
              <w:rPr>
                <w:rFonts w:ascii="Arial" w:hAnsi="Arial" w:cs="Arial"/>
                <w:color w:val="000000"/>
                <w:sz w:val="20"/>
                <w:szCs w:val="20"/>
              </w:rPr>
              <w:t xml:space="preserve">learning, reading, writing and oral and communication at level 2 </w:t>
            </w:r>
            <w:r w:rsidRPr="00F617B1">
              <w:rPr>
                <w:rFonts w:ascii="Arial" w:hAnsi="Arial" w:cs="Arial"/>
                <w:sz w:val="20"/>
                <w:szCs w:val="20"/>
              </w:rPr>
              <w:t>is recommended entry level to undertake this unit.</w:t>
            </w:r>
          </w:p>
          <w:p w:rsidR="00843760" w:rsidRPr="00F617B1" w:rsidRDefault="00843760" w:rsidP="00F617B1">
            <w:pPr>
              <w:jc w:val="both"/>
              <w:rPr>
                <w:rFonts w:ascii="Arial" w:hAnsi="Arial" w:cs="Arial"/>
                <w:color w:val="000000"/>
                <w:sz w:val="20"/>
                <w:szCs w:val="20"/>
              </w:rPr>
            </w:pP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2.01</w:t>
            </w:r>
            <w:r w:rsidRPr="00F617B1">
              <w:rPr>
                <w:rFonts w:ascii="Arial" w:hAnsi="Arial" w:cs="Arial"/>
                <w:color w:val="000000"/>
                <w:sz w:val="20"/>
                <w:szCs w:val="20"/>
              </w:rPr>
              <w:tab/>
              <w:t>Demonstrates some awareness of learning strengths and areas of need and begins to plan and manage the learning process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2.02</w:t>
            </w:r>
            <w:r w:rsidRPr="00F617B1">
              <w:rPr>
                <w:rFonts w:ascii="Arial" w:hAnsi="Arial" w:cs="Arial"/>
                <w:color w:val="000000"/>
                <w:sz w:val="20"/>
                <w:szCs w:val="20"/>
              </w:rPr>
              <w:tab/>
              <w:t>Applies a limited range of learning strategies in structured and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lastRenderedPageBreak/>
              <w:t>2.03</w:t>
            </w:r>
            <w:r w:rsidRPr="00F617B1">
              <w:rPr>
                <w:rFonts w:ascii="Arial" w:hAnsi="Arial" w:cs="Arial"/>
                <w:color w:val="000000"/>
                <w:sz w:val="20"/>
                <w:szCs w:val="20"/>
              </w:rPr>
              <w:tab/>
              <w:t>Identifies and interprets relevant information and ideas within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2.04</w:t>
            </w:r>
            <w:r w:rsidRPr="00F617B1">
              <w:rPr>
                <w:rFonts w:ascii="Arial" w:hAnsi="Arial" w:cs="Arial"/>
                <w:color w:val="000000"/>
                <w:sz w:val="20"/>
                <w:szCs w:val="20"/>
              </w:rPr>
              <w:tab/>
              <w:t>Uses a number of reading strategies to identify and interpret relevant information within familiar text types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2.05</w:t>
            </w:r>
            <w:r w:rsidRPr="00F617B1">
              <w:rPr>
                <w:rFonts w:ascii="Arial" w:hAnsi="Arial" w:cs="Arial"/>
                <w:color w:val="000000"/>
                <w:sz w:val="20"/>
                <w:szCs w:val="20"/>
              </w:rPr>
              <w:tab/>
              <w:t>Conveys intended meaning on familiar topics for a limited range of purposes and audiences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2.06</w:t>
            </w:r>
            <w:r w:rsidRPr="00F617B1">
              <w:rPr>
                <w:rFonts w:ascii="Arial" w:hAnsi="Arial" w:cs="Arial"/>
                <w:color w:val="000000"/>
                <w:sz w:val="20"/>
                <w:szCs w:val="20"/>
              </w:rPr>
              <w:tab/>
              <w:t>Produces familiar text types using simple vocabulary, grammatical structures and conventions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2.07</w:t>
            </w:r>
            <w:r w:rsidRPr="00F617B1">
              <w:rPr>
                <w:rFonts w:ascii="Arial" w:hAnsi="Arial" w:cs="Arial"/>
                <w:color w:val="000000"/>
                <w:sz w:val="20"/>
                <w:szCs w:val="20"/>
              </w:rPr>
              <w:tab/>
              <w:t>Uses every day language to provide information or maintain a conversation in familiar spoken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2.08</w:t>
            </w:r>
            <w:r w:rsidRPr="00F617B1">
              <w:rPr>
                <w:rFonts w:ascii="Arial" w:hAnsi="Arial" w:cs="Arial"/>
                <w:color w:val="000000"/>
                <w:sz w:val="20"/>
                <w:szCs w:val="20"/>
              </w:rPr>
              <w:tab/>
              <w:t>Listens (or signs) for relevant information in oral texts across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ab/>
              <w:t>Works independently in a supported environment</w:t>
            </w:r>
          </w:p>
        </w:tc>
      </w:tr>
    </w:tbl>
    <w:p w:rsidR="00843760" w:rsidRDefault="00843760" w:rsidP="00490239">
      <w:pPr>
        <w:rPr>
          <w:rFonts w:ascii="Arial" w:hAnsi="Arial" w:cs="Arial"/>
          <w:color w:val="000000"/>
          <w:sz w:val="20"/>
          <w:szCs w:val="20"/>
        </w:rPr>
      </w:pPr>
    </w:p>
    <w:p w:rsidR="00843760" w:rsidRDefault="00843760" w:rsidP="00490239">
      <w:pPr>
        <w:rPr>
          <w:rFonts w:ascii="Arial" w:hAnsi="Arial" w:cs="Arial"/>
          <w:color w:val="000000"/>
          <w:sz w:val="20"/>
          <w:szCs w:val="20"/>
        </w:rPr>
      </w:pPr>
    </w:p>
    <w:p w:rsidR="00843760" w:rsidRDefault="00843760" w:rsidP="00490239">
      <w:pPr>
        <w:rPr>
          <w:rFonts w:ascii="Arial" w:hAnsi="Arial" w:cs="Arial"/>
          <w:color w:val="000000"/>
          <w:sz w:val="20"/>
          <w:szCs w:val="20"/>
        </w:rPr>
      </w:pPr>
    </w:p>
    <w:p w:rsidR="00843760" w:rsidRPr="00E506A6" w:rsidRDefault="00843760" w:rsidP="00490239">
      <w:pPr>
        <w:rPr>
          <w:rFonts w:ascii="Arial" w:hAnsi="Arial" w:cs="Arial"/>
          <w:color w:val="000000"/>
          <w:sz w:val="20"/>
          <w:szCs w:val="20"/>
        </w:rPr>
      </w:pPr>
    </w:p>
    <w:tbl>
      <w:tblPr>
        <w:tblW w:w="0" w:type="auto"/>
        <w:tblLook w:val="01E0"/>
      </w:tblPr>
      <w:tblGrid>
        <w:gridCol w:w="3528"/>
        <w:gridCol w:w="5714"/>
      </w:tblGrid>
      <w:tr w:rsidR="00843760" w:rsidRPr="00F617B1" w:rsidTr="00F617B1">
        <w:trPr>
          <w:tblHeader/>
        </w:trPr>
        <w:tc>
          <w:tcPr>
            <w:tcW w:w="9242" w:type="dxa"/>
            <w:gridSpan w:val="2"/>
          </w:tcPr>
          <w:p w:rsidR="00843760" w:rsidRPr="00F617B1" w:rsidRDefault="00843760" w:rsidP="00F617B1">
            <w:pPr>
              <w:spacing w:before="60" w:after="60"/>
              <w:rPr>
                <w:rFonts w:ascii="Arial" w:hAnsi="Arial" w:cs="Arial"/>
                <w:b/>
                <w:sz w:val="20"/>
                <w:szCs w:val="20"/>
              </w:rPr>
            </w:pPr>
            <w:r w:rsidRPr="00F617B1">
              <w:rPr>
                <w:rFonts w:ascii="Arial" w:hAnsi="Arial" w:cs="Arial"/>
                <w:b/>
                <w:sz w:val="20"/>
                <w:szCs w:val="20"/>
              </w:rPr>
              <w:t>Range statement</w:t>
            </w:r>
          </w:p>
        </w:tc>
      </w:tr>
      <w:tr w:rsidR="00843760" w:rsidRPr="00F617B1" w:rsidTr="00F617B1">
        <w:tc>
          <w:tcPr>
            <w:tcW w:w="9242" w:type="dxa"/>
            <w:gridSpan w:val="2"/>
          </w:tcPr>
          <w:p w:rsidR="00843760" w:rsidRPr="00F617B1" w:rsidRDefault="00843760" w:rsidP="00F617B1">
            <w:pPr>
              <w:jc w:val="both"/>
              <w:rPr>
                <w:rFonts w:ascii="Arial" w:hAnsi="Arial" w:cs="Arial"/>
                <w:sz w:val="20"/>
                <w:szCs w:val="20"/>
              </w:rPr>
            </w:pPr>
            <w:r w:rsidRPr="00F617B1">
              <w:rPr>
                <w:rFonts w:ascii="Arial" w:hAnsi="Arial" w:cs="Arial"/>
                <w:sz w:val="20"/>
                <w:szCs w:val="20"/>
              </w:rPr>
              <w:t>The range statement indicates the context for demonstrating competency.  This is a guide and, unless otherwise indicated, items may or may not apply as required by the work context.  The Range of Variables statement should relate to the unit of competency as a whole and should</w:t>
            </w:r>
          </w:p>
          <w:p w:rsidR="00843760" w:rsidRPr="00F617B1" w:rsidRDefault="00843760" w:rsidP="00AC49D3">
            <w:pPr>
              <w:numPr>
                <w:ilvl w:val="0"/>
                <w:numId w:val="413"/>
              </w:numPr>
              <w:overflowPunct w:val="0"/>
              <w:autoSpaceDE w:val="0"/>
              <w:autoSpaceDN w:val="0"/>
              <w:adjustRightInd w:val="0"/>
              <w:ind w:left="360"/>
              <w:jc w:val="both"/>
              <w:textAlignment w:val="baseline"/>
              <w:rPr>
                <w:rFonts w:ascii="Arial" w:hAnsi="Arial" w:cs="Arial"/>
                <w:sz w:val="20"/>
                <w:szCs w:val="20"/>
              </w:rPr>
            </w:pPr>
            <w:r w:rsidRPr="00F617B1">
              <w:rPr>
                <w:rFonts w:ascii="Arial" w:hAnsi="Arial" w:cs="Arial"/>
                <w:sz w:val="20"/>
                <w:szCs w:val="20"/>
              </w:rPr>
              <w:t>contextualise the competency by defining the boundaries of the standards</w:t>
            </w:r>
          </w:p>
          <w:p w:rsidR="00843760" w:rsidRPr="00F617B1" w:rsidRDefault="00843760" w:rsidP="00AC49D3">
            <w:pPr>
              <w:numPr>
                <w:ilvl w:val="0"/>
                <w:numId w:val="413"/>
              </w:numPr>
              <w:overflowPunct w:val="0"/>
              <w:autoSpaceDE w:val="0"/>
              <w:autoSpaceDN w:val="0"/>
              <w:adjustRightInd w:val="0"/>
              <w:ind w:left="360"/>
              <w:jc w:val="both"/>
              <w:textAlignment w:val="baseline"/>
              <w:rPr>
                <w:rFonts w:ascii="Arial" w:hAnsi="Arial" w:cs="Arial"/>
                <w:sz w:val="20"/>
                <w:szCs w:val="20"/>
              </w:rPr>
            </w:pPr>
            <w:r w:rsidRPr="00F617B1">
              <w:rPr>
                <w:rFonts w:ascii="Arial" w:hAnsi="Arial" w:cs="Arial"/>
                <w:sz w:val="20"/>
                <w:szCs w:val="20"/>
              </w:rPr>
              <w:t>provide a link to knowledge and enterprise requirements</w:t>
            </w:r>
          </w:p>
          <w:p w:rsidR="00843760" w:rsidRPr="00F617B1" w:rsidRDefault="00843760" w:rsidP="00AC49D3">
            <w:pPr>
              <w:numPr>
                <w:ilvl w:val="0"/>
                <w:numId w:val="413"/>
              </w:numPr>
              <w:overflowPunct w:val="0"/>
              <w:autoSpaceDE w:val="0"/>
              <w:autoSpaceDN w:val="0"/>
              <w:adjustRightInd w:val="0"/>
              <w:ind w:left="360"/>
              <w:jc w:val="both"/>
              <w:textAlignment w:val="baseline"/>
              <w:rPr>
                <w:rFonts w:ascii="Arial" w:hAnsi="Arial" w:cs="Arial"/>
                <w:sz w:val="20"/>
                <w:szCs w:val="20"/>
              </w:rPr>
            </w:pPr>
            <w:r w:rsidRPr="00F617B1">
              <w:rPr>
                <w:rFonts w:ascii="Arial" w:hAnsi="Arial" w:cs="Arial"/>
                <w:sz w:val="20"/>
                <w:szCs w:val="20"/>
              </w:rPr>
              <w:t>assist in providing a focus for assessment</w:t>
            </w:r>
          </w:p>
          <w:p w:rsidR="00843760" w:rsidRPr="00F617B1" w:rsidRDefault="00843760" w:rsidP="00AC49D3">
            <w:pPr>
              <w:numPr>
                <w:ilvl w:val="0"/>
                <w:numId w:val="413"/>
              </w:numPr>
              <w:overflowPunct w:val="0"/>
              <w:autoSpaceDE w:val="0"/>
              <w:autoSpaceDN w:val="0"/>
              <w:adjustRightInd w:val="0"/>
              <w:ind w:left="360"/>
              <w:jc w:val="both"/>
              <w:textAlignment w:val="baseline"/>
              <w:rPr>
                <w:rFonts w:ascii="Arial" w:hAnsi="Arial" w:cs="Arial"/>
                <w:sz w:val="20"/>
                <w:szCs w:val="20"/>
              </w:rPr>
            </w:pPr>
            <w:r w:rsidRPr="00F617B1">
              <w:rPr>
                <w:rFonts w:ascii="Arial" w:hAnsi="Arial" w:cs="Arial"/>
                <w:sz w:val="20"/>
                <w:szCs w:val="20"/>
              </w:rPr>
              <w:t>refer to particular legislative requirements and industry/enterprise guidelines</w:t>
            </w:r>
          </w:p>
          <w:p w:rsidR="00843760" w:rsidRPr="00F617B1" w:rsidRDefault="00843760" w:rsidP="00F617B1">
            <w:pPr>
              <w:jc w:val="both"/>
              <w:rPr>
                <w:rFonts w:ascii="Arial" w:hAnsi="Arial" w:cs="Arial"/>
                <w:color w:val="000000"/>
                <w:sz w:val="20"/>
                <w:szCs w:val="20"/>
              </w:rPr>
            </w:pPr>
          </w:p>
        </w:tc>
      </w:tr>
      <w:tr w:rsidR="00843760" w:rsidRPr="00F617B1" w:rsidTr="00F617B1">
        <w:tc>
          <w:tcPr>
            <w:tcW w:w="3528" w:type="dxa"/>
          </w:tcPr>
          <w:p w:rsidR="00843760" w:rsidRPr="00F617B1" w:rsidRDefault="00843760" w:rsidP="00490239">
            <w:pPr>
              <w:rPr>
                <w:rFonts w:ascii="Arial" w:hAnsi="Arial" w:cs="Arial"/>
                <w:i/>
                <w:sz w:val="20"/>
                <w:szCs w:val="20"/>
              </w:rPr>
            </w:pPr>
            <w:r w:rsidRPr="00F617B1">
              <w:rPr>
                <w:rFonts w:ascii="Arial" w:hAnsi="Arial" w:cs="Arial"/>
                <w:b/>
                <w:i/>
                <w:sz w:val="20"/>
                <w:szCs w:val="20"/>
                <w:lang w:val="en-US" w:eastAsia="en-US"/>
              </w:rPr>
              <w:t>collect information:</w:t>
            </w:r>
          </w:p>
        </w:tc>
        <w:tc>
          <w:tcPr>
            <w:tcW w:w="5714" w:type="dxa"/>
          </w:tcPr>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job and person specification</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skills analysis</w:t>
            </w:r>
          </w:p>
          <w:p w:rsidR="00843760" w:rsidRPr="00F617B1" w:rsidRDefault="00843760" w:rsidP="00AC49D3">
            <w:pPr>
              <w:numPr>
                <w:ilvl w:val="0"/>
                <w:numId w:val="417"/>
              </w:numPr>
              <w:tabs>
                <w:tab w:val="clear" w:pos="720"/>
                <w:tab w:val="num" w:pos="432"/>
              </w:tabs>
              <w:ind w:left="432" w:hanging="432"/>
              <w:jc w:val="both"/>
              <w:rPr>
                <w:rFonts w:ascii="Arial" w:hAnsi="Arial" w:cs="Arial"/>
                <w:sz w:val="20"/>
                <w:szCs w:val="20"/>
              </w:rPr>
            </w:pPr>
            <w:r w:rsidRPr="00F617B1">
              <w:rPr>
                <w:rFonts w:ascii="Arial" w:hAnsi="Arial" w:cs="Arial"/>
                <w:sz w:val="20"/>
                <w:szCs w:val="20"/>
                <w:lang w:val="en-US" w:eastAsia="en-US"/>
              </w:rPr>
              <w:t>verbal description of the job requirements</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b/>
                <w:i/>
                <w:sz w:val="20"/>
                <w:szCs w:val="20"/>
                <w:lang w:val="en-US" w:eastAsia="en-US"/>
              </w:rPr>
            </w:pPr>
            <w:r w:rsidRPr="00F617B1">
              <w:rPr>
                <w:rFonts w:ascii="Arial" w:hAnsi="Arial" w:cs="Arial"/>
                <w:b/>
                <w:i/>
                <w:sz w:val="20"/>
                <w:szCs w:val="20"/>
                <w:lang w:val="en-US" w:eastAsia="en-US"/>
              </w:rPr>
              <w:t>application letter and customised resume:</w:t>
            </w:r>
          </w:p>
        </w:tc>
        <w:tc>
          <w:tcPr>
            <w:tcW w:w="5714" w:type="dxa"/>
          </w:tcPr>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examine current trends in applications</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express interest in the organisation</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use format, content and presentation appropriate to the position</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use conventional language</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use conventional spelling</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relate the applicant’s strengths to the position</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address a job and person specification (or equivalent)</w:t>
            </w:r>
          </w:p>
          <w:p w:rsidR="00843760" w:rsidRPr="00F617B1" w:rsidRDefault="00843760" w:rsidP="00F617B1">
            <w:pPr>
              <w:tabs>
                <w:tab w:val="num" w:pos="432"/>
              </w:tabs>
              <w:autoSpaceDE w:val="0"/>
              <w:autoSpaceDN w:val="0"/>
              <w:adjustRightInd w:val="0"/>
              <w:ind w:left="432" w:hanging="432"/>
              <w:jc w:val="both"/>
              <w:rPr>
                <w:rFonts w:ascii="Arial" w:hAnsi="Arial" w:cs="Arial"/>
                <w:sz w:val="20"/>
                <w:szCs w:val="20"/>
                <w:lang w:val="en-US" w:eastAsia="en-US"/>
              </w:rPr>
            </w:pPr>
          </w:p>
        </w:tc>
      </w:tr>
      <w:tr w:rsidR="00843760" w:rsidRPr="00F617B1" w:rsidTr="00F617B1">
        <w:tc>
          <w:tcPr>
            <w:tcW w:w="3528" w:type="dxa"/>
          </w:tcPr>
          <w:p w:rsidR="00843760" w:rsidRPr="00F617B1" w:rsidRDefault="00843760" w:rsidP="00490239">
            <w:pPr>
              <w:rPr>
                <w:rFonts w:ascii="Arial" w:hAnsi="Arial" w:cs="Arial"/>
                <w:b/>
                <w:i/>
                <w:sz w:val="20"/>
                <w:szCs w:val="20"/>
                <w:lang w:val="en-US" w:eastAsia="en-US"/>
              </w:rPr>
            </w:pPr>
            <w:r w:rsidRPr="00F617B1">
              <w:rPr>
                <w:rFonts w:ascii="Arial" w:hAnsi="Arial" w:cs="Arial"/>
                <w:b/>
                <w:i/>
                <w:sz w:val="20"/>
                <w:szCs w:val="20"/>
                <w:lang w:val="en-US" w:eastAsia="en-US"/>
              </w:rPr>
              <w:t>evaluate:</w:t>
            </w:r>
          </w:p>
        </w:tc>
        <w:tc>
          <w:tcPr>
            <w:tcW w:w="5714" w:type="dxa"/>
          </w:tcPr>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identify strengths in the application resources</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discuss strategies for improvement</w:t>
            </w:r>
          </w:p>
          <w:p w:rsidR="00843760" w:rsidRPr="00F617B1" w:rsidRDefault="00843760" w:rsidP="00F617B1">
            <w:pPr>
              <w:autoSpaceDE w:val="0"/>
              <w:autoSpaceDN w:val="0"/>
              <w:adjustRightInd w:val="0"/>
              <w:jc w:val="both"/>
              <w:rPr>
                <w:rFonts w:ascii="Arial" w:hAnsi="Arial" w:cs="Arial"/>
                <w:sz w:val="20"/>
                <w:szCs w:val="20"/>
                <w:lang w:val="en-US" w:eastAsia="en-US"/>
              </w:rPr>
            </w:pPr>
          </w:p>
        </w:tc>
      </w:tr>
      <w:tr w:rsidR="00843760" w:rsidRPr="00F617B1" w:rsidTr="00F617B1">
        <w:tc>
          <w:tcPr>
            <w:tcW w:w="3528" w:type="dxa"/>
          </w:tcPr>
          <w:p w:rsidR="00843760" w:rsidRPr="00F617B1" w:rsidRDefault="00843760" w:rsidP="00490239">
            <w:pPr>
              <w:rPr>
                <w:rFonts w:ascii="Arial" w:hAnsi="Arial" w:cs="Arial"/>
                <w:b/>
                <w:i/>
                <w:sz w:val="20"/>
                <w:szCs w:val="20"/>
                <w:lang w:val="en-US" w:eastAsia="en-US"/>
              </w:rPr>
            </w:pPr>
            <w:r w:rsidRPr="00F617B1">
              <w:rPr>
                <w:rFonts w:ascii="Arial" w:hAnsi="Arial" w:cs="Arial"/>
                <w:b/>
                <w:i/>
                <w:sz w:val="20"/>
                <w:szCs w:val="20"/>
                <w:lang w:val="en-US" w:eastAsia="en-US"/>
              </w:rPr>
              <w:t>prepare for a job interview:</w:t>
            </w:r>
          </w:p>
        </w:tc>
        <w:tc>
          <w:tcPr>
            <w:tcW w:w="5714" w:type="dxa"/>
          </w:tcPr>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prepare information on organisation and job</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clarify time and place of interview</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clarify conditions of interview (e.g. panel, format, length etc.)</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ensure personal presentation is suitable for the job</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plan probable questions and prepare answers</w:t>
            </w:r>
          </w:p>
          <w:p w:rsidR="00843760" w:rsidRPr="00F617B1" w:rsidRDefault="00843760" w:rsidP="00F617B1">
            <w:pPr>
              <w:autoSpaceDE w:val="0"/>
              <w:autoSpaceDN w:val="0"/>
              <w:adjustRightInd w:val="0"/>
              <w:jc w:val="both"/>
              <w:rPr>
                <w:rFonts w:ascii="Arial" w:hAnsi="Arial" w:cs="Arial"/>
                <w:sz w:val="20"/>
                <w:szCs w:val="20"/>
                <w:lang w:val="en-US" w:eastAsia="en-US"/>
              </w:rPr>
            </w:pPr>
          </w:p>
        </w:tc>
      </w:tr>
      <w:tr w:rsidR="00843760" w:rsidRPr="00F617B1" w:rsidTr="00F617B1">
        <w:tc>
          <w:tcPr>
            <w:tcW w:w="3528" w:type="dxa"/>
          </w:tcPr>
          <w:p w:rsidR="00843760" w:rsidRPr="00F617B1" w:rsidRDefault="00843760" w:rsidP="00490239">
            <w:pPr>
              <w:rPr>
                <w:rFonts w:ascii="Arial" w:hAnsi="Arial" w:cs="Arial"/>
                <w:b/>
                <w:i/>
                <w:sz w:val="20"/>
                <w:szCs w:val="20"/>
                <w:lang w:val="en-US" w:eastAsia="en-US"/>
              </w:rPr>
            </w:pPr>
            <w:r w:rsidRPr="00F617B1">
              <w:rPr>
                <w:rFonts w:ascii="Arial" w:hAnsi="Arial" w:cs="Arial"/>
                <w:b/>
                <w:i/>
                <w:sz w:val="20"/>
                <w:szCs w:val="20"/>
                <w:lang w:val="en-US" w:eastAsia="en-US"/>
              </w:rPr>
              <w:t>roles in an interview:</w:t>
            </w:r>
          </w:p>
        </w:tc>
        <w:tc>
          <w:tcPr>
            <w:tcW w:w="5714" w:type="dxa"/>
          </w:tcPr>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participate as an interviewee</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participate as an interviewer</w:t>
            </w:r>
          </w:p>
          <w:p w:rsidR="00843760" w:rsidRPr="00F617B1" w:rsidRDefault="00843760" w:rsidP="00F617B1">
            <w:pPr>
              <w:autoSpaceDE w:val="0"/>
              <w:autoSpaceDN w:val="0"/>
              <w:adjustRightInd w:val="0"/>
              <w:jc w:val="both"/>
              <w:rPr>
                <w:rFonts w:ascii="Arial" w:hAnsi="Arial" w:cs="Arial"/>
                <w:sz w:val="20"/>
                <w:szCs w:val="20"/>
                <w:lang w:val="en-US" w:eastAsia="en-US"/>
              </w:rPr>
            </w:pPr>
          </w:p>
        </w:tc>
      </w:tr>
      <w:tr w:rsidR="00843760" w:rsidRPr="00F617B1" w:rsidTr="00F617B1">
        <w:tc>
          <w:tcPr>
            <w:tcW w:w="3528" w:type="dxa"/>
          </w:tcPr>
          <w:p w:rsidR="00843760" w:rsidRPr="00F617B1" w:rsidRDefault="00843760" w:rsidP="00490239">
            <w:pPr>
              <w:rPr>
                <w:rFonts w:ascii="Arial" w:hAnsi="Arial" w:cs="Arial"/>
                <w:b/>
                <w:i/>
                <w:sz w:val="20"/>
                <w:szCs w:val="20"/>
                <w:lang w:val="en-US" w:eastAsia="en-US"/>
              </w:rPr>
            </w:pPr>
            <w:r w:rsidRPr="00F617B1">
              <w:rPr>
                <w:rFonts w:ascii="Arial" w:hAnsi="Arial" w:cs="Arial"/>
                <w:b/>
                <w:i/>
                <w:sz w:val="20"/>
                <w:szCs w:val="20"/>
                <w:lang w:val="en-US" w:eastAsia="en-US"/>
              </w:rPr>
              <w:t>evaluate interview process:</w:t>
            </w:r>
          </w:p>
        </w:tc>
        <w:tc>
          <w:tcPr>
            <w:tcW w:w="5714" w:type="dxa"/>
          </w:tcPr>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identify strengths and areas of improvement in the interview process</w:t>
            </w:r>
          </w:p>
          <w:p w:rsidR="00843760" w:rsidRPr="00F617B1" w:rsidRDefault="00843760" w:rsidP="00AC49D3">
            <w:pPr>
              <w:numPr>
                <w:ilvl w:val="0"/>
                <w:numId w:val="417"/>
              </w:numPr>
              <w:tabs>
                <w:tab w:val="clear" w:pos="720"/>
                <w:tab w:val="num" w:pos="432"/>
              </w:tabs>
              <w:autoSpaceDE w:val="0"/>
              <w:autoSpaceDN w:val="0"/>
              <w:adjustRightInd w:val="0"/>
              <w:ind w:left="432" w:hanging="432"/>
              <w:jc w:val="both"/>
              <w:rPr>
                <w:rFonts w:ascii="Arial" w:hAnsi="Arial" w:cs="Arial"/>
                <w:sz w:val="20"/>
                <w:szCs w:val="20"/>
                <w:lang w:val="en-US" w:eastAsia="en-US"/>
              </w:rPr>
            </w:pPr>
            <w:r w:rsidRPr="00F617B1">
              <w:rPr>
                <w:rFonts w:ascii="Arial" w:hAnsi="Arial" w:cs="Arial"/>
                <w:sz w:val="20"/>
                <w:szCs w:val="20"/>
                <w:lang w:val="en-US" w:eastAsia="en-US"/>
              </w:rPr>
              <w:t>discuss strategies for improvement</w:t>
            </w:r>
          </w:p>
          <w:p w:rsidR="00843760" w:rsidRPr="00F617B1" w:rsidRDefault="00843760" w:rsidP="00F617B1">
            <w:pPr>
              <w:autoSpaceDE w:val="0"/>
              <w:autoSpaceDN w:val="0"/>
              <w:adjustRightInd w:val="0"/>
              <w:jc w:val="both"/>
              <w:rPr>
                <w:rFonts w:ascii="Arial" w:hAnsi="Arial" w:cs="Arial"/>
                <w:sz w:val="20"/>
                <w:szCs w:val="20"/>
                <w:lang w:val="en-US" w:eastAsia="en-US"/>
              </w:rPr>
            </w:pPr>
          </w:p>
        </w:tc>
      </w:tr>
      <w:tr w:rsidR="00843760" w:rsidRPr="00F617B1" w:rsidTr="00F617B1">
        <w:tc>
          <w:tcPr>
            <w:tcW w:w="3528" w:type="dxa"/>
          </w:tcPr>
          <w:p w:rsidR="00843760" w:rsidRPr="00F617B1" w:rsidRDefault="00843760" w:rsidP="00490239">
            <w:pPr>
              <w:rPr>
                <w:rFonts w:ascii="Arial" w:hAnsi="Arial" w:cs="Arial"/>
                <w:i/>
                <w:color w:val="000000"/>
                <w:sz w:val="20"/>
                <w:szCs w:val="20"/>
              </w:rPr>
            </w:pPr>
            <w:r w:rsidRPr="00F617B1">
              <w:rPr>
                <w:rFonts w:ascii="Arial" w:hAnsi="Arial" w:cs="Arial"/>
                <w:b/>
                <w:i/>
                <w:sz w:val="20"/>
                <w:szCs w:val="20"/>
              </w:rPr>
              <w:t>portfolio:</w:t>
            </w:r>
          </w:p>
        </w:tc>
        <w:tc>
          <w:tcPr>
            <w:tcW w:w="5714" w:type="dxa"/>
          </w:tcPr>
          <w:p w:rsidR="00843760" w:rsidRPr="00F617B1" w:rsidRDefault="00843760" w:rsidP="00AC49D3">
            <w:pPr>
              <w:numPr>
                <w:ilvl w:val="0"/>
                <w:numId w:val="417"/>
              </w:numPr>
              <w:tabs>
                <w:tab w:val="clear" w:pos="720"/>
                <w:tab w:val="num" w:pos="432"/>
              </w:tabs>
              <w:ind w:left="432" w:hanging="432"/>
              <w:jc w:val="both"/>
              <w:rPr>
                <w:rFonts w:ascii="Arial" w:hAnsi="Arial" w:cs="Arial"/>
                <w:sz w:val="20"/>
                <w:szCs w:val="20"/>
              </w:rPr>
            </w:pPr>
            <w:r w:rsidRPr="00F617B1">
              <w:rPr>
                <w:rFonts w:ascii="Arial" w:hAnsi="Arial" w:cs="Arial"/>
                <w:sz w:val="20"/>
                <w:szCs w:val="20"/>
              </w:rPr>
              <w:t xml:space="preserve">organise journal in a logical format which ensures ease </w:t>
            </w:r>
            <w:r w:rsidRPr="00F617B1">
              <w:rPr>
                <w:rFonts w:ascii="Arial" w:hAnsi="Arial" w:cs="Arial"/>
                <w:sz w:val="20"/>
                <w:szCs w:val="20"/>
              </w:rPr>
              <w:lastRenderedPageBreak/>
              <w:t>of use a resource</w:t>
            </w:r>
          </w:p>
          <w:p w:rsidR="00843760" w:rsidRPr="00F617B1" w:rsidRDefault="00843760" w:rsidP="00AC49D3">
            <w:pPr>
              <w:numPr>
                <w:ilvl w:val="0"/>
                <w:numId w:val="417"/>
              </w:numPr>
              <w:tabs>
                <w:tab w:val="clear" w:pos="720"/>
                <w:tab w:val="num" w:pos="432"/>
              </w:tabs>
              <w:ind w:left="432" w:hanging="432"/>
              <w:jc w:val="both"/>
              <w:rPr>
                <w:rFonts w:ascii="Arial" w:hAnsi="Arial" w:cs="Arial"/>
                <w:sz w:val="20"/>
                <w:szCs w:val="20"/>
              </w:rPr>
            </w:pPr>
            <w:r w:rsidRPr="00F617B1">
              <w:rPr>
                <w:rFonts w:ascii="Arial" w:hAnsi="Arial" w:cs="Arial"/>
                <w:sz w:val="20"/>
                <w:szCs w:val="20"/>
              </w:rPr>
              <w:t>identify and select additional materials of interest and relevance e.g. articles, leaflets newspapers clipping</w:t>
            </w:r>
          </w:p>
          <w:p w:rsidR="00843760" w:rsidRPr="00F617B1" w:rsidRDefault="00843760" w:rsidP="00AC49D3">
            <w:pPr>
              <w:numPr>
                <w:ilvl w:val="0"/>
                <w:numId w:val="417"/>
              </w:numPr>
              <w:tabs>
                <w:tab w:val="clear" w:pos="720"/>
                <w:tab w:val="num" w:pos="432"/>
              </w:tabs>
              <w:ind w:left="432" w:hanging="432"/>
              <w:jc w:val="both"/>
              <w:rPr>
                <w:rFonts w:ascii="Arial" w:hAnsi="Arial" w:cs="Arial"/>
                <w:sz w:val="20"/>
                <w:szCs w:val="20"/>
              </w:rPr>
            </w:pPr>
            <w:r w:rsidRPr="00F617B1">
              <w:rPr>
                <w:rFonts w:ascii="Arial" w:hAnsi="Arial" w:cs="Arial"/>
                <w:sz w:val="20"/>
                <w:szCs w:val="20"/>
              </w:rPr>
              <w:t>written journal entries which describe topics covered and personal experience and changes in attitudes, skills and opinions</w:t>
            </w:r>
          </w:p>
          <w:p w:rsidR="00843760" w:rsidRPr="00F617B1" w:rsidRDefault="00843760" w:rsidP="00AC49D3">
            <w:pPr>
              <w:numPr>
                <w:ilvl w:val="0"/>
                <w:numId w:val="417"/>
              </w:numPr>
              <w:tabs>
                <w:tab w:val="clear" w:pos="720"/>
                <w:tab w:val="num" w:pos="432"/>
              </w:tabs>
              <w:ind w:left="432" w:hanging="432"/>
              <w:jc w:val="both"/>
              <w:rPr>
                <w:rFonts w:ascii="Arial" w:hAnsi="Arial" w:cs="Arial"/>
                <w:sz w:val="20"/>
                <w:szCs w:val="20"/>
              </w:rPr>
            </w:pPr>
            <w:r w:rsidRPr="00F617B1">
              <w:rPr>
                <w:rFonts w:ascii="Arial" w:hAnsi="Arial" w:cs="Arial"/>
                <w:sz w:val="20"/>
                <w:szCs w:val="20"/>
              </w:rPr>
              <w:t>identify a range of employability skills and employment options relevant to this topic</w:t>
            </w:r>
          </w:p>
          <w:p w:rsidR="00843760" w:rsidRPr="00F617B1" w:rsidRDefault="00843760" w:rsidP="00AC49D3">
            <w:pPr>
              <w:numPr>
                <w:ilvl w:val="0"/>
                <w:numId w:val="417"/>
              </w:numPr>
              <w:tabs>
                <w:tab w:val="clear" w:pos="720"/>
                <w:tab w:val="num" w:pos="432"/>
              </w:tabs>
              <w:ind w:left="432" w:hanging="432"/>
              <w:jc w:val="both"/>
              <w:rPr>
                <w:rFonts w:ascii="Arial" w:hAnsi="Arial" w:cs="Arial"/>
                <w:sz w:val="20"/>
                <w:szCs w:val="20"/>
              </w:rPr>
            </w:pPr>
            <w:r w:rsidRPr="00F617B1">
              <w:rPr>
                <w:rFonts w:ascii="Arial" w:hAnsi="Arial" w:cs="Arial"/>
                <w:sz w:val="20"/>
                <w:szCs w:val="20"/>
              </w:rPr>
              <w:t>monitor and evaluate own participation in the group context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3528"/>
        <w:gridCol w:w="5714"/>
      </w:tblGrid>
      <w:tr w:rsidR="00843760" w:rsidRPr="00F617B1" w:rsidTr="00F617B1">
        <w:trPr>
          <w:tblHeader/>
        </w:trPr>
        <w:tc>
          <w:tcPr>
            <w:tcW w:w="9242" w:type="dxa"/>
            <w:gridSpan w:val="2"/>
          </w:tcPr>
          <w:p w:rsidR="00843760" w:rsidRPr="00F617B1" w:rsidRDefault="00843760" w:rsidP="00F617B1">
            <w:pPr>
              <w:spacing w:before="60" w:after="60"/>
              <w:rPr>
                <w:rFonts w:ascii="Arial" w:hAnsi="Arial" w:cs="Arial"/>
                <w:b/>
                <w:sz w:val="20"/>
                <w:szCs w:val="20"/>
              </w:rPr>
            </w:pPr>
            <w:r w:rsidRPr="00F617B1">
              <w:rPr>
                <w:rFonts w:ascii="Arial" w:hAnsi="Arial" w:cs="Arial"/>
                <w:b/>
                <w:sz w:val="20"/>
                <w:szCs w:val="20"/>
              </w:rPr>
              <w:t>Evidence guide</w:t>
            </w:r>
          </w:p>
        </w:tc>
      </w:tr>
      <w:tr w:rsidR="00843760" w:rsidRPr="00F617B1" w:rsidTr="00F617B1">
        <w:tc>
          <w:tcPr>
            <w:tcW w:w="9242" w:type="dxa"/>
            <w:gridSpan w:val="2"/>
          </w:tcPr>
          <w:p w:rsidR="00843760" w:rsidRPr="00F617B1" w:rsidRDefault="00843760" w:rsidP="00F617B1">
            <w:pPr>
              <w:numPr>
                <w:ilvl w:val="12"/>
                <w:numId w:val="0"/>
              </w:numPr>
              <w:jc w:val="both"/>
              <w:rPr>
                <w:rFonts w:ascii="Arial" w:hAnsi="Arial" w:cs="Arial"/>
                <w:sz w:val="20"/>
                <w:szCs w:val="20"/>
              </w:rPr>
            </w:pPr>
            <w:r w:rsidRPr="00F617B1">
              <w:rPr>
                <w:rFonts w:ascii="Arial" w:hAnsi="Arial" w:cs="Arial"/>
                <w:sz w:val="20"/>
                <w:szCs w:val="20"/>
              </w:rPr>
              <w:t>The Evidence Guide should relate to the unit of competency as a whole, relating directly to the Performance Criteria and Range of Variables.  The purpose is to guide assessment of the unit of competency in the workplace and/or a training program.</w:t>
            </w:r>
          </w:p>
          <w:p w:rsidR="00843760" w:rsidRPr="00F617B1" w:rsidRDefault="00843760" w:rsidP="00490239">
            <w:pPr>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b/>
                <w:i/>
                <w:sz w:val="20"/>
                <w:szCs w:val="20"/>
              </w:rPr>
            </w:pPr>
            <w:r w:rsidRPr="00F617B1">
              <w:rPr>
                <w:rFonts w:ascii="Arial" w:hAnsi="Arial" w:cs="Arial"/>
                <w:b/>
                <w:i/>
                <w:sz w:val="20"/>
                <w:szCs w:val="20"/>
              </w:rPr>
              <w:t>critical aspects of evidence:</w:t>
            </w:r>
          </w:p>
        </w:tc>
        <w:tc>
          <w:tcPr>
            <w:tcW w:w="5714" w:type="dxa"/>
          </w:tcPr>
          <w:p w:rsidR="00843760" w:rsidRPr="00F617B1" w:rsidRDefault="00843760" w:rsidP="00AC49D3">
            <w:pPr>
              <w:numPr>
                <w:ilvl w:val="0"/>
                <w:numId w:val="414"/>
              </w:numPr>
              <w:autoSpaceDE w:val="0"/>
              <w:autoSpaceDN w:val="0"/>
              <w:adjustRightInd w:val="0"/>
              <w:jc w:val="both"/>
              <w:rPr>
                <w:rFonts w:ascii="Arial" w:hAnsi="Arial" w:cs="Arial"/>
                <w:sz w:val="20"/>
                <w:szCs w:val="20"/>
                <w:lang w:val="en-US" w:eastAsia="en-US"/>
              </w:rPr>
            </w:pPr>
            <w:r w:rsidRPr="00F617B1">
              <w:rPr>
                <w:rFonts w:ascii="Arial" w:hAnsi="Arial" w:cs="Arial"/>
                <w:sz w:val="20"/>
                <w:szCs w:val="20"/>
                <w:lang w:val="en-US" w:eastAsia="en-US"/>
              </w:rPr>
              <w:t>assessment must confirm the ability to apply knowledge and appropriate techniques of</w:t>
            </w:r>
          </w:p>
          <w:p w:rsidR="00843760" w:rsidRPr="00F617B1" w:rsidRDefault="00843760" w:rsidP="00AC49D3">
            <w:pPr>
              <w:numPr>
                <w:ilvl w:val="1"/>
                <w:numId w:val="414"/>
              </w:numPr>
              <w:tabs>
                <w:tab w:val="clear" w:pos="1080"/>
                <w:tab w:val="left" w:pos="792"/>
              </w:tabs>
              <w:autoSpaceDE w:val="0"/>
              <w:autoSpaceDN w:val="0"/>
              <w:adjustRightInd w:val="0"/>
              <w:ind w:left="792"/>
              <w:jc w:val="both"/>
              <w:rPr>
                <w:rFonts w:ascii="Arial" w:hAnsi="Arial" w:cs="Arial"/>
                <w:sz w:val="20"/>
                <w:szCs w:val="20"/>
                <w:lang w:val="en-US" w:eastAsia="en-US"/>
              </w:rPr>
            </w:pPr>
            <w:r w:rsidRPr="00F617B1">
              <w:rPr>
                <w:rFonts w:ascii="Arial" w:hAnsi="Arial" w:cs="Arial"/>
                <w:sz w:val="20"/>
                <w:szCs w:val="20"/>
                <w:lang w:val="en-US" w:eastAsia="en-US"/>
              </w:rPr>
              <w:t>discussion</w:t>
            </w:r>
          </w:p>
          <w:p w:rsidR="00843760" w:rsidRPr="00F617B1" w:rsidRDefault="00843760" w:rsidP="00AC49D3">
            <w:pPr>
              <w:numPr>
                <w:ilvl w:val="1"/>
                <w:numId w:val="414"/>
              </w:numPr>
              <w:tabs>
                <w:tab w:val="clear" w:pos="1080"/>
                <w:tab w:val="left" w:pos="792"/>
              </w:tabs>
              <w:autoSpaceDE w:val="0"/>
              <w:autoSpaceDN w:val="0"/>
              <w:adjustRightInd w:val="0"/>
              <w:ind w:left="792"/>
              <w:jc w:val="both"/>
              <w:rPr>
                <w:rFonts w:ascii="Arial" w:hAnsi="Arial" w:cs="Arial"/>
                <w:sz w:val="20"/>
                <w:szCs w:val="20"/>
                <w:lang w:val="en-US" w:eastAsia="en-US"/>
              </w:rPr>
            </w:pPr>
            <w:r w:rsidRPr="00F617B1">
              <w:rPr>
                <w:rFonts w:ascii="Arial" w:hAnsi="Arial" w:cs="Arial"/>
                <w:sz w:val="20"/>
                <w:szCs w:val="20"/>
                <w:lang w:val="en-US" w:eastAsia="en-US"/>
              </w:rPr>
              <w:t>journal responses demonstrating interpretation of available information using discretion and judgment</w:t>
            </w:r>
          </w:p>
          <w:p w:rsidR="00843760" w:rsidRPr="00F617B1" w:rsidRDefault="00843760" w:rsidP="00AC49D3">
            <w:pPr>
              <w:numPr>
                <w:ilvl w:val="1"/>
                <w:numId w:val="414"/>
              </w:numPr>
              <w:tabs>
                <w:tab w:val="clear" w:pos="1080"/>
                <w:tab w:val="left" w:pos="792"/>
              </w:tabs>
              <w:autoSpaceDE w:val="0"/>
              <w:autoSpaceDN w:val="0"/>
              <w:adjustRightInd w:val="0"/>
              <w:ind w:left="792"/>
              <w:jc w:val="both"/>
              <w:rPr>
                <w:rFonts w:ascii="Arial" w:hAnsi="Arial" w:cs="Arial"/>
                <w:sz w:val="20"/>
                <w:szCs w:val="20"/>
                <w:lang w:val="en-US" w:eastAsia="en-US"/>
              </w:rPr>
            </w:pPr>
            <w:r w:rsidRPr="00F617B1">
              <w:rPr>
                <w:rFonts w:ascii="Arial" w:hAnsi="Arial" w:cs="Arial"/>
                <w:sz w:val="20"/>
                <w:szCs w:val="20"/>
                <w:lang w:val="en-US" w:eastAsia="en-US"/>
              </w:rPr>
              <w:t>relevant theoretical knowledge</w:t>
            </w:r>
          </w:p>
          <w:p w:rsidR="00843760" w:rsidRPr="00F617B1" w:rsidRDefault="00843760" w:rsidP="00AC49D3">
            <w:pPr>
              <w:numPr>
                <w:ilvl w:val="1"/>
                <w:numId w:val="414"/>
              </w:numPr>
              <w:tabs>
                <w:tab w:val="clear" w:pos="1080"/>
                <w:tab w:val="left" w:pos="-1094"/>
                <w:tab w:val="left" w:pos="-720"/>
                <w:tab w:val="left" w:pos="0"/>
                <w:tab w:val="left" w:pos="792"/>
                <w:tab w:val="left" w:pos="1350"/>
                <w:tab w:val="left" w:pos="3600"/>
                <w:tab w:val="left" w:pos="4320"/>
                <w:tab w:val="left" w:pos="5040"/>
                <w:tab w:val="left" w:pos="5760"/>
                <w:tab w:val="left" w:pos="6480"/>
                <w:tab w:val="left" w:pos="8775"/>
              </w:tabs>
              <w:ind w:left="792"/>
              <w:jc w:val="both"/>
              <w:rPr>
                <w:rFonts w:ascii="Arial" w:hAnsi="Arial" w:cs="Arial"/>
                <w:sz w:val="20"/>
                <w:szCs w:val="20"/>
              </w:rPr>
            </w:pPr>
            <w:r w:rsidRPr="00F617B1">
              <w:rPr>
                <w:rFonts w:ascii="Arial" w:hAnsi="Arial" w:cs="Arial"/>
                <w:sz w:val="20"/>
                <w:szCs w:val="20"/>
              </w:rPr>
              <w:t>oral reflections within a group</w:t>
            </w:r>
          </w:p>
          <w:p w:rsidR="00843760" w:rsidRPr="00F617B1" w:rsidRDefault="00843760" w:rsidP="00AC49D3">
            <w:pPr>
              <w:numPr>
                <w:ilvl w:val="1"/>
                <w:numId w:val="414"/>
              </w:numPr>
              <w:tabs>
                <w:tab w:val="clear" w:pos="1080"/>
                <w:tab w:val="left" w:pos="-1094"/>
                <w:tab w:val="left" w:pos="-720"/>
                <w:tab w:val="left" w:pos="0"/>
                <w:tab w:val="left" w:pos="792"/>
                <w:tab w:val="left" w:pos="1350"/>
                <w:tab w:val="left" w:pos="3600"/>
                <w:tab w:val="left" w:pos="4320"/>
                <w:tab w:val="left" w:pos="5040"/>
                <w:tab w:val="left" w:pos="5760"/>
                <w:tab w:val="left" w:pos="6480"/>
                <w:tab w:val="left" w:pos="8775"/>
              </w:tabs>
              <w:ind w:left="792"/>
              <w:jc w:val="both"/>
              <w:rPr>
                <w:rFonts w:ascii="Arial" w:hAnsi="Arial" w:cs="Arial"/>
                <w:sz w:val="20"/>
                <w:szCs w:val="20"/>
              </w:rPr>
            </w:pPr>
            <w:r w:rsidRPr="00F617B1">
              <w:rPr>
                <w:rFonts w:ascii="Arial" w:hAnsi="Arial" w:cs="Arial"/>
                <w:sz w:val="20"/>
                <w:szCs w:val="20"/>
              </w:rPr>
              <w:t>ability to take responsibility for own learning process</w:t>
            </w:r>
          </w:p>
          <w:p w:rsidR="00843760" w:rsidRPr="00F617B1" w:rsidRDefault="00843760" w:rsidP="00AC49D3">
            <w:pPr>
              <w:numPr>
                <w:ilvl w:val="1"/>
                <w:numId w:val="414"/>
              </w:numPr>
              <w:tabs>
                <w:tab w:val="clear" w:pos="1080"/>
                <w:tab w:val="left" w:pos="792"/>
              </w:tabs>
              <w:ind w:left="792"/>
              <w:jc w:val="both"/>
              <w:rPr>
                <w:rFonts w:ascii="Arial" w:hAnsi="Arial" w:cs="Arial"/>
                <w:sz w:val="20"/>
                <w:szCs w:val="20"/>
                <w:lang w:val="en-US" w:eastAsia="en-US"/>
              </w:rPr>
            </w:pPr>
            <w:r w:rsidRPr="00F617B1">
              <w:rPr>
                <w:rFonts w:ascii="Arial" w:hAnsi="Arial" w:cs="Arial"/>
                <w:sz w:val="20"/>
                <w:szCs w:val="20"/>
                <w:lang w:val="en-US" w:eastAsia="en-US"/>
              </w:rPr>
              <w:t>an understanding and practical demonstration of the skills required for applications, resumes and interviews</w:t>
            </w:r>
          </w:p>
          <w:p w:rsidR="00843760" w:rsidRPr="00F617B1" w:rsidRDefault="00843760" w:rsidP="00AC49D3">
            <w:pPr>
              <w:numPr>
                <w:ilvl w:val="1"/>
                <w:numId w:val="414"/>
              </w:numPr>
              <w:tabs>
                <w:tab w:val="clear" w:pos="1080"/>
                <w:tab w:val="left" w:pos="792"/>
              </w:tabs>
              <w:ind w:left="792"/>
              <w:jc w:val="both"/>
              <w:rPr>
                <w:rFonts w:ascii="Arial" w:hAnsi="Arial" w:cs="Arial"/>
                <w:sz w:val="20"/>
                <w:szCs w:val="20"/>
                <w:lang w:val="en-US" w:eastAsia="en-US"/>
              </w:rPr>
            </w:pPr>
            <w:r w:rsidRPr="00F617B1">
              <w:rPr>
                <w:rFonts w:ascii="Arial" w:hAnsi="Arial" w:cs="Arial"/>
                <w:sz w:val="20"/>
                <w:szCs w:val="20"/>
                <w:lang w:val="en-US" w:eastAsia="en-US"/>
              </w:rPr>
              <w:t>the creation of a resume and application</w:t>
            </w:r>
          </w:p>
          <w:p w:rsidR="00843760" w:rsidRPr="00F617B1" w:rsidRDefault="00843760" w:rsidP="00AC49D3">
            <w:pPr>
              <w:numPr>
                <w:ilvl w:val="1"/>
                <w:numId w:val="414"/>
              </w:numPr>
              <w:tabs>
                <w:tab w:val="clear" w:pos="1080"/>
                <w:tab w:val="left" w:pos="792"/>
              </w:tabs>
              <w:ind w:left="792"/>
              <w:jc w:val="both"/>
              <w:rPr>
                <w:rFonts w:ascii="Arial" w:hAnsi="Arial" w:cs="Arial"/>
                <w:sz w:val="20"/>
                <w:szCs w:val="20"/>
                <w:lang w:val="en-US" w:eastAsia="en-US"/>
              </w:rPr>
            </w:pPr>
            <w:r w:rsidRPr="00F617B1">
              <w:rPr>
                <w:rFonts w:ascii="Arial" w:hAnsi="Arial" w:cs="Arial"/>
                <w:sz w:val="20"/>
                <w:szCs w:val="20"/>
                <w:lang w:val="en-US" w:eastAsia="en-US"/>
              </w:rPr>
              <w:t>participate in a mock interview</w:t>
            </w:r>
          </w:p>
          <w:p w:rsidR="00843760" w:rsidRPr="00F617B1" w:rsidRDefault="00843760" w:rsidP="00AC49D3">
            <w:pPr>
              <w:numPr>
                <w:ilvl w:val="1"/>
                <w:numId w:val="414"/>
              </w:numPr>
              <w:tabs>
                <w:tab w:val="clear" w:pos="1080"/>
                <w:tab w:val="left" w:pos="792"/>
              </w:tabs>
              <w:ind w:left="792"/>
              <w:jc w:val="both"/>
              <w:rPr>
                <w:rFonts w:ascii="Arial" w:hAnsi="Arial" w:cs="Arial"/>
                <w:sz w:val="20"/>
                <w:szCs w:val="20"/>
                <w:lang w:val="en-US" w:eastAsia="en-US"/>
              </w:rPr>
            </w:pPr>
            <w:r w:rsidRPr="00F617B1">
              <w:rPr>
                <w:rFonts w:ascii="Arial" w:hAnsi="Arial" w:cs="Arial"/>
                <w:sz w:val="20"/>
                <w:szCs w:val="20"/>
                <w:lang w:val="en-US" w:eastAsia="en-US"/>
              </w:rPr>
              <w:t xml:space="preserve">written or oral presentation </w:t>
            </w:r>
          </w:p>
          <w:p w:rsidR="00843760" w:rsidRPr="00F617B1" w:rsidRDefault="00843760" w:rsidP="00AC49D3">
            <w:pPr>
              <w:numPr>
                <w:ilvl w:val="1"/>
                <w:numId w:val="414"/>
              </w:numPr>
              <w:tabs>
                <w:tab w:val="clear" w:pos="1080"/>
                <w:tab w:val="left" w:pos="792"/>
              </w:tabs>
              <w:autoSpaceDE w:val="0"/>
              <w:autoSpaceDN w:val="0"/>
              <w:adjustRightInd w:val="0"/>
              <w:ind w:left="792"/>
              <w:jc w:val="both"/>
              <w:rPr>
                <w:rFonts w:ascii="Arial" w:hAnsi="Arial" w:cs="Arial"/>
                <w:sz w:val="20"/>
                <w:szCs w:val="20"/>
                <w:lang w:val="en-US" w:eastAsia="en-US"/>
              </w:rPr>
            </w:pPr>
            <w:r w:rsidRPr="00F617B1">
              <w:rPr>
                <w:rFonts w:ascii="Arial" w:hAnsi="Arial" w:cs="Arial"/>
                <w:sz w:val="20"/>
                <w:szCs w:val="20"/>
                <w:lang w:val="en-US" w:eastAsia="en-US"/>
              </w:rPr>
              <w:t>portfolio</w:t>
            </w:r>
          </w:p>
          <w:p w:rsidR="00843760" w:rsidRPr="00F617B1" w:rsidRDefault="00843760" w:rsidP="00AC49D3">
            <w:pPr>
              <w:numPr>
                <w:ilvl w:val="0"/>
                <w:numId w:val="414"/>
              </w:numPr>
              <w:autoSpaceDE w:val="0"/>
              <w:autoSpaceDN w:val="0"/>
              <w:adjustRightInd w:val="0"/>
              <w:jc w:val="both"/>
              <w:rPr>
                <w:rFonts w:ascii="Arial" w:hAnsi="Arial" w:cs="Arial"/>
                <w:sz w:val="20"/>
                <w:szCs w:val="20"/>
                <w:lang w:val="en-US" w:eastAsia="en-US"/>
              </w:rPr>
            </w:pPr>
            <w:r w:rsidRPr="00F617B1">
              <w:rPr>
                <w:rFonts w:ascii="Arial" w:hAnsi="Arial" w:cs="Arial"/>
                <w:sz w:val="20"/>
                <w:szCs w:val="20"/>
                <w:lang w:val="en-US" w:eastAsia="en-US"/>
              </w:rPr>
              <w:t xml:space="preserve">assessment of performance should be over a period of time and </w:t>
            </w:r>
            <w:r w:rsidRPr="00F617B1">
              <w:rPr>
                <w:rFonts w:ascii="Arial" w:hAnsi="Arial" w:cs="Arial"/>
                <w:sz w:val="20"/>
                <w:szCs w:val="20"/>
              </w:rPr>
              <w:t>confirm sufficient knowledge</w:t>
            </w:r>
            <w:r w:rsidRPr="00F617B1">
              <w:rPr>
                <w:rFonts w:ascii="Arial" w:hAnsi="Arial" w:cs="Arial"/>
                <w:sz w:val="20"/>
                <w:szCs w:val="20"/>
                <w:lang w:val="en-US" w:eastAsia="en-US"/>
              </w:rPr>
              <w:t xml:space="preserve"> of all categories from the range statement</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b/>
                <w:i/>
                <w:sz w:val="20"/>
                <w:szCs w:val="20"/>
              </w:rPr>
            </w:pPr>
            <w:r w:rsidRPr="00F617B1">
              <w:rPr>
                <w:rFonts w:ascii="Arial" w:hAnsi="Arial" w:cs="Arial"/>
                <w:b/>
                <w:i/>
                <w:sz w:val="20"/>
                <w:szCs w:val="20"/>
              </w:rPr>
              <w:t>interdependent assessment of units:</w:t>
            </w:r>
          </w:p>
        </w:tc>
        <w:tc>
          <w:tcPr>
            <w:tcW w:w="5714" w:type="dxa"/>
          </w:tcPr>
          <w:p w:rsidR="00843760" w:rsidRPr="00F617B1" w:rsidRDefault="00843760" w:rsidP="00AC49D3">
            <w:pPr>
              <w:numPr>
                <w:ilvl w:val="0"/>
                <w:numId w:val="412"/>
              </w:numPr>
              <w:jc w:val="both"/>
              <w:rPr>
                <w:rFonts w:ascii="Arial" w:hAnsi="Arial" w:cs="Arial"/>
                <w:sz w:val="20"/>
                <w:szCs w:val="20"/>
              </w:rPr>
            </w:pPr>
            <w:r w:rsidRPr="00F617B1">
              <w:rPr>
                <w:rFonts w:ascii="Arial" w:hAnsi="Arial" w:cs="Arial"/>
                <w:sz w:val="20"/>
                <w:szCs w:val="20"/>
              </w:rPr>
              <w:t>this unit must be assessed after attainment of competency in the following unit(s)</w:t>
            </w:r>
          </w:p>
          <w:p w:rsidR="00843760" w:rsidRPr="00F617B1" w:rsidRDefault="00843760" w:rsidP="00AC49D3">
            <w:pPr>
              <w:numPr>
                <w:ilvl w:val="1"/>
                <w:numId w:val="412"/>
              </w:numPr>
              <w:tabs>
                <w:tab w:val="clear" w:pos="1080"/>
                <w:tab w:val="num" w:pos="792"/>
              </w:tabs>
              <w:ind w:left="792"/>
              <w:jc w:val="both"/>
              <w:rPr>
                <w:rFonts w:ascii="Arial" w:hAnsi="Arial" w:cs="Arial"/>
                <w:sz w:val="20"/>
                <w:szCs w:val="20"/>
              </w:rPr>
            </w:pPr>
            <w:r w:rsidRPr="00F617B1">
              <w:rPr>
                <w:rFonts w:ascii="Arial" w:hAnsi="Arial" w:cs="Arial"/>
                <w:sz w:val="20"/>
                <w:szCs w:val="20"/>
              </w:rPr>
              <w:t>NA</w:t>
            </w:r>
          </w:p>
          <w:p w:rsidR="00843760" w:rsidRPr="00F617B1" w:rsidRDefault="00843760" w:rsidP="00AC49D3">
            <w:pPr>
              <w:numPr>
                <w:ilvl w:val="0"/>
                <w:numId w:val="412"/>
              </w:numPr>
              <w:jc w:val="both"/>
              <w:rPr>
                <w:rFonts w:ascii="Arial" w:hAnsi="Arial" w:cs="Arial"/>
                <w:sz w:val="20"/>
                <w:szCs w:val="20"/>
              </w:rPr>
            </w:pPr>
            <w:r w:rsidRPr="00F617B1">
              <w:rPr>
                <w:rFonts w:ascii="Arial" w:hAnsi="Arial" w:cs="Arial"/>
                <w:sz w:val="20"/>
                <w:szCs w:val="20"/>
              </w:rPr>
              <w:t>this unit must be assessed in conjunction with the following unit(s)</w:t>
            </w:r>
          </w:p>
          <w:p w:rsidR="00843760" w:rsidRPr="00F617B1" w:rsidRDefault="00843760" w:rsidP="00AC49D3">
            <w:pPr>
              <w:numPr>
                <w:ilvl w:val="1"/>
                <w:numId w:val="412"/>
              </w:numPr>
              <w:tabs>
                <w:tab w:val="clear" w:pos="1080"/>
                <w:tab w:val="num" w:pos="792"/>
              </w:tabs>
              <w:ind w:left="792"/>
              <w:jc w:val="both"/>
              <w:rPr>
                <w:rFonts w:ascii="Arial" w:hAnsi="Arial" w:cs="Arial"/>
                <w:sz w:val="20"/>
                <w:szCs w:val="20"/>
              </w:rPr>
            </w:pPr>
            <w:r w:rsidRPr="00F617B1">
              <w:rPr>
                <w:rFonts w:ascii="Arial" w:hAnsi="Arial" w:cs="Arial"/>
                <w:sz w:val="20"/>
                <w:szCs w:val="20"/>
              </w:rPr>
              <w:t>NA</w:t>
            </w:r>
          </w:p>
          <w:p w:rsidR="00843760" w:rsidRPr="00F617B1" w:rsidRDefault="00843760" w:rsidP="00AC49D3">
            <w:pPr>
              <w:numPr>
                <w:ilvl w:val="0"/>
                <w:numId w:val="412"/>
              </w:numPr>
              <w:jc w:val="both"/>
              <w:rPr>
                <w:rFonts w:ascii="Arial" w:hAnsi="Arial" w:cs="Arial"/>
                <w:sz w:val="20"/>
                <w:szCs w:val="20"/>
              </w:rPr>
            </w:pPr>
            <w:r w:rsidRPr="00F617B1">
              <w:rPr>
                <w:rFonts w:ascii="Arial" w:hAnsi="Arial" w:cs="Arial"/>
                <w:sz w:val="20"/>
                <w:szCs w:val="20"/>
              </w:rPr>
              <w:t>for the purpose of integrated assessment, this unit may be assessed in conjunction with the following unit(s)</w:t>
            </w:r>
          </w:p>
          <w:p w:rsidR="00843760" w:rsidRPr="00F617B1" w:rsidRDefault="00843760" w:rsidP="00AC49D3">
            <w:pPr>
              <w:numPr>
                <w:ilvl w:val="1"/>
                <w:numId w:val="412"/>
              </w:numPr>
              <w:tabs>
                <w:tab w:val="clear" w:pos="1080"/>
                <w:tab w:val="num" w:pos="792"/>
              </w:tabs>
              <w:ind w:left="792"/>
              <w:jc w:val="both"/>
              <w:rPr>
                <w:rFonts w:ascii="Arial" w:hAnsi="Arial" w:cs="Arial"/>
                <w:sz w:val="20"/>
                <w:szCs w:val="20"/>
              </w:rPr>
            </w:pPr>
            <w:r w:rsidRPr="00F617B1">
              <w:rPr>
                <w:rFonts w:ascii="Arial" w:hAnsi="Arial" w:cs="Arial"/>
                <w:sz w:val="20"/>
                <w:szCs w:val="20"/>
              </w:rPr>
              <w:t>NA</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i/>
                <w:sz w:val="20"/>
                <w:szCs w:val="20"/>
              </w:rPr>
            </w:pPr>
            <w:r w:rsidRPr="00F617B1">
              <w:rPr>
                <w:rFonts w:ascii="Arial" w:hAnsi="Arial" w:cs="Arial"/>
                <w:b/>
                <w:i/>
                <w:sz w:val="20"/>
                <w:szCs w:val="20"/>
              </w:rPr>
              <w:t>required knowledge and skills:</w:t>
            </w:r>
          </w:p>
        </w:tc>
        <w:tc>
          <w:tcPr>
            <w:tcW w:w="5714" w:type="dxa"/>
          </w:tcPr>
          <w:p w:rsidR="00843760" w:rsidRPr="00F617B1" w:rsidRDefault="00843760" w:rsidP="00AC49D3">
            <w:pPr>
              <w:numPr>
                <w:ilvl w:val="0"/>
                <w:numId w:val="415"/>
              </w:numPr>
              <w:jc w:val="both"/>
              <w:rPr>
                <w:rFonts w:ascii="Arial" w:hAnsi="Arial" w:cs="Arial"/>
                <w:sz w:val="20"/>
                <w:szCs w:val="20"/>
              </w:rPr>
            </w:pPr>
            <w:r w:rsidRPr="00F617B1">
              <w:rPr>
                <w:rFonts w:ascii="Arial" w:hAnsi="Arial" w:cs="Arial"/>
                <w:sz w:val="20"/>
                <w:szCs w:val="20"/>
              </w:rPr>
              <w:t>the ability to read and interpret short simple text</w:t>
            </w:r>
          </w:p>
          <w:p w:rsidR="00843760" w:rsidRPr="00F617B1" w:rsidRDefault="00843760" w:rsidP="00AC49D3">
            <w:pPr>
              <w:numPr>
                <w:ilvl w:val="0"/>
                <w:numId w:val="415"/>
              </w:numPr>
              <w:jc w:val="both"/>
              <w:rPr>
                <w:rFonts w:ascii="Arial" w:hAnsi="Arial" w:cs="Arial"/>
                <w:sz w:val="20"/>
                <w:szCs w:val="20"/>
              </w:rPr>
            </w:pPr>
            <w:r w:rsidRPr="00F617B1">
              <w:rPr>
                <w:rFonts w:ascii="Arial" w:hAnsi="Arial" w:cs="Arial"/>
                <w:sz w:val="20"/>
                <w:szCs w:val="20"/>
              </w:rPr>
              <w:t>locate specific information relating to familiar contexts in a text</w:t>
            </w:r>
          </w:p>
          <w:p w:rsidR="00843760" w:rsidRPr="00F617B1" w:rsidRDefault="00843760" w:rsidP="00AC49D3">
            <w:pPr>
              <w:numPr>
                <w:ilvl w:val="0"/>
                <w:numId w:val="415"/>
              </w:numPr>
              <w:jc w:val="both"/>
              <w:rPr>
                <w:rFonts w:ascii="Arial" w:hAnsi="Arial" w:cs="Arial"/>
                <w:sz w:val="20"/>
                <w:szCs w:val="20"/>
              </w:rPr>
            </w:pPr>
            <w:r w:rsidRPr="00F617B1">
              <w:rPr>
                <w:rFonts w:ascii="Arial" w:hAnsi="Arial" w:cs="Arial"/>
                <w:sz w:val="20"/>
                <w:szCs w:val="20"/>
              </w:rPr>
              <w:t>write about a familiar topic using simple sentence structure</w:t>
            </w:r>
          </w:p>
          <w:p w:rsidR="00843760" w:rsidRPr="00F617B1" w:rsidRDefault="00843760" w:rsidP="00AC49D3">
            <w:pPr>
              <w:numPr>
                <w:ilvl w:val="0"/>
                <w:numId w:val="415"/>
              </w:numPr>
              <w:jc w:val="both"/>
              <w:rPr>
                <w:rFonts w:ascii="Arial" w:hAnsi="Arial" w:cs="Arial"/>
                <w:sz w:val="20"/>
                <w:szCs w:val="20"/>
              </w:rPr>
            </w:pPr>
            <w:r w:rsidRPr="00F617B1">
              <w:rPr>
                <w:rFonts w:ascii="Arial" w:hAnsi="Arial" w:cs="Arial"/>
                <w:sz w:val="20"/>
                <w:szCs w:val="20"/>
              </w:rPr>
              <w:t xml:space="preserve">complete a form or write notes using factual or personal </w:t>
            </w:r>
            <w:r w:rsidRPr="00F617B1">
              <w:rPr>
                <w:rFonts w:ascii="Arial" w:hAnsi="Arial" w:cs="Arial"/>
                <w:sz w:val="20"/>
                <w:szCs w:val="20"/>
              </w:rPr>
              <w:lastRenderedPageBreak/>
              <w:t>information</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i/>
                <w:sz w:val="20"/>
                <w:szCs w:val="20"/>
              </w:rPr>
            </w:pPr>
            <w:r w:rsidRPr="00F617B1">
              <w:rPr>
                <w:rFonts w:ascii="Arial" w:hAnsi="Arial" w:cs="Arial"/>
                <w:b/>
                <w:i/>
                <w:sz w:val="20"/>
                <w:szCs w:val="20"/>
              </w:rPr>
              <w:lastRenderedPageBreak/>
              <w:t>context and method of assessment:</w:t>
            </w:r>
          </w:p>
        </w:tc>
        <w:tc>
          <w:tcPr>
            <w:tcW w:w="5714" w:type="dxa"/>
          </w:tcPr>
          <w:p w:rsidR="00843760" w:rsidRPr="00F617B1" w:rsidRDefault="00843760" w:rsidP="00AC49D3">
            <w:pPr>
              <w:widowControl w:val="0"/>
              <w:numPr>
                <w:ilvl w:val="0"/>
                <w:numId w:val="411"/>
              </w:numPr>
              <w:jc w:val="both"/>
              <w:rPr>
                <w:rFonts w:ascii="Arial" w:hAnsi="Arial" w:cs="Arial"/>
                <w:iCs/>
                <w:sz w:val="20"/>
                <w:szCs w:val="20"/>
              </w:rPr>
            </w:pPr>
            <w:r w:rsidRPr="00F617B1">
              <w:rPr>
                <w:rFonts w:ascii="Arial" w:hAnsi="Arial" w:cs="Arial"/>
                <w:iCs/>
                <w:sz w:val="20"/>
                <w:szCs w:val="20"/>
              </w:rPr>
              <w:t>assessments should reflect real life situations for the participants to negotiate the form of assessment so that the relevance of the assessment and unit of competency content is maximised.</w:t>
            </w:r>
          </w:p>
          <w:p w:rsidR="00843760" w:rsidRPr="00F617B1" w:rsidRDefault="00843760" w:rsidP="00AC49D3">
            <w:pPr>
              <w:widowControl w:val="0"/>
              <w:numPr>
                <w:ilvl w:val="0"/>
                <w:numId w:val="411"/>
              </w:numPr>
              <w:jc w:val="both"/>
              <w:rPr>
                <w:rFonts w:ascii="Arial" w:hAnsi="Arial" w:cs="Arial"/>
                <w:sz w:val="20"/>
                <w:szCs w:val="20"/>
              </w:rPr>
            </w:pPr>
            <w:r w:rsidRPr="00F617B1">
              <w:rPr>
                <w:rFonts w:ascii="Arial" w:hAnsi="Arial" w:cs="Arial"/>
                <w:sz w:val="20"/>
                <w:szCs w:val="20"/>
              </w:rPr>
              <w:t>assessment methods should include but are not limited to:</w:t>
            </w:r>
          </w:p>
          <w:p w:rsidR="00843760" w:rsidRPr="00F617B1" w:rsidRDefault="00843760" w:rsidP="00AC49D3">
            <w:pPr>
              <w:widowControl w:val="0"/>
              <w:numPr>
                <w:ilvl w:val="0"/>
                <w:numId w:val="420"/>
              </w:numPr>
              <w:tabs>
                <w:tab w:val="clear" w:pos="360"/>
                <w:tab w:val="num" w:pos="432"/>
              </w:tabs>
              <w:ind w:left="432" w:hanging="432"/>
              <w:jc w:val="both"/>
              <w:rPr>
                <w:rFonts w:ascii="Arial" w:hAnsi="Arial" w:cs="Arial"/>
                <w:sz w:val="20"/>
                <w:szCs w:val="20"/>
              </w:rPr>
            </w:pPr>
            <w:r w:rsidRPr="00F617B1">
              <w:rPr>
                <w:rFonts w:ascii="Arial" w:hAnsi="Arial" w:cs="Arial"/>
                <w:sz w:val="20"/>
                <w:szCs w:val="20"/>
              </w:rPr>
              <w:t>practical application of skills through role play</w:t>
            </w:r>
          </w:p>
          <w:p w:rsidR="00843760" w:rsidRPr="00F617B1" w:rsidRDefault="00843760" w:rsidP="00AC49D3">
            <w:pPr>
              <w:numPr>
                <w:ilvl w:val="0"/>
                <w:numId w:val="419"/>
              </w:numPr>
              <w:tabs>
                <w:tab w:val="clear" w:pos="720"/>
                <w:tab w:val="num" w:pos="432"/>
                <w:tab w:val="left" w:pos="1134"/>
                <w:tab w:val="left" w:pos="3420"/>
                <w:tab w:val="left" w:pos="4320"/>
              </w:tabs>
              <w:ind w:left="432" w:hanging="432"/>
              <w:jc w:val="both"/>
              <w:rPr>
                <w:rFonts w:ascii="Arial" w:hAnsi="Arial" w:cs="Arial"/>
                <w:sz w:val="20"/>
                <w:szCs w:val="20"/>
              </w:rPr>
            </w:pPr>
            <w:r w:rsidRPr="00F617B1">
              <w:rPr>
                <w:rFonts w:ascii="Arial" w:hAnsi="Arial" w:cs="Arial"/>
                <w:sz w:val="20"/>
                <w:szCs w:val="20"/>
              </w:rPr>
              <w:t>written assessments</w:t>
            </w:r>
          </w:p>
          <w:p w:rsidR="00843760" w:rsidRPr="00F617B1" w:rsidRDefault="00843760" w:rsidP="00AC49D3">
            <w:pPr>
              <w:numPr>
                <w:ilvl w:val="0"/>
                <w:numId w:val="419"/>
              </w:numPr>
              <w:tabs>
                <w:tab w:val="clear" w:pos="720"/>
                <w:tab w:val="num" w:pos="432"/>
                <w:tab w:val="left" w:pos="1134"/>
                <w:tab w:val="left" w:pos="3420"/>
                <w:tab w:val="left" w:pos="4320"/>
              </w:tabs>
              <w:ind w:left="432" w:hanging="432"/>
              <w:jc w:val="both"/>
              <w:rPr>
                <w:rFonts w:ascii="Arial" w:hAnsi="Arial" w:cs="Arial"/>
                <w:sz w:val="20"/>
                <w:szCs w:val="20"/>
              </w:rPr>
            </w:pPr>
            <w:r w:rsidRPr="00F617B1">
              <w:rPr>
                <w:rFonts w:ascii="Arial" w:hAnsi="Arial" w:cs="Arial"/>
                <w:sz w:val="20"/>
                <w:szCs w:val="20"/>
              </w:rPr>
              <w:t>verbal presentations</w:t>
            </w:r>
          </w:p>
          <w:p w:rsidR="00843760" w:rsidRPr="00F617B1" w:rsidRDefault="00843760" w:rsidP="00AC49D3">
            <w:pPr>
              <w:numPr>
                <w:ilvl w:val="0"/>
                <w:numId w:val="419"/>
              </w:numPr>
              <w:tabs>
                <w:tab w:val="clear" w:pos="720"/>
                <w:tab w:val="num" w:pos="432"/>
                <w:tab w:val="left" w:pos="1134"/>
                <w:tab w:val="left" w:pos="3420"/>
                <w:tab w:val="left" w:pos="4320"/>
              </w:tabs>
              <w:ind w:left="432" w:hanging="432"/>
              <w:jc w:val="both"/>
              <w:rPr>
                <w:rFonts w:ascii="Arial" w:hAnsi="Arial" w:cs="Arial"/>
                <w:sz w:val="20"/>
                <w:szCs w:val="20"/>
              </w:rPr>
            </w:pPr>
            <w:r w:rsidRPr="00F617B1">
              <w:rPr>
                <w:rFonts w:ascii="Arial" w:hAnsi="Arial" w:cs="Arial"/>
                <w:sz w:val="20"/>
                <w:szCs w:val="20"/>
              </w:rPr>
              <w:t>multi-media presentations</w:t>
            </w:r>
          </w:p>
          <w:p w:rsidR="00843760" w:rsidRPr="00F617B1" w:rsidRDefault="00843760" w:rsidP="00AC49D3">
            <w:pPr>
              <w:numPr>
                <w:ilvl w:val="0"/>
                <w:numId w:val="419"/>
              </w:numPr>
              <w:tabs>
                <w:tab w:val="clear" w:pos="720"/>
                <w:tab w:val="num" w:pos="432"/>
                <w:tab w:val="left" w:pos="1134"/>
                <w:tab w:val="left" w:pos="3420"/>
                <w:tab w:val="left" w:pos="4320"/>
              </w:tabs>
              <w:ind w:left="432" w:hanging="432"/>
              <w:jc w:val="both"/>
              <w:rPr>
                <w:rFonts w:ascii="Arial" w:hAnsi="Arial" w:cs="Arial"/>
                <w:sz w:val="20"/>
                <w:szCs w:val="20"/>
              </w:rPr>
            </w:pPr>
            <w:r w:rsidRPr="00F617B1">
              <w:rPr>
                <w:rFonts w:ascii="Arial" w:hAnsi="Arial" w:cs="Arial"/>
                <w:sz w:val="20"/>
                <w:szCs w:val="20"/>
              </w:rPr>
              <w:t>projects</w:t>
            </w:r>
          </w:p>
          <w:p w:rsidR="00843760" w:rsidRPr="00F617B1" w:rsidRDefault="00843760" w:rsidP="00AC49D3">
            <w:pPr>
              <w:numPr>
                <w:ilvl w:val="0"/>
                <w:numId w:val="419"/>
              </w:numPr>
              <w:tabs>
                <w:tab w:val="clear" w:pos="720"/>
                <w:tab w:val="num" w:pos="432"/>
                <w:tab w:val="left" w:pos="1134"/>
                <w:tab w:val="left" w:pos="3420"/>
                <w:tab w:val="left" w:pos="4320"/>
              </w:tabs>
              <w:ind w:left="432" w:hanging="432"/>
              <w:jc w:val="both"/>
              <w:rPr>
                <w:rFonts w:ascii="Arial" w:hAnsi="Arial" w:cs="Arial"/>
                <w:sz w:val="20"/>
                <w:szCs w:val="20"/>
              </w:rPr>
            </w:pPr>
            <w:r w:rsidRPr="00F617B1">
              <w:rPr>
                <w:rFonts w:ascii="Arial" w:hAnsi="Arial" w:cs="Arial"/>
                <w:sz w:val="20"/>
                <w:szCs w:val="20"/>
              </w:rPr>
              <w:t>journals</w:t>
            </w:r>
          </w:p>
          <w:p w:rsidR="00843760" w:rsidRPr="00F617B1" w:rsidRDefault="00843760" w:rsidP="00AC49D3">
            <w:pPr>
              <w:numPr>
                <w:ilvl w:val="0"/>
                <w:numId w:val="419"/>
              </w:numPr>
              <w:tabs>
                <w:tab w:val="clear" w:pos="720"/>
                <w:tab w:val="num" w:pos="432"/>
                <w:tab w:val="left" w:pos="1134"/>
                <w:tab w:val="left" w:pos="3420"/>
                <w:tab w:val="left" w:pos="4320"/>
              </w:tabs>
              <w:ind w:left="432" w:hanging="432"/>
              <w:jc w:val="both"/>
              <w:rPr>
                <w:rFonts w:ascii="Arial" w:hAnsi="Arial" w:cs="Arial"/>
                <w:sz w:val="20"/>
                <w:szCs w:val="20"/>
              </w:rPr>
            </w:pPr>
            <w:r w:rsidRPr="00F617B1">
              <w:rPr>
                <w:rFonts w:ascii="Arial" w:hAnsi="Arial" w:cs="Arial"/>
                <w:sz w:val="20"/>
                <w:szCs w:val="20"/>
              </w:rPr>
              <w:t>case studies</w:t>
            </w:r>
          </w:p>
          <w:p w:rsidR="00843760" w:rsidRPr="00F617B1" w:rsidRDefault="00843760" w:rsidP="00AC49D3">
            <w:pPr>
              <w:numPr>
                <w:ilvl w:val="0"/>
                <w:numId w:val="419"/>
              </w:numPr>
              <w:tabs>
                <w:tab w:val="clear" w:pos="720"/>
                <w:tab w:val="num" w:pos="432"/>
                <w:tab w:val="left" w:pos="1134"/>
                <w:tab w:val="left" w:pos="3420"/>
                <w:tab w:val="left" w:pos="4320"/>
              </w:tabs>
              <w:ind w:left="432" w:hanging="432"/>
              <w:jc w:val="both"/>
              <w:rPr>
                <w:rFonts w:ascii="Arial" w:hAnsi="Arial" w:cs="Arial"/>
                <w:sz w:val="20"/>
                <w:szCs w:val="20"/>
              </w:rPr>
            </w:pPr>
            <w:r w:rsidRPr="00F617B1">
              <w:rPr>
                <w:rFonts w:ascii="Arial" w:hAnsi="Arial" w:cs="Arial"/>
                <w:sz w:val="20"/>
                <w:szCs w:val="20"/>
              </w:rPr>
              <w:t>group activities</w:t>
            </w:r>
          </w:p>
          <w:p w:rsidR="00843760" w:rsidRPr="00F617B1" w:rsidRDefault="00843760" w:rsidP="00AC49D3">
            <w:pPr>
              <w:numPr>
                <w:ilvl w:val="0"/>
                <w:numId w:val="419"/>
              </w:numPr>
              <w:tabs>
                <w:tab w:val="clear" w:pos="720"/>
                <w:tab w:val="num" w:pos="432"/>
                <w:tab w:val="left" w:pos="1134"/>
                <w:tab w:val="left" w:pos="3420"/>
                <w:tab w:val="left" w:pos="4320"/>
              </w:tabs>
              <w:ind w:left="432" w:hanging="432"/>
              <w:jc w:val="both"/>
              <w:rPr>
                <w:rFonts w:ascii="Arial" w:hAnsi="Arial" w:cs="Arial"/>
                <w:sz w:val="20"/>
                <w:szCs w:val="20"/>
              </w:rPr>
            </w:pPr>
            <w:r w:rsidRPr="00F617B1">
              <w:rPr>
                <w:rFonts w:ascii="Arial" w:hAnsi="Arial" w:cs="Arial"/>
                <w:sz w:val="20"/>
                <w:szCs w:val="20"/>
              </w:rPr>
              <w:t>observations in a simulated environment</w:t>
            </w:r>
          </w:p>
          <w:p w:rsidR="00843760" w:rsidRPr="00F617B1" w:rsidRDefault="00843760" w:rsidP="00AC49D3">
            <w:pPr>
              <w:numPr>
                <w:ilvl w:val="0"/>
                <w:numId w:val="412"/>
              </w:numPr>
              <w:tabs>
                <w:tab w:val="clear" w:pos="360"/>
                <w:tab w:val="num" w:pos="432"/>
              </w:tabs>
              <w:ind w:left="432" w:hanging="432"/>
              <w:jc w:val="both"/>
              <w:rPr>
                <w:rFonts w:ascii="Arial" w:hAnsi="Arial" w:cs="Arial"/>
                <w:sz w:val="20"/>
                <w:szCs w:val="20"/>
              </w:rPr>
            </w:pPr>
            <w:r w:rsidRPr="00F617B1">
              <w:rPr>
                <w:rFonts w:ascii="Arial" w:hAnsi="Arial" w:cs="Arial"/>
                <w:sz w:val="20"/>
                <w:szCs w:val="20"/>
              </w:rPr>
              <w:t>oral questioning.</w:t>
            </w:r>
          </w:p>
          <w:p w:rsidR="00843760" w:rsidRPr="00F617B1" w:rsidRDefault="00843760" w:rsidP="00F617B1">
            <w:pPr>
              <w:jc w:val="both"/>
              <w:rPr>
                <w:rFonts w:ascii="Arial" w:hAnsi="Arial" w:cs="Arial"/>
                <w:sz w:val="20"/>
                <w:szCs w:val="20"/>
              </w:rPr>
            </w:pPr>
          </w:p>
        </w:tc>
      </w:tr>
      <w:tr w:rsidR="00843760" w:rsidRPr="00F617B1" w:rsidTr="00F617B1">
        <w:tc>
          <w:tcPr>
            <w:tcW w:w="3528" w:type="dxa"/>
          </w:tcPr>
          <w:p w:rsidR="00843760" w:rsidRPr="00F617B1" w:rsidRDefault="00843760" w:rsidP="00490239">
            <w:pPr>
              <w:rPr>
                <w:rFonts w:ascii="Arial" w:hAnsi="Arial" w:cs="Arial"/>
                <w:i/>
                <w:sz w:val="20"/>
                <w:szCs w:val="20"/>
              </w:rPr>
            </w:pPr>
            <w:r w:rsidRPr="00F617B1">
              <w:rPr>
                <w:rFonts w:ascii="Arial" w:hAnsi="Arial" w:cs="Arial"/>
                <w:b/>
                <w:i/>
                <w:sz w:val="20"/>
                <w:szCs w:val="20"/>
              </w:rPr>
              <w:t>resource requirements:</w:t>
            </w:r>
          </w:p>
        </w:tc>
        <w:tc>
          <w:tcPr>
            <w:tcW w:w="5714" w:type="dxa"/>
          </w:tcPr>
          <w:p w:rsidR="00843760" w:rsidRPr="00F617B1" w:rsidRDefault="00843760" w:rsidP="00AC49D3">
            <w:pPr>
              <w:numPr>
                <w:ilvl w:val="0"/>
                <w:numId w:val="418"/>
              </w:numPr>
              <w:jc w:val="both"/>
              <w:rPr>
                <w:rFonts w:ascii="Arial" w:hAnsi="Arial" w:cs="Arial"/>
                <w:sz w:val="20"/>
                <w:szCs w:val="20"/>
              </w:rPr>
            </w:pPr>
            <w:r w:rsidRPr="00F617B1">
              <w:rPr>
                <w:rFonts w:ascii="Arial" w:hAnsi="Arial" w:cs="Arial"/>
                <w:sz w:val="20"/>
                <w:szCs w:val="20"/>
              </w:rPr>
              <w:t>assessment requires access to a range of resources, equipment and software</w:t>
            </w:r>
          </w:p>
        </w:tc>
      </w:tr>
    </w:tbl>
    <w:p w:rsidR="00843760" w:rsidRPr="00E26501" w:rsidRDefault="00843760" w:rsidP="00490239">
      <w:pPr>
        <w:jc w:val="both"/>
        <w:rPr>
          <w:rFonts w:ascii="Arial" w:hAnsi="Arial" w:cs="Arial"/>
          <w:i/>
          <w:color w:val="000000"/>
          <w:sz w:val="16"/>
          <w:szCs w:val="16"/>
        </w:rPr>
      </w:pPr>
      <w:r w:rsidRPr="00E26501">
        <w:rPr>
          <w:rFonts w:ascii="Arial" w:hAnsi="Arial" w:cs="Arial"/>
          <w:i/>
          <w:color w:val="000000"/>
          <w:sz w:val="16"/>
          <w:szCs w:val="16"/>
        </w:rPr>
        <w:t xml:space="preserve">V1.2: This unit has been updated into the latest unit of competency requirements incorporating ACSF mapping, and the word ‘women’ has been removed from the unit descriptor as part of continuous improvement. </w:t>
      </w:r>
      <w:r>
        <w:rPr>
          <w:rFonts w:ascii="Arial" w:hAnsi="Arial" w:cs="Arial"/>
          <w:i/>
          <w:color w:val="000000"/>
          <w:sz w:val="16"/>
          <w:szCs w:val="16"/>
        </w:rPr>
        <w:t xml:space="preserve"> </w:t>
      </w:r>
      <w:r w:rsidRPr="00E26501">
        <w:rPr>
          <w:rFonts w:ascii="Arial" w:hAnsi="Arial" w:cs="Arial"/>
          <w:i/>
          <w:color w:val="000000"/>
          <w:sz w:val="16"/>
          <w:szCs w:val="16"/>
        </w:rPr>
        <w:t>No changes to course outcomes from v1.0</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49"/>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sidRPr="00CF2138">
        <w:rPr>
          <w:rFonts w:ascii="Arial" w:hAnsi="Arial" w:cs="Arial"/>
          <w:b/>
          <w:sz w:val="20"/>
          <w:szCs w:val="20"/>
        </w:rPr>
        <w:t>Communicate effectively</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NYSC</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490239">
      <w:pPr>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B407FD">
        <w:rPr>
          <w:rFonts w:ascii="Arial" w:hAnsi="Arial" w:cs="Arial"/>
          <w:color w:val="000000"/>
          <w:sz w:val="20"/>
          <w:szCs w:val="20"/>
        </w:rPr>
        <w:t xml:space="preserve">The focus of the unit is to </w:t>
      </w:r>
      <w:r>
        <w:rPr>
          <w:rFonts w:ascii="Arial" w:hAnsi="Arial" w:cs="Arial"/>
          <w:color w:val="000000"/>
          <w:sz w:val="20"/>
          <w:szCs w:val="20"/>
        </w:rPr>
        <w:t xml:space="preserve">establish and maintain interpersonal </w:t>
      </w:r>
      <w:r w:rsidRPr="00B407FD">
        <w:rPr>
          <w:rFonts w:ascii="Arial" w:hAnsi="Arial" w:cs="Arial"/>
          <w:color w:val="000000"/>
          <w:sz w:val="20"/>
          <w:szCs w:val="20"/>
        </w:rPr>
        <w:t>communication and to derive meaning from a range of oral/ signed texts in familiar and some unfamiliar contexts.</w:t>
      </w:r>
    </w:p>
    <w:p w:rsidR="00843760" w:rsidRDefault="00843760" w:rsidP="00490239">
      <w:pPr>
        <w:rPr>
          <w:rFonts w:ascii="Arial" w:hAnsi="Arial" w:cs="Arial"/>
          <w:sz w:val="20"/>
          <w:szCs w:val="20"/>
        </w:rPr>
      </w:pPr>
    </w:p>
    <w:p w:rsidR="00843760" w:rsidRPr="006A7C8A" w:rsidRDefault="00843760" w:rsidP="00490239">
      <w:pPr>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6A7C8A">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6A7C8A">
        <w:rPr>
          <w:rFonts w:ascii="Arial" w:hAnsi="Arial" w:cs="Arial"/>
          <w:color w:val="000000"/>
          <w:sz w:val="20"/>
          <w:szCs w:val="20"/>
        </w:rPr>
        <w:t xml:space="preserve">s employability skills summary in which this unit is included will assist in identifying employability skill requirements.  The summary is included in </w:t>
      </w:r>
      <w:r>
        <w:rPr>
          <w:rFonts w:ascii="Arial" w:hAnsi="Arial" w:cs="Arial"/>
          <w:color w:val="000000"/>
          <w:sz w:val="20"/>
          <w:szCs w:val="20"/>
        </w:rPr>
        <w:t>Appendix A.</w:t>
      </w:r>
    </w:p>
    <w:p w:rsidR="00843760" w:rsidRDefault="00843760" w:rsidP="00490239">
      <w:pPr>
        <w:rPr>
          <w:rFonts w:ascii="Arial" w:hAnsi="Arial" w:cs="Arial"/>
          <w:sz w:val="20"/>
          <w:szCs w:val="20"/>
        </w:rPr>
      </w:pPr>
    </w:p>
    <w:p w:rsidR="00843760"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CA502C">
        <w:rPr>
          <w:rFonts w:ascii="Arial" w:hAnsi="Arial" w:cs="Arial"/>
          <w:color w:val="000000"/>
          <w:sz w:val="20"/>
          <w:szCs w:val="20"/>
        </w:rPr>
        <w:t xml:space="preserve">This unit provides learners with the skills and knowledge necessary to communicate verbally or in a signed language. </w:t>
      </w:r>
      <w:r>
        <w:rPr>
          <w:rFonts w:ascii="Arial" w:hAnsi="Arial" w:cs="Arial"/>
          <w:color w:val="000000"/>
          <w:sz w:val="20"/>
          <w:szCs w:val="20"/>
        </w:rPr>
        <w:t xml:space="preserve"> </w:t>
      </w:r>
      <w:r w:rsidRPr="00CA502C">
        <w:rPr>
          <w:rFonts w:ascii="Arial" w:hAnsi="Arial" w:cs="Arial"/>
          <w:color w:val="000000"/>
          <w:sz w:val="20"/>
          <w:szCs w:val="20"/>
        </w:rPr>
        <w:t xml:space="preserve">Learners will develop basic skills of information exchange in familiar and some unfamiliar environments. </w:t>
      </w:r>
      <w:r>
        <w:rPr>
          <w:rFonts w:ascii="Arial" w:hAnsi="Arial" w:cs="Arial"/>
          <w:color w:val="000000"/>
          <w:sz w:val="20"/>
          <w:szCs w:val="20"/>
        </w:rPr>
        <w:t xml:space="preserve"> </w:t>
      </w:r>
      <w:r w:rsidRPr="00CA502C">
        <w:rPr>
          <w:rFonts w:ascii="Arial" w:hAnsi="Arial" w:cs="Arial"/>
          <w:color w:val="000000"/>
          <w:sz w:val="20"/>
          <w:szCs w:val="20"/>
        </w:rPr>
        <w:t>It is designed for application and integration of verbal communication skills with a range of suitable units.</w:t>
      </w:r>
    </w:p>
    <w:p w:rsidR="00843760" w:rsidRPr="00CA502C" w:rsidRDefault="00843760" w:rsidP="00490239">
      <w:pPr>
        <w:autoSpaceDE w:val="0"/>
        <w:autoSpaceDN w:val="0"/>
        <w:adjustRightInd w:val="0"/>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Pr>
          <w:rFonts w:ascii="Arial" w:hAnsi="Arial" w:cs="Arial"/>
          <w:color w:val="000000"/>
          <w:sz w:val="20"/>
          <w:szCs w:val="20"/>
        </w:rPr>
        <w:t>Where application is a</w:t>
      </w:r>
      <w:r w:rsidRPr="00CA502C">
        <w:rPr>
          <w:rFonts w:ascii="Arial" w:hAnsi="Arial" w:cs="Arial"/>
          <w:color w:val="000000"/>
          <w:sz w:val="20"/>
          <w:szCs w:val="20"/>
        </w:rPr>
        <w:t xml:space="preserve"> part of the </w:t>
      </w:r>
      <w:r w:rsidRPr="00CA502C">
        <w:rPr>
          <w:rFonts w:ascii="Arial" w:hAnsi="Arial" w:cs="Arial"/>
          <w:i/>
          <w:color w:val="000000"/>
          <w:sz w:val="20"/>
          <w:szCs w:val="20"/>
        </w:rPr>
        <w:t xml:space="preserve">Certificate II in </w:t>
      </w:r>
      <w:r>
        <w:rPr>
          <w:rFonts w:ascii="Arial" w:hAnsi="Arial" w:cs="Arial"/>
          <w:i/>
          <w:color w:val="000000"/>
          <w:sz w:val="20"/>
          <w:szCs w:val="20"/>
        </w:rPr>
        <w:t>Education and Skills Development</w:t>
      </w:r>
      <w:r w:rsidRPr="00CA502C">
        <w:rPr>
          <w:rFonts w:ascii="Arial" w:hAnsi="Arial" w:cs="Arial"/>
          <w:color w:val="000000"/>
          <w:sz w:val="20"/>
          <w:szCs w:val="20"/>
        </w:rPr>
        <w:t>, it is recommended that application is integrated with other units</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0A394B" w:rsidRDefault="00843760" w:rsidP="00490239">
            <w:pPr>
              <w:ind w:left="252" w:hanging="252"/>
              <w:rPr>
                <w:rFonts w:ascii="Arial" w:hAnsi="Arial" w:cs="Arial"/>
                <w:sz w:val="20"/>
                <w:szCs w:val="20"/>
              </w:rPr>
            </w:pPr>
            <w:r w:rsidRPr="000A394B">
              <w:rPr>
                <w:rFonts w:ascii="Arial" w:hAnsi="Arial" w:cs="Arial"/>
                <w:sz w:val="20"/>
                <w:szCs w:val="20"/>
              </w:rPr>
              <w:t>1.</w:t>
            </w:r>
            <w:r w:rsidRPr="000A394B">
              <w:rPr>
                <w:rFonts w:ascii="Arial" w:hAnsi="Arial" w:cs="Arial"/>
                <w:sz w:val="20"/>
                <w:szCs w:val="20"/>
              </w:rPr>
              <w:tab/>
              <w:t>Attend and respond</w:t>
            </w:r>
          </w:p>
        </w:tc>
        <w:tc>
          <w:tcPr>
            <w:tcW w:w="5670" w:type="dxa"/>
          </w:tcPr>
          <w:p w:rsidR="00843760" w:rsidRPr="006A7C8A" w:rsidRDefault="00843760" w:rsidP="00490239">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t>L</w:t>
            </w:r>
            <w:r w:rsidRPr="006A7C8A">
              <w:rPr>
                <w:rFonts w:ascii="Arial" w:hAnsi="Arial" w:cs="Arial"/>
                <w:sz w:val="20"/>
                <w:szCs w:val="20"/>
              </w:rPr>
              <w:t>isten/look for and follow the gist of fact, explanations, instructions, accounts, opinions and descriptions</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A7C8A">
              <w:rPr>
                <w:rFonts w:ascii="Arial" w:hAnsi="Arial" w:cs="Arial"/>
                <w:sz w:val="20"/>
                <w:szCs w:val="20"/>
              </w:rPr>
              <w:t>1.2</w:t>
            </w:r>
            <w:r>
              <w:rPr>
                <w:rFonts w:ascii="Arial" w:hAnsi="Arial" w:cs="Arial"/>
                <w:sz w:val="20"/>
                <w:szCs w:val="20"/>
              </w:rPr>
              <w:tab/>
              <w:t>L</w:t>
            </w:r>
            <w:r w:rsidRPr="006A7C8A">
              <w:rPr>
                <w:rFonts w:ascii="Arial" w:hAnsi="Arial" w:cs="Arial"/>
                <w:sz w:val="20"/>
                <w:szCs w:val="20"/>
              </w:rPr>
              <w:t>isten/look for details</w:t>
            </w:r>
          </w:p>
          <w:p w:rsidR="00843760" w:rsidRPr="006A7C8A"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A7C8A">
              <w:rPr>
                <w:rFonts w:ascii="Arial" w:hAnsi="Arial" w:cs="Arial"/>
                <w:sz w:val="20"/>
                <w:szCs w:val="20"/>
              </w:rPr>
              <w:t>1.3</w:t>
            </w:r>
            <w:r>
              <w:rPr>
                <w:rFonts w:ascii="Arial" w:hAnsi="Arial" w:cs="Arial"/>
                <w:sz w:val="20"/>
                <w:szCs w:val="20"/>
              </w:rPr>
              <w:tab/>
              <w:t>L</w:t>
            </w:r>
            <w:r w:rsidRPr="006A7C8A">
              <w:rPr>
                <w:rFonts w:ascii="Arial" w:hAnsi="Arial" w:cs="Arial"/>
                <w:sz w:val="20"/>
                <w:szCs w:val="20"/>
              </w:rPr>
              <w:t xml:space="preserve">isten to/look and identify simply </w:t>
            </w:r>
            <w:r w:rsidRPr="00672531">
              <w:rPr>
                <w:rFonts w:ascii="Arial" w:hAnsi="Arial" w:cs="Arial"/>
                <w:b/>
                <w:i/>
                <w:sz w:val="20"/>
                <w:szCs w:val="20"/>
              </w:rPr>
              <w:t>expressed feelings</w:t>
            </w:r>
          </w:p>
          <w:p w:rsidR="00843760" w:rsidRPr="006A7C8A"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A7C8A">
              <w:rPr>
                <w:rFonts w:ascii="Arial" w:hAnsi="Arial" w:cs="Arial"/>
                <w:sz w:val="20"/>
                <w:szCs w:val="20"/>
              </w:rPr>
              <w:t>1.4</w:t>
            </w:r>
            <w:r>
              <w:rPr>
                <w:rFonts w:ascii="Arial" w:hAnsi="Arial" w:cs="Arial"/>
                <w:sz w:val="20"/>
                <w:szCs w:val="20"/>
              </w:rPr>
              <w:tab/>
              <w:t>R</w:t>
            </w:r>
            <w:r w:rsidRPr="006A7C8A">
              <w:rPr>
                <w:rFonts w:ascii="Arial" w:hAnsi="Arial" w:cs="Arial"/>
                <w:sz w:val="20"/>
                <w:szCs w:val="20"/>
              </w:rPr>
              <w:t>espond to simple questions</w:t>
            </w:r>
          </w:p>
          <w:p w:rsidR="00843760" w:rsidRPr="006A7C8A"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A7C8A">
              <w:rPr>
                <w:rFonts w:ascii="Arial" w:hAnsi="Arial" w:cs="Arial"/>
                <w:sz w:val="20"/>
                <w:szCs w:val="20"/>
              </w:rPr>
              <w:t>1.5</w:t>
            </w:r>
            <w:r>
              <w:rPr>
                <w:rFonts w:ascii="Arial" w:hAnsi="Arial" w:cs="Arial"/>
                <w:sz w:val="20"/>
                <w:szCs w:val="20"/>
              </w:rPr>
              <w:tab/>
              <w:t>A</w:t>
            </w:r>
            <w:r w:rsidRPr="006A7C8A">
              <w:rPr>
                <w:rFonts w:ascii="Arial" w:hAnsi="Arial" w:cs="Arial"/>
                <w:sz w:val="20"/>
                <w:szCs w:val="20"/>
              </w:rPr>
              <w:t>sk questions to clarify meaning</w:t>
            </w:r>
          </w:p>
          <w:p w:rsidR="00843760" w:rsidRPr="006A7C8A"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0A394B" w:rsidRDefault="00843760" w:rsidP="00490239">
            <w:pPr>
              <w:ind w:left="252" w:hanging="252"/>
              <w:rPr>
                <w:rFonts w:ascii="Arial" w:hAnsi="Arial" w:cs="Arial"/>
                <w:sz w:val="20"/>
                <w:szCs w:val="20"/>
              </w:rPr>
            </w:pPr>
            <w:r w:rsidRPr="000A394B">
              <w:rPr>
                <w:rFonts w:ascii="Arial" w:hAnsi="Arial" w:cs="Arial"/>
                <w:sz w:val="20"/>
                <w:szCs w:val="20"/>
              </w:rPr>
              <w:t>2.</w:t>
            </w:r>
            <w:r w:rsidRPr="000A394B">
              <w:rPr>
                <w:rFonts w:ascii="Arial" w:hAnsi="Arial" w:cs="Arial"/>
                <w:sz w:val="20"/>
                <w:szCs w:val="20"/>
              </w:rPr>
              <w:tab/>
              <w:t>Speak or sign to communicate</w:t>
            </w:r>
          </w:p>
        </w:tc>
        <w:tc>
          <w:tcPr>
            <w:tcW w:w="5670" w:type="dxa"/>
          </w:tcPr>
          <w:p w:rsidR="00843760" w:rsidRDefault="00843760" w:rsidP="00490239">
            <w:pPr>
              <w:ind w:left="450" w:hanging="450"/>
              <w:jc w:val="both"/>
              <w:rPr>
                <w:rFonts w:ascii="Arial" w:hAnsi="Arial" w:cs="Arial"/>
                <w:sz w:val="20"/>
                <w:szCs w:val="20"/>
              </w:rPr>
            </w:pPr>
            <w:r w:rsidRPr="008C3BC8">
              <w:rPr>
                <w:rFonts w:ascii="Arial" w:hAnsi="Arial" w:cs="Arial"/>
                <w:sz w:val="20"/>
                <w:szCs w:val="20"/>
              </w:rPr>
              <w:t>2.1</w:t>
            </w:r>
            <w:r>
              <w:rPr>
                <w:rFonts w:ascii="Arial" w:hAnsi="Arial" w:cs="Arial"/>
                <w:sz w:val="20"/>
                <w:szCs w:val="20"/>
              </w:rPr>
              <w:tab/>
              <w:t>A</w:t>
            </w:r>
            <w:r w:rsidRPr="008C3BC8">
              <w:rPr>
                <w:rFonts w:ascii="Arial" w:hAnsi="Arial" w:cs="Arial"/>
                <w:sz w:val="20"/>
                <w:szCs w:val="20"/>
              </w:rPr>
              <w:t>dapt contributions to suit audience, context, purpose and situation</w:t>
            </w:r>
          </w:p>
          <w:p w:rsidR="00843760" w:rsidRPr="008C3BC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8C3BC8">
              <w:rPr>
                <w:rFonts w:ascii="Arial" w:hAnsi="Arial" w:cs="Arial"/>
                <w:sz w:val="20"/>
                <w:szCs w:val="20"/>
              </w:rPr>
              <w:t>2.2</w:t>
            </w:r>
            <w:r>
              <w:rPr>
                <w:rFonts w:ascii="Arial" w:hAnsi="Arial" w:cs="Arial"/>
                <w:sz w:val="20"/>
                <w:szCs w:val="20"/>
              </w:rPr>
              <w:tab/>
              <w:t>Us</w:t>
            </w:r>
            <w:r w:rsidRPr="008C3BC8">
              <w:rPr>
                <w:rFonts w:ascii="Arial" w:hAnsi="Arial" w:cs="Arial"/>
                <w:sz w:val="20"/>
                <w:szCs w:val="20"/>
              </w:rPr>
              <w:t xml:space="preserve">e appropriate </w:t>
            </w:r>
            <w:r w:rsidRPr="00672531">
              <w:rPr>
                <w:rFonts w:ascii="Arial" w:hAnsi="Arial" w:cs="Arial"/>
                <w:b/>
                <w:i/>
                <w:sz w:val="20"/>
                <w:szCs w:val="20"/>
              </w:rPr>
              <w:t>tone, pace and intonation</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100FA4">
              <w:rPr>
                <w:rFonts w:ascii="Arial" w:hAnsi="Arial" w:cs="Arial"/>
                <w:sz w:val="20"/>
                <w:szCs w:val="20"/>
              </w:rPr>
              <w:t>2.3</w:t>
            </w:r>
            <w:r>
              <w:rPr>
                <w:rFonts w:ascii="Arial" w:hAnsi="Arial" w:cs="Arial"/>
                <w:sz w:val="20"/>
                <w:szCs w:val="20"/>
              </w:rPr>
              <w:tab/>
              <w:t>E</w:t>
            </w:r>
            <w:r w:rsidRPr="00100FA4">
              <w:rPr>
                <w:rFonts w:ascii="Arial" w:hAnsi="Arial" w:cs="Arial"/>
                <w:sz w:val="20"/>
                <w:szCs w:val="20"/>
              </w:rPr>
              <w:t>xpress clearly statements of fact, explanations, instructions, accounts, opinions and descriptions</w:t>
            </w:r>
            <w:r>
              <w:rPr>
                <w:rFonts w:ascii="Arial" w:hAnsi="Arial" w:cs="Arial"/>
                <w:sz w:val="20"/>
                <w:szCs w:val="20"/>
              </w:rPr>
              <w:t>.</w:t>
            </w:r>
          </w:p>
          <w:p w:rsidR="00843760" w:rsidRPr="008C3BC8"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0A394B" w:rsidRDefault="00843760" w:rsidP="00490239">
            <w:pPr>
              <w:ind w:left="252" w:hanging="252"/>
              <w:rPr>
                <w:rFonts w:ascii="Arial" w:hAnsi="Arial" w:cs="Arial"/>
                <w:sz w:val="20"/>
                <w:szCs w:val="20"/>
              </w:rPr>
            </w:pPr>
            <w:r w:rsidRPr="000A394B">
              <w:rPr>
                <w:rFonts w:ascii="Arial" w:hAnsi="Arial" w:cs="Arial"/>
                <w:sz w:val="20"/>
                <w:szCs w:val="20"/>
              </w:rPr>
              <w:t>3.</w:t>
            </w:r>
            <w:r w:rsidRPr="000A394B">
              <w:rPr>
                <w:rFonts w:ascii="Arial" w:hAnsi="Arial" w:cs="Arial"/>
                <w:sz w:val="20"/>
                <w:szCs w:val="20"/>
              </w:rPr>
              <w:tab/>
              <w:t>Engage in conversation</w:t>
            </w:r>
          </w:p>
        </w:tc>
        <w:tc>
          <w:tcPr>
            <w:tcW w:w="5670" w:type="dxa"/>
          </w:tcPr>
          <w:p w:rsidR="00843760" w:rsidRDefault="00843760" w:rsidP="00490239">
            <w:pPr>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t>U</w:t>
            </w:r>
            <w:r w:rsidRPr="00AB29BD">
              <w:rPr>
                <w:rFonts w:ascii="Arial" w:hAnsi="Arial" w:cs="Arial"/>
                <w:sz w:val="20"/>
                <w:szCs w:val="20"/>
              </w:rPr>
              <w:t xml:space="preserve">se </w:t>
            </w:r>
            <w:r w:rsidRPr="00AB29BD">
              <w:rPr>
                <w:rFonts w:ascii="Arial" w:hAnsi="Arial" w:cs="Arial"/>
                <w:b/>
                <w:i/>
                <w:sz w:val="20"/>
                <w:szCs w:val="20"/>
              </w:rPr>
              <w:t>cues and conventions</w:t>
            </w:r>
            <w:r w:rsidRPr="00AB29BD">
              <w:rPr>
                <w:rFonts w:ascii="Arial" w:hAnsi="Arial" w:cs="Arial"/>
                <w:sz w:val="20"/>
                <w:szCs w:val="20"/>
              </w:rPr>
              <w:t xml:space="preserve"> to establish and maintain formal and casual conversations</w:t>
            </w:r>
          </w:p>
          <w:p w:rsidR="00843760" w:rsidRPr="00AB29BD"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AB29BD">
              <w:rPr>
                <w:rFonts w:ascii="Arial" w:hAnsi="Arial" w:cs="Arial"/>
                <w:sz w:val="20"/>
                <w:szCs w:val="20"/>
              </w:rPr>
              <w:t>3.2</w:t>
            </w:r>
            <w:r>
              <w:rPr>
                <w:rFonts w:ascii="Arial" w:hAnsi="Arial" w:cs="Arial"/>
                <w:sz w:val="20"/>
                <w:szCs w:val="20"/>
              </w:rPr>
              <w:tab/>
              <w:t>R</w:t>
            </w:r>
            <w:r w:rsidRPr="00AB29BD">
              <w:rPr>
                <w:rFonts w:ascii="Arial" w:hAnsi="Arial" w:cs="Arial"/>
                <w:sz w:val="20"/>
                <w:szCs w:val="20"/>
              </w:rPr>
              <w:t xml:space="preserve">espect </w:t>
            </w:r>
            <w:r w:rsidRPr="00AB29BD">
              <w:rPr>
                <w:rFonts w:ascii="Arial" w:hAnsi="Arial" w:cs="Arial"/>
                <w:b/>
                <w:i/>
                <w:sz w:val="20"/>
                <w:szCs w:val="20"/>
              </w:rPr>
              <w:t>cultural preferences</w:t>
            </w:r>
            <w:r w:rsidRPr="00AB29BD">
              <w:rPr>
                <w:rFonts w:ascii="Arial" w:hAnsi="Arial" w:cs="Arial"/>
                <w:sz w:val="20"/>
                <w:szCs w:val="20"/>
              </w:rPr>
              <w:t xml:space="preserve"> in communication</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AB29BD">
              <w:rPr>
                <w:rFonts w:ascii="Arial" w:hAnsi="Arial" w:cs="Arial"/>
                <w:sz w:val="20"/>
                <w:szCs w:val="20"/>
              </w:rPr>
              <w:t>3.3</w:t>
            </w:r>
            <w:r>
              <w:rPr>
                <w:rFonts w:ascii="Arial" w:hAnsi="Arial" w:cs="Arial"/>
                <w:sz w:val="20"/>
                <w:szCs w:val="20"/>
              </w:rPr>
              <w:tab/>
              <w:t>U</w:t>
            </w:r>
            <w:r w:rsidRPr="00AB29BD">
              <w:rPr>
                <w:rFonts w:ascii="Arial" w:hAnsi="Arial" w:cs="Arial"/>
                <w:sz w:val="20"/>
                <w:szCs w:val="20"/>
              </w:rPr>
              <w:t xml:space="preserve">se appropriate phrases </w:t>
            </w:r>
            <w:r>
              <w:rPr>
                <w:rFonts w:ascii="Arial" w:hAnsi="Arial" w:cs="Arial"/>
                <w:sz w:val="20"/>
                <w:szCs w:val="20"/>
              </w:rPr>
              <w:t xml:space="preserve">and linguistic elements </w:t>
            </w:r>
            <w:r w:rsidRPr="00AB29BD">
              <w:rPr>
                <w:rFonts w:ascii="Arial" w:hAnsi="Arial" w:cs="Arial"/>
                <w:sz w:val="20"/>
                <w:szCs w:val="20"/>
              </w:rPr>
              <w:t xml:space="preserve">for </w:t>
            </w:r>
            <w:r w:rsidRPr="00AB29BD">
              <w:rPr>
                <w:rFonts w:ascii="Arial" w:hAnsi="Arial" w:cs="Arial"/>
                <w:sz w:val="20"/>
                <w:szCs w:val="20"/>
              </w:rPr>
              <w:lastRenderedPageBreak/>
              <w:t>interruption and change of topic</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AB29BD">
              <w:rPr>
                <w:rFonts w:ascii="Arial" w:hAnsi="Arial" w:cs="Arial"/>
                <w:sz w:val="20"/>
                <w:szCs w:val="20"/>
              </w:rPr>
              <w:t>3.4</w:t>
            </w:r>
            <w:r>
              <w:rPr>
                <w:rFonts w:ascii="Arial" w:hAnsi="Arial" w:cs="Arial"/>
                <w:sz w:val="20"/>
                <w:szCs w:val="20"/>
              </w:rPr>
              <w:tab/>
              <w:t>U</w:t>
            </w:r>
            <w:r w:rsidRPr="00AB29BD">
              <w:rPr>
                <w:rFonts w:ascii="Arial" w:hAnsi="Arial" w:cs="Arial"/>
                <w:sz w:val="20"/>
                <w:szCs w:val="20"/>
              </w:rPr>
              <w:t>se cues and conventions to conclude a conversation</w:t>
            </w:r>
          </w:p>
          <w:p w:rsidR="00843760" w:rsidRPr="00AB29BD"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0A394B" w:rsidRDefault="00843760" w:rsidP="00490239">
            <w:pPr>
              <w:ind w:left="252" w:hanging="252"/>
              <w:rPr>
                <w:rFonts w:ascii="Arial" w:hAnsi="Arial" w:cs="Arial"/>
                <w:sz w:val="20"/>
                <w:szCs w:val="20"/>
              </w:rPr>
            </w:pPr>
            <w:r w:rsidRPr="000A394B">
              <w:rPr>
                <w:rFonts w:ascii="Arial" w:hAnsi="Arial" w:cs="Arial"/>
                <w:sz w:val="20"/>
                <w:szCs w:val="20"/>
              </w:rPr>
              <w:lastRenderedPageBreak/>
              <w:t>4.</w:t>
            </w:r>
            <w:r w:rsidRPr="000A394B">
              <w:rPr>
                <w:rFonts w:ascii="Arial" w:hAnsi="Arial" w:cs="Arial"/>
                <w:sz w:val="20"/>
                <w:szCs w:val="20"/>
              </w:rPr>
              <w:tab/>
              <w:t>Understand the factors which contribute to communication breakdown</w:t>
            </w:r>
          </w:p>
        </w:tc>
        <w:tc>
          <w:tcPr>
            <w:tcW w:w="5670" w:type="dxa"/>
          </w:tcPr>
          <w:p w:rsidR="00843760" w:rsidRDefault="00843760" w:rsidP="00490239">
            <w:pPr>
              <w:ind w:left="450" w:hanging="450"/>
              <w:jc w:val="both"/>
              <w:rPr>
                <w:rFonts w:ascii="Arial" w:hAnsi="Arial" w:cs="Arial"/>
                <w:sz w:val="20"/>
                <w:szCs w:val="20"/>
              </w:rPr>
            </w:pPr>
            <w:r>
              <w:rPr>
                <w:rFonts w:ascii="Arial" w:hAnsi="Arial" w:cs="Arial"/>
                <w:sz w:val="20"/>
                <w:szCs w:val="20"/>
              </w:rPr>
              <w:t>4.1</w:t>
            </w:r>
            <w:r>
              <w:rPr>
                <w:rFonts w:ascii="Arial" w:hAnsi="Arial" w:cs="Arial"/>
                <w:sz w:val="20"/>
                <w:szCs w:val="20"/>
              </w:rPr>
              <w:tab/>
              <w:t>I</w:t>
            </w:r>
            <w:r w:rsidRPr="00AB29BD">
              <w:rPr>
                <w:rFonts w:ascii="Arial" w:hAnsi="Arial" w:cs="Arial"/>
                <w:sz w:val="20"/>
                <w:szCs w:val="20"/>
              </w:rPr>
              <w:t xml:space="preserve">dentify the factors which cause </w:t>
            </w:r>
            <w:r w:rsidRPr="004D2A60">
              <w:rPr>
                <w:rFonts w:ascii="Arial" w:hAnsi="Arial" w:cs="Arial"/>
                <w:b/>
                <w:i/>
                <w:sz w:val="20"/>
                <w:szCs w:val="20"/>
              </w:rPr>
              <w:t>barriers to communication</w:t>
            </w:r>
          </w:p>
          <w:p w:rsidR="00843760" w:rsidRPr="00AB29BD"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AB29BD">
              <w:rPr>
                <w:rFonts w:ascii="Arial" w:hAnsi="Arial" w:cs="Arial"/>
                <w:sz w:val="20"/>
                <w:szCs w:val="20"/>
              </w:rPr>
              <w:t>4.2</w:t>
            </w:r>
            <w:r>
              <w:rPr>
                <w:rFonts w:ascii="Arial" w:hAnsi="Arial" w:cs="Arial"/>
                <w:sz w:val="20"/>
                <w:szCs w:val="20"/>
              </w:rPr>
              <w:tab/>
              <w:t>E</w:t>
            </w:r>
            <w:r w:rsidRPr="00AB29BD">
              <w:rPr>
                <w:rFonts w:ascii="Arial" w:hAnsi="Arial" w:cs="Arial"/>
                <w:sz w:val="20"/>
                <w:szCs w:val="20"/>
              </w:rPr>
              <w:t xml:space="preserve">stablish whether it is appropriate to </w:t>
            </w:r>
            <w:r w:rsidRPr="004D2A60">
              <w:rPr>
                <w:rFonts w:ascii="Arial" w:hAnsi="Arial" w:cs="Arial"/>
                <w:b/>
                <w:i/>
                <w:sz w:val="20"/>
                <w:szCs w:val="20"/>
              </w:rPr>
              <w:t>repair the communication breakdown</w:t>
            </w:r>
          </w:p>
          <w:p w:rsidR="00843760" w:rsidRPr="00AB29BD" w:rsidRDefault="00843760" w:rsidP="00490239">
            <w:pPr>
              <w:ind w:left="450" w:hanging="450"/>
              <w:jc w:val="both"/>
              <w:rPr>
                <w:rFonts w:ascii="Arial" w:hAnsi="Arial" w:cs="Arial"/>
                <w:sz w:val="20"/>
                <w:szCs w:val="20"/>
              </w:rPr>
            </w:pPr>
          </w:p>
          <w:p w:rsidR="00843760" w:rsidRPr="00AB29BD" w:rsidRDefault="00843760" w:rsidP="00490239">
            <w:pPr>
              <w:ind w:left="450" w:hanging="450"/>
              <w:jc w:val="both"/>
              <w:rPr>
                <w:rFonts w:ascii="Arial" w:hAnsi="Arial" w:cs="Arial"/>
                <w:sz w:val="20"/>
                <w:szCs w:val="20"/>
              </w:rPr>
            </w:pPr>
            <w:r w:rsidRPr="00AB29BD">
              <w:rPr>
                <w:rFonts w:ascii="Arial" w:hAnsi="Arial" w:cs="Arial"/>
                <w:sz w:val="20"/>
                <w:szCs w:val="20"/>
              </w:rPr>
              <w:t>4.3</w:t>
            </w:r>
            <w:r>
              <w:rPr>
                <w:rFonts w:ascii="Arial" w:hAnsi="Arial" w:cs="Arial"/>
                <w:sz w:val="20"/>
                <w:szCs w:val="20"/>
              </w:rPr>
              <w:tab/>
              <w:t>D</w:t>
            </w:r>
            <w:r w:rsidRPr="00AB29BD">
              <w:rPr>
                <w:rFonts w:ascii="Arial" w:hAnsi="Arial" w:cs="Arial"/>
                <w:sz w:val="20"/>
                <w:szCs w:val="20"/>
              </w:rPr>
              <w:t>evelop strategies to m</w:t>
            </w:r>
            <w:r>
              <w:rPr>
                <w:rFonts w:ascii="Arial" w:hAnsi="Arial" w:cs="Arial"/>
                <w:sz w:val="20"/>
                <w:szCs w:val="20"/>
              </w:rPr>
              <w:t>inimise communication breakdown</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490239">
        <w:tc>
          <w:tcPr>
            <w:tcW w:w="9072" w:type="dxa"/>
          </w:tcPr>
          <w:p w:rsidR="00843760" w:rsidRPr="0048496A" w:rsidRDefault="00843760" w:rsidP="00490239">
            <w:pPr>
              <w:jc w:val="both"/>
              <w:rPr>
                <w:rFonts w:ascii="Arial" w:hAnsi="Arial" w:cs="Arial"/>
                <w:sz w:val="20"/>
                <w:szCs w:val="20"/>
              </w:rPr>
            </w:pPr>
            <w:r w:rsidRPr="0048496A">
              <w:rPr>
                <w:rFonts w:ascii="Arial" w:hAnsi="Arial" w:cs="Arial"/>
                <w:sz w:val="20"/>
                <w:szCs w:val="20"/>
              </w:rPr>
              <w:t>Australian Core Skills Framework indicator levels</w:t>
            </w:r>
          </w:p>
          <w:p w:rsidR="00843760" w:rsidRPr="0048496A"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C62A10">
              <w:rPr>
                <w:rFonts w:ascii="Arial" w:hAnsi="Arial" w:cs="Arial"/>
                <w:sz w:val="20"/>
                <w:szCs w:val="20"/>
              </w:rPr>
              <w:t>The required outcomes described in this unit of competency relate directly to, the Australi</w:t>
            </w:r>
            <w:r>
              <w:rPr>
                <w:rFonts w:ascii="Arial" w:hAnsi="Arial" w:cs="Arial"/>
                <w:sz w:val="20"/>
                <w:szCs w:val="20"/>
              </w:rPr>
              <w:t>an Core Skills Framework (ACSF)</w:t>
            </w:r>
          </w:p>
          <w:p w:rsidR="00843760"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oral communication strategies 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Default="00843760" w:rsidP="00490239">
            <w:pPr>
              <w:jc w:val="both"/>
              <w:rPr>
                <w:rFonts w:ascii="Arial" w:hAnsi="Arial" w:cs="Arial"/>
                <w:sz w:val="20"/>
                <w:szCs w:val="20"/>
              </w:rPr>
            </w:pPr>
          </w:p>
          <w:p w:rsidR="00843760" w:rsidRPr="0048496A" w:rsidRDefault="00843760" w:rsidP="00490239">
            <w:pPr>
              <w:jc w:val="both"/>
              <w:rPr>
                <w:rFonts w:ascii="Arial" w:hAnsi="Arial" w:cs="Arial"/>
                <w:sz w:val="20"/>
                <w:szCs w:val="20"/>
              </w:rPr>
            </w:pPr>
            <w:r w:rsidRPr="0080750B">
              <w:rPr>
                <w:rFonts w:ascii="Arial" w:hAnsi="Arial" w:cs="Arial"/>
                <w:color w:val="000000"/>
                <w:sz w:val="20"/>
                <w:szCs w:val="20"/>
              </w:rPr>
              <w:t xml:space="preserve">They partly contribute to the achievement of ACSF indicators of competency in </w:t>
            </w:r>
          </w:p>
          <w:p w:rsidR="00843760" w:rsidRPr="00DE2BB0" w:rsidRDefault="00843760" w:rsidP="00490239">
            <w:pPr>
              <w:ind w:left="612" w:hanging="612"/>
              <w:jc w:val="both"/>
              <w:rPr>
                <w:rFonts w:ascii="Arial" w:hAnsi="Arial" w:cs="Arial"/>
                <w:sz w:val="20"/>
                <w:szCs w:val="20"/>
              </w:rPr>
            </w:pPr>
            <w:r w:rsidRPr="00DE2BB0">
              <w:rPr>
                <w:rFonts w:ascii="Arial" w:hAnsi="Arial" w:cs="Arial"/>
                <w:sz w:val="20"/>
                <w:szCs w:val="20"/>
              </w:rPr>
              <w:t>2.01</w:t>
            </w:r>
            <w:r w:rsidRPr="00DE2BB0">
              <w:rPr>
                <w:rFonts w:ascii="Arial" w:hAnsi="Arial" w:cs="Arial"/>
                <w:sz w:val="20"/>
                <w:szCs w:val="20"/>
              </w:rPr>
              <w:tab/>
              <w:t>Demonstrates some awareness of learning strengths and areas of need and begins to plan and manage the learning process</w:t>
            </w:r>
          </w:p>
          <w:p w:rsidR="00843760" w:rsidRPr="00DE2BB0" w:rsidRDefault="00843760" w:rsidP="00490239">
            <w:pPr>
              <w:ind w:left="612" w:hanging="612"/>
              <w:jc w:val="both"/>
              <w:rPr>
                <w:rFonts w:ascii="Arial" w:hAnsi="Arial" w:cs="Arial"/>
                <w:sz w:val="20"/>
                <w:szCs w:val="20"/>
              </w:rPr>
            </w:pPr>
            <w:r w:rsidRPr="00DE2BB0">
              <w:rPr>
                <w:rFonts w:ascii="Arial" w:hAnsi="Arial" w:cs="Arial"/>
                <w:sz w:val="20"/>
                <w:szCs w:val="20"/>
              </w:rPr>
              <w:t>2.02</w:t>
            </w:r>
            <w:r w:rsidRPr="00DE2BB0">
              <w:rPr>
                <w:rFonts w:ascii="Arial" w:hAnsi="Arial" w:cs="Arial"/>
                <w:sz w:val="20"/>
                <w:szCs w:val="20"/>
              </w:rPr>
              <w:tab/>
              <w:t>Applies a limited range of learning strategies in structured and familiar contexts</w:t>
            </w:r>
          </w:p>
          <w:p w:rsidR="00843760" w:rsidRPr="00DE2BB0" w:rsidRDefault="00843760" w:rsidP="00490239">
            <w:pPr>
              <w:ind w:left="612" w:hanging="612"/>
              <w:jc w:val="both"/>
              <w:rPr>
                <w:rFonts w:ascii="Arial" w:hAnsi="Arial" w:cs="Arial"/>
                <w:sz w:val="20"/>
                <w:szCs w:val="20"/>
              </w:rPr>
            </w:pPr>
            <w:r w:rsidRPr="00DE2BB0">
              <w:rPr>
                <w:rFonts w:ascii="Arial" w:hAnsi="Arial" w:cs="Arial"/>
                <w:sz w:val="20"/>
                <w:szCs w:val="20"/>
              </w:rPr>
              <w:t>2.03</w:t>
            </w:r>
            <w:r w:rsidRPr="00DE2BB0">
              <w:rPr>
                <w:rFonts w:ascii="Arial" w:hAnsi="Arial" w:cs="Arial"/>
                <w:sz w:val="20"/>
                <w:szCs w:val="20"/>
              </w:rPr>
              <w:tab/>
              <w:t>Identifies and interprets relevant information and ideas within familiar contexts</w:t>
            </w:r>
          </w:p>
          <w:p w:rsidR="00843760" w:rsidRPr="00DE2BB0" w:rsidRDefault="00843760" w:rsidP="00490239">
            <w:pPr>
              <w:ind w:left="612" w:hanging="612"/>
              <w:jc w:val="both"/>
              <w:rPr>
                <w:rFonts w:ascii="Arial" w:hAnsi="Arial" w:cs="Arial"/>
                <w:sz w:val="20"/>
                <w:szCs w:val="20"/>
              </w:rPr>
            </w:pPr>
            <w:r w:rsidRPr="00DE2BB0">
              <w:rPr>
                <w:rFonts w:ascii="Arial" w:hAnsi="Arial" w:cs="Arial"/>
                <w:sz w:val="20"/>
                <w:szCs w:val="20"/>
              </w:rPr>
              <w:t>2.04</w:t>
            </w:r>
            <w:r w:rsidRPr="00DE2BB0">
              <w:rPr>
                <w:rFonts w:ascii="Arial" w:hAnsi="Arial" w:cs="Arial"/>
                <w:sz w:val="20"/>
                <w:szCs w:val="20"/>
              </w:rPr>
              <w:tab/>
              <w:t>Uses a number of reading strategies to identify and interpret relevant information within familiar text types</w:t>
            </w:r>
          </w:p>
          <w:p w:rsidR="00843760" w:rsidRPr="00DE2BB0" w:rsidRDefault="00843760" w:rsidP="00490239">
            <w:pPr>
              <w:ind w:left="612" w:hanging="612"/>
              <w:jc w:val="both"/>
              <w:rPr>
                <w:rFonts w:ascii="Arial" w:hAnsi="Arial" w:cs="Arial"/>
                <w:sz w:val="20"/>
                <w:szCs w:val="20"/>
              </w:rPr>
            </w:pPr>
            <w:r w:rsidRPr="00DE2BB0">
              <w:rPr>
                <w:rFonts w:ascii="Arial" w:hAnsi="Arial" w:cs="Arial"/>
                <w:sz w:val="20"/>
                <w:szCs w:val="20"/>
              </w:rPr>
              <w:t>2.05</w:t>
            </w:r>
            <w:r w:rsidRPr="00DE2BB0">
              <w:rPr>
                <w:rFonts w:ascii="Arial" w:hAnsi="Arial" w:cs="Arial"/>
                <w:sz w:val="20"/>
                <w:szCs w:val="20"/>
              </w:rPr>
              <w:tab/>
              <w:t>Conveys intended meaning on familiar topics for a limited range of purposes and audiences</w:t>
            </w:r>
          </w:p>
          <w:p w:rsidR="00843760" w:rsidRPr="00DE2BB0" w:rsidRDefault="00843760" w:rsidP="00490239">
            <w:pPr>
              <w:ind w:left="612" w:hanging="612"/>
              <w:jc w:val="both"/>
              <w:rPr>
                <w:rFonts w:ascii="Arial" w:hAnsi="Arial" w:cs="Arial"/>
                <w:sz w:val="20"/>
                <w:szCs w:val="20"/>
              </w:rPr>
            </w:pPr>
            <w:r w:rsidRPr="00DE2BB0">
              <w:rPr>
                <w:rFonts w:ascii="Arial" w:hAnsi="Arial" w:cs="Arial"/>
                <w:sz w:val="20"/>
                <w:szCs w:val="20"/>
              </w:rPr>
              <w:t>2.06</w:t>
            </w:r>
            <w:r w:rsidRPr="00DE2BB0">
              <w:rPr>
                <w:rFonts w:ascii="Arial" w:hAnsi="Arial" w:cs="Arial"/>
                <w:sz w:val="20"/>
                <w:szCs w:val="20"/>
              </w:rPr>
              <w:tab/>
              <w:t>Produces familiar text types using simple vocabulary, grammatical structures and conventions</w:t>
            </w:r>
          </w:p>
          <w:p w:rsidR="00843760" w:rsidRPr="00DE2BB0" w:rsidRDefault="00843760" w:rsidP="00490239">
            <w:pPr>
              <w:ind w:left="612" w:hanging="612"/>
              <w:jc w:val="both"/>
              <w:rPr>
                <w:rFonts w:ascii="Arial" w:hAnsi="Arial" w:cs="Arial"/>
                <w:sz w:val="20"/>
                <w:szCs w:val="20"/>
              </w:rPr>
            </w:pPr>
            <w:r w:rsidRPr="00DE2BB0">
              <w:rPr>
                <w:rFonts w:ascii="Arial" w:hAnsi="Arial" w:cs="Arial"/>
                <w:sz w:val="20"/>
                <w:szCs w:val="20"/>
              </w:rPr>
              <w:t>2.07</w:t>
            </w:r>
            <w:r w:rsidRPr="00DE2BB0">
              <w:rPr>
                <w:rFonts w:ascii="Arial" w:hAnsi="Arial" w:cs="Arial"/>
                <w:sz w:val="20"/>
                <w:szCs w:val="20"/>
              </w:rPr>
              <w:tab/>
              <w:t xml:space="preserve">Uses </w:t>
            </w:r>
            <w:r>
              <w:rPr>
                <w:rFonts w:ascii="Arial" w:hAnsi="Arial" w:cs="Arial"/>
                <w:sz w:val="20"/>
                <w:szCs w:val="20"/>
              </w:rPr>
              <w:t>every day</w:t>
            </w:r>
            <w:r w:rsidRPr="00DE2BB0">
              <w:rPr>
                <w:rFonts w:ascii="Arial" w:hAnsi="Arial" w:cs="Arial"/>
                <w:sz w:val="20"/>
                <w:szCs w:val="20"/>
              </w:rPr>
              <w:t xml:space="preserve"> language to provide information or maintain a conversation in familiar spoken contexts</w:t>
            </w:r>
          </w:p>
          <w:p w:rsidR="00843760" w:rsidRPr="00DE2BB0" w:rsidRDefault="00843760" w:rsidP="00490239">
            <w:pPr>
              <w:ind w:left="612" w:hanging="612"/>
              <w:jc w:val="both"/>
              <w:rPr>
                <w:rFonts w:ascii="Arial" w:hAnsi="Arial" w:cs="Arial"/>
                <w:sz w:val="20"/>
                <w:szCs w:val="20"/>
              </w:rPr>
            </w:pPr>
            <w:r w:rsidRPr="00DE2BB0">
              <w:rPr>
                <w:rFonts w:ascii="Arial" w:hAnsi="Arial" w:cs="Arial"/>
                <w:sz w:val="20"/>
                <w:szCs w:val="20"/>
              </w:rPr>
              <w:t>2.08</w:t>
            </w:r>
            <w:r w:rsidRPr="00DE2BB0">
              <w:rPr>
                <w:rFonts w:ascii="Arial" w:hAnsi="Arial" w:cs="Arial"/>
                <w:sz w:val="20"/>
                <w:szCs w:val="20"/>
              </w:rPr>
              <w:tab/>
              <w:t>Listens (or signs) for relevant information in oral texts across familiar contexts</w:t>
            </w:r>
          </w:p>
          <w:p w:rsidR="00843760" w:rsidRPr="0048496A" w:rsidRDefault="00843760" w:rsidP="00490239">
            <w:pPr>
              <w:ind w:left="612"/>
              <w:jc w:val="both"/>
              <w:rPr>
                <w:rFonts w:ascii="Arial" w:hAnsi="Arial" w:cs="Arial"/>
              </w:rPr>
            </w:pPr>
            <w:r w:rsidRPr="00DE2BB0">
              <w:rPr>
                <w:rFonts w:ascii="Arial" w:hAnsi="Arial" w:cs="Arial"/>
                <w:sz w:val="20"/>
                <w:szCs w:val="20"/>
              </w:rPr>
              <w:t>Works independently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490239">
        <w:tc>
          <w:tcPr>
            <w:tcW w:w="9072" w:type="dxa"/>
            <w:gridSpan w:val="2"/>
          </w:tcPr>
          <w:p w:rsidR="00843760" w:rsidRPr="00FC7FA1" w:rsidRDefault="00843760" w:rsidP="00490239">
            <w:pPr>
              <w:spacing w:after="60"/>
              <w:rPr>
                <w:rFonts w:ascii="Arial" w:hAnsi="Arial" w:cs="Arial"/>
                <w:sz w:val="20"/>
                <w:szCs w:val="20"/>
              </w:rPr>
            </w:pPr>
            <w:r w:rsidRPr="00FC7FA1">
              <w:rPr>
                <w:rFonts w:ascii="Arial" w:hAnsi="Arial" w:cs="Arial"/>
                <w:sz w:val="20"/>
                <w:szCs w:val="20"/>
              </w:rPr>
              <w:t>Includes but is not restricted to:</w:t>
            </w:r>
          </w:p>
        </w:tc>
      </w:tr>
      <w:tr w:rsidR="00843760" w:rsidRPr="00A458A1" w:rsidTr="00490239">
        <w:tc>
          <w:tcPr>
            <w:tcW w:w="3402" w:type="dxa"/>
          </w:tcPr>
          <w:p w:rsidR="00843760" w:rsidRPr="00DE2BB0" w:rsidRDefault="00843760" w:rsidP="00490239">
            <w:pPr>
              <w:rPr>
                <w:rFonts w:ascii="Arial" w:hAnsi="Arial" w:cs="Arial"/>
                <w:b/>
                <w:i/>
                <w:sz w:val="20"/>
                <w:szCs w:val="20"/>
              </w:rPr>
            </w:pPr>
            <w:r w:rsidRPr="00DE2BB0">
              <w:rPr>
                <w:rFonts w:ascii="Arial" w:hAnsi="Arial" w:cs="Arial"/>
                <w:b/>
                <w:i/>
                <w:sz w:val="20"/>
                <w:szCs w:val="20"/>
              </w:rPr>
              <w:t>listen/look for</w:t>
            </w:r>
            <w:r>
              <w:rPr>
                <w:rFonts w:ascii="Arial" w:hAnsi="Arial" w:cs="Arial"/>
                <w:b/>
                <w:i/>
                <w:sz w:val="20"/>
                <w:szCs w:val="20"/>
              </w:rPr>
              <w:t>:</w:t>
            </w:r>
          </w:p>
        </w:tc>
        <w:tc>
          <w:tcPr>
            <w:tcW w:w="5670" w:type="dxa"/>
          </w:tcPr>
          <w:p w:rsidR="00843760" w:rsidRPr="004D2A60" w:rsidRDefault="00843760" w:rsidP="00AC49D3">
            <w:pPr>
              <w:numPr>
                <w:ilvl w:val="0"/>
                <w:numId w:val="562"/>
              </w:numPr>
              <w:autoSpaceDE w:val="0"/>
              <w:autoSpaceDN w:val="0"/>
              <w:adjustRightInd w:val="0"/>
              <w:jc w:val="both"/>
              <w:rPr>
                <w:rFonts w:ascii="Arial" w:hAnsi="Arial" w:cs="Arial"/>
                <w:sz w:val="20"/>
                <w:szCs w:val="20"/>
                <w:lang w:val="en-US" w:eastAsia="en-US"/>
              </w:rPr>
            </w:pPr>
            <w:r w:rsidRPr="004D2A60">
              <w:rPr>
                <w:rFonts w:ascii="Arial" w:hAnsi="Arial" w:cs="Arial"/>
                <w:sz w:val="20"/>
                <w:szCs w:val="20"/>
                <w:lang w:val="en-US" w:eastAsia="en-US"/>
              </w:rPr>
              <w:t>recognise questions, statements and instructions</w:t>
            </w:r>
          </w:p>
          <w:p w:rsidR="00843760" w:rsidRPr="004D2A60" w:rsidRDefault="00843760" w:rsidP="00AC49D3">
            <w:pPr>
              <w:numPr>
                <w:ilvl w:val="0"/>
                <w:numId w:val="562"/>
              </w:numPr>
              <w:autoSpaceDE w:val="0"/>
              <w:autoSpaceDN w:val="0"/>
              <w:adjustRightInd w:val="0"/>
              <w:jc w:val="both"/>
              <w:rPr>
                <w:rFonts w:ascii="Arial" w:hAnsi="Arial" w:cs="Arial"/>
                <w:sz w:val="20"/>
                <w:szCs w:val="20"/>
                <w:lang w:val="en-US" w:eastAsia="en-US"/>
              </w:rPr>
            </w:pPr>
            <w:r w:rsidRPr="004D2A60">
              <w:rPr>
                <w:rFonts w:ascii="Arial" w:hAnsi="Arial" w:cs="Arial"/>
                <w:sz w:val="20"/>
                <w:szCs w:val="20"/>
                <w:lang w:val="en-US" w:eastAsia="en-US"/>
              </w:rPr>
              <w:t>follow the interactive nature of a short, simple discus</w:t>
            </w:r>
            <w:r>
              <w:rPr>
                <w:rFonts w:ascii="Arial" w:hAnsi="Arial" w:cs="Arial"/>
                <w:sz w:val="20"/>
                <w:szCs w:val="20"/>
                <w:lang w:val="en-US" w:eastAsia="en-US"/>
              </w:rPr>
              <w:t>sion between two or more people</w:t>
            </w:r>
          </w:p>
          <w:p w:rsidR="00843760" w:rsidRPr="004D2A60" w:rsidRDefault="00843760" w:rsidP="00AC49D3">
            <w:pPr>
              <w:numPr>
                <w:ilvl w:val="0"/>
                <w:numId w:val="562"/>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identify basic information</w:t>
            </w:r>
          </w:p>
          <w:p w:rsidR="00843760" w:rsidRPr="004D2A60" w:rsidRDefault="00843760" w:rsidP="00AC49D3">
            <w:pPr>
              <w:numPr>
                <w:ilvl w:val="0"/>
                <w:numId w:val="562"/>
              </w:numPr>
              <w:autoSpaceDE w:val="0"/>
              <w:autoSpaceDN w:val="0"/>
              <w:adjustRightInd w:val="0"/>
              <w:jc w:val="both"/>
              <w:rPr>
                <w:rFonts w:ascii="Arial" w:hAnsi="Arial" w:cs="Arial"/>
                <w:sz w:val="20"/>
                <w:szCs w:val="20"/>
                <w:lang w:val="en-US" w:eastAsia="en-US"/>
              </w:rPr>
            </w:pPr>
            <w:r w:rsidRPr="004D2A60">
              <w:rPr>
                <w:rFonts w:ascii="Arial" w:hAnsi="Arial" w:cs="Arial"/>
                <w:sz w:val="20"/>
                <w:szCs w:val="20"/>
                <w:lang w:val="en-US" w:eastAsia="en-US"/>
              </w:rPr>
              <w:t>identify key words in a given context</w:t>
            </w:r>
          </w:p>
          <w:p w:rsidR="00843760" w:rsidRPr="004D2A60" w:rsidRDefault="00843760" w:rsidP="00AC49D3">
            <w:pPr>
              <w:numPr>
                <w:ilvl w:val="0"/>
                <w:numId w:val="562"/>
              </w:numPr>
              <w:autoSpaceDE w:val="0"/>
              <w:autoSpaceDN w:val="0"/>
              <w:adjustRightInd w:val="0"/>
              <w:jc w:val="both"/>
              <w:rPr>
                <w:rFonts w:ascii="Arial" w:hAnsi="Arial" w:cs="Arial"/>
                <w:sz w:val="20"/>
                <w:szCs w:val="20"/>
                <w:lang w:val="en-US" w:eastAsia="en-US"/>
              </w:rPr>
            </w:pPr>
            <w:r w:rsidRPr="004D2A60">
              <w:rPr>
                <w:rFonts w:ascii="Arial" w:hAnsi="Arial" w:cs="Arial"/>
                <w:sz w:val="20"/>
                <w:szCs w:val="20"/>
                <w:lang w:val="en-US" w:eastAsia="en-US"/>
              </w:rPr>
              <w:t>identify information contained in descriptions</w:t>
            </w:r>
          </w:p>
          <w:p w:rsidR="00843760" w:rsidRPr="004D2A60" w:rsidRDefault="00843760" w:rsidP="00AC49D3">
            <w:pPr>
              <w:numPr>
                <w:ilvl w:val="0"/>
                <w:numId w:val="562"/>
              </w:numPr>
              <w:autoSpaceDE w:val="0"/>
              <w:autoSpaceDN w:val="0"/>
              <w:adjustRightInd w:val="0"/>
              <w:jc w:val="both"/>
              <w:rPr>
                <w:rFonts w:ascii="Arial" w:hAnsi="Arial" w:cs="Arial"/>
                <w:sz w:val="20"/>
                <w:szCs w:val="20"/>
                <w:lang w:val="en-US" w:eastAsia="en-US"/>
              </w:rPr>
            </w:pPr>
            <w:r w:rsidRPr="004D2A60">
              <w:rPr>
                <w:rFonts w:ascii="Arial" w:hAnsi="Arial" w:cs="Arial"/>
                <w:sz w:val="20"/>
                <w:szCs w:val="20"/>
                <w:lang w:val="en-US" w:eastAsia="en-US"/>
              </w:rPr>
              <w:t>identify key grammatical structures</w:t>
            </w:r>
          </w:p>
          <w:p w:rsidR="00843760" w:rsidRPr="004D2A60" w:rsidRDefault="00843760" w:rsidP="00490239">
            <w:pPr>
              <w:autoSpaceDE w:val="0"/>
              <w:autoSpaceDN w:val="0"/>
              <w:adjustRightInd w:val="0"/>
              <w:jc w:val="both"/>
              <w:rPr>
                <w:rFonts w:ascii="Arial" w:hAnsi="Arial" w:cs="Arial"/>
                <w:sz w:val="20"/>
                <w:szCs w:val="20"/>
                <w:lang w:val="en-US" w:eastAsia="en-US"/>
              </w:rPr>
            </w:pPr>
          </w:p>
        </w:tc>
      </w:tr>
      <w:tr w:rsidR="00843760" w:rsidRPr="00A458A1" w:rsidTr="00490239">
        <w:tc>
          <w:tcPr>
            <w:tcW w:w="3402" w:type="dxa"/>
          </w:tcPr>
          <w:p w:rsidR="00843760" w:rsidRPr="004D2A60" w:rsidRDefault="00843760" w:rsidP="00490239">
            <w:pPr>
              <w:rPr>
                <w:rFonts w:ascii="Arial" w:hAnsi="Arial" w:cs="Arial"/>
                <w:sz w:val="20"/>
                <w:szCs w:val="20"/>
              </w:rPr>
            </w:pPr>
            <w:r w:rsidRPr="004D2A60">
              <w:rPr>
                <w:rFonts w:ascii="Arial" w:hAnsi="Arial" w:cs="Arial"/>
                <w:b/>
                <w:i/>
                <w:sz w:val="20"/>
                <w:szCs w:val="20"/>
              </w:rPr>
              <w:t>expressed feelings and opinions</w:t>
            </w:r>
            <w:r>
              <w:rPr>
                <w:rFonts w:ascii="Arial" w:hAnsi="Arial" w:cs="Arial"/>
                <w:b/>
                <w:i/>
                <w:sz w:val="20"/>
                <w:szCs w:val="20"/>
              </w:rPr>
              <w:t>:</w:t>
            </w:r>
          </w:p>
        </w:tc>
        <w:tc>
          <w:tcPr>
            <w:tcW w:w="5670" w:type="dxa"/>
          </w:tcPr>
          <w:p w:rsidR="00843760" w:rsidRPr="001C1678" w:rsidRDefault="00843760" w:rsidP="00AC49D3">
            <w:pPr>
              <w:numPr>
                <w:ilvl w:val="0"/>
                <w:numId w:val="563"/>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likes and dislikes</w:t>
            </w:r>
          </w:p>
          <w:p w:rsidR="00843760" w:rsidRPr="001C1678" w:rsidRDefault="00843760" w:rsidP="00AC49D3">
            <w:pPr>
              <w:numPr>
                <w:ilvl w:val="0"/>
                <w:numId w:val="563"/>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wishes</w:t>
            </w:r>
            <w:r>
              <w:rPr>
                <w:rFonts w:ascii="Arial" w:hAnsi="Arial" w:cs="Arial"/>
                <w:sz w:val="20"/>
                <w:szCs w:val="20"/>
                <w:lang w:val="en-US" w:eastAsia="en-US"/>
              </w:rPr>
              <w:t>, hopes</w:t>
            </w:r>
          </w:p>
          <w:p w:rsidR="00843760" w:rsidRPr="001C1678" w:rsidRDefault="00843760" w:rsidP="00AC49D3">
            <w:pPr>
              <w:numPr>
                <w:ilvl w:val="0"/>
                <w:numId w:val="563"/>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views</w:t>
            </w:r>
            <w:r>
              <w:rPr>
                <w:rFonts w:ascii="Arial" w:hAnsi="Arial" w:cs="Arial"/>
                <w:sz w:val="20"/>
                <w:szCs w:val="20"/>
                <w:lang w:val="en-US" w:eastAsia="en-US"/>
              </w:rPr>
              <w:t>, attitudes</w:t>
            </w:r>
          </w:p>
          <w:p w:rsidR="00843760" w:rsidRPr="001C1678" w:rsidRDefault="00843760" w:rsidP="00AC49D3">
            <w:pPr>
              <w:numPr>
                <w:ilvl w:val="0"/>
                <w:numId w:val="563"/>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lastRenderedPageBreak/>
              <w:t>interests</w:t>
            </w:r>
          </w:p>
          <w:p w:rsidR="00843760" w:rsidRPr="001C1678" w:rsidRDefault="00843760" w:rsidP="00AC49D3">
            <w:pPr>
              <w:numPr>
                <w:ilvl w:val="0"/>
                <w:numId w:val="563"/>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agreement and disagreement</w:t>
            </w:r>
          </w:p>
          <w:p w:rsidR="00843760" w:rsidRDefault="00843760" w:rsidP="00AC49D3">
            <w:pPr>
              <w:numPr>
                <w:ilvl w:val="0"/>
                <w:numId w:val="563"/>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apology</w:t>
            </w:r>
          </w:p>
          <w:p w:rsidR="00843760" w:rsidRDefault="00843760" w:rsidP="00AC49D3">
            <w:pPr>
              <w:numPr>
                <w:ilvl w:val="0"/>
                <w:numId w:val="563"/>
              </w:numPr>
              <w:autoSpaceDE w:val="0"/>
              <w:autoSpaceDN w:val="0"/>
              <w:adjustRightInd w:val="0"/>
              <w:jc w:val="both"/>
              <w:rPr>
                <w:rFonts w:ascii="Arial" w:hAnsi="Arial" w:cs="Arial"/>
                <w:sz w:val="20"/>
                <w:szCs w:val="20"/>
                <w:lang w:val="en-US" w:eastAsia="en-US"/>
              </w:rPr>
            </w:pPr>
            <w:r w:rsidRPr="00AE0A77">
              <w:rPr>
                <w:rFonts w:ascii="Arial" w:hAnsi="Arial" w:cs="Arial"/>
                <w:sz w:val="20"/>
                <w:szCs w:val="20"/>
                <w:lang w:val="en-US" w:eastAsia="en-US"/>
              </w:rPr>
              <w:t>int</w:t>
            </w:r>
            <w:r>
              <w:rPr>
                <w:rFonts w:ascii="Arial" w:hAnsi="Arial" w:cs="Arial"/>
                <w:sz w:val="20"/>
                <w:szCs w:val="20"/>
                <w:lang w:val="en-US" w:eastAsia="en-US"/>
              </w:rPr>
              <w:t>onation and corresponding words/signs</w:t>
            </w:r>
          </w:p>
          <w:p w:rsidR="00843760" w:rsidRPr="004D2A60" w:rsidRDefault="00843760" w:rsidP="00490239">
            <w:pPr>
              <w:jc w:val="both"/>
              <w:rPr>
                <w:rFonts w:ascii="Arial" w:hAnsi="Arial" w:cs="Arial"/>
                <w:sz w:val="20"/>
                <w:szCs w:val="20"/>
              </w:rPr>
            </w:pPr>
          </w:p>
        </w:tc>
      </w:tr>
      <w:tr w:rsidR="00843760" w:rsidRPr="00A458A1" w:rsidTr="00490239">
        <w:tc>
          <w:tcPr>
            <w:tcW w:w="3402" w:type="dxa"/>
          </w:tcPr>
          <w:p w:rsidR="00843760" w:rsidRPr="004D2A60" w:rsidRDefault="00843760" w:rsidP="00490239">
            <w:pPr>
              <w:rPr>
                <w:rFonts w:ascii="Arial" w:hAnsi="Arial" w:cs="Arial"/>
                <w:sz w:val="20"/>
                <w:szCs w:val="20"/>
              </w:rPr>
            </w:pPr>
            <w:r w:rsidRPr="004D2A60">
              <w:rPr>
                <w:rFonts w:ascii="Arial" w:hAnsi="Arial" w:cs="Arial"/>
                <w:b/>
                <w:i/>
                <w:sz w:val="20"/>
                <w:szCs w:val="20"/>
              </w:rPr>
              <w:lastRenderedPageBreak/>
              <w:t>tone, pace and intonation</w:t>
            </w:r>
            <w:r>
              <w:rPr>
                <w:rFonts w:ascii="Arial" w:hAnsi="Arial" w:cs="Arial"/>
                <w:b/>
                <w:i/>
                <w:sz w:val="20"/>
                <w:szCs w:val="20"/>
              </w:rPr>
              <w:t>:</w:t>
            </w:r>
          </w:p>
        </w:tc>
        <w:tc>
          <w:tcPr>
            <w:tcW w:w="5670" w:type="dxa"/>
          </w:tcPr>
          <w:p w:rsidR="00843760" w:rsidRDefault="00843760" w:rsidP="00AC49D3">
            <w:pPr>
              <w:numPr>
                <w:ilvl w:val="0"/>
                <w:numId w:val="559"/>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d</w:t>
            </w:r>
            <w:r w:rsidRPr="00707AB7">
              <w:rPr>
                <w:rFonts w:ascii="Arial" w:hAnsi="Arial" w:cs="Arial"/>
                <w:sz w:val="20"/>
                <w:szCs w:val="20"/>
                <w:lang w:val="en-US" w:eastAsia="en-US"/>
              </w:rPr>
              <w:t>iscriminate between stressed and unstressed syllables</w:t>
            </w:r>
            <w:r>
              <w:rPr>
                <w:rFonts w:ascii="Arial" w:hAnsi="Arial" w:cs="Arial"/>
                <w:sz w:val="20"/>
                <w:szCs w:val="20"/>
                <w:lang w:val="en-US" w:eastAsia="en-US"/>
              </w:rPr>
              <w:t xml:space="preserve"> (or Auslan equivalent)</w:t>
            </w:r>
            <w:r w:rsidRPr="00707AB7">
              <w:rPr>
                <w:rFonts w:ascii="Arial" w:hAnsi="Arial" w:cs="Arial"/>
                <w:sz w:val="20"/>
                <w:szCs w:val="20"/>
                <w:lang w:val="en-US" w:eastAsia="en-US"/>
              </w:rPr>
              <w:t>; recognise how information or content</w:t>
            </w:r>
            <w:r>
              <w:rPr>
                <w:rFonts w:ascii="Arial" w:hAnsi="Arial" w:cs="Arial"/>
                <w:sz w:val="20"/>
                <w:szCs w:val="20"/>
                <w:lang w:val="en-US" w:eastAsia="en-US"/>
              </w:rPr>
              <w:t xml:space="preserve"> words/signs are stressed in sentences</w:t>
            </w:r>
          </w:p>
          <w:p w:rsidR="00843760" w:rsidRDefault="00843760" w:rsidP="00AC49D3">
            <w:pPr>
              <w:numPr>
                <w:ilvl w:val="0"/>
                <w:numId w:val="559"/>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i</w:t>
            </w:r>
            <w:r w:rsidRPr="00707AB7">
              <w:rPr>
                <w:rFonts w:ascii="Arial" w:hAnsi="Arial" w:cs="Arial"/>
                <w:sz w:val="20"/>
                <w:szCs w:val="20"/>
                <w:lang w:val="en-US" w:eastAsia="en-US"/>
              </w:rPr>
              <w:t>dentify stress-timed rhythm</w:t>
            </w:r>
            <w:r>
              <w:rPr>
                <w:rFonts w:ascii="Arial" w:hAnsi="Arial" w:cs="Arial"/>
                <w:sz w:val="20"/>
                <w:szCs w:val="20"/>
                <w:lang w:val="en-US" w:eastAsia="en-US"/>
              </w:rPr>
              <w:t xml:space="preserve"> </w:t>
            </w:r>
            <w:r w:rsidRPr="00AD043A">
              <w:rPr>
                <w:rFonts w:ascii="Arial" w:hAnsi="Arial" w:cs="Arial"/>
                <w:color w:val="000000"/>
                <w:sz w:val="20"/>
                <w:szCs w:val="20"/>
                <w:lang w:val="en-US" w:eastAsia="en-US"/>
              </w:rPr>
              <w:t>in spoken English, or movement/hold patterns in Auslan</w:t>
            </w:r>
          </w:p>
          <w:p w:rsidR="00843760" w:rsidRPr="00C7736F" w:rsidRDefault="00843760" w:rsidP="00AC49D3">
            <w:pPr>
              <w:numPr>
                <w:ilvl w:val="0"/>
                <w:numId w:val="558"/>
              </w:numPr>
              <w:autoSpaceDE w:val="0"/>
              <w:autoSpaceDN w:val="0"/>
              <w:adjustRightInd w:val="0"/>
              <w:jc w:val="both"/>
              <w:rPr>
                <w:rFonts w:ascii="Arial" w:hAnsi="Arial" w:cs="Arial"/>
                <w:sz w:val="20"/>
                <w:szCs w:val="20"/>
                <w:lang w:val="en-US" w:eastAsia="en-US"/>
              </w:rPr>
            </w:pPr>
            <w:r>
              <w:rPr>
                <w:rFonts w:ascii="Arial" w:hAnsi="Arial" w:cs="Arial"/>
                <w:color w:val="000000"/>
                <w:sz w:val="20"/>
                <w:szCs w:val="20"/>
                <w:lang w:val="en-US" w:eastAsia="en-US"/>
              </w:rPr>
              <w:t>F</w:t>
            </w:r>
            <w:r w:rsidRPr="00CA10AF">
              <w:rPr>
                <w:rFonts w:ascii="Arial" w:hAnsi="Arial" w:cs="Arial"/>
                <w:color w:val="000000"/>
                <w:sz w:val="20"/>
                <w:szCs w:val="20"/>
                <w:lang w:val="en-US" w:eastAsia="en-US"/>
              </w:rPr>
              <w:t>or those using spoken English,</w:t>
            </w:r>
            <w:r>
              <w:rPr>
                <w:rFonts w:ascii="Arial" w:hAnsi="Arial" w:cs="Arial"/>
                <w:sz w:val="20"/>
                <w:szCs w:val="20"/>
                <w:lang w:val="en-US" w:eastAsia="en-US"/>
              </w:rPr>
              <w:t xml:space="preserve"> awareness of:</w:t>
            </w:r>
          </w:p>
          <w:p w:rsidR="00843760" w:rsidRPr="00C7736F" w:rsidRDefault="00843760" w:rsidP="00AC49D3">
            <w:pPr>
              <w:numPr>
                <w:ilvl w:val="0"/>
                <w:numId w:val="560"/>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falling intonation on complete definite statement</w:t>
            </w:r>
          </w:p>
          <w:p w:rsidR="00843760" w:rsidRPr="00C7736F" w:rsidRDefault="00843760" w:rsidP="00AC49D3">
            <w:pPr>
              <w:numPr>
                <w:ilvl w:val="0"/>
                <w:numId w:val="560"/>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rising intonation to elicit understanding/ability to produce rising tones to query information</w:t>
            </w:r>
          </w:p>
          <w:p w:rsidR="00843760" w:rsidRPr="00C7736F" w:rsidRDefault="00843760" w:rsidP="00AC49D3">
            <w:pPr>
              <w:numPr>
                <w:ilvl w:val="0"/>
                <w:numId w:val="560"/>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 xml:space="preserve">falling intonation in first part, rising in second: </w:t>
            </w:r>
            <w:r>
              <w:rPr>
                <w:rFonts w:ascii="Arial" w:hAnsi="Arial" w:cs="Arial"/>
                <w:sz w:val="20"/>
                <w:szCs w:val="20"/>
                <w:lang w:val="en-US" w:eastAsia="en-US"/>
              </w:rPr>
              <w:t xml:space="preserve"> </w:t>
            </w:r>
            <w:r w:rsidRPr="00C7736F">
              <w:rPr>
                <w:rFonts w:ascii="Arial" w:hAnsi="Arial" w:cs="Arial"/>
                <w:sz w:val="20"/>
                <w:szCs w:val="20"/>
                <w:lang w:val="en-US" w:eastAsia="en-US"/>
              </w:rPr>
              <w:t>subordinate clauses, question tags</w:t>
            </w:r>
          </w:p>
          <w:p w:rsidR="00843760" w:rsidRPr="00C7736F" w:rsidRDefault="00843760" w:rsidP="00AC49D3">
            <w:pPr>
              <w:numPr>
                <w:ilvl w:val="0"/>
                <w:numId w:val="560"/>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rising intonation for questions in general, particularly yes/no, and that falling</w:t>
            </w:r>
          </w:p>
          <w:p w:rsidR="00843760" w:rsidRPr="00C7736F" w:rsidRDefault="00843760" w:rsidP="00AC49D3">
            <w:pPr>
              <w:numPr>
                <w:ilvl w:val="0"/>
                <w:numId w:val="560"/>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intonation is often found with ‘wh’ questions</w:t>
            </w:r>
          </w:p>
          <w:p w:rsidR="00843760" w:rsidRPr="00C7736F" w:rsidRDefault="00843760" w:rsidP="00AC49D3">
            <w:pPr>
              <w:numPr>
                <w:ilvl w:val="0"/>
                <w:numId w:val="560"/>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rising intonation for politeness</w:t>
            </w:r>
          </w:p>
          <w:p w:rsidR="00843760" w:rsidRPr="00C7736F" w:rsidRDefault="00843760" w:rsidP="00AC49D3">
            <w:pPr>
              <w:numPr>
                <w:ilvl w:val="0"/>
                <w:numId w:val="560"/>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rising intonation for offers and invitations</w:t>
            </w:r>
          </w:p>
          <w:p w:rsidR="00843760" w:rsidRPr="00C7736F" w:rsidRDefault="00843760" w:rsidP="00AC49D3">
            <w:pPr>
              <w:numPr>
                <w:ilvl w:val="0"/>
                <w:numId w:val="560"/>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as necessary, rising intonation on conjunctions and adverbs to show the narrative continues</w:t>
            </w:r>
          </w:p>
          <w:p w:rsidR="00843760" w:rsidRDefault="00843760" w:rsidP="00AC49D3">
            <w:pPr>
              <w:numPr>
                <w:ilvl w:val="0"/>
                <w:numId w:val="560"/>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alternative questions and lists: voice rises on the first alternative,</w:t>
            </w:r>
            <w:r>
              <w:rPr>
                <w:rFonts w:ascii="Arial" w:hAnsi="Arial" w:cs="Arial"/>
                <w:sz w:val="20"/>
                <w:szCs w:val="20"/>
                <w:lang w:val="en-US" w:eastAsia="en-US"/>
              </w:rPr>
              <w:t xml:space="preserve"> falls on the last</w:t>
            </w:r>
          </w:p>
          <w:p w:rsidR="00843760" w:rsidRPr="00CA10AF" w:rsidRDefault="00843760" w:rsidP="00AC49D3">
            <w:pPr>
              <w:numPr>
                <w:ilvl w:val="0"/>
                <w:numId w:val="558"/>
              </w:numPr>
              <w:autoSpaceDE w:val="0"/>
              <w:autoSpaceDN w:val="0"/>
              <w:adjustRightInd w:val="0"/>
              <w:jc w:val="both"/>
              <w:rPr>
                <w:rFonts w:ascii="Arial" w:hAnsi="Arial" w:cs="Arial"/>
                <w:sz w:val="20"/>
                <w:szCs w:val="20"/>
                <w:lang w:val="en-US" w:eastAsia="en-US"/>
              </w:rPr>
            </w:pPr>
            <w:r>
              <w:rPr>
                <w:rFonts w:ascii="Arial" w:hAnsi="Arial" w:cs="Arial"/>
                <w:color w:val="000000"/>
                <w:sz w:val="20"/>
                <w:szCs w:val="20"/>
                <w:lang w:val="en-US" w:eastAsia="en-US"/>
              </w:rPr>
              <w:t>F</w:t>
            </w:r>
            <w:r w:rsidRPr="00CA10AF">
              <w:rPr>
                <w:rFonts w:ascii="Arial" w:hAnsi="Arial" w:cs="Arial"/>
                <w:color w:val="000000"/>
                <w:sz w:val="20"/>
                <w:szCs w:val="20"/>
                <w:lang w:val="en-US" w:eastAsia="en-US"/>
              </w:rPr>
              <w:t>or those using signed Auslan, awareness of:</w:t>
            </w:r>
          </w:p>
          <w:p w:rsidR="00843760" w:rsidRPr="00CA10AF" w:rsidRDefault="00843760" w:rsidP="00AC49D3">
            <w:pPr>
              <w:numPr>
                <w:ilvl w:val="0"/>
                <w:numId w:val="561"/>
              </w:numPr>
              <w:autoSpaceDE w:val="0"/>
              <w:autoSpaceDN w:val="0"/>
              <w:adjustRightInd w:val="0"/>
              <w:jc w:val="both"/>
              <w:rPr>
                <w:rFonts w:ascii="Arial" w:hAnsi="Arial" w:cs="Arial"/>
                <w:sz w:val="20"/>
                <w:szCs w:val="20"/>
                <w:lang w:val="en-US" w:eastAsia="en-US"/>
              </w:rPr>
            </w:pPr>
            <w:r w:rsidRPr="00CA10AF">
              <w:rPr>
                <w:rFonts w:ascii="Arial" w:hAnsi="Arial" w:cs="Arial"/>
                <w:color w:val="000000"/>
                <w:sz w:val="20"/>
                <w:szCs w:val="20"/>
                <w:lang w:val="en-US" w:eastAsia="en-US"/>
              </w:rPr>
              <w:t>changes in sign order or non-manual signing elements which may occur (but not necessarily occur) in s</w:t>
            </w:r>
            <w:r>
              <w:rPr>
                <w:rFonts w:ascii="Arial" w:hAnsi="Arial" w:cs="Arial"/>
                <w:color w:val="000000"/>
                <w:sz w:val="20"/>
                <w:szCs w:val="20"/>
                <w:lang w:val="en-US" w:eastAsia="en-US"/>
              </w:rPr>
              <w:t>igned Auslan definite statement</w:t>
            </w:r>
          </w:p>
          <w:p w:rsidR="00843760" w:rsidRPr="00CA10AF" w:rsidRDefault="00843760" w:rsidP="00AC49D3">
            <w:pPr>
              <w:numPr>
                <w:ilvl w:val="0"/>
                <w:numId w:val="561"/>
              </w:numPr>
              <w:autoSpaceDE w:val="0"/>
              <w:autoSpaceDN w:val="0"/>
              <w:adjustRightInd w:val="0"/>
              <w:jc w:val="both"/>
              <w:rPr>
                <w:rFonts w:ascii="Arial" w:hAnsi="Arial" w:cs="Arial"/>
                <w:sz w:val="20"/>
                <w:szCs w:val="20"/>
                <w:lang w:val="en-US" w:eastAsia="en-US"/>
              </w:rPr>
            </w:pPr>
            <w:r w:rsidRPr="00CA10AF">
              <w:rPr>
                <w:rFonts w:ascii="Arial" w:hAnsi="Arial" w:cs="Arial"/>
                <w:color w:val="000000"/>
                <w:sz w:val="20"/>
                <w:szCs w:val="20"/>
                <w:lang w:val="en-US" w:eastAsia="en-US"/>
              </w:rPr>
              <w:t>changes in non-manual signing features (head tilts/</w:t>
            </w:r>
            <w:r>
              <w:rPr>
                <w:rFonts w:ascii="Arial" w:hAnsi="Arial" w:cs="Arial"/>
                <w:color w:val="000000"/>
                <w:sz w:val="20"/>
                <w:szCs w:val="20"/>
                <w:lang w:val="en-US" w:eastAsia="en-US"/>
              </w:rPr>
              <w:t xml:space="preserve"> </w:t>
            </w:r>
            <w:r w:rsidRPr="00CA10AF">
              <w:rPr>
                <w:rFonts w:ascii="Arial" w:hAnsi="Arial" w:cs="Arial"/>
                <w:color w:val="000000"/>
                <w:sz w:val="20"/>
                <w:szCs w:val="20"/>
                <w:lang w:val="en-US" w:eastAsia="en-US"/>
              </w:rPr>
              <w:t>nods, raising/furrowing eyebrows, body leans) which may occur (but not necessarily occur) to query information</w:t>
            </w:r>
            <w:r>
              <w:rPr>
                <w:rFonts w:ascii="Arial" w:hAnsi="Arial" w:cs="Arial"/>
                <w:color w:val="000000"/>
                <w:sz w:val="20"/>
                <w:szCs w:val="20"/>
                <w:lang w:val="en-US" w:eastAsia="en-US"/>
              </w:rPr>
              <w:t xml:space="preserve"> or to seek further information</w:t>
            </w:r>
          </w:p>
          <w:p w:rsidR="00843760" w:rsidRPr="00CA10AF" w:rsidRDefault="00843760" w:rsidP="00AC49D3">
            <w:pPr>
              <w:numPr>
                <w:ilvl w:val="0"/>
                <w:numId w:val="561"/>
              </w:numPr>
              <w:autoSpaceDE w:val="0"/>
              <w:autoSpaceDN w:val="0"/>
              <w:adjustRightInd w:val="0"/>
              <w:jc w:val="both"/>
              <w:rPr>
                <w:rFonts w:ascii="Arial" w:hAnsi="Arial" w:cs="Arial"/>
                <w:sz w:val="20"/>
                <w:szCs w:val="20"/>
                <w:lang w:val="en-US" w:eastAsia="en-US"/>
              </w:rPr>
            </w:pPr>
            <w:r w:rsidRPr="00CA10AF">
              <w:rPr>
                <w:rFonts w:ascii="Arial" w:hAnsi="Arial" w:cs="Arial"/>
                <w:color w:val="000000"/>
                <w:sz w:val="20"/>
                <w:szCs w:val="20"/>
                <w:lang w:val="en-US" w:eastAsia="en-US"/>
              </w:rPr>
              <w:t>changes in non-manual signing features (head tilts, eyebrow raises, body leans, signs being held) which may occur (but not necessarily occur) in polar questions</w:t>
            </w:r>
          </w:p>
          <w:p w:rsidR="00843760" w:rsidRPr="00CA10AF" w:rsidRDefault="00843760" w:rsidP="00AC49D3">
            <w:pPr>
              <w:numPr>
                <w:ilvl w:val="0"/>
                <w:numId w:val="561"/>
              </w:numPr>
              <w:autoSpaceDE w:val="0"/>
              <w:autoSpaceDN w:val="0"/>
              <w:adjustRightInd w:val="0"/>
              <w:jc w:val="both"/>
              <w:rPr>
                <w:rFonts w:ascii="Arial" w:hAnsi="Arial" w:cs="Arial"/>
                <w:sz w:val="20"/>
                <w:szCs w:val="20"/>
                <w:lang w:val="en-US" w:eastAsia="en-US"/>
              </w:rPr>
            </w:pPr>
            <w:r w:rsidRPr="00CA10AF">
              <w:rPr>
                <w:rFonts w:ascii="Arial" w:hAnsi="Arial" w:cs="Arial"/>
                <w:color w:val="000000"/>
                <w:sz w:val="20"/>
                <w:szCs w:val="20"/>
                <w:lang w:val="en-US" w:eastAsia="en-US"/>
              </w:rPr>
              <w:t>changes in non-manual signing features (head tilts, furrowing/raising eyebrows, body leans, use of question signs) which may occur (but not necessarily occur) for content questions</w:t>
            </w:r>
          </w:p>
          <w:p w:rsidR="00843760" w:rsidRPr="00CA10AF" w:rsidRDefault="00843760" w:rsidP="00AC49D3">
            <w:pPr>
              <w:numPr>
                <w:ilvl w:val="0"/>
                <w:numId w:val="561"/>
              </w:numPr>
              <w:autoSpaceDE w:val="0"/>
              <w:autoSpaceDN w:val="0"/>
              <w:adjustRightInd w:val="0"/>
              <w:jc w:val="both"/>
              <w:rPr>
                <w:rFonts w:ascii="Arial" w:hAnsi="Arial" w:cs="Arial"/>
                <w:sz w:val="20"/>
                <w:szCs w:val="20"/>
                <w:lang w:val="en-US" w:eastAsia="en-US"/>
              </w:rPr>
            </w:pPr>
            <w:r w:rsidRPr="00CA10AF">
              <w:rPr>
                <w:rFonts w:ascii="Arial" w:hAnsi="Arial" w:cs="Arial"/>
                <w:color w:val="000000"/>
                <w:sz w:val="20"/>
                <w:szCs w:val="20"/>
                <w:lang w:val="en-US" w:eastAsia="en-US"/>
              </w:rPr>
              <w:t>changes in non-manual signing features, choice of signs, and changes in execution of signs for politeness</w:t>
            </w:r>
          </w:p>
          <w:p w:rsidR="00843760" w:rsidRPr="00CA10AF" w:rsidRDefault="00843760" w:rsidP="00AC49D3">
            <w:pPr>
              <w:numPr>
                <w:ilvl w:val="0"/>
                <w:numId w:val="561"/>
              </w:numPr>
              <w:autoSpaceDE w:val="0"/>
              <w:autoSpaceDN w:val="0"/>
              <w:adjustRightInd w:val="0"/>
              <w:jc w:val="both"/>
              <w:rPr>
                <w:rFonts w:ascii="Arial" w:hAnsi="Arial" w:cs="Arial"/>
                <w:sz w:val="20"/>
                <w:szCs w:val="20"/>
                <w:lang w:val="en-US" w:eastAsia="en-US"/>
              </w:rPr>
            </w:pPr>
            <w:r w:rsidRPr="00CA10AF">
              <w:rPr>
                <w:rFonts w:ascii="Arial" w:hAnsi="Arial" w:cs="Arial"/>
                <w:color w:val="000000"/>
                <w:sz w:val="20"/>
                <w:szCs w:val="20"/>
                <w:lang w:val="en-US" w:eastAsia="en-US"/>
              </w:rPr>
              <w:t>changes in non-manual signing features, choice of signs, and changes in execution of signs for offers and invitations</w:t>
            </w:r>
          </w:p>
          <w:p w:rsidR="00843760" w:rsidRPr="00CA10AF" w:rsidRDefault="00843760" w:rsidP="00AC49D3">
            <w:pPr>
              <w:numPr>
                <w:ilvl w:val="0"/>
                <w:numId w:val="561"/>
              </w:numPr>
              <w:autoSpaceDE w:val="0"/>
              <w:autoSpaceDN w:val="0"/>
              <w:adjustRightInd w:val="0"/>
              <w:jc w:val="both"/>
              <w:rPr>
                <w:rFonts w:ascii="Arial" w:hAnsi="Arial" w:cs="Arial"/>
                <w:sz w:val="20"/>
                <w:szCs w:val="20"/>
                <w:lang w:val="en-US" w:eastAsia="en-US"/>
              </w:rPr>
            </w:pPr>
            <w:r w:rsidRPr="00CA10AF">
              <w:rPr>
                <w:rFonts w:ascii="Arial" w:hAnsi="Arial" w:cs="Arial"/>
                <w:color w:val="000000"/>
                <w:sz w:val="20"/>
                <w:szCs w:val="20"/>
                <w:lang w:val="en-US" w:eastAsia="en-US"/>
              </w:rPr>
              <w:t>use of signing elements such as eye gaze, holding of signs, maintenance of sign space, or fillers to sh</w:t>
            </w:r>
            <w:r>
              <w:rPr>
                <w:rFonts w:ascii="Arial" w:hAnsi="Arial" w:cs="Arial"/>
                <w:color w:val="000000"/>
                <w:sz w:val="20"/>
                <w:szCs w:val="20"/>
                <w:lang w:val="en-US" w:eastAsia="en-US"/>
              </w:rPr>
              <w:t>ow that the narrative continues</w:t>
            </w:r>
          </w:p>
          <w:p w:rsidR="00843760" w:rsidRPr="0025603D" w:rsidRDefault="00843760" w:rsidP="00AC49D3">
            <w:pPr>
              <w:numPr>
                <w:ilvl w:val="0"/>
                <w:numId w:val="561"/>
              </w:numPr>
              <w:autoSpaceDE w:val="0"/>
              <w:autoSpaceDN w:val="0"/>
              <w:adjustRightInd w:val="0"/>
              <w:jc w:val="both"/>
              <w:rPr>
                <w:rFonts w:ascii="Arial" w:hAnsi="Arial" w:cs="Arial"/>
                <w:sz w:val="20"/>
                <w:szCs w:val="20"/>
                <w:lang w:val="en-US" w:eastAsia="en-US"/>
              </w:rPr>
            </w:pPr>
            <w:r w:rsidRPr="00CA10AF">
              <w:rPr>
                <w:rFonts w:ascii="Arial" w:hAnsi="Arial" w:cs="Arial"/>
                <w:color w:val="000000"/>
                <w:sz w:val="20"/>
                <w:szCs w:val="20"/>
                <w:lang w:val="en-US" w:eastAsia="en-US"/>
              </w:rPr>
              <w:t>alternative questions and lists: use of signing elemen</w:t>
            </w:r>
            <w:r>
              <w:rPr>
                <w:rFonts w:ascii="Arial" w:hAnsi="Arial" w:cs="Arial"/>
                <w:color w:val="000000"/>
                <w:sz w:val="20"/>
                <w:szCs w:val="20"/>
                <w:lang w:val="en-US" w:eastAsia="en-US"/>
              </w:rPr>
              <w:t>ts such as indexing, head tilts</w:t>
            </w:r>
            <w:r w:rsidRPr="00CA10AF">
              <w:rPr>
                <w:rFonts w:ascii="Arial" w:hAnsi="Arial" w:cs="Arial"/>
                <w:color w:val="000000"/>
                <w:sz w:val="20"/>
                <w:szCs w:val="20"/>
                <w:lang w:val="en-US" w:eastAsia="en-US"/>
              </w:rPr>
              <w:t>/</w:t>
            </w:r>
            <w:r>
              <w:rPr>
                <w:rFonts w:ascii="Arial" w:hAnsi="Arial" w:cs="Arial"/>
                <w:color w:val="000000"/>
                <w:sz w:val="20"/>
                <w:szCs w:val="20"/>
                <w:lang w:val="en-US" w:eastAsia="en-US"/>
              </w:rPr>
              <w:t>leans, eyebrow raises</w:t>
            </w:r>
          </w:p>
          <w:p w:rsidR="00843760" w:rsidRPr="00CA10AF" w:rsidRDefault="00843760" w:rsidP="00490239">
            <w:pPr>
              <w:autoSpaceDE w:val="0"/>
              <w:autoSpaceDN w:val="0"/>
              <w:adjustRightInd w:val="0"/>
              <w:jc w:val="both"/>
              <w:rPr>
                <w:rFonts w:ascii="Arial" w:hAnsi="Arial" w:cs="Arial"/>
                <w:sz w:val="20"/>
                <w:szCs w:val="20"/>
                <w:lang w:val="en-US" w:eastAsia="en-US"/>
              </w:rPr>
            </w:pPr>
          </w:p>
        </w:tc>
      </w:tr>
      <w:tr w:rsidR="00843760" w:rsidRPr="00A458A1" w:rsidTr="00490239">
        <w:tc>
          <w:tcPr>
            <w:tcW w:w="3402" w:type="dxa"/>
          </w:tcPr>
          <w:p w:rsidR="00843760" w:rsidRPr="004D2A60" w:rsidRDefault="00843760" w:rsidP="00490239">
            <w:pPr>
              <w:rPr>
                <w:rFonts w:ascii="Arial" w:hAnsi="Arial" w:cs="Arial"/>
                <w:sz w:val="20"/>
                <w:szCs w:val="20"/>
              </w:rPr>
            </w:pPr>
            <w:r w:rsidRPr="00CF0E45">
              <w:rPr>
                <w:rFonts w:ascii="Arial" w:hAnsi="Arial" w:cs="Arial"/>
                <w:b/>
                <w:i/>
                <w:sz w:val="20"/>
              </w:rPr>
              <w:t>cues and conventions</w:t>
            </w:r>
            <w:r>
              <w:rPr>
                <w:rFonts w:ascii="Arial" w:hAnsi="Arial" w:cs="Arial"/>
                <w:b/>
                <w:i/>
                <w:sz w:val="20"/>
              </w:rPr>
              <w:t>:</w:t>
            </w:r>
          </w:p>
        </w:tc>
        <w:tc>
          <w:tcPr>
            <w:tcW w:w="5670" w:type="dxa"/>
          </w:tcPr>
          <w:p w:rsidR="00843760" w:rsidRDefault="00843760" w:rsidP="00AC49D3">
            <w:pPr>
              <w:numPr>
                <w:ilvl w:val="0"/>
                <w:numId w:val="558"/>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Cues such as:</w:t>
            </w:r>
          </w:p>
          <w:p w:rsidR="00843760" w:rsidRDefault="00843760" w:rsidP="00AC49D3">
            <w:pPr>
              <w:numPr>
                <w:ilvl w:val="0"/>
                <w:numId w:val="564"/>
              </w:numPr>
              <w:autoSpaceDE w:val="0"/>
              <w:autoSpaceDN w:val="0"/>
              <w:adjustRightInd w:val="0"/>
              <w:jc w:val="both"/>
              <w:rPr>
                <w:rFonts w:ascii="Arial" w:hAnsi="Arial" w:cs="Arial"/>
                <w:sz w:val="20"/>
                <w:szCs w:val="20"/>
                <w:lang w:val="en-US" w:eastAsia="en-US"/>
              </w:rPr>
            </w:pPr>
            <w:r w:rsidRPr="009B3458">
              <w:rPr>
                <w:rFonts w:ascii="Arial" w:hAnsi="Arial" w:cs="Arial"/>
                <w:sz w:val="20"/>
                <w:szCs w:val="20"/>
                <w:lang w:eastAsia="en-US"/>
              </w:rPr>
              <w:lastRenderedPageBreak/>
              <w:t>signalling</w:t>
            </w:r>
            <w:r>
              <w:rPr>
                <w:rFonts w:ascii="Arial" w:hAnsi="Arial" w:cs="Arial"/>
                <w:sz w:val="20"/>
                <w:szCs w:val="20"/>
                <w:lang w:val="en-US" w:eastAsia="en-US"/>
              </w:rPr>
              <w:t xml:space="preserve"> to show</w:t>
            </w:r>
            <w:r w:rsidRPr="001C1678">
              <w:rPr>
                <w:rFonts w:ascii="Arial" w:hAnsi="Arial" w:cs="Arial"/>
                <w:sz w:val="20"/>
                <w:szCs w:val="20"/>
                <w:lang w:val="en-US" w:eastAsia="en-US"/>
              </w:rPr>
              <w:t xml:space="preserve"> misunderstanding</w:t>
            </w:r>
            <w:r>
              <w:rPr>
                <w:rFonts w:ascii="Arial" w:hAnsi="Arial" w:cs="Arial"/>
                <w:sz w:val="20"/>
                <w:szCs w:val="20"/>
                <w:lang w:val="en-US" w:eastAsia="en-US"/>
              </w:rPr>
              <w:t>,</w:t>
            </w:r>
            <w:r w:rsidRPr="001C1678">
              <w:rPr>
                <w:rFonts w:ascii="Arial" w:hAnsi="Arial" w:cs="Arial"/>
                <w:sz w:val="20"/>
                <w:szCs w:val="20"/>
                <w:lang w:val="en-US" w:eastAsia="en-US"/>
              </w:rPr>
              <w:t xml:space="preserve"> both verbal</w:t>
            </w:r>
            <w:r>
              <w:rPr>
                <w:rFonts w:ascii="Arial" w:hAnsi="Arial" w:cs="Arial"/>
                <w:sz w:val="20"/>
                <w:szCs w:val="20"/>
                <w:lang w:val="en-US" w:eastAsia="en-US"/>
              </w:rPr>
              <w:t>/signed</w:t>
            </w:r>
            <w:r w:rsidRPr="001C1678">
              <w:rPr>
                <w:rFonts w:ascii="Arial" w:hAnsi="Arial" w:cs="Arial"/>
                <w:sz w:val="20"/>
                <w:szCs w:val="20"/>
                <w:lang w:val="en-US" w:eastAsia="en-US"/>
              </w:rPr>
              <w:t xml:space="preserve"> and non verbal</w:t>
            </w:r>
          </w:p>
          <w:p w:rsidR="00843760" w:rsidRPr="001C1678" w:rsidRDefault="00843760" w:rsidP="00AC49D3">
            <w:pPr>
              <w:numPr>
                <w:ilvl w:val="0"/>
                <w:numId w:val="564"/>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differentiati</w:t>
            </w:r>
            <w:r>
              <w:rPr>
                <w:rFonts w:ascii="Arial" w:hAnsi="Arial" w:cs="Arial"/>
                <w:sz w:val="20"/>
                <w:szCs w:val="20"/>
                <w:lang w:val="en-US" w:eastAsia="en-US"/>
              </w:rPr>
              <w:t>ng</w:t>
            </w:r>
            <w:r w:rsidRPr="001C1678">
              <w:rPr>
                <w:rFonts w:ascii="Arial" w:hAnsi="Arial" w:cs="Arial"/>
                <w:sz w:val="20"/>
                <w:szCs w:val="20"/>
                <w:lang w:val="en-US" w:eastAsia="en-US"/>
              </w:rPr>
              <w:t xml:space="preserve"> between questions and statements, request</w:t>
            </w:r>
            <w:r>
              <w:rPr>
                <w:rFonts w:ascii="Arial" w:hAnsi="Arial" w:cs="Arial"/>
                <w:sz w:val="20"/>
                <w:szCs w:val="20"/>
                <w:lang w:val="en-US" w:eastAsia="en-US"/>
              </w:rPr>
              <w:t>s</w:t>
            </w:r>
            <w:r w:rsidRPr="001C1678">
              <w:rPr>
                <w:rFonts w:ascii="Arial" w:hAnsi="Arial" w:cs="Arial"/>
                <w:sz w:val="20"/>
                <w:szCs w:val="20"/>
                <w:lang w:val="en-US" w:eastAsia="en-US"/>
              </w:rPr>
              <w:t xml:space="preserve"> and command</w:t>
            </w:r>
            <w:r>
              <w:rPr>
                <w:rFonts w:ascii="Arial" w:hAnsi="Arial" w:cs="Arial"/>
                <w:sz w:val="20"/>
                <w:szCs w:val="20"/>
                <w:lang w:val="en-US" w:eastAsia="en-US"/>
              </w:rPr>
              <w:t>s</w:t>
            </w:r>
          </w:p>
          <w:p w:rsidR="00843760" w:rsidRPr="001C1678" w:rsidRDefault="00843760" w:rsidP="00AC49D3">
            <w:pPr>
              <w:numPr>
                <w:ilvl w:val="0"/>
                <w:numId w:val="564"/>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conveying f</w:t>
            </w:r>
            <w:r w:rsidRPr="001C1678">
              <w:rPr>
                <w:rFonts w:ascii="Arial" w:hAnsi="Arial" w:cs="Arial"/>
                <w:sz w:val="20"/>
                <w:szCs w:val="20"/>
                <w:lang w:val="en-US" w:eastAsia="en-US"/>
              </w:rPr>
              <w:t>eelings, attitude</w:t>
            </w:r>
            <w:r>
              <w:rPr>
                <w:rFonts w:ascii="Arial" w:hAnsi="Arial" w:cs="Arial"/>
                <w:sz w:val="20"/>
                <w:szCs w:val="20"/>
                <w:lang w:val="en-US" w:eastAsia="en-US"/>
              </w:rPr>
              <w:t>s</w:t>
            </w:r>
            <w:r w:rsidRPr="001C1678">
              <w:rPr>
                <w:rFonts w:ascii="Arial" w:hAnsi="Arial" w:cs="Arial"/>
                <w:sz w:val="20"/>
                <w:szCs w:val="20"/>
                <w:lang w:val="en-US" w:eastAsia="en-US"/>
              </w:rPr>
              <w:t>, relationship between speakers, politeness</w:t>
            </w:r>
          </w:p>
          <w:p w:rsidR="00843760" w:rsidRDefault="00843760" w:rsidP="00AC49D3">
            <w:pPr>
              <w:numPr>
                <w:ilvl w:val="0"/>
                <w:numId w:val="558"/>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Conventions such as:</w:t>
            </w:r>
          </w:p>
          <w:p w:rsidR="00843760" w:rsidRPr="0025603D" w:rsidRDefault="00843760" w:rsidP="00AC49D3">
            <w:pPr>
              <w:numPr>
                <w:ilvl w:val="0"/>
                <w:numId w:val="565"/>
              </w:numPr>
              <w:autoSpaceDE w:val="0"/>
              <w:autoSpaceDN w:val="0"/>
              <w:adjustRightInd w:val="0"/>
              <w:jc w:val="both"/>
              <w:rPr>
                <w:rFonts w:ascii="Arial" w:hAnsi="Arial" w:cs="Arial"/>
                <w:color w:val="000000"/>
                <w:sz w:val="20"/>
                <w:szCs w:val="20"/>
                <w:lang w:val="en-US" w:eastAsia="en-US"/>
              </w:rPr>
            </w:pPr>
            <w:r w:rsidRPr="0025603D">
              <w:rPr>
                <w:rFonts w:ascii="Arial" w:hAnsi="Arial" w:cs="Arial"/>
                <w:color w:val="000000"/>
                <w:sz w:val="20"/>
                <w:szCs w:val="20"/>
                <w:lang w:val="en-US" w:eastAsia="en-US"/>
              </w:rPr>
              <w:t>attention gaining and appropriate introd</w:t>
            </w:r>
            <w:r>
              <w:rPr>
                <w:rFonts w:ascii="Arial" w:hAnsi="Arial" w:cs="Arial"/>
                <w:color w:val="000000"/>
                <w:sz w:val="20"/>
                <w:szCs w:val="20"/>
                <w:lang w:val="en-US" w:eastAsia="en-US"/>
              </w:rPr>
              <w:t>uctions in signed conversations</w:t>
            </w:r>
          </w:p>
          <w:p w:rsidR="00843760" w:rsidRDefault="00843760" w:rsidP="00AC49D3">
            <w:pPr>
              <w:numPr>
                <w:ilvl w:val="0"/>
                <w:numId w:val="565"/>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interactive pattern of conversation, turn taking</w:t>
            </w:r>
          </w:p>
          <w:p w:rsidR="00843760" w:rsidRPr="0025603D" w:rsidRDefault="00843760" w:rsidP="00AC49D3">
            <w:pPr>
              <w:numPr>
                <w:ilvl w:val="0"/>
                <w:numId w:val="565"/>
              </w:numPr>
              <w:autoSpaceDE w:val="0"/>
              <w:autoSpaceDN w:val="0"/>
              <w:adjustRightInd w:val="0"/>
              <w:jc w:val="both"/>
              <w:rPr>
                <w:rFonts w:ascii="Arial" w:hAnsi="Arial" w:cs="Arial"/>
                <w:color w:val="000000"/>
                <w:sz w:val="20"/>
                <w:szCs w:val="20"/>
                <w:lang w:val="en-US" w:eastAsia="en-US"/>
              </w:rPr>
            </w:pPr>
            <w:r w:rsidRPr="0025603D">
              <w:rPr>
                <w:rFonts w:ascii="Arial" w:hAnsi="Arial" w:cs="Arial"/>
                <w:color w:val="000000"/>
                <w:sz w:val="20"/>
                <w:szCs w:val="20"/>
                <w:lang w:val="en-US" w:eastAsia="en-US"/>
              </w:rPr>
              <w:t>backchannelling</w:t>
            </w:r>
          </w:p>
          <w:p w:rsidR="00843760" w:rsidRDefault="00843760" w:rsidP="00AC49D3">
            <w:pPr>
              <w:numPr>
                <w:ilvl w:val="0"/>
                <w:numId w:val="565"/>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naming</w:t>
            </w:r>
            <w:r>
              <w:rPr>
                <w:rFonts w:ascii="Arial" w:hAnsi="Arial" w:cs="Arial"/>
                <w:sz w:val="20"/>
                <w:szCs w:val="20"/>
                <w:lang w:val="en-US" w:eastAsia="en-US"/>
              </w:rPr>
              <w:t>:</w:t>
            </w:r>
            <w:r w:rsidRPr="001C1678">
              <w:rPr>
                <w:rFonts w:ascii="Arial" w:hAnsi="Arial" w:cs="Arial"/>
                <w:sz w:val="20"/>
                <w:szCs w:val="20"/>
                <w:lang w:val="en-US" w:eastAsia="en-US"/>
              </w:rPr>
              <w:t xml:space="preserve"> use of first name </w:t>
            </w:r>
            <w:r w:rsidRPr="0025603D">
              <w:rPr>
                <w:rFonts w:ascii="Arial" w:hAnsi="Arial" w:cs="Arial"/>
                <w:color w:val="000000"/>
                <w:sz w:val="20"/>
                <w:szCs w:val="20"/>
                <w:lang w:val="en-US" w:eastAsia="en-US"/>
              </w:rPr>
              <w:t xml:space="preserve">(use of name signs for Auslan users) </w:t>
            </w:r>
            <w:r w:rsidRPr="001C1678">
              <w:rPr>
                <w:rFonts w:ascii="Arial" w:hAnsi="Arial" w:cs="Arial"/>
                <w:sz w:val="20"/>
                <w:szCs w:val="20"/>
                <w:lang w:val="en-US" w:eastAsia="en-US"/>
              </w:rPr>
              <w:t>and titles</w:t>
            </w:r>
          </w:p>
          <w:p w:rsidR="00843760" w:rsidRPr="00F355E9" w:rsidRDefault="00843760" w:rsidP="00AC49D3">
            <w:pPr>
              <w:numPr>
                <w:ilvl w:val="0"/>
                <w:numId w:val="565"/>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thanking conventions</w:t>
            </w:r>
          </w:p>
          <w:p w:rsidR="00843760" w:rsidRPr="001C1678" w:rsidRDefault="00843760" w:rsidP="00AC49D3">
            <w:pPr>
              <w:numPr>
                <w:ilvl w:val="0"/>
                <w:numId w:val="565"/>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correction and clarification</w:t>
            </w:r>
          </w:p>
          <w:p w:rsidR="00843760" w:rsidRPr="001C1678" w:rsidRDefault="00843760" w:rsidP="00AC49D3">
            <w:pPr>
              <w:numPr>
                <w:ilvl w:val="0"/>
                <w:numId w:val="565"/>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topic introduction</w:t>
            </w:r>
          </w:p>
          <w:p w:rsidR="00843760" w:rsidRPr="001C1678" w:rsidRDefault="00843760" w:rsidP="00AC49D3">
            <w:pPr>
              <w:numPr>
                <w:ilvl w:val="0"/>
                <w:numId w:val="565"/>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relationship between ideas indicated</w:t>
            </w:r>
          </w:p>
          <w:p w:rsidR="00843760" w:rsidRPr="001C1678" w:rsidRDefault="00843760" w:rsidP="00AC49D3">
            <w:pPr>
              <w:numPr>
                <w:ilvl w:val="0"/>
                <w:numId w:val="565"/>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acknowledgement of other speakers; turn-giving</w:t>
            </w:r>
          </w:p>
          <w:p w:rsidR="00843760" w:rsidRPr="001C1678" w:rsidRDefault="00843760" w:rsidP="00AC49D3">
            <w:pPr>
              <w:numPr>
                <w:ilvl w:val="0"/>
                <w:numId w:val="565"/>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forms for apologising; formal/</w:t>
            </w:r>
            <w:r w:rsidRPr="001C1678">
              <w:rPr>
                <w:rFonts w:ascii="Arial" w:hAnsi="Arial" w:cs="Arial"/>
                <w:sz w:val="20"/>
                <w:szCs w:val="20"/>
                <w:lang w:val="en-US" w:eastAsia="en-US"/>
              </w:rPr>
              <w:t>informal</w:t>
            </w:r>
          </w:p>
          <w:p w:rsidR="00843760" w:rsidRDefault="00843760" w:rsidP="00AC49D3">
            <w:pPr>
              <w:numPr>
                <w:ilvl w:val="0"/>
                <w:numId w:val="565"/>
              </w:numPr>
              <w:autoSpaceDE w:val="0"/>
              <w:autoSpaceDN w:val="0"/>
              <w:adjustRightInd w:val="0"/>
              <w:jc w:val="both"/>
              <w:rPr>
                <w:rFonts w:ascii="Arial" w:hAnsi="Arial" w:cs="Arial"/>
                <w:sz w:val="20"/>
                <w:szCs w:val="20"/>
                <w:lang w:val="en-US" w:eastAsia="en-US"/>
              </w:rPr>
            </w:pPr>
            <w:r w:rsidRPr="001C1678">
              <w:rPr>
                <w:rFonts w:ascii="Arial" w:hAnsi="Arial" w:cs="Arial"/>
                <w:sz w:val="20"/>
                <w:szCs w:val="20"/>
                <w:lang w:val="en-US" w:eastAsia="en-US"/>
              </w:rPr>
              <w:t>response to suggestions</w:t>
            </w:r>
          </w:p>
          <w:p w:rsidR="00843760" w:rsidRDefault="00843760" w:rsidP="00AC49D3">
            <w:pPr>
              <w:numPr>
                <w:ilvl w:val="0"/>
                <w:numId w:val="565"/>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developing and maintaining rapport</w:t>
            </w:r>
          </w:p>
          <w:p w:rsidR="00843760" w:rsidRDefault="00843760" w:rsidP="00AC49D3">
            <w:pPr>
              <w:numPr>
                <w:ilvl w:val="0"/>
                <w:numId w:val="565"/>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conversation interruptions and closures</w:t>
            </w:r>
          </w:p>
          <w:p w:rsidR="00843760" w:rsidRPr="003F3BFA" w:rsidRDefault="00843760" w:rsidP="00490239">
            <w:pPr>
              <w:jc w:val="both"/>
              <w:rPr>
                <w:rFonts w:ascii="Arial" w:hAnsi="Arial" w:cs="Arial"/>
                <w:sz w:val="20"/>
                <w:szCs w:val="20"/>
              </w:rPr>
            </w:pPr>
          </w:p>
        </w:tc>
      </w:tr>
      <w:tr w:rsidR="00843760" w:rsidRPr="00A458A1" w:rsidTr="00490239">
        <w:tc>
          <w:tcPr>
            <w:tcW w:w="3402" w:type="dxa"/>
          </w:tcPr>
          <w:p w:rsidR="00843760" w:rsidRPr="004D2A60" w:rsidRDefault="00843760" w:rsidP="00490239">
            <w:pPr>
              <w:rPr>
                <w:rFonts w:ascii="Arial" w:hAnsi="Arial" w:cs="Arial"/>
                <w:sz w:val="20"/>
                <w:szCs w:val="20"/>
              </w:rPr>
            </w:pPr>
            <w:r>
              <w:rPr>
                <w:rFonts w:ascii="Arial" w:hAnsi="Arial" w:cs="Arial"/>
                <w:b/>
                <w:i/>
                <w:sz w:val="20"/>
              </w:rPr>
              <w:lastRenderedPageBreak/>
              <w:t>cultural preferences:</w:t>
            </w:r>
          </w:p>
        </w:tc>
        <w:tc>
          <w:tcPr>
            <w:tcW w:w="5670" w:type="dxa"/>
          </w:tcPr>
          <w:p w:rsidR="00843760" w:rsidRPr="00C7736F" w:rsidRDefault="00843760" w:rsidP="00AC49D3">
            <w:pPr>
              <w:numPr>
                <w:ilvl w:val="0"/>
                <w:numId w:val="558"/>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Awareness of</w:t>
            </w:r>
            <w:r>
              <w:rPr>
                <w:rFonts w:ascii="Arial" w:hAnsi="Arial" w:cs="Arial"/>
                <w:sz w:val="20"/>
                <w:szCs w:val="20"/>
                <w:lang w:val="en-US" w:eastAsia="en-US"/>
              </w:rPr>
              <w:t>:</w:t>
            </w:r>
          </w:p>
          <w:p w:rsidR="00843760" w:rsidRPr="00C7736F"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use of alternative vocabulary of English words</w:t>
            </w:r>
            <w:r>
              <w:rPr>
                <w:rFonts w:ascii="Arial" w:hAnsi="Arial" w:cs="Arial"/>
                <w:sz w:val="20"/>
                <w:szCs w:val="20"/>
                <w:lang w:val="en-US" w:eastAsia="en-US"/>
              </w:rPr>
              <w:t>/Auslan signs</w:t>
            </w:r>
            <w:r w:rsidRPr="00C7736F">
              <w:rPr>
                <w:rFonts w:ascii="Arial" w:hAnsi="Arial" w:cs="Arial"/>
                <w:sz w:val="20"/>
                <w:szCs w:val="20"/>
                <w:lang w:val="en-US" w:eastAsia="en-US"/>
              </w:rPr>
              <w:t xml:space="preserve"> and phrases</w:t>
            </w:r>
          </w:p>
          <w:p w:rsidR="00843760" w:rsidRPr="00C7736F"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traditional language words</w:t>
            </w:r>
          </w:p>
          <w:p w:rsidR="00843760" w:rsidRPr="00C7736F"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hand and facial gestures</w:t>
            </w:r>
          </w:p>
          <w:p w:rsidR="00843760" w:rsidRPr="00C7736F"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use of tone of voice</w:t>
            </w:r>
            <w:r>
              <w:rPr>
                <w:rFonts w:ascii="Arial" w:hAnsi="Arial" w:cs="Arial"/>
                <w:sz w:val="20"/>
                <w:szCs w:val="20"/>
                <w:lang w:val="en-US" w:eastAsia="en-US"/>
              </w:rPr>
              <w:t>/non-manual features</w:t>
            </w:r>
          </w:p>
          <w:p w:rsidR="00843760" w:rsidRPr="00C7736F"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humour</w:t>
            </w:r>
          </w:p>
          <w:p w:rsidR="00843760" w:rsidRPr="00C7736F"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idioms</w:t>
            </w:r>
            <w:r>
              <w:rPr>
                <w:rFonts w:ascii="Arial" w:hAnsi="Arial" w:cs="Arial"/>
                <w:sz w:val="20"/>
                <w:szCs w:val="20"/>
                <w:lang w:val="en-US" w:eastAsia="en-US"/>
              </w:rPr>
              <w:t>/signed expressions and visual vernacular</w:t>
            </w:r>
          </w:p>
          <w:p w:rsidR="00843760" w:rsidRPr="00C7736F"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personal space</w:t>
            </w:r>
          </w:p>
          <w:p w:rsidR="00843760" w:rsidRPr="00C7736F"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eye contact</w:t>
            </w:r>
          </w:p>
          <w:p w:rsidR="00843760" w:rsidRPr="00C7736F"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physical touch</w:t>
            </w:r>
          </w:p>
          <w:p w:rsidR="00843760" w:rsidRPr="00143D63" w:rsidRDefault="00843760" w:rsidP="00AC49D3">
            <w:pPr>
              <w:numPr>
                <w:ilvl w:val="0"/>
                <w:numId w:val="566"/>
              </w:numPr>
              <w:autoSpaceDE w:val="0"/>
              <w:autoSpaceDN w:val="0"/>
              <w:adjustRightInd w:val="0"/>
              <w:jc w:val="both"/>
              <w:rPr>
                <w:rFonts w:ascii="Arial" w:hAnsi="Arial" w:cs="Arial"/>
                <w:sz w:val="20"/>
                <w:szCs w:val="20"/>
                <w:lang w:val="en-US" w:eastAsia="en-US"/>
              </w:rPr>
            </w:pPr>
            <w:r w:rsidRPr="00C7736F">
              <w:rPr>
                <w:rFonts w:ascii="Arial" w:hAnsi="Arial" w:cs="Arial"/>
                <w:sz w:val="20"/>
                <w:szCs w:val="20"/>
                <w:lang w:val="en-US" w:eastAsia="en-US"/>
              </w:rPr>
              <w:t>place in hierarchy</w:t>
            </w:r>
          </w:p>
          <w:p w:rsidR="00843760" w:rsidRPr="003F3BFA" w:rsidRDefault="00843760" w:rsidP="00490239">
            <w:pPr>
              <w:jc w:val="both"/>
              <w:rPr>
                <w:rFonts w:ascii="Arial" w:hAnsi="Arial" w:cs="Arial"/>
                <w:sz w:val="20"/>
                <w:szCs w:val="20"/>
              </w:rPr>
            </w:pPr>
          </w:p>
        </w:tc>
      </w:tr>
      <w:tr w:rsidR="00843760" w:rsidRPr="00A458A1" w:rsidTr="00490239">
        <w:tc>
          <w:tcPr>
            <w:tcW w:w="3402" w:type="dxa"/>
          </w:tcPr>
          <w:p w:rsidR="00843760" w:rsidRPr="004D2A60" w:rsidRDefault="00843760" w:rsidP="00490239">
            <w:pPr>
              <w:rPr>
                <w:rFonts w:ascii="Arial" w:hAnsi="Arial" w:cs="Arial"/>
                <w:sz w:val="20"/>
                <w:szCs w:val="20"/>
              </w:rPr>
            </w:pPr>
            <w:r w:rsidRPr="00CF0E45">
              <w:rPr>
                <w:rFonts w:ascii="Arial" w:hAnsi="Arial" w:cs="Arial"/>
                <w:b/>
                <w:i/>
                <w:sz w:val="20"/>
              </w:rPr>
              <w:t>barriers to communication</w:t>
            </w:r>
            <w:r>
              <w:rPr>
                <w:rFonts w:ascii="Arial" w:hAnsi="Arial" w:cs="Arial"/>
                <w:b/>
                <w:i/>
                <w:sz w:val="20"/>
              </w:rPr>
              <w:t>:</w:t>
            </w:r>
          </w:p>
        </w:tc>
        <w:tc>
          <w:tcPr>
            <w:tcW w:w="5670" w:type="dxa"/>
          </w:tcPr>
          <w:p w:rsidR="00843760" w:rsidRPr="00DE2BB0" w:rsidRDefault="00843760" w:rsidP="00AC49D3">
            <w:pPr>
              <w:numPr>
                <w:ilvl w:val="0"/>
                <w:numId w:val="558"/>
              </w:numPr>
              <w:rPr>
                <w:rFonts w:ascii="Arial" w:hAnsi="Arial" w:cs="Arial"/>
                <w:sz w:val="20"/>
                <w:szCs w:val="20"/>
              </w:rPr>
            </w:pPr>
            <w:r w:rsidRPr="00DE2BB0">
              <w:rPr>
                <w:rFonts w:ascii="Arial" w:hAnsi="Arial" w:cs="Arial"/>
                <w:sz w:val="20"/>
                <w:szCs w:val="20"/>
              </w:rPr>
              <w:t>Includes but not restricted to:</w:t>
            </w:r>
          </w:p>
          <w:p w:rsidR="00843760" w:rsidRPr="00353F1F" w:rsidRDefault="00843760" w:rsidP="00AC49D3">
            <w:pPr>
              <w:numPr>
                <w:ilvl w:val="0"/>
                <w:numId w:val="567"/>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m</w:t>
            </w:r>
            <w:r w:rsidRPr="00353F1F">
              <w:rPr>
                <w:rFonts w:ascii="Arial" w:hAnsi="Arial" w:cs="Arial"/>
                <w:sz w:val="20"/>
                <w:szCs w:val="20"/>
                <w:lang w:val="en-US" w:eastAsia="en-US"/>
              </w:rPr>
              <w:t>uddled messages</w:t>
            </w:r>
          </w:p>
          <w:p w:rsidR="00843760" w:rsidRPr="00353F1F" w:rsidRDefault="00843760" w:rsidP="00AC49D3">
            <w:pPr>
              <w:numPr>
                <w:ilvl w:val="0"/>
                <w:numId w:val="567"/>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s</w:t>
            </w:r>
            <w:r w:rsidRPr="00353F1F">
              <w:rPr>
                <w:rFonts w:ascii="Arial" w:hAnsi="Arial" w:cs="Arial"/>
                <w:sz w:val="20"/>
                <w:szCs w:val="20"/>
                <w:lang w:val="en-US" w:eastAsia="en-US"/>
              </w:rPr>
              <w:t>tereotyping</w:t>
            </w:r>
          </w:p>
          <w:p w:rsidR="00843760" w:rsidRPr="00353F1F" w:rsidRDefault="00843760" w:rsidP="00AC49D3">
            <w:pPr>
              <w:numPr>
                <w:ilvl w:val="0"/>
                <w:numId w:val="567"/>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l</w:t>
            </w:r>
            <w:r w:rsidRPr="00353F1F">
              <w:rPr>
                <w:rFonts w:ascii="Arial" w:hAnsi="Arial" w:cs="Arial"/>
                <w:sz w:val="20"/>
                <w:szCs w:val="20"/>
                <w:lang w:val="en-US" w:eastAsia="en-US"/>
              </w:rPr>
              <w:t>ack of empathy</w:t>
            </w:r>
          </w:p>
          <w:p w:rsidR="00843760" w:rsidRPr="00353F1F" w:rsidRDefault="00843760" w:rsidP="00AC49D3">
            <w:pPr>
              <w:numPr>
                <w:ilvl w:val="0"/>
                <w:numId w:val="567"/>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l</w:t>
            </w:r>
            <w:r w:rsidRPr="00353F1F">
              <w:rPr>
                <w:rFonts w:ascii="Arial" w:hAnsi="Arial" w:cs="Arial"/>
                <w:sz w:val="20"/>
                <w:szCs w:val="20"/>
                <w:lang w:val="en-US" w:eastAsia="en-US"/>
              </w:rPr>
              <w:t>anguage</w:t>
            </w:r>
          </w:p>
          <w:p w:rsidR="00843760" w:rsidRPr="00353F1F" w:rsidRDefault="00843760" w:rsidP="00AC49D3">
            <w:pPr>
              <w:numPr>
                <w:ilvl w:val="0"/>
                <w:numId w:val="567"/>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l</w:t>
            </w:r>
            <w:r w:rsidRPr="00353F1F">
              <w:rPr>
                <w:rFonts w:ascii="Arial" w:hAnsi="Arial" w:cs="Arial"/>
                <w:sz w:val="20"/>
                <w:szCs w:val="20"/>
                <w:lang w:val="en-US" w:eastAsia="en-US"/>
              </w:rPr>
              <w:t>ack of feedback</w:t>
            </w:r>
          </w:p>
          <w:p w:rsidR="00843760" w:rsidRDefault="00843760" w:rsidP="00AC49D3">
            <w:pPr>
              <w:numPr>
                <w:ilvl w:val="0"/>
                <w:numId w:val="567"/>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p</w:t>
            </w:r>
            <w:r w:rsidRPr="00353F1F">
              <w:rPr>
                <w:rFonts w:ascii="Arial" w:hAnsi="Arial" w:cs="Arial"/>
                <w:sz w:val="20"/>
                <w:szCs w:val="20"/>
                <w:lang w:val="en-US" w:eastAsia="en-US"/>
              </w:rPr>
              <w:t>oor listening</w:t>
            </w:r>
            <w:r>
              <w:rPr>
                <w:rFonts w:ascii="Arial" w:hAnsi="Arial" w:cs="Arial"/>
                <w:sz w:val="20"/>
                <w:szCs w:val="20"/>
                <w:lang w:val="en-US" w:eastAsia="en-US"/>
              </w:rPr>
              <w:t>/attending</w:t>
            </w:r>
            <w:r w:rsidRPr="00353F1F">
              <w:rPr>
                <w:rFonts w:ascii="Arial" w:hAnsi="Arial" w:cs="Arial"/>
                <w:sz w:val="20"/>
                <w:szCs w:val="20"/>
                <w:lang w:val="en-US" w:eastAsia="en-US"/>
              </w:rPr>
              <w:t xml:space="preserve"> skills</w:t>
            </w:r>
            <w:r>
              <w:rPr>
                <w:rFonts w:ascii="Arial" w:hAnsi="Arial" w:cs="Arial"/>
                <w:sz w:val="20"/>
                <w:szCs w:val="20"/>
                <w:lang w:val="en-US" w:eastAsia="en-US"/>
              </w:rPr>
              <w:t>:</w:t>
            </w:r>
          </w:p>
          <w:p w:rsidR="00843760" w:rsidRPr="00353F1F" w:rsidRDefault="00843760" w:rsidP="00AC49D3">
            <w:pPr>
              <w:numPr>
                <w:ilvl w:val="0"/>
                <w:numId w:val="569"/>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internal distractions</w:t>
            </w:r>
          </w:p>
          <w:p w:rsidR="00843760" w:rsidRPr="00353F1F" w:rsidRDefault="00843760" w:rsidP="00AC49D3">
            <w:pPr>
              <w:numPr>
                <w:ilvl w:val="0"/>
                <w:numId w:val="568"/>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i</w:t>
            </w:r>
            <w:r w:rsidRPr="00353F1F">
              <w:rPr>
                <w:rFonts w:ascii="Arial" w:hAnsi="Arial" w:cs="Arial"/>
                <w:sz w:val="20"/>
                <w:szCs w:val="20"/>
                <w:lang w:val="en-US" w:eastAsia="en-US"/>
              </w:rPr>
              <w:t>nterruptions</w:t>
            </w:r>
          </w:p>
          <w:p w:rsidR="00843760" w:rsidRPr="00353F1F" w:rsidRDefault="00843760" w:rsidP="00AC49D3">
            <w:pPr>
              <w:numPr>
                <w:ilvl w:val="0"/>
                <w:numId w:val="568"/>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p</w:t>
            </w:r>
            <w:r w:rsidRPr="00353F1F">
              <w:rPr>
                <w:rFonts w:ascii="Arial" w:hAnsi="Arial" w:cs="Arial"/>
                <w:sz w:val="20"/>
                <w:szCs w:val="20"/>
                <w:lang w:val="en-US" w:eastAsia="en-US"/>
              </w:rPr>
              <w:t>hysical distractions</w:t>
            </w:r>
          </w:p>
          <w:p w:rsidR="00843760" w:rsidRPr="00353F1F" w:rsidRDefault="00843760" w:rsidP="00AC49D3">
            <w:pPr>
              <w:numPr>
                <w:ilvl w:val="0"/>
                <w:numId w:val="568"/>
              </w:numPr>
              <w:autoSpaceDE w:val="0"/>
              <w:autoSpaceDN w:val="0"/>
              <w:adjustRightInd w:val="0"/>
              <w:rPr>
                <w:rFonts w:ascii="Arial" w:hAnsi="Arial" w:cs="Arial"/>
                <w:sz w:val="20"/>
                <w:szCs w:val="20"/>
                <w:lang w:val="en-US" w:eastAsia="en-US"/>
              </w:rPr>
            </w:pPr>
            <w:r>
              <w:rPr>
                <w:rFonts w:ascii="Arial" w:hAnsi="Arial" w:cs="Arial"/>
                <w:sz w:val="20"/>
                <w:szCs w:val="20"/>
                <w:lang w:val="en-US" w:eastAsia="en-US"/>
              </w:rPr>
              <w:t>j</w:t>
            </w:r>
            <w:r w:rsidRPr="00353F1F">
              <w:rPr>
                <w:rFonts w:ascii="Arial" w:hAnsi="Arial" w:cs="Arial"/>
                <w:sz w:val="20"/>
                <w:szCs w:val="20"/>
                <w:lang w:val="en-US" w:eastAsia="en-US"/>
              </w:rPr>
              <w:t>argon</w:t>
            </w:r>
          </w:p>
          <w:p w:rsidR="00843760" w:rsidRPr="00353F1F" w:rsidRDefault="00843760" w:rsidP="00AC49D3">
            <w:pPr>
              <w:numPr>
                <w:ilvl w:val="0"/>
                <w:numId w:val="568"/>
              </w:numPr>
              <w:autoSpaceDE w:val="0"/>
              <w:autoSpaceDN w:val="0"/>
              <w:adjustRightInd w:val="0"/>
              <w:rPr>
                <w:rFonts w:ascii="Arial" w:hAnsi="Arial" w:cs="Arial"/>
                <w:sz w:val="20"/>
                <w:szCs w:val="20"/>
              </w:rPr>
            </w:pPr>
            <w:r>
              <w:rPr>
                <w:rFonts w:ascii="Arial" w:hAnsi="Arial" w:cs="Arial"/>
                <w:sz w:val="20"/>
                <w:szCs w:val="20"/>
                <w:lang w:val="en-US" w:eastAsia="en-US"/>
              </w:rPr>
              <w:t>i</w:t>
            </w:r>
            <w:r w:rsidRPr="00353F1F">
              <w:rPr>
                <w:rFonts w:ascii="Arial" w:hAnsi="Arial" w:cs="Arial"/>
                <w:sz w:val="20"/>
                <w:szCs w:val="20"/>
                <w:lang w:val="en-US" w:eastAsia="en-US"/>
              </w:rPr>
              <w:t>ntention</w:t>
            </w:r>
            <w:r>
              <w:rPr>
                <w:rFonts w:ascii="Arial" w:hAnsi="Arial" w:cs="Arial"/>
                <w:sz w:val="20"/>
                <w:szCs w:val="20"/>
                <w:lang w:val="en-US" w:eastAsia="en-US"/>
              </w:rPr>
              <w:t>:</w:t>
            </w:r>
          </w:p>
          <w:p w:rsidR="00843760" w:rsidRDefault="00843760" w:rsidP="00AC49D3">
            <w:pPr>
              <w:numPr>
                <w:ilvl w:val="0"/>
                <w:numId w:val="570"/>
              </w:numPr>
              <w:autoSpaceDE w:val="0"/>
              <w:autoSpaceDN w:val="0"/>
              <w:adjustRightInd w:val="0"/>
              <w:rPr>
                <w:rFonts w:ascii="Arial" w:hAnsi="Arial" w:cs="Arial"/>
                <w:sz w:val="20"/>
                <w:szCs w:val="20"/>
              </w:rPr>
            </w:pPr>
            <w:r>
              <w:rPr>
                <w:rFonts w:ascii="Arial" w:hAnsi="Arial" w:cs="Arial"/>
                <w:sz w:val="20"/>
                <w:szCs w:val="20"/>
              </w:rPr>
              <w:t>criticising</w:t>
            </w:r>
          </w:p>
          <w:p w:rsidR="00843760" w:rsidRDefault="00843760" w:rsidP="00AC49D3">
            <w:pPr>
              <w:numPr>
                <w:ilvl w:val="0"/>
                <w:numId w:val="570"/>
              </w:numPr>
              <w:autoSpaceDE w:val="0"/>
              <w:autoSpaceDN w:val="0"/>
              <w:adjustRightInd w:val="0"/>
              <w:rPr>
                <w:rFonts w:ascii="Arial" w:hAnsi="Arial" w:cs="Arial"/>
                <w:sz w:val="20"/>
                <w:szCs w:val="20"/>
              </w:rPr>
            </w:pPr>
            <w:r>
              <w:rPr>
                <w:rFonts w:ascii="Arial" w:hAnsi="Arial" w:cs="Arial"/>
                <w:sz w:val="20"/>
                <w:szCs w:val="20"/>
              </w:rPr>
              <w:t>diagnosing</w:t>
            </w:r>
          </w:p>
          <w:p w:rsidR="00843760" w:rsidRDefault="00843760" w:rsidP="00AC49D3">
            <w:pPr>
              <w:numPr>
                <w:ilvl w:val="0"/>
                <w:numId w:val="570"/>
              </w:numPr>
              <w:autoSpaceDE w:val="0"/>
              <w:autoSpaceDN w:val="0"/>
              <w:adjustRightInd w:val="0"/>
              <w:rPr>
                <w:rFonts w:ascii="Arial" w:hAnsi="Arial" w:cs="Arial"/>
                <w:sz w:val="20"/>
                <w:szCs w:val="20"/>
              </w:rPr>
            </w:pPr>
            <w:r>
              <w:rPr>
                <w:rFonts w:ascii="Arial" w:hAnsi="Arial" w:cs="Arial"/>
                <w:sz w:val="20"/>
                <w:szCs w:val="20"/>
              </w:rPr>
              <w:t>ordering</w:t>
            </w:r>
          </w:p>
          <w:p w:rsidR="00843760" w:rsidRDefault="00843760" w:rsidP="00AC49D3">
            <w:pPr>
              <w:numPr>
                <w:ilvl w:val="0"/>
                <w:numId w:val="570"/>
              </w:numPr>
              <w:autoSpaceDE w:val="0"/>
              <w:autoSpaceDN w:val="0"/>
              <w:adjustRightInd w:val="0"/>
              <w:rPr>
                <w:rFonts w:ascii="Arial" w:hAnsi="Arial" w:cs="Arial"/>
                <w:sz w:val="20"/>
                <w:szCs w:val="20"/>
              </w:rPr>
            </w:pPr>
            <w:r>
              <w:rPr>
                <w:rFonts w:ascii="Arial" w:hAnsi="Arial" w:cs="Arial"/>
                <w:sz w:val="20"/>
                <w:szCs w:val="20"/>
              </w:rPr>
              <w:t>threatening</w:t>
            </w:r>
          </w:p>
          <w:p w:rsidR="00843760" w:rsidRDefault="00843760" w:rsidP="00AC49D3">
            <w:pPr>
              <w:numPr>
                <w:ilvl w:val="0"/>
                <w:numId w:val="570"/>
              </w:numPr>
              <w:autoSpaceDE w:val="0"/>
              <w:autoSpaceDN w:val="0"/>
              <w:adjustRightInd w:val="0"/>
              <w:rPr>
                <w:rFonts w:ascii="Arial" w:hAnsi="Arial" w:cs="Arial"/>
                <w:sz w:val="20"/>
                <w:szCs w:val="20"/>
              </w:rPr>
            </w:pPr>
            <w:r>
              <w:rPr>
                <w:rFonts w:ascii="Arial" w:hAnsi="Arial" w:cs="Arial"/>
                <w:sz w:val="20"/>
                <w:szCs w:val="20"/>
              </w:rPr>
              <w:t>moralising</w:t>
            </w:r>
          </w:p>
          <w:p w:rsidR="00843760" w:rsidRDefault="00843760" w:rsidP="00AC49D3">
            <w:pPr>
              <w:numPr>
                <w:ilvl w:val="0"/>
                <w:numId w:val="570"/>
              </w:numPr>
              <w:autoSpaceDE w:val="0"/>
              <w:autoSpaceDN w:val="0"/>
              <w:adjustRightInd w:val="0"/>
              <w:rPr>
                <w:rFonts w:ascii="Arial" w:hAnsi="Arial" w:cs="Arial"/>
                <w:sz w:val="20"/>
                <w:szCs w:val="20"/>
              </w:rPr>
            </w:pPr>
            <w:r>
              <w:rPr>
                <w:rFonts w:ascii="Arial" w:hAnsi="Arial" w:cs="Arial"/>
                <w:sz w:val="20"/>
                <w:szCs w:val="20"/>
              </w:rPr>
              <w:t>excessive questioning</w:t>
            </w:r>
          </w:p>
          <w:p w:rsidR="00843760" w:rsidRPr="003F3BFA" w:rsidRDefault="00843760" w:rsidP="00AC49D3">
            <w:pPr>
              <w:numPr>
                <w:ilvl w:val="0"/>
                <w:numId w:val="570"/>
              </w:numPr>
              <w:autoSpaceDE w:val="0"/>
              <w:autoSpaceDN w:val="0"/>
              <w:adjustRightInd w:val="0"/>
              <w:rPr>
                <w:rFonts w:ascii="Arial" w:hAnsi="Arial" w:cs="Arial"/>
                <w:sz w:val="20"/>
                <w:szCs w:val="20"/>
              </w:rPr>
            </w:pPr>
            <w:r>
              <w:rPr>
                <w:rFonts w:ascii="Arial" w:hAnsi="Arial" w:cs="Arial"/>
                <w:sz w:val="20"/>
                <w:szCs w:val="20"/>
              </w:rPr>
              <w:t>advising</w:t>
            </w:r>
          </w:p>
        </w:tc>
      </w:tr>
    </w:tbl>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w:t>
            </w:r>
            <w:r>
              <w:rPr>
                <w:rFonts w:ascii="Arial" w:hAnsi="Arial" w:cs="Arial"/>
                <w:b/>
                <w:sz w:val="20"/>
                <w:szCs w:val="20"/>
              </w:rPr>
              <w:t>e G</w:t>
            </w:r>
            <w:r w:rsidRPr="00DB6124">
              <w:rPr>
                <w:rFonts w:ascii="Arial" w:hAnsi="Arial" w:cs="Arial"/>
                <w:b/>
                <w:sz w:val="20"/>
                <w:szCs w:val="20"/>
              </w:rPr>
              <w:t>uide</w:t>
            </w:r>
          </w:p>
        </w:tc>
      </w:tr>
      <w:tr w:rsidR="00843760" w:rsidRPr="00A458A1" w:rsidTr="00490239">
        <w:tc>
          <w:tcPr>
            <w:tcW w:w="3402" w:type="dxa"/>
          </w:tcPr>
          <w:p w:rsidR="00843760" w:rsidRPr="00700E74" w:rsidRDefault="00843760" w:rsidP="00490239">
            <w:pPr>
              <w:rPr>
                <w:rFonts w:ascii="Arial" w:hAnsi="Arial" w:cs="Arial"/>
                <w:b/>
                <w:i/>
                <w:sz w:val="20"/>
                <w:szCs w:val="20"/>
              </w:rPr>
            </w:pPr>
            <w:r>
              <w:rPr>
                <w:rFonts w:ascii="Arial" w:hAnsi="Arial" w:cs="Arial"/>
                <w:b/>
                <w:i/>
                <w:sz w:val="20"/>
                <w:szCs w:val="20"/>
              </w:rPr>
              <w:t>c</w:t>
            </w:r>
            <w:r w:rsidRPr="00700E74">
              <w:rPr>
                <w:rFonts w:ascii="Arial" w:hAnsi="Arial" w:cs="Arial"/>
                <w:b/>
                <w:i/>
                <w:sz w:val="20"/>
                <w:szCs w:val="20"/>
              </w:rPr>
              <w:t>ritical aspects and evidence required to demonstrate competency in this unit</w:t>
            </w:r>
            <w:r>
              <w:rPr>
                <w:rFonts w:ascii="Arial" w:hAnsi="Arial" w:cs="Arial"/>
                <w:b/>
                <w:i/>
                <w:sz w:val="20"/>
                <w:szCs w:val="20"/>
              </w:rPr>
              <w:t>:</w:t>
            </w:r>
          </w:p>
        </w:tc>
        <w:tc>
          <w:tcPr>
            <w:tcW w:w="5670" w:type="dxa"/>
          </w:tcPr>
          <w:p w:rsidR="00843760" w:rsidRDefault="00843760" w:rsidP="00AC49D3">
            <w:pPr>
              <w:numPr>
                <w:ilvl w:val="0"/>
                <w:numId w:val="558"/>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demonstrate:</w:t>
            </w:r>
          </w:p>
          <w:p w:rsidR="00843760" w:rsidRPr="00C4611B" w:rsidRDefault="00843760" w:rsidP="00AC49D3">
            <w:pPr>
              <w:numPr>
                <w:ilvl w:val="0"/>
                <w:numId w:val="571"/>
              </w:numPr>
              <w:autoSpaceDE w:val="0"/>
              <w:autoSpaceDN w:val="0"/>
              <w:adjustRightInd w:val="0"/>
              <w:jc w:val="both"/>
              <w:rPr>
                <w:rFonts w:ascii="Arial" w:hAnsi="Arial" w:cs="Arial"/>
                <w:sz w:val="20"/>
                <w:szCs w:val="20"/>
                <w:lang w:val="en-US" w:eastAsia="en-US"/>
              </w:rPr>
            </w:pPr>
            <w:r w:rsidRPr="00C4611B">
              <w:rPr>
                <w:rFonts w:ascii="Arial" w:hAnsi="Arial" w:cs="Arial"/>
                <w:sz w:val="20"/>
                <w:szCs w:val="20"/>
                <w:lang w:val="en-US" w:eastAsia="en-US"/>
              </w:rPr>
              <w:t>appropriate skills and language</w:t>
            </w:r>
            <w:r>
              <w:rPr>
                <w:rFonts w:ascii="Arial" w:hAnsi="Arial" w:cs="Arial"/>
                <w:sz w:val="20"/>
                <w:szCs w:val="20"/>
                <w:lang w:val="en-US" w:eastAsia="en-US"/>
              </w:rPr>
              <w:t>/signing</w:t>
            </w:r>
            <w:r w:rsidRPr="00C4611B">
              <w:rPr>
                <w:rFonts w:ascii="Arial" w:hAnsi="Arial" w:cs="Arial"/>
                <w:sz w:val="20"/>
                <w:szCs w:val="20"/>
                <w:lang w:val="en-US" w:eastAsia="en-US"/>
              </w:rPr>
              <w:t xml:space="preserve"> to manage</w:t>
            </w:r>
            <w:r>
              <w:rPr>
                <w:rFonts w:ascii="Arial" w:hAnsi="Arial" w:cs="Arial"/>
                <w:sz w:val="20"/>
                <w:szCs w:val="20"/>
                <w:lang w:val="en-US" w:eastAsia="en-US"/>
              </w:rPr>
              <w:t xml:space="preserve"> </w:t>
            </w:r>
            <w:r w:rsidRPr="00C4611B">
              <w:rPr>
                <w:rFonts w:ascii="Arial" w:hAnsi="Arial" w:cs="Arial"/>
                <w:sz w:val="20"/>
                <w:szCs w:val="20"/>
                <w:lang w:val="en-US" w:eastAsia="en-US"/>
              </w:rPr>
              <w:t>interactions in an increasi</w:t>
            </w:r>
            <w:r>
              <w:rPr>
                <w:rFonts w:ascii="Arial" w:hAnsi="Arial" w:cs="Arial"/>
                <w:sz w:val="20"/>
                <w:szCs w:val="20"/>
                <w:lang w:val="en-US" w:eastAsia="en-US"/>
              </w:rPr>
              <w:t xml:space="preserve">ng range of formal and informal </w:t>
            </w:r>
            <w:r w:rsidRPr="00C4611B">
              <w:rPr>
                <w:rFonts w:ascii="Arial" w:hAnsi="Arial" w:cs="Arial"/>
                <w:sz w:val="20"/>
                <w:szCs w:val="20"/>
                <w:lang w:val="en-US" w:eastAsia="en-US"/>
              </w:rPr>
              <w:t>settings</w:t>
            </w:r>
          </w:p>
          <w:p w:rsidR="00843760" w:rsidRPr="00C4611B" w:rsidRDefault="00843760" w:rsidP="00AC49D3">
            <w:pPr>
              <w:numPr>
                <w:ilvl w:val="0"/>
                <w:numId w:val="571"/>
              </w:numPr>
              <w:autoSpaceDE w:val="0"/>
              <w:autoSpaceDN w:val="0"/>
              <w:adjustRightInd w:val="0"/>
              <w:jc w:val="both"/>
              <w:rPr>
                <w:rFonts w:ascii="Arial" w:hAnsi="Arial" w:cs="Arial"/>
                <w:sz w:val="20"/>
                <w:szCs w:val="20"/>
                <w:lang w:val="en-US" w:eastAsia="en-US"/>
              </w:rPr>
            </w:pPr>
            <w:r w:rsidRPr="00C4611B">
              <w:rPr>
                <w:rFonts w:ascii="Arial" w:hAnsi="Arial" w:cs="Arial"/>
                <w:sz w:val="20"/>
                <w:szCs w:val="20"/>
                <w:lang w:val="en-US" w:eastAsia="en-US"/>
              </w:rPr>
              <w:t>variations in tone of voice, intonation</w:t>
            </w:r>
            <w:r>
              <w:rPr>
                <w:rFonts w:ascii="Arial" w:hAnsi="Arial" w:cs="Arial"/>
                <w:sz w:val="20"/>
                <w:szCs w:val="20"/>
                <w:lang w:val="en-US" w:eastAsia="en-US"/>
              </w:rPr>
              <w:t xml:space="preserve"> </w:t>
            </w:r>
            <w:r w:rsidRPr="00C4611B">
              <w:rPr>
                <w:rFonts w:ascii="Arial" w:hAnsi="Arial" w:cs="Arial"/>
                <w:sz w:val="20"/>
                <w:szCs w:val="20"/>
                <w:lang w:val="en-US" w:eastAsia="en-US"/>
              </w:rPr>
              <w:t>and stress</w:t>
            </w:r>
          </w:p>
          <w:p w:rsidR="00843760" w:rsidRDefault="00843760" w:rsidP="00AC49D3">
            <w:pPr>
              <w:numPr>
                <w:ilvl w:val="0"/>
                <w:numId w:val="571"/>
              </w:numPr>
              <w:autoSpaceDE w:val="0"/>
              <w:autoSpaceDN w:val="0"/>
              <w:adjustRightInd w:val="0"/>
              <w:jc w:val="both"/>
              <w:rPr>
                <w:rFonts w:ascii="Arial" w:hAnsi="Arial" w:cs="Arial"/>
                <w:sz w:val="20"/>
                <w:szCs w:val="20"/>
                <w:lang w:val="en-US" w:eastAsia="en-US"/>
              </w:rPr>
            </w:pPr>
            <w:r w:rsidRPr="00C4611B">
              <w:rPr>
                <w:rFonts w:ascii="Arial" w:hAnsi="Arial" w:cs="Arial"/>
                <w:sz w:val="20"/>
                <w:szCs w:val="20"/>
                <w:lang w:val="en-US" w:eastAsia="en-US"/>
              </w:rPr>
              <w:t>an awareness of the rules for taking part</w:t>
            </w:r>
            <w:r>
              <w:rPr>
                <w:rFonts w:ascii="Arial" w:hAnsi="Arial" w:cs="Arial"/>
                <w:sz w:val="20"/>
                <w:szCs w:val="20"/>
                <w:lang w:val="en-US" w:eastAsia="en-US"/>
              </w:rPr>
              <w:t xml:space="preserve"> </w:t>
            </w:r>
            <w:r w:rsidRPr="00C4611B">
              <w:rPr>
                <w:rFonts w:ascii="Arial" w:hAnsi="Arial" w:cs="Arial"/>
                <w:sz w:val="20"/>
                <w:szCs w:val="20"/>
                <w:lang w:val="en-US" w:eastAsia="en-US"/>
              </w:rPr>
              <w:t>in interactions in a wide range o</w:t>
            </w:r>
            <w:r>
              <w:rPr>
                <w:rFonts w:ascii="Arial" w:hAnsi="Arial" w:cs="Arial"/>
                <w:sz w:val="20"/>
                <w:szCs w:val="20"/>
                <w:lang w:val="en-US" w:eastAsia="en-US"/>
              </w:rPr>
              <w:t xml:space="preserve">f familiar and unfamiliar work, </w:t>
            </w:r>
            <w:r w:rsidRPr="00C4611B">
              <w:rPr>
                <w:rFonts w:ascii="Arial" w:hAnsi="Arial" w:cs="Arial"/>
                <w:sz w:val="20"/>
                <w:szCs w:val="20"/>
                <w:lang w:val="en-US" w:eastAsia="en-US"/>
              </w:rPr>
              <w:t xml:space="preserve">academic, social, </w:t>
            </w:r>
            <w:r>
              <w:rPr>
                <w:rFonts w:ascii="Arial" w:hAnsi="Arial" w:cs="Arial"/>
                <w:sz w:val="20"/>
                <w:szCs w:val="20"/>
                <w:lang w:val="en-US" w:eastAsia="en-US"/>
              </w:rPr>
              <w:t>community and cultural contexts</w:t>
            </w:r>
          </w:p>
          <w:p w:rsidR="00843760" w:rsidRDefault="00843760" w:rsidP="00AC49D3">
            <w:pPr>
              <w:numPr>
                <w:ilvl w:val="0"/>
                <w:numId w:val="558"/>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interactions to be observed or recorded on several occasions over a period of time.  Speaking/signing and listening/ attending progression to be reported on and discussed with a teacher, lecturer, advisor</w:t>
            </w:r>
          </w:p>
          <w:p w:rsidR="00843760" w:rsidRPr="00D4545D" w:rsidRDefault="00843760" w:rsidP="00AC49D3">
            <w:pPr>
              <w:numPr>
                <w:ilvl w:val="0"/>
                <w:numId w:val="558"/>
              </w:numPr>
              <w:jc w:val="both"/>
              <w:rPr>
                <w:rFonts w:ascii="Arial" w:hAnsi="Arial" w:cs="Arial"/>
                <w:sz w:val="20"/>
                <w:szCs w:val="20"/>
              </w:rPr>
            </w:pPr>
            <w:r>
              <w:rPr>
                <w:rFonts w:ascii="Arial" w:hAnsi="Arial" w:cs="Arial"/>
                <w:sz w:val="20"/>
                <w:szCs w:val="20"/>
              </w:rPr>
              <w:t>w</w:t>
            </w:r>
            <w:r w:rsidRPr="00D4545D">
              <w:rPr>
                <w:rFonts w:ascii="Arial" w:hAnsi="Arial" w:cs="Arial"/>
                <w:sz w:val="20"/>
                <w:szCs w:val="20"/>
              </w:rPr>
              <w:t>here performance criteria include a list of concepts or knowledge</w:t>
            </w:r>
            <w:r>
              <w:rPr>
                <w:rFonts w:ascii="Arial" w:hAnsi="Arial" w:cs="Arial"/>
                <w:sz w:val="20"/>
                <w:szCs w:val="20"/>
              </w:rPr>
              <w:t xml:space="preserve"> (eg empathy, maintaining rapport, intonation), it is assumed that most of these will be included as part of the teaching/learning program.  It is not envisaged that all the listed items be assessed individually – competence in one or two being sufficient evidence that the criterion can be met</w:t>
            </w:r>
          </w:p>
          <w:p w:rsidR="00843760" w:rsidRPr="00DE2BB0" w:rsidRDefault="00843760" w:rsidP="00490239">
            <w:pPr>
              <w:rPr>
                <w:rFonts w:ascii="Arial" w:hAnsi="Arial" w:cs="Arial"/>
                <w:sz w:val="20"/>
                <w:szCs w:val="20"/>
              </w:rPr>
            </w:pPr>
          </w:p>
        </w:tc>
      </w:tr>
      <w:tr w:rsidR="00843760" w:rsidRPr="00A458A1" w:rsidTr="00490239">
        <w:tc>
          <w:tcPr>
            <w:tcW w:w="3402" w:type="dxa"/>
          </w:tcPr>
          <w:p w:rsidR="00843760" w:rsidRPr="00700E74" w:rsidRDefault="00843760" w:rsidP="00490239">
            <w:pPr>
              <w:rPr>
                <w:rFonts w:ascii="Arial" w:hAnsi="Arial" w:cs="Arial"/>
                <w:b/>
                <w:i/>
                <w:sz w:val="20"/>
                <w:szCs w:val="20"/>
              </w:rPr>
            </w:pPr>
            <w:r>
              <w:rPr>
                <w:rFonts w:ascii="Arial" w:hAnsi="Arial" w:cs="Arial"/>
                <w:b/>
                <w:i/>
                <w:sz w:val="20"/>
                <w:szCs w:val="20"/>
              </w:rPr>
              <w:t>c</w:t>
            </w:r>
            <w:r w:rsidRPr="00700E74">
              <w:rPr>
                <w:rFonts w:ascii="Arial" w:hAnsi="Arial" w:cs="Arial"/>
                <w:b/>
                <w:i/>
                <w:sz w:val="20"/>
                <w:szCs w:val="20"/>
              </w:rPr>
              <w:t>ontext of assessment</w:t>
            </w:r>
            <w:r>
              <w:rPr>
                <w:rFonts w:ascii="Arial" w:hAnsi="Arial" w:cs="Arial"/>
                <w:b/>
                <w:i/>
                <w:sz w:val="20"/>
                <w:szCs w:val="20"/>
              </w:rPr>
              <w:t>:</w:t>
            </w:r>
          </w:p>
        </w:tc>
        <w:tc>
          <w:tcPr>
            <w:tcW w:w="5670" w:type="dxa"/>
          </w:tcPr>
          <w:p w:rsidR="00843760" w:rsidRPr="00F14B90" w:rsidRDefault="00843760" w:rsidP="00AC49D3">
            <w:pPr>
              <w:numPr>
                <w:ilvl w:val="0"/>
                <w:numId w:val="572"/>
              </w:numPr>
              <w:autoSpaceDE w:val="0"/>
              <w:autoSpaceDN w:val="0"/>
              <w:adjustRightInd w:val="0"/>
              <w:jc w:val="both"/>
              <w:rPr>
                <w:rFonts w:ascii="Arial" w:hAnsi="Arial" w:cs="Arial"/>
                <w:sz w:val="20"/>
                <w:szCs w:val="20"/>
              </w:rPr>
            </w:pPr>
            <w:r>
              <w:rPr>
                <w:rFonts w:ascii="Arial" w:hAnsi="Arial" w:cs="Arial"/>
                <w:sz w:val="20"/>
                <w:szCs w:val="20"/>
              </w:rPr>
              <w:t>a</w:t>
            </w:r>
            <w:r w:rsidRPr="00F14B90">
              <w:rPr>
                <w:rFonts w:ascii="Arial" w:hAnsi="Arial" w:cs="Arial"/>
                <w:sz w:val="20"/>
                <w:szCs w:val="20"/>
              </w:rPr>
              <w:t>ssessment of performance requirements in this unit is best undertaken using resources of relevance to the learner‘s learning needs:</w:t>
            </w:r>
          </w:p>
          <w:p w:rsidR="00843760" w:rsidRPr="00F14B90" w:rsidRDefault="00843760" w:rsidP="00AC49D3">
            <w:pPr>
              <w:numPr>
                <w:ilvl w:val="0"/>
                <w:numId w:val="573"/>
              </w:numPr>
              <w:autoSpaceDE w:val="0"/>
              <w:autoSpaceDN w:val="0"/>
              <w:adjustRightInd w:val="0"/>
              <w:jc w:val="both"/>
              <w:rPr>
                <w:rFonts w:ascii="Arial" w:hAnsi="Arial" w:cs="Arial"/>
                <w:sz w:val="20"/>
                <w:szCs w:val="20"/>
              </w:rPr>
            </w:pPr>
            <w:r w:rsidRPr="00F14B90">
              <w:rPr>
                <w:rFonts w:ascii="Arial" w:hAnsi="Arial" w:cs="Arial"/>
                <w:sz w:val="20"/>
                <w:szCs w:val="20"/>
              </w:rPr>
              <w:t>access to real texts in context</w:t>
            </w:r>
          </w:p>
          <w:p w:rsidR="00843760" w:rsidRDefault="00843760" w:rsidP="00AC49D3">
            <w:pPr>
              <w:numPr>
                <w:ilvl w:val="0"/>
                <w:numId w:val="573"/>
              </w:numPr>
              <w:autoSpaceDE w:val="0"/>
              <w:autoSpaceDN w:val="0"/>
              <w:adjustRightInd w:val="0"/>
              <w:jc w:val="both"/>
              <w:rPr>
                <w:rFonts w:ascii="Arial" w:hAnsi="Arial" w:cs="Arial"/>
                <w:sz w:val="20"/>
                <w:szCs w:val="20"/>
              </w:rPr>
            </w:pPr>
            <w:r w:rsidRPr="00F14B90">
              <w:rPr>
                <w:rFonts w:ascii="Arial" w:hAnsi="Arial" w:cs="Arial"/>
                <w:sz w:val="20"/>
                <w:szCs w:val="20"/>
              </w:rPr>
              <w:t>research facilities, eg</w:t>
            </w:r>
            <w:r>
              <w:rPr>
                <w:rFonts w:ascii="Arial" w:hAnsi="Arial" w:cs="Arial"/>
                <w:sz w:val="20"/>
                <w:szCs w:val="20"/>
              </w:rPr>
              <w:t>:</w:t>
            </w:r>
          </w:p>
          <w:p w:rsidR="00843760" w:rsidRDefault="00843760" w:rsidP="00AC49D3">
            <w:pPr>
              <w:numPr>
                <w:ilvl w:val="0"/>
                <w:numId w:val="574"/>
              </w:numPr>
              <w:autoSpaceDE w:val="0"/>
              <w:autoSpaceDN w:val="0"/>
              <w:adjustRightInd w:val="0"/>
              <w:jc w:val="both"/>
              <w:rPr>
                <w:rFonts w:ascii="Arial" w:hAnsi="Arial" w:cs="Arial"/>
                <w:sz w:val="20"/>
                <w:szCs w:val="20"/>
              </w:rPr>
            </w:pPr>
            <w:r w:rsidRPr="00F14B90">
              <w:rPr>
                <w:rFonts w:ascii="Arial" w:hAnsi="Arial" w:cs="Arial"/>
                <w:sz w:val="20"/>
                <w:szCs w:val="20"/>
              </w:rPr>
              <w:t>library</w:t>
            </w:r>
          </w:p>
          <w:p w:rsidR="00843760" w:rsidRPr="00F14B90" w:rsidRDefault="00843760" w:rsidP="00AC49D3">
            <w:pPr>
              <w:numPr>
                <w:ilvl w:val="0"/>
                <w:numId w:val="574"/>
              </w:numPr>
              <w:autoSpaceDE w:val="0"/>
              <w:autoSpaceDN w:val="0"/>
              <w:adjustRightInd w:val="0"/>
              <w:jc w:val="both"/>
              <w:rPr>
                <w:rFonts w:ascii="Arial" w:hAnsi="Arial" w:cs="Arial"/>
                <w:sz w:val="20"/>
                <w:szCs w:val="20"/>
              </w:rPr>
            </w:pPr>
            <w:r w:rsidRPr="00F14B90">
              <w:rPr>
                <w:rFonts w:ascii="Arial" w:hAnsi="Arial" w:cs="Arial"/>
                <w:sz w:val="20"/>
                <w:szCs w:val="20"/>
              </w:rPr>
              <w:t>computer with internet access</w:t>
            </w:r>
          </w:p>
          <w:p w:rsidR="00843760" w:rsidRPr="00DE2BB0" w:rsidRDefault="00843760" w:rsidP="00490239">
            <w:pPr>
              <w:rPr>
                <w:rFonts w:ascii="Arial" w:hAnsi="Arial" w:cs="Arial"/>
                <w:sz w:val="20"/>
                <w:szCs w:val="20"/>
              </w:rPr>
            </w:pPr>
          </w:p>
        </w:tc>
      </w:tr>
      <w:tr w:rsidR="00843760" w:rsidRPr="00A458A1" w:rsidTr="00490239">
        <w:tc>
          <w:tcPr>
            <w:tcW w:w="3402" w:type="dxa"/>
          </w:tcPr>
          <w:p w:rsidR="00843760" w:rsidRPr="00700E74" w:rsidRDefault="00843760" w:rsidP="00490239">
            <w:pPr>
              <w:rPr>
                <w:rFonts w:ascii="Arial" w:hAnsi="Arial" w:cs="Arial"/>
                <w:b/>
                <w:i/>
                <w:sz w:val="20"/>
                <w:szCs w:val="20"/>
              </w:rPr>
            </w:pPr>
            <w:r>
              <w:rPr>
                <w:rFonts w:ascii="Arial" w:hAnsi="Arial" w:cs="Arial"/>
                <w:b/>
                <w:i/>
                <w:sz w:val="20"/>
                <w:szCs w:val="20"/>
              </w:rPr>
              <w:t>c</w:t>
            </w:r>
            <w:r w:rsidRPr="00700E74">
              <w:rPr>
                <w:rFonts w:ascii="Arial" w:hAnsi="Arial" w:cs="Arial"/>
                <w:b/>
                <w:i/>
                <w:sz w:val="20"/>
                <w:szCs w:val="20"/>
              </w:rPr>
              <w:t>onsistency of performance</w:t>
            </w:r>
            <w:r>
              <w:rPr>
                <w:rFonts w:ascii="Arial" w:hAnsi="Arial" w:cs="Arial"/>
                <w:b/>
                <w:i/>
                <w:sz w:val="20"/>
                <w:szCs w:val="20"/>
              </w:rPr>
              <w:t>:</w:t>
            </w:r>
          </w:p>
        </w:tc>
        <w:tc>
          <w:tcPr>
            <w:tcW w:w="5670" w:type="dxa"/>
          </w:tcPr>
          <w:p w:rsidR="00843760" w:rsidRDefault="00843760" w:rsidP="00AC49D3">
            <w:pPr>
              <w:numPr>
                <w:ilvl w:val="0"/>
                <w:numId w:val="575"/>
              </w:numPr>
              <w:jc w:val="both"/>
              <w:rPr>
                <w:rFonts w:ascii="Arial" w:hAnsi="Arial" w:cs="Arial"/>
                <w:sz w:val="20"/>
                <w:szCs w:val="20"/>
              </w:rPr>
            </w:pPr>
            <w:r>
              <w:rPr>
                <w:rFonts w:ascii="Arial" w:hAnsi="Arial" w:cs="Arial"/>
                <w:sz w:val="20"/>
                <w:szCs w:val="20"/>
              </w:rPr>
              <w:t>t</w:t>
            </w:r>
            <w:r w:rsidRPr="006338C7">
              <w:rPr>
                <w:rFonts w:ascii="Arial" w:hAnsi="Arial" w:cs="Arial"/>
                <w:sz w:val="20"/>
                <w:szCs w:val="20"/>
              </w:rPr>
              <w:t>his unit of competency must be assessed over a period of time in order to ensure consistency of performance over th</w:t>
            </w:r>
            <w:r>
              <w:rPr>
                <w:rFonts w:ascii="Arial" w:hAnsi="Arial" w:cs="Arial"/>
                <w:sz w:val="20"/>
                <w:szCs w:val="20"/>
              </w:rPr>
              <w:t>e Range statements and contexts</w:t>
            </w:r>
          </w:p>
          <w:p w:rsidR="00843760" w:rsidRPr="00DE2BB0" w:rsidRDefault="00843760" w:rsidP="00490239">
            <w:pPr>
              <w:jc w:val="both"/>
              <w:rPr>
                <w:rFonts w:ascii="Arial" w:hAnsi="Arial" w:cs="Arial"/>
                <w:sz w:val="20"/>
                <w:szCs w:val="20"/>
              </w:rPr>
            </w:pPr>
          </w:p>
        </w:tc>
      </w:tr>
      <w:tr w:rsidR="00843760" w:rsidRPr="00A458A1" w:rsidTr="00490239">
        <w:tc>
          <w:tcPr>
            <w:tcW w:w="3402" w:type="dxa"/>
          </w:tcPr>
          <w:p w:rsidR="00843760" w:rsidRPr="00700E74" w:rsidRDefault="00843760" w:rsidP="00490239">
            <w:pPr>
              <w:rPr>
                <w:rFonts w:ascii="Arial" w:hAnsi="Arial" w:cs="Arial"/>
                <w:b/>
                <w:i/>
                <w:sz w:val="20"/>
                <w:szCs w:val="20"/>
              </w:rPr>
            </w:pPr>
            <w:r>
              <w:rPr>
                <w:rFonts w:ascii="Arial" w:hAnsi="Arial" w:cs="Arial"/>
                <w:b/>
                <w:i/>
                <w:sz w:val="20"/>
                <w:szCs w:val="20"/>
              </w:rPr>
              <w:t>r</w:t>
            </w:r>
            <w:r w:rsidRPr="00700E74">
              <w:rPr>
                <w:rFonts w:ascii="Arial" w:hAnsi="Arial" w:cs="Arial"/>
                <w:b/>
                <w:i/>
                <w:sz w:val="20"/>
                <w:szCs w:val="20"/>
              </w:rPr>
              <w:t>esource implications</w:t>
            </w:r>
            <w:r>
              <w:rPr>
                <w:rFonts w:ascii="Arial" w:hAnsi="Arial" w:cs="Arial"/>
                <w:b/>
                <w:i/>
                <w:sz w:val="20"/>
                <w:szCs w:val="20"/>
              </w:rPr>
              <w:t>:</w:t>
            </w:r>
          </w:p>
        </w:tc>
        <w:tc>
          <w:tcPr>
            <w:tcW w:w="5670" w:type="dxa"/>
          </w:tcPr>
          <w:p w:rsidR="00843760" w:rsidRPr="005E19DE" w:rsidRDefault="00843760" w:rsidP="00AC49D3">
            <w:pPr>
              <w:numPr>
                <w:ilvl w:val="0"/>
                <w:numId w:val="575"/>
              </w:numPr>
              <w:autoSpaceDE w:val="0"/>
              <w:autoSpaceDN w:val="0"/>
              <w:adjustRightInd w:val="0"/>
              <w:jc w:val="both"/>
              <w:rPr>
                <w:rFonts w:ascii="Arial" w:hAnsi="Arial" w:cs="Arial"/>
                <w:sz w:val="20"/>
                <w:szCs w:val="20"/>
              </w:rPr>
            </w:pPr>
            <w:r>
              <w:rPr>
                <w:rFonts w:ascii="Arial" w:hAnsi="Arial" w:cs="Arial"/>
                <w:sz w:val="20"/>
                <w:szCs w:val="20"/>
              </w:rPr>
              <w:t>a</w:t>
            </w:r>
            <w:r w:rsidRPr="005E19DE">
              <w:rPr>
                <w:rFonts w:ascii="Arial" w:hAnsi="Arial" w:cs="Arial"/>
                <w:sz w:val="20"/>
                <w:szCs w:val="20"/>
              </w:rPr>
              <w:t xml:space="preserve"> range of assessment strategies or options should be considered to suit the needs of the learner.</w:t>
            </w:r>
            <w:r>
              <w:rPr>
                <w:rFonts w:ascii="Arial" w:hAnsi="Arial" w:cs="Arial"/>
                <w:sz w:val="20"/>
                <w:szCs w:val="20"/>
              </w:rPr>
              <w:t xml:space="preserve"> </w:t>
            </w:r>
            <w:r w:rsidRPr="005E19DE">
              <w:rPr>
                <w:rFonts w:ascii="Arial" w:hAnsi="Arial" w:cs="Arial"/>
                <w:sz w:val="20"/>
                <w:szCs w:val="20"/>
              </w:rPr>
              <w:t xml:space="preserve"> The needs of the learner will be met by provision of:</w:t>
            </w:r>
          </w:p>
          <w:p w:rsidR="00843760" w:rsidRPr="005E19DE" w:rsidRDefault="00843760" w:rsidP="00AC49D3">
            <w:pPr>
              <w:numPr>
                <w:ilvl w:val="0"/>
                <w:numId w:val="576"/>
              </w:numPr>
              <w:autoSpaceDE w:val="0"/>
              <w:autoSpaceDN w:val="0"/>
              <w:adjustRightInd w:val="0"/>
              <w:jc w:val="both"/>
              <w:rPr>
                <w:rFonts w:ascii="Arial" w:hAnsi="Arial" w:cs="Arial"/>
                <w:sz w:val="20"/>
                <w:szCs w:val="20"/>
              </w:rPr>
            </w:pPr>
            <w:r w:rsidRPr="005E19DE">
              <w:rPr>
                <w:rFonts w:ascii="Arial" w:hAnsi="Arial" w:cs="Arial"/>
                <w:sz w:val="20"/>
                <w:szCs w:val="20"/>
              </w:rPr>
              <w:t>a learning environment appropriate to the assessment task</w:t>
            </w:r>
          </w:p>
          <w:p w:rsidR="00843760" w:rsidRPr="005E19DE" w:rsidRDefault="00843760" w:rsidP="00AC49D3">
            <w:pPr>
              <w:numPr>
                <w:ilvl w:val="0"/>
                <w:numId w:val="576"/>
              </w:numPr>
              <w:autoSpaceDE w:val="0"/>
              <w:autoSpaceDN w:val="0"/>
              <w:adjustRightInd w:val="0"/>
              <w:jc w:val="both"/>
              <w:rPr>
                <w:rFonts w:ascii="Arial" w:hAnsi="Arial" w:cs="Arial"/>
                <w:sz w:val="20"/>
                <w:szCs w:val="20"/>
              </w:rPr>
            </w:pPr>
            <w:r w:rsidRPr="005E19DE">
              <w:rPr>
                <w:rFonts w:ascii="Arial" w:hAnsi="Arial" w:cs="Arial"/>
                <w:sz w:val="20"/>
                <w:szCs w:val="20"/>
              </w:rPr>
              <w:t>appropriate support allowing for full participation</w:t>
            </w:r>
          </w:p>
          <w:p w:rsidR="00843760" w:rsidRPr="005E19DE" w:rsidRDefault="00843760" w:rsidP="00AC49D3">
            <w:pPr>
              <w:numPr>
                <w:ilvl w:val="0"/>
                <w:numId w:val="576"/>
              </w:numPr>
              <w:autoSpaceDE w:val="0"/>
              <w:autoSpaceDN w:val="0"/>
              <w:adjustRightInd w:val="0"/>
              <w:jc w:val="both"/>
              <w:rPr>
                <w:rFonts w:ascii="Arial" w:hAnsi="Arial" w:cs="Arial"/>
                <w:sz w:val="20"/>
                <w:szCs w:val="20"/>
              </w:rPr>
            </w:pPr>
            <w:r w:rsidRPr="005E19DE">
              <w:rPr>
                <w:rFonts w:ascii="Arial" w:hAnsi="Arial" w:cs="Arial"/>
                <w:sz w:val="20"/>
                <w:szCs w:val="20"/>
              </w:rPr>
              <w:t>computer hardware and software, if appropriate</w:t>
            </w:r>
          </w:p>
          <w:p w:rsidR="00843760" w:rsidRPr="005E19DE"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700E74" w:rsidRDefault="00843760" w:rsidP="00490239">
            <w:pPr>
              <w:rPr>
                <w:rFonts w:ascii="Arial" w:hAnsi="Arial" w:cs="Arial"/>
                <w:b/>
                <w:i/>
                <w:sz w:val="20"/>
                <w:szCs w:val="20"/>
              </w:rPr>
            </w:pPr>
            <w:r>
              <w:rPr>
                <w:rFonts w:ascii="Arial" w:hAnsi="Arial" w:cs="Arial"/>
                <w:b/>
                <w:i/>
                <w:sz w:val="20"/>
                <w:szCs w:val="20"/>
              </w:rPr>
              <w:t>g</w:t>
            </w:r>
            <w:r w:rsidRPr="00700E74">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DE2BB0" w:rsidRDefault="00843760" w:rsidP="00AC49D3">
            <w:pPr>
              <w:numPr>
                <w:ilvl w:val="0"/>
                <w:numId w:val="575"/>
              </w:numPr>
              <w:jc w:val="both"/>
              <w:rPr>
                <w:rFonts w:ascii="Arial" w:hAnsi="Arial" w:cs="Arial"/>
                <w:sz w:val="20"/>
                <w:szCs w:val="20"/>
              </w:rPr>
            </w:pPr>
            <w:r>
              <w:rPr>
                <w:rFonts w:ascii="Arial" w:hAnsi="Arial" w:cs="Arial"/>
                <w:sz w:val="20"/>
                <w:szCs w:val="20"/>
              </w:rPr>
              <w:t>i</w:t>
            </w:r>
            <w:r w:rsidRPr="00DE2BB0">
              <w:rPr>
                <w:rFonts w:ascii="Arial" w:hAnsi="Arial" w:cs="Arial"/>
                <w:sz w:val="20"/>
                <w:szCs w:val="20"/>
              </w:rPr>
              <w:t>f a person is unable to communicate by speaking, then an alternative means of communicating may be used to demonstrate competency normally demonstrated through the spoken word, eg Auslan</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50"/>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Contemporary Aboriginal issues</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NYTB</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sidRPr="00D32853">
        <w:rPr>
          <w:rFonts w:ascii="Arial" w:hAnsi="Arial" w:cs="Arial"/>
          <w:color w:val="000000"/>
          <w:sz w:val="20"/>
          <w:szCs w:val="20"/>
        </w:rPr>
        <w:t>120103 Literacy and Numeracy Programs</w:t>
      </w:r>
    </w:p>
    <w:p w:rsidR="00843760" w:rsidRPr="00EC474E" w:rsidRDefault="00843760" w:rsidP="00490239">
      <w:pPr>
        <w:rPr>
          <w:rFonts w:ascii="Arial" w:hAnsi="Arial" w:cs="Arial"/>
          <w:sz w:val="20"/>
          <w:szCs w:val="20"/>
        </w:rPr>
      </w:pPr>
    </w:p>
    <w:p w:rsidR="00843760" w:rsidRPr="00FF1DE8"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FF1DE8">
        <w:rPr>
          <w:rFonts w:ascii="Arial" w:hAnsi="Arial" w:cs="Arial"/>
          <w:sz w:val="20"/>
          <w:szCs w:val="20"/>
        </w:rPr>
        <w:t>The unit aims to increase the knowledge and understanding of contemporary Aboriginal Society including the impact of ethnicity discrimination and racism.</w:t>
      </w:r>
    </w:p>
    <w:p w:rsidR="00843760" w:rsidRPr="00FF1DE8" w:rsidRDefault="00843760" w:rsidP="00490239">
      <w:pPr>
        <w:rPr>
          <w:rFonts w:ascii="Arial" w:hAnsi="Arial" w:cs="Arial"/>
          <w:sz w:val="20"/>
          <w:szCs w:val="20"/>
        </w:rPr>
      </w:pPr>
    </w:p>
    <w:p w:rsidR="00843760" w:rsidRPr="00467C12"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467C12">
        <w:rPr>
          <w:rFonts w:ascii="Arial" w:hAnsi="Arial" w:cs="Arial"/>
          <w:sz w:val="20"/>
          <w:szCs w:val="20"/>
        </w:rPr>
        <w:t>The required outcomes described in this unit of competency contain applicable facets of Employability Skills.  The qualification’s Employability Skills Summary in which this unit is incl</w:t>
      </w:r>
      <w:r>
        <w:rPr>
          <w:rFonts w:ascii="Arial" w:hAnsi="Arial" w:cs="Arial"/>
          <w:sz w:val="20"/>
          <w:szCs w:val="20"/>
        </w:rPr>
        <w:t>u</w:t>
      </w:r>
      <w:r w:rsidRPr="00467C12">
        <w:rPr>
          <w:rFonts w:ascii="Arial" w:hAnsi="Arial" w:cs="Arial"/>
          <w:sz w:val="20"/>
          <w:szCs w:val="20"/>
        </w:rPr>
        <w:t>ded will assist in identifying employability skills requir</w:t>
      </w:r>
      <w:r>
        <w:rPr>
          <w:rFonts w:ascii="Arial" w:hAnsi="Arial" w:cs="Arial"/>
          <w:sz w:val="20"/>
          <w:szCs w:val="20"/>
        </w:rPr>
        <w:t>ements.</w:t>
      </w:r>
    </w:p>
    <w:p w:rsidR="00843760" w:rsidRPr="00467C12" w:rsidRDefault="00843760" w:rsidP="00490239">
      <w:pPr>
        <w:jc w:val="both"/>
        <w:rPr>
          <w:rFonts w:ascii="Arial" w:hAnsi="Arial" w:cs="Arial"/>
          <w:sz w:val="20"/>
          <w:szCs w:val="20"/>
        </w:rPr>
      </w:pPr>
    </w:p>
    <w:p w:rsidR="00843760" w:rsidRDefault="00843760" w:rsidP="00490239">
      <w:pPr>
        <w:ind w:left="3240"/>
        <w:jc w:val="both"/>
        <w:rPr>
          <w:rFonts w:ascii="Arial" w:hAnsi="Arial" w:cs="Arial"/>
          <w:sz w:val="20"/>
          <w:szCs w:val="20"/>
        </w:rPr>
      </w:pPr>
      <w:r w:rsidRPr="00467C12">
        <w:rPr>
          <w:rFonts w:ascii="Arial" w:hAnsi="Arial" w:cs="Arial"/>
          <w:sz w:val="20"/>
          <w:szCs w:val="20"/>
        </w:rPr>
        <w:t>No licensing, legislative, regulatory or certification requirements apply to this unit at the time of publication.</w:t>
      </w:r>
    </w:p>
    <w:p w:rsidR="00843760" w:rsidRPr="00DB6124" w:rsidRDefault="00843760" w:rsidP="00490239">
      <w:pPr>
        <w:jc w:val="both"/>
        <w:rPr>
          <w:rFonts w:ascii="Arial" w:hAnsi="Arial" w:cs="Arial"/>
          <w:sz w:val="20"/>
          <w:szCs w:val="20"/>
        </w:rPr>
      </w:pPr>
    </w:p>
    <w:p w:rsidR="00843760" w:rsidRPr="003C461E"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3C461E">
        <w:rPr>
          <w:rFonts w:ascii="Arial" w:hAnsi="Arial" w:cs="Arial"/>
          <w:sz w:val="20"/>
          <w:szCs w:val="20"/>
        </w:rPr>
        <w:tab/>
      </w:r>
      <w:r>
        <w:rPr>
          <w:rFonts w:ascii="Arial" w:hAnsi="Arial" w:cs="Arial"/>
          <w:sz w:val="20"/>
          <w:szCs w:val="20"/>
        </w:rPr>
        <w:t>I</w:t>
      </w:r>
      <w:r w:rsidRPr="00DD5FD1">
        <w:rPr>
          <w:rFonts w:ascii="Arial" w:hAnsi="Arial" w:cs="Arial"/>
          <w:sz w:val="20"/>
          <w:szCs w:val="20"/>
        </w:rPr>
        <w:t xml:space="preserve">t is highly recommended that </w:t>
      </w:r>
      <w:r>
        <w:rPr>
          <w:rFonts w:ascii="Arial" w:hAnsi="Arial" w:cs="Arial"/>
          <w:sz w:val="20"/>
          <w:szCs w:val="20"/>
        </w:rPr>
        <w:t xml:space="preserve">this </w:t>
      </w:r>
      <w:r w:rsidRPr="00DD5FD1">
        <w:rPr>
          <w:rFonts w:ascii="Arial" w:hAnsi="Arial" w:cs="Arial"/>
          <w:sz w:val="20"/>
          <w:szCs w:val="20"/>
        </w:rPr>
        <w:t xml:space="preserve">unit </w:t>
      </w:r>
      <w:r>
        <w:rPr>
          <w:rFonts w:ascii="Arial" w:hAnsi="Arial" w:cs="Arial"/>
          <w:sz w:val="20"/>
          <w:szCs w:val="20"/>
        </w:rPr>
        <w:t>is</w:t>
      </w:r>
      <w:r w:rsidRPr="00DD5FD1">
        <w:rPr>
          <w:rFonts w:ascii="Arial" w:hAnsi="Arial" w:cs="Arial"/>
          <w:sz w:val="20"/>
          <w:szCs w:val="20"/>
        </w:rPr>
        <w:t xml:space="preserve"> taught by a person who is of Aboriginal or Torres Strait Islander de</w:t>
      </w:r>
      <w:r>
        <w:rPr>
          <w:rFonts w:ascii="Arial" w:hAnsi="Arial" w:cs="Arial"/>
          <w:sz w:val="20"/>
          <w:szCs w:val="20"/>
        </w:rPr>
        <w:t>s</w:t>
      </w:r>
      <w:r w:rsidRPr="00DD5FD1">
        <w:rPr>
          <w:rFonts w:ascii="Arial" w:hAnsi="Arial" w:cs="Arial"/>
          <w:sz w:val="20"/>
          <w:szCs w:val="20"/>
        </w:rPr>
        <w:t>cendent or under</w:t>
      </w:r>
      <w:r>
        <w:rPr>
          <w:rFonts w:ascii="Arial" w:hAnsi="Arial" w:cs="Arial"/>
          <w:sz w:val="20"/>
          <w:szCs w:val="20"/>
        </w:rPr>
        <w:t>taken through close supervision.</w:t>
      </w:r>
    </w:p>
    <w:p w:rsidR="00843760" w:rsidRDefault="00843760" w:rsidP="00490239">
      <w:pPr>
        <w:tabs>
          <w:tab w:val="left" w:pos="3060"/>
        </w:tabs>
        <w:rPr>
          <w:rFonts w:ascii="Arial" w:hAnsi="Arial" w:cs="Arial"/>
          <w:sz w:val="20"/>
          <w:szCs w:val="20"/>
        </w:rPr>
      </w:pPr>
    </w:p>
    <w:p w:rsidR="00843760" w:rsidRPr="00EC474E" w:rsidRDefault="00843760" w:rsidP="00490239">
      <w:pPr>
        <w:tabs>
          <w:tab w:val="left" w:pos="3060"/>
        </w:tabs>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t>1.</w:t>
            </w:r>
            <w:r w:rsidRPr="00467C12">
              <w:rPr>
                <w:rFonts w:ascii="Arial" w:hAnsi="Arial" w:cs="Arial"/>
                <w:sz w:val="20"/>
                <w:szCs w:val="20"/>
              </w:rPr>
              <w:tab/>
            </w:r>
            <w:r w:rsidRPr="00A16601">
              <w:rPr>
                <w:rFonts w:ascii="Arial" w:hAnsi="Arial" w:cs="Arial"/>
                <w:color w:val="000000"/>
                <w:sz w:val="20"/>
                <w:szCs w:val="20"/>
              </w:rPr>
              <w:t xml:space="preserve">Develop an understanding of </w:t>
            </w:r>
            <w:r>
              <w:rPr>
                <w:rFonts w:ascii="Arial" w:hAnsi="Arial" w:cs="Arial"/>
                <w:color w:val="000000"/>
                <w:sz w:val="20"/>
                <w:szCs w:val="20"/>
              </w:rPr>
              <w:t>contemporary Aboriginal society</w:t>
            </w:r>
          </w:p>
        </w:tc>
        <w:tc>
          <w:tcPr>
            <w:tcW w:w="5670" w:type="dxa"/>
          </w:tcPr>
          <w:p w:rsidR="00843760" w:rsidRPr="00D32853" w:rsidRDefault="00843760" w:rsidP="00490239">
            <w:pPr>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r>
            <w:r w:rsidRPr="00D32853">
              <w:rPr>
                <w:rFonts w:ascii="Arial" w:hAnsi="Arial" w:cs="Arial"/>
                <w:color w:val="000000"/>
                <w:sz w:val="20"/>
                <w:szCs w:val="20"/>
              </w:rPr>
              <w:t xml:space="preserve">Discuss </w:t>
            </w:r>
            <w:r w:rsidRPr="00080B53">
              <w:rPr>
                <w:rFonts w:ascii="Arial" w:hAnsi="Arial" w:cs="Arial"/>
                <w:i/>
                <w:color w:val="000000"/>
                <w:sz w:val="20"/>
                <w:szCs w:val="20"/>
              </w:rPr>
              <w:t>aspects</w:t>
            </w:r>
            <w:r w:rsidRPr="00080B53">
              <w:rPr>
                <w:rFonts w:ascii="Arial" w:hAnsi="Arial" w:cs="Arial"/>
                <w:color w:val="000000"/>
                <w:sz w:val="20"/>
                <w:szCs w:val="20"/>
              </w:rPr>
              <w:t xml:space="preserve"> </w:t>
            </w:r>
            <w:r w:rsidRPr="00D32853">
              <w:rPr>
                <w:rFonts w:ascii="Arial" w:hAnsi="Arial" w:cs="Arial"/>
                <w:color w:val="000000"/>
                <w:sz w:val="20"/>
                <w:szCs w:val="20"/>
              </w:rPr>
              <w:t>of contemporary Aboriginal society</w:t>
            </w:r>
          </w:p>
          <w:p w:rsidR="00843760" w:rsidRDefault="00843760" w:rsidP="00490239">
            <w:pPr>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1.2</w:t>
            </w:r>
            <w:r w:rsidRPr="00467C12">
              <w:rPr>
                <w:rFonts w:ascii="Arial" w:hAnsi="Arial" w:cs="Arial"/>
                <w:sz w:val="20"/>
                <w:szCs w:val="20"/>
              </w:rPr>
              <w:tab/>
            </w:r>
            <w:r w:rsidRPr="00D32853">
              <w:rPr>
                <w:rFonts w:ascii="Arial" w:hAnsi="Arial" w:cs="Arial"/>
                <w:color w:val="000000"/>
                <w:sz w:val="20"/>
                <w:szCs w:val="20"/>
              </w:rPr>
              <w:t xml:space="preserve">Identify examples of these </w:t>
            </w:r>
            <w:r w:rsidRPr="00080B53">
              <w:rPr>
                <w:rFonts w:ascii="Arial" w:hAnsi="Arial" w:cs="Arial"/>
                <w:i/>
                <w:color w:val="000000"/>
                <w:sz w:val="20"/>
                <w:szCs w:val="20"/>
              </w:rPr>
              <w:t>aspects</w:t>
            </w:r>
            <w:r w:rsidRPr="00D32853">
              <w:rPr>
                <w:rFonts w:ascii="Arial" w:hAnsi="Arial" w:cs="Arial"/>
                <w:color w:val="000000"/>
                <w:sz w:val="20"/>
                <w:szCs w:val="20"/>
              </w:rPr>
              <w:t xml:space="preserve"> of Aboriginal society from own experience, research, reading or communicating with others</w:t>
            </w:r>
          </w:p>
          <w:p w:rsidR="00843760" w:rsidRDefault="00843760" w:rsidP="00490239">
            <w:pPr>
              <w:jc w:val="both"/>
              <w:rPr>
                <w:rFonts w:ascii="Arial" w:hAnsi="Arial" w:cs="Arial"/>
                <w:sz w:val="20"/>
                <w:szCs w:val="20"/>
              </w:rPr>
            </w:pPr>
          </w:p>
          <w:p w:rsidR="00843760" w:rsidRDefault="00843760" w:rsidP="00490239">
            <w:pPr>
              <w:ind w:left="432" w:hanging="432"/>
              <w:jc w:val="both"/>
              <w:rPr>
                <w:rFonts w:ascii="Arial" w:hAnsi="Arial" w:cs="Arial"/>
                <w:color w:val="000000"/>
                <w:sz w:val="20"/>
                <w:szCs w:val="20"/>
              </w:rPr>
            </w:pPr>
            <w:r w:rsidRPr="00467C12">
              <w:rPr>
                <w:rFonts w:ascii="Arial" w:hAnsi="Arial" w:cs="Arial"/>
                <w:sz w:val="20"/>
                <w:szCs w:val="20"/>
              </w:rPr>
              <w:t>1.3</w:t>
            </w:r>
            <w:r w:rsidRPr="00467C12">
              <w:rPr>
                <w:rFonts w:ascii="Arial" w:hAnsi="Arial" w:cs="Arial"/>
                <w:sz w:val="20"/>
                <w:szCs w:val="20"/>
              </w:rPr>
              <w:tab/>
            </w:r>
            <w:r w:rsidRPr="00D32853">
              <w:rPr>
                <w:rFonts w:ascii="Arial" w:hAnsi="Arial" w:cs="Arial"/>
                <w:color w:val="000000"/>
                <w:sz w:val="20"/>
                <w:szCs w:val="20"/>
              </w:rPr>
              <w:t xml:space="preserve">Research current statistics to determine the average employment and income rates for Aboriginal people compared </w:t>
            </w:r>
            <w:r>
              <w:rPr>
                <w:rFonts w:ascii="Arial" w:hAnsi="Arial" w:cs="Arial"/>
                <w:color w:val="000000"/>
                <w:sz w:val="20"/>
                <w:szCs w:val="20"/>
              </w:rPr>
              <w:t>wi</w:t>
            </w:r>
            <w:r w:rsidRPr="00D32853">
              <w:rPr>
                <w:rFonts w:ascii="Arial" w:hAnsi="Arial" w:cs="Arial"/>
                <w:color w:val="000000"/>
                <w:sz w:val="20"/>
                <w:szCs w:val="20"/>
              </w:rPr>
              <w:t>t</w:t>
            </w:r>
            <w:r>
              <w:rPr>
                <w:rFonts w:ascii="Arial" w:hAnsi="Arial" w:cs="Arial"/>
                <w:color w:val="000000"/>
                <w:sz w:val="20"/>
                <w:szCs w:val="20"/>
              </w:rPr>
              <w:t>h</w:t>
            </w:r>
            <w:r w:rsidRPr="00D32853">
              <w:rPr>
                <w:rFonts w:ascii="Arial" w:hAnsi="Arial" w:cs="Arial"/>
                <w:color w:val="000000"/>
                <w:sz w:val="20"/>
                <w:szCs w:val="20"/>
              </w:rPr>
              <w:t xml:space="preserve"> non Aboriginal people</w:t>
            </w:r>
          </w:p>
          <w:p w:rsidR="00843760" w:rsidRPr="00467C12" w:rsidRDefault="00843760" w:rsidP="00490239">
            <w:pPr>
              <w:ind w:left="432" w:hanging="432"/>
              <w:jc w:val="both"/>
              <w:rPr>
                <w:rFonts w:ascii="Arial" w:hAnsi="Arial" w:cs="Arial"/>
                <w:sz w:val="20"/>
                <w:szCs w:val="20"/>
              </w:rPr>
            </w:pPr>
          </w:p>
          <w:p w:rsidR="00843760" w:rsidRPr="006B22BF" w:rsidRDefault="00843760" w:rsidP="00490239">
            <w:pPr>
              <w:ind w:left="450" w:hanging="450"/>
              <w:jc w:val="both"/>
              <w:rPr>
                <w:rFonts w:ascii="Arial" w:hAnsi="Arial" w:cs="Arial"/>
                <w:sz w:val="20"/>
                <w:szCs w:val="20"/>
              </w:rPr>
            </w:pPr>
            <w:r w:rsidRPr="006B22BF">
              <w:rPr>
                <w:rFonts w:ascii="Arial" w:hAnsi="Arial" w:cs="Arial"/>
                <w:sz w:val="20"/>
                <w:szCs w:val="20"/>
              </w:rPr>
              <w:t>1.4</w:t>
            </w:r>
            <w:r w:rsidRPr="006B22BF">
              <w:rPr>
                <w:rFonts w:ascii="Arial" w:hAnsi="Arial" w:cs="Arial"/>
                <w:sz w:val="20"/>
                <w:szCs w:val="20"/>
              </w:rPr>
              <w:tab/>
              <w:t>Compare changes in Year 12 retention rates and University graduate rates amongst Aboriginal and non Aboriginal people</w:t>
            </w:r>
          </w:p>
          <w:p w:rsidR="00843760" w:rsidRPr="006B22BF" w:rsidRDefault="00843760" w:rsidP="00490239">
            <w:pPr>
              <w:ind w:left="450" w:hanging="450"/>
              <w:jc w:val="both"/>
              <w:rPr>
                <w:rFonts w:ascii="Arial" w:hAnsi="Arial" w:cs="Arial"/>
                <w:sz w:val="20"/>
                <w:szCs w:val="20"/>
              </w:rPr>
            </w:pPr>
          </w:p>
          <w:p w:rsidR="00843760" w:rsidRPr="006B22BF" w:rsidRDefault="00843760" w:rsidP="00490239">
            <w:pPr>
              <w:ind w:left="450" w:hanging="450"/>
              <w:jc w:val="both"/>
              <w:rPr>
                <w:rFonts w:ascii="Arial" w:hAnsi="Arial" w:cs="Arial"/>
                <w:sz w:val="20"/>
                <w:szCs w:val="20"/>
              </w:rPr>
            </w:pPr>
            <w:r w:rsidRPr="006B22BF">
              <w:rPr>
                <w:rFonts w:ascii="Arial" w:hAnsi="Arial" w:cs="Arial"/>
                <w:sz w:val="20"/>
                <w:szCs w:val="20"/>
              </w:rPr>
              <w:t>1.5</w:t>
            </w:r>
            <w:r w:rsidRPr="006B22BF">
              <w:rPr>
                <w:rFonts w:ascii="Arial" w:hAnsi="Arial" w:cs="Arial"/>
                <w:sz w:val="20"/>
                <w:szCs w:val="20"/>
              </w:rPr>
              <w:tab/>
              <w:t xml:space="preserve">Discuss the major health concerns amongst Aboriginal people today, and how they compare </w:t>
            </w:r>
            <w:r>
              <w:rPr>
                <w:rFonts w:ascii="Arial" w:hAnsi="Arial" w:cs="Arial"/>
                <w:sz w:val="20"/>
                <w:szCs w:val="20"/>
              </w:rPr>
              <w:t>wi</w:t>
            </w:r>
            <w:r w:rsidRPr="006B22BF">
              <w:rPr>
                <w:rFonts w:ascii="Arial" w:hAnsi="Arial" w:cs="Arial"/>
                <w:sz w:val="20"/>
                <w:szCs w:val="20"/>
              </w:rPr>
              <w:t>t</w:t>
            </w:r>
            <w:r>
              <w:rPr>
                <w:rFonts w:ascii="Arial" w:hAnsi="Arial" w:cs="Arial"/>
                <w:sz w:val="20"/>
                <w:szCs w:val="20"/>
              </w:rPr>
              <w:t>h</w:t>
            </w:r>
            <w:r w:rsidRPr="006B22BF">
              <w:rPr>
                <w:rFonts w:ascii="Arial" w:hAnsi="Arial" w:cs="Arial"/>
                <w:sz w:val="20"/>
                <w:szCs w:val="20"/>
              </w:rPr>
              <w:t xml:space="preserve"> the mainstream</w:t>
            </w:r>
          </w:p>
          <w:p w:rsidR="00843760" w:rsidRPr="006B22BF" w:rsidRDefault="00843760" w:rsidP="00490239">
            <w:pPr>
              <w:ind w:left="450" w:hanging="450"/>
              <w:jc w:val="both"/>
              <w:rPr>
                <w:rFonts w:ascii="Arial" w:hAnsi="Arial" w:cs="Arial"/>
                <w:sz w:val="20"/>
                <w:szCs w:val="20"/>
              </w:rPr>
            </w:pPr>
          </w:p>
          <w:p w:rsidR="00843760" w:rsidRPr="006B22BF" w:rsidRDefault="00843760" w:rsidP="00490239">
            <w:pPr>
              <w:ind w:left="450" w:hanging="450"/>
              <w:jc w:val="both"/>
              <w:rPr>
                <w:rFonts w:ascii="Arial" w:hAnsi="Arial" w:cs="Arial"/>
                <w:sz w:val="20"/>
                <w:szCs w:val="20"/>
              </w:rPr>
            </w:pPr>
            <w:r w:rsidRPr="006B22BF">
              <w:rPr>
                <w:rFonts w:ascii="Arial" w:hAnsi="Arial" w:cs="Arial"/>
                <w:sz w:val="20"/>
                <w:szCs w:val="20"/>
              </w:rPr>
              <w:t>1.6</w:t>
            </w:r>
            <w:r w:rsidRPr="006B22BF">
              <w:rPr>
                <w:rFonts w:ascii="Arial" w:hAnsi="Arial" w:cs="Arial"/>
                <w:sz w:val="20"/>
                <w:szCs w:val="20"/>
              </w:rPr>
              <w:tab/>
              <w:t>Research housing ownership schemes for Aboriginal people since 1970s and identify how they are changing</w:t>
            </w:r>
          </w:p>
          <w:p w:rsidR="00843760" w:rsidRPr="006B22BF" w:rsidRDefault="00843760" w:rsidP="00490239">
            <w:pPr>
              <w:rPr>
                <w:rFonts w:ascii="Arial" w:hAnsi="Arial" w:cs="Arial"/>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A16601">
              <w:rPr>
                <w:rFonts w:ascii="Arial" w:hAnsi="Arial" w:cs="Arial"/>
                <w:color w:val="000000"/>
                <w:sz w:val="20"/>
                <w:szCs w:val="20"/>
              </w:rPr>
              <w:t>Identify ethnicity, discrimination and racism in Australia, and strategies to address racism</w:t>
            </w:r>
          </w:p>
        </w:tc>
        <w:tc>
          <w:tcPr>
            <w:tcW w:w="5670" w:type="dxa"/>
          </w:tcPr>
          <w:p w:rsidR="00843760" w:rsidRPr="00467C12" w:rsidRDefault="00843760" w:rsidP="00490239">
            <w:pPr>
              <w:ind w:left="432" w:hanging="432"/>
              <w:jc w:val="both"/>
              <w:rPr>
                <w:rFonts w:ascii="Arial" w:hAnsi="Arial" w:cs="Arial"/>
                <w:b/>
                <w:sz w:val="20"/>
                <w:szCs w:val="20"/>
              </w:rPr>
            </w:pPr>
            <w:r w:rsidRPr="00467C12">
              <w:rPr>
                <w:rFonts w:ascii="Arial" w:hAnsi="Arial" w:cs="Arial"/>
                <w:sz w:val="20"/>
                <w:szCs w:val="20"/>
              </w:rPr>
              <w:t>2.1</w:t>
            </w:r>
            <w:r w:rsidRPr="00467C12">
              <w:rPr>
                <w:rFonts w:ascii="Arial" w:hAnsi="Arial" w:cs="Arial"/>
                <w:sz w:val="20"/>
                <w:szCs w:val="20"/>
              </w:rPr>
              <w:tab/>
            </w:r>
            <w:r w:rsidRPr="00D32853">
              <w:rPr>
                <w:rFonts w:ascii="Arial" w:hAnsi="Arial" w:cs="Arial"/>
                <w:color w:val="000000"/>
                <w:sz w:val="20"/>
                <w:szCs w:val="20"/>
              </w:rPr>
              <w:t>Discuss and define the following</w:t>
            </w:r>
            <w:r>
              <w:rPr>
                <w:rFonts w:ascii="Arial" w:hAnsi="Arial" w:cs="Arial"/>
                <w:color w:val="000000"/>
                <w:sz w:val="20"/>
                <w:szCs w:val="20"/>
              </w:rPr>
              <w:t>:</w:t>
            </w:r>
          </w:p>
          <w:p w:rsidR="00843760" w:rsidRPr="00D32853" w:rsidRDefault="00843760" w:rsidP="00AC49D3">
            <w:pPr>
              <w:numPr>
                <w:ilvl w:val="0"/>
                <w:numId w:val="171"/>
              </w:numPr>
              <w:tabs>
                <w:tab w:val="clear" w:pos="720"/>
              </w:tabs>
              <w:ind w:left="792"/>
              <w:jc w:val="both"/>
              <w:rPr>
                <w:rFonts w:ascii="Arial" w:hAnsi="Arial" w:cs="Arial"/>
                <w:b/>
                <w:color w:val="000000"/>
                <w:sz w:val="20"/>
                <w:szCs w:val="20"/>
              </w:rPr>
            </w:pPr>
            <w:r w:rsidRPr="00D32853">
              <w:rPr>
                <w:rFonts w:ascii="Arial" w:hAnsi="Arial" w:cs="Arial"/>
                <w:color w:val="000000"/>
                <w:sz w:val="20"/>
                <w:szCs w:val="20"/>
              </w:rPr>
              <w:t>racial, ethnic and cultural differences</w:t>
            </w:r>
          </w:p>
          <w:p w:rsidR="00843760" w:rsidRPr="00D32853" w:rsidRDefault="00843760" w:rsidP="00AC49D3">
            <w:pPr>
              <w:numPr>
                <w:ilvl w:val="0"/>
                <w:numId w:val="171"/>
              </w:numPr>
              <w:tabs>
                <w:tab w:val="clear" w:pos="720"/>
              </w:tabs>
              <w:ind w:left="792"/>
              <w:jc w:val="both"/>
              <w:rPr>
                <w:rFonts w:ascii="Arial" w:hAnsi="Arial" w:cs="Arial"/>
                <w:b/>
                <w:color w:val="000000"/>
                <w:sz w:val="20"/>
                <w:szCs w:val="20"/>
              </w:rPr>
            </w:pPr>
            <w:r w:rsidRPr="00D32853">
              <w:rPr>
                <w:rFonts w:ascii="Arial" w:hAnsi="Arial" w:cs="Arial"/>
                <w:color w:val="000000"/>
                <w:sz w:val="20"/>
                <w:szCs w:val="20"/>
              </w:rPr>
              <w:t>prejudice</w:t>
            </w:r>
          </w:p>
          <w:p w:rsidR="00843760" w:rsidRPr="00D32853" w:rsidRDefault="00843760" w:rsidP="00AC49D3">
            <w:pPr>
              <w:numPr>
                <w:ilvl w:val="0"/>
                <w:numId w:val="171"/>
              </w:numPr>
              <w:tabs>
                <w:tab w:val="clear" w:pos="720"/>
              </w:tabs>
              <w:ind w:left="792"/>
              <w:jc w:val="both"/>
              <w:rPr>
                <w:rFonts w:ascii="Arial" w:hAnsi="Arial" w:cs="Arial"/>
                <w:b/>
                <w:color w:val="000000"/>
                <w:sz w:val="20"/>
                <w:szCs w:val="20"/>
              </w:rPr>
            </w:pPr>
            <w:r>
              <w:rPr>
                <w:rFonts w:ascii="Arial" w:hAnsi="Arial" w:cs="Arial"/>
                <w:color w:val="000000"/>
                <w:sz w:val="20"/>
                <w:szCs w:val="20"/>
              </w:rPr>
              <w:t>discrimination</w:t>
            </w:r>
          </w:p>
          <w:p w:rsidR="00843760" w:rsidRPr="00D32853" w:rsidRDefault="00843760" w:rsidP="00AC49D3">
            <w:pPr>
              <w:numPr>
                <w:ilvl w:val="0"/>
                <w:numId w:val="171"/>
              </w:numPr>
              <w:tabs>
                <w:tab w:val="clear" w:pos="720"/>
              </w:tabs>
              <w:ind w:left="792"/>
              <w:jc w:val="both"/>
              <w:rPr>
                <w:rFonts w:ascii="Arial" w:hAnsi="Arial" w:cs="Arial"/>
                <w:b/>
                <w:color w:val="000000"/>
                <w:sz w:val="20"/>
                <w:szCs w:val="20"/>
              </w:rPr>
            </w:pPr>
            <w:r w:rsidRPr="00D32853">
              <w:rPr>
                <w:rFonts w:ascii="Arial" w:hAnsi="Arial" w:cs="Arial"/>
                <w:color w:val="000000"/>
                <w:sz w:val="20"/>
                <w:szCs w:val="20"/>
              </w:rPr>
              <w:t>racism</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2.2</w:t>
            </w:r>
            <w:r w:rsidRPr="00467C12">
              <w:rPr>
                <w:rFonts w:ascii="Arial" w:hAnsi="Arial" w:cs="Arial"/>
                <w:sz w:val="20"/>
                <w:szCs w:val="20"/>
              </w:rPr>
              <w:tab/>
            </w:r>
            <w:r w:rsidRPr="00D32853">
              <w:rPr>
                <w:rFonts w:ascii="Arial" w:hAnsi="Arial" w:cs="Arial"/>
                <w:color w:val="000000"/>
                <w:sz w:val="20"/>
                <w:szCs w:val="20"/>
              </w:rPr>
              <w:t xml:space="preserve">Compare and contrast </w:t>
            </w:r>
            <w:r w:rsidRPr="00080B53">
              <w:rPr>
                <w:rFonts w:ascii="Arial" w:hAnsi="Arial" w:cs="Arial"/>
                <w:i/>
                <w:color w:val="000000"/>
                <w:sz w:val="20"/>
                <w:szCs w:val="20"/>
              </w:rPr>
              <w:t>different kinds of racism</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lastRenderedPageBreak/>
              <w:t>2.3</w:t>
            </w:r>
            <w:r w:rsidRPr="00467C12">
              <w:rPr>
                <w:rFonts w:ascii="Arial" w:hAnsi="Arial" w:cs="Arial"/>
                <w:sz w:val="20"/>
                <w:szCs w:val="20"/>
              </w:rPr>
              <w:tab/>
            </w:r>
            <w:r w:rsidRPr="00D32853">
              <w:rPr>
                <w:rFonts w:ascii="Arial" w:hAnsi="Arial" w:cs="Arial"/>
                <w:color w:val="000000"/>
                <w:sz w:val="20"/>
                <w:szCs w:val="20"/>
              </w:rPr>
              <w:t>Examine the role of education in the improvement of racial, ethnic and cultural relations</w:t>
            </w:r>
          </w:p>
          <w:p w:rsidR="00843760" w:rsidRPr="006B22BF"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B22BF">
              <w:rPr>
                <w:rFonts w:ascii="Arial" w:hAnsi="Arial" w:cs="Arial"/>
                <w:sz w:val="20"/>
                <w:szCs w:val="20"/>
              </w:rPr>
              <w:t>2.4</w:t>
            </w:r>
            <w:r w:rsidRPr="006B22BF">
              <w:rPr>
                <w:rFonts w:ascii="Arial" w:hAnsi="Arial" w:cs="Arial"/>
                <w:sz w:val="20"/>
                <w:szCs w:val="20"/>
              </w:rPr>
              <w:tab/>
              <w:t>Review the role of legislation and other strategies to address racism</w:t>
            </w:r>
          </w:p>
          <w:p w:rsidR="00843760" w:rsidRPr="006B22BF"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lastRenderedPageBreak/>
              <w:t>3</w:t>
            </w:r>
            <w:r>
              <w:rPr>
                <w:rFonts w:ascii="Arial" w:hAnsi="Arial" w:cs="Arial"/>
                <w:sz w:val="20"/>
                <w:szCs w:val="20"/>
              </w:rPr>
              <w:t>.</w:t>
            </w:r>
            <w:r w:rsidRPr="00467C12">
              <w:rPr>
                <w:rFonts w:ascii="Arial" w:hAnsi="Arial" w:cs="Arial"/>
                <w:sz w:val="20"/>
                <w:szCs w:val="20"/>
              </w:rPr>
              <w:tab/>
            </w:r>
            <w:r w:rsidRPr="00A16601">
              <w:rPr>
                <w:rFonts w:ascii="Arial" w:hAnsi="Arial" w:cs="Arial"/>
                <w:color w:val="000000"/>
                <w:sz w:val="20"/>
                <w:szCs w:val="20"/>
              </w:rPr>
              <w:t xml:space="preserve">Identify the social, political and economic contexts </w:t>
            </w:r>
            <w:r>
              <w:rPr>
                <w:rFonts w:ascii="Arial" w:hAnsi="Arial" w:cs="Arial"/>
                <w:color w:val="000000"/>
                <w:sz w:val="20"/>
                <w:szCs w:val="20"/>
              </w:rPr>
              <w:t>that</w:t>
            </w:r>
            <w:r w:rsidRPr="00A16601">
              <w:rPr>
                <w:rFonts w:ascii="Arial" w:hAnsi="Arial" w:cs="Arial"/>
                <w:color w:val="000000"/>
                <w:sz w:val="20"/>
                <w:szCs w:val="20"/>
              </w:rPr>
              <w:t xml:space="preserve"> affect Aboriginal people today</w:t>
            </w:r>
          </w:p>
        </w:tc>
        <w:tc>
          <w:tcPr>
            <w:tcW w:w="5670" w:type="dxa"/>
          </w:tcPr>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3.1</w:t>
            </w:r>
            <w:r w:rsidRPr="00467C12">
              <w:rPr>
                <w:rFonts w:ascii="Arial" w:hAnsi="Arial" w:cs="Arial"/>
                <w:sz w:val="20"/>
                <w:szCs w:val="20"/>
              </w:rPr>
              <w:tab/>
            </w:r>
            <w:r>
              <w:rPr>
                <w:rFonts w:ascii="Arial" w:hAnsi="Arial" w:cs="Arial"/>
                <w:color w:val="000000"/>
                <w:sz w:val="20"/>
                <w:szCs w:val="20"/>
              </w:rPr>
              <w:t>Research and di</w:t>
            </w:r>
            <w:r w:rsidRPr="00D32853">
              <w:rPr>
                <w:rFonts w:ascii="Arial" w:hAnsi="Arial" w:cs="Arial"/>
                <w:color w:val="000000"/>
                <w:sz w:val="20"/>
                <w:szCs w:val="20"/>
              </w:rPr>
              <w:t>s</w:t>
            </w:r>
            <w:r>
              <w:rPr>
                <w:rFonts w:ascii="Arial" w:hAnsi="Arial" w:cs="Arial"/>
                <w:color w:val="000000"/>
                <w:sz w:val="20"/>
                <w:szCs w:val="20"/>
              </w:rPr>
              <w:t>c</w:t>
            </w:r>
            <w:r w:rsidRPr="00D32853">
              <w:rPr>
                <w:rFonts w:ascii="Arial" w:hAnsi="Arial" w:cs="Arial"/>
                <w:color w:val="000000"/>
                <w:sz w:val="20"/>
                <w:szCs w:val="20"/>
              </w:rPr>
              <w:t xml:space="preserve">uss the impact of </w:t>
            </w:r>
            <w:r w:rsidRPr="00D44BA5">
              <w:rPr>
                <w:rFonts w:ascii="Arial" w:hAnsi="Arial" w:cs="Arial"/>
                <w:i/>
                <w:color w:val="000000"/>
                <w:sz w:val="20"/>
                <w:szCs w:val="20"/>
              </w:rPr>
              <w:t>social factors</w:t>
            </w:r>
            <w:r>
              <w:rPr>
                <w:rFonts w:ascii="Arial" w:hAnsi="Arial" w:cs="Arial"/>
                <w:color w:val="000000"/>
                <w:sz w:val="20"/>
                <w:szCs w:val="20"/>
              </w:rPr>
              <w:t xml:space="preserve"> on </w:t>
            </w:r>
            <w:r w:rsidRPr="00D32853">
              <w:rPr>
                <w:rFonts w:ascii="Arial" w:hAnsi="Arial" w:cs="Arial"/>
                <w:color w:val="000000"/>
                <w:sz w:val="20"/>
                <w:szCs w:val="20"/>
              </w:rPr>
              <w:t>Aboriginal people’s personal,</w:t>
            </w:r>
            <w:r>
              <w:rPr>
                <w:rFonts w:ascii="Arial" w:hAnsi="Arial" w:cs="Arial"/>
                <w:color w:val="000000"/>
                <w:sz w:val="20"/>
                <w:szCs w:val="20"/>
              </w:rPr>
              <w:t xml:space="preserve"> family and community wellbeing</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3.2</w:t>
            </w:r>
            <w:r w:rsidRPr="00467C12">
              <w:rPr>
                <w:rFonts w:ascii="Arial" w:hAnsi="Arial" w:cs="Arial"/>
                <w:sz w:val="20"/>
                <w:szCs w:val="20"/>
              </w:rPr>
              <w:tab/>
            </w:r>
            <w:r w:rsidRPr="00EA10FB">
              <w:rPr>
                <w:rFonts w:ascii="Arial" w:hAnsi="Arial" w:cs="Arial"/>
                <w:color w:val="000000"/>
                <w:sz w:val="20"/>
                <w:szCs w:val="20"/>
              </w:rPr>
              <w:t xml:space="preserve">Discuss </w:t>
            </w:r>
            <w:r w:rsidRPr="00D44BA5">
              <w:rPr>
                <w:rFonts w:ascii="Arial" w:hAnsi="Arial" w:cs="Arial"/>
                <w:i/>
                <w:color w:val="000000"/>
                <w:sz w:val="20"/>
                <w:szCs w:val="20"/>
              </w:rPr>
              <w:t>strategies</w:t>
            </w:r>
            <w:r w:rsidRPr="00D32853">
              <w:rPr>
                <w:rFonts w:ascii="Arial" w:hAnsi="Arial" w:cs="Arial"/>
                <w:color w:val="000000"/>
                <w:sz w:val="20"/>
                <w:szCs w:val="20"/>
              </w:rPr>
              <w:t xml:space="preserve"> to assist Aboriginal people to improve</w:t>
            </w:r>
            <w:r>
              <w:rPr>
                <w:rFonts w:ascii="Arial" w:hAnsi="Arial" w:cs="Arial"/>
                <w:color w:val="000000"/>
                <w:sz w:val="20"/>
                <w:szCs w:val="20"/>
              </w:rPr>
              <w:t xml:space="preserve"> their wellbeing</w:t>
            </w:r>
          </w:p>
          <w:p w:rsidR="00843760" w:rsidRPr="00A458A1" w:rsidRDefault="00843760" w:rsidP="00490239">
            <w:pPr>
              <w:jc w:val="both"/>
              <w:rPr>
                <w:rFonts w:ascii="Arial" w:hAnsi="Arial" w:cs="Arial"/>
                <w:sz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r>
            <w:r w:rsidRPr="00B61B09">
              <w:rPr>
                <w:rFonts w:ascii="Arial" w:hAnsi="Arial" w:cs="Arial"/>
                <w:color w:val="000000"/>
                <w:sz w:val="20"/>
                <w:szCs w:val="20"/>
              </w:rPr>
              <w:t>Outline Aboriginal political and economic processes and describe examples of effective participation in current political structure</w:t>
            </w:r>
          </w:p>
        </w:tc>
        <w:tc>
          <w:tcPr>
            <w:tcW w:w="5670" w:type="dxa"/>
          </w:tcPr>
          <w:p w:rsidR="00843760" w:rsidRDefault="00843760" w:rsidP="00490239">
            <w:pPr>
              <w:ind w:left="432" w:hanging="432"/>
              <w:jc w:val="both"/>
              <w:rPr>
                <w:rFonts w:ascii="Arial" w:hAnsi="Arial" w:cs="Arial"/>
                <w:sz w:val="20"/>
                <w:szCs w:val="20"/>
              </w:rPr>
            </w:pPr>
            <w:r>
              <w:rPr>
                <w:rFonts w:ascii="Arial" w:hAnsi="Arial" w:cs="Arial"/>
                <w:sz w:val="20"/>
                <w:szCs w:val="20"/>
              </w:rPr>
              <w:t>4.1</w:t>
            </w:r>
            <w:r>
              <w:rPr>
                <w:rFonts w:ascii="Arial" w:hAnsi="Arial" w:cs="Arial"/>
                <w:sz w:val="20"/>
                <w:szCs w:val="20"/>
              </w:rPr>
              <w:tab/>
            </w:r>
            <w:r w:rsidRPr="00D32853">
              <w:rPr>
                <w:rFonts w:ascii="Arial" w:hAnsi="Arial" w:cs="Arial"/>
                <w:color w:val="000000"/>
                <w:sz w:val="20"/>
                <w:szCs w:val="20"/>
              </w:rPr>
              <w:t>Discuss in your own words the following</w:t>
            </w:r>
            <w:r>
              <w:rPr>
                <w:rFonts w:ascii="Arial" w:hAnsi="Arial" w:cs="Arial"/>
                <w:color w:val="000000"/>
                <w:sz w:val="20"/>
                <w:szCs w:val="20"/>
              </w:rPr>
              <w:t>:</w:t>
            </w:r>
          </w:p>
          <w:p w:rsidR="00843760" w:rsidRPr="00D32853" w:rsidRDefault="00843760" w:rsidP="00AC49D3">
            <w:pPr>
              <w:numPr>
                <w:ilvl w:val="0"/>
                <w:numId w:val="172"/>
              </w:numPr>
              <w:tabs>
                <w:tab w:val="clear" w:pos="720"/>
              </w:tabs>
              <w:ind w:hanging="288"/>
              <w:jc w:val="both"/>
              <w:rPr>
                <w:rFonts w:ascii="Arial" w:hAnsi="Arial" w:cs="Arial"/>
                <w:color w:val="000000"/>
                <w:sz w:val="20"/>
                <w:szCs w:val="20"/>
              </w:rPr>
            </w:pPr>
            <w:r>
              <w:rPr>
                <w:rFonts w:ascii="Arial" w:hAnsi="Arial" w:cs="Arial"/>
                <w:color w:val="000000"/>
                <w:sz w:val="20"/>
                <w:szCs w:val="20"/>
              </w:rPr>
              <w:t>c</w:t>
            </w:r>
            <w:r w:rsidRPr="00D32853">
              <w:rPr>
                <w:rFonts w:ascii="Arial" w:hAnsi="Arial" w:cs="Arial"/>
                <w:color w:val="000000"/>
                <w:sz w:val="20"/>
                <w:szCs w:val="20"/>
              </w:rPr>
              <w:t>ontemporary Australian political structures</w:t>
            </w:r>
          </w:p>
          <w:p w:rsidR="00843760" w:rsidRPr="00D32853" w:rsidRDefault="00843760" w:rsidP="00AC49D3">
            <w:pPr>
              <w:numPr>
                <w:ilvl w:val="0"/>
                <w:numId w:val="172"/>
              </w:numPr>
              <w:tabs>
                <w:tab w:val="clear" w:pos="720"/>
              </w:tabs>
              <w:ind w:hanging="288"/>
              <w:jc w:val="both"/>
              <w:rPr>
                <w:rFonts w:ascii="Arial" w:hAnsi="Arial" w:cs="Arial"/>
                <w:color w:val="000000"/>
                <w:sz w:val="20"/>
                <w:szCs w:val="20"/>
              </w:rPr>
            </w:pPr>
            <w:r>
              <w:rPr>
                <w:rFonts w:ascii="Arial" w:hAnsi="Arial" w:cs="Arial"/>
                <w:color w:val="000000"/>
                <w:sz w:val="20"/>
                <w:szCs w:val="20"/>
              </w:rPr>
              <w:t>t</w:t>
            </w:r>
            <w:r w:rsidRPr="00D32853">
              <w:rPr>
                <w:rFonts w:ascii="Arial" w:hAnsi="Arial" w:cs="Arial"/>
                <w:color w:val="000000"/>
                <w:sz w:val="20"/>
                <w:szCs w:val="20"/>
              </w:rPr>
              <w:t>he notion of dependency</w:t>
            </w:r>
          </w:p>
          <w:p w:rsidR="00843760" w:rsidRPr="00D32853" w:rsidRDefault="00843760" w:rsidP="00AC49D3">
            <w:pPr>
              <w:numPr>
                <w:ilvl w:val="0"/>
                <w:numId w:val="172"/>
              </w:numPr>
              <w:tabs>
                <w:tab w:val="clear" w:pos="720"/>
              </w:tabs>
              <w:ind w:hanging="288"/>
              <w:jc w:val="both"/>
              <w:rPr>
                <w:rFonts w:ascii="Arial" w:hAnsi="Arial" w:cs="Arial"/>
                <w:color w:val="000000"/>
                <w:sz w:val="20"/>
                <w:szCs w:val="20"/>
              </w:rPr>
            </w:pPr>
            <w:r w:rsidRPr="00D32853">
              <w:rPr>
                <w:rFonts w:ascii="Arial" w:hAnsi="Arial" w:cs="Arial"/>
                <w:color w:val="000000"/>
                <w:sz w:val="20"/>
                <w:szCs w:val="20"/>
              </w:rPr>
              <w:t>Aboriginal community control</w:t>
            </w:r>
          </w:p>
          <w:p w:rsidR="00843760" w:rsidRPr="00D32853" w:rsidRDefault="00843760" w:rsidP="00AC49D3">
            <w:pPr>
              <w:numPr>
                <w:ilvl w:val="0"/>
                <w:numId w:val="172"/>
              </w:numPr>
              <w:tabs>
                <w:tab w:val="clear" w:pos="720"/>
              </w:tabs>
              <w:ind w:hanging="288"/>
              <w:jc w:val="both"/>
              <w:rPr>
                <w:rFonts w:ascii="Arial" w:hAnsi="Arial" w:cs="Arial"/>
                <w:color w:val="000000"/>
                <w:sz w:val="20"/>
                <w:szCs w:val="20"/>
              </w:rPr>
            </w:pPr>
            <w:r w:rsidRPr="00D32853">
              <w:rPr>
                <w:rFonts w:ascii="Arial" w:hAnsi="Arial" w:cs="Arial"/>
                <w:color w:val="000000"/>
                <w:sz w:val="20"/>
                <w:szCs w:val="20"/>
              </w:rPr>
              <w:t>Native title</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D32853">
              <w:rPr>
                <w:rFonts w:ascii="Arial" w:hAnsi="Arial" w:cs="Arial"/>
                <w:color w:val="000000"/>
                <w:sz w:val="20"/>
                <w:szCs w:val="20"/>
              </w:rPr>
              <w:t>Identify and di</w:t>
            </w:r>
            <w:r>
              <w:rPr>
                <w:rFonts w:ascii="Arial" w:hAnsi="Arial" w:cs="Arial"/>
                <w:color w:val="000000"/>
                <w:sz w:val="20"/>
                <w:szCs w:val="20"/>
              </w:rPr>
              <w:t>s</w:t>
            </w:r>
            <w:r w:rsidRPr="00D32853">
              <w:rPr>
                <w:rFonts w:ascii="Arial" w:hAnsi="Arial" w:cs="Arial"/>
                <w:color w:val="000000"/>
                <w:sz w:val="20"/>
                <w:szCs w:val="20"/>
              </w:rPr>
              <w:t xml:space="preserve">cuss strategies available to Aboriginal people </w:t>
            </w:r>
            <w:r>
              <w:rPr>
                <w:rFonts w:ascii="Arial" w:hAnsi="Arial" w:cs="Arial"/>
                <w:color w:val="000000"/>
                <w:sz w:val="20"/>
                <w:szCs w:val="20"/>
              </w:rPr>
              <w:t>that</w:t>
            </w:r>
            <w:r w:rsidRPr="00D32853">
              <w:rPr>
                <w:rFonts w:ascii="Arial" w:hAnsi="Arial" w:cs="Arial"/>
                <w:color w:val="000000"/>
                <w:sz w:val="20"/>
                <w:szCs w:val="20"/>
              </w:rPr>
              <w:t xml:space="preserve"> will enable them to engage in a positive manner in a political process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9242"/>
      </w:tblGrid>
      <w:tr w:rsidR="00843760" w:rsidRPr="00F617B1" w:rsidTr="00F617B1">
        <w:tc>
          <w:tcPr>
            <w:tcW w:w="9243" w:type="dxa"/>
          </w:tcPr>
          <w:p w:rsidR="00843760" w:rsidRPr="00F617B1" w:rsidRDefault="00843760" w:rsidP="00F617B1">
            <w:pPr>
              <w:spacing w:before="60" w:after="60"/>
              <w:rPr>
                <w:rFonts w:ascii="Arial" w:hAnsi="Arial" w:cs="Arial"/>
                <w:sz w:val="20"/>
                <w:szCs w:val="20"/>
              </w:rPr>
            </w:pPr>
            <w:r w:rsidRPr="00F617B1">
              <w:rPr>
                <w:rFonts w:ascii="Arial" w:hAnsi="Arial" w:cs="Arial"/>
                <w:b/>
                <w:color w:val="000000"/>
                <w:sz w:val="20"/>
                <w:szCs w:val="20"/>
              </w:rPr>
              <w:t>Australian Core Skills Framework (ACSF)</w:t>
            </w:r>
          </w:p>
        </w:tc>
      </w:tr>
      <w:tr w:rsidR="00843760" w:rsidRPr="00F617B1" w:rsidTr="00F617B1">
        <w:tc>
          <w:tcPr>
            <w:tcW w:w="9243" w:type="dxa"/>
          </w:tcPr>
          <w:p w:rsidR="00843760" w:rsidRPr="00F617B1" w:rsidRDefault="00843760" w:rsidP="00F617B1">
            <w:pPr>
              <w:jc w:val="both"/>
              <w:rPr>
                <w:rFonts w:ascii="Arial" w:hAnsi="Arial" w:cs="Arial"/>
                <w:sz w:val="20"/>
                <w:szCs w:val="20"/>
              </w:rPr>
            </w:pPr>
            <w:r w:rsidRPr="00F617B1">
              <w:rPr>
                <w:rFonts w:ascii="Arial" w:hAnsi="Arial" w:cs="Arial"/>
                <w:sz w:val="20"/>
                <w:szCs w:val="20"/>
              </w:rPr>
              <w:t>The required outcomes described in this unit of competency relate directly to the Australian Core Skills Framework (ACSF).  ACSF communication level 2 is recommended entry level to undertake this unit.</w:t>
            </w:r>
          </w:p>
          <w:p w:rsidR="00843760" w:rsidRPr="00F617B1" w:rsidRDefault="00843760" w:rsidP="00F617B1">
            <w:pPr>
              <w:jc w:val="both"/>
              <w:rPr>
                <w:rFonts w:ascii="Arial" w:hAnsi="Arial" w:cs="Arial"/>
                <w:sz w:val="20"/>
                <w:szCs w:val="20"/>
              </w:rPr>
            </w:pP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2.01</w:t>
            </w:r>
            <w:r w:rsidRPr="00F617B1">
              <w:rPr>
                <w:rFonts w:ascii="Arial" w:hAnsi="Arial" w:cs="Arial"/>
                <w:sz w:val="20"/>
                <w:szCs w:val="20"/>
              </w:rPr>
              <w:tab/>
              <w:t>Demonstrates some awareness of learning strengths and areas of need and begins to plan and manage the learning process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2.02</w:t>
            </w:r>
            <w:r w:rsidRPr="00F617B1">
              <w:rPr>
                <w:rFonts w:ascii="Arial" w:hAnsi="Arial" w:cs="Arial"/>
                <w:sz w:val="20"/>
                <w:szCs w:val="20"/>
              </w:rPr>
              <w:tab/>
              <w:t>Applies a limited range of learning strategies in structured and familiar contexts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2.03</w:t>
            </w:r>
            <w:r w:rsidRPr="00F617B1">
              <w:rPr>
                <w:rFonts w:ascii="Arial" w:hAnsi="Arial" w:cs="Arial"/>
                <w:sz w:val="20"/>
                <w:szCs w:val="20"/>
              </w:rPr>
              <w:tab/>
              <w:t>Identifies and interprets relevant information and ideas within familiar contexts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2.04</w:t>
            </w:r>
            <w:r w:rsidRPr="00F617B1">
              <w:rPr>
                <w:rFonts w:ascii="Arial" w:hAnsi="Arial" w:cs="Arial"/>
                <w:sz w:val="20"/>
                <w:szCs w:val="20"/>
              </w:rPr>
              <w:tab/>
              <w:t>Uses a number of reading strategies to identify and interpret relevant information within familiar text types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2.05</w:t>
            </w:r>
            <w:r w:rsidRPr="00F617B1">
              <w:rPr>
                <w:rFonts w:ascii="Arial" w:hAnsi="Arial" w:cs="Arial"/>
                <w:sz w:val="20"/>
                <w:szCs w:val="20"/>
              </w:rPr>
              <w:tab/>
              <w:t>Conveys intended meaning on familiar topics for a limited range of purposes and audiences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2.06</w:t>
            </w:r>
            <w:r w:rsidRPr="00F617B1">
              <w:rPr>
                <w:rFonts w:ascii="Arial" w:hAnsi="Arial" w:cs="Arial"/>
                <w:sz w:val="20"/>
                <w:szCs w:val="20"/>
              </w:rPr>
              <w:tab/>
              <w:t>Produces familiar text types using simple vocabulary, grammatical structures and conventions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2.07</w:t>
            </w:r>
            <w:r w:rsidRPr="00F617B1">
              <w:rPr>
                <w:rFonts w:ascii="Arial" w:hAnsi="Arial" w:cs="Arial"/>
                <w:sz w:val="20"/>
                <w:szCs w:val="20"/>
              </w:rPr>
              <w:tab/>
              <w:t>Uses every day language to provide information or maintain a conversation in familiar spoken contexts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2.08</w:t>
            </w:r>
            <w:r w:rsidRPr="00F617B1">
              <w:rPr>
                <w:rFonts w:ascii="Arial" w:hAnsi="Arial" w:cs="Arial"/>
                <w:sz w:val="20"/>
                <w:szCs w:val="20"/>
              </w:rPr>
              <w:tab/>
              <w:t>Listens (or signs) for relevant information in oral texts across familiar contexts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20"/>
        <w:gridCol w:w="5652"/>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6B22BF" w:rsidRDefault="00843760" w:rsidP="00490239">
            <w:pPr>
              <w:jc w:val="both"/>
              <w:rPr>
                <w:rFonts w:ascii="Arial" w:hAnsi="Arial" w:cs="Arial"/>
                <w:sz w:val="20"/>
                <w:szCs w:val="20"/>
              </w:rPr>
            </w:pPr>
            <w:r w:rsidRPr="006B22BF">
              <w:rPr>
                <w:rFonts w:ascii="Arial" w:hAnsi="Arial" w:cs="Arial"/>
                <w:sz w:val="20"/>
                <w:szCs w:val="20"/>
              </w:rPr>
              <w:t>Range statement relates to the unit of competency as a whole.  It allows for different situations that m</w:t>
            </w:r>
            <w:r>
              <w:rPr>
                <w:rFonts w:ascii="Arial" w:hAnsi="Arial" w:cs="Arial"/>
                <w:sz w:val="20"/>
                <w:szCs w:val="20"/>
              </w:rPr>
              <w:t>a</w:t>
            </w:r>
            <w:r w:rsidRPr="006B22BF">
              <w:rPr>
                <w:rFonts w:ascii="Arial" w:hAnsi="Arial" w:cs="Arial"/>
                <w:sz w:val="20"/>
                <w:szCs w:val="20"/>
              </w:rPr>
              <w:t>y affect performance.  The key</w:t>
            </w:r>
            <w:r>
              <w:rPr>
                <w:rFonts w:ascii="Arial" w:hAnsi="Arial" w:cs="Arial"/>
                <w:sz w:val="20"/>
                <w:szCs w:val="20"/>
              </w:rPr>
              <w:t xml:space="preserve"> terms used in the Performance C</w:t>
            </w:r>
            <w:r w:rsidRPr="006B22BF">
              <w:rPr>
                <w:rFonts w:ascii="Arial" w:hAnsi="Arial" w:cs="Arial"/>
                <w:sz w:val="20"/>
                <w:szCs w:val="20"/>
              </w:rPr>
              <w:t>riteria are further explained but not limited to range statement information.</w:t>
            </w:r>
          </w:p>
        </w:tc>
      </w:tr>
      <w:tr w:rsidR="00843760" w:rsidRPr="00A458A1" w:rsidTr="00490239">
        <w:tc>
          <w:tcPr>
            <w:tcW w:w="3420" w:type="dxa"/>
          </w:tcPr>
          <w:p w:rsidR="00843760" w:rsidRPr="00A51BC6" w:rsidRDefault="00843760" w:rsidP="00490239">
            <w:pPr>
              <w:rPr>
                <w:rFonts w:ascii="Arial" w:hAnsi="Arial" w:cs="Arial"/>
                <w:b/>
                <w:i/>
                <w:sz w:val="20"/>
                <w:szCs w:val="20"/>
              </w:rPr>
            </w:pPr>
            <w:r>
              <w:rPr>
                <w:rFonts w:ascii="Arial" w:hAnsi="Arial" w:cs="Arial"/>
                <w:b/>
                <w:i/>
                <w:sz w:val="20"/>
                <w:szCs w:val="20"/>
              </w:rPr>
              <w:t>aspects of contemporary Aboriginal society:</w:t>
            </w:r>
          </w:p>
        </w:tc>
        <w:tc>
          <w:tcPr>
            <w:tcW w:w="5652" w:type="dxa"/>
          </w:tcPr>
          <w:p w:rsidR="00843760" w:rsidRPr="00B21505" w:rsidRDefault="00843760" w:rsidP="00AC49D3">
            <w:pPr>
              <w:numPr>
                <w:ilvl w:val="0"/>
                <w:numId w:val="211"/>
              </w:numPr>
              <w:jc w:val="both"/>
              <w:rPr>
                <w:rFonts w:ascii="Arial" w:hAnsi="Arial" w:cs="Arial"/>
                <w:sz w:val="20"/>
                <w:szCs w:val="20"/>
              </w:rPr>
            </w:pPr>
            <w:r>
              <w:rPr>
                <w:rFonts w:ascii="Arial" w:hAnsi="Arial" w:cs="Arial"/>
                <w:sz w:val="20"/>
                <w:szCs w:val="20"/>
              </w:rPr>
              <w:t>f</w:t>
            </w:r>
            <w:r w:rsidRPr="00B21505">
              <w:rPr>
                <w:rFonts w:ascii="Arial" w:hAnsi="Arial" w:cs="Arial"/>
                <w:sz w:val="20"/>
                <w:szCs w:val="20"/>
              </w:rPr>
              <w:t>a</w:t>
            </w:r>
            <w:r>
              <w:rPr>
                <w:rFonts w:ascii="Arial" w:hAnsi="Arial" w:cs="Arial"/>
                <w:sz w:val="20"/>
                <w:szCs w:val="20"/>
              </w:rPr>
              <w:t>mily and community structure</w:t>
            </w:r>
          </w:p>
          <w:p w:rsidR="00843760" w:rsidRPr="00B21505" w:rsidRDefault="00843760" w:rsidP="00AC49D3">
            <w:pPr>
              <w:numPr>
                <w:ilvl w:val="0"/>
                <w:numId w:val="211"/>
              </w:numPr>
              <w:jc w:val="both"/>
              <w:rPr>
                <w:rFonts w:ascii="Arial" w:hAnsi="Arial" w:cs="Arial"/>
                <w:sz w:val="20"/>
                <w:szCs w:val="20"/>
              </w:rPr>
            </w:pPr>
            <w:r>
              <w:rPr>
                <w:rFonts w:ascii="Arial" w:hAnsi="Arial" w:cs="Arial"/>
                <w:sz w:val="20"/>
                <w:szCs w:val="20"/>
              </w:rPr>
              <w:t>income</w:t>
            </w:r>
          </w:p>
          <w:p w:rsidR="00843760" w:rsidRPr="00B21505" w:rsidRDefault="00843760" w:rsidP="00AC49D3">
            <w:pPr>
              <w:numPr>
                <w:ilvl w:val="0"/>
                <w:numId w:val="211"/>
              </w:numPr>
              <w:jc w:val="both"/>
              <w:rPr>
                <w:rFonts w:ascii="Arial" w:hAnsi="Arial" w:cs="Arial"/>
                <w:sz w:val="20"/>
                <w:szCs w:val="20"/>
              </w:rPr>
            </w:pPr>
            <w:r>
              <w:rPr>
                <w:rFonts w:ascii="Arial" w:hAnsi="Arial" w:cs="Arial"/>
                <w:sz w:val="20"/>
                <w:szCs w:val="20"/>
              </w:rPr>
              <w:t>education</w:t>
            </w:r>
          </w:p>
          <w:p w:rsidR="00843760" w:rsidRPr="00B21505" w:rsidRDefault="00843760" w:rsidP="00AC49D3">
            <w:pPr>
              <w:numPr>
                <w:ilvl w:val="0"/>
                <w:numId w:val="211"/>
              </w:numPr>
              <w:jc w:val="both"/>
              <w:rPr>
                <w:rFonts w:ascii="Arial" w:hAnsi="Arial" w:cs="Arial"/>
                <w:sz w:val="20"/>
                <w:szCs w:val="20"/>
              </w:rPr>
            </w:pPr>
            <w:r w:rsidRPr="00B21505">
              <w:rPr>
                <w:rFonts w:ascii="Arial" w:hAnsi="Arial" w:cs="Arial"/>
                <w:sz w:val="20"/>
                <w:szCs w:val="20"/>
              </w:rPr>
              <w:t>employment</w:t>
            </w:r>
          </w:p>
          <w:p w:rsidR="00843760" w:rsidRPr="00B21505" w:rsidRDefault="00843760" w:rsidP="00AC49D3">
            <w:pPr>
              <w:numPr>
                <w:ilvl w:val="0"/>
                <w:numId w:val="211"/>
              </w:numPr>
              <w:jc w:val="both"/>
              <w:rPr>
                <w:rFonts w:ascii="Arial" w:hAnsi="Arial" w:cs="Arial"/>
                <w:sz w:val="20"/>
                <w:szCs w:val="20"/>
              </w:rPr>
            </w:pPr>
            <w:r>
              <w:rPr>
                <w:rFonts w:ascii="Arial" w:hAnsi="Arial" w:cs="Arial"/>
                <w:sz w:val="20"/>
                <w:szCs w:val="20"/>
              </w:rPr>
              <w:t>health</w:t>
            </w:r>
          </w:p>
          <w:p w:rsidR="00843760" w:rsidRDefault="00843760" w:rsidP="00AC49D3">
            <w:pPr>
              <w:numPr>
                <w:ilvl w:val="0"/>
                <w:numId w:val="211"/>
              </w:numPr>
              <w:jc w:val="both"/>
              <w:rPr>
                <w:rFonts w:ascii="Arial" w:hAnsi="Arial" w:cs="Arial"/>
                <w:sz w:val="20"/>
                <w:szCs w:val="20"/>
              </w:rPr>
            </w:pPr>
            <w:r w:rsidRPr="00B21505">
              <w:rPr>
                <w:rFonts w:ascii="Arial" w:hAnsi="Arial" w:cs="Arial"/>
                <w:sz w:val="20"/>
                <w:szCs w:val="20"/>
              </w:rPr>
              <w:t>housing</w:t>
            </w:r>
          </w:p>
          <w:p w:rsidR="00843760" w:rsidRDefault="00843760" w:rsidP="00490239">
            <w:pPr>
              <w:jc w:val="both"/>
              <w:rPr>
                <w:rFonts w:ascii="Arial" w:hAnsi="Arial" w:cs="Arial"/>
                <w:sz w:val="20"/>
                <w:szCs w:val="20"/>
              </w:rPr>
            </w:pPr>
          </w:p>
        </w:tc>
      </w:tr>
      <w:tr w:rsidR="00843760" w:rsidRPr="00A458A1" w:rsidTr="00490239">
        <w:tc>
          <w:tcPr>
            <w:tcW w:w="3420" w:type="dxa"/>
          </w:tcPr>
          <w:p w:rsidR="00843760" w:rsidRPr="00A51BC6" w:rsidRDefault="00843760" w:rsidP="00490239">
            <w:pPr>
              <w:rPr>
                <w:rFonts w:ascii="Arial" w:hAnsi="Arial" w:cs="Arial"/>
                <w:b/>
                <w:i/>
                <w:sz w:val="20"/>
                <w:szCs w:val="20"/>
              </w:rPr>
            </w:pPr>
            <w:r>
              <w:rPr>
                <w:rFonts w:ascii="Arial" w:hAnsi="Arial" w:cs="Arial"/>
                <w:b/>
                <w:i/>
                <w:sz w:val="20"/>
                <w:szCs w:val="20"/>
              </w:rPr>
              <w:t>different kinds of racism:</w:t>
            </w:r>
          </w:p>
        </w:tc>
        <w:tc>
          <w:tcPr>
            <w:tcW w:w="5652" w:type="dxa"/>
          </w:tcPr>
          <w:p w:rsidR="00843760" w:rsidRPr="00B21505" w:rsidRDefault="00843760" w:rsidP="00AC49D3">
            <w:pPr>
              <w:numPr>
                <w:ilvl w:val="0"/>
                <w:numId w:val="211"/>
              </w:numPr>
              <w:jc w:val="both"/>
              <w:rPr>
                <w:rFonts w:ascii="Arial" w:hAnsi="Arial" w:cs="Arial"/>
                <w:sz w:val="20"/>
                <w:szCs w:val="20"/>
              </w:rPr>
            </w:pPr>
            <w:r w:rsidRPr="00B21505">
              <w:rPr>
                <w:rFonts w:ascii="Arial" w:hAnsi="Arial" w:cs="Arial"/>
                <w:sz w:val="20"/>
                <w:szCs w:val="20"/>
              </w:rPr>
              <w:t>individual</w:t>
            </w:r>
          </w:p>
          <w:p w:rsidR="00843760" w:rsidRPr="00B21505" w:rsidRDefault="00843760" w:rsidP="00AC49D3">
            <w:pPr>
              <w:numPr>
                <w:ilvl w:val="0"/>
                <w:numId w:val="211"/>
              </w:numPr>
              <w:jc w:val="both"/>
              <w:rPr>
                <w:rFonts w:ascii="Arial" w:hAnsi="Arial" w:cs="Arial"/>
                <w:sz w:val="20"/>
                <w:szCs w:val="20"/>
              </w:rPr>
            </w:pPr>
            <w:r w:rsidRPr="00B21505">
              <w:rPr>
                <w:rFonts w:ascii="Arial" w:hAnsi="Arial" w:cs="Arial"/>
                <w:sz w:val="20"/>
                <w:szCs w:val="20"/>
              </w:rPr>
              <w:t>institutional</w:t>
            </w:r>
          </w:p>
          <w:p w:rsidR="00843760" w:rsidRPr="00B21505" w:rsidRDefault="00843760" w:rsidP="00AC49D3">
            <w:pPr>
              <w:numPr>
                <w:ilvl w:val="0"/>
                <w:numId w:val="211"/>
              </w:numPr>
              <w:jc w:val="both"/>
              <w:rPr>
                <w:rFonts w:ascii="Arial" w:hAnsi="Arial" w:cs="Arial"/>
                <w:sz w:val="20"/>
                <w:szCs w:val="20"/>
              </w:rPr>
            </w:pPr>
            <w:r w:rsidRPr="00B21505">
              <w:rPr>
                <w:rFonts w:ascii="Arial" w:hAnsi="Arial" w:cs="Arial"/>
                <w:sz w:val="20"/>
                <w:szCs w:val="20"/>
              </w:rPr>
              <w:t>scientific</w:t>
            </w:r>
          </w:p>
          <w:p w:rsidR="00843760" w:rsidRDefault="00843760" w:rsidP="00AC49D3">
            <w:pPr>
              <w:numPr>
                <w:ilvl w:val="0"/>
                <w:numId w:val="211"/>
              </w:numPr>
              <w:jc w:val="both"/>
              <w:rPr>
                <w:rFonts w:ascii="Arial" w:hAnsi="Arial" w:cs="Arial"/>
                <w:sz w:val="20"/>
                <w:szCs w:val="20"/>
              </w:rPr>
            </w:pPr>
            <w:r w:rsidRPr="00B21505">
              <w:rPr>
                <w:rFonts w:ascii="Arial" w:hAnsi="Arial" w:cs="Arial"/>
                <w:sz w:val="20"/>
                <w:szCs w:val="20"/>
              </w:rPr>
              <w:t>overt and covert racism</w:t>
            </w:r>
          </w:p>
          <w:p w:rsidR="00843760" w:rsidRDefault="00843760" w:rsidP="00490239">
            <w:pPr>
              <w:jc w:val="both"/>
              <w:rPr>
                <w:rFonts w:ascii="Arial" w:hAnsi="Arial" w:cs="Arial"/>
                <w:sz w:val="20"/>
                <w:szCs w:val="20"/>
              </w:rPr>
            </w:pPr>
          </w:p>
        </w:tc>
      </w:tr>
      <w:tr w:rsidR="00843760" w:rsidRPr="00A458A1" w:rsidTr="00490239">
        <w:tc>
          <w:tcPr>
            <w:tcW w:w="3420" w:type="dxa"/>
          </w:tcPr>
          <w:p w:rsidR="00843760" w:rsidRPr="00A51BC6" w:rsidRDefault="00843760" w:rsidP="00490239">
            <w:pPr>
              <w:rPr>
                <w:rFonts w:ascii="Arial" w:hAnsi="Arial" w:cs="Arial"/>
                <w:b/>
                <w:i/>
                <w:sz w:val="20"/>
                <w:szCs w:val="20"/>
              </w:rPr>
            </w:pPr>
            <w:r>
              <w:rPr>
                <w:rFonts w:ascii="Arial" w:hAnsi="Arial" w:cs="Arial"/>
                <w:b/>
                <w:i/>
                <w:sz w:val="20"/>
                <w:szCs w:val="20"/>
              </w:rPr>
              <w:t>social factors:</w:t>
            </w:r>
          </w:p>
        </w:tc>
        <w:tc>
          <w:tcPr>
            <w:tcW w:w="5652" w:type="dxa"/>
          </w:tcPr>
          <w:p w:rsidR="00843760" w:rsidRDefault="00843760" w:rsidP="00AC49D3">
            <w:pPr>
              <w:numPr>
                <w:ilvl w:val="0"/>
                <w:numId w:val="211"/>
              </w:numPr>
              <w:jc w:val="both"/>
              <w:rPr>
                <w:rFonts w:ascii="Arial" w:hAnsi="Arial" w:cs="Arial"/>
                <w:sz w:val="20"/>
                <w:szCs w:val="20"/>
              </w:rPr>
            </w:pPr>
            <w:r>
              <w:rPr>
                <w:rFonts w:ascii="Arial" w:hAnsi="Arial" w:cs="Arial"/>
                <w:sz w:val="20"/>
                <w:szCs w:val="20"/>
              </w:rPr>
              <w:t>dispossession</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unemployment</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poverty</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health</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education</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cultural change</w:t>
            </w:r>
          </w:p>
          <w:p w:rsidR="00843760" w:rsidRDefault="00843760" w:rsidP="00490239">
            <w:pPr>
              <w:jc w:val="both"/>
              <w:rPr>
                <w:rFonts w:ascii="Arial" w:hAnsi="Arial" w:cs="Arial"/>
                <w:sz w:val="20"/>
                <w:szCs w:val="20"/>
              </w:rPr>
            </w:pPr>
          </w:p>
        </w:tc>
      </w:tr>
      <w:tr w:rsidR="00843760" w:rsidRPr="00A458A1" w:rsidTr="00490239">
        <w:tc>
          <w:tcPr>
            <w:tcW w:w="3420" w:type="dxa"/>
          </w:tcPr>
          <w:p w:rsidR="00843760" w:rsidRPr="00A51BC6" w:rsidRDefault="00843760" w:rsidP="00490239">
            <w:pPr>
              <w:rPr>
                <w:rFonts w:ascii="Arial" w:hAnsi="Arial" w:cs="Arial"/>
                <w:b/>
                <w:i/>
                <w:sz w:val="20"/>
                <w:szCs w:val="20"/>
              </w:rPr>
            </w:pPr>
            <w:r>
              <w:rPr>
                <w:rFonts w:ascii="Arial" w:hAnsi="Arial" w:cs="Arial"/>
                <w:b/>
                <w:i/>
                <w:sz w:val="20"/>
                <w:szCs w:val="20"/>
              </w:rPr>
              <w:t>strategies to improve wellbeing:</w:t>
            </w:r>
          </w:p>
        </w:tc>
        <w:tc>
          <w:tcPr>
            <w:tcW w:w="5652" w:type="dxa"/>
          </w:tcPr>
          <w:p w:rsidR="00843760" w:rsidRDefault="00843760" w:rsidP="00AC49D3">
            <w:pPr>
              <w:numPr>
                <w:ilvl w:val="0"/>
                <w:numId w:val="211"/>
              </w:numPr>
              <w:jc w:val="both"/>
              <w:rPr>
                <w:rFonts w:ascii="Arial" w:hAnsi="Arial" w:cs="Arial"/>
                <w:sz w:val="20"/>
                <w:szCs w:val="20"/>
              </w:rPr>
            </w:pPr>
            <w:r>
              <w:rPr>
                <w:rFonts w:ascii="Arial" w:hAnsi="Arial" w:cs="Arial"/>
                <w:sz w:val="20"/>
                <w:szCs w:val="20"/>
              </w:rPr>
              <w:t>land ownership</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employment</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education</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health</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community controlled services</w:t>
            </w:r>
          </w:p>
          <w:p w:rsidR="00843760" w:rsidRDefault="00843760" w:rsidP="00AC49D3">
            <w:pPr>
              <w:numPr>
                <w:ilvl w:val="0"/>
                <w:numId w:val="211"/>
              </w:numPr>
              <w:jc w:val="both"/>
              <w:rPr>
                <w:rFonts w:ascii="Arial" w:hAnsi="Arial" w:cs="Arial"/>
                <w:sz w:val="20"/>
                <w:szCs w:val="20"/>
              </w:rPr>
            </w:pPr>
            <w:r>
              <w:rPr>
                <w:rFonts w:ascii="Arial" w:hAnsi="Arial" w:cs="Arial"/>
                <w:sz w:val="20"/>
                <w:szCs w:val="20"/>
              </w:rPr>
              <w:t>cultural maintenance and regeneration</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DD5FD1" w:rsidRDefault="00843760" w:rsidP="00490239">
            <w:pPr>
              <w:rPr>
                <w:rFonts w:ascii="Arial" w:hAnsi="Arial" w:cs="Arial"/>
                <w:b/>
                <w:i/>
                <w:sz w:val="20"/>
                <w:szCs w:val="20"/>
              </w:rPr>
            </w:pPr>
            <w:r>
              <w:rPr>
                <w:rFonts w:ascii="Arial" w:hAnsi="Arial" w:cs="Arial"/>
                <w:b/>
                <w:i/>
                <w:sz w:val="20"/>
                <w:szCs w:val="20"/>
              </w:rPr>
              <w:t>c</w:t>
            </w:r>
            <w:r w:rsidRPr="00DD5FD1">
              <w:rPr>
                <w:rFonts w:ascii="Arial" w:hAnsi="Arial" w:cs="Arial"/>
                <w:b/>
                <w:i/>
                <w:sz w:val="20"/>
                <w:szCs w:val="20"/>
              </w:rPr>
              <w:t>ritical aspects for assessment and evidence required to demonstrate competency in this unit:</w:t>
            </w:r>
          </w:p>
        </w:tc>
        <w:tc>
          <w:tcPr>
            <w:tcW w:w="5670" w:type="dxa"/>
          </w:tcPr>
          <w:p w:rsidR="00843760" w:rsidRPr="00DD5FD1" w:rsidRDefault="00843760" w:rsidP="00AC49D3">
            <w:pPr>
              <w:numPr>
                <w:ilvl w:val="0"/>
                <w:numId w:val="966"/>
              </w:numPr>
              <w:jc w:val="both"/>
              <w:rPr>
                <w:rFonts w:ascii="Arial" w:hAnsi="Arial" w:cs="Arial"/>
                <w:sz w:val="20"/>
                <w:szCs w:val="20"/>
              </w:rPr>
            </w:pPr>
            <w:r>
              <w:rPr>
                <w:rFonts w:ascii="Arial" w:hAnsi="Arial" w:cs="Arial"/>
                <w:sz w:val="20"/>
                <w:szCs w:val="20"/>
              </w:rPr>
              <w:t>t</w:t>
            </w:r>
            <w:r w:rsidRPr="00DD5FD1">
              <w:rPr>
                <w:rFonts w:ascii="Arial" w:hAnsi="Arial" w:cs="Arial"/>
                <w:sz w:val="20"/>
                <w:szCs w:val="20"/>
              </w:rPr>
              <w:t>he unit aims to demonstrate an understanding of contemporary Aboriginal Society including the impact of ethnicity discrimination and racism.  The learner must be able to demonstrate:</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p</w:t>
            </w:r>
            <w:r w:rsidRPr="00DD5FD1">
              <w:rPr>
                <w:rFonts w:ascii="Arial" w:hAnsi="Arial" w:cs="Arial"/>
                <w:sz w:val="20"/>
                <w:szCs w:val="20"/>
              </w:rPr>
              <w:t>articipation, involvement within interaction</w:t>
            </w:r>
            <w:r>
              <w:rPr>
                <w:rFonts w:ascii="Arial" w:hAnsi="Arial" w:cs="Arial"/>
                <w:sz w:val="20"/>
                <w:szCs w:val="20"/>
              </w:rPr>
              <w:t xml:space="preserve"> within group based discussions</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u</w:t>
            </w:r>
            <w:r w:rsidRPr="00DD5FD1">
              <w:rPr>
                <w:rFonts w:ascii="Arial" w:hAnsi="Arial" w:cs="Arial"/>
                <w:sz w:val="20"/>
                <w:szCs w:val="20"/>
              </w:rPr>
              <w:t>se of case</w:t>
            </w:r>
            <w:r>
              <w:rPr>
                <w:rFonts w:ascii="Arial" w:hAnsi="Arial" w:cs="Arial"/>
                <w:sz w:val="20"/>
                <w:szCs w:val="20"/>
              </w:rPr>
              <w:t xml:space="preserve"> studies to illustrate learning</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w</w:t>
            </w:r>
            <w:r w:rsidRPr="00DD5FD1">
              <w:rPr>
                <w:rFonts w:ascii="Arial" w:hAnsi="Arial" w:cs="Arial"/>
                <w:sz w:val="20"/>
                <w:szCs w:val="20"/>
              </w:rPr>
              <w:t xml:space="preserve">illingness to </w:t>
            </w:r>
            <w:r>
              <w:rPr>
                <w:rFonts w:ascii="Arial" w:hAnsi="Arial" w:cs="Arial"/>
                <w:sz w:val="20"/>
                <w:szCs w:val="20"/>
              </w:rPr>
              <w:t>s</w:t>
            </w:r>
            <w:r w:rsidRPr="00DD5FD1">
              <w:rPr>
                <w:rFonts w:ascii="Arial" w:hAnsi="Arial" w:cs="Arial"/>
                <w:sz w:val="20"/>
                <w:szCs w:val="20"/>
              </w:rPr>
              <w:t>hare personal stories</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r</w:t>
            </w:r>
            <w:r w:rsidRPr="00DD5FD1">
              <w:rPr>
                <w:rFonts w:ascii="Arial" w:hAnsi="Arial" w:cs="Arial"/>
                <w:sz w:val="20"/>
                <w:szCs w:val="20"/>
              </w:rPr>
              <w:t>espect for confidentiality and other participants stories or experiences</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c</w:t>
            </w:r>
            <w:r w:rsidRPr="00DD5FD1">
              <w:rPr>
                <w:rFonts w:ascii="Arial" w:hAnsi="Arial" w:cs="Arial"/>
                <w:sz w:val="20"/>
                <w:szCs w:val="20"/>
              </w:rPr>
              <w:t xml:space="preserve">ultural </w:t>
            </w:r>
            <w:r>
              <w:rPr>
                <w:rFonts w:ascii="Arial" w:hAnsi="Arial" w:cs="Arial"/>
                <w:sz w:val="20"/>
                <w:szCs w:val="20"/>
              </w:rPr>
              <w:t>a</w:t>
            </w:r>
            <w:r w:rsidRPr="00DD5FD1">
              <w:rPr>
                <w:rFonts w:ascii="Arial" w:hAnsi="Arial" w:cs="Arial"/>
                <w:sz w:val="20"/>
                <w:szCs w:val="20"/>
              </w:rPr>
              <w:t>wareness</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a</w:t>
            </w:r>
            <w:r w:rsidRPr="00DD5FD1">
              <w:rPr>
                <w:rFonts w:ascii="Arial" w:hAnsi="Arial" w:cs="Arial"/>
                <w:sz w:val="20"/>
                <w:szCs w:val="20"/>
              </w:rPr>
              <w:t>bility to work independently</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w</w:t>
            </w:r>
            <w:r w:rsidRPr="00DD5FD1">
              <w:rPr>
                <w:rFonts w:ascii="Arial" w:hAnsi="Arial" w:cs="Arial"/>
                <w:sz w:val="20"/>
                <w:szCs w:val="20"/>
              </w:rPr>
              <w:t>ork in small group</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u</w:t>
            </w:r>
            <w:r w:rsidRPr="00DD5FD1">
              <w:rPr>
                <w:rFonts w:ascii="Arial" w:hAnsi="Arial" w:cs="Arial"/>
                <w:sz w:val="20"/>
                <w:szCs w:val="20"/>
              </w:rPr>
              <w:t>se of appropriate technology</w:t>
            </w:r>
            <w:r>
              <w:rPr>
                <w:rFonts w:ascii="Arial" w:hAnsi="Arial" w:cs="Arial"/>
                <w:sz w:val="20"/>
                <w:szCs w:val="20"/>
              </w:rPr>
              <w:t>,</w:t>
            </w:r>
            <w:r w:rsidRPr="00DD5FD1">
              <w:rPr>
                <w:rFonts w:ascii="Arial" w:hAnsi="Arial" w:cs="Arial"/>
                <w:sz w:val="20"/>
                <w:szCs w:val="20"/>
              </w:rPr>
              <w:t xml:space="preserve"> e</w:t>
            </w:r>
            <w:r>
              <w:rPr>
                <w:rFonts w:ascii="Arial" w:hAnsi="Arial" w:cs="Arial"/>
                <w:sz w:val="20"/>
                <w:szCs w:val="20"/>
              </w:rPr>
              <w:t>.</w:t>
            </w:r>
            <w:r w:rsidRPr="00DD5FD1">
              <w:rPr>
                <w:rFonts w:ascii="Arial" w:hAnsi="Arial" w:cs="Arial"/>
                <w:sz w:val="20"/>
                <w:szCs w:val="20"/>
              </w:rPr>
              <w:t>g</w:t>
            </w:r>
            <w:r>
              <w:rPr>
                <w:rFonts w:ascii="Arial" w:hAnsi="Arial" w:cs="Arial"/>
                <w:sz w:val="20"/>
                <w:szCs w:val="20"/>
              </w:rPr>
              <w:t>.</w:t>
            </w:r>
            <w:r w:rsidRPr="00DD5FD1">
              <w:rPr>
                <w:rFonts w:ascii="Arial" w:hAnsi="Arial" w:cs="Arial"/>
                <w:sz w:val="20"/>
                <w:szCs w:val="20"/>
              </w:rPr>
              <w:t xml:space="preserve"> </w:t>
            </w:r>
            <w:r>
              <w:rPr>
                <w:rFonts w:ascii="Arial" w:hAnsi="Arial" w:cs="Arial"/>
                <w:sz w:val="20"/>
                <w:szCs w:val="20"/>
              </w:rPr>
              <w:t>P</w:t>
            </w:r>
            <w:r w:rsidRPr="00DD5FD1">
              <w:rPr>
                <w:rFonts w:ascii="Arial" w:hAnsi="Arial" w:cs="Arial"/>
                <w:sz w:val="20"/>
                <w:szCs w:val="20"/>
              </w:rPr>
              <w:t>ower</w:t>
            </w:r>
            <w:r>
              <w:rPr>
                <w:rFonts w:ascii="Arial" w:hAnsi="Arial" w:cs="Arial"/>
                <w:sz w:val="20"/>
                <w:szCs w:val="20"/>
              </w:rPr>
              <w:t>P</w:t>
            </w:r>
            <w:r w:rsidRPr="00DD5FD1">
              <w:rPr>
                <w:rFonts w:ascii="Arial" w:hAnsi="Arial" w:cs="Arial"/>
                <w:sz w:val="20"/>
                <w:szCs w:val="20"/>
              </w:rPr>
              <w:t>oint presentations</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r</w:t>
            </w:r>
            <w:r w:rsidRPr="00DD5FD1">
              <w:rPr>
                <w:rFonts w:ascii="Arial" w:hAnsi="Arial" w:cs="Arial"/>
                <w:sz w:val="20"/>
                <w:szCs w:val="20"/>
              </w:rPr>
              <w:t>esearch skills</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awareness of learning strengths</w:t>
            </w:r>
          </w:p>
          <w:p w:rsidR="00843760" w:rsidRPr="00DD5FD1" w:rsidRDefault="00843760" w:rsidP="00AC49D3">
            <w:pPr>
              <w:numPr>
                <w:ilvl w:val="0"/>
                <w:numId w:val="967"/>
              </w:numPr>
              <w:jc w:val="both"/>
              <w:rPr>
                <w:rFonts w:ascii="Arial" w:hAnsi="Arial" w:cs="Arial"/>
                <w:sz w:val="20"/>
                <w:szCs w:val="20"/>
              </w:rPr>
            </w:pPr>
            <w:r>
              <w:rPr>
                <w:rFonts w:ascii="Arial" w:hAnsi="Arial" w:cs="Arial"/>
                <w:sz w:val="20"/>
                <w:szCs w:val="20"/>
              </w:rPr>
              <w:t>a</w:t>
            </w:r>
            <w:r w:rsidRPr="00DD5FD1">
              <w:rPr>
                <w:rFonts w:ascii="Arial" w:hAnsi="Arial" w:cs="Arial"/>
                <w:sz w:val="20"/>
                <w:szCs w:val="20"/>
              </w:rPr>
              <w:t>bility to plan and manage their own learning process</w:t>
            </w:r>
          </w:p>
          <w:p w:rsidR="00843760" w:rsidRDefault="00843760" w:rsidP="00490239">
            <w:pPr>
              <w:ind w:left="74"/>
              <w:jc w:val="both"/>
              <w:rPr>
                <w:rFonts w:ascii="Arial" w:hAnsi="Arial" w:cs="Arial"/>
                <w:sz w:val="20"/>
                <w:szCs w:val="20"/>
              </w:rPr>
            </w:pPr>
          </w:p>
          <w:p w:rsidR="00843760" w:rsidRPr="00DD5FD1" w:rsidRDefault="00843760" w:rsidP="00490239">
            <w:pPr>
              <w:ind w:left="74"/>
              <w:jc w:val="both"/>
              <w:rPr>
                <w:rFonts w:ascii="Arial" w:hAnsi="Arial" w:cs="Arial"/>
                <w:sz w:val="20"/>
                <w:szCs w:val="20"/>
              </w:rPr>
            </w:pPr>
          </w:p>
        </w:tc>
      </w:tr>
      <w:tr w:rsidR="00843760" w:rsidRPr="00A458A1" w:rsidTr="00490239">
        <w:tc>
          <w:tcPr>
            <w:tcW w:w="3402" w:type="dxa"/>
          </w:tcPr>
          <w:p w:rsidR="00843760" w:rsidRPr="00DD5FD1" w:rsidRDefault="00843760" w:rsidP="00490239">
            <w:pPr>
              <w:rPr>
                <w:rFonts w:ascii="Arial" w:hAnsi="Arial" w:cs="Arial"/>
                <w:b/>
                <w:i/>
                <w:sz w:val="20"/>
                <w:szCs w:val="20"/>
              </w:rPr>
            </w:pPr>
            <w:r>
              <w:rPr>
                <w:rFonts w:ascii="Arial" w:hAnsi="Arial" w:cs="Arial"/>
                <w:b/>
                <w:i/>
                <w:sz w:val="20"/>
                <w:szCs w:val="20"/>
              </w:rPr>
              <w:lastRenderedPageBreak/>
              <w:t>c</w:t>
            </w:r>
            <w:r w:rsidRPr="00DD5FD1">
              <w:rPr>
                <w:rFonts w:ascii="Arial" w:hAnsi="Arial" w:cs="Arial"/>
                <w:b/>
                <w:i/>
                <w:sz w:val="20"/>
                <w:szCs w:val="20"/>
              </w:rPr>
              <w:t>ontext of and specific resource implications:</w:t>
            </w:r>
          </w:p>
        </w:tc>
        <w:tc>
          <w:tcPr>
            <w:tcW w:w="5670" w:type="dxa"/>
          </w:tcPr>
          <w:p w:rsidR="00843760" w:rsidRPr="00DD5FD1" w:rsidRDefault="00843760" w:rsidP="00AC49D3">
            <w:pPr>
              <w:numPr>
                <w:ilvl w:val="0"/>
                <w:numId w:val="968"/>
              </w:numPr>
              <w:tabs>
                <w:tab w:val="left" w:pos="-1440"/>
                <w:tab w:val="left" w:pos="-720"/>
                <w:tab w:val="left" w:pos="6480"/>
                <w:tab w:val="left" w:pos="8775"/>
              </w:tabs>
              <w:jc w:val="both"/>
              <w:rPr>
                <w:rFonts w:ascii="Arial" w:hAnsi="Arial" w:cs="Arial"/>
                <w:sz w:val="20"/>
                <w:szCs w:val="20"/>
              </w:rPr>
            </w:pPr>
            <w:r>
              <w:rPr>
                <w:rFonts w:ascii="Arial" w:hAnsi="Arial" w:cs="Arial"/>
                <w:sz w:val="20"/>
                <w:szCs w:val="20"/>
              </w:rPr>
              <w:t>t</w:t>
            </w:r>
            <w:r w:rsidRPr="00DD5FD1">
              <w:rPr>
                <w:rFonts w:ascii="Arial" w:hAnsi="Arial" w:cs="Arial"/>
                <w:sz w:val="20"/>
                <w:szCs w:val="20"/>
              </w:rPr>
              <w:t>he content of this unit is sensitive and participants may experience a range of feelings and reactions when engaged in the unit.  It is important to consider that Aboriginal participants will have different levels and typ</w:t>
            </w:r>
            <w:r>
              <w:rPr>
                <w:rFonts w:ascii="Arial" w:hAnsi="Arial" w:cs="Arial"/>
                <w:sz w:val="20"/>
                <w:szCs w:val="20"/>
              </w:rPr>
              <w:t>es of experience of the content</w:t>
            </w:r>
          </w:p>
          <w:p w:rsidR="00843760" w:rsidRDefault="00843760" w:rsidP="00AC49D3">
            <w:pPr>
              <w:numPr>
                <w:ilvl w:val="0"/>
                <w:numId w:val="968"/>
              </w:numPr>
              <w:tabs>
                <w:tab w:val="left" w:pos="-1440"/>
                <w:tab w:val="left" w:pos="-720"/>
                <w:tab w:val="left" w:pos="6480"/>
                <w:tab w:val="left" w:pos="8775"/>
              </w:tabs>
              <w:jc w:val="both"/>
              <w:rPr>
                <w:rFonts w:ascii="Arial" w:hAnsi="Arial" w:cs="Arial"/>
                <w:sz w:val="20"/>
                <w:szCs w:val="20"/>
              </w:rPr>
            </w:pPr>
            <w:r>
              <w:rPr>
                <w:rFonts w:ascii="Arial" w:hAnsi="Arial" w:cs="Arial"/>
                <w:sz w:val="20"/>
                <w:szCs w:val="20"/>
              </w:rPr>
              <w:t>a</w:t>
            </w:r>
            <w:r w:rsidRPr="00DD5FD1">
              <w:rPr>
                <w:rFonts w:ascii="Arial" w:hAnsi="Arial" w:cs="Arial"/>
                <w:sz w:val="20"/>
                <w:szCs w:val="20"/>
              </w:rPr>
              <w:t>s some content and associated resources may contain images and names of deceased members of the Aboriginal community, care should be ta</w:t>
            </w:r>
            <w:r>
              <w:rPr>
                <w:rFonts w:ascii="Arial" w:hAnsi="Arial" w:cs="Arial"/>
                <w:sz w:val="20"/>
                <w:szCs w:val="20"/>
              </w:rPr>
              <w:t>ken when presenting to students</w:t>
            </w:r>
          </w:p>
          <w:p w:rsidR="00843760" w:rsidRPr="00DD5FD1" w:rsidRDefault="00843760" w:rsidP="00490239">
            <w:pPr>
              <w:tabs>
                <w:tab w:val="left" w:pos="-1440"/>
                <w:tab w:val="left" w:pos="-720"/>
                <w:tab w:val="left" w:pos="6480"/>
                <w:tab w:val="left" w:pos="8775"/>
              </w:tabs>
              <w:jc w:val="both"/>
              <w:rPr>
                <w:rFonts w:ascii="Arial" w:hAnsi="Arial" w:cs="Arial"/>
                <w:sz w:val="20"/>
                <w:szCs w:val="20"/>
              </w:rPr>
            </w:pPr>
          </w:p>
        </w:tc>
      </w:tr>
      <w:tr w:rsidR="00843760" w:rsidRPr="00A458A1" w:rsidTr="00490239">
        <w:tc>
          <w:tcPr>
            <w:tcW w:w="3402" w:type="dxa"/>
          </w:tcPr>
          <w:p w:rsidR="00843760" w:rsidRPr="00DD5FD1" w:rsidRDefault="00843760" w:rsidP="00490239">
            <w:pPr>
              <w:rPr>
                <w:rFonts w:ascii="Arial" w:hAnsi="Arial" w:cs="Arial"/>
                <w:b/>
                <w:i/>
                <w:sz w:val="20"/>
                <w:szCs w:val="20"/>
              </w:rPr>
            </w:pPr>
            <w:r>
              <w:rPr>
                <w:rFonts w:ascii="Arial" w:hAnsi="Arial" w:cs="Arial"/>
                <w:b/>
                <w:i/>
                <w:sz w:val="20"/>
                <w:szCs w:val="20"/>
              </w:rPr>
              <w:t>c</w:t>
            </w:r>
            <w:r w:rsidRPr="00DD5FD1">
              <w:rPr>
                <w:rFonts w:ascii="Arial" w:hAnsi="Arial" w:cs="Arial"/>
                <w:b/>
                <w:i/>
                <w:sz w:val="20"/>
                <w:szCs w:val="20"/>
              </w:rPr>
              <w:t>onsistency of performance:</w:t>
            </w:r>
          </w:p>
        </w:tc>
        <w:tc>
          <w:tcPr>
            <w:tcW w:w="5670" w:type="dxa"/>
          </w:tcPr>
          <w:p w:rsidR="00843760" w:rsidRDefault="00843760" w:rsidP="00AC49D3">
            <w:pPr>
              <w:numPr>
                <w:ilvl w:val="0"/>
                <w:numId w:val="969"/>
              </w:numPr>
              <w:jc w:val="both"/>
              <w:rPr>
                <w:rFonts w:ascii="Arial" w:hAnsi="Arial" w:cs="Arial"/>
                <w:sz w:val="20"/>
                <w:szCs w:val="20"/>
              </w:rPr>
            </w:pPr>
            <w:r>
              <w:rPr>
                <w:rFonts w:ascii="Arial" w:hAnsi="Arial" w:cs="Arial"/>
                <w:sz w:val="20"/>
                <w:szCs w:val="20"/>
              </w:rPr>
              <w:t>t</w:t>
            </w:r>
            <w:r w:rsidRPr="00DD5FD1">
              <w:rPr>
                <w:rFonts w:ascii="Arial" w:hAnsi="Arial" w:cs="Arial"/>
                <w:sz w:val="20"/>
                <w:szCs w:val="20"/>
              </w:rPr>
              <w:t xml:space="preserve">his unit of competency must be assessed over a period of time in order to ensure consistency </w:t>
            </w:r>
            <w:r>
              <w:rPr>
                <w:rFonts w:ascii="Arial" w:hAnsi="Arial" w:cs="Arial"/>
                <w:sz w:val="20"/>
                <w:szCs w:val="20"/>
              </w:rPr>
              <w:t xml:space="preserve">of </w:t>
            </w:r>
            <w:r w:rsidRPr="00DD5FD1">
              <w:rPr>
                <w:rFonts w:ascii="Arial" w:hAnsi="Arial" w:cs="Arial"/>
                <w:sz w:val="20"/>
                <w:szCs w:val="20"/>
              </w:rPr>
              <w:t>performance over t</w:t>
            </w:r>
            <w:r>
              <w:rPr>
                <w:rFonts w:ascii="Arial" w:hAnsi="Arial" w:cs="Arial"/>
                <w:sz w:val="20"/>
                <w:szCs w:val="20"/>
              </w:rPr>
              <w:t>he Range Statements and context</w:t>
            </w:r>
          </w:p>
          <w:p w:rsidR="00843760" w:rsidRPr="00DD5FD1" w:rsidRDefault="00843760" w:rsidP="00490239">
            <w:pPr>
              <w:jc w:val="both"/>
              <w:rPr>
                <w:rFonts w:ascii="Arial" w:hAnsi="Arial" w:cs="Arial"/>
                <w:sz w:val="20"/>
                <w:szCs w:val="20"/>
              </w:rPr>
            </w:pPr>
          </w:p>
        </w:tc>
      </w:tr>
      <w:tr w:rsidR="00843760" w:rsidRPr="00A458A1" w:rsidTr="00490239">
        <w:tc>
          <w:tcPr>
            <w:tcW w:w="3402" w:type="dxa"/>
          </w:tcPr>
          <w:p w:rsidR="00843760" w:rsidRPr="00DD5FD1" w:rsidRDefault="00843760" w:rsidP="00490239">
            <w:pPr>
              <w:rPr>
                <w:rFonts w:ascii="Arial" w:hAnsi="Arial" w:cs="Arial"/>
                <w:b/>
                <w:i/>
                <w:sz w:val="20"/>
                <w:szCs w:val="20"/>
              </w:rPr>
            </w:pPr>
            <w:r>
              <w:rPr>
                <w:rFonts w:ascii="Arial" w:hAnsi="Arial" w:cs="Arial"/>
                <w:b/>
                <w:i/>
                <w:sz w:val="20"/>
                <w:szCs w:val="20"/>
              </w:rPr>
              <w:t>g</w:t>
            </w:r>
            <w:r w:rsidRPr="00DD5FD1">
              <w:rPr>
                <w:rFonts w:ascii="Arial" w:hAnsi="Arial" w:cs="Arial"/>
                <w:b/>
                <w:i/>
                <w:sz w:val="20"/>
                <w:szCs w:val="20"/>
              </w:rPr>
              <w:t xml:space="preserve">uidance information for </w:t>
            </w:r>
            <w:r>
              <w:rPr>
                <w:rFonts w:ascii="Arial" w:hAnsi="Arial" w:cs="Arial"/>
                <w:b/>
                <w:i/>
                <w:sz w:val="20"/>
                <w:szCs w:val="20"/>
              </w:rPr>
              <w:t>a</w:t>
            </w:r>
            <w:r w:rsidRPr="00DD5FD1">
              <w:rPr>
                <w:rFonts w:ascii="Arial" w:hAnsi="Arial" w:cs="Arial"/>
                <w:b/>
                <w:i/>
                <w:sz w:val="20"/>
                <w:szCs w:val="20"/>
              </w:rPr>
              <w:t>ssessment:</w:t>
            </w:r>
          </w:p>
        </w:tc>
        <w:tc>
          <w:tcPr>
            <w:tcW w:w="5670" w:type="dxa"/>
          </w:tcPr>
          <w:p w:rsidR="00843760" w:rsidRPr="00DD5FD1" w:rsidRDefault="00843760" w:rsidP="00AC49D3">
            <w:pPr>
              <w:numPr>
                <w:ilvl w:val="0"/>
                <w:numId w:val="969"/>
              </w:numPr>
              <w:tabs>
                <w:tab w:val="left" w:pos="-1440"/>
                <w:tab w:val="left" w:pos="-720"/>
                <w:tab w:val="left" w:pos="6480"/>
                <w:tab w:val="left" w:pos="8775"/>
              </w:tabs>
              <w:jc w:val="both"/>
              <w:rPr>
                <w:rFonts w:ascii="Arial" w:hAnsi="Arial" w:cs="Arial"/>
                <w:sz w:val="20"/>
                <w:szCs w:val="20"/>
              </w:rPr>
            </w:pPr>
            <w:r>
              <w:rPr>
                <w:rFonts w:ascii="Arial" w:hAnsi="Arial" w:cs="Arial"/>
                <w:sz w:val="20"/>
                <w:szCs w:val="20"/>
              </w:rPr>
              <w:t>a</w:t>
            </w:r>
            <w:r w:rsidRPr="00DD5FD1">
              <w:rPr>
                <w:rFonts w:ascii="Arial" w:hAnsi="Arial" w:cs="Arial"/>
                <w:sz w:val="20"/>
                <w:szCs w:val="20"/>
              </w:rPr>
              <w:t>pproaches to assessment should be flexible and take into account the diversity in levels of literacy and numeracy of the participants.  The following assessment methods are examples of strategies which should be considered to assess this unit:</w:t>
            </w:r>
          </w:p>
          <w:p w:rsidR="00843760" w:rsidRPr="00DD5FD1" w:rsidRDefault="00843760" w:rsidP="00AC49D3">
            <w:pPr>
              <w:numPr>
                <w:ilvl w:val="0"/>
                <w:numId w:val="970"/>
              </w:numPr>
              <w:jc w:val="both"/>
              <w:rPr>
                <w:rFonts w:ascii="Arial" w:hAnsi="Arial" w:cs="Arial"/>
                <w:sz w:val="20"/>
                <w:szCs w:val="20"/>
              </w:rPr>
            </w:pPr>
            <w:r>
              <w:rPr>
                <w:rFonts w:ascii="Arial" w:hAnsi="Arial" w:cs="Arial"/>
                <w:sz w:val="20"/>
                <w:szCs w:val="20"/>
              </w:rPr>
              <w:t>d</w:t>
            </w:r>
            <w:r w:rsidRPr="00DD5FD1">
              <w:rPr>
                <w:rFonts w:ascii="Arial" w:hAnsi="Arial" w:cs="Arial"/>
                <w:sz w:val="20"/>
                <w:szCs w:val="20"/>
              </w:rPr>
              <w:t>irect observation</w:t>
            </w:r>
          </w:p>
          <w:p w:rsidR="00843760" w:rsidRPr="00DD5FD1" w:rsidRDefault="00843760" w:rsidP="00AC49D3">
            <w:pPr>
              <w:numPr>
                <w:ilvl w:val="0"/>
                <w:numId w:val="970"/>
              </w:numPr>
              <w:jc w:val="both"/>
              <w:rPr>
                <w:rFonts w:ascii="Arial" w:hAnsi="Arial" w:cs="Arial"/>
                <w:sz w:val="20"/>
                <w:szCs w:val="20"/>
              </w:rPr>
            </w:pPr>
            <w:r>
              <w:rPr>
                <w:rFonts w:ascii="Arial" w:hAnsi="Arial" w:cs="Arial"/>
                <w:sz w:val="20"/>
                <w:szCs w:val="20"/>
              </w:rPr>
              <w:t>q</w:t>
            </w:r>
            <w:r w:rsidRPr="00DD5FD1">
              <w:rPr>
                <w:rFonts w:ascii="Arial" w:hAnsi="Arial" w:cs="Arial"/>
                <w:sz w:val="20"/>
                <w:szCs w:val="20"/>
              </w:rPr>
              <w:t>uestioning and discussion</w:t>
            </w:r>
          </w:p>
          <w:p w:rsidR="00843760" w:rsidRPr="00DD5FD1" w:rsidRDefault="00843760" w:rsidP="00AC49D3">
            <w:pPr>
              <w:numPr>
                <w:ilvl w:val="0"/>
                <w:numId w:val="970"/>
              </w:numPr>
              <w:jc w:val="both"/>
              <w:rPr>
                <w:rFonts w:ascii="Arial" w:hAnsi="Arial" w:cs="Arial"/>
                <w:sz w:val="20"/>
                <w:szCs w:val="20"/>
              </w:rPr>
            </w:pPr>
            <w:r>
              <w:rPr>
                <w:rFonts w:ascii="Arial" w:hAnsi="Arial" w:cs="Arial"/>
                <w:sz w:val="20"/>
                <w:szCs w:val="20"/>
              </w:rPr>
              <w:t>p</w:t>
            </w:r>
            <w:r w:rsidRPr="00DD5FD1">
              <w:rPr>
                <w:rFonts w:ascii="Arial" w:hAnsi="Arial" w:cs="Arial"/>
                <w:sz w:val="20"/>
                <w:szCs w:val="20"/>
              </w:rPr>
              <w:t>resen</w:t>
            </w:r>
            <w:r>
              <w:rPr>
                <w:rFonts w:ascii="Arial" w:hAnsi="Arial" w:cs="Arial"/>
                <w:sz w:val="20"/>
                <w:szCs w:val="20"/>
              </w:rPr>
              <w:t>tation of journals</w:t>
            </w:r>
          </w:p>
          <w:p w:rsidR="00843760" w:rsidRPr="00DD5FD1" w:rsidRDefault="00843760" w:rsidP="00AC49D3">
            <w:pPr>
              <w:numPr>
                <w:ilvl w:val="0"/>
                <w:numId w:val="970"/>
              </w:numPr>
              <w:jc w:val="both"/>
              <w:rPr>
                <w:rFonts w:ascii="Arial" w:hAnsi="Arial" w:cs="Arial"/>
                <w:sz w:val="20"/>
                <w:szCs w:val="20"/>
              </w:rPr>
            </w:pPr>
            <w:r>
              <w:rPr>
                <w:rFonts w:ascii="Arial" w:hAnsi="Arial" w:cs="Arial"/>
                <w:sz w:val="20"/>
                <w:szCs w:val="20"/>
              </w:rPr>
              <w:t>PowerPoint presentations</w:t>
            </w:r>
          </w:p>
          <w:p w:rsidR="00843760" w:rsidRPr="00DD5FD1" w:rsidRDefault="00843760" w:rsidP="00AC49D3">
            <w:pPr>
              <w:numPr>
                <w:ilvl w:val="0"/>
                <w:numId w:val="970"/>
              </w:numPr>
              <w:jc w:val="both"/>
              <w:rPr>
                <w:rFonts w:ascii="Arial" w:hAnsi="Arial" w:cs="Arial"/>
                <w:sz w:val="20"/>
                <w:szCs w:val="20"/>
              </w:rPr>
            </w:pPr>
            <w:r>
              <w:rPr>
                <w:rFonts w:ascii="Arial" w:hAnsi="Arial" w:cs="Arial"/>
                <w:sz w:val="20"/>
                <w:szCs w:val="20"/>
              </w:rPr>
              <w:t>d</w:t>
            </w:r>
            <w:r w:rsidRPr="00DD5FD1">
              <w:rPr>
                <w:rFonts w:ascii="Arial" w:hAnsi="Arial" w:cs="Arial"/>
                <w:sz w:val="20"/>
                <w:szCs w:val="20"/>
              </w:rPr>
              <w:t>ebate</w:t>
            </w:r>
          </w:p>
          <w:p w:rsidR="00843760" w:rsidRPr="00DD5FD1" w:rsidRDefault="00843760" w:rsidP="00AC49D3">
            <w:pPr>
              <w:numPr>
                <w:ilvl w:val="0"/>
                <w:numId w:val="970"/>
              </w:numPr>
              <w:jc w:val="both"/>
              <w:rPr>
                <w:rFonts w:ascii="Arial" w:hAnsi="Arial" w:cs="Arial"/>
                <w:sz w:val="20"/>
                <w:szCs w:val="20"/>
              </w:rPr>
            </w:pPr>
            <w:r>
              <w:rPr>
                <w:rFonts w:ascii="Arial" w:hAnsi="Arial" w:cs="Arial"/>
                <w:sz w:val="20"/>
                <w:szCs w:val="20"/>
              </w:rPr>
              <w:t>v</w:t>
            </w:r>
            <w:r w:rsidRPr="00DD5FD1">
              <w:rPr>
                <w:rFonts w:ascii="Arial" w:hAnsi="Arial" w:cs="Arial"/>
                <w:sz w:val="20"/>
                <w:szCs w:val="20"/>
              </w:rPr>
              <w:t>isual arts</w:t>
            </w:r>
          </w:p>
          <w:p w:rsidR="00843760" w:rsidRPr="00DD5FD1" w:rsidRDefault="00843760" w:rsidP="00AC49D3">
            <w:pPr>
              <w:numPr>
                <w:ilvl w:val="0"/>
                <w:numId w:val="970"/>
              </w:numPr>
              <w:jc w:val="both"/>
              <w:rPr>
                <w:rFonts w:ascii="Arial" w:hAnsi="Arial" w:cs="Arial"/>
                <w:sz w:val="20"/>
                <w:szCs w:val="20"/>
              </w:rPr>
            </w:pPr>
            <w:r>
              <w:rPr>
                <w:rFonts w:ascii="Arial" w:hAnsi="Arial" w:cs="Arial"/>
                <w:sz w:val="20"/>
                <w:szCs w:val="20"/>
              </w:rPr>
              <w:t>dance and or song</w:t>
            </w:r>
          </w:p>
          <w:p w:rsidR="00843760" w:rsidRDefault="00843760" w:rsidP="00AC49D3">
            <w:pPr>
              <w:numPr>
                <w:ilvl w:val="0"/>
                <w:numId w:val="970"/>
              </w:numPr>
              <w:jc w:val="both"/>
              <w:rPr>
                <w:rFonts w:ascii="Arial" w:hAnsi="Arial" w:cs="Arial"/>
                <w:sz w:val="20"/>
                <w:szCs w:val="20"/>
              </w:rPr>
            </w:pPr>
            <w:r>
              <w:rPr>
                <w:rFonts w:ascii="Arial" w:hAnsi="Arial" w:cs="Arial"/>
                <w:sz w:val="20"/>
                <w:szCs w:val="20"/>
              </w:rPr>
              <w:t>c</w:t>
            </w:r>
            <w:r w:rsidRPr="00DD5FD1">
              <w:rPr>
                <w:rFonts w:ascii="Arial" w:hAnsi="Arial" w:cs="Arial"/>
                <w:sz w:val="20"/>
                <w:szCs w:val="20"/>
              </w:rPr>
              <w:t>reating a CD of already released song</w:t>
            </w:r>
            <w:r>
              <w:rPr>
                <w:rFonts w:ascii="Arial" w:hAnsi="Arial" w:cs="Arial"/>
                <w:sz w:val="20"/>
                <w:szCs w:val="20"/>
              </w:rPr>
              <w:t>s,</w:t>
            </w:r>
            <w:r w:rsidRPr="00DD5FD1">
              <w:rPr>
                <w:rFonts w:ascii="Arial" w:hAnsi="Arial" w:cs="Arial"/>
                <w:sz w:val="20"/>
                <w:szCs w:val="20"/>
              </w:rPr>
              <w:t xml:space="preserve"> e</w:t>
            </w:r>
            <w:r>
              <w:rPr>
                <w:rFonts w:ascii="Arial" w:hAnsi="Arial" w:cs="Arial"/>
                <w:sz w:val="20"/>
                <w:szCs w:val="20"/>
              </w:rPr>
              <w:t>.</w:t>
            </w:r>
            <w:r w:rsidRPr="00DD5FD1">
              <w:rPr>
                <w:rFonts w:ascii="Arial" w:hAnsi="Arial" w:cs="Arial"/>
                <w:sz w:val="20"/>
                <w:szCs w:val="20"/>
              </w:rPr>
              <w:t>g</w:t>
            </w:r>
            <w:r>
              <w:rPr>
                <w:rFonts w:ascii="Arial" w:hAnsi="Arial" w:cs="Arial"/>
                <w:sz w:val="20"/>
                <w:szCs w:val="20"/>
              </w:rPr>
              <w:t>.</w:t>
            </w:r>
            <w:r w:rsidRPr="00DD5FD1">
              <w:rPr>
                <w:rFonts w:ascii="Arial" w:hAnsi="Arial" w:cs="Arial"/>
                <w:sz w:val="20"/>
                <w:szCs w:val="20"/>
              </w:rPr>
              <w:t xml:space="preserve"> “Thou </w:t>
            </w:r>
            <w:r>
              <w:rPr>
                <w:rFonts w:ascii="Arial" w:hAnsi="Arial" w:cs="Arial"/>
                <w:sz w:val="20"/>
                <w:szCs w:val="20"/>
              </w:rPr>
              <w:t>S</w:t>
            </w:r>
            <w:r w:rsidRPr="00DD5FD1">
              <w:rPr>
                <w:rFonts w:ascii="Arial" w:hAnsi="Arial" w:cs="Arial"/>
                <w:sz w:val="20"/>
                <w:szCs w:val="20"/>
              </w:rPr>
              <w:t>ha</w:t>
            </w:r>
            <w:r>
              <w:rPr>
                <w:rFonts w:ascii="Arial" w:hAnsi="Arial" w:cs="Arial"/>
                <w:sz w:val="20"/>
                <w:szCs w:val="20"/>
              </w:rPr>
              <w:t>lt Not Steal”, by Kev Carmody</w:t>
            </w:r>
          </w:p>
          <w:p w:rsidR="00843760" w:rsidRPr="00DD5FD1" w:rsidRDefault="00843760" w:rsidP="00AC49D3">
            <w:pPr>
              <w:numPr>
                <w:ilvl w:val="0"/>
                <w:numId w:val="981"/>
              </w:numPr>
              <w:jc w:val="both"/>
              <w:rPr>
                <w:rFonts w:ascii="Arial" w:hAnsi="Arial" w:cs="Arial"/>
                <w:sz w:val="20"/>
                <w:szCs w:val="20"/>
              </w:rPr>
            </w:pPr>
            <w:r>
              <w:rPr>
                <w:rFonts w:ascii="Arial" w:hAnsi="Arial" w:cs="Arial"/>
                <w:sz w:val="20"/>
                <w:szCs w:val="20"/>
              </w:rPr>
              <w:t>i</w:t>
            </w:r>
            <w:r w:rsidRPr="00DD5FD1">
              <w:rPr>
                <w:rFonts w:ascii="Arial" w:hAnsi="Arial" w:cs="Arial"/>
                <w:sz w:val="20"/>
                <w:szCs w:val="20"/>
              </w:rPr>
              <w:t>t is highly recommended that this unit and the delivery and assessment resources used are written and/or taught by a person who is of Aboriginal or Torres Strait Islander de</w:t>
            </w:r>
            <w:r>
              <w:rPr>
                <w:rFonts w:ascii="Arial" w:hAnsi="Arial" w:cs="Arial"/>
                <w:sz w:val="20"/>
                <w:szCs w:val="20"/>
              </w:rPr>
              <w:t>s</w:t>
            </w:r>
            <w:r w:rsidRPr="00DD5FD1">
              <w:rPr>
                <w:rFonts w:ascii="Arial" w:hAnsi="Arial" w:cs="Arial"/>
                <w:sz w:val="20"/>
                <w:szCs w:val="20"/>
              </w:rPr>
              <w:t>cendent or is under</w:t>
            </w:r>
            <w:r>
              <w:rPr>
                <w:rFonts w:ascii="Arial" w:hAnsi="Arial" w:cs="Arial"/>
                <w:sz w:val="20"/>
                <w:szCs w:val="20"/>
              </w:rPr>
              <w:t>taken through close supervision</w:t>
            </w:r>
          </w:p>
        </w:tc>
      </w:tr>
    </w:tbl>
    <w:p w:rsidR="00843760" w:rsidRDefault="00843760" w:rsidP="00490239">
      <w:pPr>
        <w:rPr>
          <w:rFonts w:ascii="Arial" w:hAnsi="Arial" w:cs="Arial"/>
          <w:sz w:val="20"/>
          <w:szCs w:val="20"/>
        </w:rPr>
      </w:pPr>
    </w:p>
    <w:p w:rsidR="00843760" w:rsidRPr="0070158D" w:rsidRDefault="00843760" w:rsidP="00490239">
      <w:pPr>
        <w:rPr>
          <w:rFonts w:ascii="Arial" w:hAnsi="Arial" w:cs="Arial"/>
          <w:sz w:val="20"/>
          <w:szCs w:val="20"/>
        </w:rPr>
      </w:pPr>
    </w:p>
    <w:p w:rsidR="00843760" w:rsidRDefault="00843760" w:rsidP="00490239">
      <w:pPr>
        <w:ind w:left="3240" w:hanging="3240"/>
      </w:pPr>
    </w:p>
    <w:p w:rsidR="00843760" w:rsidRDefault="00843760" w:rsidP="00490239"/>
    <w:p w:rsidR="00843760" w:rsidRDefault="00843760" w:rsidP="00490239">
      <w:pPr>
        <w:sectPr w:rsidR="00843760" w:rsidSect="00490239">
          <w:headerReference w:type="default" r:id="rId51"/>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CE0200">
        <w:rPr>
          <w:rFonts w:ascii="Arial" w:hAnsi="Arial" w:cs="Arial"/>
          <w:sz w:val="20"/>
          <w:szCs w:val="20"/>
        </w:rPr>
        <w:tab/>
      </w:r>
      <w:r w:rsidRPr="00C33246">
        <w:rPr>
          <w:rFonts w:ascii="Arial" w:hAnsi="Arial" w:cs="Arial"/>
          <w:bCs/>
          <w:sz w:val="20"/>
          <w:szCs w:val="20"/>
        </w:rPr>
        <w:t>VBQU149</w:t>
      </w:r>
    </w:p>
    <w:p w:rsidR="00843760" w:rsidRDefault="00843760" w:rsidP="00490239">
      <w:pPr>
        <w:ind w:left="3240" w:hanging="3240"/>
        <w:rPr>
          <w:rFonts w:ascii="Arial" w:hAnsi="Arial" w:cs="Arial"/>
          <w:b/>
          <w:bCs/>
          <w:sz w:val="20"/>
          <w:szCs w:val="20"/>
        </w:rPr>
      </w:pPr>
    </w:p>
    <w:p w:rsidR="00843760" w:rsidRPr="00CE0200" w:rsidRDefault="00843760" w:rsidP="00490239">
      <w:pPr>
        <w:ind w:left="3240" w:hanging="3240"/>
        <w:rPr>
          <w:rFonts w:ascii="Arial" w:hAnsi="Arial" w:cs="Arial"/>
          <w:sz w:val="20"/>
          <w:szCs w:val="20"/>
        </w:rPr>
      </w:pPr>
      <w:r>
        <w:rPr>
          <w:rFonts w:ascii="Arial" w:hAnsi="Arial" w:cs="Arial"/>
          <w:b/>
          <w:bCs/>
          <w:sz w:val="20"/>
          <w:szCs w:val="20"/>
        </w:rPr>
        <w:t>SA Code</w:t>
      </w:r>
      <w:r w:rsidRPr="00CE0200">
        <w:rPr>
          <w:rFonts w:ascii="Arial" w:hAnsi="Arial" w:cs="Arial"/>
          <w:bCs/>
          <w:sz w:val="20"/>
          <w:szCs w:val="20"/>
        </w:rPr>
        <w:tab/>
      </w:r>
      <w:r w:rsidRPr="001A03BF">
        <w:rPr>
          <w:rFonts w:ascii="Arial" w:hAnsi="Arial" w:cs="Arial"/>
          <w:b/>
          <w:bCs/>
          <w:sz w:val="20"/>
          <w:szCs w:val="20"/>
        </w:rPr>
        <w:t>NYTK</w:t>
      </w:r>
    </w:p>
    <w:p w:rsidR="00843760" w:rsidRDefault="00843760" w:rsidP="00490239">
      <w:pPr>
        <w:ind w:left="3240" w:hanging="3240"/>
        <w:rPr>
          <w:rFonts w:ascii="Arial" w:hAnsi="Arial" w:cs="Arial"/>
          <w:b/>
          <w:sz w:val="20"/>
          <w:szCs w:val="20"/>
        </w:rPr>
      </w:pPr>
    </w:p>
    <w:p w:rsidR="00843760" w:rsidRPr="00DB6124" w:rsidRDefault="00843760" w:rsidP="00490239">
      <w:pPr>
        <w:ind w:left="3240" w:hanging="3240"/>
        <w:jc w:val="both"/>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C33246">
        <w:rPr>
          <w:rFonts w:ascii="Arial" w:hAnsi="Arial" w:cs="Arial"/>
          <w:b/>
          <w:bCs/>
          <w:sz w:val="20"/>
          <w:szCs w:val="20"/>
        </w:rPr>
        <w:t>Create a range of texts of some complexity for learning</w:t>
      </w:r>
      <w:r>
        <w:rPr>
          <w:rFonts w:ascii="Arial" w:hAnsi="Arial" w:cs="Arial"/>
          <w:b/>
          <w:bCs/>
          <w:sz w:val="20"/>
          <w:szCs w:val="20"/>
        </w:rPr>
        <w:t xml:space="preserve"> </w:t>
      </w:r>
      <w:r w:rsidRPr="00C33246">
        <w:rPr>
          <w:rFonts w:ascii="Arial" w:hAnsi="Arial" w:cs="Arial"/>
          <w:b/>
          <w:bCs/>
          <w:sz w:val="20"/>
          <w:szCs w:val="20"/>
        </w:rPr>
        <w:t>purposes</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25</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C33246">
        <w:rPr>
          <w:rFonts w:ascii="Arial" w:hAnsi="Arial" w:cs="Arial"/>
          <w:sz w:val="20"/>
          <w:szCs w:val="20"/>
        </w:rPr>
        <w:t>The focus of the unit is on writing skills to create a range of texts of</w:t>
      </w:r>
      <w:r>
        <w:rPr>
          <w:rFonts w:ascii="Arial" w:hAnsi="Arial" w:cs="Arial"/>
          <w:sz w:val="20"/>
          <w:szCs w:val="20"/>
        </w:rPr>
        <w:t xml:space="preserve"> </w:t>
      </w:r>
      <w:r w:rsidRPr="00C33246">
        <w:rPr>
          <w:rFonts w:ascii="Arial" w:hAnsi="Arial" w:cs="Arial"/>
          <w:sz w:val="20"/>
          <w:szCs w:val="20"/>
        </w:rPr>
        <w:t>some complexity which are relevant to the learning environment</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C33246" w:rsidRDefault="00843760" w:rsidP="00490239">
      <w:pPr>
        <w:autoSpaceDE w:val="0"/>
        <w:autoSpaceDN w:val="0"/>
        <w:adjustRightInd w:val="0"/>
        <w:ind w:left="3240"/>
        <w:jc w:val="both"/>
        <w:rPr>
          <w:rFonts w:ascii="Arial" w:hAnsi="Arial" w:cs="Arial"/>
          <w:sz w:val="20"/>
          <w:szCs w:val="20"/>
        </w:rPr>
      </w:pPr>
      <w:r w:rsidRPr="00C33246">
        <w:rPr>
          <w:rFonts w:ascii="Arial" w:hAnsi="Arial" w:cs="Arial"/>
          <w:sz w:val="20"/>
          <w:szCs w:val="20"/>
        </w:rPr>
        <w:t>The required outcomes described in this unit of competency relate</w:t>
      </w:r>
      <w:r>
        <w:rPr>
          <w:rFonts w:ascii="Arial" w:hAnsi="Arial" w:cs="Arial"/>
          <w:sz w:val="20"/>
          <w:szCs w:val="20"/>
        </w:rPr>
        <w:t xml:space="preserve"> </w:t>
      </w:r>
      <w:r w:rsidRPr="00C33246">
        <w:rPr>
          <w:rFonts w:ascii="Arial" w:hAnsi="Arial" w:cs="Arial"/>
          <w:sz w:val="20"/>
          <w:szCs w:val="20"/>
        </w:rPr>
        <w:t xml:space="preserve">directly to the </w:t>
      </w:r>
      <w:r w:rsidRPr="00C33246">
        <w:rPr>
          <w:rFonts w:ascii="Arial" w:hAnsi="Arial" w:cs="Arial"/>
          <w:i/>
          <w:iCs/>
          <w:sz w:val="20"/>
          <w:szCs w:val="20"/>
        </w:rPr>
        <w:t xml:space="preserve">National Reporting System </w:t>
      </w:r>
      <w:r w:rsidRPr="00C33246">
        <w:rPr>
          <w:rFonts w:ascii="Arial" w:hAnsi="Arial" w:cs="Arial"/>
          <w:sz w:val="20"/>
          <w:szCs w:val="20"/>
        </w:rPr>
        <w:t>(NRS) (© Commonwealth</w:t>
      </w:r>
      <w:r>
        <w:rPr>
          <w:rFonts w:ascii="Arial" w:hAnsi="Arial" w:cs="Arial"/>
          <w:sz w:val="20"/>
          <w:szCs w:val="20"/>
        </w:rPr>
        <w:t xml:space="preserve"> </w:t>
      </w:r>
      <w:r w:rsidRPr="00C33246">
        <w:rPr>
          <w:rFonts w:ascii="Arial" w:hAnsi="Arial" w:cs="Arial"/>
          <w:sz w:val="20"/>
          <w:szCs w:val="20"/>
        </w:rPr>
        <w:t xml:space="preserve">of Australia and ANTA 1994-5). </w:t>
      </w:r>
      <w:r>
        <w:rPr>
          <w:rFonts w:ascii="Arial" w:hAnsi="Arial" w:cs="Arial"/>
          <w:sz w:val="20"/>
          <w:szCs w:val="20"/>
        </w:rPr>
        <w:t xml:space="preserve"> </w:t>
      </w:r>
      <w:r w:rsidRPr="00C33246">
        <w:rPr>
          <w:rFonts w:ascii="Arial" w:hAnsi="Arial" w:cs="Arial"/>
          <w:sz w:val="20"/>
          <w:szCs w:val="20"/>
        </w:rPr>
        <w:t>They contribute directly to the</w:t>
      </w:r>
      <w:r>
        <w:rPr>
          <w:rFonts w:ascii="Arial" w:hAnsi="Arial" w:cs="Arial"/>
          <w:sz w:val="20"/>
          <w:szCs w:val="20"/>
        </w:rPr>
        <w:t xml:space="preserve"> </w:t>
      </w:r>
      <w:r w:rsidRPr="00C33246">
        <w:rPr>
          <w:rFonts w:ascii="Arial" w:hAnsi="Arial" w:cs="Arial"/>
          <w:sz w:val="20"/>
          <w:szCs w:val="20"/>
        </w:rPr>
        <w:t>achievement of the NRS indicators of competence Level 4 (Writing).</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C33246">
        <w:rPr>
          <w:rFonts w:ascii="Arial" w:hAnsi="Arial" w:cs="Arial"/>
          <w:sz w:val="20"/>
          <w:szCs w:val="20"/>
        </w:rPr>
        <w:t>The required outcomes described in this unit of competency contain</w:t>
      </w:r>
      <w:r>
        <w:rPr>
          <w:rFonts w:ascii="Arial" w:hAnsi="Arial" w:cs="Arial"/>
          <w:sz w:val="20"/>
          <w:szCs w:val="20"/>
        </w:rPr>
        <w:t xml:space="preserve"> </w:t>
      </w:r>
      <w:r w:rsidRPr="00C33246">
        <w:rPr>
          <w:rFonts w:ascii="Arial" w:hAnsi="Arial" w:cs="Arial"/>
          <w:sz w:val="20"/>
          <w:szCs w:val="20"/>
        </w:rPr>
        <w:t xml:space="preserve">applicable facets of Employability Skills. </w:t>
      </w:r>
      <w:r>
        <w:rPr>
          <w:rFonts w:ascii="Arial" w:hAnsi="Arial" w:cs="Arial"/>
          <w:sz w:val="20"/>
          <w:szCs w:val="20"/>
        </w:rPr>
        <w:t xml:space="preserve"> </w:t>
      </w:r>
      <w:r w:rsidRPr="00C33246">
        <w:rPr>
          <w:rFonts w:ascii="Arial" w:hAnsi="Arial" w:cs="Arial"/>
          <w:sz w:val="20"/>
          <w:szCs w:val="20"/>
        </w:rPr>
        <w:t>The qualification’s</w:t>
      </w:r>
      <w:r>
        <w:rPr>
          <w:rFonts w:ascii="Arial" w:hAnsi="Arial" w:cs="Arial"/>
          <w:sz w:val="20"/>
          <w:szCs w:val="20"/>
        </w:rPr>
        <w:t xml:space="preserve"> </w:t>
      </w:r>
      <w:r w:rsidRPr="00C33246">
        <w:rPr>
          <w:rFonts w:ascii="Arial" w:hAnsi="Arial" w:cs="Arial"/>
          <w:sz w:val="20"/>
          <w:szCs w:val="20"/>
        </w:rPr>
        <w:t>Employability Skills Summary in which this unit is included will</w:t>
      </w:r>
      <w:r>
        <w:rPr>
          <w:rFonts w:ascii="Arial" w:hAnsi="Arial" w:cs="Arial"/>
          <w:sz w:val="20"/>
          <w:szCs w:val="20"/>
        </w:rPr>
        <w:t xml:space="preserve"> </w:t>
      </w:r>
      <w:r w:rsidRPr="00C33246">
        <w:rPr>
          <w:rFonts w:ascii="Arial" w:hAnsi="Arial" w:cs="Arial"/>
          <w:sz w:val="20"/>
          <w:szCs w:val="20"/>
        </w:rPr>
        <w:t xml:space="preserve">assist in identifying employability skill requirements. </w:t>
      </w:r>
      <w:r>
        <w:rPr>
          <w:rFonts w:ascii="Arial" w:hAnsi="Arial" w:cs="Arial"/>
          <w:sz w:val="20"/>
          <w:szCs w:val="20"/>
        </w:rPr>
        <w:t xml:space="preserve"> </w:t>
      </w:r>
      <w:r w:rsidRPr="00C33246">
        <w:rPr>
          <w:rFonts w:ascii="Arial" w:hAnsi="Arial" w:cs="Arial"/>
          <w:sz w:val="20"/>
          <w:szCs w:val="20"/>
        </w:rPr>
        <w:t>The summary</w:t>
      </w:r>
      <w:r>
        <w:rPr>
          <w:rFonts w:ascii="Arial" w:hAnsi="Arial" w:cs="Arial"/>
          <w:sz w:val="20"/>
          <w:szCs w:val="20"/>
        </w:rPr>
        <w:t xml:space="preserve"> </w:t>
      </w:r>
      <w:r w:rsidRPr="00C33246">
        <w:rPr>
          <w:rFonts w:ascii="Arial" w:hAnsi="Arial" w:cs="Arial"/>
          <w:sz w:val="20"/>
          <w:szCs w:val="20"/>
        </w:rPr>
        <w:t xml:space="preserve">is included in Appendix </w:t>
      </w:r>
      <w:r>
        <w:rPr>
          <w:rFonts w:ascii="Arial" w:hAnsi="Arial" w:cs="Arial"/>
          <w:sz w:val="20"/>
          <w:szCs w:val="20"/>
        </w:rPr>
        <w:t>A</w:t>
      </w:r>
      <w:r w:rsidRPr="00C33246">
        <w:rPr>
          <w:rFonts w:ascii="Arial" w:hAnsi="Arial" w:cs="Arial"/>
          <w:sz w:val="20"/>
          <w:szCs w:val="20"/>
        </w:rPr>
        <w:t>.</w:t>
      </w:r>
    </w:p>
    <w:p w:rsidR="00843760" w:rsidRPr="00C33246"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ind w:left="3240"/>
        <w:jc w:val="both"/>
        <w:rPr>
          <w:rFonts w:ascii="Arial" w:hAnsi="Arial" w:cs="Arial"/>
          <w:sz w:val="20"/>
          <w:szCs w:val="20"/>
        </w:rPr>
      </w:pPr>
      <w:r w:rsidRPr="00C33246">
        <w:rPr>
          <w:rFonts w:ascii="Arial" w:hAnsi="Arial" w:cs="Arial"/>
          <w:sz w:val="20"/>
          <w:szCs w:val="20"/>
        </w:rPr>
        <w:t>No licensing, legislative, regulatory or certification requirements</w:t>
      </w:r>
      <w:r>
        <w:rPr>
          <w:rFonts w:ascii="Arial" w:hAnsi="Arial" w:cs="Arial"/>
          <w:sz w:val="20"/>
          <w:szCs w:val="20"/>
        </w:rPr>
        <w:t xml:space="preserve"> </w:t>
      </w:r>
      <w:r w:rsidRPr="00C33246">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C33246">
        <w:rPr>
          <w:rFonts w:ascii="Arial" w:hAnsi="Arial" w:cs="Arial"/>
          <w:sz w:val="20"/>
          <w:szCs w:val="20"/>
        </w:rPr>
        <w:t>People seeking to improve their literacy skills in the learning</w:t>
      </w:r>
      <w:r>
        <w:rPr>
          <w:rFonts w:ascii="Arial" w:hAnsi="Arial" w:cs="Arial"/>
          <w:sz w:val="20"/>
          <w:szCs w:val="20"/>
        </w:rPr>
        <w:t xml:space="preserve"> </w:t>
      </w:r>
      <w:r w:rsidRPr="00C33246">
        <w:rPr>
          <w:rFonts w:ascii="Arial" w:hAnsi="Arial" w:cs="Arial"/>
          <w:sz w:val="20"/>
          <w:szCs w:val="20"/>
        </w:rPr>
        <w:t>environment will need to develop a range of writing and</w:t>
      </w:r>
      <w:r>
        <w:rPr>
          <w:rFonts w:ascii="Arial" w:hAnsi="Arial" w:cs="Arial"/>
          <w:sz w:val="20"/>
          <w:szCs w:val="20"/>
        </w:rPr>
        <w:t xml:space="preserve"> </w:t>
      </w:r>
      <w:r w:rsidRPr="00C33246">
        <w:rPr>
          <w:rFonts w:ascii="Arial" w:hAnsi="Arial" w:cs="Arial"/>
          <w:sz w:val="20"/>
          <w:szCs w:val="20"/>
        </w:rPr>
        <w:t xml:space="preserve">communication skills associated with creating texts. </w:t>
      </w:r>
      <w:r>
        <w:rPr>
          <w:rFonts w:ascii="Arial" w:hAnsi="Arial" w:cs="Arial"/>
          <w:sz w:val="20"/>
          <w:szCs w:val="20"/>
        </w:rPr>
        <w:t xml:space="preserve"> </w:t>
      </w:r>
      <w:r w:rsidRPr="00C33246">
        <w:rPr>
          <w:rFonts w:ascii="Arial" w:hAnsi="Arial" w:cs="Arial"/>
          <w:sz w:val="20"/>
          <w:szCs w:val="20"/>
        </w:rPr>
        <w:t>The unit</w:t>
      </w:r>
      <w:r>
        <w:rPr>
          <w:rFonts w:ascii="Arial" w:hAnsi="Arial" w:cs="Arial"/>
          <w:sz w:val="20"/>
          <w:szCs w:val="20"/>
        </w:rPr>
        <w:t xml:space="preserve"> </w:t>
      </w:r>
      <w:r w:rsidRPr="00C33246">
        <w:rPr>
          <w:rFonts w:ascii="Arial" w:hAnsi="Arial" w:cs="Arial"/>
          <w:sz w:val="20"/>
          <w:szCs w:val="20"/>
        </w:rPr>
        <w:t>provides the learner with the skills and knowledge necessary to</w:t>
      </w:r>
      <w:r>
        <w:rPr>
          <w:rFonts w:ascii="Arial" w:hAnsi="Arial" w:cs="Arial"/>
          <w:sz w:val="20"/>
          <w:szCs w:val="20"/>
        </w:rPr>
        <w:t xml:space="preserve"> </w:t>
      </w:r>
      <w:r w:rsidRPr="00C33246">
        <w:rPr>
          <w:rFonts w:ascii="Arial" w:hAnsi="Arial" w:cs="Arial"/>
          <w:sz w:val="20"/>
          <w:szCs w:val="20"/>
        </w:rPr>
        <w:t>create a range of texts of some complexity in the learning</w:t>
      </w:r>
      <w:r>
        <w:rPr>
          <w:rFonts w:ascii="Arial" w:hAnsi="Arial" w:cs="Arial"/>
          <w:sz w:val="20"/>
          <w:szCs w:val="20"/>
        </w:rPr>
        <w:t xml:space="preserve"> </w:t>
      </w:r>
      <w:r w:rsidRPr="00C33246">
        <w:rPr>
          <w:rFonts w:ascii="Arial" w:hAnsi="Arial" w:cs="Arial"/>
          <w:sz w:val="20"/>
          <w:szCs w:val="20"/>
        </w:rPr>
        <w:t>environment.</w:t>
      </w:r>
      <w:r>
        <w:rPr>
          <w:rFonts w:ascii="Arial" w:hAnsi="Arial" w:cs="Arial"/>
          <w:sz w:val="20"/>
          <w:szCs w:val="20"/>
        </w:rPr>
        <w:t xml:space="preserve"> </w:t>
      </w:r>
      <w:r w:rsidRPr="00C33246">
        <w:rPr>
          <w:rFonts w:ascii="Arial" w:hAnsi="Arial" w:cs="Arial"/>
          <w:sz w:val="20"/>
          <w:szCs w:val="20"/>
        </w:rPr>
        <w:t xml:space="preserve"> It will develop the written communication skills to</w:t>
      </w:r>
      <w:r>
        <w:rPr>
          <w:rFonts w:ascii="Arial" w:hAnsi="Arial" w:cs="Arial"/>
          <w:sz w:val="20"/>
          <w:szCs w:val="20"/>
        </w:rPr>
        <w:t xml:space="preserve"> </w:t>
      </w:r>
      <w:r w:rsidRPr="00C33246">
        <w:rPr>
          <w:rFonts w:ascii="Arial" w:hAnsi="Arial" w:cs="Arial"/>
          <w:sz w:val="20"/>
          <w:szCs w:val="20"/>
        </w:rPr>
        <w:t>produce or complete a range of texts used in a formal learning</w:t>
      </w:r>
      <w:r>
        <w:rPr>
          <w:rFonts w:ascii="Arial" w:hAnsi="Arial" w:cs="Arial"/>
          <w:sz w:val="20"/>
          <w:szCs w:val="20"/>
        </w:rPr>
        <w:t xml:space="preserve"> </w:t>
      </w:r>
      <w:r w:rsidRPr="00C33246">
        <w:rPr>
          <w:rFonts w:ascii="Arial" w:hAnsi="Arial" w:cs="Arial"/>
          <w:sz w:val="20"/>
          <w:szCs w:val="20"/>
        </w:rPr>
        <w:t xml:space="preserve">environment. </w:t>
      </w:r>
      <w:r>
        <w:rPr>
          <w:rFonts w:ascii="Arial" w:hAnsi="Arial" w:cs="Arial"/>
          <w:sz w:val="20"/>
          <w:szCs w:val="20"/>
        </w:rPr>
        <w:t xml:space="preserve"> </w:t>
      </w:r>
      <w:r w:rsidRPr="00C33246">
        <w:rPr>
          <w:rFonts w:ascii="Arial" w:hAnsi="Arial" w:cs="Arial"/>
          <w:sz w:val="20"/>
          <w:szCs w:val="20"/>
        </w:rPr>
        <w:t>These skills will provide the foundation for future</w:t>
      </w:r>
      <w:r>
        <w:rPr>
          <w:rFonts w:ascii="Arial" w:hAnsi="Arial" w:cs="Arial"/>
          <w:sz w:val="20"/>
          <w:szCs w:val="20"/>
        </w:rPr>
        <w:t xml:space="preserve"> </w:t>
      </w:r>
      <w:r w:rsidRPr="00C33246">
        <w:rPr>
          <w:rFonts w:ascii="Arial" w:hAnsi="Arial" w:cs="Arial"/>
          <w:sz w:val="20"/>
          <w:szCs w:val="20"/>
        </w:rPr>
        <w:t>activities associated with producing complex texts for study</w:t>
      </w:r>
      <w:r>
        <w:rPr>
          <w:rFonts w:ascii="Arial" w:hAnsi="Arial" w:cs="Arial"/>
          <w:sz w:val="20"/>
          <w:szCs w:val="20"/>
        </w:rPr>
        <w:t xml:space="preserve"> </w:t>
      </w:r>
      <w:r w:rsidRPr="00C33246">
        <w:rPr>
          <w:rFonts w:ascii="Arial" w:hAnsi="Arial" w:cs="Arial"/>
          <w:sz w:val="20"/>
          <w:szCs w:val="20"/>
        </w:rPr>
        <w:t>purposes.</w:t>
      </w:r>
    </w:p>
    <w:p w:rsidR="00843760" w:rsidRDefault="00843760" w:rsidP="00490239">
      <w:pPr>
        <w:autoSpaceDE w:val="0"/>
        <w:autoSpaceDN w:val="0"/>
        <w:adjustRightInd w:val="0"/>
        <w:rPr>
          <w:rFonts w:ascii="Arial" w:hAnsi="Arial" w:cs="Arial"/>
          <w:sz w:val="20"/>
          <w:szCs w:val="20"/>
        </w:rPr>
      </w:pPr>
    </w:p>
    <w:p w:rsidR="00843760" w:rsidRPr="00C33246" w:rsidRDefault="00843760" w:rsidP="00490239">
      <w:pPr>
        <w:autoSpaceDE w:val="0"/>
        <w:autoSpaceDN w:val="0"/>
        <w:adjustRightInd w:val="0"/>
        <w:ind w:left="3240"/>
        <w:jc w:val="both"/>
        <w:rPr>
          <w:rFonts w:ascii="Arial" w:hAnsi="Arial" w:cs="Arial"/>
          <w:sz w:val="20"/>
          <w:szCs w:val="20"/>
        </w:rPr>
      </w:pPr>
      <w:r w:rsidRPr="00C33246">
        <w:rPr>
          <w:rFonts w:ascii="Arial" w:hAnsi="Arial" w:cs="Arial"/>
          <w:sz w:val="20"/>
          <w:szCs w:val="20"/>
        </w:rPr>
        <w:t xml:space="preserve">Where application is as part of the </w:t>
      </w:r>
      <w:r w:rsidRPr="00C33246">
        <w:rPr>
          <w:rFonts w:ascii="Arial" w:hAnsi="Arial" w:cs="Arial"/>
          <w:i/>
          <w:iCs/>
          <w:sz w:val="20"/>
          <w:szCs w:val="20"/>
        </w:rPr>
        <w:t>Certificate in General Education</w:t>
      </w:r>
      <w:r>
        <w:rPr>
          <w:rFonts w:ascii="Arial" w:hAnsi="Arial" w:cs="Arial"/>
          <w:i/>
          <w:iCs/>
          <w:sz w:val="20"/>
          <w:szCs w:val="20"/>
        </w:rPr>
        <w:t xml:space="preserve"> </w:t>
      </w:r>
      <w:r w:rsidRPr="00C33246">
        <w:rPr>
          <w:rFonts w:ascii="Arial" w:hAnsi="Arial" w:cs="Arial"/>
          <w:i/>
          <w:iCs/>
          <w:sz w:val="20"/>
          <w:szCs w:val="20"/>
        </w:rPr>
        <w:t xml:space="preserve">for Adults, </w:t>
      </w:r>
      <w:r w:rsidRPr="00C33246">
        <w:rPr>
          <w:rFonts w:ascii="Arial" w:hAnsi="Arial" w:cs="Arial"/>
          <w:sz w:val="20"/>
          <w:szCs w:val="20"/>
        </w:rPr>
        <w:t>it is strongly recommended that application is integrated</w:t>
      </w:r>
      <w:r>
        <w:rPr>
          <w:rFonts w:ascii="Arial" w:hAnsi="Arial" w:cs="Arial"/>
          <w:sz w:val="20"/>
          <w:szCs w:val="20"/>
        </w:rPr>
        <w:t xml:space="preserve"> </w:t>
      </w:r>
      <w:r w:rsidRPr="00C33246">
        <w:rPr>
          <w:rFonts w:ascii="Arial" w:hAnsi="Arial" w:cs="Arial"/>
          <w:sz w:val="20"/>
          <w:szCs w:val="20"/>
        </w:rPr>
        <w:t xml:space="preserve">with the delivery and assessment of </w:t>
      </w:r>
      <w:r w:rsidRPr="00C33246">
        <w:rPr>
          <w:rFonts w:ascii="Arial" w:hAnsi="Arial" w:cs="Arial"/>
          <w:i/>
          <w:iCs/>
          <w:sz w:val="20"/>
          <w:szCs w:val="20"/>
        </w:rPr>
        <w:t>VBQU145 Engage with texts of</w:t>
      </w:r>
      <w:r>
        <w:rPr>
          <w:rFonts w:ascii="Arial" w:hAnsi="Arial" w:cs="Arial"/>
          <w:i/>
          <w:iCs/>
          <w:sz w:val="20"/>
          <w:szCs w:val="20"/>
        </w:rPr>
        <w:t xml:space="preserve"> </w:t>
      </w:r>
      <w:r w:rsidRPr="00C33246">
        <w:rPr>
          <w:rFonts w:ascii="Arial" w:hAnsi="Arial" w:cs="Arial"/>
          <w:i/>
          <w:iCs/>
          <w:sz w:val="20"/>
          <w:szCs w:val="20"/>
        </w:rPr>
        <w:t>some complexity for learning purposes</w:t>
      </w:r>
      <w:r w:rsidRPr="00C33246">
        <w:rPr>
          <w:rFonts w:ascii="Arial" w:hAnsi="Arial" w:cs="Arial"/>
          <w:sz w:val="20"/>
          <w:szCs w:val="20"/>
        </w:rPr>
        <w:t>. The link between Reading</w:t>
      </w:r>
      <w:r>
        <w:rPr>
          <w:rFonts w:ascii="Arial" w:hAnsi="Arial" w:cs="Arial"/>
          <w:sz w:val="20"/>
          <w:szCs w:val="20"/>
        </w:rPr>
        <w:t xml:space="preserve"> </w:t>
      </w:r>
      <w:r w:rsidRPr="00C33246">
        <w:rPr>
          <w:rFonts w:ascii="Arial" w:hAnsi="Arial" w:cs="Arial"/>
          <w:sz w:val="20"/>
          <w:szCs w:val="20"/>
        </w:rPr>
        <w:t>and Writing and the potential overlap between the parallel units</w:t>
      </w:r>
      <w:r>
        <w:rPr>
          <w:rFonts w:ascii="Arial" w:hAnsi="Arial" w:cs="Arial"/>
          <w:sz w:val="20"/>
          <w:szCs w:val="20"/>
        </w:rPr>
        <w:t xml:space="preserve"> </w:t>
      </w:r>
      <w:r w:rsidRPr="00C33246">
        <w:rPr>
          <w:rFonts w:ascii="Arial" w:hAnsi="Arial" w:cs="Arial"/>
          <w:sz w:val="20"/>
          <w:szCs w:val="20"/>
        </w:rPr>
        <w:t>encourages co delivery and assessment.</w:t>
      </w:r>
    </w:p>
    <w:p w:rsidR="00843760"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ind w:left="3240"/>
        <w:jc w:val="both"/>
        <w:rPr>
          <w:rFonts w:ascii="Arial" w:hAnsi="Arial" w:cs="Arial"/>
          <w:sz w:val="20"/>
          <w:szCs w:val="20"/>
        </w:rPr>
      </w:pPr>
      <w:r w:rsidRPr="00C33246">
        <w:rPr>
          <w:rFonts w:ascii="Arial" w:hAnsi="Arial" w:cs="Arial"/>
          <w:sz w:val="20"/>
          <w:szCs w:val="20"/>
        </w:rPr>
        <w:t>It is also recommended that application is integrated with other units.</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C33246">
              <w:rPr>
                <w:rFonts w:ascii="Arial" w:hAnsi="Arial" w:cs="Arial"/>
                <w:sz w:val="20"/>
                <w:szCs w:val="20"/>
              </w:rPr>
              <w:t>Research a range of</w:t>
            </w:r>
            <w:r>
              <w:rPr>
                <w:rFonts w:ascii="Arial" w:hAnsi="Arial" w:cs="Arial"/>
                <w:sz w:val="20"/>
                <w:szCs w:val="20"/>
              </w:rPr>
              <w:t xml:space="preserve"> </w:t>
            </w:r>
            <w:r w:rsidRPr="00C33246">
              <w:rPr>
                <w:rFonts w:ascii="Arial" w:hAnsi="Arial" w:cs="Arial"/>
                <w:sz w:val="20"/>
                <w:szCs w:val="20"/>
              </w:rPr>
              <w:t>texts relevant to</w:t>
            </w:r>
            <w:r>
              <w:rPr>
                <w:rFonts w:ascii="Arial" w:hAnsi="Arial" w:cs="Arial"/>
                <w:sz w:val="20"/>
                <w:szCs w:val="20"/>
              </w:rPr>
              <w:t xml:space="preserve"> </w:t>
            </w:r>
            <w:r w:rsidRPr="00C33246">
              <w:rPr>
                <w:rFonts w:ascii="Arial" w:hAnsi="Arial" w:cs="Arial"/>
                <w:sz w:val="20"/>
                <w:szCs w:val="20"/>
              </w:rPr>
              <w:t>learning</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C33246">
              <w:rPr>
                <w:rFonts w:ascii="Arial" w:hAnsi="Arial" w:cs="Arial"/>
                <w:sz w:val="20"/>
                <w:szCs w:val="20"/>
              </w:rPr>
              <w:t xml:space="preserve">A </w:t>
            </w:r>
            <w:r w:rsidRPr="00C33246">
              <w:rPr>
                <w:rFonts w:ascii="Arial" w:hAnsi="Arial" w:cs="Arial"/>
                <w:b/>
                <w:bCs/>
                <w:i/>
                <w:iCs/>
                <w:sz w:val="20"/>
                <w:szCs w:val="20"/>
              </w:rPr>
              <w:t xml:space="preserve">range of texts </w:t>
            </w:r>
            <w:r w:rsidRPr="00C33246">
              <w:rPr>
                <w:rFonts w:ascii="Arial" w:hAnsi="Arial" w:cs="Arial"/>
                <w:sz w:val="20"/>
                <w:szCs w:val="20"/>
              </w:rPr>
              <w:t>is selected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C33246">
              <w:rPr>
                <w:rFonts w:ascii="Arial" w:hAnsi="Arial" w:cs="Arial"/>
                <w:sz w:val="20"/>
                <w:szCs w:val="20"/>
              </w:rPr>
              <w:t xml:space="preserve">A range of purposes and </w:t>
            </w:r>
            <w:r w:rsidRPr="00C33246">
              <w:rPr>
                <w:rFonts w:ascii="Arial" w:hAnsi="Arial" w:cs="Arial"/>
                <w:b/>
                <w:bCs/>
                <w:i/>
                <w:iCs/>
                <w:sz w:val="20"/>
                <w:szCs w:val="20"/>
              </w:rPr>
              <w:t xml:space="preserve">audiences </w:t>
            </w:r>
            <w:r w:rsidRPr="00C33246">
              <w:rPr>
                <w:rFonts w:ascii="Arial" w:hAnsi="Arial" w:cs="Arial"/>
                <w:sz w:val="20"/>
                <w:szCs w:val="20"/>
              </w:rPr>
              <w:t>for the texts is described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C33246">
              <w:rPr>
                <w:rFonts w:ascii="Arial" w:hAnsi="Arial" w:cs="Arial"/>
                <w:sz w:val="20"/>
                <w:szCs w:val="20"/>
              </w:rPr>
              <w:t xml:space="preserve">The </w:t>
            </w:r>
            <w:r w:rsidRPr="00C33246">
              <w:rPr>
                <w:rFonts w:ascii="Arial" w:hAnsi="Arial" w:cs="Arial"/>
                <w:b/>
                <w:bCs/>
                <w:i/>
                <w:iCs/>
                <w:sz w:val="20"/>
                <w:szCs w:val="20"/>
              </w:rPr>
              <w:t xml:space="preserve">features </w:t>
            </w:r>
            <w:r w:rsidRPr="00C33246">
              <w:rPr>
                <w:rFonts w:ascii="Arial" w:hAnsi="Arial" w:cs="Arial"/>
                <w:sz w:val="20"/>
                <w:szCs w:val="20"/>
              </w:rPr>
              <w:t>of the texts are defined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C33246">
              <w:rPr>
                <w:rFonts w:ascii="Arial" w:hAnsi="Arial" w:cs="Arial"/>
                <w:sz w:val="20"/>
                <w:szCs w:val="20"/>
              </w:rPr>
              <w:t>Prepare a portfolio of</w:t>
            </w:r>
            <w:r>
              <w:rPr>
                <w:rFonts w:ascii="Arial" w:hAnsi="Arial" w:cs="Arial"/>
                <w:sz w:val="20"/>
                <w:szCs w:val="20"/>
              </w:rPr>
              <w:t xml:space="preserve"> </w:t>
            </w:r>
            <w:r w:rsidRPr="00C33246">
              <w:rPr>
                <w:rFonts w:ascii="Arial" w:hAnsi="Arial" w:cs="Arial"/>
                <w:sz w:val="20"/>
                <w:szCs w:val="20"/>
              </w:rPr>
              <w:t>texts for learning</w:t>
            </w:r>
            <w:r>
              <w:rPr>
                <w:rFonts w:ascii="Arial" w:hAnsi="Arial" w:cs="Arial"/>
                <w:sz w:val="20"/>
                <w:szCs w:val="20"/>
              </w:rPr>
              <w:t xml:space="preserve"> </w:t>
            </w:r>
            <w:r w:rsidRPr="00C33246">
              <w:rPr>
                <w:rFonts w:ascii="Arial" w:hAnsi="Arial" w:cs="Arial"/>
                <w:sz w:val="20"/>
                <w:szCs w:val="20"/>
              </w:rPr>
              <w:t>purposes</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C33246">
              <w:rPr>
                <w:rFonts w:ascii="Arial" w:hAnsi="Arial" w:cs="Arial"/>
                <w:sz w:val="20"/>
                <w:szCs w:val="20"/>
              </w:rPr>
              <w:t>The purpose of each text and intended audience is confirmed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C33246">
              <w:rPr>
                <w:rFonts w:ascii="Arial" w:hAnsi="Arial" w:cs="Arial"/>
                <w:b/>
                <w:bCs/>
                <w:i/>
                <w:iCs/>
                <w:sz w:val="20"/>
                <w:szCs w:val="20"/>
              </w:rPr>
              <w:t>Appropriate format, language and required materials and</w:t>
            </w:r>
            <w:r>
              <w:rPr>
                <w:rFonts w:ascii="Arial" w:hAnsi="Arial" w:cs="Arial"/>
                <w:b/>
                <w:bCs/>
                <w:i/>
                <w:iCs/>
                <w:sz w:val="20"/>
                <w:szCs w:val="20"/>
              </w:rPr>
              <w:t xml:space="preserve"> </w:t>
            </w:r>
            <w:r w:rsidRPr="00C33246">
              <w:rPr>
                <w:rFonts w:ascii="Arial" w:hAnsi="Arial" w:cs="Arial"/>
                <w:b/>
                <w:bCs/>
                <w:i/>
                <w:iCs/>
                <w:sz w:val="20"/>
                <w:szCs w:val="20"/>
              </w:rPr>
              <w:t xml:space="preserve">equipment </w:t>
            </w:r>
            <w:r w:rsidRPr="00C33246">
              <w:rPr>
                <w:rFonts w:ascii="Arial" w:hAnsi="Arial" w:cs="Arial"/>
                <w:sz w:val="20"/>
                <w:szCs w:val="20"/>
              </w:rPr>
              <w:t>are organised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C33246">
              <w:rPr>
                <w:rFonts w:ascii="Arial" w:hAnsi="Arial" w:cs="Arial"/>
                <w:sz w:val="20"/>
                <w:szCs w:val="20"/>
              </w:rPr>
              <w:t>Relevant content required to create text is researched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C33246">
              <w:rPr>
                <w:rFonts w:ascii="Arial" w:hAnsi="Arial" w:cs="Arial"/>
                <w:sz w:val="20"/>
                <w:szCs w:val="20"/>
              </w:rPr>
              <w:t>Produce a portfolio of</w:t>
            </w:r>
            <w:r>
              <w:rPr>
                <w:rFonts w:ascii="Arial" w:hAnsi="Arial" w:cs="Arial"/>
                <w:sz w:val="20"/>
                <w:szCs w:val="20"/>
              </w:rPr>
              <w:t xml:space="preserve"> </w:t>
            </w:r>
            <w:r w:rsidRPr="00C33246">
              <w:rPr>
                <w:rFonts w:ascii="Arial" w:hAnsi="Arial" w:cs="Arial"/>
                <w:sz w:val="20"/>
                <w:szCs w:val="20"/>
              </w:rPr>
              <w:t>texts for learning</w:t>
            </w:r>
            <w:r>
              <w:rPr>
                <w:rFonts w:ascii="Arial" w:hAnsi="Arial" w:cs="Arial"/>
                <w:sz w:val="20"/>
                <w:szCs w:val="20"/>
              </w:rPr>
              <w:t xml:space="preserve"> </w:t>
            </w:r>
            <w:r w:rsidRPr="00C33246">
              <w:rPr>
                <w:rFonts w:ascii="Arial" w:hAnsi="Arial" w:cs="Arial"/>
                <w:sz w:val="20"/>
                <w:szCs w:val="20"/>
              </w:rPr>
              <w:t>purposes accurately</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C33246">
              <w:rPr>
                <w:rFonts w:ascii="Arial" w:hAnsi="Arial" w:cs="Arial"/>
                <w:sz w:val="20"/>
                <w:szCs w:val="20"/>
              </w:rPr>
              <w:t>Draft content is arranged to meet the requirements of the text</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C33246">
              <w:rPr>
                <w:rFonts w:ascii="Arial" w:hAnsi="Arial" w:cs="Arial"/>
                <w:sz w:val="20"/>
                <w:szCs w:val="20"/>
              </w:rPr>
              <w:t>Text of some complexity is developed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C33246">
              <w:rPr>
                <w:rFonts w:ascii="Arial" w:hAnsi="Arial" w:cs="Arial"/>
                <w:sz w:val="20"/>
                <w:szCs w:val="20"/>
              </w:rPr>
              <w:t xml:space="preserve">Text is </w:t>
            </w:r>
            <w:r w:rsidRPr="00C33246">
              <w:rPr>
                <w:rFonts w:ascii="Arial" w:hAnsi="Arial" w:cs="Arial"/>
                <w:b/>
                <w:bCs/>
                <w:i/>
                <w:iCs/>
                <w:sz w:val="20"/>
                <w:szCs w:val="20"/>
              </w:rPr>
              <w:t xml:space="preserve">reviewed </w:t>
            </w:r>
            <w:r w:rsidRPr="00C33246">
              <w:rPr>
                <w:rFonts w:ascii="Arial" w:hAnsi="Arial" w:cs="Arial"/>
                <w:sz w:val="20"/>
                <w:szCs w:val="20"/>
              </w:rPr>
              <w:t>and checked for accuracy</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r>
            <w:r w:rsidRPr="00C33246">
              <w:rPr>
                <w:rFonts w:ascii="Arial" w:hAnsi="Arial" w:cs="Arial"/>
                <w:sz w:val="20"/>
                <w:szCs w:val="20"/>
              </w:rPr>
              <w:t>Text is edited to enhance meaning and effectiveness as</w:t>
            </w:r>
            <w:r>
              <w:rPr>
                <w:rFonts w:ascii="Arial" w:hAnsi="Arial" w:cs="Arial"/>
                <w:sz w:val="20"/>
                <w:szCs w:val="20"/>
              </w:rPr>
              <w:t xml:space="preserve"> </w:t>
            </w:r>
            <w:r w:rsidRPr="00C33246">
              <w:rPr>
                <w:rFonts w:ascii="Arial" w:hAnsi="Arial" w:cs="Arial"/>
                <w:sz w:val="20"/>
                <w:szCs w:val="20"/>
              </w:rPr>
              <w:t>required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3.5</w:t>
            </w:r>
            <w:r>
              <w:rPr>
                <w:rFonts w:ascii="Arial" w:hAnsi="Arial" w:cs="Arial"/>
                <w:sz w:val="20"/>
                <w:szCs w:val="20"/>
              </w:rPr>
              <w:tab/>
            </w:r>
            <w:r w:rsidRPr="00C33246">
              <w:rPr>
                <w:rFonts w:ascii="Arial" w:hAnsi="Arial" w:cs="Arial"/>
                <w:sz w:val="20"/>
                <w:szCs w:val="20"/>
              </w:rPr>
              <w:t>Text is presented as required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rPr>
          <w:trHeight w:val="2640"/>
        </w:trPr>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Default="00843760" w:rsidP="00490239">
            <w:pPr>
              <w:jc w:val="both"/>
              <w:rPr>
                <w:rFonts w:ascii="Arial" w:hAnsi="Arial" w:cs="Arial"/>
                <w:sz w:val="20"/>
                <w:szCs w:val="20"/>
              </w:rPr>
            </w:pPr>
          </w:p>
          <w:p w:rsidR="00843760" w:rsidRPr="00C33246" w:rsidRDefault="00843760" w:rsidP="00AC49D3">
            <w:pPr>
              <w:numPr>
                <w:ilvl w:val="0"/>
                <w:numId w:val="540"/>
              </w:numPr>
              <w:autoSpaceDE w:val="0"/>
              <w:autoSpaceDN w:val="0"/>
              <w:adjustRightInd w:val="0"/>
              <w:jc w:val="both"/>
              <w:rPr>
                <w:rFonts w:ascii="Arial" w:hAnsi="Arial" w:cs="Arial"/>
                <w:sz w:val="20"/>
                <w:szCs w:val="20"/>
              </w:rPr>
            </w:pPr>
            <w:r w:rsidRPr="00C33246">
              <w:rPr>
                <w:rFonts w:ascii="Arial" w:hAnsi="Arial" w:cs="Arial"/>
                <w:sz w:val="20"/>
                <w:szCs w:val="20"/>
              </w:rPr>
              <w:t>an ability to gather information</w:t>
            </w:r>
          </w:p>
          <w:p w:rsidR="00843760" w:rsidRPr="00C33246" w:rsidRDefault="00843760" w:rsidP="00AC49D3">
            <w:pPr>
              <w:numPr>
                <w:ilvl w:val="0"/>
                <w:numId w:val="540"/>
              </w:numPr>
              <w:autoSpaceDE w:val="0"/>
              <w:autoSpaceDN w:val="0"/>
              <w:adjustRightInd w:val="0"/>
              <w:jc w:val="both"/>
              <w:rPr>
                <w:rFonts w:ascii="Arial" w:hAnsi="Arial" w:cs="Arial"/>
                <w:sz w:val="20"/>
                <w:szCs w:val="20"/>
              </w:rPr>
            </w:pPr>
            <w:r w:rsidRPr="00C33246">
              <w:rPr>
                <w:rFonts w:ascii="Arial" w:hAnsi="Arial" w:cs="Arial"/>
                <w:sz w:val="20"/>
                <w:szCs w:val="20"/>
              </w:rPr>
              <w:t>knowledge of a range of styles of writing and presenting information to a range of audiences</w:t>
            </w:r>
          </w:p>
          <w:p w:rsidR="00843760" w:rsidRPr="00C33246" w:rsidRDefault="00843760" w:rsidP="00AC49D3">
            <w:pPr>
              <w:numPr>
                <w:ilvl w:val="0"/>
                <w:numId w:val="540"/>
              </w:numPr>
              <w:autoSpaceDE w:val="0"/>
              <w:autoSpaceDN w:val="0"/>
              <w:adjustRightInd w:val="0"/>
              <w:jc w:val="both"/>
              <w:rPr>
                <w:rFonts w:ascii="Arial" w:hAnsi="Arial" w:cs="Arial"/>
                <w:sz w:val="20"/>
                <w:szCs w:val="20"/>
              </w:rPr>
            </w:pPr>
            <w:r w:rsidRPr="00C33246">
              <w:rPr>
                <w:rFonts w:ascii="Arial" w:hAnsi="Arial" w:cs="Arial"/>
                <w:sz w:val="20"/>
                <w:szCs w:val="20"/>
              </w:rPr>
              <w:t>an awareness of register</w:t>
            </w:r>
          </w:p>
          <w:p w:rsidR="00843760" w:rsidRPr="00C33246" w:rsidRDefault="00843760" w:rsidP="00AC49D3">
            <w:pPr>
              <w:numPr>
                <w:ilvl w:val="0"/>
                <w:numId w:val="540"/>
              </w:numPr>
              <w:autoSpaceDE w:val="0"/>
              <w:autoSpaceDN w:val="0"/>
              <w:adjustRightInd w:val="0"/>
              <w:jc w:val="both"/>
              <w:rPr>
                <w:rFonts w:ascii="Arial" w:hAnsi="Arial" w:cs="Arial"/>
                <w:sz w:val="20"/>
                <w:szCs w:val="20"/>
              </w:rPr>
            </w:pPr>
            <w:r w:rsidRPr="00C33246">
              <w:rPr>
                <w:rFonts w:ascii="Arial" w:hAnsi="Arial" w:cs="Arial"/>
                <w:sz w:val="20"/>
                <w:szCs w:val="20"/>
              </w:rPr>
              <w:t>a broad vocabulary and ability to use a range of grammatical structures accurately</w:t>
            </w:r>
          </w:p>
          <w:p w:rsidR="00843760" w:rsidRPr="00C33246" w:rsidRDefault="00843760" w:rsidP="00AC49D3">
            <w:pPr>
              <w:numPr>
                <w:ilvl w:val="0"/>
                <w:numId w:val="540"/>
              </w:numPr>
              <w:autoSpaceDE w:val="0"/>
              <w:autoSpaceDN w:val="0"/>
              <w:adjustRightInd w:val="0"/>
              <w:jc w:val="both"/>
              <w:rPr>
                <w:rFonts w:ascii="Arial" w:hAnsi="Arial" w:cs="Arial"/>
                <w:sz w:val="20"/>
                <w:szCs w:val="20"/>
              </w:rPr>
            </w:pPr>
            <w:r w:rsidRPr="00C33246">
              <w:rPr>
                <w:rFonts w:ascii="Arial" w:hAnsi="Arial" w:cs="Arial"/>
                <w:sz w:val="20"/>
                <w:szCs w:val="20"/>
              </w:rPr>
              <w:t>ability to write a series of connected paragraphs which include a number of examples,</w:t>
            </w:r>
            <w:r>
              <w:rPr>
                <w:rFonts w:ascii="Arial" w:hAnsi="Arial" w:cs="Arial"/>
                <w:sz w:val="20"/>
                <w:szCs w:val="20"/>
              </w:rPr>
              <w:t xml:space="preserve"> </w:t>
            </w:r>
            <w:r w:rsidRPr="00C33246">
              <w:rPr>
                <w:rFonts w:ascii="Arial" w:hAnsi="Arial" w:cs="Arial"/>
                <w:sz w:val="20"/>
                <w:szCs w:val="20"/>
              </w:rPr>
              <w:t>opinions, facts, or arguments with supporting evidence in a prose text</w:t>
            </w:r>
          </w:p>
          <w:p w:rsidR="00843760" w:rsidRPr="00C33246" w:rsidRDefault="00843760" w:rsidP="00AC49D3">
            <w:pPr>
              <w:numPr>
                <w:ilvl w:val="0"/>
                <w:numId w:val="540"/>
              </w:numPr>
              <w:autoSpaceDE w:val="0"/>
              <w:autoSpaceDN w:val="0"/>
              <w:adjustRightInd w:val="0"/>
              <w:jc w:val="both"/>
              <w:rPr>
                <w:rFonts w:ascii="Arial" w:hAnsi="Arial" w:cs="Arial"/>
                <w:sz w:val="20"/>
                <w:szCs w:val="20"/>
              </w:rPr>
            </w:pPr>
            <w:r w:rsidRPr="00C33246">
              <w:rPr>
                <w:rFonts w:ascii="Arial" w:hAnsi="Arial" w:cs="Arial"/>
                <w:sz w:val="20"/>
                <w:szCs w:val="20"/>
              </w:rPr>
              <w:t>ability to communicate complex relationships between ideas</w:t>
            </w:r>
          </w:p>
          <w:p w:rsidR="00843760" w:rsidRPr="00C33246" w:rsidRDefault="00843760" w:rsidP="00AC49D3">
            <w:pPr>
              <w:numPr>
                <w:ilvl w:val="0"/>
                <w:numId w:val="540"/>
              </w:numPr>
              <w:autoSpaceDE w:val="0"/>
              <w:autoSpaceDN w:val="0"/>
              <w:adjustRightInd w:val="0"/>
              <w:jc w:val="both"/>
              <w:rPr>
                <w:rFonts w:ascii="Arial" w:hAnsi="Arial" w:cs="Arial"/>
                <w:sz w:val="20"/>
                <w:szCs w:val="20"/>
              </w:rPr>
            </w:pPr>
            <w:r w:rsidRPr="00C33246">
              <w:rPr>
                <w:rFonts w:ascii="Arial" w:hAnsi="Arial" w:cs="Arial"/>
                <w:sz w:val="20"/>
                <w:szCs w:val="20"/>
              </w:rPr>
              <w:t>knowledge of how to structure a range of texts</w:t>
            </w:r>
          </w:p>
          <w:p w:rsidR="00843760" w:rsidRPr="00CA747B" w:rsidRDefault="00843760" w:rsidP="00AC49D3">
            <w:pPr>
              <w:numPr>
                <w:ilvl w:val="0"/>
                <w:numId w:val="540"/>
              </w:numPr>
              <w:autoSpaceDE w:val="0"/>
              <w:autoSpaceDN w:val="0"/>
              <w:adjustRightInd w:val="0"/>
              <w:jc w:val="both"/>
              <w:rPr>
                <w:rFonts w:ascii="Arial" w:hAnsi="Arial" w:cs="Arial"/>
                <w:sz w:val="20"/>
                <w:szCs w:val="20"/>
              </w:rPr>
            </w:pPr>
            <w:r w:rsidRPr="00C33246">
              <w:rPr>
                <w:rFonts w:ascii="Arial" w:hAnsi="Arial" w:cs="Arial"/>
                <w:sz w:val="20"/>
                <w:szCs w:val="20"/>
              </w:rPr>
              <w:t xml:space="preserve">understanding of the need </w:t>
            </w:r>
            <w:r>
              <w:rPr>
                <w:rFonts w:ascii="Arial" w:hAnsi="Arial" w:cs="Arial"/>
                <w:sz w:val="20"/>
                <w:szCs w:val="20"/>
              </w:rPr>
              <w:t>to proof read and revise drafts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33246">
              <w:rPr>
                <w:rFonts w:ascii="Arial" w:hAnsi="Arial" w:cs="Arial"/>
                <w:b/>
                <w:bCs/>
                <w:i/>
                <w:iCs/>
                <w:sz w:val="20"/>
                <w:szCs w:val="20"/>
              </w:rPr>
              <w:t xml:space="preserve">Range of texts </w:t>
            </w:r>
            <w:r w:rsidRPr="00C33246">
              <w:rPr>
                <w:rFonts w:ascii="Arial" w:hAnsi="Arial" w:cs="Arial"/>
                <w:i/>
                <w:iCs/>
                <w:sz w:val="20"/>
                <w:szCs w:val="20"/>
              </w:rPr>
              <w:t>may include</w:t>
            </w:r>
          </w:p>
        </w:tc>
        <w:tc>
          <w:tcPr>
            <w:tcW w:w="5670" w:type="dxa"/>
          </w:tcPr>
          <w:p w:rsidR="00843760" w:rsidRPr="00C33246" w:rsidRDefault="00843760" w:rsidP="00AC49D3">
            <w:pPr>
              <w:numPr>
                <w:ilvl w:val="0"/>
                <w:numId w:val="541"/>
              </w:numPr>
              <w:autoSpaceDE w:val="0"/>
              <w:autoSpaceDN w:val="0"/>
              <w:adjustRightInd w:val="0"/>
              <w:jc w:val="both"/>
              <w:rPr>
                <w:rFonts w:ascii="Arial" w:hAnsi="Arial" w:cs="Arial"/>
                <w:sz w:val="20"/>
                <w:szCs w:val="20"/>
              </w:rPr>
            </w:pPr>
            <w:r w:rsidRPr="00C33246">
              <w:rPr>
                <w:rFonts w:ascii="Arial" w:hAnsi="Arial" w:cs="Arial"/>
                <w:sz w:val="20"/>
                <w:szCs w:val="20"/>
              </w:rPr>
              <w:t>prose and non prose electronic, printed and texts</w:t>
            </w:r>
            <w:r>
              <w:rPr>
                <w:rFonts w:ascii="Arial" w:hAnsi="Arial" w:cs="Arial"/>
                <w:sz w:val="20"/>
                <w:szCs w:val="20"/>
              </w:rPr>
              <w:t xml:space="preserve"> </w:t>
            </w:r>
            <w:r w:rsidRPr="00C33246">
              <w:rPr>
                <w:rFonts w:ascii="Arial" w:hAnsi="Arial" w:cs="Arial"/>
                <w:sz w:val="20"/>
                <w:szCs w:val="20"/>
              </w:rPr>
              <w:t>containing visual elements such as: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informal and formal email or hand written</w:t>
            </w:r>
            <w:r>
              <w:rPr>
                <w:rFonts w:ascii="Arial" w:hAnsi="Arial" w:cs="Arial"/>
                <w:sz w:val="20"/>
                <w:szCs w:val="20"/>
              </w:rPr>
              <w:t xml:space="preserve"> </w:t>
            </w:r>
            <w:r w:rsidRPr="00C33246">
              <w:rPr>
                <w:rFonts w:ascii="Arial" w:hAnsi="Arial" w:cs="Arial"/>
                <w:sz w:val="20"/>
                <w:szCs w:val="20"/>
              </w:rPr>
              <w:t>messages about familiar and immediate matters,</w:t>
            </w:r>
            <w:r>
              <w:rPr>
                <w:rFonts w:ascii="Arial" w:hAnsi="Arial" w:cs="Arial"/>
                <w:sz w:val="20"/>
                <w:szCs w:val="20"/>
              </w:rPr>
              <w:t xml:space="preserve"> </w:t>
            </w:r>
            <w:r w:rsidRPr="00C33246">
              <w:rPr>
                <w:rFonts w:ascii="Arial" w:hAnsi="Arial" w:cs="Arial"/>
                <w:sz w:val="20"/>
                <w:szCs w:val="20"/>
              </w:rPr>
              <w:t>e.g. requesting information about an assignment</w:t>
            </w:r>
            <w:r>
              <w:rPr>
                <w:rFonts w:ascii="Arial" w:hAnsi="Arial" w:cs="Arial"/>
                <w:sz w:val="20"/>
                <w:szCs w:val="20"/>
              </w:rPr>
              <w:t xml:space="preserve"> </w:t>
            </w:r>
            <w:r w:rsidRPr="00C33246">
              <w:rPr>
                <w:rFonts w:ascii="Arial" w:hAnsi="Arial" w:cs="Arial"/>
                <w:sz w:val="20"/>
                <w:szCs w:val="20"/>
              </w:rPr>
              <w:t>from a fellow class member or the teacher</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notes taken from the blackboard (whiteboard)</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notes taken from verbal instructions e.g. how to</w:t>
            </w:r>
            <w:r>
              <w:rPr>
                <w:rFonts w:ascii="Arial" w:hAnsi="Arial" w:cs="Arial"/>
                <w:sz w:val="20"/>
                <w:szCs w:val="20"/>
              </w:rPr>
              <w:t xml:space="preserve"> </w:t>
            </w:r>
            <w:r w:rsidRPr="00C33246">
              <w:rPr>
                <w:rFonts w:ascii="Arial" w:hAnsi="Arial" w:cs="Arial"/>
                <w:sz w:val="20"/>
                <w:szCs w:val="20"/>
              </w:rPr>
              <w:t>complete a task</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notes taken from a variety of sources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vocabulary lists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task lists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diary entries related to study plans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individual learning plans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portfolios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labelled diagrams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dictation</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work books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journal</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digital stories</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reflective writing related to learning</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weblogs, text for a webpage</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collaborative text</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report</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notes in a visual diary</w:t>
            </w:r>
          </w:p>
          <w:p w:rsidR="00843760" w:rsidRPr="00C33246" w:rsidRDefault="00843760" w:rsidP="00AC49D3">
            <w:pPr>
              <w:numPr>
                <w:ilvl w:val="0"/>
                <w:numId w:val="944"/>
              </w:numPr>
              <w:autoSpaceDE w:val="0"/>
              <w:autoSpaceDN w:val="0"/>
              <w:adjustRightInd w:val="0"/>
              <w:jc w:val="both"/>
              <w:rPr>
                <w:rFonts w:ascii="Arial" w:hAnsi="Arial" w:cs="Arial"/>
                <w:sz w:val="20"/>
                <w:szCs w:val="20"/>
              </w:rPr>
            </w:pPr>
            <w:r w:rsidRPr="00C33246">
              <w:rPr>
                <w:rFonts w:ascii="Arial" w:hAnsi="Arial" w:cs="Arial"/>
                <w:sz w:val="20"/>
                <w:szCs w:val="20"/>
              </w:rPr>
              <w:t>text to support verbal/visual presentation</w:t>
            </w:r>
          </w:p>
          <w:p w:rsidR="00843760" w:rsidRPr="001A0215" w:rsidRDefault="00843760" w:rsidP="00490239">
            <w:pPr>
              <w:tabs>
                <w:tab w:val="left" w:pos="1275"/>
              </w:tabs>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33246">
              <w:rPr>
                <w:rFonts w:ascii="Arial" w:hAnsi="Arial" w:cs="Arial"/>
                <w:b/>
                <w:bCs/>
                <w:i/>
                <w:iCs/>
                <w:sz w:val="20"/>
                <w:szCs w:val="20"/>
              </w:rPr>
              <w:t xml:space="preserve">The purpose and audience </w:t>
            </w:r>
            <w:r w:rsidRPr="00C33246">
              <w:rPr>
                <w:rFonts w:ascii="Arial" w:hAnsi="Arial" w:cs="Arial"/>
                <w:i/>
                <w:iCs/>
                <w:sz w:val="20"/>
                <w:szCs w:val="20"/>
              </w:rPr>
              <w:t>may</w:t>
            </w:r>
            <w:r>
              <w:rPr>
                <w:rFonts w:ascii="Arial" w:hAnsi="Arial" w:cs="Arial"/>
                <w:i/>
                <w:iCs/>
                <w:sz w:val="20"/>
                <w:szCs w:val="20"/>
              </w:rPr>
              <w:t xml:space="preserve"> </w:t>
            </w:r>
            <w:r w:rsidRPr="00C33246">
              <w:rPr>
                <w:rFonts w:ascii="Arial" w:hAnsi="Arial" w:cs="Arial"/>
                <w:i/>
                <w:iCs/>
                <w:sz w:val="20"/>
                <w:szCs w:val="20"/>
              </w:rPr>
              <w:t>include</w:t>
            </w:r>
          </w:p>
        </w:tc>
        <w:tc>
          <w:tcPr>
            <w:tcW w:w="5670" w:type="dxa"/>
          </w:tcPr>
          <w:p w:rsidR="00843760" w:rsidRPr="00C33246" w:rsidRDefault="00843760" w:rsidP="00AC49D3">
            <w:pPr>
              <w:numPr>
                <w:ilvl w:val="0"/>
                <w:numId w:val="541"/>
              </w:numPr>
              <w:autoSpaceDE w:val="0"/>
              <w:autoSpaceDN w:val="0"/>
              <w:adjustRightInd w:val="0"/>
              <w:jc w:val="both"/>
              <w:rPr>
                <w:rFonts w:ascii="Arial" w:hAnsi="Arial" w:cs="Arial"/>
                <w:sz w:val="20"/>
                <w:szCs w:val="20"/>
              </w:rPr>
            </w:pPr>
            <w:r w:rsidRPr="00C33246">
              <w:rPr>
                <w:rFonts w:ascii="Arial" w:hAnsi="Arial" w:cs="Arial"/>
                <w:sz w:val="20"/>
                <w:szCs w:val="20"/>
              </w:rPr>
              <w:t>private or public audiences</w:t>
            </w:r>
          </w:p>
          <w:p w:rsidR="00843760" w:rsidRPr="00C33246" w:rsidRDefault="00843760" w:rsidP="00AC49D3">
            <w:pPr>
              <w:numPr>
                <w:ilvl w:val="0"/>
                <w:numId w:val="945"/>
              </w:numPr>
              <w:autoSpaceDE w:val="0"/>
              <w:autoSpaceDN w:val="0"/>
              <w:adjustRightInd w:val="0"/>
              <w:jc w:val="both"/>
              <w:rPr>
                <w:rFonts w:ascii="Arial" w:hAnsi="Arial" w:cs="Arial"/>
                <w:sz w:val="20"/>
                <w:szCs w:val="20"/>
              </w:rPr>
            </w:pPr>
            <w:r w:rsidRPr="00C33246">
              <w:rPr>
                <w:rFonts w:ascii="Arial" w:hAnsi="Arial" w:cs="Arial"/>
                <w:sz w:val="20"/>
                <w:szCs w:val="20"/>
              </w:rPr>
              <w:t>self only, e.g. vocabulary lists, notes, task lists</w:t>
            </w:r>
          </w:p>
          <w:p w:rsidR="00843760" w:rsidRPr="00C33246" w:rsidRDefault="00843760" w:rsidP="00AC49D3">
            <w:pPr>
              <w:numPr>
                <w:ilvl w:val="0"/>
                <w:numId w:val="945"/>
              </w:numPr>
              <w:autoSpaceDE w:val="0"/>
              <w:autoSpaceDN w:val="0"/>
              <w:adjustRightInd w:val="0"/>
              <w:jc w:val="both"/>
              <w:rPr>
                <w:rFonts w:ascii="Arial" w:hAnsi="Arial" w:cs="Arial"/>
                <w:sz w:val="20"/>
                <w:szCs w:val="20"/>
              </w:rPr>
            </w:pPr>
            <w:r w:rsidRPr="00C33246">
              <w:rPr>
                <w:rFonts w:ascii="Arial" w:hAnsi="Arial" w:cs="Arial"/>
                <w:sz w:val="20"/>
                <w:szCs w:val="20"/>
              </w:rPr>
              <w:t>class members e.g. report, summary of research,</w:t>
            </w:r>
            <w:r>
              <w:rPr>
                <w:rFonts w:ascii="Arial" w:hAnsi="Arial" w:cs="Arial"/>
                <w:sz w:val="20"/>
                <w:szCs w:val="20"/>
              </w:rPr>
              <w:t xml:space="preserve"> </w:t>
            </w:r>
            <w:r w:rsidRPr="00C33246">
              <w:rPr>
                <w:rFonts w:ascii="Arial" w:hAnsi="Arial" w:cs="Arial"/>
                <w:sz w:val="20"/>
                <w:szCs w:val="20"/>
              </w:rPr>
              <w:t>collaborative work</w:t>
            </w:r>
          </w:p>
          <w:p w:rsidR="00843760" w:rsidRPr="00C33246" w:rsidRDefault="00843760" w:rsidP="00AC49D3">
            <w:pPr>
              <w:numPr>
                <w:ilvl w:val="0"/>
                <w:numId w:val="945"/>
              </w:numPr>
              <w:autoSpaceDE w:val="0"/>
              <w:autoSpaceDN w:val="0"/>
              <w:adjustRightInd w:val="0"/>
              <w:jc w:val="both"/>
              <w:rPr>
                <w:rFonts w:ascii="Arial" w:hAnsi="Arial" w:cs="Arial"/>
                <w:sz w:val="20"/>
                <w:szCs w:val="20"/>
              </w:rPr>
            </w:pPr>
            <w:r w:rsidRPr="00C33246">
              <w:rPr>
                <w:rFonts w:ascii="Arial" w:hAnsi="Arial" w:cs="Arial"/>
                <w:sz w:val="20"/>
                <w:szCs w:val="20"/>
              </w:rPr>
              <w:t>teacher, application for extension of time, message</w:t>
            </w:r>
            <w:r>
              <w:rPr>
                <w:rFonts w:ascii="Arial" w:hAnsi="Arial" w:cs="Arial"/>
                <w:sz w:val="20"/>
                <w:szCs w:val="20"/>
              </w:rPr>
              <w:t xml:space="preserve"> </w:t>
            </w:r>
            <w:r w:rsidRPr="00C33246">
              <w:rPr>
                <w:rFonts w:ascii="Arial" w:hAnsi="Arial" w:cs="Arial"/>
                <w:sz w:val="20"/>
                <w:szCs w:val="20"/>
              </w:rPr>
              <w:t>to explain absence</w:t>
            </w:r>
          </w:p>
          <w:p w:rsidR="00843760" w:rsidRPr="00C33246" w:rsidRDefault="00843760" w:rsidP="00AC49D3">
            <w:pPr>
              <w:numPr>
                <w:ilvl w:val="0"/>
                <w:numId w:val="945"/>
              </w:numPr>
              <w:autoSpaceDE w:val="0"/>
              <w:autoSpaceDN w:val="0"/>
              <w:adjustRightInd w:val="0"/>
              <w:jc w:val="both"/>
              <w:rPr>
                <w:rFonts w:ascii="Arial" w:hAnsi="Arial" w:cs="Arial"/>
                <w:sz w:val="20"/>
                <w:szCs w:val="20"/>
              </w:rPr>
            </w:pPr>
            <w:r w:rsidRPr="00C33246">
              <w:rPr>
                <w:rFonts w:ascii="Arial" w:hAnsi="Arial" w:cs="Arial"/>
                <w:sz w:val="20"/>
                <w:szCs w:val="20"/>
              </w:rPr>
              <w:t>organisational e.g. administration change of address</w:t>
            </w:r>
            <w:r>
              <w:rPr>
                <w:rFonts w:ascii="Arial" w:hAnsi="Arial" w:cs="Arial"/>
                <w:sz w:val="20"/>
                <w:szCs w:val="20"/>
              </w:rPr>
              <w:t xml:space="preserve"> </w:t>
            </w:r>
            <w:r w:rsidRPr="00C33246">
              <w:rPr>
                <w:rFonts w:ascii="Arial" w:hAnsi="Arial" w:cs="Arial"/>
                <w:sz w:val="20"/>
                <w:szCs w:val="20"/>
              </w:rPr>
              <w:t>details, enrolment</w:t>
            </w:r>
          </w:p>
          <w:p w:rsidR="00843760" w:rsidRPr="00C33246" w:rsidRDefault="00843760" w:rsidP="00AC49D3">
            <w:pPr>
              <w:numPr>
                <w:ilvl w:val="0"/>
                <w:numId w:val="541"/>
              </w:numPr>
              <w:autoSpaceDE w:val="0"/>
              <w:autoSpaceDN w:val="0"/>
              <w:adjustRightInd w:val="0"/>
              <w:jc w:val="both"/>
              <w:rPr>
                <w:rFonts w:ascii="Arial" w:hAnsi="Arial" w:cs="Arial"/>
                <w:sz w:val="20"/>
                <w:szCs w:val="20"/>
              </w:rPr>
            </w:pPr>
            <w:r w:rsidRPr="00C33246">
              <w:rPr>
                <w:rFonts w:ascii="Arial" w:hAnsi="Arial" w:cs="Arial"/>
                <w:sz w:val="20"/>
                <w:szCs w:val="20"/>
              </w:rPr>
              <w:t>personal study purposes or to complete a requirement</w:t>
            </w:r>
          </w:p>
          <w:p w:rsidR="00843760" w:rsidRPr="00C33246" w:rsidRDefault="00843760" w:rsidP="00AC49D3">
            <w:pPr>
              <w:numPr>
                <w:ilvl w:val="0"/>
                <w:numId w:val="946"/>
              </w:numPr>
              <w:autoSpaceDE w:val="0"/>
              <w:autoSpaceDN w:val="0"/>
              <w:adjustRightInd w:val="0"/>
              <w:jc w:val="both"/>
              <w:rPr>
                <w:rFonts w:ascii="Arial" w:hAnsi="Arial" w:cs="Arial"/>
                <w:sz w:val="20"/>
                <w:szCs w:val="20"/>
              </w:rPr>
            </w:pPr>
            <w:r w:rsidRPr="00C33246">
              <w:rPr>
                <w:rFonts w:ascii="Arial" w:hAnsi="Arial" w:cs="Arial"/>
                <w:sz w:val="20"/>
                <w:szCs w:val="20"/>
              </w:rPr>
              <w:t>collection of information to prepare for writing</w:t>
            </w:r>
            <w:r>
              <w:rPr>
                <w:rFonts w:ascii="Arial" w:hAnsi="Arial" w:cs="Arial"/>
                <w:sz w:val="20"/>
                <w:szCs w:val="20"/>
              </w:rPr>
              <w:t xml:space="preserve"> </w:t>
            </w:r>
            <w:r w:rsidRPr="00C33246">
              <w:rPr>
                <w:rFonts w:ascii="Arial" w:hAnsi="Arial" w:cs="Arial"/>
                <w:sz w:val="20"/>
                <w:szCs w:val="20"/>
              </w:rPr>
              <w:t>activities</w:t>
            </w:r>
          </w:p>
          <w:p w:rsidR="00843760" w:rsidRPr="00C33246" w:rsidRDefault="00843760" w:rsidP="00AC49D3">
            <w:pPr>
              <w:numPr>
                <w:ilvl w:val="0"/>
                <w:numId w:val="946"/>
              </w:numPr>
              <w:autoSpaceDE w:val="0"/>
              <w:autoSpaceDN w:val="0"/>
              <w:adjustRightInd w:val="0"/>
              <w:jc w:val="both"/>
              <w:rPr>
                <w:rFonts w:ascii="Arial" w:hAnsi="Arial" w:cs="Arial"/>
                <w:sz w:val="20"/>
                <w:szCs w:val="20"/>
              </w:rPr>
            </w:pPr>
            <w:r w:rsidRPr="00C33246">
              <w:rPr>
                <w:rFonts w:ascii="Arial" w:hAnsi="Arial" w:cs="Arial"/>
                <w:sz w:val="20"/>
                <w:szCs w:val="20"/>
              </w:rPr>
              <w:t>recording and organising information for regular</w:t>
            </w:r>
            <w:r>
              <w:rPr>
                <w:rFonts w:ascii="Arial" w:hAnsi="Arial" w:cs="Arial"/>
                <w:sz w:val="20"/>
                <w:szCs w:val="20"/>
              </w:rPr>
              <w:t xml:space="preserve"> </w:t>
            </w:r>
            <w:r w:rsidRPr="00C33246">
              <w:rPr>
                <w:rFonts w:ascii="Arial" w:hAnsi="Arial" w:cs="Arial"/>
                <w:sz w:val="20"/>
                <w:szCs w:val="20"/>
              </w:rPr>
              <w:t>reference</w:t>
            </w:r>
          </w:p>
          <w:p w:rsidR="00843760" w:rsidRPr="00C33246" w:rsidRDefault="00843760" w:rsidP="00AC49D3">
            <w:pPr>
              <w:numPr>
                <w:ilvl w:val="0"/>
                <w:numId w:val="946"/>
              </w:numPr>
              <w:autoSpaceDE w:val="0"/>
              <w:autoSpaceDN w:val="0"/>
              <w:adjustRightInd w:val="0"/>
              <w:jc w:val="both"/>
              <w:rPr>
                <w:rFonts w:ascii="Arial" w:hAnsi="Arial" w:cs="Arial"/>
                <w:sz w:val="20"/>
                <w:szCs w:val="20"/>
              </w:rPr>
            </w:pPr>
            <w:r w:rsidRPr="00C33246">
              <w:rPr>
                <w:rFonts w:ascii="Arial" w:hAnsi="Arial" w:cs="Arial"/>
                <w:sz w:val="20"/>
                <w:szCs w:val="20"/>
              </w:rPr>
              <w:t>organising time</w:t>
            </w:r>
            <w:r>
              <w:rPr>
                <w:rFonts w:ascii="Arial" w:hAnsi="Arial" w:cs="Arial"/>
                <w:sz w:val="20"/>
                <w:szCs w:val="20"/>
              </w:rPr>
              <w:t xml:space="preserve"> – e.g. timeline, homework grid</w:t>
            </w:r>
            <w:r w:rsidRPr="00C33246">
              <w:rPr>
                <w:rFonts w:ascii="Arial" w:hAnsi="Arial" w:cs="Arial"/>
                <w:sz w:val="20"/>
                <w:szCs w:val="20"/>
              </w:rPr>
              <w:t>/calendars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33246">
              <w:rPr>
                <w:rFonts w:ascii="Arial" w:hAnsi="Arial" w:cs="Arial"/>
                <w:b/>
                <w:bCs/>
                <w:i/>
                <w:iCs/>
                <w:sz w:val="20"/>
                <w:szCs w:val="20"/>
              </w:rPr>
              <w:t xml:space="preserve">Features </w:t>
            </w:r>
            <w:r w:rsidRPr="00C33246">
              <w:rPr>
                <w:rFonts w:ascii="Arial" w:hAnsi="Arial" w:cs="Arial"/>
                <w:i/>
                <w:iCs/>
                <w:sz w:val="20"/>
                <w:szCs w:val="20"/>
              </w:rPr>
              <w:t>of text may include</w:t>
            </w:r>
          </w:p>
        </w:tc>
        <w:tc>
          <w:tcPr>
            <w:tcW w:w="5670" w:type="dxa"/>
          </w:tcPr>
          <w:p w:rsidR="00843760" w:rsidRPr="00C33246" w:rsidRDefault="00843760" w:rsidP="00AC49D3">
            <w:pPr>
              <w:numPr>
                <w:ilvl w:val="0"/>
                <w:numId w:val="542"/>
              </w:numPr>
              <w:autoSpaceDE w:val="0"/>
              <w:autoSpaceDN w:val="0"/>
              <w:adjustRightInd w:val="0"/>
              <w:jc w:val="both"/>
              <w:rPr>
                <w:rFonts w:ascii="Arial" w:hAnsi="Arial" w:cs="Arial"/>
                <w:sz w:val="20"/>
                <w:szCs w:val="20"/>
              </w:rPr>
            </w:pPr>
            <w:r w:rsidRPr="00C33246">
              <w:rPr>
                <w:rFonts w:ascii="Arial" w:hAnsi="Arial" w:cs="Arial"/>
                <w:sz w:val="20"/>
                <w:szCs w:val="20"/>
              </w:rPr>
              <w:t>layout features and styles as appropriate for either</w:t>
            </w:r>
            <w:r>
              <w:rPr>
                <w:rFonts w:ascii="Arial" w:hAnsi="Arial" w:cs="Arial"/>
                <w:sz w:val="20"/>
                <w:szCs w:val="20"/>
              </w:rPr>
              <w:t xml:space="preserve"> </w:t>
            </w:r>
            <w:r w:rsidRPr="00C33246">
              <w:rPr>
                <w:rFonts w:ascii="Arial" w:hAnsi="Arial" w:cs="Arial"/>
                <w:sz w:val="20"/>
                <w:szCs w:val="20"/>
              </w:rPr>
              <w:t>electronic or “paper based” text</w:t>
            </w:r>
          </w:p>
          <w:p w:rsidR="00843760" w:rsidRPr="00C33246" w:rsidRDefault="00843760" w:rsidP="00AC49D3">
            <w:pPr>
              <w:numPr>
                <w:ilvl w:val="0"/>
                <w:numId w:val="542"/>
              </w:numPr>
              <w:autoSpaceDE w:val="0"/>
              <w:autoSpaceDN w:val="0"/>
              <w:adjustRightInd w:val="0"/>
              <w:jc w:val="both"/>
              <w:rPr>
                <w:rFonts w:ascii="Arial" w:hAnsi="Arial" w:cs="Arial"/>
                <w:sz w:val="20"/>
                <w:szCs w:val="20"/>
              </w:rPr>
            </w:pPr>
            <w:r w:rsidRPr="00C33246">
              <w:rPr>
                <w:rFonts w:ascii="Arial" w:hAnsi="Arial" w:cs="Arial"/>
                <w:sz w:val="20"/>
                <w:szCs w:val="20"/>
              </w:rPr>
              <w:t>standard templates</w:t>
            </w:r>
          </w:p>
          <w:p w:rsidR="00843760" w:rsidRDefault="00843760" w:rsidP="00AC49D3">
            <w:pPr>
              <w:numPr>
                <w:ilvl w:val="0"/>
                <w:numId w:val="542"/>
              </w:numPr>
              <w:autoSpaceDE w:val="0"/>
              <w:autoSpaceDN w:val="0"/>
              <w:adjustRightInd w:val="0"/>
              <w:jc w:val="both"/>
              <w:rPr>
                <w:rFonts w:ascii="Arial" w:hAnsi="Arial" w:cs="Arial"/>
                <w:sz w:val="20"/>
                <w:szCs w:val="20"/>
              </w:rPr>
            </w:pPr>
            <w:r w:rsidRPr="00C33246">
              <w:rPr>
                <w:rFonts w:ascii="Arial" w:hAnsi="Arial" w:cs="Arial"/>
                <w:sz w:val="20"/>
                <w:szCs w:val="20"/>
              </w:rPr>
              <w:t>use of appropriate language for audience and purpose</w:t>
            </w:r>
          </w:p>
          <w:p w:rsidR="00843760" w:rsidRPr="00C33246" w:rsidRDefault="00843760" w:rsidP="00490239">
            <w:pPr>
              <w:autoSpaceDE w:val="0"/>
              <w:autoSpaceDN w:val="0"/>
              <w:adjustRightInd w:val="0"/>
              <w:jc w:val="both"/>
              <w:rPr>
                <w:rFonts w:ascii="Arial" w:hAnsi="Arial" w:cs="Arial"/>
                <w:sz w:val="20"/>
                <w:szCs w:val="20"/>
              </w:rPr>
            </w:pPr>
          </w:p>
          <w:p w:rsidR="00843760" w:rsidRPr="00C33246" w:rsidRDefault="00843760" w:rsidP="00AC49D3">
            <w:pPr>
              <w:numPr>
                <w:ilvl w:val="0"/>
                <w:numId w:val="542"/>
              </w:numPr>
              <w:autoSpaceDE w:val="0"/>
              <w:autoSpaceDN w:val="0"/>
              <w:adjustRightInd w:val="0"/>
              <w:jc w:val="both"/>
              <w:rPr>
                <w:rFonts w:ascii="Arial" w:hAnsi="Arial" w:cs="Arial"/>
                <w:i/>
                <w:iCs/>
                <w:sz w:val="20"/>
                <w:szCs w:val="20"/>
              </w:rPr>
            </w:pPr>
            <w:r w:rsidRPr="00C33246">
              <w:rPr>
                <w:rFonts w:ascii="Arial" w:hAnsi="Arial" w:cs="Arial"/>
                <w:i/>
                <w:iCs/>
                <w:sz w:val="20"/>
                <w:szCs w:val="20"/>
              </w:rPr>
              <w:lastRenderedPageBreak/>
              <w:t>Text Structure:</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clearly structured text using a range of structural</w:t>
            </w:r>
            <w:r>
              <w:rPr>
                <w:rFonts w:ascii="Arial" w:hAnsi="Arial" w:cs="Arial"/>
                <w:sz w:val="20"/>
                <w:szCs w:val="20"/>
              </w:rPr>
              <w:t xml:space="preserve"> </w:t>
            </w:r>
            <w:r w:rsidRPr="00C33246">
              <w:rPr>
                <w:rFonts w:ascii="Arial" w:hAnsi="Arial" w:cs="Arial"/>
                <w:sz w:val="20"/>
                <w:szCs w:val="20"/>
              </w:rPr>
              <w:t>conventions</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variation between public and private writing</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a number of linked paragraphs</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conventions of paragraph writing development of</w:t>
            </w:r>
            <w:r>
              <w:rPr>
                <w:rFonts w:ascii="Arial" w:hAnsi="Arial" w:cs="Arial"/>
                <w:sz w:val="20"/>
                <w:szCs w:val="20"/>
              </w:rPr>
              <w:t xml:space="preserve"> </w:t>
            </w:r>
            <w:r w:rsidRPr="00C33246">
              <w:rPr>
                <w:rFonts w:ascii="Arial" w:hAnsi="Arial" w:cs="Arial"/>
                <w:sz w:val="20"/>
                <w:szCs w:val="20"/>
              </w:rPr>
              <w:t>one major topic in each paragraph, use of topic</w:t>
            </w:r>
            <w:r>
              <w:rPr>
                <w:rFonts w:ascii="Arial" w:hAnsi="Arial" w:cs="Arial"/>
                <w:sz w:val="20"/>
                <w:szCs w:val="20"/>
              </w:rPr>
              <w:t xml:space="preserve"> </w:t>
            </w:r>
            <w:r w:rsidRPr="00C33246">
              <w:rPr>
                <w:rFonts w:ascii="Arial" w:hAnsi="Arial" w:cs="Arial"/>
                <w:sz w:val="20"/>
                <w:szCs w:val="20"/>
              </w:rPr>
              <w:t>sentences</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features of narrative and expressive texts, e.g.</w:t>
            </w:r>
            <w:r>
              <w:rPr>
                <w:rFonts w:ascii="Arial" w:hAnsi="Arial" w:cs="Arial"/>
                <w:sz w:val="20"/>
                <w:szCs w:val="20"/>
              </w:rPr>
              <w:t xml:space="preserve"> </w:t>
            </w:r>
            <w:r w:rsidRPr="00C33246">
              <w:rPr>
                <w:rFonts w:ascii="Arial" w:hAnsi="Arial" w:cs="Arial"/>
                <w:sz w:val="20"/>
                <w:szCs w:val="20"/>
              </w:rPr>
              <w:t>chronological sequencing of events; logically</w:t>
            </w:r>
            <w:r>
              <w:rPr>
                <w:rFonts w:ascii="Arial" w:hAnsi="Arial" w:cs="Arial"/>
                <w:sz w:val="20"/>
                <w:szCs w:val="20"/>
              </w:rPr>
              <w:t xml:space="preserve"> </w:t>
            </w:r>
            <w:r w:rsidRPr="00C33246">
              <w:rPr>
                <w:rFonts w:ascii="Arial" w:hAnsi="Arial" w:cs="Arial"/>
                <w:sz w:val="20"/>
                <w:szCs w:val="20"/>
              </w:rPr>
              <w:t>sequenced and cohesive prose; identification</w:t>
            </w:r>
            <w:r>
              <w:rPr>
                <w:rFonts w:ascii="Arial" w:hAnsi="Arial" w:cs="Arial"/>
                <w:sz w:val="20"/>
                <w:szCs w:val="20"/>
              </w:rPr>
              <w:t xml:space="preserve"> </w:t>
            </w:r>
            <w:r w:rsidRPr="00C33246">
              <w:rPr>
                <w:rFonts w:ascii="Arial" w:hAnsi="Arial" w:cs="Arial"/>
                <w:sz w:val="20"/>
                <w:szCs w:val="20"/>
              </w:rPr>
              <w:t>followed by description; orientation, complication,</w:t>
            </w:r>
            <w:r>
              <w:rPr>
                <w:rFonts w:ascii="Arial" w:hAnsi="Arial" w:cs="Arial"/>
                <w:sz w:val="20"/>
                <w:szCs w:val="20"/>
              </w:rPr>
              <w:t xml:space="preserve"> </w:t>
            </w:r>
            <w:r w:rsidRPr="00C33246">
              <w:rPr>
                <w:rFonts w:ascii="Arial" w:hAnsi="Arial" w:cs="Arial"/>
                <w:sz w:val="20"/>
                <w:szCs w:val="20"/>
              </w:rPr>
              <w:t>resolution in narrative texts; use of descriptive</w:t>
            </w:r>
            <w:r>
              <w:rPr>
                <w:rFonts w:ascii="Arial" w:hAnsi="Arial" w:cs="Arial"/>
                <w:sz w:val="20"/>
                <w:szCs w:val="20"/>
              </w:rPr>
              <w:t xml:space="preserve"> </w:t>
            </w:r>
            <w:r w:rsidRPr="00C33246">
              <w:rPr>
                <w:rFonts w:ascii="Arial" w:hAnsi="Arial" w:cs="Arial"/>
                <w:sz w:val="20"/>
                <w:szCs w:val="20"/>
              </w:rPr>
              <w:t>language</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features informative texts, e.g. transparent</w:t>
            </w:r>
            <w:r>
              <w:rPr>
                <w:rFonts w:ascii="Arial" w:hAnsi="Arial" w:cs="Arial"/>
                <w:sz w:val="20"/>
                <w:szCs w:val="20"/>
              </w:rPr>
              <w:t xml:space="preserve"> </w:t>
            </w:r>
            <w:r w:rsidRPr="00C33246">
              <w:rPr>
                <w:rFonts w:ascii="Arial" w:hAnsi="Arial" w:cs="Arial"/>
                <w:sz w:val="20"/>
                <w:szCs w:val="20"/>
              </w:rPr>
              <w:t>organisation, such as sequentially ordered dot</w:t>
            </w:r>
            <w:r>
              <w:rPr>
                <w:rFonts w:ascii="Arial" w:hAnsi="Arial" w:cs="Arial"/>
                <w:sz w:val="20"/>
                <w:szCs w:val="20"/>
              </w:rPr>
              <w:t xml:space="preserve"> </w:t>
            </w:r>
            <w:r w:rsidRPr="00C33246">
              <w:rPr>
                <w:rFonts w:ascii="Arial" w:hAnsi="Arial" w:cs="Arial"/>
                <w:sz w:val="20"/>
                <w:szCs w:val="20"/>
              </w:rPr>
              <w:t>points, numbered instructions, alphabetical,</w:t>
            </w:r>
            <w:r>
              <w:rPr>
                <w:rFonts w:ascii="Arial" w:hAnsi="Arial" w:cs="Arial"/>
                <w:sz w:val="20"/>
                <w:szCs w:val="20"/>
              </w:rPr>
              <w:t xml:space="preserve"> </w:t>
            </w:r>
            <w:r w:rsidRPr="00C33246">
              <w:rPr>
                <w:rFonts w:ascii="Arial" w:hAnsi="Arial" w:cs="Arial"/>
                <w:sz w:val="20"/>
                <w:szCs w:val="20"/>
              </w:rPr>
              <w:t>numerical listings, spacing, headings; general</w:t>
            </w:r>
            <w:r>
              <w:rPr>
                <w:rFonts w:ascii="Arial" w:hAnsi="Arial" w:cs="Arial"/>
                <w:sz w:val="20"/>
                <w:szCs w:val="20"/>
              </w:rPr>
              <w:t xml:space="preserve"> </w:t>
            </w:r>
            <w:r w:rsidRPr="00C33246">
              <w:rPr>
                <w:rFonts w:ascii="Arial" w:hAnsi="Arial" w:cs="Arial"/>
                <w:sz w:val="20"/>
                <w:szCs w:val="20"/>
              </w:rPr>
              <w:t>statement, factual description or logically</w:t>
            </w:r>
            <w:r>
              <w:rPr>
                <w:rFonts w:ascii="Arial" w:hAnsi="Arial" w:cs="Arial"/>
                <w:sz w:val="20"/>
                <w:szCs w:val="20"/>
              </w:rPr>
              <w:t xml:space="preserve"> </w:t>
            </w:r>
            <w:r w:rsidRPr="00C33246">
              <w:rPr>
                <w:rFonts w:ascii="Arial" w:hAnsi="Arial" w:cs="Arial"/>
                <w:sz w:val="20"/>
                <w:szCs w:val="20"/>
              </w:rPr>
              <w:t>sequenced explanation, conclusion</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features of procedural texts, e.g. instructions:</w:t>
            </w:r>
            <w:r>
              <w:rPr>
                <w:rFonts w:ascii="Arial" w:hAnsi="Arial" w:cs="Arial"/>
                <w:sz w:val="20"/>
                <w:szCs w:val="20"/>
              </w:rPr>
              <w:t xml:space="preserve"> </w:t>
            </w:r>
            <w:r w:rsidRPr="00C33246">
              <w:rPr>
                <w:rFonts w:ascii="Arial" w:hAnsi="Arial" w:cs="Arial"/>
                <w:sz w:val="20"/>
                <w:szCs w:val="20"/>
              </w:rPr>
              <w:t>statement of the goal, requirements and steps to</w:t>
            </w:r>
            <w:r>
              <w:rPr>
                <w:rFonts w:ascii="Arial" w:hAnsi="Arial" w:cs="Arial"/>
                <w:sz w:val="20"/>
                <w:szCs w:val="20"/>
              </w:rPr>
              <w:t xml:space="preserve"> </w:t>
            </w:r>
            <w:r w:rsidRPr="00C33246">
              <w:rPr>
                <w:rFonts w:ascii="Arial" w:hAnsi="Arial" w:cs="Arial"/>
                <w:sz w:val="20"/>
                <w:szCs w:val="20"/>
              </w:rPr>
              <w:t>achieve the goal</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features of persuasive texts, e.g. argument:</w:t>
            </w:r>
            <w:r>
              <w:rPr>
                <w:rFonts w:ascii="Arial" w:hAnsi="Arial" w:cs="Arial"/>
                <w:sz w:val="20"/>
                <w:szCs w:val="20"/>
              </w:rPr>
              <w:t xml:space="preserve"> </w:t>
            </w:r>
            <w:r w:rsidRPr="00C33246">
              <w:rPr>
                <w:rFonts w:ascii="Arial" w:hAnsi="Arial" w:cs="Arial"/>
                <w:sz w:val="20"/>
                <w:szCs w:val="20"/>
              </w:rPr>
              <w:t>statement of opinion, arguments and summing up;</w:t>
            </w:r>
            <w:r>
              <w:rPr>
                <w:rFonts w:ascii="Arial" w:hAnsi="Arial" w:cs="Arial"/>
                <w:sz w:val="20"/>
                <w:szCs w:val="20"/>
              </w:rPr>
              <w:t xml:space="preserve"> </w:t>
            </w:r>
            <w:r w:rsidRPr="00C33246">
              <w:rPr>
                <w:rFonts w:ascii="Arial" w:hAnsi="Arial" w:cs="Arial"/>
                <w:sz w:val="20"/>
                <w:szCs w:val="20"/>
              </w:rPr>
              <w:t>discursive: opening statement, arguments for and</w:t>
            </w:r>
            <w:r>
              <w:rPr>
                <w:rFonts w:ascii="Arial" w:hAnsi="Arial" w:cs="Arial"/>
                <w:sz w:val="20"/>
                <w:szCs w:val="20"/>
              </w:rPr>
              <w:t xml:space="preserve"> against, c</w:t>
            </w:r>
            <w:r w:rsidRPr="00C33246">
              <w:rPr>
                <w:rFonts w:ascii="Arial" w:hAnsi="Arial" w:cs="Arial"/>
                <w:sz w:val="20"/>
                <w:szCs w:val="20"/>
              </w:rPr>
              <w:t>onclusion or recommendations</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navigation features, e.g., grids, arrows, dot points</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information formatted into a table (one or two</w:t>
            </w:r>
            <w:r>
              <w:rPr>
                <w:rFonts w:ascii="Arial" w:hAnsi="Arial" w:cs="Arial"/>
                <w:sz w:val="20"/>
                <w:szCs w:val="20"/>
              </w:rPr>
              <w:t xml:space="preserve"> </w:t>
            </w:r>
            <w:r w:rsidRPr="00C33246">
              <w:rPr>
                <w:rFonts w:ascii="Arial" w:hAnsi="Arial" w:cs="Arial"/>
                <w:sz w:val="20"/>
                <w:szCs w:val="20"/>
              </w:rPr>
              <w:t>columns)</w:t>
            </w:r>
          </w:p>
          <w:p w:rsidR="00843760" w:rsidRPr="00C33246" w:rsidRDefault="00843760" w:rsidP="00AC49D3">
            <w:pPr>
              <w:numPr>
                <w:ilvl w:val="0"/>
                <w:numId w:val="947"/>
              </w:numPr>
              <w:autoSpaceDE w:val="0"/>
              <w:autoSpaceDN w:val="0"/>
              <w:adjustRightInd w:val="0"/>
              <w:jc w:val="both"/>
              <w:rPr>
                <w:rFonts w:ascii="Arial" w:hAnsi="Arial" w:cs="Arial"/>
                <w:sz w:val="20"/>
                <w:szCs w:val="20"/>
              </w:rPr>
            </w:pPr>
            <w:r w:rsidRPr="00C33246">
              <w:rPr>
                <w:rFonts w:ascii="Arial" w:hAnsi="Arial" w:cs="Arial"/>
                <w:sz w:val="20"/>
                <w:szCs w:val="20"/>
              </w:rPr>
              <w:t>features of transactional texts, e.g. formal letter</w:t>
            </w:r>
            <w:r>
              <w:rPr>
                <w:rFonts w:ascii="Arial" w:hAnsi="Arial" w:cs="Arial"/>
                <w:sz w:val="20"/>
                <w:szCs w:val="20"/>
              </w:rPr>
              <w:t xml:space="preserve"> </w:t>
            </w:r>
            <w:r w:rsidRPr="00C33246">
              <w:rPr>
                <w:rFonts w:ascii="Arial" w:hAnsi="Arial" w:cs="Arial"/>
                <w:sz w:val="20"/>
                <w:szCs w:val="20"/>
              </w:rPr>
              <w:t>format: formal opening, statement of purposes,</w:t>
            </w:r>
            <w:r>
              <w:rPr>
                <w:rFonts w:ascii="Arial" w:hAnsi="Arial" w:cs="Arial"/>
                <w:sz w:val="20"/>
                <w:szCs w:val="20"/>
              </w:rPr>
              <w:t xml:space="preserve"> </w:t>
            </w:r>
            <w:r w:rsidRPr="00C33246">
              <w:rPr>
                <w:rFonts w:ascii="Arial" w:hAnsi="Arial" w:cs="Arial"/>
                <w:sz w:val="20"/>
                <w:szCs w:val="20"/>
              </w:rPr>
              <w:t>details, request, confirm, inform or clarify action,</w:t>
            </w:r>
            <w:r>
              <w:rPr>
                <w:rFonts w:ascii="Arial" w:hAnsi="Arial" w:cs="Arial"/>
                <w:sz w:val="20"/>
                <w:szCs w:val="20"/>
              </w:rPr>
              <w:t xml:space="preserve"> </w:t>
            </w:r>
            <w:r w:rsidRPr="00C33246">
              <w:rPr>
                <w:rFonts w:ascii="Arial" w:hAnsi="Arial" w:cs="Arial"/>
                <w:sz w:val="20"/>
                <w:szCs w:val="20"/>
              </w:rPr>
              <w:t>formal close</w:t>
            </w:r>
          </w:p>
          <w:p w:rsidR="00843760" w:rsidRPr="00C33246" w:rsidRDefault="00843760" w:rsidP="00AC49D3">
            <w:pPr>
              <w:numPr>
                <w:ilvl w:val="0"/>
                <w:numId w:val="542"/>
              </w:numPr>
              <w:autoSpaceDE w:val="0"/>
              <w:autoSpaceDN w:val="0"/>
              <w:adjustRightInd w:val="0"/>
              <w:jc w:val="both"/>
              <w:rPr>
                <w:rFonts w:ascii="Arial" w:hAnsi="Arial" w:cs="Arial"/>
                <w:i/>
                <w:iCs/>
                <w:sz w:val="20"/>
                <w:szCs w:val="20"/>
              </w:rPr>
            </w:pPr>
            <w:r w:rsidRPr="00C33246">
              <w:rPr>
                <w:rFonts w:ascii="Arial" w:hAnsi="Arial" w:cs="Arial"/>
                <w:i/>
                <w:iCs/>
                <w:sz w:val="20"/>
                <w:szCs w:val="20"/>
              </w:rPr>
              <w:t>Sentences, for example:</w:t>
            </w:r>
          </w:p>
          <w:p w:rsidR="00843760" w:rsidRPr="00C33246" w:rsidRDefault="00843760" w:rsidP="00AC49D3">
            <w:pPr>
              <w:numPr>
                <w:ilvl w:val="0"/>
                <w:numId w:val="948"/>
              </w:numPr>
              <w:autoSpaceDE w:val="0"/>
              <w:autoSpaceDN w:val="0"/>
              <w:adjustRightInd w:val="0"/>
              <w:jc w:val="both"/>
              <w:rPr>
                <w:rFonts w:ascii="Arial" w:hAnsi="Arial" w:cs="Arial"/>
                <w:sz w:val="20"/>
                <w:szCs w:val="20"/>
              </w:rPr>
            </w:pPr>
            <w:r w:rsidRPr="00C33246">
              <w:rPr>
                <w:rFonts w:ascii="Arial" w:hAnsi="Arial" w:cs="Arial"/>
                <w:sz w:val="20"/>
                <w:szCs w:val="20"/>
              </w:rPr>
              <w:t>consistent use of grammatically correct simple</w:t>
            </w:r>
            <w:r>
              <w:rPr>
                <w:rFonts w:ascii="Arial" w:hAnsi="Arial" w:cs="Arial"/>
                <w:sz w:val="20"/>
                <w:szCs w:val="20"/>
              </w:rPr>
              <w:t xml:space="preserve"> </w:t>
            </w:r>
            <w:r w:rsidRPr="00C33246">
              <w:rPr>
                <w:rFonts w:ascii="Arial" w:hAnsi="Arial" w:cs="Arial"/>
                <w:sz w:val="20"/>
                <w:szCs w:val="20"/>
              </w:rPr>
              <w:t>sentence forms.</w:t>
            </w:r>
          </w:p>
          <w:p w:rsidR="00843760" w:rsidRPr="00C33246" w:rsidRDefault="00843760" w:rsidP="00AC49D3">
            <w:pPr>
              <w:numPr>
                <w:ilvl w:val="0"/>
                <w:numId w:val="948"/>
              </w:numPr>
              <w:autoSpaceDE w:val="0"/>
              <w:autoSpaceDN w:val="0"/>
              <w:adjustRightInd w:val="0"/>
              <w:jc w:val="both"/>
              <w:rPr>
                <w:rFonts w:ascii="Arial" w:hAnsi="Arial" w:cs="Arial"/>
                <w:sz w:val="20"/>
                <w:szCs w:val="20"/>
              </w:rPr>
            </w:pPr>
            <w:r w:rsidRPr="00C33246">
              <w:rPr>
                <w:rFonts w:ascii="Arial" w:hAnsi="Arial" w:cs="Arial"/>
                <w:sz w:val="20"/>
                <w:szCs w:val="20"/>
              </w:rPr>
              <w:t>use of linking devices appropriate to text type</w:t>
            </w:r>
          </w:p>
          <w:p w:rsidR="00843760" w:rsidRPr="00C33246" w:rsidRDefault="00843760" w:rsidP="00AC49D3">
            <w:pPr>
              <w:numPr>
                <w:ilvl w:val="0"/>
                <w:numId w:val="948"/>
              </w:numPr>
              <w:autoSpaceDE w:val="0"/>
              <w:autoSpaceDN w:val="0"/>
              <w:adjustRightInd w:val="0"/>
              <w:jc w:val="both"/>
              <w:rPr>
                <w:rFonts w:ascii="Arial" w:hAnsi="Arial" w:cs="Arial"/>
                <w:sz w:val="20"/>
                <w:szCs w:val="20"/>
              </w:rPr>
            </w:pPr>
            <w:r w:rsidRPr="00C33246">
              <w:rPr>
                <w:rFonts w:ascii="Arial" w:hAnsi="Arial" w:cs="Arial"/>
                <w:sz w:val="20"/>
                <w:szCs w:val="20"/>
              </w:rPr>
              <w:t>consistent use of complex sentences.</w:t>
            </w:r>
          </w:p>
          <w:p w:rsidR="00843760" w:rsidRPr="00C33246" w:rsidRDefault="00843760" w:rsidP="00AC49D3">
            <w:pPr>
              <w:numPr>
                <w:ilvl w:val="0"/>
                <w:numId w:val="542"/>
              </w:numPr>
              <w:autoSpaceDE w:val="0"/>
              <w:autoSpaceDN w:val="0"/>
              <w:adjustRightInd w:val="0"/>
              <w:jc w:val="both"/>
              <w:rPr>
                <w:rFonts w:ascii="Arial" w:hAnsi="Arial" w:cs="Arial"/>
                <w:i/>
                <w:iCs/>
                <w:sz w:val="20"/>
                <w:szCs w:val="20"/>
              </w:rPr>
            </w:pPr>
            <w:r w:rsidRPr="00C33246">
              <w:rPr>
                <w:rFonts w:ascii="Arial" w:hAnsi="Arial" w:cs="Arial"/>
                <w:i/>
                <w:iCs/>
                <w:sz w:val="20"/>
                <w:szCs w:val="20"/>
              </w:rPr>
              <w:t>Vocabulary:</w:t>
            </w:r>
          </w:p>
          <w:p w:rsidR="00843760" w:rsidRPr="00C33246" w:rsidRDefault="00843760" w:rsidP="00AC49D3">
            <w:pPr>
              <w:numPr>
                <w:ilvl w:val="0"/>
                <w:numId w:val="949"/>
              </w:numPr>
              <w:autoSpaceDE w:val="0"/>
              <w:autoSpaceDN w:val="0"/>
              <w:adjustRightInd w:val="0"/>
              <w:jc w:val="both"/>
              <w:rPr>
                <w:rFonts w:ascii="Arial" w:hAnsi="Arial" w:cs="Arial"/>
                <w:sz w:val="20"/>
                <w:szCs w:val="20"/>
              </w:rPr>
            </w:pPr>
            <w:r w:rsidRPr="00C33246">
              <w:rPr>
                <w:rFonts w:ascii="Arial" w:hAnsi="Arial" w:cs="Arial"/>
                <w:sz w:val="20"/>
                <w:szCs w:val="20"/>
              </w:rPr>
              <w:t>use of appropriate language for audience and</w:t>
            </w:r>
            <w:r>
              <w:rPr>
                <w:rFonts w:ascii="Arial" w:hAnsi="Arial" w:cs="Arial"/>
                <w:sz w:val="20"/>
                <w:szCs w:val="20"/>
              </w:rPr>
              <w:t xml:space="preserve"> </w:t>
            </w:r>
            <w:r w:rsidRPr="00C33246">
              <w:rPr>
                <w:rFonts w:ascii="Arial" w:hAnsi="Arial" w:cs="Arial"/>
                <w:sz w:val="20"/>
                <w:szCs w:val="20"/>
              </w:rPr>
              <w:t>purpose, e.g. descriptive language, techniques to</w:t>
            </w:r>
            <w:r>
              <w:rPr>
                <w:rFonts w:ascii="Arial" w:hAnsi="Arial" w:cs="Arial"/>
                <w:sz w:val="20"/>
                <w:szCs w:val="20"/>
              </w:rPr>
              <w:t xml:space="preserve"> </w:t>
            </w:r>
            <w:r w:rsidRPr="00C33246">
              <w:rPr>
                <w:rFonts w:ascii="Arial" w:hAnsi="Arial" w:cs="Arial"/>
                <w:sz w:val="20"/>
                <w:szCs w:val="20"/>
              </w:rPr>
              <w:t>convey feelings and ideas, figures of speech</w:t>
            </w:r>
          </w:p>
          <w:p w:rsidR="00843760" w:rsidRPr="00C33246" w:rsidRDefault="00843760" w:rsidP="00AC49D3">
            <w:pPr>
              <w:numPr>
                <w:ilvl w:val="0"/>
                <w:numId w:val="949"/>
              </w:numPr>
              <w:autoSpaceDE w:val="0"/>
              <w:autoSpaceDN w:val="0"/>
              <w:adjustRightInd w:val="0"/>
              <w:jc w:val="both"/>
              <w:rPr>
                <w:rFonts w:ascii="Arial" w:hAnsi="Arial" w:cs="Arial"/>
                <w:sz w:val="20"/>
                <w:szCs w:val="20"/>
              </w:rPr>
            </w:pPr>
            <w:r w:rsidRPr="00C33246">
              <w:rPr>
                <w:rFonts w:ascii="Arial" w:hAnsi="Arial" w:cs="Arial"/>
                <w:sz w:val="20"/>
                <w:szCs w:val="20"/>
              </w:rPr>
              <w:t>use of vocabulary specific to topic</w:t>
            </w:r>
          </w:p>
          <w:p w:rsidR="00843760" w:rsidRPr="00C33246" w:rsidRDefault="00843760" w:rsidP="00AC49D3">
            <w:pPr>
              <w:numPr>
                <w:ilvl w:val="0"/>
                <w:numId w:val="949"/>
              </w:numPr>
              <w:autoSpaceDE w:val="0"/>
              <w:autoSpaceDN w:val="0"/>
              <w:adjustRightInd w:val="0"/>
              <w:jc w:val="both"/>
              <w:rPr>
                <w:rFonts w:ascii="Arial" w:hAnsi="Arial" w:cs="Arial"/>
                <w:sz w:val="20"/>
                <w:szCs w:val="20"/>
              </w:rPr>
            </w:pPr>
            <w:r w:rsidRPr="00C33246">
              <w:rPr>
                <w:rFonts w:ascii="Arial" w:hAnsi="Arial" w:cs="Arial"/>
                <w:sz w:val="20"/>
                <w:szCs w:val="20"/>
              </w:rPr>
              <w:t>precise selection of vocabulary to convey shades of</w:t>
            </w:r>
            <w:r>
              <w:rPr>
                <w:rFonts w:ascii="Arial" w:hAnsi="Arial" w:cs="Arial"/>
                <w:sz w:val="20"/>
                <w:szCs w:val="20"/>
              </w:rPr>
              <w:t xml:space="preserve"> </w:t>
            </w:r>
            <w:r w:rsidRPr="00C33246">
              <w:rPr>
                <w:rFonts w:ascii="Arial" w:hAnsi="Arial" w:cs="Arial"/>
                <w:sz w:val="20"/>
                <w:szCs w:val="20"/>
              </w:rPr>
              <w:t>meaning</w:t>
            </w:r>
          </w:p>
          <w:p w:rsidR="00843760" w:rsidRPr="00C33246" w:rsidRDefault="00843760" w:rsidP="00AC49D3">
            <w:pPr>
              <w:numPr>
                <w:ilvl w:val="0"/>
                <w:numId w:val="949"/>
              </w:numPr>
              <w:autoSpaceDE w:val="0"/>
              <w:autoSpaceDN w:val="0"/>
              <w:adjustRightInd w:val="0"/>
              <w:jc w:val="both"/>
              <w:rPr>
                <w:rFonts w:ascii="Arial" w:hAnsi="Arial" w:cs="Arial"/>
                <w:sz w:val="20"/>
                <w:szCs w:val="20"/>
              </w:rPr>
            </w:pPr>
            <w:r w:rsidRPr="00C33246">
              <w:rPr>
                <w:rFonts w:ascii="Arial" w:hAnsi="Arial" w:cs="Arial"/>
                <w:sz w:val="20"/>
                <w:szCs w:val="20"/>
              </w:rPr>
              <w:t>most frequently used words spelt with accuracy</w:t>
            </w:r>
          </w:p>
          <w:p w:rsidR="00843760" w:rsidRPr="00C33246" w:rsidRDefault="00843760" w:rsidP="00AC49D3">
            <w:pPr>
              <w:numPr>
                <w:ilvl w:val="0"/>
                <w:numId w:val="949"/>
              </w:numPr>
              <w:autoSpaceDE w:val="0"/>
              <w:autoSpaceDN w:val="0"/>
              <w:adjustRightInd w:val="0"/>
              <w:jc w:val="both"/>
              <w:rPr>
                <w:rFonts w:ascii="Arial" w:hAnsi="Arial" w:cs="Arial"/>
                <w:sz w:val="20"/>
                <w:szCs w:val="20"/>
              </w:rPr>
            </w:pPr>
            <w:r w:rsidRPr="00C33246">
              <w:rPr>
                <w:rFonts w:ascii="Arial" w:hAnsi="Arial" w:cs="Arial"/>
                <w:sz w:val="20"/>
                <w:szCs w:val="20"/>
              </w:rPr>
              <w:t>regular use of standard punctuation</w:t>
            </w:r>
          </w:p>
          <w:p w:rsidR="00843760" w:rsidRPr="00C33246" w:rsidRDefault="00843760" w:rsidP="00AC49D3">
            <w:pPr>
              <w:numPr>
                <w:ilvl w:val="0"/>
                <w:numId w:val="949"/>
              </w:numPr>
              <w:autoSpaceDE w:val="0"/>
              <w:autoSpaceDN w:val="0"/>
              <w:adjustRightInd w:val="0"/>
              <w:jc w:val="both"/>
              <w:rPr>
                <w:rFonts w:ascii="Arial" w:hAnsi="Arial" w:cs="Arial"/>
                <w:sz w:val="20"/>
                <w:szCs w:val="20"/>
              </w:rPr>
            </w:pPr>
            <w:r w:rsidRPr="00C33246">
              <w:rPr>
                <w:rFonts w:ascii="Arial" w:hAnsi="Arial" w:cs="Arial"/>
                <w:sz w:val="20"/>
                <w:szCs w:val="20"/>
              </w:rPr>
              <w:t>control over the use of generic grammatical forms</w:t>
            </w:r>
            <w:r>
              <w:rPr>
                <w:rFonts w:ascii="Arial" w:hAnsi="Arial" w:cs="Arial"/>
                <w:sz w:val="20"/>
                <w:szCs w:val="20"/>
              </w:rPr>
              <w:t xml:space="preserve"> </w:t>
            </w:r>
            <w:r w:rsidRPr="00C33246">
              <w:rPr>
                <w:rFonts w:ascii="Arial" w:hAnsi="Arial" w:cs="Arial"/>
                <w:sz w:val="20"/>
                <w:szCs w:val="20"/>
              </w:rPr>
              <w:t>such as temporal links e.g. “meanwhile” and</w:t>
            </w:r>
            <w:r>
              <w:rPr>
                <w:rFonts w:ascii="Arial" w:hAnsi="Arial" w:cs="Arial"/>
                <w:sz w:val="20"/>
                <w:szCs w:val="20"/>
              </w:rPr>
              <w:t xml:space="preserve"> </w:t>
            </w:r>
            <w:r w:rsidRPr="00C33246">
              <w:rPr>
                <w:rFonts w:ascii="Arial" w:hAnsi="Arial" w:cs="Arial"/>
                <w:sz w:val="20"/>
                <w:szCs w:val="20"/>
              </w:rPr>
              <w:t>abstract nouns e.g. “migration”, and referential</w:t>
            </w:r>
            <w:r>
              <w:rPr>
                <w:rFonts w:ascii="Arial" w:hAnsi="Arial" w:cs="Arial"/>
                <w:sz w:val="20"/>
                <w:szCs w:val="20"/>
              </w:rPr>
              <w:t xml:space="preserve"> </w:t>
            </w:r>
            <w:r w:rsidRPr="00C33246">
              <w:rPr>
                <w:rFonts w:ascii="Arial" w:hAnsi="Arial" w:cs="Arial"/>
                <w:sz w:val="20"/>
                <w:szCs w:val="20"/>
              </w:rPr>
              <w:t>devices and nominalisations</w:t>
            </w:r>
          </w:p>
          <w:p w:rsidR="00843760" w:rsidRPr="00C33246" w:rsidRDefault="00843760" w:rsidP="00AC49D3">
            <w:pPr>
              <w:numPr>
                <w:ilvl w:val="0"/>
                <w:numId w:val="949"/>
              </w:numPr>
              <w:autoSpaceDE w:val="0"/>
              <w:autoSpaceDN w:val="0"/>
              <w:adjustRightInd w:val="0"/>
              <w:jc w:val="both"/>
              <w:rPr>
                <w:rFonts w:ascii="Arial" w:hAnsi="Arial" w:cs="Arial"/>
                <w:sz w:val="20"/>
                <w:szCs w:val="20"/>
              </w:rPr>
            </w:pPr>
            <w:r w:rsidRPr="00C33246">
              <w:rPr>
                <w:rFonts w:ascii="Arial" w:hAnsi="Arial" w:cs="Arial"/>
                <w:sz w:val="20"/>
                <w:szCs w:val="20"/>
              </w:rPr>
              <w:t>awareness and appropriate/effective use of local</w:t>
            </w:r>
            <w:r>
              <w:rPr>
                <w:rFonts w:ascii="Arial" w:hAnsi="Arial" w:cs="Arial"/>
                <w:sz w:val="20"/>
                <w:szCs w:val="20"/>
              </w:rPr>
              <w:t xml:space="preserve"> </w:t>
            </w:r>
            <w:r w:rsidRPr="00C33246">
              <w:rPr>
                <w:rFonts w:ascii="Arial" w:hAnsi="Arial" w:cs="Arial"/>
                <w:sz w:val="20"/>
                <w:szCs w:val="20"/>
              </w:rPr>
              <w:lastRenderedPageBreak/>
              <w:t>varieties of non standard Australian English, slang,</w:t>
            </w:r>
            <w:r>
              <w:rPr>
                <w:rFonts w:ascii="Arial" w:hAnsi="Arial" w:cs="Arial"/>
                <w:sz w:val="20"/>
                <w:szCs w:val="20"/>
              </w:rPr>
              <w:t xml:space="preserve"> </w:t>
            </w:r>
            <w:r w:rsidRPr="00C33246">
              <w:rPr>
                <w:rFonts w:ascii="Arial" w:hAnsi="Arial" w:cs="Arial"/>
                <w:sz w:val="20"/>
                <w:szCs w:val="20"/>
              </w:rPr>
              <w:t>LOTE</w:t>
            </w:r>
          </w:p>
          <w:p w:rsidR="00843760" w:rsidRPr="00C33246" w:rsidRDefault="00843760" w:rsidP="00AC49D3">
            <w:pPr>
              <w:numPr>
                <w:ilvl w:val="0"/>
                <w:numId w:val="542"/>
              </w:numPr>
              <w:autoSpaceDE w:val="0"/>
              <w:autoSpaceDN w:val="0"/>
              <w:adjustRightInd w:val="0"/>
              <w:jc w:val="both"/>
              <w:rPr>
                <w:rFonts w:ascii="Arial" w:hAnsi="Arial" w:cs="Arial"/>
                <w:i/>
                <w:iCs/>
                <w:sz w:val="20"/>
                <w:szCs w:val="20"/>
              </w:rPr>
            </w:pPr>
            <w:r w:rsidRPr="00C33246">
              <w:rPr>
                <w:rFonts w:ascii="Arial" w:hAnsi="Arial" w:cs="Arial"/>
                <w:i/>
                <w:iCs/>
                <w:sz w:val="20"/>
                <w:szCs w:val="20"/>
              </w:rPr>
              <w:t>visuals, for example:</w:t>
            </w:r>
          </w:p>
          <w:p w:rsidR="00843760" w:rsidRPr="00C33246" w:rsidRDefault="00843760" w:rsidP="00AC49D3">
            <w:pPr>
              <w:numPr>
                <w:ilvl w:val="0"/>
                <w:numId w:val="950"/>
              </w:numPr>
              <w:autoSpaceDE w:val="0"/>
              <w:autoSpaceDN w:val="0"/>
              <w:adjustRightInd w:val="0"/>
              <w:jc w:val="both"/>
              <w:rPr>
                <w:rFonts w:ascii="Arial" w:hAnsi="Arial" w:cs="Arial"/>
                <w:sz w:val="20"/>
                <w:szCs w:val="20"/>
              </w:rPr>
            </w:pPr>
            <w:r w:rsidRPr="00C33246">
              <w:rPr>
                <w:rFonts w:ascii="Arial" w:hAnsi="Arial" w:cs="Arial"/>
                <w:sz w:val="20"/>
                <w:szCs w:val="20"/>
              </w:rPr>
              <w:t>photographs</w:t>
            </w:r>
          </w:p>
          <w:p w:rsidR="00843760" w:rsidRPr="00C33246" w:rsidRDefault="00843760" w:rsidP="00AC49D3">
            <w:pPr>
              <w:numPr>
                <w:ilvl w:val="0"/>
                <w:numId w:val="950"/>
              </w:numPr>
              <w:autoSpaceDE w:val="0"/>
              <w:autoSpaceDN w:val="0"/>
              <w:adjustRightInd w:val="0"/>
              <w:jc w:val="both"/>
              <w:rPr>
                <w:rFonts w:ascii="Arial" w:hAnsi="Arial" w:cs="Arial"/>
                <w:sz w:val="20"/>
                <w:szCs w:val="20"/>
              </w:rPr>
            </w:pPr>
            <w:r w:rsidRPr="00C33246">
              <w:rPr>
                <w:rFonts w:ascii="Arial" w:hAnsi="Arial" w:cs="Arial"/>
                <w:sz w:val="20"/>
                <w:szCs w:val="20"/>
              </w:rPr>
              <w:t>symbols</w:t>
            </w:r>
          </w:p>
          <w:p w:rsidR="00843760" w:rsidRPr="00C33246" w:rsidRDefault="00843760" w:rsidP="00AC49D3">
            <w:pPr>
              <w:numPr>
                <w:ilvl w:val="0"/>
                <w:numId w:val="950"/>
              </w:numPr>
              <w:autoSpaceDE w:val="0"/>
              <w:autoSpaceDN w:val="0"/>
              <w:adjustRightInd w:val="0"/>
              <w:jc w:val="both"/>
              <w:rPr>
                <w:rFonts w:ascii="Arial" w:hAnsi="Arial" w:cs="Arial"/>
                <w:sz w:val="20"/>
                <w:szCs w:val="20"/>
              </w:rPr>
            </w:pPr>
            <w:r>
              <w:rPr>
                <w:rFonts w:ascii="Arial" w:hAnsi="Arial" w:cs="Arial"/>
                <w:sz w:val="20"/>
                <w:szCs w:val="20"/>
              </w:rPr>
              <w:t>drawings</w:t>
            </w:r>
            <w:r w:rsidRPr="00C33246">
              <w:rPr>
                <w:rFonts w:ascii="Arial" w:hAnsi="Arial" w:cs="Arial"/>
                <w:sz w:val="20"/>
                <w:szCs w:val="20"/>
              </w:rPr>
              <w:t>/sketches/illustrations</w:t>
            </w:r>
          </w:p>
          <w:p w:rsidR="00843760" w:rsidRPr="00C33246" w:rsidRDefault="00843760" w:rsidP="00AC49D3">
            <w:pPr>
              <w:numPr>
                <w:ilvl w:val="0"/>
                <w:numId w:val="950"/>
              </w:numPr>
              <w:autoSpaceDE w:val="0"/>
              <w:autoSpaceDN w:val="0"/>
              <w:adjustRightInd w:val="0"/>
              <w:jc w:val="both"/>
              <w:rPr>
                <w:rFonts w:ascii="Arial" w:hAnsi="Arial" w:cs="Arial"/>
                <w:sz w:val="20"/>
                <w:szCs w:val="20"/>
              </w:rPr>
            </w:pPr>
            <w:r w:rsidRPr="00C33246">
              <w:rPr>
                <w:rFonts w:ascii="Arial" w:hAnsi="Arial" w:cs="Arial"/>
                <w:sz w:val="20"/>
                <w:szCs w:val="20"/>
              </w:rPr>
              <w:t>diagrams, graphs</w:t>
            </w:r>
          </w:p>
          <w:p w:rsidR="00843760" w:rsidRPr="00C33246" w:rsidRDefault="00843760" w:rsidP="00AC49D3">
            <w:pPr>
              <w:numPr>
                <w:ilvl w:val="0"/>
                <w:numId w:val="950"/>
              </w:numPr>
              <w:autoSpaceDE w:val="0"/>
              <w:autoSpaceDN w:val="0"/>
              <w:adjustRightInd w:val="0"/>
              <w:jc w:val="both"/>
              <w:rPr>
                <w:rFonts w:ascii="Arial" w:hAnsi="Arial" w:cs="Arial"/>
                <w:sz w:val="20"/>
                <w:szCs w:val="20"/>
              </w:rPr>
            </w:pPr>
            <w:r w:rsidRPr="00C33246">
              <w:rPr>
                <w:rFonts w:ascii="Arial" w:hAnsi="Arial" w:cs="Arial"/>
                <w:sz w:val="20"/>
                <w:szCs w:val="20"/>
              </w:rPr>
              <w:t>maps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33246">
              <w:rPr>
                <w:rFonts w:ascii="Arial" w:hAnsi="Arial" w:cs="Arial"/>
                <w:b/>
                <w:bCs/>
                <w:i/>
                <w:iCs/>
                <w:sz w:val="20"/>
                <w:szCs w:val="20"/>
              </w:rPr>
              <w:lastRenderedPageBreak/>
              <w:t xml:space="preserve">Appropriate format </w:t>
            </w:r>
            <w:r w:rsidRPr="00C33246">
              <w:rPr>
                <w:rFonts w:ascii="Arial" w:hAnsi="Arial" w:cs="Arial"/>
                <w:i/>
                <w:iCs/>
                <w:sz w:val="20"/>
                <w:szCs w:val="20"/>
              </w:rPr>
              <w:t>may include</w:t>
            </w:r>
          </w:p>
        </w:tc>
        <w:tc>
          <w:tcPr>
            <w:tcW w:w="5670" w:type="dxa"/>
          </w:tcPr>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handwritten</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word processed</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on paper/poster</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online, e.g. html, email</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size of words and visuals</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place of colour, symbols</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digital story</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PowerPoint presentation</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report</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short answer questions</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essay</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book review</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reference list</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notes for a classroom presentation</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student evaluation/feedback</w:t>
            </w:r>
          </w:p>
          <w:p w:rsidR="00843760" w:rsidRPr="00C33246" w:rsidRDefault="00843760" w:rsidP="00AC49D3">
            <w:pPr>
              <w:numPr>
                <w:ilvl w:val="0"/>
                <w:numId w:val="543"/>
              </w:numPr>
              <w:autoSpaceDE w:val="0"/>
              <w:autoSpaceDN w:val="0"/>
              <w:adjustRightInd w:val="0"/>
              <w:jc w:val="both"/>
              <w:rPr>
                <w:rFonts w:ascii="Arial" w:hAnsi="Arial" w:cs="Arial"/>
                <w:sz w:val="20"/>
                <w:szCs w:val="20"/>
              </w:rPr>
            </w:pPr>
            <w:r w:rsidRPr="00C33246">
              <w:rPr>
                <w:rFonts w:ascii="Arial" w:hAnsi="Arial" w:cs="Arial"/>
                <w:sz w:val="20"/>
                <w:szCs w:val="20"/>
              </w:rPr>
              <w:t>using features of punctuation, font and layout to good</w:t>
            </w:r>
            <w:r>
              <w:rPr>
                <w:rFonts w:ascii="Arial" w:hAnsi="Arial" w:cs="Arial"/>
                <w:sz w:val="20"/>
                <w:szCs w:val="20"/>
              </w:rPr>
              <w:t xml:space="preserve"> </w:t>
            </w:r>
            <w:r w:rsidRPr="00C33246">
              <w:rPr>
                <w:rFonts w:ascii="Arial" w:hAnsi="Arial" w:cs="Arial"/>
                <w:sz w:val="20"/>
                <w:szCs w:val="20"/>
              </w:rPr>
              <w:t>effect (semi-colons, brackets italics)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33246">
              <w:rPr>
                <w:rFonts w:ascii="Arial" w:hAnsi="Arial" w:cs="Arial"/>
                <w:b/>
                <w:bCs/>
                <w:i/>
                <w:iCs/>
                <w:sz w:val="20"/>
                <w:szCs w:val="20"/>
              </w:rPr>
              <w:t>Required materials and</w:t>
            </w:r>
            <w:r>
              <w:rPr>
                <w:rFonts w:ascii="Arial" w:hAnsi="Arial" w:cs="Arial"/>
                <w:b/>
                <w:bCs/>
                <w:i/>
                <w:iCs/>
                <w:sz w:val="20"/>
                <w:szCs w:val="20"/>
              </w:rPr>
              <w:t xml:space="preserve"> </w:t>
            </w:r>
            <w:r w:rsidRPr="00C33246">
              <w:rPr>
                <w:rFonts w:ascii="Arial" w:hAnsi="Arial" w:cs="Arial"/>
                <w:b/>
                <w:bCs/>
                <w:i/>
                <w:iCs/>
                <w:sz w:val="20"/>
                <w:szCs w:val="20"/>
              </w:rPr>
              <w:t xml:space="preserve">equipment </w:t>
            </w:r>
            <w:r w:rsidRPr="00C33246">
              <w:rPr>
                <w:rFonts w:ascii="Arial" w:hAnsi="Arial" w:cs="Arial"/>
                <w:sz w:val="20"/>
                <w:szCs w:val="20"/>
              </w:rPr>
              <w:t>may include:</w:t>
            </w:r>
          </w:p>
        </w:tc>
        <w:tc>
          <w:tcPr>
            <w:tcW w:w="5670" w:type="dxa"/>
          </w:tcPr>
          <w:p w:rsidR="00843760" w:rsidRPr="00C33246" w:rsidRDefault="00843760" w:rsidP="00AC49D3">
            <w:pPr>
              <w:numPr>
                <w:ilvl w:val="0"/>
                <w:numId w:val="544"/>
              </w:numPr>
              <w:autoSpaceDE w:val="0"/>
              <w:autoSpaceDN w:val="0"/>
              <w:adjustRightInd w:val="0"/>
              <w:jc w:val="both"/>
              <w:rPr>
                <w:rFonts w:ascii="Arial" w:hAnsi="Arial" w:cs="Arial"/>
                <w:sz w:val="20"/>
                <w:szCs w:val="20"/>
              </w:rPr>
            </w:pPr>
            <w:r w:rsidRPr="00C33246">
              <w:rPr>
                <w:rFonts w:ascii="Arial" w:hAnsi="Arial" w:cs="Arial"/>
                <w:sz w:val="20"/>
                <w:szCs w:val="20"/>
              </w:rPr>
              <w:t>word processing program</w:t>
            </w:r>
          </w:p>
          <w:p w:rsidR="00843760" w:rsidRPr="00C33246" w:rsidRDefault="00843760" w:rsidP="00AC49D3">
            <w:pPr>
              <w:numPr>
                <w:ilvl w:val="0"/>
                <w:numId w:val="544"/>
              </w:numPr>
              <w:autoSpaceDE w:val="0"/>
              <w:autoSpaceDN w:val="0"/>
              <w:adjustRightInd w:val="0"/>
              <w:jc w:val="both"/>
              <w:rPr>
                <w:rFonts w:ascii="Arial" w:hAnsi="Arial" w:cs="Arial"/>
                <w:sz w:val="20"/>
                <w:szCs w:val="20"/>
              </w:rPr>
            </w:pPr>
            <w:r w:rsidRPr="00C33246">
              <w:rPr>
                <w:rFonts w:ascii="Arial" w:hAnsi="Arial" w:cs="Arial"/>
                <w:sz w:val="20"/>
                <w:szCs w:val="20"/>
              </w:rPr>
              <w:t>electronic presentation software program</w:t>
            </w:r>
          </w:p>
          <w:p w:rsidR="00843760" w:rsidRPr="00C33246" w:rsidRDefault="00843760" w:rsidP="00AC49D3">
            <w:pPr>
              <w:numPr>
                <w:ilvl w:val="0"/>
                <w:numId w:val="544"/>
              </w:numPr>
              <w:autoSpaceDE w:val="0"/>
              <w:autoSpaceDN w:val="0"/>
              <w:adjustRightInd w:val="0"/>
              <w:jc w:val="both"/>
              <w:rPr>
                <w:rFonts w:ascii="Arial" w:hAnsi="Arial" w:cs="Arial"/>
                <w:sz w:val="20"/>
                <w:szCs w:val="20"/>
              </w:rPr>
            </w:pPr>
            <w:r w:rsidRPr="00C33246">
              <w:rPr>
                <w:rFonts w:ascii="Arial" w:hAnsi="Arial" w:cs="Arial"/>
                <w:sz w:val="20"/>
                <w:szCs w:val="20"/>
              </w:rPr>
              <w:t>materials for poster/flyer</w:t>
            </w:r>
          </w:p>
          <w:p w:rsidR="00843760" w:rsidRPr="00C33246" w:rsidRDefault="00843760" w:rsidP="00AC49D3">
            <w:pPr>
              <w:numPr>
                <w:ilvl w:val="0"/>
                <w:numId w:val="544"/>
              </w:numPr>
              <w:autoSpaceDE w:val="0"/>
              <w:autoSpaceDN w:val="0"/>
              <w:adjustRightInd w:val="0"/>
              <w:jc w:val="both"/>
              <w:rPr>
                <w:rFonts w:ascii="Arial" w:hAnsi="Arial" w:cs="Arial"/>
                <w:sz w:val="20"/>
                <w:szCs w:val="20"/>
              </w:rPr>
            </w:pPr>
            <w:r w:rsidRPr="00C33246">
              <w:rPr>
                <w:rFonts w:ascii="Arial" w:hAnsi="Arial" w:cs="Arial"/>
                <w:sz w:val="20"/>
                <w:szCs w:val="20"/>
              </w:rPr>
              <w:t>sample model texts/templates</w:t>
            </w:r>
          </w:p>
          <w:p w:rsidR="00843760" w:rsidRPr="00C33246" w:rsidRDefault="00843760" w:rsidP="00AC49D3">
            <w:pPr>
              <w:numPr>
                <w:ilvl w:val="0"/>
                <w:numId w:val="544"/>
              </w:numPr>
              <w:autoSpaceDE w:val="0"/>
              <w:autoSpaceDN w:val="0"/>
              <w:adjustRightInd w:val="0"/>
              <w:jc w:val="both"/>
              <w:rPr>
                <w:rFonts w:ascii="Arial" w:hAnsi="Arial" w:cs="Arial"/>
                <w:sz w:val="20"/>
                <w:szCs w:val="20"/>
              </w:rPr>
            </w:pPr>
            <w:r w:rsidRPr="00C33246">
              <w:rPr>
                <w:rFonts w:ascii="Arial" w:hAnsi="Arial" w:cs="Arial"/>
                <w:sz w:val="20"/>
                <w:szCs w:val="20"/>
              </w:rPr>
              <w:t>written material, information from the teacher, other</w:t>
            </w:r>
            <w:r>
              <w:rPr>
                <w:rFonts w:ascii="Arial" w:hAnsi="Arial" w:cs="Arial"/>
                <w:sz w:val="20"/>
                <w:szCs w:val="20"/>
              </w:rPr>
              <w:t xml:space="preserve"> </w:t>
            </w:r>
            <w:r w:rsidRPr="00C33246">
              <w:rPr>
                <w:rFonts w:ascii="Arial" w:hAnsi="Arial" w:cs="Arial"/>
                <w:sz w:val="20"/>
                <w:szCs w:val="20"/>
              </w:rPr>
              <w:t>students, library texts, online sources, newspaper articles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C33246">
              <w:rPr>
                <w:rFonts w:ascii="Arial" w:hAnsi="Arial" w:cs="Arial"/>
                <w:i/>
                <w:iCs/>
                <w:sz w:val="20"/>
                <w:szCs w:val="20"/>
              </w:rPr>
              <w:t xml:space="preserve">Text may be </w:t>
            </w:r>
            <w:r w:rsidRPr="00C33246">
              <w:rPr>
                <w:rFonts w:ascii="Arial" w:hAnsi="Arial" w:cs="Arial"/>
                <w:b/>
                <w:bCs/>
                <w:i/>
                <w:iCs/>
                <w:sz w:val="20"/>
                <w:szCs w:val="20"/>
              </w:rPr>
              <w:t>reviewed</w:t>
            </w:r>
          </w:p>
        </w:tc>
        <w:tc>
          <w:tcPr>
            <w:tcW w:w="5670" w:type="dxa"/>
          </w:tcPr>
          <w:p w:rsidR="00843760" w:rsidRPr="00C33246" w:rsidRDefault="00843760" w:rsidP="00AC49D3">
            <w:pPr>
              <w:numPr>
                <w:ilvl w:val="0"/>
                <w:numId w:val="545"/>
              </w:numPr>
              <w:autoSpaceDE w:val="0"/>
              <w:autoSpaceDN w:val="0"/>
              <w:adjustRightInd w:val="0"/>
              <w:jc w:val="both"/>
              <w:rPr>
                <w:rFonts w:ascii="Arial" w:hAnsi="Arial" w:cs="Arial"/>
                <w:sz w:val="20"/>
                <w:szCs w:val="20"/>
              </w:rPr>
            </w:pPr>
            <w:r w:rsidRPr="00C33246">
              <w:rPr>
                <w:rFonts w:ascii="Arial" w:hAnsi="Arial" w:cs="Arial"/>
                <w:sz w:val="20"/>
                <w:szCs w:val="20"/>
              </w:rPr>
              <w:t>with support from the teacher, by peers, by another support</w:t>
            </w:r>
            <w:r>
              <w:rPr>
                <w:rFonts w:ascii="Arial" w:hAnsi="Arial" w:cs="Arial"/>
                <w:sz w:val="20"/>
                <w:szCs w:val="20"/>
              </w:rPr>
              <w:t xml:space="preserve"> </w:t>
            </w:r>
            <w:r w:rsidRPr="00C33246">
              <w:rPr>
                <w:rFonts w:ascii="Arial" w:hAnsi="Arial" w:cs="Arial"/>
                <w:sz w:val="20"/>
                <w:szCs w:val="20"/>
              </w:rPr>
              <w:t>person, for:</w:t>
            </w:r>
          </w:p>
          <w:p w:rsidR="00843760" w:rsidRPr="00C33246" w:rsidRDefault="00843760" w:rsidP="00AC49D3">
            <w:pPr>
              <w:numPr>
                <w:ilvl w:val="0"/>
                <w:numId w:val="951"/>
              </w:numPr>
              <w:autoSpaceDE w:val="0"/>
              <w:autoSpaceDN w:val="0"/>
              <w:adjustRightInd w:val="0"/>
              <w:jc w:val="both"/>
              <w:rPr>
                <w:rFonts w:ascii="Arial" w:hAnsi="Arial" w:cs="Arial"/>
                <w:sz w:val="20"/>
                <w:szCs w:val="20"/>
              </w:rPr>
            </w:pPr>
            <w:r w:rsidRPr="00C33246">
              <w:rPr>
                <w:rFonts w:ascii="Arial" w:hAnsi="Arial" w:cs="Arial"/>
                <w:sz w:val="20"/>
                <w:szCs w:val="20"/>
              </w:rPr>
              <w:t>spelling and punctuation</w:t>
            </w:r>
          </w:p>
          <w:p w:rsidR="00843760" w:rsidRPr="00C33246" w:rsidRDefault="00843760" w:rsidP="00AC49D3">
            <w:pPr>
              <w:numPr>
                <w:ilvl w:val="0"/>
                <w:numId w:val="951"/>
              </w:numPr>
              <w:autoSpaceDE w:val="0"/>
              <w:autoSpaceDN w:val="0"/>
              <w:adjustRightInd w:val="0"/>
              <w:jc w:val="both"/>
              <w:rPr>
                <w:rFonts w:ascii="Arial" w:hAnsi="Arial" w:cs="Arial"/>
                <w:sz w:val="20"/>
                <w:szCs w:val="20"/>
              </w:rPr>
            </w:pPr>
            <w:r w:rsidRPr="00C33246">
              <w:rPr>
                <w:rFonts w:ascii="Arial" w:hAnsi="Arial" w:cs="Arial"/>
                <w:sz w:val="20"/>
                <w:szCs w:val="20"/>
              </w:rPr>
              <w:t>grammatical accuracy</w:t>
            </w:r>
          </w:p>
          <w:p w:rsidR="00843760" w:rsidRPr="00C33246" w:rsidRDefault="00843760" w:rsidP="00AC49D3">
            <w:pPr>
              <w:numPr>
                <w:ilvl w:val="0"/>
                <w:numId w:val="951"/>
              </w:numPr>
              <w:autoSpaceDE w:val="0"/>
              <w:autoSpaceDN w:val="0"/>
              <w:adjustRightInd w:val="0"/>
              <w:jc w:val="both"/>
              <w:rPr>
                <w:rFonts w:ascii="Arial" w:hAnsi="Arial" w:cs="Arial"/>
                <w:sz w:val="20"/>
                <w:szCs w:val="20"/>
              </w:rPr>
            </w:pPr>
            <w:r w:rsidRPr="00C33246">
              <w:rPr>
                <w:rFonts w:ascii="Arial" w:hAnsi="Arial" w:cs="Arial"/>
                <w:sz w:val="20"/>
                <w:szCs w:val="20"/>
              </w:rPr>
              <w:t>clarity of purpose and audience</w:t>
            </w:r>
          </w:p>
          <w:p w:rsidR="00843760" w:rsidRPr="00C33246" w:rsidRDefault="00843760" w:rsidP="00AC49D3">
            <w:pPr>
              <w:numPr>
                <w:ilvl w:val="0"/>
                <w:numId w:val="951"/>
              </w:numPr>
              <w:autoSpaceDE w:val="0"/>
              <w:autoSpaceDN w:val="0"/>
              <w:adjustRightInd w:val="0"/>
              <w:jc w:val="both"/>
              <w:rPr>
                <w:rFonts w:ascii="Arial" w:hAnsi="Arial" w:cs="Arial"/>
                <w:sz w:val="20"/>
                <w:szCs w:val="20"/>
              </w:rPr>
            </w:pPr>
            <w:r w:rsidRPr="00C33246">
              <w:rPr>
                <w:rFonts w:ascii="Arial" w:hAnsi="Arial" w:cs="Arial"/>
                <w:sz w:val="20"/>
                <w:szCs w:val="20"/>
              </w:rPr>
              <w:t>clarity of message</w:t>
            </w:r>
          </w:p>
          <w:p w:rsidR="00843760" w:rsidRPr="00C33246" w:rsidRDefault="00843760" w:rsidP="00AC49D3">
            <w:pPr>
              <w:numPr>
                <w:ilvl w:val="0"/>
                <w:numId w:val="951"/>
              </w:numPr>
              <w:autoSpaceDE w:val="0"/>
              <w:autoSpaceDN w:val="0"/>
              <w:adjustRightInd w:val="0"/>
              <w:jc w:val="both"/>
              <w:rPr>
                <w:rFonts w:ascii="Arial" w:hAnsi="Arial" w:cs="Arial"/>
                <w:sz w:val="20"/>
                <w:szCs w:val="20"/>
              </w:rPr>
            </w:pPr>
            <w:r w:rsidRPr="00C33246">
              <w:rPr>
                <w:rFonts w:ascii="Arial" w:hAnsi="Arial" w:cs="Arial"/>
                <w:sz w:val="20"/>
                <w:szCs w:val="20"/>
              </w:rPr>
              <w:t>appropriateness of layout, register</w:t>
            </w:r>
          </w:p>
          <w:p w:rsidR="00843760" w:rsidRPr="001A0215" w:rsidRDefault="00843760" w:rsidP="00AC49D3">
            <w:pPr>
              <w:numPr>
                <w:ilvl w:val="0"/>
                <w:numId w:val="951"/>
              </w:numPr>
              <w:autoSpaceDE w:val="0"/>
              <w:autoSpaceDN w:val="0"/>
              <w:adjustRightInd w:val="0"/>
              <w:jc w:val="both"/>
              <w:rPr>
                <w:rFonts w:ascii="Arial" w:hAnsi="Arial" w:cs="Arial"/>
                <w:sz w:val="20"/>
                <w:szCs w:val="20"/>
              </w:rPr>
            </w:pPr>
            <w:r w:rsidRPr="00C33246">
              <w:rPr>
                <w:rFonts w:ascii="Arial" w:hAnsi="Arial" w:cs="Arial"/>
                <w:sz w:val="20"/>
                <w:szCs w:val="20"/>
              </w:rPr>
              <w:t>e</w:t>
            </w:r>
            <w:r>
              <w:rPr>
                <w:rFonts w:ascii="Arial" w:hAnsi="Arial" w:cs="Arial"/>
                <w:sz w:val="20"/>
                <w:szCs w:val="20"/>
              </w:rPr>
              <w:t>ffectiveness of layout features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C33246" w:rsidRDefault="00843760" w:rsidP="00AC49D3">
            <w:pPr>
              <w:numPr>
                <w:ilvl w:val="0"/>
                <w:numId w:val="545"/>
              </w:numPr>
              <w:autoSpaceDE w:val="0"/>
              <w:autoSpaceDN w:val="0"/>
              <w:adjustRightInd w:val="0"/>
              <w:jc w:val="both"/>
              <w:rPr>
                <w:rFonts w:ascii="Arial" w:hAnsi="Arial" w:cs="Arial"/>
                <w:sz w:val="20"/>
                <w:szCs w:val="20"/>
              </w:rPr>
            </w:pPr>
            <w:r w:rsidRPr="00C33246">
              <w:rPr>
                <w:rFonts w:ascii="Arial" w:hAnsi="Arial" w:cs="Arial"/>
                <w:sz w:val="20"/>
                <w:szCs w:val="20"/>
              </w:rPr>
              <w:t>learners will be able to create a range of texts relevant to</w:t>
            </w:r>
            <w:r>
              <w:rPr>
                <w:rFonts w:ascii="Arial" w:hAnsi="Arial" w:cs="Arial"/>
                <w:sz w:val="20"/>
                <w:szCs w:val="20"/>
              </w:rPr>
              <w:t xml:space="preserve"> </w:t>
            </w:r>
            <w:r w:rsidRPr="00C33246">
              <w:rPr>
                <w:rFonts w:ascii="Arial" w:hAnsi="Arial" w:cs="Arial"/>
                <w:sz w:val="20"/>
                <w:szCs w:val="20"/>
              </w:rPr>
              <w:t>learning</w:t>
            </w:r>
          </w:p>
          <w:p w:rsidR="00843760" w:rsidRDefault="00843760" w:rsidP="00AC49D3">
            <w:pPr>
              <w:numPr>
                <w:ilvl w:val="0"/>
                <w:numId w:val="545"/>
              </w:numPr>
              <w:autoSpaceDE w:val="0"/>
              <w:autoSpaceDN w:val="0"/>
              <w:adjustRightInd w:val="0"/>
              <w:jc w:val="both"/>
              <w:rPr>
                <w:rFonts w:ascii="Arial" w:hAnsi="Arial" w:cs="Arial"/>
                <w:sz w:val="20"/>
                <w:szCs w:val="20"/>
              </w:rPr>
            </w:pPr>
            <w:r w:rsidRPr="00C33246">
              <w:rPr>
                <w:rFonts w:ascii="Arial" w:hAnsi="Arial" w:cs="Arial"/>
                <w:sz w:val="20"/>
                <w:szCs w:val="20"/>
              </w:rPr>
              <w:t>evidence that texts have been created on at least three</w:t>
            </w:r>
            <w:r>
              <w:rPr>
                <w:rFonts w:ascii="Arial" w:hAnsi="Arial" w:cs="Arial"/>
                <w:sz w:val="20"/>
                <w:szCs w:val="20"/>
              </w:rPr>
              <w:t xml:space="preserve"> </w:t>
            </w:r>
            <w:r w:rsidRPr="00C33246">
              <w:rPr>
                <w:rFonts w:ascii="Arial" w:hAnsi="Arial" w:cs="Arial"/>
                <w:sz w:val="20"/>
                <w:szCs w:val="20"/>
              </w:rPr>
              <w:t xml:space="preserve">occasions. </w:t>
            </w:r>
            <w:r>
              <w:rPr>
                <w:rFonts w:ascii="Arial" w:hAnsi="Arial" w:cs="Arial"/>
                <w:sz w:val="20"/>
                <w:szCs w:val="20"/>
              </w:rPr>
              <w:t xml:space="preserve"> </w:t>
            </w:r>
            <w:r w:rsidRPr="00C33246">
              <w:rPr>
                <w:rFonts w:ascii="Arial" w:hAnsi="Arial" w:cs="Arial"/>
                <w:sz w:val="20"/>
                <w:szCs w:val="20"/>
              </w:rPr>
              <w:t>Each occasion must address a different text</w:t>
            </w:r>
            <w:r>
              <w:rPr>
                <w:rFonts w:ascii="Arial" w:hAnsi="Arial" w:cs="Arial"/>
                <w:sz w:val="20"/>
                <w:szCs w:val="20"/>
              </w:rPr>
              <w:t xml:space="preserve"> </w:t>
            </w:r>
            <w:r w:rsidRPr="00C33246">
              <w:rPr>
                <w:rFonts w:ascii="Arial" w:hAnsi="Arial" w:cs="Arial"/>
                <w:sz w:val="20"/>
                <w:szCs w:val="20"/>
              </w:rPr>
              <w:t>type, and include evidence of a range of features within</w:t>
            </w:r>
            <w:r>
              <w:rPr>
                <w:rFonts w:ascii="Arial" w:hAnsi="Arial" w:cs="Arial"/>
                <w:sz w:val="20"/>
                <w:szCs w:val="20"/>
              </w:rPr>
              <w:t xml:space="preserve"> </w:t>
            </w:r>
            <w:r w:rsidRPr="00C33246">
              <w:rPr>
                <w:rFonts w:ascii="Arial" w:hAnsi="Arial" w:cs="Arial"/>
                <w:sz w:val="20"/>
                <w:szCs w:val="20"/>
              </w:rPr>
              <w:t>the texts which are consistent with those described in</w:t>
            </w:r>
            <w:r>
              <w:rPr>
                <w:rFonts w:ascii="Arial" w:hAnsi="Arial" w:cs="Arial"/>
                <w:sz w:val="20"/>
                <w:szCs w:val="20"/>
              </w:rPr>
              <w:t xml:space="preserve"> </w:t>
            </w:r>
            <w:r w:rsidRPr="00C33246">
              <w:rPr>
                <w:rFonts w:ascii="Arial" w:hAnsi="Arial" w:cs="Arial"/>
                <w:sz w:val="20"/>
                <w:szCs w:val="20"/>
              </w:rPr>
              <w:t xml:space="preserve">the Range Statement. </w:t>
            </w:r>
            <w:r>
              <w:rPr>
                <w:rFonts w:ascii="Arial" w:hAnsi="Arial" w:cs="Arial"/>
                <w:sz w:val="20"/>
                <w:szCs w:val="20"/>
              </w:rPr>
              <w:t xml:space="preserve"> </w:t>
            </w:r>
            <w:r w:rsidRPr="00C33246">
              <w:rPr>
                <w:rFonts w:ascii="Arial" w:hAnsi="Arial" w:cs="Arial"/>
                <w:sz w:val="20"/>
                <w:szCs w:val="20"/>
              </w:rPr>
              <w:t>Prose texts at this level typically</w:t>
            </w:r>
            <w:r>
              <w:rPr>
                <w:rFonts w:ascii="Arial" w:hAnsi="Arial" w:cs="Arial"/>
                <w:sz w:val="20"/>
                <w:szCs w:val="20"/>
              </w:rPr>
              <w:t xml:space="preserve"> </w:t>
            </w:r>
            <w:r w:rsidRPr="00C33246">
              <w:rPr>
                <w:rFonts w:ascii="Arial" w:hAnsi="Arial" w:cs="Arial"/>
                <w:sz w:val="20"/>
                <w:szCs w:val="20"/>
              </w:rPr>
              <w:t>contain a number of linked paragraphs.</w:t>
            </w:r>
          </w:p>
          <w:p w:rsidR="00843760" w:rsidRDefault="00843760" w:rsidP="00490239">
            <w:pPr>
              <w:autoSpaceDE w:val="0"/>
              <w:autoSpaceDN w:val="0"/>
              <w:adjustRightInd w:val="0"/>
              <w:jc w:val="both"/>
              <w:rPr>
                <w:rFonts w:ascii="Arial" w:hAnsi="Arial" w:cs="Arial"/>
                <w:sz w:val="20"/>
                <w:szCs w:val="20"/>
              </w:rPr>
            </w:pPr>
          </w:p>
          <w:p w:rsidR="00843760" w:rsidRPr="00C33246" w:rsidRDefault="00843760" w:rsidP="00490239">
            <w:pPr>
              <w:autoSpaceDE w:val="0"/>
              <w:autoSpaceDN w:val="0"/>
              <w:adjustRightInd w:val="0"/>
              <w:jc w:val="both"/>
              <w:rPr>
                <w:rFonts w:ascii="Arial" w:hAnsi="Arial" w:cs="Arial"/>
                <w:sz w:val="20"/>
                <w:szCs w:val="20"/>
              </w:rPr>
            </w:pPr>
            <w:r w:rsidRPr="00C33246">
              <w:rPr>
                <w:rFonts w:ascii="Arial" w:hAnsi="Arial" w:cs="Arial"/>
                <w:sz w:val="20"/>
                <w:szCs w:val="20"/>
              </w:rPr>
              <w:t>In addition to integrated demonstration of the elements and</w:t>
            </w:r>
            <w:r>
              <w:rPr>
                <w:rFonts w:ascii="Arial" w:hAnsi="Arial" w:cs="Arial"/>
                <w:sz w:val="20"/>
                <w:szCs w:val="20"/>
              </w:rPr>
              <w:t xml:space="preserve"> </w:t>
            </w:r>
            <w:r w:rsidRPr="00C33246">
              <w:rPr>
                <w:rFonts w:ascii="Arial" w:hAnsi="Arial" w:cs="Arial"/>
                <w:sz w:val="20"/>
                <w:szCs w:val="20"/>
              </w:rPr>
              <w:t>their related performance criteria, look for evidence that</w:t>
            </w:r>
            <w:r>
              <w:rPr>
                <w:rFonts w:ascii="Arial" w:hAnsi="Arial" w:cs="Arial"/>
                <w:sz w:val="20"/>
                <w:szCs w:val="20"/>
              </w:rPr>
              <w:t xml:space="preserve"> </w:t>
            </w:r>
            <w:r w:rsidRPr="00C33246">
              <w:rPr>
                <w:rFonts w:ascii="Arial" w:hAnsi="Arial" w:cs="Arial"/>
                <w:sz w:val="20"/>
                <w:szCs w:val="20"/>
              </w:rPr>
              <w:t>confirms:</w:t>
            </w:r>
          </w:p>
          <w:p w:rsidR="00843760" w:rsidRPr="00C33246" w:rsidRDefault="00843760" w:rsidP="00AC49D3">
            <w:pPr>
              <w:numPr>
                <w:ilvl w:val="0"/>
                <w:numId w:val="545"/>
              </w:numPr>
              <w:autoSpaceDE w:val="0"/>
              <w:autoSpaceDN w:val="0"/>
              <w:adjustRightInd w:val="0"/>
              <w:jc w:val="both"/>
              <w:rPr>
                <w:rFonts w:ascii="Arial" w:hAnsi="Arial" w:cs="Arial"/>
                <w:sz w:val="20"/>
                <w:szCs w:val="20"/>
              </w:rPr>
            </w:pPr>
            <w:r w:rsidRPr="00C33246">
              <w:rPr>
                <w:rFonts w:ascii="Arial" w:hAnsi="Arial" w:cs="Arial"/>
                <w:sz w:val="20"/>
                <w:szCs w:val="20"/>
              </w:rPr>
              <w:t>the knowledge requirements of this unit</w:t>
            </w:r>
          </w:p>
          <w:p w:rsidR="00843760" w:rsidRPr="00C33246" w:rsidRDefault="00843760" w:rsidP="00AC49D3">
            <w:pPr>
              <w:numPr>
                <w:ilvl w:val="0"/>
                <w:numId w:val="545"/>
              </w:numPr>
              <w:autoSpaceDE w:val="0"/>
              <w:autoSpaceDN w:val="0"/>
              <w:adjustRightInd w:val="0"/>
              <w:jc w:val="both"/>
              <w:rPr>
                <w:rFonts w:ascii="Arial" w:hAnsi="Arial" w:cs="Arial"/>
                <w:sz w:val="20"/>
                <w:szCs w:val="20"/>
              </w:rPr>
            </w:pPr>
            <w:r w:rsidRPr="00C33246">
              <w:rPr>
                <w:rFonts w:ascii="Arial" w:hAnsi="Arial" w:cs="Arial"/>
                <w:sz w:val="20"/>
                <w:szCs w:val="20"/>
              </w:rPr>
              <w:t>the skill requirements of this unit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Context of and specific resources for assessment</w:t>
            </w:r>
          </w:p>
        </w:tc>
        <w:tc>
          <w:tcPr>
            <w:tcW w:w="5670" w:type="dxa"/>
          </w:tcPr>
          <w:p w:rsidR="00843760" w:rsidRPr="00C33246" w:rsidRDefault="00843760" w:rsidP="00AC49D3">
            <w:pPr>
              <w:numPr>
                <w:ilvl w:val="0"/>
                <w:numId w:val="546"/>
              </w:numPr>
              <w:autoSpaceDE w:val="0"/>
              <w:autoSpaceDN w:val="0"/>
              <w:adjustRightInd w:val="0"/>
              <w:jc w:val="both"/>
              <w:rPr>
                <w:rFonts w:ascii="Arial" w:hAnsi="Arial" w:cs="Arial"/>
                <w:sz w:val="20"/>
                <w:szCs w:val="20"/>
              </w:rPr>
            </w:pPr>
            <w:r w:rsidRPr="00C33246">
              <w:rPr>
                <w:rFonts w:ascii="Arial" w:hAnsi="Arial" w:cs="Arial"/>
                <w:sz w:val="20"/>
                <w:szCs w:val="20"/>
              </w:rPr>
              <w:t>the unit may be assessed in a range of learning</w:t>
            </w:r>
            <w:r>
              <w:rPr>
                <w:rFonts w:ascii="Arial" w:hAnsi="Arial" w:cs="Arial"/>
                <w:sz w:val="20"/>
                <w:szCs w:val="20"/>
              </w:rPr>
              <w:t xml:space="preserve"> </w:t>
            </w:r>
            <w:r w:rsidRPr="00C33246">
              <w:rPr>
                <w:rFonts w:ascii="Arial" w:hAnsi="Arial" w:cs="Arial"/>
                <w:sz w:val="20"/>
                <w:szCs w:val="20"/>
              </w:rPr>
              <w:t>environments including formal classrooms, structured</w:t>
            </w:r>
            <w:r>
              <w:rPr>
                <w:rFonts w:ascii="Arial" w:hAnsi="Arial" w:cs="Arial"/>
                <w:sz w:val="20"/>
                <w:szCs w:val="20"/>
              </w:rPr>
              <w:t xml:space="preserve"> </w:t>
            </w:r>
            <w:r w:rsidRPr="00C33246">
              <w:rPr>
                <w:rFonts w:ascii="Arial" w:hAnsi="Arial" w:cs="Arial"/>
                <w:sz w:val="20"/>
                <w:szCs w:val="20"/>
              </w:rPr>
              <w:t>learning groups or individual mentoring arrangements</w:t>
            </w:r>
          </w:p>
          <w:p w:rsidR="00843760" w:rsidRPr="00C33246" w:rsidRDefault="00843760" w:rsidP="00AC49D3">
            <w:pPr>
              <w:numPr>
                <w:ilvl w:val="0"/>
                <w:numId w:val="546"/>
              </w:numPr>
              <w:autoSpaceDE w:val="0"/>
              <w:autoSpaceDN w:val="0"/>
              <w:adjustRightInd w:val="0"/>
              <w:jc w:val="both"/>
              <w:rPr>
                <w:rFonts w:ascii="Arial" w:hAnsi="Arial" w:cs="Arial"/>
                <w:sz w:val="20"/>
                <w:szCs w:val="20"/>
              </w:rPr>
            </w:pPr>
            <w:r w:rsidRPr="00C33246">
              <w:rPr>
                <w:rFonts w:ascii="Arial" w:hAnsi="Arial" w:cs="Arial"/>
                <w:sz w:val="20"/>
                <w:szCs w:val="20"/>
              </w:rPr>
              <w:t>creation of real/authentic texts in context</w:t>
            </w:r>
          </w:p>
          <w:p w:rsidR="00843760" w:rsidRPr="00C33246" w:rsidRDefault="00843760" w:rsidP="00AC49D3">
            <w:pPr>
              <w:numPr>
                <w:ilvl w:val="0"/>
                <w:numId w:val="546"/>
              </w:numPr>
              <w:autoSpaceDE w:val="0"/>
              <w:autoSpaceDN w:val="0"/>
              <w:adjustRightInd w:val="0"/>
              <w:jc w:val="both"/>
              <w:rPr>
                <w:rFonts w:ascii="Arial" w:hAnsi="Arial" w:cs="Arial"/>
                <w:sz w:val="20"/>
                <w:szCs w:val="20"/>
              </w:rPr>
            </w:pPr>
            <w:r>
              <w:rPr>
                <w:rFonts w:ascii="Arial" w:hAnsi="Arial" w:cs="Arial"/>
                <w:sz w:val="20"/>
                <w:szCs w:val="20"/>
              </w:rPr>
              <w:t>access to real</w:t>
            </w:r>
            <w:r w:rsidRPr="00C33246">
              <w:rPr>
                <w:rFonts w:ascii="Arial" w:hAnsi="Arial" w:cs="Arial"/>
                <w:sz w:val="20"/>
                <w:szCs w:val="20"/>
              </w:rPr>
              <w:t>/authentic texts from the learning</w:t>
            </w:r>
            <w:r>
              <w:rPr>
                <w:rFonts w:ascii="Arial" w:hAnsi="Arial" w:cs="Arial"/>
                <w:sz w:val="20"/>
                <w:szCs w:val="20"/>
              </w:rPr>
              <w:t xml:space="preserve"> </w:t>
            </w:r>
            <w:r w:rsidRPr="00C33246">
              <w:rPr>
                <w:rFonts w:ascii="Arial" w:hAnsi="Arial" w:cs="Arial"/>
                <w:sz w:val="20"/>
                <w:szCs w:val="20"/>
              </w:rPr>
              <w:t>environment</w:t>
            </w:r>
          </w:p>
          <w:p w:rsidR="00843760" w:rsidRPr="00C33246" w:rsidRDefault="00843760" w:rsidP="00AC49D3">
            <w:pPr>
              <w:numPr>
                <w:ilvl w:val="0"/>
                <w:numId w:val="546"/>
              </w:numPr>
              <w:autoSpaceDE w:val="0"/>
              <w:autoSpaceDN w:val="0"/>
              <w:adjustRightInd w:val="0"/>
              <w:jc w:val="both"/>
              <w:rPr>
                <w:rFonts w:ascii="Arial" w:hAnsi="Arial" w:cs="Arial"/>
                <w:sz w:val="20"/>
                <w:szCs w:val="20"/>
              </w:rPr>
            </w:pPr>
            <w:r w:rsidRPr="00C33246">
              <w:rPr>
                <w:rFonts w:ascii="Arial" w:hAnsi="Arial" w:cs="Arial"/>
                <w:sz w:val="20"/>
                <w:szCs w:val="20"/>
              </w:rPr>
              <w:t>access to online facilities, communications technologies</w:t>
            </w:r>
            <w:r>
              <w:rPr>
                <w:rFonts w:ascii="Arial" w:hAnsi="Arial" w:cs="Arial"/>
                <w:sz w:val="20"/>
                <w:szCs w:val="20"/>
              </w:rPr>
              <w:t xml:space="preserve"> </w:t>
            </w:r>
            <w:r w:rsidRPr="00C33246">
              <w:rPr>
                <w:rFonts w:ascii="Arial" w:hAnsi="Arial" w:cs="Arial"/>
                <w:sz w:val="20"/>
                <w:szCs w:val="20"/>
              </w:rPr>
              <w:t>as appropriate</w:t>
            </w:r>
          </w:p>
          <w:p w:rsidR="00843760" w:rsidRPr="00C33246" w:rsidRDefault="00843760" w:rsidP="00AC49D3">
            <w:pPr>
              <w:numPr>
                <w:ilvl w:val="0"/>
                <w:numId w:val="546"/>
              </w:numPr>
              <w:autoSpaceDE w:val="0"/>
              <w:autoSpaceDN w:val="0"/>
              <w:adjustRightInd w:val="0"/>
              <w:jc w:val="both"/>
              <w:rPr>
                <w:rFonts w:ascii="Arial" w:hAnsi="Arial" w:cs="Arial"/>
                <w:sz w:val="20"/>
                <w:szCs w:val="20"/>
              </w:rPr>
            </w:pPr>
            <w:r w:rsidRPr="00C33246">
              <w:rPr>
                <w:rFonts w:ascii="Arial" w:hAnsi="Arial" w:cs="Arial"/>
                <w:sz w:val="20"/>
                <w:szCs w:val="20"/>
              </w:rPr>
              <w:t>access to computers for word processing as appropriate</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7034F2" w:rsidRDefault="00843760" w:rsidP="00490239">
            <w:pPr>
              <w:rPr>
                <w:rFonts w:ascii="Arial" w:hAnsi="Arial" w:cs="Arial"/>
                <w:b/>
                <w:sz w:val="20"/>
                <w:szCs w:val="20"/>
              </w:rPr>
            </w:pPr>
            <w:r w:rsidRPr="007034F2">
              <w:rPr>
                <w:rFonts w:ascii="Arial" w:hAnsi="Arial" w:cs="Arial"/>
                <w:b/>
                <w:sz w:val="20"/>
                <w:szCs w:val="20"/>
              </w:rPr>
              <w:t>Guidance information for assessment</w:t>
            </w:r>
          </w:p>
        </w:tc>
        <w:tc>
          <w:tcPr>
            <w:tcW w:w="5670" w:type="dxa"/>
          </w:tcPr>
          <w:p w:rsidR="00843760" w:rsidRPr="00C33246" w:rsidRDefault="00843760" w:rsidP="00490239">
            <w:pPr>
              <w:autoSpaceDE w:val="0"/>
              <w:autoSpaceDN w:val="0"/>
              <w:adjustRightInd w:val="0"/>
              <w:jc w:val="both"/>
              <w:rPr>
                <w:rFonts w:ascii="Arial" w:hAnsi="Arial" w:cs="Arial"/>
                <w:sz w:val="20"/>
                <w:szCs w:val="20"/>
              </w:rPr>
            </w:pPr>
            <w:r w:rsidRPr="00C33246">
              <w:rPr>
                <w:rFonts w:ascii="Arial" w:hAnsi="Arial" w:cs="Arial"/>
                <w:sz w:val="20"/>
                <w:szCs w:val="20"/>
              </w:rPr>
              <w:t>A range of assessment strategies or options should be</w:t>
            </w:r>
            <w:r>
              <w:rPr>
                <w:rFonts w:ascii="Arial" w:hAnsi="Arial" w:cs="Arial"/>
                <w:sz w:val="20"/>
                <w:szCs w:val="20"/>
              </w:rPr>
              <w:t xml:space="preserve"> </w:t>
            </w:r>
            <w:r w:rsidRPr="00C33246">
              <w:rPr>
                <w:rFonts w:ascii="Arial" w:hAnsi="Arial" w:cs="Arial"/>
                <w:sz w:val="20"/>
                <w:szCs w:val="20"/>
              </w:rPr>
              <w:t xml:space="preserve">considered to suit the needs of the learner. </w:t>
            </w:r>
            <w:r>
              <w:rPr>
                <w:rFonts w:ascii="Arial" w:hAnsi="Arial" w:cs="Arial"/>
                <w:sz w:val="20"/>
                <w:szCs w:val="20"/>
              </w:rPr>
              <w:t xml:space="preserve"> </w:t>
            </w:r>
            <w:r w:rsidRPr="00C33246">
              <w:rPr>
                <w:rFonts w:ascii="Arial" w:hAnsi="Arial" w:cs="Arial"/>
                <w:sz w:val="20"/>
                <w:szCs w:val="20"/>
              </w:rPr>
              <w:t>The needs of the</w:t>
            </w:r>
            <w:r>
              <w:rPr>
                <w:rFonts w:ascii="Arial" w:hAnsi="Arial" w:cs="Arial"/>
                <w:sz w:val="20"/>
                <w:szCs w:val="20"/>
              </w:rPr>
              <w:t xml:space="preserve"> </w:t>
            </w:r>
            <w:r w:rsidRPr="00C33246">
              <w:rPr>
                <w:rFonts w:ascii="Arial" w:hAnsi="Arial" w:cs="Arial"/>
                <w:sz w:val="20"/>
                <w:szCs w:val="20"/>
              </w:rPr>
              <w:t>learner will be met by provision of:</w:t>
            </w:r>
          </w:p>
          <w:p w:rsidR="00843760" w:rsidRPr="00C33246" w:rsidRDefault="00843760" w:rsidP="00AC49D3">
            <w:pPr>
              <w:numPr>
                <w:ilvl w:val="0"/>
                <w:numId w:val="547"/>
              </w:numPr>
              <w:autoSpaceDE w:val="0"/>
              <w:autoSpaceDN w:val="0"/>
              <w:adjustRightInd w:val="0"/>
              <w:jc w:val="both"/>
              <w:rPr>
                <w:rFonts w:ascii="Arial" w:hAnsi="Arial" w:cs="Arial"/>
                <w:sz w:val="20"/>
                <w:szCs w:val="20"/>
              </w:rPr>
            </w:pPr>
            <w:r w:rsidRPr="00C33246">
              <w:rPr>
                <w:rFonts w:ascii="Arial" w:hAnsi="Arial" w:cs="Arial"/>
                <w:sz w:val="20"/>
                <w:szCs w:val="20"/>
              </w:rPr>
              <w:t>a learning environment appropriate to the</w:t>
            </w:r>
            <w:r>
              <w:rPr>
                <w:rFonts w:ascii="Arial" w:hAnsi="Arial" w:cs="Arial"/>
                <w:sz w:val="20"/>
                <w:szCs w:val="20"/>
              </w:rPr>
              <w:t xml:space="preserve"> </w:t>
            </w:r>
            <w:r w:rsidRPr="00C33246">
              <w:rPr>
                <w:rFonts w:ascii="Arial" w:hAnsi="Arial" w:cs="Arial"/>
                <w:sz w:val="20"/>
                <w:szCs w:val="20"/>
              </w:rPr>
              <w:t>assessment task</w:t>
            </w:r>
          </w:p>
          <w:p w:rsidR="00843760" w:rsidRPr="00C33246" w:rsidRDefault="00843760" w:rsidP="00AC49D3">
            <w:pPr>
              <w:numPr>
                <w:ilvl w:val="0"/>
                <w:numId w:val="547"/>
              </w:numPr>
              <w:autoSpaceDE w:val="0"/>
              <w:autoSpaceDN w:val="0"/>
              <w:adjustRightInd w:val="0"/>
              <w:jc w:val="both"/>
              <w:rPr>
                <w:rFonts w:ascii="Arial" w:hAnsi="Arial" w:cs="Arial"/>
                <w:sz w:val="20"/>
                <w:szCs w:val="20"/>
              </w:rPr>
            </w:pPr>
            <w:r w:rsidRPr="00C33246">
              <w:rPr>
                <w:rFonts w:ascii="Arial" w:hAnsi="Arial" w:cs="Arial"/>
                <w:sz w:val="20"/>
                <w:szCs w:val="20"/>
              </w:rPr>
              <w:t>appropriate support allowing for full participation</w:t>
            </w:r>
          </w:p>
          <w:p w:rsidR="00843760" w:rsidRPr="00C33246" w:rsidRDefault="00843760" w:rsidP="00AC49D3">
            <w:pPr>
              <w:numPr>
                <w:ilvl w:val="0"/>
                <w:numId w:val="547"/>
              </w:numPr>
              <w:autoSpaceDE w:val="0"/>
              <w:autoSpaceDN w:val="0"/>
              <w:adjustRightInd w:val="0"/>
              <w:jc w:val="both"/>
              <w:rPr>
                <w:rFonts w:ascii="Arial" w:hAnsi="Arial" w:cs="Arial"/>
                <w:sz w:val="20"/>
                <w:szCs w:val="20"/>
              </w:rPr>
            </w:pPr>
            <w:r w:rsidRPr="00C33246">
              <w:rPr>
                <w:rFonts w:ascii="Arial" w:hAnsi="Arial" w:cs="Arial"/>
                <w:sz w:val="20"/>
                <w:szCs w:val="20"/>
              </w:rPr>
              <w:t>computer hardware and software, if appropriate.</w:t>
            </w:r>
          </w:p>
          <w:p w:rsidR="00843760" w:rsidRDefault="00843760" w:rsidP="00490239">
            <w:pPr>
              <w:autoSpaceDE w:val="0"/>
              <w:autoSpaceDN w:val="0"/>
              <w:adjustRightInd w:val="0"/>
              <w:jc w:val="both"/>
              <w:rPr>
                <w:rFonts w:ascii="Arial" w:hAnsi="Arial" w:cs="Arial"/>
                <w:sz w:val="20"/>
                <w:szCs w:val="20"/>
              </w:rPr>
            </w:pPr>
          </w:p>
          <w:p w:rsidR="00843760" w:rsidRPr="00C33246" w:rsidRDefault="00843760" w:rsidP="00490239">
            <w:pPr>
              <w:autoSpaceDE w:val="0"/>
              <w:autoSpaceDN w:val="0"/>
              <w:adjustRightInd w:val="0"/>
              <w:jc w:val="both"/>
              <w:rPr>
                <w:rFonts w:ascii="Arial" w:hAnsi="Arial" w:cs="Arial"/>
                <w:sz w:val="20"/>
                <w:szCs w:val="20"/>
              </w:rPr>
            </w:pPr>
            <w:r w:rsidRPr="00C33246">
              <w:rPr>
                <w:rFonts w:ascii="Arial" w:hAnsi="Arial" w:cs="Arial"/>
                <w:sz w:val="20"/>
                <w:szCs w:val="20"/>
              </w:rPr>
              <w:t>Appropriate assessment strategies include:</w:t>
            </w:r>
          </w:p>
          <w:p w:rsidR="00843760" w:rsidRPr="00C33246" w:rsidRDefault="00843760" w:rsidP="00AC49D3">
            <w:pPr>
              <w:numPr>
                <w:ilvl w:val="0"/>
                <w:numId w:val="547"/>
              </w:numPr>
              <w:autoSpaceDE w:val="0"/>
              <w:autoSpaceDN w:val="0"/>
              <w:adjustRightInd w:val="0"/>
              <w:jc w:val="both"/>
              <w:rPr>
                <w:rFonts w:ascii="Arial" w:hAnsi="Arial" w:cs="Arial"/>
                <w:sz w:val="20"/>
                <w:szCs w:val="20"/>
              </w:rPr>
            </w:pPr>
            <w:r w:rsidRPr="00C33246">
              <w:rPr>
                <w:rFonts w:ascii="Arial" w:hAnsi="Arial" w:cs="Arial"/>
                <w:sz w:val="20"/>
                <w:szCs w:val="20"/>
              </w:rPr>
              <w:t>portfolios, for example:</w:t>
            </w:r>
          </w:p>
          <w:p w:rsidR="00843760" w:rsidRPr="00C33246" w:rsidRDefault="00843760" w:rsidP="00AC49D3">
            <w:pPr>
              <w:numPr>
                <w:ilvl w:val="0"/>
                <w:numId w:val="952"/>
              </w:numPr>
              <w:autoSpaceDE w:val="0"/>
              <w:autoSpaceDN w:val="0"/>
              <w:adjustRightInd w:val="0"/>
              <w:jc w:val="both"/>
              <w:rPr>
                <w:rFonts w:ascii="Arial" w:hAnsi="Arial" w:cs="Arial"/>
                <w:sz w:val="20"/>
                <w:szCs w:val="20"/>
              </w:rPr>
            </w:pPr>
            <w:r w:rsidRPr="00C33246">
              <w:rPr>
                <w:rFonts w:ascii="Arial" w:hAnsi="Arial" w:cs="Arial"/>
                <w:sz w:val="20"/>
                <w:szCs w:val="20"/>
              </w:rPr>
              <w:t>collections of samples compiled by the learner</w:t>
            </w:r>
          </w:p>
          <w:p w:rsidR="00843760" w:rsidRPr="00C33246" w:rsidRDefault="00843760" w:rsidP="00AC49D3">
            <w:pPr>
              <w:numPr>
                <w:ilvl w:val="0"/>
                <w:numId w:val="952"/>
              </w:numPr>
              <w:autoSpaceDE w:val="0"/>
              <w:autoSpaceDN w:val="0"/>
              <w:adjustRightInd w:val="0"/>
              <w:jc w:val="both"/>
              <w:rPr>
                <w:rFonts w:ascii="Arial" w:hAnsi="Arial" w:cs="Arial"/>
                <w:sz w:val="20"/>
                <w:szCs w:val="20"/>
              </w:rPr>
            </w:pPr>
            <w:r w:rsidRPr="00C33246">
              <w:rPr>
                <w:rFonts w:ascii="Arial" w:hAnsi="Arial" w:cs="Arial"/>
                <w:sz w:val="20"/>
                <w:szCs w:val="20"/>
              </w:rPr>
              <w:t>product with supporting documentation</w:t>
            </w:r>
          </w:p>
          <w:p w:rsidR="00843760" w:rsidRPr="00C33246" w:rsidRDefault="00843760" w:rsidP="00AC49D3">
            <w:pPr>
              <w:numPr>
                <w:ilvl w:val="0"/>
                <w:numId w:val="952"/>
              </w:numPr>
              <w:autoSpaceDE w:val="0"/>
              <w:autoSpaceDN w:val="0"/>
              <w:adjustRightInd w:val="0"/>
              <w:jc w:val="both"/>
              <w:rPr>
                <w:rFonts w:ascii="Arial" w:hAnsi="Arial" w:cs="Arial"/>
                <w:sz w:val="20"/>
                <w:szCs w:val="20"/>
              </w:rPr>
            </w:pPr>
            <w:r w:rsidRPr="00C33246">
              <w:rPr>
                <w:rFonts w:ascii="Arial" w:hAnsi="Arial" w:cs="Arial"/>
                <w:sz w:val="20"/>
                <w:szCs w:val="20"/>
              </w:rPr>
              <w:t>journal/log book</w:t>
            </w:r>
          </w:p>
          <w:p w:rsidR="00843760" w:rsidRPr="00C33246" w:rsidRDefault="00843760" w:rsidP="00AC49D3">
            <w:pPr>
              <w:numPr>
                <w:ilvl w:val="0"/>
                <w:numId w:val="547"/>
              </w:numPr>
              <w:autoSpaceDE w:val="0"/>
              <w:autoSpaceDN w:val="0"/>
              <w:adjustRightInd w:val="0"/>
              <w:jc w:val="both"/>
              <w:rPr>
                <w:rFonts w:ascii="Arial" w:hAnsi="Arial" w:cs="Arial"/>
                <w:sz w:val="20"/>
                <w:szCs w:val="20"/>
              </w:rPr>
            </w:pPr>
            <w:r w:rsidRPr="00C33246">
              <w:rPr>
                <w:rFonts w:ascii="Arial" w:hAnsi="Arial" w:cs="Arial"/>
                <w:sz w:val="20"/>
                <w:szCs w:val="20"/>
              </w:rPr>
              <w:t>direct observation, for example:</w:t>
            </w:r>
          </w:p>
          <w:p w:rsidR="00843760" w:rsidRPr="00C33246" w:rsidRDefault="00843760" w:rsidP="00AC49D3">
            <w:pPr>
              <w:numPr>
                <w:ilvl w:val="0"/>
                <w:numId w:val="953"/>
              </w:numPr>
              <w:autoSpaceDE w:val="0"/>
              <w:autoSpaceDN w:val="0"/>
              <w:adjustRightInd w:val="0"/>
              <w:jc w:val="both"/>
              <w:rPr>
                <w:rFonts w:ascii="Arial" w:hAnsi="Arial" w:cs="Arial"/>
                <w:sz w:val="20"/>
                <w:szCs w:val="20"/>
              </w:rPr>
            </w:pPr>
            <w:r w:rsidRPr="00C33246">
              <w:rPr>
                <w:rFonts w:ascii="Arial" w:hAnsi="Arial" w:cs="Arial"/>
                <w:sz w:val="20"/>
                <w:szCs w:val="20"/>
              </w:rPr>
              <w:t>real time activities</w:t>
            </w:r>
          </w:p>
          <w:p w:rsidR="00843760" w:rsidRPr="00C33246" w:rsidRDefault="00843760" w:rsidP="00AC49D3">
            <w:pPr>
              <w:numPr>
                <w:ilvl w:val="0"/>
                <w:numId w:val="547"/>
              </w:numPr>
              <w:autoSpaceDE w:val="0"/>
              <w:autoSpaceDN w:val="0"/>
              <w:adjustRightInd w:val="0"/>
              <w:jc w:val="both"/>
              <w:rPr>
                <w:rFonts w:ascii="Arial" w:hAnsi="Arial" w:cs="Arial"/>
                <w:sz w:val="20"/>
                <w:szCs w:val="20"/>
              </w:rPr>
            </w:pPr>
            <w:r w:rsidRPr="00C33246">
              <w:rPr>
                <w:rFonts w:ascii="Arial" w:hAnsi="Arial" w:cs="Arial"/>
                <w:sz w:val="20"/>
                <w:szCs w:val="20"/>
              </w:rPr>
              <w:t>third party feedback, for example:</w:t>
            </w:r>
          </w:p>
          <w:p w:rsidR="00843760" w:rsidRPr="00C33246" w:rsidRDefault="00843760" w:rsidP="00AC49D3">
            <w:pPr>
              <w:numPr>
                <w:ilvl w:val="0"/>
                <w:numId w:val="954"/>
              </w:numPr>
              <w:autoSpaceDE w:val="0"/>
              <w:autoSpaceDN w:val="0"/>
              <w:adjustRightInd w:val="0"/>
              <w:jc w:val="both"/>
              <w:rPr>
                <w:rFonts w:ascii="Arial" w:hAnsi="Arial" w:cs="Arial"/>
                <w:sz w:val="20"/>
                <w:szCs w:val="20"/>
              </w:rPr>
            </w:pPr>
            <w:r w:rsidRPr="00C33246">
              <w:rPr>
                <w:rFonts w:ascii="Arial" w:hAnsi="Arial" w:cs="Arial"/>
                <w:sz w:val="20"/>
                <w:szCs w:val="20"/>
              </w:rPr>
              <w:t>reports from other teachers or support workers</w:t>
            </w:r>
          </w:p>
          <w:p w:rsidR="00843760" w:rsidRPr="00C33246" w:rsidRDefault="00843760" w:rsidP="00AC49D3">
            <w:pPr>
              <w:numPr>
                <w:ilvl w:val="0"/>
                <w:numId w:val="954"/>
              </w:numPr>
              <w:autoSpaceDE w:val="0"/>
              <w:autoSpaceDN w:val="0"/>
              <w:adjustRightInd w:val="0"/>
              <w:jc w:val="both"/>
              <w:rPr>
                <w:rFonts w:ascii="Arial" w:hAnsi="Arial" w:cs="Arial"/>
                <w:sz w:val="20"/>
                <w:szCs w:val="20"/>
              </w:rPr>
            </w:pPr>
            <w:r w:rsidRPr="00C33246">
              <w:rPr>
                <w:rFonts w:ascii="Arial" w:hAnsi="Arial" w:cs="Arial"/>
                <w:sz w:val="20"/>
                <w:szCs w:val="20"/>
              </w:rPr>
              <w:t>peer feedback</w:t>
            </w:r>
          </w:p>
          <w:p w:rsidR="00843760" w:rsidRPr="00CE0200" w:rsidRDefault="00843760" w:rsidP="00AC49D3">
            <w:pPr>
              <w:numPr>
                <w:ilvl w:val="0"/>
                <w:numId w:val="547"/>
              </w:numPr>
              <w:autoSpaceDE w:val="0"/>
              <w:autoSpaceDN w:val="0"/>
              <w:adjustRightInd w:val="0"/>
              <w:jc w:val="both"/>
              <w:rPr>
                <w:rFonts w:ascii="Arial" w:hAnsi="Arial" w:cs="Arial"/>
                <w:sz w:val="20"/>
                <w:szCs w:val="20"/>
              </w:rPr>
            </w:pPr>
            <w:r>
              <w:rPr>
                <w:rFonts w:ascii="Arial" w:hAnsi="Arial" w:cs="Arial"/>
                <w:sz w:val="20"/>
                <w:szCs w:val="20"/>
              </w:rPr>
              <w:t>self assessment</w:t>
            </w:r>
          </w:p>
        </w:tc>
      </w:tr>
    </w:tbl>
    <w:p w:rsidR="00843760" w:rsidRDefault="00843760" w:rsidP="00490239">
      <w:pPr>
        <w:sectPr w:rsidR="00843760" w:rsidSect="00490239">
          <w:headerReference w:type="default" r:id="rId52"/>
          <w:pgSz w:w="11906" w:h="16838" w:code="9"/>
          <w:pgMar w:top="1440" w:right="1440" w:bottom="1440" w:left="1440" w:header="1440" w:footer="720" w:gutter="0"/>
          <w:cols w:space="708"/>
          <w:docGrid w:linePitch="360"/>
        </w:sectPr>
      </w:pPr>
    </w:p>
    <w:p w:rsidR="00843760" w:rsidRDefault="00843760" w:rsidP="00490239"/>
    <w:p w:rsidR="00843760" w:rsidRDefault="00843760" w:rsidP="00490239">
      <w:pPr>
        <w:ind w:left="3240" w:hanging="3240"/>
        <w:rPr>
          <w:rFonts w:ascii="Arial" w:hAnsi="Arial" w:cs="Arial"/>
          <w:bCs/>
          <w:sz w:val="20"/>
          <w:szCs w:val="20"/>
        </w:rPr>
      </w:pPr>
      <w:r>
        <w:rPr>
          <w:rFonts w:ascii="Arial" w:hAnsi="Arial" w:cs="Arial"/>
          <w:b/>
          <w:sz w:val="20"/>
          <w:szCs w:val="20"/>
        </w:rPr>
        <w:t>Unit</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VBQU150</w:t>
      </w:r>
    </w:p>
    <w:p w:rsidR="00843760" w:rsidRPr="00104936" w:rsidRDefault="00843760" w:rsidP="00490239">
      <w:pPr>
        <w:ind w:left="3240" w:hanging="3240"/>
        <w:rPr>
          <w:rFonts w:ascii="Arial" w:hAnsi="Arial" w:cs="Arial"/>
          <w:bCs/>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NYTL</w:t>
      </w:r>
    </w:p>
    <w:p w:rsidR="00843760" w:rsidRPr="00652FB3"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sz w:val="20"/>
          <w:szCs w:val="20"/>
        </w:rPr>
        <w:t>Create routine workplace documents</w:t>
      </w:r>
    </w:p>
    <w:p w:rsidR="00843760" w:rsidRDefault="00843760" w:rsidP="00490239">
      <w:pPr>
        <w:rPr>
          <w:rFonts w:ascii="Arial" w:hAnsi="Arial" w:cs="Arial"/>
          <w:sz w:val="20"/>
          <w:szCs w:val="20"/>
        </w:rPr>
      </w:pPr>
    </w:p>
    <w:p w:rsidR="00843760"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sz w:val="20"/>
          <w:szCs w:val="20"/>
        </w:rPr>
        <w:t>This unit covers routine written communication.  It includes extracting meaning from routine written information for workplace purposes and preparing routine written materials.  The focus is on the content and structure of written materials and not on the use of computer technology, which is addressed by other competencies.</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In practice, writing routine materials overlaps with other generalist work activities such using routine communication techniques, delivering client service, handling information, using technology, etc.</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25</w:t>
      </w:r>
    </w:p>
    <w:p w:rsidR="00843760" w:rsidRPr="00EC474E" w:rsidRDefault="00843760" w:rsidP="00490239">
      <w:pPr>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b/>
          <w:bCs/>
          <w:sz w:val="20"/>
          <w:szCs w:val="20"/>
        </w:rPr>
      </w:pPr>
      <w:r w:rsidRPr="003F49EA">
        <w:rPr>
          <w:rFonts w:ascii="Arial" w:hAnsi="Arial" w:cs="Arial"/>
          <w:b/>
          <w:bCs/>
          <w:sz w:val="20"/>
          <w:szCs w:val="20"/>
        </w:rPr>
        <w:t>Relationships with other units</w:t>
      </w:r>
      <w:r>
        <w:rPr>
          <w:rFonts w:ascii="Arial" w:hAnsi="Arial" w:cs="Arial"/>
          <w:b/>
          <w:bCs/>
          <w:sz w:val="20"/>
          <w:szCs w:val="20"/>
        </w:rPr>
        <w:tab/>
      </w:r>
      <w:r w:rsidRPr="003F49EA">
        <w:rPr>
          <w:rFonts w:ascii="Arial" w:hAnsi="Arial" w:cs="Arial"/>
          <w:sz w:val="20"/>
          <w:szCs w:val="20"/>
        </w:rPr>
        <w:t xml:space="preserve">This unit is based on </w:t>
      </w:r>
      <w:r w:rsidRPr="003F49EA">
        <w:rPr>
          <w:rFonts w:ascii="Arial" w:hAnsi="Arial" w:cs="Arial"/>
          <w:i/>
          <w:iCs/>
          <w:sz w:val="20"/>
          <w:szCs w:val="20"/>
        </w:rPr>
        <w:t>PSPGOV208A Wr</w:t>
      </w:r>
      <w:r>
        <w:rPr>
          <w:rFonts w:ascii="Arial" w:hAnsi="Arial" w:cs="Arial"/>
          <w:i/>
          <w:iCs/>
          <w:sz w:val="20"/>
          <w:szCs w:val="20"/>
        </w:rPr>
        <w:t>ite routine workplace materials</w:t>
      </w:r>
    </w:p>
    <w:p w:rsidR="00843760" w:rsidRDefault="00843760" w:rsidP="00490239">
      <w:pPr>
        <w:rPr>
          <w:rFonts w:ascii="Arial" w:hAnsi="Arial" w:cs="Arial"/>
          <w:sz w:val="20"/>
          <w:szCs w:val="20"/>
        </w:rPr>
      </w:pPr>
    </w:p>
    <w:p w:rsidR="00843760"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sz w:val="20"/>
          <w:szCs w:val="20"/>
        </w:rPr>
        <w:t xml:space="preserve">The required outcomes described in this unit of competency contain applicable facets of Employability Skills.  The qualification’s Employability Skills Summary in which this unit is included will assist in identifying employability skill requirements.  The summary is included in </w:t>
      </w:r>
      <w:r>
        <w:rPr>
          <w:rFonts w:ascii="Arial" w:hAnsi="Arial" w:cs="Arial"/>
          <w:sz w:val="20"/>
          <w:szCs w:val="20"/>
        </w:rPr>
        <w:t>Appendix A</w:t>
      </w:r>
      <w:r w:rsidRPr="003F49EA">
        <w:rPr>
          <w:rFonts w:ascii="Arial" w:hAnsi="Arial" w:cs="Arial"/>
          <w:sz w:val="20"/>
          <w:szCs w:val="20"/>
        </w:rPr>
        <w:t>.</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No licensing, legislative, regulatory or certification requirements apply to this unit at the time of publication.</w:t>
      </w:r>
    </w:p>
    <w:p w:rsidR="00843760" w:rsidRDefault="00843760" w:rsidP="00490239">
      <w:pPr>
        <w:rPr>
          <w:rFonts w:ascii="Arial" w:hAnsi="Arial" w:cs="Arial"/>
          <w:sz w:val="20"/>
          <w:szCs w:val="20"/>
        </w:rPr>
      </w:pPr>
    </w:p>
    <w:p w:rsidR="00843760"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sz w:val="20"/>
          <w:szCs w:val="20"/>
        </w:rPr>
        <w:t xml:space="preserve">People seeking to improve their literacy skills for the work environment will need to develop a range of writing and communication skills associated with creating texts. </w:t>
      </w:r>
      <w:r>
        <w:rPr>
          <w:rFonts w:ascii="Arial" w:hAnsi="Arial" w:cs="Arial"/>
          <w:sz w:val="20"/>
          <w:szCs w:val="20"/>
        </w:rPr>
        <w:t xml:space="preserve"> </w:t>
      </w:r>
      <w:r w:rsidRPr="003F49EA">
        <w:rPr>
          <w:rFonts w:ascii="Arial" w:hAnsi="Arial" w:cs="Arial"/>
          <w:sz w:val="20"/>
          <w:szCs w:val="20"/>
        </w:rPr>
        <w:t xml:space="preserve">The unit provides the learner with the skills and knowledge necessary to create routine workplace documents. </w:t>
      </w:r>
      <w:r>
        <w:rPr>
          <w:rFonts w:ascii="Arial" w:hAnsi="Arial" w:cs="Arial"/>
          <w:sz w:val="20"/>
          <w:szCs w:val="20"/>
        </w:rPr>
        <w:t xml:space="preserve"> </w:t>
      </w:r>
      <w:r w:rsidRPr="003F49EA">
        <w:rPr>
          <w:rFonts w:ascii="Arial" w:hAnsi="Arial" w:cs="Arial"/>
          <w:sz w:val="20"/>
          <w:szCs w:val="20"/>
        </w:rPr>
        <w:t>These skills will provide the foundation for future activities associated with producing text.</w:t>
      </w:r>
    </w:p>
    <w:p w:rsidR="00843760" w:rsidRDefault="00843760" w:rsidP="00490239">
      <w:pPr>
        <w:jc w:val="both"/>
        <w:rPr>
          <w:rFonts w:ascii="Arial" w:hAnsi="Arial" w:cs="Arial"/>
          <w:sz w:val="20"/>
          <w:szCs w:val="20"/>
        </w:rPr>
      </w:pPr>
    </w:p>
    <w:p w:rsidR="00843760" w:rsidRDefault="00843760" w:rsidP="00490239">
      <w:pPr>
        <w:ind w:left="3240"/>
        <w:jc w:val="both"/>
        <w:rPr>
          <w:rFonts w:ascii="Arial" w:hAnsi="Arial" w:cs="Arial"/>
          <w:sz w:val="20"/>
          <w:szCs w:val="20"/>
        </w:rPr>
      </w:pPr>
      <w:r w:rsidRPr="003F49EA">
        <w:rPr>
          <w:rFonts w:ascii="Arial" w:hAnsi="Arial" w:cs="Arial"/>
          <w:sz w:val="20"/>
          <w:szCs w:val="20"/>
        </w:rPr>
        <w:t xml:space="preserve">Where application is as part of the </w:t>
      </w:r>
      <w:r w:rsidRPr="003F49EA">
        <w:rPr>
          <w:rFonts w:ascii="Arial" w:hAnsi="Arial" w:cs="Arial"/>
          <w:i/>
          <w:iCs/>
          <w:sz w:val="20"/>
          <w:szCs w:val="20"/>
        </w:rPr>
        <w:t xml:space="preserve">Certificate in General Education for Adults, </w:t>
      </w:r>
      <w:r w:rsidRPr="003F49EA">
        <w:rPr>
          <w:rFonts w:ascii="Arial" w:hAnsi="Arial" w:cs="Arial"/>
          <w:sz w:val="20"/>
          <w:szCs w:val="20"/>
        </w:rPr>
        <w:t xml:space="preserve">it is strongly recommended that application is integrated with the delivery and assessment of </w:t>
      </w:r>
      <w:r w:rsidRPr="003F49EA">
        <w:rPr>
          <w:rFonts w:ascii="Arial" w:hAnsi="Arial" w:cs="Arial"/>
          <w:i/>
          <w:iCs/>
          <w:sz w:val="20"/>
          <w:szCs w:val="20"/>
        </w:rPr>
        <w:t>VBQU146 Engage with texts of some complexity for employment purposes</w:t>
      </w:r>
      <w:r w:rsidRPr="003F49EA">
        <w:rPr>
          <w:rFonts w:ascii="Arial" w:hAnsi="Arial" w:cs="Arial"/>
          <w:sz w:val="20"/>
          <w:szCs w:val="20"/>
        </w:rPr>
        <w:t>. The link between Reading and Writing and the potential overlap between the units encourages co delivery and assessment.</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It is also recommended that application is integrated with other units.</w:t>
      </w:r>
    </w:p>
    <w:p w:rsidR="00843760" w:rsidRPr="00652FB3"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EC474E"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60489E" w:rsidTr="00490239">
        <w:tc>
          <w:tcPr>
            <w:tcW w:w="3402" w:type="dxa"/>
          </w:tcPr>
          <w:p w:rsidR="00843760" w:rsidRPr="0060489E" w:rsidRDefault="00843760" w:rsidP="00490239">
            <w:pPr>
              <w:jc w:val="both"/>
              <w:rPr>
                <w:rFonts w:ascii="Arial" w:hAnsi="Arial" w:cs="Arial"/>
                <w:sz w:val="20"/>
                <w:szCs w:val="20"/>
              </w:rPr>
            </w:pPr>
            <w:r w:rsidRPr="0060489E">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60489E">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60489E" w:rsidRDefault="00843760" w:rsidP="00490239">
            <w:pPr>
              <w:spacing w:after="60"/>
              <w:jc w:val="both"/>
              <w:rPr>
                <w:rFonts w:ascii="Arial" w:hAnsi="Arial" w:cs="Arial"/>
                <w:sz w:val="20"/>
                <w:szCs w:val="20"/>
              </w:rPr>
            </w:pPr>
            <w:r w:rsidRPr="0060489E">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60489E" w:rsidRDefault="00843760" w:rsidP="00490239">
            <w:pPr>
              <w:ind w:left="252" w:hanging="252"/>
              <w:rPr>
                <w:rFonts w:ascii="Arial" w:hAnsi="Arial" w:cs="Arial"/>
                <w:sz w:val="20"/>
                <w:szCs w:val="20"/>
              </w:rPr>
            </w:pPr>
            <w:r w:rsidRPr="0060489E">
              <w:rPr>
                <w:rFonts w:ascii="Arial" w:hAnsi="Arial" w:cs="Arial"/>
                <w:sz w:val="20"/>
                <w:szCs w:val="20"/>
              </w:rPr>
              <w:t>1</w:t>
            </w:r>
            <w:r w:rsidRPr="0060489E">
              <w:rPr>
                <w:rFonts w:ascii="Arial" w:hAnsi="Arial" w:cs="Arial"/>
                <w:sz w:val="20"/>
                <w:szCs w:val="20"/>
              </w:rPr>
              <w:tab/>
              <w:t>Read, interpret and act on routine written materials</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r>
            <w:r w:rsidRPr="003F49EA">
              <w:rPr>
                <w:rFonts w:ascii="Arial" w:hAnsi="Arial" w:cs="Arial"/>
                <w:sz w:val="20"/>
                <w:szCs w:val="20"/>
              </w:rPr>
              <w:t xml:space="preserve">Intended recipients and purpose of incoming </w:t>
            </w:r>
            <w:r w:rsidRPr="003F49EA">
              <w:rPr>
                <w:rFonts w:ascii="Arial" w:hAnsi="Arial" w:cs="Arial"/>
                <w:b/>
                <w:bCs/>
                <w:i/>
                <w:iCs/>
                <w:sz w:val="20"/>
                <w:szCs w:val="20"/>
              </w:rPr>
              <w:t xml:space="preserve">written materials </w:t>
            </w:r>
            <w:r w:rsidRPr="003F49EA">
              <w:rPr>
                <w:rFonts w:ascii="Arial" w:hAnsi="Arial" w:cs="Arial"/>
                <w:sz w:val="20"/>
                <w:szCs w:val="20"/>
              </w:rPr>
              <w:t>are determined with assistance from others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r>
            <w:r w:rsidRPr="003F49EA">
              <w:rPr>
                <w:rFonts w:ascii="Arial" w:hAnsi="Arial" w:cs="Arial"/>
                <w:sz w:val="20"/>
                <w:szCs w:val="20"/>
              </w:rPr>
              <w:t>Key points are identified and used to record, store or forward incoming materials in accordance with organisational procedures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sidRPr="003F49EA">
              <w:rPr>
                <w:rFonts w:ascii="Arial" w:hAnsi="Arial" w:cs="Arial"/>
                <w:sz w:val="20"/>
                <w:szCs w:val="20"/>
              </w:rPr>
              <w:t>1.3</w:t>
            </w:r>
            <w:r>
              <w:rPr>
                <w:rFonts w:ascii="Arial" w:hAnsi="Arial" w:cs="Arial"/>
                <w:sz w:val="20"/>
                <w:szCs w:val="20"/>
              </w:rPr>
              <w:tab/>
            </w:r>
            <w:r w:rsidRPr="003F49EA">
              <w:rPr>
                <w:rFonts w:ascii="Arial" w:hAnsi="Arial" w:cs="Arial"/>
                <w:sz w:val="20"/>
                <w:szCs w:val="20"/>
              </w:rPr>
              <w:t xml:space="preserve">Information from </w:t>
            </w:r>
            <w:r w:rsidRPr="003F49EA">
              <w:rPr>
                <w:rFonts w:ascii="Arial" w:hAnsi="Arial" w:cs="Arial"/>
                <w:b/>
                <w:bCs/>
                <w:i/>
                <w:iCs/>
                <w:sz w:val="20"/>
                <w:szCs w:val="20"/>
              </w:rPr>
              <w:t xml:space="preserve">tables, charts and other graphic information </w:t>
            </w:r>
            <w:r w:rsidRPr="003F49EA">
              <w:rPr>
                <w:rFonts w:ascii="Arial" w:hAnsi="Arial" w:cs="Arial"/>
                <w:sz w:val="20"/>
                <w:szCs w:val="20"/>
              </w:rPr>
              <w:t>is used to plan and organise work</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sidRPr="003F49EA">
              <w:rPr>
                <w:rFonts w:ascii="Arial" w:hAnsi="Arial" w:cs="Arial"/>
                <w:sz w:val="20"/>
                <w:szCs w:val="20"/>
              </w:rPr>
              <w:t>1.4</w:t>
            </w:r>
            <w:r>
              <w:rPr>
                <w:rFonts w:ascii="Arial" w:hAnsi="Arial" w:cs="Arial"/>
                <w:sz w:val="20"/>
                <w:szCs w:val="20"/>
              </w:rPr>
              <w:tab/>
            </w:r>
            <w:r w:rsidRPr="003F49EA">
              <w:rPr>
                <w:rFonts w:ascii="Arial" w:hAnsi="Arial" w:cs="Arial"/>
                <w:b/>
                <w:bCs/>
                <w:i/>
                <w:iCs/>
                <w:sz w:val="20"/>
                <w:szCs w:val="20"/>
              </w:rPr>
              <w:t xml:space="preserve">Procedural information </w:t>
            </w:r>
            <w:r w:rsidRPr="003F49EA">
              <w:rPr>
                <w:rFonts w:ascii="Arial" w:hAnsi="Arial" w:cs="Arial"/>
                <w:sz w:val="20"/>
                <w:szCs w:val="20"/>
              </w:rPr>
              <w:t>is read and followed to implement workplace routines or remedy problems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sidRPr="003F49EA">
              <w:rPr>
                <w:rFonts w:ascii="Arial" w:hAnsi="Arial" w:cs="Arial"/>
                <w:sz w:val="20"/>
                <w:szCs w:val="20"/>
              </w:rPr>
              <w:t>1.5</w:t>
            </w:r>
            <w:r>
              <w:rPr>
                <w:rFonts w:ascii="Arial" w:hAnsi="Arial" w:cs="Arial"/>
                <w:sz w:val="20"/>
                <w:szCs w:val="20"/>
              </w:rPr>
              <w:tab/>
            </w:r>
            <w:r w:rsidRPr="003F49EA">
              <w:rPr>
                <w:rFonts w:ascii="Arial" w:hAnsi="Arial" w:cs="Arial"/>
                <w:sz w:val="20"/>
                <w:szCs w:val="20"/>
              </w:rPr>
              <w:t>Assistance is sought with difficult or ambiguous materials in accordance with organisational procedures</w:t>
            </w:r>
          </w:p>
          <w:p w:rsidR="00843760" w:rsidRPr="00E91375" w:rsidRDefault="00843760" w:rsidP="00490239">
            <w:pPr>
              <w:rPr>
                <w:rFonts w:ascii="Arial" w:hAnsi="Arial" w:cs="Arial"/>
                <w:sz w:val="20"/>
                <w:szCs w:val="20"/>
              </w:rPr>
            </w:pPr>
          </w:p>
        </w:tc>
      </w:tr>
      <w:tr w:rsidR="00843760" w:rsidRPr="00A458A1" w:rsidTr="00490239">
        <w:tc>
          <w:tcPr>
            <w:tcW w:w="3402" w:type="dxa"/>
          </w:tcPr>
          <w:p w:rsidR="00843760" w:rsidRPr="0060489E" w:rsidRDefault="00843760" w:rsidP="00490239">
            <w:pPr>
              <w:ind w:left="252" w:hanging="252"/>
              <w:rPr>
                <w:rFonts w:ascii="Arial" w:hAnsi="Arial" w:cs="Arial"/>
                <w:sz w:val="20"/>
                <w:szCs w:val="20"/>
              </w:rPr>
            </w:pPr>
            <w:r w:rsidRPr="0060489E">
              <w:rPr>
                <w:rFonts w:ascii="Arial" w:hAnsi="Arial" w:cs="Arial"/>
                <w:sz w:val="20"/>
                <w:szCs w:val="20"/>
              </w:rPr>
              <w:t>2</w:t>
            </w:r>
            <w:r w:rsidRPr="0060489E">
              <w:rPr>
                <w:rFonts w:ascii="Arial" w:hAnsi="Arial" w:cs="Arial"/>
                <w:sz w:val="20"/>
                <w:szCs w:val="20"/>
              </w:rPr>
              <w:tab/>
              <w:t>Prepare routine written materials</w:t>
            </w:r>
          </w:p>
        </w:tc>
        <w:tc>
          <w:tcPr>
            <w:tcW w:w="5670" w:type="dxa"/>
          </w:tcPr>
          <w:p w:rsidR="00843760" w:rsidRPr="007664CC" w:rsidRDefault="00843760" w:rsidP="00490239">
            <w:pPr>
              <w:autoSpaceDE w:val="0"/>
              <w:autoSpaceDN w:val="0"/>
              <w:adjustRightInd w:val="0"/>
              <w:ind w:left="450" w:hanging="450"/>
              <w:jc w:val="both"/>
              <w:rPr>
                <w:rFonts w:ascii="Arial" w:hAnsi="Arial" w:cs="Arial"/>
                <w:sz w:val="20"/>
                <w:szCs w:val="20"/>
              </w:rPr>
            </w:pPr>
            <w:r w:rsidRPr="007664CC">
              <w:rPr>
                <w:rFonts w:ascii="Arial" w:hAnsi="Arial" w:cs="Arial"/>
                <w:sz w:val="20"/>
                <w:szCs w:val="20"/>
              </w:rPr>
              <w:t>2.1</w:t>
            </w:r>
            <w:r w:rsidRPr="007664CC">
              <w:rPr>
                <w:rFonts w:ascii="Arial" w:hAnsi="Arial" w:cs="Arial"/>
                <w:sz w:val="20"/>
                <w:szCs w:val="20"/>
              </w:rPr>
              <w:tab/>
              <w:t xml:space="preserve">Requirements of </w:t>
            </w:r>
            <w:r w:rsidRPr="007664CC">
              <w:rPr>
                <w:rFonts w:ascii="Arial" w:hAnsi="Arial" w:cs="Arial"/>
                <w:b/>
                <w:bCs/>
                <w:i/>
                <w:iCs/>
                <w:sz w:val="20"/>
                <w:szCs w:val="20"/>
              </w:rPr>
              <w:t xml:space="preserve">written materials </w:t>
            </w:r>
            <w:r w:rsidRPr="007664CC">
              <w:rPr>
                <w:rFonts w:ascii="Arial" w:hAnsi="Arial" w:cs="Arial"/>
                <w:sz w:val="20"/>
                <w:szCs w:val="20"/>
              </w:rPr>
              <w:t xml:space="preserve">are confirmed and followed in accordance with </w:t>
            </w:r>
            <w:r w:rsidRPr="007664CC">
              <w:rPr>
                <w:rFonts w:ascii="Arial" w:hAnsi="Arial" w:cs="Arial"/>
                <w:b/>
                <w:bCs/>
                <w:i/>
                <w:iCs/>
                <w:sz w:val="20"/>
                <w:szCs w:val="20"/>
              </w:rPr>
              <w:t xml:space="preserve">legislation, organisational procedures </w:t>
            </w:r>
            <w:r w:rsidRPr="007664CC">
              <w:rPr>
                <w:rFonts w:ascii="Arial" w:hAnsi="Arial" w:cs="Arial"/>
                <w:sz w:val="20"/>
                <w:szCs w:val="20"/>
              </w:rPr>
              <w:t>and standard templates</w:t>
            </w:r>
          </w:p>
          <w:p w:rsidR="00843760" w:rsidRPr="007664CC" w:rsidRDefault="00843760" w:rsidP="00490239">
            <w:pPr>
              <w:autoSpaceDE w:val="0"/>
              <w:autoSpaceDN w:val="0"/>
              <w:adjustRightInd w:val="0"/>
              <w:ind w:left="450" w:hanging="450"/>
              <w:jc w:val="both"/>
              <w:rPr>
                <w:rFonts w:ascii="Arial" w:hAnsi="Arial" w:cs="Arial"/>
                <w:sz w:val="20"/>
                <w:szCs w:val="20"/>
              </w:rPr>
            </w:pPr>
          </w:p>
          <w:p w:rsidR="00843760" w:rsidRPr="007664CC" w:rsidRDefault="00843760" w:rsidP="00490239">
            <w:pPr>
              <w:autoSpaceDE w:val="0"/>
              <w:autoSpaceDN w:val="0"/>
              <w:adjustRightInd w:val="0"/>
              <w:ind w:left="450" w:hanging="450"/>
              <w:jc w:val="both"/>
              <w:rPr>
                <w:rFonts w:ascii="Arial" w:hAnsi="Arial" w:cs="Arial"/>
                <w:sz w:val="20"/>
                <w:szCs w:val="20"/>
              </w:rPr>
            </w:pPr>
            <w:r w:rsidRPr="007664CC">
              <w:rPr>
                <w:rFonts w:ascii="Arial" w:hAnsi="Arial" w:cs="Arial"/>
                <w:sz w:val="20"/>
                <w:szCs w:val="20"/>
              </w:rPr>
              <w:t>2.2</w:t>
            </w:r>
            <w:r w:rsidRPr="007664CC">
              <w:rPr>
                <w:rFonts w:ascii="Arial" w:hAnsi="Arial" w:cs="Arial"/>
                <w:sz w:val="20"/>
                <w:szCs w:val="20"/>
              </w:rPr>
              <w:tab/>
              <w:t>Information is included that is accurate, clear and concise and meets organisational guidelines for the type of document</w:t>
            </w:r>
          </w:p>
          <w:p w:rsidR="00843760" w:rsidRPr="007664CC" w:rsidRDefault="00843760" w:rsidP="00490239">
            <w:pPr>
              <w:autoSpaceDE w:val="0"/>
              <w:autoSpaceDN w:val="0"/>
              <w:adjustRightInd w:val="0"/>
              <w:ind w:left="450" w:hanging="450"/>
              <w:jc w:val="both"/>
              <w:rPr>
                <w:rFonts w:ascii="Arial" w:hAnsi="Arial" w:cs="Arial"/>
                <w:sz w:val="20"/>
                <w:szCs w:val="20"/>
              </w:rPr>
            </w:pPr>
          </w:p>
          <w:p w:rsidR="00843760" w:rsidRPr="007664CC" w:rsidRDefault="00843760" w:rsidP="00490239">
            <w:pPr>
              <w:autoSpaceDE w:val="0"/>
              <w:autoSpaceDN w:val="0"/>
              <w:adjustRightInd w:val="0"/>
              <w:ind w:left="450" w:hanging="450"/>
              <w:jc w:val="both"/>
              <w:rPr>
                <w:rFonts w:ascii="Arial" w:hAnsi="Arial" w:cs="Arial"/>
                <w:sz w:val="20"/>
                <w:szCs w:val="20"/>
              </w:rPr>
            </w:pPr>
            <w:r w:rsidRPr="007664CC">
              <w:rPr>
                <w:rFonts w:ascii="Arial" w:hAnsi="Arial" w:cs="Arial"/>
                <w:sz w:val="20"/>
                <w:szCs w:val="20"/>
              </w:rPr>
              <w:t>2.3</w:t>
            </w:r>
            <w:r w:rsidRPr="007664CC">
              <w:rPr>
                <w:rFonts w:ascii="Arial" w:hAnsi="Arial" w:cs="Arial"/>
                <w:sz w:val="20"/>
                <w:szCs w:val="20"/>
              </w:rPr>
              <w:tab/>
              <w:t>Material is checked to ensure correct grammar, spelling and punctuation, and to correct any inaccuracies in content</w:t>
            </w:r>
          </w:p>
          <w:p w:rsidR="00843760" w:rsidRPr="007664CC" w:rsidRDefault="00843760" w:rsidP="00490239">
            <w:pPr>
              <w:autoSpaceDE w:val="0"/>
              <w:autoSpaceDN w:val="0"/>
              <w:adjustRightInd w:val="0"/>
              <w:ind w:left="450" w:hanging="450"/>
              <w:jc w:val="both"/>
              <w:rPr>
                <w:rFonts w:ascii="Arial" w:hAnsi="Arial" w:cs="Arial"/>
                <w:sz w:val="20"/>
                <w:szCs w:val="20"/>
              </w:rPr>
            </w:pPr>
          </w:p>
          <w:p w:rsidR="00843760" w:rsidRPr="007664CC" w:rsidRDefault="00843760" w:rsidP="00490239">
            <w:pPr>
              <w:autoSpaceDE w:val="0"/>
              <w:autoSpaceDN w:val="0"/>
              <w:adjustRightInd w:val="0"/>
              <w:ind w:left="450" w:hanging="450"/>
              <w:jc w:val="both"/>
              <w:rPr>
                <w:rFonts w:ascii="Arial" w:hAnsi="Arial" w:cs="Arial"/>
                <w:sz w:val="20"/>
                <w:szCs w:val="20"/>
              </w:rPr>
            </w:pPr>
            <w:r w:rsidRPr="007664CC">
              <w:rPr>
                <w:rFonts w:ascii="Arial" w:hAnsi="Arial" w:cs="Arial"/>
                <w:sz w:val="20"/>
                <w:szCs w:val="20"/>
              </w:rPr>
              <w:t>2.4</w:t>
            </w:r>
            <w:r w:rsidRPr="007664CC">
              <w:rPr>
                <w:rFonts w:ascii="Arial" w:hAnsi="Arial" w:cs="Arial"/>
                <w:sz w:val="20"/>
                <w:szCs w:val="20"/>
              </w:rPr>
              <w:tab/>
              <w:t>Written information is presented in accordance with organisational standards for format and accuracy</w:t>
            </w:r>
          </w:p>
          <w:p w:rsidR="00843760" w:rsidRPr="007664CC" w:rsidRDefault="00843760" w:rsidP="00490239">
            <w:pPr>
              <w:autoSpaceDE w:val="0"/>
              <w:autoSpaceDN w:val="0"/>
              <w:adjustRightInd w:val="0"/>
              <w:ind w:left="450" w:hanging="450"/>
              <w:jc w:val="both"/>
              <w:rPr>
                <w:rFonts w:ascii="Arial" w:hAnsi="Arial" w:cs="Arial"/>
                <w:sz w:val="20"/>
                <w:szCs w:val="20"/>
              </w:rPr>
            </w:pPr>
          </w:p>
          <w:p w:rsidR="00843760" w:rsidRPr="007664CC" w:rsidRDefault="00843760" w:rsidP="00490239">
            <w:pPr>
              <w:autoSpaceDE w:val="0"/>
              <w:autoSpaceDN w:val="0"/>
              <w:adjustRightInd w:val="0"/>
              <w:ind w:left="450" w:hanging="450"/>
              <w:jc w:val="both"/>
              <w:rPr>
                <w:rFonts w:ascii="Arial" w:hAnsi="Arial" w:cs="Arial"/>
                <w:sz w:val="20"/>
                <w:szCs w:val="20"/>
              </w:rPr>
            </w:pPr>
            <w:r w:rsidRPr="007664CC">
              <w:rPr>
                <w:rFonts w:ascii="Arial" w:hAnsi="Arial" w:cs="Arial"/>
                <w:sz w:val="20"/>
                <w:szCs w:val="20"/>
              </w:rPr>
              <w:t>2.5</w:t>
            </w:r>
            <w:r w:rsidRPr="007664CC">
              <w:rPr>
                <w:rFonts w:ascii="Arial" w:hAnsi="Arial" w:cs="Arial"/>
                <w:sz w:val="20"/>
                <w:szCs w:val="20"/>
              </w:rPr>
              <w:tab/>
              <w:t>Written information is prepared and submitted for approval/final editing within required timeframes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DB6124" w:rsidTr="00490239">
        <w:trPr>
          <w:tblHeader/>
        </w:trPr>
        <w:tc>
          <w:tcPr>
            <w:tcW w:w="9072" w:type="dxa"/>
            <w:gridSpan w:val="2"/>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DB6124" w:rsidTr="00490239">
        <w:tc>
          <w:tcPr>
            <w:tcW w:w="9072" w:type="dxa"/>
            <w:gridSpan w:val="2"/>
          </w:tcPr>
          <w:p w:rsidR="00843760" w:rsidRPr="007A366C" w:rsidRDefault="00843760" w:rsidP="00490239">
            <w:pPr>
              <w:rPr>
                <w:rFonts w:ascii="Arial" w:hAnsi="Arial" w:cs="Arial"/>
                <w:sz w:val="20"/>
                <w:szCs w:val="20"/>
              </w:rPr>
            </w:pPr>
            <w:r w:rsidRPr="007A366C">
              <w:rPr>
                <w:rFonts w:ascii="Arial" w:hAnsi="Arial" w:cs="Arial"/>
                <w:sz w:val="20"/>
                <w:szCs w:val="20"/>
              </w:rPr>
              <w:t>This describes the essential skills and knowledge and their level, for this unit.</w:t>
            </w:r>
          </w:p>
          <w:p w:rsidR="00843760" w:rsidRPr="007A366C" w:rsidRDefault="00843760" w:rsidP="00490239">
            <w:pPr>
              <w:rPr>
                <w:rFonts w:ascii="Arial" w:hAnsi="Arial" w:cs="Arial"/>
                <w:sz w:val="20"/>
                <w:szCs w:val="20"/>
              </w:rPr>
            </w:pPr>
          </w:p>
        </w:tc>
      </w:tr>
      <w:tr w:rsidR="00843760" w:rsidRPr="00DB6124" w:rsidTr="00490239">
        <w:tc>
          <w:tcPr>
            <w:tcW w:w="3402" w:type="dxa"/>
          </w:tcPr>
          <w:p w:rsidR="00843760" w:rsidRPr="007A366C" w:rsidRDefault="00843760" w:rsidP="00490239">
            <w:pPr>
              <w:rPr>
                <w:rFonts w:ascii="Arial" w:hAnsi="Arial" w:cs="Arial"/>
                <w:sz w:val="20"/>
                <w:szCs w:val="20"/>
              </w:rPr>
            </w:pPr>
            <w:r w:rsidRPr="007A366C">
              <w:rPr>
                <w:rFonts w:ascii="Arial" w:hAnsi="Arial" w:cs="Arial"/>
                <w:b/>
                <w:sz w:val="20"/>
                <w:szCs w:val="20"/>
              </w:rPr>
              <w:t>Knowledge requirements</w:t>
            </w:r>
            <w:r w:rsidRPr="007A366C">
              <w:rPr>
                <w:rFonts w:ascii="Arial" w:hAnsi="Arial" w:cs="Arial"/>
                <w:sz w:val="20"/>
                <w:szCs w:val="20"/>
              </w:rPr>
              <w:t>:</w:t>
            </w:r>
          </w:p>
        </w:tc>
        <w:tc>
          <w:tcPr>
            <w:tcW w:w="5670" w:type="dxa"/>
          </w:tcPr>
          <w:p w:rsidR="00843760" w:rsidRDefault="00843760" w:rsidP="00490239">
            <w:pPr>
              <w:autoSpaceDE w:val="0"/>
              <w:autoSpaceDN w:val="0"/>
              <w:adjustRightInd w:val="0"/>
              <w:jc w:val="both"/>
              <w:rPr>
                <w:rFonts w:ascii="Arial" w:hAnsi="Arial" w:cs="Arial"/>
                <w:sz w:val="20"/>
                <w:szCs w:val="20"/>
              </w:rPr>
            </w:pPr>
            <w:r w:rsidRPr="007A366C">
              <w:rPr>
                <w:rFonts w:ascii="Arial" w:hAnsi="Arial" w:cs="Arial"/>
                <w:sz w:val="20"/>
                <w:szCs w:val="20"/>
              </w:rPr>
              <w:t>(The knowledge essential for competency in this unit)</w:t>
            </w:r>
          </w:p>
          <w:p w:rsidR="00843760" w:rsidRPr="008D5485" w:rsidRDefault="00843760" w:rsidP="00490239">
            <w:pPr>
              <w:autoSpaceDE w:val="0"/>
              <w:autoSpaceDN w:val="0"/>
              <w:adjustRightInd w:val="0"/>
              <w:jc w:val="both"/>
              <w:rPr>
                <w:rFonts w:ascii="Arial" w:hAnsi="Arial" w:cs="Arial"/>
                <w:sz w:val="20"/>
                <w:szCs w:val="20"/>
              </w:rPr>
            </w:pPr>
            <w:r w:rsidRPr="008D5485">
              <w:rPr>
                <w:rFonts w:ascii="Arial" w:hAnsi="Arial" w:cs="Arial"/>
                <w:sz w:val="20"/>
                <w:szCs w:val="20"/>
              </w:rPr>
              <w:t>Look for evidence that confirms knowledge and understanding of:</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 xml:space="preserve">legislation, regulations, policies, procedures and guidelines relating to written materials such as privacy, freedom of information, information security, </w:t>
            </w:r>
            <w:r w:rsidRPr="008D5485">
              <w:rPr>
                <w:rFonts w:ascii="Arial" w:hAnsi="Arial" w:cs="Arial"/>
                <w:sz w:val="20"/>
                <w:szCs w:val="20"/>
              </w:rPr>
              <w:lastRenderedPageBreak/>
              <w:t>confidentiality, copyright</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organisational policy for recordkeeping</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principles of effective written communication</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differences between requirements for written as opposed to spoken/signed English</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government style manual/writing guide</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organisational writing/formatting guidelines</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organisation processes and protocols</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email protocols and records management</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equal employment opportunity, equity and diversity principles</w:t>
            </w:r>
          </w:p>
          <w:p w:rsidR="00843760" w:rsidRPr="008D5485" w:rsidRDefault="00843760" w:rsidP="00AC49D3">
            <w:pPr>
              <w:numPr>
                <w:ilvl w:val="0"/>
                <w:numId w:val="44"/>
              </w:numPr>
              <w:autoSpaceDE w:val="0"/>
              <w:autoSpaceDN w:val="0"/>
              <w:adjustRightInd w:val="0"/>
              <w:jc w:val="both"/>
              <w:rPr>
                <w:rFonts w:ascii="Arial" w:hAnsi="Arial" w:cs="Arial"/>
                <w:sz w:val="20"/>
                <w:szCs w:val="20"/>
              </w:rPr>
            </w:pPr>
            <w:r w:rsidRPr="008D5485">
              <w:rPr>
                <w:rFonts w:ascii="Arial" w:hAnsi="Arial" w:cs="Arial"/>
                <w:sz w:val="20"/>
                <w:szCs w:val="20"/>
              </w:rPr>
              <w:t>public sector legislation such as occupational health and safety and environment in the context of preparing written materials</w:t>
            </w:r>
          </w:p>
        </w:tc>
      </w:tr>
      <w:tr w:rsidR="00843760" w:rsidRPr="00DB6124" w:rsidTr="00490239">
        <w:tc>
          <w:tcPr>
            <w:tcW w:w="3402" w:type="dxa"/>
          </w:tcPr>
          <w:p w:rsidR="00843760" w:rsidRPr="007A366C" w:rsidRDefault="00843760" w:rsidP="00490239">
            <w:pPr>
              <w:rPr>
                <w:rFonts w:ascii="Arial" w:hAnsi="Arial" w:cs="Arial"/>
                <w:sz w:val="20"/>
                <w:szCs w:val="20"/>
              </w:rPr>
            </w:pPr>
            <w:r w:rsidRPr="007A366C">
              <w:rPr>
                <w:rFonts w:ascii="Arial" w:hAnsi="Arial" w:cs="Arial"/>
                <w:b/>
                <w:sz w:val="20"/>
                <w:szCs w:val="20"/>
              </w:rPr>
              <w:lastRenderedPageBreak/>
              <w:t>Skill requirements</w:t>
            </w:r>
            <w:r w:rsidRPr="007A366C">
              <w:rPr>
                <w:rFonts w:ascii="Arial" w:hAnsi="Arial" w:cs="Arial"/>
                <w:sz w:val="20"/>
                <w:szCs w:val="20"/>
              </w:rPr>
              <w:t>:</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sidRPr="007A366C">
              <w:rPr>
                <w:rFonts w:ascii="Arial" w:hAnsi="Arial" w:cs="Arial"/>
                <w:sz w:val="20"/>
                <w:szCs w:val="20"/>
              </w:rPr>
              <w:t>(The skills essential for competency in this unit)</w:t>
            </w:r>
          </w:p>
          <w:p w:rsidR="00843760" w:rsidRPr="003F49EA" w:rsidRDefault="00843760" w:rsidP="00490239">
            <w:pPr>
              <w:autoSpaceDE w:val="0"/>
              <w:autoSpaceDN w:val="0"/>
              <w:adjustRightInd w:val="0"/>
              <w:ind w:left="450" w:hanging="450"/>
              <w:jc w:val="both"/>
              <w:rPr>
                <w:rFonts w:ascii="Arial" w:hAnsi="Arial" w:cs="Arial"/>
                <w:sz w:val="20"/>
                <w:szCs w:val="20"/>
              </w:rPr>
            </w:pPr>
            <w:r w:rsidRPr="003F49EA">
              <w:rPr>
                <w:rFonts w:ascii="Arial" w:hAnsi="Arial" w:cs="Arial"/>
                <w:sz w:val="20"/>
                <w:szCs w:val="20"/>
              </w:rPr>
              <w:t>Look for evidence that confirms skills in:</w:t>
            </w:r>
          </w:p>
          <w:p w:rsidR="00843760" w:rsidRPr="003F49EA" w:rsidRDefault="00843760" w:rsidP="00AC49D3">
            <w:pPr>
              <w:numPr>
                <w:ilvl w:val="0"/>
                <w:numId w:val="45"/>
              </w:numPr>
              <w:autoSpaceDE w:val="0"/>
              <w:autoSpaceDN w:val="0"/>
              <w:adjustRightInd w:val="0"/>
              <w:jc w:val="both"/>
              <w:rPr>
                <w:rFonts w:ascii="Arial" w:hAnsi="Arial" w:cs="Arial"/>
                <w:sz w:val="20"/>
                <w:szCs w:val="20"/>
              </w:rPr>
            </w:pPr>
            <w:r w:rsidRPr="003F49EA">
              <w:rPr>
                <w:rFonts w:ascii="Arial" w:hAnsi="Arial" w:cs="Arial"/>
                <w:sz w:val="20"/>
                <w:szCs w:val="20"/>
              </w:rPr>
              <w:t>reading and writing at a level to cope with routine workplace materials</w:t>
            </w:r>
          </w:p>
          <w:p w:rsidR="00843760" w:rsidRPr="003F49EA" w:rsidRDefault="00843760" w:rsidP="00AC49D3">
            <w:pPr>
              <w:numPr>
                <w:ilvl w:val="0"/>
                <w:numId w:val="45"/>
              </w:numPr>
              <w:autoSpaceDE w:val="0"/>
              <w:autoSpaceDN w:val="0"/>
              <w:adjustRightInd w:val="0"/>
              <w:jc w:val="both"/>
              <w:rPr>
                <w:rFonts w:ascii="Arial" w:hAnsi="Arial" w:cs="Arial"/>
                <w:sz w:val="20"/>
                <w:szCs w:val="20"/>
              </w:rPr>
            </w:pPr>
            <w:r w:rsidRPr="003F49EA">
              <w:rPr>
                <w:rFonts w:ascii="Arial" w:hAnsi="Arial" w:cs="Arial"/>
                <w:sz w:val="20"/>
                <w:szCs w:val="20"/>
              </w:rPr>
              <w:t>identifying key messages in written information</w:t>
            </w:r>
          </w:p>
          <w:p w:rsidR="00843760" w:rsidRPr="003F49EA" w:rsidRDefault="00843760" w:rsidP="00AC49D3">
            <w:pPr>
              <w:numPr>
                <w:ilvl w:val="0"/>
                <w:numId w:val="45"/>
              </w:numPr>
              <w:autoSpaceDE w:val="0"/>
              <w:autoSpaceDN w:val="0"/>
              <w:adjustRightInd w:val="0"/>
              <w:jc w:val="both"/>
              <w:rPr>
                <w:rFonts w:ascii="Arial" w:hAnsi="Arial" w:cs="Arial"/>
                <w:sz w:val="20"/>
                <w:szCs w:val="20"/>
              </w:rPr>
            </w:pPr>
            <w:r w:rsidRPr="003F49EA">
              <w:rPr>
                <w:rFonts w:ascii="Arial" w:hAnsi="Arial" w:cs="Arial"/>
                <w:sz w:val="20"/>
                <w:szCs w:val="20"/>
              </w:rPr>
              <w:t>writing and sequencing paragraphs according to the required purpose of written material</w:t>
            </w:r>
          </w:p>
          <w:p w:rsidR="00843760" w:rsidRPr="003F49EA" w:rsidRDefault="00843760" w:rsidP="00AC49D3">
            <w:pPr>
              <w:numPr>
                <w:ilvl w:val="0"/>
                <w:numId w:val="45"/>
              </w:numPr>
              <w:autoSpaceDE w:val="0"/>
              <w:autoSpaceDN w:val="0"/>
              <w:adjustRightInd w:val="0"/>
              <w:jc w:val="both"/>
              <w:rPr>
                <w:rFonts w:ascii="Arial" w:hAnsi="Arial" w:cs="Arial"/>
                <w:sz w:val="20"/>
                <w:szCs w:val="20"/>
              </w:rPr>
            </w:pPr>
            <w:r w:rsidRPr="003F49EA">
              <w:rPr>
                <w:rFonts w:ascii="Arial" w:hAnsi="Arial" w:cs="Arial"/>
                <w:sz w:val="20"/>
                <w:szCs w:val="20"/>
              </w:rPr>
              <w:t>linking ideas in written material through selection and use of words, language structures and punctuation appropriate to the purpose</w:t>
            </w:r>
          </w:p>
          <w:p w:rsidR="00843760" w:rsidRPr="003F49EA" w:rsidRDefault="00843760" w:rsidP="00AC49D3">
            <w:pPr>
              <w:numPr>
                <w:ilvl w:val="0"/>
                <w:numId w:val="45"/>
              </w:numPr>
              <w:autoSpaceDE w:val="0"/>
              <w:autoSpaceDN w:val="0"/>
              <w:adjustRightInd w:val="0"/>
              <w:jc w:val="both"/>
              <w:rPr>
                <w:rFonts w:ascii="Arial" w:hAnsi="Arial" w:cs="Arial"/>
                <w:sz w:val="20"/>
                <w:szCs w:val="20"/>
              </w:rPr>
            </w:pPr>
            <w:r w:rsidRPr="003F49EA">
              <w:rPr>
                <w:rFonts w:ascii="Arial" w:hAnsi="Arial" w:cs="Arial"/>
                <w:sz w:val="20"/>
                <w:szCs w:val="20"/>
              </w:rPr>
              <w:t>spelling, punctuation and grammar for workplace documents at a practical level</w:t>
            </w:r>
          </w:p>
          <w:p w:rsidR="00843760" w:rsidRPr="003F49EA" w:rsidRDefault="00843760" w:rsidP="00AC49D3">
            <w:pPr>
              <w:numPr>
                <w:ilvl w:val="0"/>
                <w:numId w:val="45"/>
              </w:numPr>
              <w:autoSpaceDE w:val="0"/>
              <w:autoSpaceDN w:val="0"/>
              <w:adjustRightInd w:val="0"/>
              <w:jc w:val="both"/>
              <w:rPr>
                <w:rFonts w:ascii="Arial" w:hAnsi="Arial" w:cs="Arial"/>
                <w:sz w:val="20"/>
                <w:szCs w:val="20"/>
              </w:rPr>
            </w:pPr>
            <w:r w:rsidRPr="003F49EA">
              <w:rPr>
                <w:rFonts w:ascii="Arial" w:hAnsi="Arial" w:cs="Arial"/>
                <w:sz w:val="20"/>
                <w:szCs w:val="20"/>
              </w:rPr>
              <w:t>responding to diversity requirements, including gender and disability</w:t>
            </w:r>
          </w:p>
          <w:p w:rsidR="00843760" w:rsidRPr="003F49EA" w:rsidRDefault="00843760" w:rsidP="00AC49D3">
            <w:pPr>
              <w:numPr>
                <w:ilvl w:val="0"/>
                <w:numId w:val="45"/>
              </w:numPr>
              <w:autoSpaceDE w:val="0"/>
              <w:autoSpaceDN w:val="0"/>
              <w:adjustRightInd w:val="0"/>
              <w:jc w:val="both"/>
              <w:rPr>
                <w:rFonts w:ascii="Arial" w:hAnsi="Arial" w:cs="Arial"/>
                <w:sz w:val="20"/>
                <w:szCs w:val="20"/>
              </w:rPr>
            </w:pPr>
            <w:r w:rsidRPr="003F49EA">
              <w:rPr>
                <w:rFonts w:ascii="Arial" w:hAnsi="Arial" w:cs="Arial"/>
                <w:sz w:val="20"/>
                <w:szCs w:val="20"/>
              </w:rPr>
              <w:t>implementing ergonomic requirements for office work</w:t>
            </w:r>
          </w:p>
          <w:p w:rsidR="00843760" w:rsidRPr="007664CC" w:rsidRDefault="00843760" w:rsidP="00AC49D3">
            <w:pPr>
              <w:numPr>
                <w:ilvl w:val="0"/>
                <w:numId w:val="45"/>
              </w:numPr>
              <w:autoSpaceDE w:val="0"/>
              <w:autoSpaceDN w:val="0"/>
              <w:adjustRightInd w:val="0"/>
              <w:jc w:val="both"/>
              <w:rPr>
                <w:rFonts w:ascii="Arial" w:hAnsi="Arial" w:cs="Arial"/>
                <w:sz w:val="20"/>
                <w:szCs w:val="20"/>
              </w:rPr>
            </w:pPr>
            <w:r w:rsidRPr="007664CC">
              <w:rPr>
                <w:rFonts w:ascii="Arial" w:hAnsi="Arial" w:cs="Arial"/>
                <w:sz w:val="20"/>
                <w:szCs w:val="20"/>
              </w:rPr>
              <w:t>complying with environmental policies such as those relating to paper use/wastage/recycling</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3D4CC8" w:rsidRDefault="00843760" w:rsidP="00490239">
            <w:pPr>
              <w:rPr>
                <w:rFonts w:ascii="Arial" w:hAnsi="Arial" w:cs="Arial"/>
                <w:sz w:val="20"/>
                <w:szCs w:val="20"/>
              </w:rPr>
            </w:pPr>
          </w:p>
        </w:tc>
      </w:tr>
      <w:tr w:rsidR="00843760" w:rsidRPr="00A458A1" w:rsidTr="00490239">
        <w:tc>
          <w:tcPr>
            <w:tcW w:w="3402" w:type="dxa"/>
          </w:tcPr>
          <w:p w:rsidR="00843760" w:rsidRPr="007A366C" w:rsidRDefault="00843760" w:rsidP="00490239">
            <w:pPr>
              <w:rPr>
                <w:rFonts w:ascii="Arial" w:hAnsi="Arial" w:cs="Arial"/>
                <w:i/>
                <w:sz w:val="20"/>
                <w:szCs w:val="20"/>
              </w:rPr>
            </w:pPr>
            <w:r w:rsidRPr="007A366C">
              <w:rPr>
                <w:rFonts w:ascii="Arial" w:hAnsi="Arial" w:cs="Arial"/>
                <w:b/>
                <w:i/>
                <w:sz w:val="20"/>
                <w:szCs w:val="20"/>
              </w:rPr>
              <w:t>Written materials to be read</w:t>
            </w:r>
            <w:r w:rsidRPr="007A366C">
              <w:rPr>
                <w:rFonts w:ascii="Arial" w:hAnsi="Arial" w:cs="Arial"/>
                <w:i/>
                <w:sz w:val="20"/>
                <w:szCs w:val="20"/>
              </w:rPr>
              <w:t xml:space="preserve"> may include</w:t>
            </w:r>
          </w:p>
        </w:tc>
        <w:tc>
          <w:tcPr>
            <w:tcW w:w="5670" w:type="dxa"/>
          </w:tcPr>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agendas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emails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facsimiles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flyers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help screens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instructions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letters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manuals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memos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messages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minutes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reports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schedules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lastRenderedPageBreak/>
              <w:t>timetables</w:t>
            </w:r>
          </w:p>
          <w:p w:rsidR="00843760"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web calendars</w:t>
            </w:r>
          </w:p>
          <w:p w:rsidR="00843760" w:rsidRDefault="00843760" w:rsidP="00AC49D3">
            <w:pPr>
              <w:numPr>
                <w:ilvl w:val="0"/>
                <w:numId w:val="46"/>
              </w:numPr>
              <w:autoSpaceDE w:val="0"/>
              <w:autoSpaceDN w:val="0"/>
              <w:adjustRightInd w:val="0"/>
              <w:rPr>
                <w:rFonts w:ascii="Arial" w:hAnsi="Arial" w:cs="Arial"/>
                <w:sz w:val="20"/>
                <w:szCs w:val="20"/>
              </w:rPr>
            </w:pPr>
            <w:r w:rsidRPr="007A366C">
              <w:rPr>
                <w:rFonts w:ascii="Arial" w:hAnsi="Arial" w:cs="Arial"/>
                <w:sz w:val="20"/>
                <w:szCs w:val="20"/>
              </w:rPr>
              <w:t>web sites</w:t>
            </w:r>
          </w:p>
          <w:p w:rsidR="00843760" w:rsidRPr="007A366C" w:rsidRDefault="00843760" w:rsidP="00490239">
            <w:pPr>
              <w:autoSpaceDE w:val="0"/>
              <w:autoSpaceDN w:val="0"/>
              <w:adjustRightInd w:val="0"/>
              <w:rPr>
                <w:rFonts w:ascii="Arial" w:hAnsi="Arial" w:cs="Arial"/>
                <w:sz w:val="20"/>
                <w:szCs w:val="20"/>
              </w:rPr>
            </w:pPr>
          </w:p>
        </w:tc>
      </w:tr>
      <w:tr w:rsidR="00843760" w:rsidRPr="00A458A1" w:rsidTr="00490239">
        <w:tc>
          <w:tcPr>
            <w:tcW w:w="3402" w:type="dxa"/>
          </w:tcPr>
          <w:p w:rsidR="00843760" w:rsidRPr="00222C1C" w:rsidRDefault="00843760" w:rsidP="00490239">
            <w:pPr>
              <w:rPr>
                <w:rFonts w:ascii="Arial" w:hAnsi="Arial" w:cs="Arial"/>
                <w:i/>
                <w:sz w:val="20"/>
                <w:szCs w:val="20"/>
              </w:rPr>
            </w:pPr>
            <w:r w:rsidRPr="00222C1C">
              <w:rPr>
                <w:rFonts w:ascii="Arial" w:hAnsi="Arial" w:cs="Arial"/>
                <w:b/>
                <w:i/>
                <w:sz w:val="20"/>
                <w:szCs w:val="20"/>
              </w:rPr>
              <w:lastRenderedPageBreak/>
              <w:t>Tables, charts and other graphic information</w:t>
            </w:r>
            <w:r w:rsidRPr="00222C1C">
              <w:rPr>
                <w:rFonts w:ascii="Arial" w:hAnsi="Arial" w:cs="Arial"/>
                <w:i/>
                <w:sz w:val="20"/>
                <w:szCs w:val="20"/>
              </w:rPr>
              <w:t xml:space="preserve"> may include</w:t>
            </w:r>
          </w:p>
        </w:tc>
        <w:tc>
          <w:tcPr>
            <w:tcW w:w="5670" w:type="dxa"/>
          </w:tcPr>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work schedules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organisation charts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timetables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pay scales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leave rosters</w:t>
            </w:r>
          </w:p>
          <w:p w:rsidR="00843760" w:rsidRPr="00222C1C" w:rsidRDefault="00843760" w:rsidP="00490239">
            <w:pPr>
              <w:rPr>
                <w:rFonts w:ascii="Arial" w:hAnsi="Arial" w:cs="Arial"/>
                <w:sz w:val="20"/>
                <w:szCs w:val="20"/>
              </w:rPr>
            </w:pPr>
          </w:p>
        </w:tc>
      </w:tr>
      <w:tr w:rsidR="00843760" w:rsidRPr="00A458A1" w:rsidTr="00490239">
        <w:tc>
          <w:tcPr>
            <w:tcW w:w="3402" w:type="dxa"/>
          </w:tcPr>
          <w:p w:rsidR="00843760" w:rsidRPr="00222C1C" w:rsidRDefault="00843760" w:rsidP="00490239">
            <w:pPr>
              <w:rPr>
                <w:rFonts w:ascii="Arial" w:hAnsi="Arial" w:cs="Arial"/>
                <w:i/>
                <w:sz w:val="20"/>
                <w:szCs w:val="20"/>
              </w:rPr>
            </w:pPr>
            <w:r w:rsidRPr="00222C1C">
              <w:rPr>
                <w:rFonts w:ascii="Arial" w:hAnsi="Arial" w:cs="Arial"/>
                <w:b/>
                <w:i/>
                <w:sz w:val="20"/>
                <w:szCs w:val="20"/>
              </w:rPr>
              <w:t>Procedural information</w:t>
            </w:r>
            <w:r w:rsidRPr="00222C1C">
              <w:rPr>
                <w:rFonts w:ascii="Arial" w:hAnsi="Arial" w:cs="Arial"/>
                <w:i/>
                <w:sz w:val="20"/>
                <w:szCs w:val="20"/>
              </w:rPr>
              <w:t xml:space="preserve"> may include</w:t>
            </w:r>
          </w:p>
        </w:tc>
        <w:tc>
          <w:tcPr>
            <w:tcW w:w="5670" w:type="dxa"/>
          </w:tcPr>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supporting diagrams</w:t>
            </w:r>
          </w:p>
          <w:p w:rsidR="00843760" w:rsidRPr="003F49EA" w:rsidRDefault="00843760" w:rsidP="00AC49D3">
            <w:pPr>
              <w:numPr>
                <w:ilvl w:val="0"/>
                <w:numId w:val="46"/>
              </w:numPr>
              <w:autoSpaceDE w:val="0"/>
              <w:autoSpaceDN w:val="0"/>
              <w:adjustRightInd w:val="0"/>
              <w:rPr>
                <w:rFonts w:ascii="Arial" w:hAnsi="Arial" w:cs="Arial"/>
                <w:sz w:val="20"/>
                <w:szCs w:val="20"/>
              </w:rPr>
            </w:pPr>
            <w:r w:rsidRPr="003F49EA">
              <w:rPr>
                <w:rFonts w:ascii="Arial" w:hAnsi="Arial" w:cs="Arial"/>
                <w:sz w:val="20"/>
                <w:szCs w:val="20"/>
              </w:rPr>
              <w:t>manufacturers'/operating instructions/technical instructions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work unit/organisation guidelines and procedures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supervisor's/team leader's instructions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occupational health and safety procedures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style manuals</w:t>
            </w:r>
          </w:p>
          <w:p w:rsidR="00843760" w:rsidRPr="00222C1C" w:rsidRDefault="00843760" w:rsidP="00490239">
            <w:pPr>
              <w:jc w:val="both"/>
              <w:rPr>
                <w:rFonts w:ascii="Arial" w:hAnsi="Arial" w:cs="Arial"/>
                <w:sz w:val="20"/>
                <w:szCs w:val="20"/>
              </w:rPr>
            </w:pPr>
          </w:p>
        </w:tc>
      </w:tr>
      <w:tr w:rsidR="00843760" w:rsidRPr="00A458A1" w:rsidTr="00490239">
        <w:tc>
          <w:tcPr>
            <w:tcW w:w="3402" w:type="dxa"/>
          </w:tcPr>
          <w:p w:rsidR="00843760" w:rsidRPr="00222C1C" w:rsidRDefault="00843760" w:rsidP="00490239">
            <w:pPr>
              <w:rPr>
                <w:rFonts w:ascii="Arial" w:hAnsi="Arial" w:cs="Arial"/>
                <w:i/>
                <w:sz w:val="20"/>
                <w:szCs w:val="20"/>
              </w:rPr>
            </w:pPr>
            <w:r w:rsidRPr="00222C1C">
              <w:rPr>
                <w:rFonts w:ascii="Arial" w:hAnsi="Arial" w:cs="Arial"/>
                <w:b/>
                <w:i/>
                <w:sz w:val="20"/>
                <w:szCs w:val="20"/>
              </w:rPr>
              <w:t>Written materials</w:t>
            </w:r>
            <w:r w:rsidRPr="00222C1C">
              <w:rPr>
                <w:rFonts w:ascii="Arial" w:hAnsi="Arial" w:cs="Arial"/>
                <w:i/>
                <w:sz w:val="20"/>
                <w:szCs w:val="20"/>
              </w:rPr>
              <w:t xml:space="preserve"> may include</w:t>
            </w:r>
          </w:p>
        </w:tc>
        <w:tc>
          <w:tcPr>
            <w:tcW w:w="5670" w:type="dxa"/>
          </w:tcPr>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correspondence</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emails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memos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file notes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meeting notes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summaries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short reports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leave applications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travel forms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petty cash vouchers</w:t>
            </w:r>
          </w:p>
          <w:p w:rsidR="00843760" w:rsidRPr="00222C1C" w:rsidRDefault="00843760" w:rsidP="00490239">
            <w:pPr>
              <w:rPr>
                <w:rFonts w:ascii="Arial" w:hAnsi="Arial" w:cs="Arial"/>
                <w:sz w:val="20"/>
                <w:szCs w:val="20"/>
              </w:rPr>
            </w:pPr>
          </w:p>
        </w:tc>
      </w:tr>
      <w:tr w:rsidR="00843760" w:rsidRPr="00A458A1" w:rsidTr="00490239">
        <w:tc>
          <w:tcPr>
            <w:tcW w:w="3402" w:type="dxa"/>
          </w:tcPr>
          <w:p w:rsidR="00843760" w:rsidRPr="00222C1C" w:rsidRDefault="00843760" w:rsidP="00490239">
            <w:pPr>
              <w:rPr>
                <w:rFonts w:ascii="Arial" w:hAnsi="Arial" w:cs="Arial"/>
                <w:i/>
                <w:sz w:val="20"/>
                <w:szCs w:val="20"/>
              </w:rPr>
            </w:pPr>
            <w:r w:rsidRPr="00222C1C">
              <w:rPr>
                <w:rFonts w:ascii="Arial" w:hAnsi="Arial" w:cs="Arial"/>
                <w:b/>
                <w:i/>
                <w:sz w:val="20"/>
                <w:szCs w:val="20"/>
              </w:rPr>
              <w:t>Legislation and organisational procedures</w:t>
            </w:r>
            <w:r w:rsidRPr="00222C1C">
              <w:rPr>
                <w:rFonts w:ascii="Arial" w:hAnsi="Arial" w:cs="Arial"/>
                <w:i/>
                <w:sz w:val="20"/>
                <w:szCs w:val="20"/>
              </w:rPr>
              <w:t xml:space="preserve"> may include</w:t>
            </w:r>
          </w:p>
        </w:tc>
        <w:tc>
          <w:tcPr>
            <w:tcW w:w="5670" w:type="dxa"/>
          </w:tcPr>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State/Territory or Commonwealth legislation, regulations, policies, procedures and guidelines relating to the preparation and security of written information in the public sector, including freedom of information, privacy, copyright, confidentiality, equal employment opportunity, diversity, occupational health and safety</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codes of practice</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codes of ethics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security standards</w:t>
            </w:r>
          </w:p>
          <w:p w:rsidR="00843760" w:rsidRPr="003F49EA" w:rsidRDefault="00843760" w:rsidP="00AC49D3">
            <w:pPr>
              <w:numPr>
                <w:ilvl w:val="0"/>
                <w:numId w:val="46"/>
              </w:numPr>
              <w:autoSpaceDE w:val="0"/>
              <w:autoSpaceDN w:val="0"/>
              <w:adjustRightInd w:val="0"/>
              <w:jc w:val="both"/>
              <w:rPr>
                <w:rFonts w:ascii="Arial" w:hAnsi="Arial" w:cs="Arial"/>
                <w:sz w:val="20"/>
                <w:szCs w:val="20"/>
              </w:rPr>
            </w:pPr>
            <w:r w:rsidRPr="003F49EA">
              <w:rPr>
                <w:rFonts w:ascii="Arial" w:hAnsi="Arial" w:cs="Arial"/>
                <w:sz w:val="20"/>
                <w:szCs w:val="20"/>
              </w:rPr>
              <w:t>administrative procedures</w:t>
            </w:r>
          </w:p>
          <w:p w:rsidR="00843760" w:rsidRPr="007664CC" w:rsidRDefault="00843760" w:rsidP="00AC49D3">
            <w:pPr>
              <w:numPr>
                <w:ilvl w:val="0"/>
                <w:numId w:val="46"/>
              </w:numPr>
              <w:autoSpaceDE w:val="0"/>
              <w:autoSpaceDN w:val="0"/>
              <w:adjustRightInd w:val="0"/>
              <w:jc w:val="both"/>
              <w:rPr>
                <w:rFonts w:ascii="Arial" w:hAnsi="Arial" w:cs="Arial"/>
                <w:sz w:val="20"/>
                <w:szCs w:val="20"/>
              </w:rPr>
            </w:pPr>
            <w:r w:rsidRPr="007664CC">
              <w:rPr>
                <w:rFonts w:ascii="Arial" w:hAnsi="Arial" w:cs="Arial"/>
                <w:sz w:val="20"/>
                <w:szCs w:val="20"/>
              </w:rPr>
              <w:t>writing guides/style manuals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7B737F" w:rsidRDefault="00843760" w:rsidP="00490239">
            <w:pPr>
              <w:rPr>
                <w:rFonts w:ascii="Arial" w:hAnsi="Arial" w:cs="Arial"/>
                <w:sz w:val="20"/>
                <w:szCs w:val="20"/>
              </w:rPr>
            </w:pPr>
          </w:p>
        </w:tc>
      </w:tr>
      <w:tr w:rsidR="00843760" w:rsidRPr="00A458A1" w:rsidTr="00490239">
        <w:tc>
          <w:tcPr>
            <w:tcW w:w="3402" w:type="dxa"/>
          </w:tcPr>
          <w:p w:rsidR="00843760" w:rsidRPr="007B737F" w:rsidRDefault="00843760" w:rsidP="00490239">
            <w:pPr>
              <w:rPr>
                <w:rFonts w:ascii="Arial" w:hAnsi="Arial" w:cs="Arial"/>
                <w:b/>
                <w:sz w:val="20"/>
                <w:szCs w:val="20"/>
              </w:rPr>
            </w:pPr>
            <w:r w:rsidRPr="007B737F">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47"/>
              </w:numPr>
              <w:autoSpaceDE w:val="0"/>
              <w:autoSpaceDN w:val="0"/>
              <w:adjustRightInd w:val="0"/>
              <w:jc w:val="both"/>
              <w:rPr>
                <w:rFonts w:ascii="Arial" w:hAnsi="Arial" w:cs="Arial"/>
                <w:sz w:val="20"/>
                <w:szCs w:val="20"/>
              </w:rPr>
            </w:pPr>
            <w:r w:rsidRPr="003F49EA">
              <w:rPr>
                <w:rFonts w:ascii="Arial" w:hAnsi="Arial" w:cs="Arial"/>
                <w:sz w:val="20"/>
                <w:szCs w:val="20"/>
              </w:rPr>
              <w:t>learners will be able to create simple, personally relevant texts</w:t>
            </w:r>
          </w:p>
          <w:p w:rsidR="00843760" w:rsidRPr="003F49EA" w:rsidRDefault="00843760" w:rsidP="00AC49D3">
            <w:pPr>
              <w:numPr>
                <w:ilvl w:val="0"/>
                <w:numId w:val="47"/>
              </w:numPr>
              <w:autoSpaceDE w:val="0"/>
              <w:autoSpaceDN w:val="0"/>
              <w:adjustRightInd w:val="0"/>
              <w:jc w:val="both"/>
              <w:rPr>
                <w:rFonts w:ascii="Arial" w:hAnsi="Arial" w:cs="Arial"/>
                <w:sz w:val="20"/>
                <w:szCs w:val="20"/>
              </w:rPr>
            </w:pPr>
            <w:r w:rsidRPr="003F49EA">
              <w:rPr>
                <w:rFonts w:ascii="Arial" w:hAnsi="Arial" w:cs="Arial"/>
                <w:sz w:val="20"/>
                <w:szCs w:val="20"/>
              </w:rPr>
              <w:t xml:space="preserve">routine workplace materials written for a range of (3 or </w:t>
            </w:r>
            <w:r w:rsidRPr="003F49EA">
              <w:rPr>
                <w:rFonts w:ascii="Arial" w:hAnsi="Arial" w:cs="Arial"/>
                <w:sz w:val="20"/>
                <w:szCs w:val="20"/>
              </w:rPr>
              <w:lastRenderedPageBreak/>
              <w:t>more) contexts (or occasions, over time)</w:t>
            </w:r>
          </w:p>
          <w:p w:rsidR="00843760" w:rsidRPr="003F49EA" w:rsidRDefault="00843760" w:rsidP="00AC49D3">
            <w:pPr>
              <w:numPr>
                <w:ilvl w:val="0"/>
                <w:numId w:val="47"/>
              </w:numPr>
              <w:autoSpaceDE w:val="0"/>
              <w:autoSpaceDN w:val="0"/>
              <w:adjustRightInd w:val="0"/>
              <w:jc w:val="both"/>
              <w:rPr>
                <w:rFonts w:ascii="Arial" w:hAnsi="Arial" w:cs="Arial"/>
                <w:sz w:val="20"/>
                <w:szCs w:val="20"/>
              </w:rPr>
            </w:pPr>
            <w:r w:rsidRPr="003F49EA">
              <w:rPr>
                <w:rFonts w:ascii="Arial" w:hAnsi="Arial" w:cs="Arial"/>
                <w:sz w:val="20"/>
                <w:szCs w:val="20"/>
              </w:rPr>
              <w:t>Each occasion must address a different text type, and include evidence of a range of elements within the texts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In addition to integrated demonstration of the elements and their related performance criteria, look for evidence that confirms:</w:t>
            </w:r>
          </w:p>
          <w:p w:rsidR="00843760" w:rsidRPr="003F49EA" w:rsidRDefault="00843760" w:rsidP="00AC49D3">
            <w:pPr>
              <w:numPr>
                <w:ilvl w:val="0"/>
                <w:numId w:val="48"/>
              </w:numPr>
              <w:autoSpaceDE w:val="0"/>
              <w:autoSpaceDN w:val="0"/>
              <w:adjustRightInd w:val="0"/>
              <w:jc w:val="both"/>
              <w:rPr>
                <w:rFonts w:ascii="Arial" w:hAnsi="Arial" w:cs="Arial"/>
                <w:sz w:val="20"/>
                <w:szCs w:val="20"/>
              </w:rPr>
            </w:pPr>
            <w:r w:rsidRPr="003F49EA">
              <w:rPr>
                <w:rFonts w:ascii="Arial" w:hAnsi="Arial" w:cs="Arial"/>
                <w:sz w:val="20"/>
                <w:szCs w:val="20"/>
              </w:rPr>
              <w:t>the knowledge requirements of this unit</w:t>
            </w:r>
          </w:p>
          <w:p w:rsidR="00843760" w:rsidRPr="003F49EA" w:rsidRDefault="00843760" w:rsidP="00AC49D3">
            <w:pPr>
              <w:numPr>
                <w:ilvl w:val="0"/>
                <w:numId w:val="48"/>
              </w:numPr>
              <w:autoSpaceDE w:val="0"/>
              <w:autoSpaceDN w:val="0"/>
              <w:adjustRightInd w:val="0"/>
              <w:jc w:val="both"/>
              <w:rPr>
                <w:rFonts w:ascii="Arial" w:hAnsi="Arial" w:cs="Arial"/>
                <w:sz w:val="20"/>
                <w:szCs w:val="20"/>
              </w:rPr>
            </w:pPr>
            <w:r w:rsidRPr="003F49EA">
              <w:rPr>
                <w:rFonts w:ascii="Arial" w:hAnsi="Arial" w:cs="Arial"/>
                <w:sz w:val="20"/>
                <w:szCs w:val="20"/>
              </w:rPr>
              <w:t>the skill requirements of this unit</w:t>
            </w:r>
          </w:p>
          <w:p w:rsidR="00843760" w:rsidRPr="007B737F" w:rsidRDefault="00843760" w:rsidP="00490239">
            <w:pPr>
              <w:rPr>
                <w:rFonts w:ascii="Arial" w:hAnsi="Arial" w:cs="Arial"/>
                <w:sz w:val="20"/>
                <w:szCs w:val="20"/>
              </w:rPr>
            </w:pPr>
          </w:p>
        </w:tc>
      </w:tr>
      <w:tr w:rsidR="00843760" w:rsidRPr="00A458A1" w:rsidTr="00490239">
        <w:tc>
          <w:tcPr>
            <w:tcW w:w="3402" w:type="dxa"/>
          </w:tcPr>
          <w:p w:rsidR="00843760" w:rsidRPr="007B737F" w:rsidRDefault="00843760" w:rsidP="00490239">
            <w:pPr>
              <w:rPr>
                <w:rFonts w:ascii="Arial" w:hAnsi="Arial" w:cs="Arial"/>
                <w:b/>
                <w:sz w:val="20"/>
                <w:szCs w:val="20"/>
              </w:rPr>
            </w:pPr>
            <w:r w:rsidRPr="007B737F">
              <w:rPr>
                <w:rFonts w:ascii="Arial" w:hAnsi="Arial" w:cs="Arial"/>
                <w:b/>
                <w:sz w:val="20"/>
                <w:szCs w:val="20"/>
              </w:rPr>
              <w:lastRenderedPageBreak/>
              <w:t>Context of and specific resources for assessment</w:t>
            </w:r>
          </w:p>
        </w:tc>
        <w:tc>
          <w:tcPr>
            <w:tcW w:w="5670" w:type="dxa"/>
          </w:tcPr>
          <w:p w:rsidR="00843760" w:rsidRPr="003F49EA" w:rsidRDefault="00843760" w:rsidP="00AC49D3">
            <w:pPr>
              <w:numPr>
                <w:ilvl w:val="0"/>
                <w:numId w:val="49"/>
              </w:numPr>
              <w:autoSpaceDE w:val="0"/>
              <w:autoSpaceDN w:val="0"/>
              <w:adjustRightInd w:val="0"/>
              <w:jc w:val="both"/>
              <w:rPr>
                <w:rFonts w:ascii="Arial" w:hAnsi="Arial" w:cs="Arial"/>
                <w:sz w:val="20"/>
                <w:szCs w:val="20"/>
              </w:rPr>
            </w:pPr>
            <w:r w:rsidRPr="003F49EA">
              <w:rPr>
                <w:rFonts w:ascii="Arial" w:hAnsi="Arial" w:cs="Arial"/>
                <w:sz w:val="20"/>
                <w:szCs w:val="20"/>
              </w:rPr>
              <w:t>a workplace environment, or one that closely resembles normal work practice and replicates the range of conditions likely to be encountered when reading and writing routine workplace materials, including coping with difficulties, irregularities and breakdowns in routine</w:t>
            </w:r>
          </w:p>
          <w:p w:rsidR="00843760" w:rsidRPr="003F49EA" w:rsidRDefault="00843760" w:rsidP="00AC49D3">
            <w:pPr>
              <w:numPr>
                <w:ilvl w:val="0"/>
                <w:numId w:val="49"/>
              </w:numPr>
              <w:autoSpaceDE w:val="0"/>
              <w:autoSpaceDN w:val="0"/>
              <w:adjustRightInd w:val="0"/>
              <w:jc w:val="both"/>
              <w:rPr>
                <w:rFonts w:ascii="Arial" w:hAnsi="Arial" w:cs="Arial"/>
                <w:sz w:val="20"/>
                <w:szCs w:val="20"/>
              </w:rPr>
            </w:pPr>
            <w:r w:rsidRPr="003F49EA">
              <w:rPr>
                <w:rFonts w:ascii="Arial" w:hAnsi="Arial" w:cs="Arial"/>
                <w:sz w:val="20"/>
                <w:szCs w:val="20"/>
              </w:rPr>
              <w:t>assessment of performance requirements in this unit is best undertaken using real texts of personal relevance to the learner.</w:t>
            </w:r>
          </w:p>
          <w:p w:rsidR="00843760" w:rsidRPr="003F49EA" w:rsidRDefault="00843760" w:rsidP="00AC49D3">
            <w:pPr>
              <w:numPr>
                <w:ilvl w:val="0"/>
                <w:numId w:val="49"/>
              </w:numPr>
              <w:autoSpaceDE w:val="0"/>
              <w:autoSpaceDN w:val="0"/>
              <w:adjustRightInd w:val="0"/>
              <w:jc w:val="both"/>
              <w:rPr>
                <w:rFonts w:ascii="Arial" w:hAnsi="Arial" w:cs="Arial"/>
                <w:sz w:val="20"/>
                <w:szCs w:val="20"/>
              </w:rPr>
            </w:pPr>
            <w:r w:rsidRPr="003F49EA">
              <w:rPr>
                <w:rFonts w:ascii="Arial" w:hAnsi="Arial" w:cs="Arial"/>
                <w:sz w:val="20"/>
                <w:szCs w:val="20"/>
              </w:rPr>
              <w:t>access to real texts in context</w:t>
            </w:r>
          </w:p>
          <w:p w:rsidR="00843760" w:rsidRPr="003F49EA" w:rsidRDefault="00843760" w:rsidP="00AC49D3">
            <w:pPr>
              <w:numPr>
                <w:ilvl w:val="0"/>
                <w:numId w:val="49"/>
              </w:numPr>
              <w:autoSpaceDE w:val="0"/>
              <w:autoSpaceDN w:val="0"/>
              <w:adjustRightInd w:val="0"/>
              <w:jc w:val="both"/>
              <w:rPr>
                <w:rFonts w:ascii="Arial" w:hAnsi="Arial" w:cs="Arial"/>
                <w:sz w:val="20"/>
                <w:szCs w:val="20"/>
              </w:rPr>
            </w:pPr>
            <w:r w:rsidRPr="003F49EA">
              <w:rPr>
                <w:rFonts w:ascii="Arial" w:hAnsi="Arial" w:cs="Arial"/>
                <w:sz w:val="20"/>
                <w:szCs w:val="20"/>
              </w:rPr>
              <w:t>access to communications technology as required</w:t>
            </w:r>
          </w:p>
          <w:p w:rsidR="00843760" w:rsidRPr="003F49EA" w:rsidRDefault="00843760" w:rsidP="00AC49D3">
            <w:pPr>
              <w:numPr>
                <w:ilvl w:val="0"/>
                <w:numId w:val="49"/>
              </w:numPr>
              <w:autoSpaceDE w:val="0"/>
              <w:autoSpaceDN w:val="0"/>
              <w:adjustRightInd w:val="0"/>
              <w:jc w:val="both"/>
              <w:rPr>
                <w:rFonts w:ascii="Arial" w:hAnsi="Arial" w:cs="Arial"/>
                <w:sz w:val="20"/>
                <w:szCs w:val="20"/>
              </w:rPr>
            </w:pPr>
            <w:r w:rsidRPr="003F49EA">
              <w:rPr>
                <w:rFonts w:ascii="Arial" w:hAnsi="Arial" w:cs="Arial"/>
                <w:sz w:val="20"/>
                <w:szCs w:val="20"/>
              </w:rPr>
              <w:t>digital photos of texts for simulated settings</w:t>
            </w:r>
          </w:p>
          <w:p w:rsidR="00843760" w:rsidRPr="00CE47D1" w:rsidRDefault="00843760" w:rsidP="00490239">
            <w:pPr>
              <w:rPr>
                <w:rFonts w:ascii="Arial" w:hAnsi="Arial" w:cs="Arial"/>
                <w:sz w:val="20"/>
                <w:szCs w:val="20"/>
              </w:rPr>
            </w:pPr>
          </w:p>
        </w:tc>
      </w:tr>
      <w:tr w:rsidR="00843760" w:rsidRPr="00A458A1" w:rsidTr="00490239">
        <w:tc>
          <w:tcPr>
            <w:tcW w:w="3402" w:type="dxa"/>
          </w:tcPr>
          <w:p w:rsidR="00843760" w:rsidRPr="00CE47D1" w:rsidRDefault="00843760" w:rsidP="00490239">
            <w:pPr>
              <w:rPr>
                <w:rFonts w:ascii="Arial" w:hAnsi="Arial" w:cs="Arial"/>
                <w:b/>
                <w:sz w:val="20"/>
                <w:szCs w:val="20"/>
              </w:rPr>
            </w:pPr>
            <w:r w:rsidRPr="00CE47D1">
              <w:rPr>
                <w:rFonts w:ascii="Arial" w:hAnsi="Arial" w:cs="Arial"/>
                <w:b/>
                <w:sz w:val="20"/>
                <w:szCs w:val="20"/>
              </w:rPr>
              <w:t>Guidance information for assessment</w:t>
            </w:r>
          </w:p>
        </w:tc>
        <w:tc>
          <w:tcPr>
            <w:tcW w:w="5670" w:type="dxa"/>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 xml:space="preserve">A range of assessment strategies or options should be considered to suit the needs of the learner. </w:t>
            </w:r>
            <w:r>
              <w:rPr>
                <w:rFonts w:ascii="Arial" w:hAnsi="Arial" w:cs="Arial"/>
                <w:sz w:val="20"/>
                <w:szCs w:val="20"/>
              </w:rPr>
              <w:t xml:space="preserve"> </w:t>
            </w:r>
            <w:r w:rsidRPr="003F49EA">
              <w:rPr>
                <w:rFonts w:ascii="Arial" w:hAnsi="Arial" w:cs="Arial"/>
                <w:sz w:val="20"/>
                <w:szCs w:val="20"/>
              </w:rPr>
              <w:t>The needs of the learner will be met by provision of:</w:t>
            </w:r>
          </w:p>
          <w:p w:rsidR="00843760" w:rsidRPr="003F49EA" w:rsidRDefault="00843760" w:rsidP="00AC49D3">
            <w:pPr>
              <w:numPr>
                <w:ilvl w:val="0"/>
                <w:numId w:val="50"/>
              </w:numPr>
              <w:autoSpaceDE w:val="0"/>
              <w:autoSpaceDN w:val="0"/>
              <w:adjustRightInd w:val="0"/>
              <w:jc w:val="both"/>
              <w:rPr>
                <w:rFonts w:ascii="Arial" w:hAnsi="Arial" w:cs="Arial"/>
                <w:sz w:val="20"/>
                <w:szCs w:val="20"/>
              </w:rPr>
            </w:pPr>
            <w:r w:rsidRPr="003F49EA">
              <w:rPr>
                <w:rFonts w:ascii="Arial" w:hAnsi="Arial" w:cs="Arial"/>
                <w:sz w:val="20"/>
                <w:szCs w:val="20"/>
              </w:rPr>
              <w:t>a learning environment appropriate to the assessment task</w:t>
            </w:r>
          </w:p>
          <w:p w:rsidR="00843760" w:rsidRPr="003F49EA" w:rsidRDefault="00843760" w:rsidP="00AC49D3">
            <w:pPr>
              <w:numPr>
                <w:ilvl w:val="0"/>
                <w:numId w:val="50"/>
              </w:numPr>
              <w:autoSpaceDE w:val="0"/>
              <w:autoSpaceDN w:val="0"/>
              <w:adjustRightInd w:val="0"/>
              <w:jc w:val="both"/>
              <w:rPr>
                <w:rFonts w:ascii="Arial" w:hAnsi="Arial" w:cs="Arial"/>
                <w:sz w:val="20"/>
                <w:szCs w:val="20"/>
              </w:rPr>
            </w:pPr>
            <w:r w:rsidRPr="003F49EA">
              <w:rPr>
                <w:rFonts w:ascii="Arial" w:hAnsi="Arial" w:cs="Arial"/>
                <w:sz w:val="20"/>
                <w:szCs w:val="20"/>
              </w:rPr>
              <w:t>appropriate support allowing for full participation</w:t>
            </w:r>
          </w:p>
          <w:p w:rsidR="00843760" w:rsidRPr="003F49EA" w:rsidRDefault="00843760" w:rsidP="00AC49D3">
            <w:pPr>
              <w:numPr>
                <w:ilvl w:val="0"/>
                <w:numId w:val="50"/>
              </w:numPr>
              <w:autoSpaceDE w:val="0"/>
              <w:autoSpaceDN w:val="0"/>
              <w:adjustRightInd w:val="0"/>
              <w:jc w:val="both"/>
              <w:rPr>
                <w:rFonts w:ascii="Arial" w:hAnsi="Arial" w:cs="Arial"/>
                <w:sz w:val="20"/>
                <w:szCs w:val="20"/>
              </w:rPr>
            </w:pPr>
            <w:r w:rsidRPr="003F49EA">
              <w:rPr>
                <w:rFonts w:ascii="Arial" w:hAnsi="Arial" w:cs="Arial"/>
                <w:sz w:val="20"/>
                <w:szCs w:val="20"/>
              </w:rPr>
              <w:t>computer hardware and software, if appropriate.</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At this level, the learner may:</w:t>
            </w:r>
          </w:p>
          <w:p w:rsidR="00843760" w:rsidRPr="003F49EA" w:rsidRDefault="00843760" w:rsidP="00AC49D3">
            <w:pPr>
              <w:numPr>
                <w:ilvl w:val="0"/>
                <w:numId w:val="51"/>
              </w:numPr>
              <w:autoSpaceDE w:val="0"/>
              <w:autoSpaceDN w:val="0"/>
              <w:adjustRightInd w:val="0"/>
              <w:jc w:val="both"/>
              <w:rPr>
                <w:rFonts w:ascii="Arial" w:hAnsi="Arial" w:cs="Arial"/>
                <w:sz w:val="20"/>
                <w:szCs w:val="20"/>
              </w:rPr>
            </w:pPr>
            <w:r w:rsidRPr="003F49EA">
              <w:rPr>
                <w:rFonts w:ascii="Arial" w:hAnsi="Arial" w:cs="Arial"/>
                <w:sz w:val="20"/>
                <w:szCs w:val="20"/>
              </w:rPr>
              <w:t>require additional time to complete written tasks</w:t>
            </w:r>
          </w:p>
          <w:p w:rsidR="00843760" w:rsidRPr="003F49EA" w:rsidRDefault="00843760" w:rsidP="00AC49D3">
            <w:pPr>
              <w:numPr>
                <w:ilvl w:val="0"/>
                <w:numId w:val="51"/>
              </w:numPr>
              <w:autoSpaceDE w:val="0"/>
              <w:autoSpaceDN w:val="0"/>
              <w:adjustRightInd w:val="0"/>
              <w:jc w:val="both"/>
              <w:rPr>
                <w:rFonts w:ascii="Arial" w:hAnsi="Arial" w:cs="Arial"/>
                <w:sz w:val="20"/>
                <w:szCs w:val="20"/>
              </w:rPr>
            </w:pPr>
            <w:r w:rsidRPr="003F49EA">
              <w:rPr>
                <w:rFonts w:ascii="Arial" w:hAnsi="Arial" w:cs="Arial"/>
                <w:sz w:val="20"/>
                <w:szCs w:val="20"/>
              </w:rPr>
              <w:t>depend on the teacher/support person/model text</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Appropriate assessment strategies include:</w:t>
            </w:r>
          </w:p>
          <w:p w:rsidR="00843760" w:rsidRPr="003F49EA" w:rsidRDefault="00843760" w:rsidP="00AC49D3">
            <w:pPr>
              <w:numPr>
                <w:ilvl w:val="0"/>
                <w:numId w:val="52"/>
              </w:numPr>
              <w:autoSpaceDE w:val="0"/>
              <w:autoSpaceDN w:val="0"/>
              <w:adjustRightInd w:val="0"/>
              <w:jc w:val="both"/>
              <w:rPr>
                <w:rFonts w:ascii="Arial" w:hAnsi="Arial" w:cs="Arial"/>
                <w:sz w:val="20"/>
                <w:szCs w:val="20"/>
              </w:rPr>
            </w:pPr>
            <w:r w:rsidRPr="003F49EA">
              <w:rPr>
                <w:rFonts w:ascii="Arial" w:hAnsi="Arial" w:cs="Arial"/>
                <w:sz w:val="20"/>
                <w:szCs w:val="20"/>
              </w:rPr>
              <w:t>portfolios, for example:</w:t>
            </w:r>
          </w:p>
          <w:p w:rsidR="00843760" w:rsidRPr="003F49EA" w:rsidRDefault="00843760" w:rsidP="00AC49D3">
            <w:pPr>
              <w:numPr>
                <w:ilvl w:val="0"/>
                <w:numId w:val="710"/>
              </w:numPr>
              <w:tabs>
                <w:tab w:val="num" w:pos="810"/>
              </w:tabs>
              <w:autoSpaceDE w:val="0"/>
              <w:autoSpaceDN w:val="0"/>
              <w:adjustRightInd w:val="0"/>
              <w:jc w:val="both"/>
              <w:rPr>
                <w:rFonts w:ascii="Arial" w:hAnsi="Arial" w:cs="Arial"/>
                <w:sz w:val="20"/>
                <w:szCs w:val="20"/>
              </w:rPr>
            </w:pPr>
            <w:r w:rsidRPr="003F49EA">
              <w:rPr>
                <w:rFonts w:ascii="Arial" w:hAnsi="Arial" w:cs="Arial"/>
                <w:sz w:val="20"/>
                <w:szCs w:val="20"/>
              </w:rPr>
              <w:t>collections of samples compiled by the learner</w:t>
            </w:r>
          </w:p>
          <w:p w:rsidR="00843760" w:rsidRPr="003F49EA" w:rsidRDefault="00843760" w:rsidP="00AC49D3">
            <w:pPr>
              <w:numPr>
                <w:ilvl w:val="0"/>
                <w:numId w:val="710"/>
              </w:numPr>
              <w:tabs>
                <w:tab w:val="num" w:pos="810"/>
              </w:tabs>
              <w:autoSpaceDE w:val="0"/>
              <w:autoSpaceDN w:val="0"/>
              <w:adjustRightInd w:val="0"/>
              <w:jc w:val="both"/>
              <w:rPr>
                <w:rFonts w:ascii="Arial" w:hAnsi="Arial" w:cs="Arial"/>
                <w:sz w:val="20"/>
                <w:szCs w:val="20"/>
              </w:rPr>
            </w:pPr>
            <w:r w:rsidRPr="003F49EA">
              <w:rPr>
                <w:rFonts w:ascii="Arial" w:hAnsi="Arial" w:cs="Arial"/>
                <w:sz w:val="20"/>
                <w:szCs w:val="20"/>
              </w:rPr>
              <w:t>product with supporting documentation</w:t>
            </w:r>
          </w:p>
          <w:p w:rsidR="00843760" w:rsidRPr="003F49EA" w:rsidRDefault="00843760" w:rsidP="00AC49D3">
            <w:pPr>
              <w:numPr>
                <w:ilvl w:val="0"/>
                <w:numId w:val="710"/>
              </w:numPr>
              <w:tabs>
                <w:tab w:val="num" w:pos="810"/>
              </w:tabs>
              <w:autoSpaceDE w:val="0"/>
              <w:autoSpaceDN w:val="0"/>
              <w:adjustRightInd w:val="0"/>
              <w:jc w:val="both"/>
              <w:rPr>
                <w:rFonts w:ascii="Arial" w:hAnsi="Arial" w:cs="Arial"/>
                <w:sz w:val="20"/>
                <w:szCs w:val="20"/>
              </w:rPr>
            </w:pPr>
            <w:r w:rsidRPr="003F49EA">
              <w:rPr>
                <w:rFonts w:ascii="Arial" w:hAnsi="Arial" w:cs="Arial"/>
                <w:sz w:val="20"/>
                <w:szCs w:val="20"/>
              </w:rPr>
              <w:t>journal/log book</w:t>
            </w:r>
          </w:p>
          <w:p w:rsidR="00843760" w:rsidRPr="003F49EA" w:rsidRDefault="00843760" w:rsidP="00AC49D3">
            <w:pPr>
              <w:numPr>
                <w:ilvl w:val="0"/>
                <w:numId w:val="52"/>
              </w:numPr>
              <w:autoSpaceDE w:val="0"/>
              <w:autoSpaceDN w:val="0"/>
              <w:adjustRightInd w:val="0"/>
              <w:jc w:val="both"/>
              <w:rPr>
                <w:rFonts w:ascii="Arial" w:hAnsi="Arial" w:cs="Arial"/>
                <w:sz w:val="20"/>
                <w:szCs w:val="20"/>
              </w:rPr>
            </w:pPr>
            <w:r w:rsidRPr="003F49EA">
              <w:rPr>
                <w:rFonts w:ascii="Arial" w:hAnsi="Arial" w:cs="Arial"/>
                <w:sz w:val="20"/>
                <w:szCs w:val="20"/>
              </w:rPr>
              <w:t>direct observation, for example:</w:t>
            </w:r>
          </w:p>
          <w:p w:rsidR="00843760" w:rsidRPr="003F49EA" w:rsidRDefault="00843760" w:rsidP="00AC49D3">
            <w:pPr>
              <w:numPr>
                <w:ilvl w:val="0"/>
                <w:numId w:val="711"/>
              </w:numPr>
              <w:tabs>
                <w:tab w:val="num" w:pos="810"/>
              </w:tabs>
              <w:autoSpaceDE w:val="0"/>
              <w:autoSpaceDN w:val="0"/>
              <w:adjustRightInd w:val="0"/>
              <w:jc w:val="both"/>
              <w:rPr>
                <w:rFonts w:ascii="Arial" w:hAnsi="Arial" w:cs="Arial"/>
                <w:sz w:val="20"/>
                <w:szCs w:val="20"/>
              </w:rPr>
            </w:pPr>
            <w:r w:rsidRPr="003F49EA">
              <w:rPr>
                <w:rFonts w:ascii="Arial" w:hAnsi="Arial" w:cs="Arial"/>
                <w:sz w:val="20"/>
                <w:szCs w:val="20"/>
              </w:rPr>
              <w:t>real time activities</w:t>
            </w:r>
          </w:p>
          <w:p w:rsidR="00843760" w:rsidRPr="003F49EA" w:rsidRDefault="00843760" w:rsidP="00AC49D3">
            <w:pPr>
              <w:numPr>
                <w:ilvl w:val="0"/>
                <w:numId w:val="711"/>
              </w:numPr>
              <w:tabs>
                <w:tab w:val="num" w:pos="810"/>
              </w:tabs>
              <w:autoSpaceDE w:val="0"/>
              <w:autoSpaceDN w:val="0"/>
              <w:adjustRightInd w:val="0"/>
              <w:jc w:val="both"/>
              <w:rPr>
                <w:rFonts w:ascii="Arial" w:hAnsi="Arial" w:cs="Arial"/>
                <w:sz w:val="20"/>
                <w:szCs w:val="20"/>
              </w:rPr>
            </w:pPr>
            <w:r w:rsidRPr="003F49EA">
              <w:rPr>
                <w:rFonts w:ascii="Arial" w:hAnsi="Arial" w:cs="Arial"/>
                <w:sz w:val="20"/>
                <w:szCs w:val="20"/>
              </w:rPr>
              <w:t>activities in a simulated environment</w:t>
            </w:r>
          </w:p>
          <w:p w:rsidR="00843760" w:rsidRPr="003F49EA" w:rsidRDefault="00843760" w:rsidP="00AC49D3">
            <w:pPr>
              <w:numPr>
                <w:ilvl w:val="0"/>
                <w:numId w:val="52"/>
              </w:numPr>
              <w:autoSpaceDE w:val="0"/>
              <w:autoSpaceDN w:val="0"/>
              <w:adjustRightInd w:val="0"/>
              <w:jc w:val="both"/>
              <w:rPr>
                <w:rFonts w:ascii="Arial" w:hAnsi="Arial" w:cs="Arial"/>
                <w:sz w:val="20"/>
                <w:szCs w:val="20"/>
              </w:rPr>
            </w:pPr>
            <w:r w:rsidRPr="003F49EA">
              <w:rPr>
                <w:rFonts w:ascii="Arial" w:hAnsi="Arial" w:cs="Arial"/>
                <w:sz w:val="20"/>
                <w:szCs w:val="20"/>
              </w:rPr>
              <w:t>third party feedback, for example:</w:t>
            </w:r>
          </w:p>
          <w:p w:rsidR="00843760" w:rsidRPr="003F49EA" w:rsidRDefault="00843760" w:rsidP="00AC49D3">
            <w:pPr>
              <w:numPr>
                <w:ilvl w:val="0"/>
                <w:numId w:val="712"/>
              </w:numPr>
              <w:tabs>
                <w:tab w:val="num" w:pos="810"/>
              </w:tabs>
              <w:autoSpaceDE w:val="0"/>
              <w:autoSpaceDN w:val="0"/>
              <w:adjustRightInd w:val="0"/>
              <w:jc w:val="both"/>
              <w:rPr>
                <w:rFonts w:ascii="Arial" w:hAnsi="Arial" w:cs="Arial"/>
                <w:sz w:val="20"/>
                <w:szCs w:val="20"/>
              </w:rPr>
            </w:pPr>
            <w:r w:rsidRPr="003F49EA">
              <w:rPr>
                <w:rFonts w:ascii="Arial" w:hAnsi="Arial" w:cs="Arial"/>
                <w:sz w:val="20"/>
                <w:szCs w:val="20"/>
              </w:rPr>
              <w:t>reports from other teachers or support workers</w:t>
            </w:r>
          </w:p>
          <w:p w:rsidR="00843760" w:rsidRPr="003F49EA" w:rsidRDefault="00843760" w:rsidP="00AC49D3">
            <w:pPr>
              <w:numPr>
                <w:ilvl w:val="0"/>
                <w:numId w:val="712"/>
              </w:numPr>
              <w:tabs>
                <w:tab w:val="num" w:pos="810"/>
              </w:tabs>
              <w:autoSpaceDE w:val="0"/>
              <w:autoSpaceDN w:val="0"/>
              <w:adjustRightInd w:val="0"/>
              <w:jc w:val="both"/>
              <w:rPr>
                <w:rFonts w:ascii="Arial" w:hAnsi="Arial" w:cs="Arial"/>
                <w:sz w:val="20"/>
                <w:szCs w:val="20"/>
              </w:rPr>
            </w:pPr>
            <w:r w:rsidRPr="003F49EA">
              <w:rPr>
                <w:rFonts w:ascii="Arial" w:hAnsi="Arial" w:cs="Arial"/>
                <w:sz w:val="20"/>
                <w:szCs w:val="20"/>
              </w:rPr>
              <w:t>reports from workplace supervisors, employers</w:t>
            </w:r>
          </w:p>
          <w:p w:rsidR="00843760" w:rsidRPr="003F49EA" w:rsidRDefault="00843760" w:rsidP="00AC49D3">
            <w:pPr>
              <w:numPr>
                <w:ilvl w:val="0"/>
                <w:numId w:val="712"/>
              </w:numPr>
              <w:tabs>
                <w:tab w:val="num" w:pos="810"/>
              </w:tabs>
              <w:autoSpaceDE w:val="0"/>
              <w:autoSpaceDN w:val="0"/>
              <w:adjustRightInd w:val="0"/>
              <w:jc w:val="both"/>
              <w:rPr>
                <w:rFonts w:ascii="Arial" w:hAnsi="Arial" w:cs="Arial"/>
                <w:sz w:val="20"/>
                <w:szCs w:val="20"/>
              </w:rPr>
            </w:pPr>
            <w:r w:rsidRPr="003F49EA">
              <w:rPr>
                <w:rFonts w:ascii="Arial" w:hAnsi="Arial" w:cs="Arial"/>
                <w:sz w:val="20"/>
                <w:szCs w:val="20"/>
              </w:rPr>
              <w:t>peer feedback</w:t>
            </w:r>
          </w:p>
          <w:p w:rsidR="00843760" w:rsidRPr="00CE47D1" w:rsidRDefault="00843760" w:rsidP="00AC49D3">
            <w:pPr>
              <w:numPr>
                <w:ilvl w:val="0"/>
                <w:numId w:val="52"/>
              </w:numPr>
              <w:autoSpaceDE w:val="0"/>
              <w:autoSpaceDN w:val="0"/>
              <w:adjustRightInd w:val="0"/>
              <w:jc w:val="both"/>
              <w:rPr>
                <w:rFonts w:ascii="Arial" w:hAnsi="Arial" w:cs="Arial"/>
                <w:sz w:val="20"/>
                <w:szCs w:val="20"/>
              </w:rPr>
            </w:pPr>
            <w:r>
              <w:rPr>
                <w:rFonts w:ascii="Arial" w:hAnsi="Arial" w:cs="Arial"/>
                <w:sz w:val="20"/>
                <w:szCs w:val="20"/>
              </w:rPr>
              <w:t>self assessment</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53"/>
          <w:pgSz w:w="11906" w:h="16838" w:code="9"/>
          <w:pgMar w:top="1440" w:right="1440" w:bottom="1440" w:left="1440" w:header="1440" w:footer="720" w:gutter="0"/>
          <w:cols w:space="708"/>
          <w:docGrid w:linePitch="360"/>
        </w:sectPr>
      </w:pPr>
    </w:p>
    <w:p w:rsidR="00843760" w:rsidRDefault="00843760" w:rsidP="00490239">
      <w:pPr>
        <w:rPr>
          <w:rFonts w:ascii="Arial" w:hAnsi="Arial" w:cs="Arial"/>
          <w:b/>
          <w:sz w:val="20"/>
          <w:szCs w:val="20"/>
        </w:rPr>
      </w:pPr>
      <w:r>
        <w:rPr>
          <w:rFonts w:ascii="Arial" w:hAnsi="Arial" w:cs="Arial"/>
          <w:b/>
          <w:sz w:val="20"/>
          <w:szCs w:val="20"/>
        </w:rPr>
        <w:lastRenderedPageBreak/>
        <w:t>Module details</w:t>
      </w:r>
    </w:p>
    <w:p w:rsidR="00843760" w:rsidRPr="00652FB3" w:rsidRDefault="00843760" w:rsidP="00490239">
      <w:pPr>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Module Name</w:t>
      </w:r>
      <w:r w:rsidRPr="00DB6124">
        <w:rPr>
          <w:rFonts w:ascii="Arial" w:hAnsi="Arial" w:cs="Arial"/>
          <w:b/>
          <w:sz w:val="20"/>
          <w:szCs w:val="20"/>
        </w:rPr>
        <w:tab/>
      </w:r>
      <w:r>
        <w:rPr>
          <w:rFonts w:ascii="Arial" w:hAnsi="Arial" w:cs="Arial"/>
          <w:b/>
          <w:bCs/>
          <w:sz w:val="20"/>
          <w:szCs w:val="20"/>
        </w:rPr>
        <w:t>Current A</w:t>
      </w:r>
      <w:r w:rsidRPr="003F49EA">
        <w:rPr>
          <w:rFonts w:ascii="Arial" w:hAnsi="Arial" w:cs="Arial"/>
          <w:b/>
          <w:bCs/>
          <w:sz w:val="20"/>
          <w:szCs w:val="20"/>
        </w:rPr>
        <w:t>ffairs</w:t>
      </w:r>
    </w:p>
    <w:p w:rsidR="00843760" w:rsidRPr="00E317AF" w:rsidRDefault="00843760" w:rsidP="00490239">
      <w:pPr>
        <w:rPr>
          <w:rFonts w:ascii="Arial" w:hAnsi="Arial" w:cs="Arial"/>
          <w:sz w:val="20"/>
          <w:szCs w:val="20"/>
        </w:rPr>
      </w:pPr>
    </w:p>
    <w:p w:rsidR="00843760" w:rsidRDefault="00843760" w:rsidP="00490239">
      <w:pPr>
        <w:ind w:left="3240" w:hanging="3240"/>
        <w:rPr>
          <w:rFonts w:ascii="Arial" w:hAnsi="Arial" w:cs="Arial"/>
          <w:bCs/>
          <w:sz w:val="20"/>
          <w:szCs w:val="20"/>
        </w:rPr>
      </w:pPr>
      <w:r>
        <w:rPr>
          <w:rFonts w:ascii="Arial" w:hAnsi="Arial" w:cs="Arial"/>
          <w:b/>
          <w:sz w:val="20"/>
          <w:szCs w:val="20"/>
        </w:rPr>
        <w:t>Module</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VBQM484</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NYWP</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Module Purpose</w:t>
      </w:r>
      <w:r w:rsidRPr="00DB6124">
        <w:rPr>
          <w:rFonts w:ascii="Arial" w:hAnsi="Arial" w:cs="Arial"/>
          <w:sz w:val="20"/>
          <w:szCs w:val="20"/>
        </w:rPr>
        <w:tab/>
      </w:r>
      <w:r w:rsidRPr="003F49EA">
        <w:rPr>
          <w:rFonts w:ascii="Arial" w:hAnsi="Arial" w:cs="Arial"/>
          <w:sz w:val="20"/>
          <w:szCs w:val="20"/>
        </w:rPr>
        <w:t>This module is designed to enable students to develop knowledge of national and international current affairs.</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 xml:space="preserve">This module is based on </w:t>
      </w:r>
      <w:r w:rsidRPr="003F49EA">
        <w:rPr>
          <w:rFonts w:ascii="Arial" w:hAnsi="Arial" w:cs="Arial"/>
          <w:i/>
          <w:iCs/>
          <w:sz w:val="20"/>
          <w:szCs w:val="20"/>
        </w:rPr>
        <w:t xml:space="preserve">VBN511 Current Affairs </w:t>
      </w:r>
      <w:r w:rsidRPr="003F49EA">
        <w:rPr>
          <w:rFonts w:ascii="Arial" w:hAnsi="Arial" w:cs="Arial"/>
          <w:sz w:val="20"/>
          <w:szCs w:val="20"/>
        </w:rPr>
        <w:t>from the ESL Framework.</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490239">
      <w:pPr>
        <w:ind w:left="3240" w:hanging="3240"/>
        <w:rPr>
          <w:rFonts w:ascii="Arial" w:hAnsi="Arial" w:cs="Arial"/>
          <w:sz w:val="20"/>
          <w:szCs w:val="20"/>
        </w:rPr>
      </w:pPr>
    </w:p>
    <w:p w:rsidR="00843760" w:rsidRPr="002F4578" w:rsidRDefault="00843760" w:rsidP="00490239">
      <w:pPr>
        <w:ind w:left="3240" w:hanging="3240"/>
        <w:rPr>
          <w:rFonts w:ascii="Arial" w:hAnsi="Arial" w:cs="Arial"/>
          <w:b/>
          <w:sz w:val="20"/>
          <w:szCs w:val="20"/>
        </w:rPr>
      </w:pPr>
      <w:r w:rsidRPr="002F4578">
        <w:rPr>
          <w:rFonts w:ascii="Arial" w:hAnsi="Arial" w:cs="Arial"/>
          <w:b/>
          <w:sz w:val="20"/>
          <w:szCs w:val="20"/>
        </w:rPr>
        <w:t>Prerequisites</w:t>
      </w:r>
      <w:r w:rsidRPr="002F4578">
        <w:rPr>
          <w:rFonts w:ascii="Arial" w:hAnsi="Arial" w:cs="Arial"/>
          <w:b/>
          <w:sz w:val="20"/>
          <w:szCs w:val="20"/>
        </w:rPr>
        <w:tab/>
      </w:r>
      <w:r w:rsidRPr="003F49EA">
        <w:rPr>
          <w:rFonts w:ascii="Arial" w:hAnsi="Arial" w:cs="Arial"/>
          <w:sz w:val="20"/>
          <w:szCs w:val="20"/>
        </w:rPr>
        <w:t>There are no prerequisites for this module.</w:t>
      </w:r>
    </w:p>
    <w:p w:rsidR="00843760" w:rsidRPr="00EC474E"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rPr>
          <w:rFonts w:ascii="Arial" w:hAnsi="Arial" w:cs="Arial"/>
          <w:b/>
          <w:bCs/>
          <w:sz w:val="20"/>
          <w:szCs w:val="20"/>
        </w:rPr>
      </w:pPr>
      <w:r w:rsidRPr="003F49EA">
        <w:rPr>
          <w:rFonts w:ascii="Arial" w:hAnsi="Arial" w:cs="Arial"/>
          <w:b/>
          <w:bCs/>
          <w:sz w:val="20"/>
          <w:szCs w:val="20"/>
        </w:rPr>
        <w:t>Co</w:t>
      </w:r>
      <w:r>
        <w:rPr>
          <w:rFonts w:ascii="Arial" w:hAnsi="Arial" w:cs="Arial"/>
          <w:b/>
          <w:bCs/>
          <w:sz w:val="20"/>
          <w:szCs w:val="20"/>
        </w:rPr>
        <w:t>-</w:t>
      </w:r>
      <w:r w:rsidRPr="003F49EA">
        <w:rPr>
          <w:rFonts w:ascii="Arial" w:hAnsi="Arial" w:cs="Arial"/>
          <w:b/>
          <w:bCs/>
          <w:sz w:val="20"/>
          <w:szCs w:val="20"/>
        </w:rPr>
        <w:t>Requisites</w:t>
      </w:r>
      <w:r w:rsidRPr="00FB7FCC">
        <w:rPr>
          <w:rFonts w:ascii="Arial" w:hAnsi="Arial" w:cs="Arial"/>
          <w:bCs/>
          <w:sz w:val="20"/>
          <w:szCs w:val="20"/>
        </w:rPr>
        <w:tab/>
        <w:t>None</w:t>
      </w:r>
    </w:p>
    <w:p w:rsidR="00843760" w:rsidRDefault="00843760" w:rsidP="00490239">
      <w:pPr>
        <w:ind w:left="3240" w:hanging="3240"/>
        <w:rPr>
          <w:rFonts w:ascii="Arial" w:hAnsi="Arial" w:cs="Arial"/>
          <w:sz w:val="20"/>
          <w:szCs w:val="20"/>
        </w:rPr>
      </w:pPr>
    </w:p>
    <w:p w:rsidR="00843760"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 xml:space="preserve">Summary </w:t>
      </w:r>
      <w:r>
        <w:rPr>
          <w:rFonts w:ascii="Arial" w:hAnsi="Arial" w:cs="Arial"/>
          <w:b/>
          <w:bCs/>
          <w:sz w:val="20"/>
          <w:szCs w:val="20"/>
        </w:rPr>
        <w:t>o</w:t>
      </w:r>
      <w:r w:rsidRPr="003F49EA">
        <w:rPr>
          <w:rFonts w:ascii="Arial" w:hAnsi="Arial" w:cs="Arial"/>
          <w:b/>
          <w:bCs/>
          <w:sz w:val="20"/>
          <w:szCs w:val="20"/>
        </w:rPr>
        <w:t>f Learning Outcomes</w:t>
      </w:r>
      <w:r>
        <w:rPr>
          <w:rFonts w:ascii="Arial" w:hAnsi="Arial" w:cs="Arial"/>
          <w:sz w:val="20"/>
          <w:szCs w:val="20"/>
        </w:rPr>
        <w:tab/>
      </w:r>
      <w:r w:rsidRPr="00FB7FCC">
        <w:rPr>
          <w:rFonts w:ascii="Arial" w:hAnsi="Arial" w:cs="Arial"/>
          <w:bCs/>
          <w:sz w:val="20"/>
          <w:szCs w:val="20"/>
        </w:rPr>
        <w:t>1.</w:t>
      </w:r>
      <w:r w:rsidRPr="00FB7FCC">
        <w:rPr>
          <w:rFonts w:ascii="Arial" w:hAnsi="Arial" w:cs="Arial"/>
          <w:bCs/>
          <w:sz w:val="20"/>
          <w:szCs w:val="20"/>
        </w:rPr>
        <w:tab/>
      </w:r>
      <w:r w:rsidRPr="003F49EA">
        <w:rPr>
          <w:rFonts w:ascii="Arial" w:hAnsi="Arial" w:cs="Arial"/>
          <w:sz w:val="20"/>
          <w:szCs w:val="20"/>
        </w:rPr>
        <w:t>Describe a current issue of significance in Australia</w:t>
      </w:r>
    </w:p>
    <w:p w:rsidR="00843760"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2.</w:t>
      </w:r>
      <w:r>
        <w:rPr>
          <w:rFonts w:ascii="Arial" w:hAnsi="Arial" w:cs="Arial"/>
          <w:sz w:val="20"/>
          <w:szCs w:val="20"/>
        </w:rPr>
        <w:tab/>
      </w:r>
      <w:r w:rsidRPr="003F49EA">
        <w:rPr>
          <w:rFonts w:ascii="Arial" w:hAnsi="Arial" w:cs="Arial"/>
          <w:sz w:val="20"/>
          <w:szCs w:val="20"/>
        </w:rPr>
        <w:t>Describe a current issue of international significance</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Learning Outcome 1</w:t>
      </w:r>
      <w:r w:rsidRPr="00DB6124">
        <w:rPr>
          <w:rFonts w:ascii="Arial" w:hAnsi="Arial" w:cs="Arial"/>
          <w:sz w:val="20"/>
          <w:szCs w:val="20"/>
        </w:rPr>
        <w:tab/>
      </w:r>
      <w:r w:rsidRPr="003F49EA">
        <w:rPr>
          <w:rFonts w:ascii="Arial" w:hAnsi="Arial" w:cs="Arial"/>
          <w:sz w:val="20"/>
          <w:szCs w:val="20"/>
        </w:rPr>
        <w:t>Describe a current issue of significance in Australia</w:t>
      </w:r>
    </w:p>
    <w:p w:rsidR="00843760" w:rsidRDefault="00843760" w:rsidP="00490239">
      <w:pPr>
        <w:ind w:left="3240" w:hanging="3240"/>
        <w:rPr>
          <w:rFonts w:ascii="Arial" w:hAnsi="Arial" w:cs="Arial"/>
          <w:b/>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1.1</w:t>
      </w:r>
      <w:r>
        <w:rPr>
          <w:rFonts w:ascii="Arial" w:hAnsi="Arial" w:cs="Arial"/>
          <w:sz w:val="20"/>
          <w:szCs w:val="20"/>
        </w:rPr>
        <w:tab/>
      </w:r>
      <w:r w:rsidRPr="003F49EA">
        <w:rPr>
          <w:rFonts w:ascii="Arial" w:hAnsi="Arial" w:cs="Arial"/>
          <w:sz w:val="20"/>
          <w:szCs w:val="20"/>
        </w:rPr>
        <w:t xml:space="preserve">Identify the </w:t>
      </w:r>
      <w:r w:rsidRPr="003F49EA">
        <w:rPr>
          <w:rFonts w:ascii="Arial" w:hAnsi="Arial" w:cs="Arial"/>
          <w:b/>
          <w:bCs/>
          <w:i/>
          <w:iCs/>
          <w:sz w:val="20"/>
          <w:szCs w:val="20"/>
        </w:rPr>
        <w:t xml:space="preserve">issue </w:t>
      </w:r>
      <w:r w:rsidRPr="003F49EA">
        <w:rPr>
          <w:rFonts w:ascii="Arial" w:hAnsi="Arial" w:cs="Arial"/>
          <w:sz w:val="20"/>
          <w:szCs w:val="20"/>
        </w:rPr>
        <w:t>and why it is significant</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1.2</w:t>
      </w:r>
      <w:r>
        <w:rPr>
          <w:rFonts w:ascii="Arial" w:hAnsi="Arial" w:cs="Arial"/>
          <w:sz w:val="20"/>
          <w:szCs w:val="20"/>
        </w:rPr>
        <w:tab/>
      </w:r>
      <w:r w:rsidRPr="003F49EA">
        <w:rPr>
          <w:rFonts w:ascii="Arial" w:hAnsi="Arial" w:cs="Arial"/>
          <w:sz w:val="20"/>
          <w:szCs w:val="20"/>
        </w:rPr>
        <w:t xml:space="preserve">State the </w:t>
      </w:r>
      <w:r w:rsidRPr="003F49EA">
        <w:rPr>
          <w:rFonts w:ascii="Arial" w:hAnsi="Arial" w:cs="Arial"/>
          <w:b/>
          <w:bCs/>
          <w:i/>
          <w:iCs/>
          <w:sz w:val="20"/>
          <w:szCs w:val="20"/>
        </w:rPr>
        <w:t xml:space="preserve">main facts </w:t>
      </w:r>
      <w:r w:rsidRPr="003F49EA">
        <w:rPr>
          <w:rFonts w:ascii="Arial" w:hAnsi="Arial" w:cs="Arial"/>
          <w:sz w:val="20"/>
          <w:szCs w:val="20"/>
        </w:rPr>
        <w:t>of the issue</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1.3</w:t>
      </w:r>
      <w:r>
        <w:rPr>
          <w:rFonts w:ascii="Arial" w:hAnsi="Arial" w:cs="Arial"/>
          <w:sz w:val="20"/>
          <w:szCs w:val="20"/>
        </w:rPr>
        <w:tab/>
      </w:r>
      <w:r w:rsidRPr="003F49EA">
        <w:rPr>
          <w:rFonts w:ascii="Arial" w:hAnsi="Arial" w:cs="Arial"/>
          <w:sz w:val="20"/>
          <w:szCs w:val="20"/>
        </w:rPr>
        <w:t>Give an opinion on the issue</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3F49EA">
        <w:rPr>
          <w:rFonts w:ascii="Arial" w:hAnsi="Arial" w:cs="Arial"/>
          <w:b/>
          <w:bCs/>
          <w:sz w:val="20"/>
          <w:szCs w:val="20"/>
        </w:rPr>
        <w:t xml:space="preserve">Learning Outcome </w:t>
      </w:r>
      <w:r>
        <w:rPr>
          <w:rFonts w:ascii="Arial" w:hAnsi="Arial" w:cs="Arial"/>
          <w:b/>
          <w:bCs/>
          <w:sz w:val="20"/>
          <w:szCs w:val="20"/>
        </w:rPr>
        <w:t>2</w:t>
      </w:r>
      <w:r w:rsidRPr="00DB6124">
        <w:rPr>
          <w:rFonts w:ascii="Arial" w:hAnsi="Arial" w:cs="Arial"/>
          <w:sz w:val="20"/>
          <w:szCs w:val="20"/>
        </w:rPr>
        <w:tab/>
      </w:r>
      <w:r w:rsidRPr="003F49EA">
        <w:rPr>
          <w:rFonts w:ascii="Arial" w:hAnsi="Arial" w:cs="Arial"/>
          <w:sz w:val="20"/>
          <w:szCs w:val="20"/>
        </w:rPr>
        <w:t>Describe a current issue of international significance</w:t>
      </w:r>
    </w:p>
    <w:p w:rsidR="00843760" w:rsidRDefault="00843760" w:rsidP="00490239">
      <w:pPr>
        <w:ind w:left="3240" w:hanging="3240"/>
        <w:rPr>
          <w:rFonts w:ascii="Arial" w:hAnsi="Arial" w:cs="Arial"/>
          <w:b/>
          <w:sz w:val="20"/>
          <w:szCs w:val="20"/>
        </w:rPr>
      </w:pPr>
    </w:p>
    <w:p w:rsidR="00843760" w:rsidRPr="003F49EA" w:rsidRDefault="00843760" w:rsidP="00490239">
      <w:pPr>
        <w:tabs>
          <w:tab w:val="left" w:pos="3240"/>
        </w:tabs>
        <w:ind w:left="3780" w:hanging="3780"/>
        <w:rPr>
          <w:rFonts w:ascii="Arial" w:hAnsi="Arial" w:cs="Arial"/>
          <w:sz w:val="20"/>
          <w:szCs w:val="20"/>
        </w:rPr>
      </w:pPr>
      <w:r w:rsidRPr="003F49EA">
        <w:rPr>
          <w:rFonts w:ascii="Arial" w:hAnsi="Arial" w:cs="Arial"/>
          <w:b/>
          <w:bCs/>
          <w:sz w:val="20"/>
          <w:szCs w:val="20"/>
        </w:rPr>
        <w:t>Assessment Criteria</w:t>
      </w:r>
      <w:r>
        <w:rPr>
          <w:rFonts w:ascii="Arial" w:hAnsi="Arial" w:cs="Arial"/>
          <w:sz w:val="20"/>
          <w:szCs w:val="20"/>
        </w:rPr>
        <w:tab/>
      </w:r>
      <w:r w:rsidRPr="003F49EA">
        <w:rPr>
          <w:rFonts w:ascii="Arial" w:hAnsi="Arial" w:cs="Arial"/>
          <w:sz w:val="20"/>
          <w:szCs w:val="20"/>
        </w:rPr>
        <w:t>2.1</w:t>
      </w:r>
      <w:r>
        <w:rPr>
          <w:rFonts w:ascii="Arial" w:hAnsi="Arial" w:cs="Arial"/>
          <w:sz w:val="20"/>
          <w:szCs w:val="20"/>
        </w:rPr>
        <w:tab/>
      </w:r>
      <w:r w:rsidRPr="003F49EA">
        <w:rPr>
          <w:rFonts w:ascii="Arial" w:hAnsi="Arial" w:cs="Arial"/>
          <w:sz w:val="20"/>
          <w:szCs w:val="20"/>
        </w:rPr>
        <w:t xml:space="preserve">Identify the </w:t>
      </w:r>
      <w:r w:rsidRPr="003F49EA">
        <w:rPr>
          <w:rFonts w:ascii="Arial" w:hAnsi="Arial" w:cs="Arial"/>
          <w:b/>
          <w:bCs/>
          <w:i/>
          <w:iCs/>
          <w:sz w:val="20"/>
          <w:szCs w:val="20"/>
        </w:rPr>
        <w:t xml:space="preserve">issue </w:t>
      </w:r>
      <w:r w:rsidRPr="003F49EA">
        <w:rPr>
          <w:rFonts w:ascii="Arial" w:hAnsi="Arial" w:cs="Arial"/>
          <w:sz w:val="20"/>
          <w:szCs w:val="20"/>
        </w:rPr>
        <w:t>and why it is significant</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2.2</w:t>
      </w:r>
      <w:r>
        <w:rPr>
          <w:rFonts w:ascii="Arial" w:hAnsi="Arial" w:cs="Arial"/>
          <w:sz w:val="20"/>
          <w:szCs w:val="20"/>
        </w:rPr>
        <w:tab/>
      </w:r>
      <w:r w:rsidRPr="003F49EA">
        <w:rPr>
          <w:rFonts w:ascii="Arial" w:hAnsi="Arial" w:cs="Arial"/>
          <w:sz w:val="20"/>
          <w:szCs w:val="20"/>
        </w:rPr>
        <w:t>State the main facts of the issue</w:t>
      </w:r>
    </w:p>
    <w:p w:rsidR="00843760" w:rsidRDefault="00843760" w:rsidP="00490239">
      <w:pPr>
        <w:autoSpaceDE w:val="0"/>
        <w:autoSpaceDN w:val="0"/>
        <w:adjustRightInd w:val="0"/>
        <w:rPr>
          <w:rFonts w:ascii="Arial" w:hAnsi="Arial" w:cs="Arial"/>
          <w:sz w:val="20"/>
          <w:szCs w:val="20"/>
        </w:rPr>
      </w:pPr>
    </w:p>
    <w:p w:rsidR="00843760" w:rsidRPr="003F49EA" w:rsidRDefault="00843760" w:rsidP="00490239">
      <w:pPr>
        <w:autoSpaceDE w:val="0"/>
        <w:autoSpaceDN w:val="0"/>
        <w:adjustRightInd w:val="0"/>
        <w:ind w:left="3780" w:hanging="540"/>
        <w:rPr>
          <w:rFonts w:ascii="Arial" w:hAnsi="Arial" w:cs="Arial"/>
          <w:sz w:val="20"/>
          <w:szCs w:val="20"/>
        </w:rPr>
      </w:pPr>
      <w:r w:rsidRPr="003F49EA">
        <w:rPr>
          <w:rFonts w:ascii="Arial" w:hAnsi="Arial" w:cs="Arial"/>
          <w:sz w:val="20"/>
          <w:szCs w:val="20"/>
        </w:rPr>
        <w:t>2.3</w:t>
      </w:r>
      <w:r>
        <w:rPr>
          <w:rFonts w:ascii="Arial" w:hAnsi="Arial" w:cs="Arial"/>
          <w:sz w:val="20"/>
          <w:szCs w:val="20"/>
        </w:rPr>
        <w:tab/>
      </w:r>
      <w:r w:rsidRPr="003F49EA">
        <w:rPr>
          <w:rFonts w:ascii="Arial" w:hAnsi="Arial" w:cs="Arial"/>
          <w:sz w:val="20"/>
          <w:szCs w:val="20"/>
        </w:rPr>
        <w:t>Give an opinion on the issue</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DB6124"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rPr>
                <w:rFonts w:ascii="Arial" w:hAnsi="Arial" w:cs="Arial"/>
                <w:b/>
                <w:bCs/>
                <w:color w:val="000000"/>
                <w:sz w:val="20"/>
                <w:szCs w:val="20"/>
              </w:rPr>
            </w:pPr>
            <w:r w:rsidRPr="003F49EA">
              <w:rPr>
                <w:rFonts w:ascii="Arial" w:hAnsi="Arial" w:cs="Arial"/>
                <w:b/>
                <w:bCs/>
                <w:color w:val="000000"/>
                <w:sz w:val="20"/>
                <w:szCs w:val="20"/>
              </w:rPr>
              <w:t>Range of variables</w:t>
            </w:r>
          </w:p>
          <w:p w:rsidR="00843760" w:rsidRPr="003F49EA" w:rsidRDefault="00843760" w:rsidP="00490239">
            <w:pPr>
              <w:autoSpaceDE w:val="0"/>
              <w:autoSpaceDN w:val="0"/>
              <w:adjustRightInd w:val="0"/>
              <w:rPr>
                <w:rFonts w:ascii="Arial" w:hAnsi="Arial" w:cs="Arial"/>
                <w:color w:val="000000"/>
                <w:sz w:val="20"/>
                <w:szCs w:val="20"/>
              </w:rPr>
            </w:pPr>
            <w:r w:rsidRPr="003F49EA">
              <w:rPr>
                <w:rFonts w:ascii="Arial" w:hAnsi="Arial" w:cs="Arial"/>
                <w:color w:val="000000"/>
                <w:sz w:val="20"/>
                <w:szCs w:val="20"/>
              </w:rPr>
              <w:t>The following variables may include but are not limited to the following:</w:t>
            </w:r>
          </w:p>
          <w:p w:rsidR="00843760" w:rsidRPr="00E23B84" w:rsidRDefault="00843760" w:rsidP="00490239">
            <w:pPr>
              <w:rPr>
                <w:rFonts w:ascii="Arial" w:hAnsi="Arial" w:cs="Arial"/>
                <w:sz w:val="20"/>
                <w:szCs w:val="20"/>
              </w:rPr>
            </w:pPr>
          </w:p>
        </w:tc>
      </w:tr>
      <w:tr w:rsidR="00843760" w:rsidRPr="00A458A1" w:rsidTr="00490239">
        <w:tc>
          <w:tcPr>
            <w:tcW w:w="3402" w:type="dxa"/>
          </w:tcPr>
          <w:p w:rsidR="00843760" w:rsidRPr="00E23B84" w:rsidRDefault="00843760" w:rsidP="00490239">
            <w:pPr>
              <w:rPr>
                <w:rFonts w:ascii="Arial" w:hAnsi="Arial" w:cs="Arial"/>
                <w:b/>
                <w:i/>
                <w:sz w:val="20"/>
                <w:szCs w:val="20"/>
              </w:rPr>
            </w:pPr>
            <w:r w:rsidRPr="00E23B84">
              <w:rPr>
                <w:rFonts w:ascii="Arial" w:hAnsi="Arial" w:cs="Arial"/>
                <w:b/>
                <w:i/>
                <w:sz w:val="20"/>
                <w:szCs w:val="20"/>
              </w:rPr>
              <w:t>Current issue of significance in Australia</w:t>
            </w:r>
          </w:p>
        </w:tc>
        <w:tc>
          <w:tcPr>
            <w:tcW w:w="5670" w:type="dxa"/>
          </w:tcPr>
          <w:p w:rsidR="00843760" w:rsidRPr="003F49EA" w:rsidRDefault="00843760" w:rsidP="00AC49D3">
            <w:pPr>
              <w:numPr>
                <w:ilvl w:val="0"/>
                <w:numId w:val="129"/>
              </w:numPr>
              <w:autoSpaceDE w:val="0"/>
              <w:autoSpaceDN w:val="0"/>
              <w:adjustRightInd w:val="0"/>
              <w:jc w:val="both"/>
              <w:rPr>
                <w:rFonts w:ascii="Arial" w:hAnsi="Arial" w:cs="Arial"/>
                <w:sz w:val="20"/>
                <w:szCs w:val="20"/>
              </w:rPr>
            </w:pPr>
            <w:r w:rsidRPr="003F49EA">
              <w:rPr>
                <w:rFonts w:ascii="Arial" w:hAnsi="Arial" w:cs="Arial"/>
                <w:sz w:val="20"/>
                <w:szCs w:val="20"/>
              </w:rPr>
              <w:t>political issues, e</w:t>
            </w:r>
            <w:r>
              <w:rPr>
                <w:rFonts w:ascii="Arial" w:hAnsi="Arial" w:cs="Arial"/>
                <w:sz w:val="20"/>
                <w:szCs w:val="20"/>
              </w:rPr>
              <w:t>.</w:t>
            </w:r>
            <w:r w:rsidRPr="003F49EA">
              <w:rPr>
                <w:rFonts w:ascii="Arial" w:hAnsi="Arial" w:cs="Arial"/>
                <w:sz w:val="20"/>
                <w:szCs w:val="20"/>
              </w:rPr>
              <w:t>g</w:t>
            </w:r>
            <w:r>
              <w:rPr>
                <w:rFonts w:ascii="Arial" w:hAnsi="Arial" w:cs="Arial"/>
                <w:sz w:val="20"/>
                <w:szCs w:val="20"/>
              </w:rPr>
              <w:t>.</w:t>
            </w:r>
            <w:r w:rsidRPr="003F49EA">
              <w:rPr>
                <w:rFonts w:ascii="Arial" w:hAnsi="Arial" w:cs="Arial"/>
                <w:sz w:val="20"/>
                <w:szCs w:val="20"/>
              </w:rPr>
              <w:t xml:space="preserve"> refugees, immigration policy</w:t>
            </w:r>
          </w:p>
          <w:p w:rsidR="00843760" w:rsidRPr="003F49EA" w:rsidRDefault="00843760" w:rsidP="00AC49D3">
            <w:pPr>
              <w:numPr>
                <w:ilvl w:val="0"/>
                <w:numId w:val="129"/>
              </w:numPr>
              <w:autoSpaceDE w:val="0"/>
              <w:autoSpaceDN w:val="0"/>
              <w:adjustRightInd w:val="0"/>
              <w:jc w:val="both"/>
              <w:rPr>
                <w:rFonts w:ascii="Arial" w:hAnsi="Arial" w:cs="Arial"/>
                <w:sz w:val="20"/>
                <w:szCs w:val="20"/>
              </w:rPr>
            </w:pPr>
            <w:r w:rsidRPr="003F49EA">
              <w:rPr>
                <w:rFonts w:ascii="Arial" w:hAnsi="Arial" w:cs="Arial"/>
                <w:sz w:val="20"/>
                <w:szCs w:val="20"/>
              </w:rPr>
              <w:t>environmental issues</w:t>
            </w:r>
          </w:p>
          <w:p w:rsidR="00843760" w:rsidRPr="003F49EA" w:rsidRDefault="00843760" w:rsidP="00AC49D3">
            <w:pPr>
              <w:numPr>
                <w:ilvl w:val="0"/>
                <w:numId w:val="129"/>
              </w:numPr>
              <w:autoSpaceDE w:val="0"/>
              <w:autoSpaceDN w:val="0"/>
              <w:adjustRightInd w:val="0"/>
              <w:jc w:val="both"/>
              <w:rPr>
                <w:rFonts w:ascii="Arial" w:hAnsi="Arial" w:cs="Arial"/>
                <w:sz w:val="20"/>
                <w:szCs w:val="20"/>
              </w:rPr>
            </w:pPr>
            <w:r w:rsidRPr="003F49EA">
              <w:rPr>
                <w:rFonts w:ascii="Arial" w:hAnsi="Arial" w:cs="Arial"/>
                <w:sz w:val="20"/>
                <w:szCs w:val="20"/>
              </w:rPr>
              <w:t>education issues, e</w:t>
            </w:r>
            <w:r>
              <w:rPr>
                <w:rFonts w:ascii="Arial" w:hAnsi="Arial" w:cs="Arial"/>
                <w:sz w:val="20"/>
                <w:szCs w:val="20"/>
              </w:rPr>
              <w:t>.</w:t>
            </w:r>
            <w:r w:rsidRPr="003F49EA">
              <w:rPr>
                <w:rFonts w:ascii="Arial" w:hAnsi="Arial" w:cs="Arial"/>
                <w:sz w:val="20"/>
                <w:szCs w:val="20"/>
              </w:rPr>
              <w:t>g</w:t>
            </w:r>
            <w:r>
              <w:rPr>
                <w:rFonts w:ascii="Arial" w:hAnsi="Arial" w:cs="Arial"/>
                <w:sz w:val="20"/>
                <w:szCs w:val="20"/>
              </w:rPr>
              <w:t>.</w:t>
            </w:r>
            <w:r w:rsidRPr="003F49EA">
              <w:rPr>
                <w:rFonts w:ascii="Arial" w:hAnsi="Arial" w:cs="Arial"/>
                <w:sz w:val="20"/>
                <w:szCs w:val="20"/>
              </w:rPr>
              <w:t xml:space="preserve"> higher education funding, bilingual and LOTE education</w:t>
            </w:r>
          </w:p>
          <w:p w:rsidR="00843760" w:rsidRPr="003F49EA" w:rsidRDefault="00843760" w:rsidP="00AC49D3">
            <w:pPr>
              <w:numPr>
                <w:ilvl w:val="0"/>
                <w:numId w:val="129"/>
              </w:numPr>
              <w:autoSpaceDE w:val="0"/>
              <w:autoSpaceDN w:val="0"/>
              <w:adjustRightInd w:val="0"/>
              <w:jc w:val="both"/>
              <w:rPr>
                <w:rFonts w:ascii="Arial" w:hAnsi="Arial" w:cs="Arial"/>
                <w:sz w:val="20"/>
                <w:szCs w:val="20"/>
              </w:rPr>
            </w:pPr>
            <w:r w:rsidRPr="003F49EA">
              <w:rPr>
                <w:rFonts w:ascii="Arial" w:hAnsi="Arial" w:cs="Arial"/>
                <w:sz w:val="20"/>
                <w:szCs w:val="20"/>
              </w:rPr>
              <w:t>gun control</w:t>
            </w:r>
          </w:p>
          <w:p w:rsidR="00843760" w:rsidRPr="00A458A1"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E23B84" w:rsidRDefault="00843760" w:rsidP="00490239">
            <w:pPr>
              <w:rPr>
                <w:rFonts w:ascii="Arial" w:hAnsi="Arial" w:cs="Arial"/>
                <w:b/>
                <w:i/>
                <w:sz w:val="20"/>
                <w:szCs w:val="20"/>
              </w:rPr>
            </w:pPr>
            <w:r w:rsidRPr="00E23B84">
              <w:rPr>
                <w:rFonts w:ascii="Arial" w:hAnsi="Arial" w:cs="Arial"/>
                <w:b/>
                <w:i/>
                <w:sz w:val="20"/>
                <w:szCs w:val="20"/>
              </w:rPr>
              <w:t>Main facts</w:t>
            </w:r>
          </w:p>
        </w:tc>
        <w:tc>
          <w:tcPr>
            <w:tcW w:w="5670" w:type="dxa"/>
          </w:tcPr>
          <w:p w:rsidR="00843760" w:rsidRPr="003F49EA" w:rsidRDefault="00843760" w:rsidP="00AC49D3">
            <w:pPr>
              <w:numPr>
                <w:ilvl w:val="0"/>
                <w:numId w:val="130"/>
              </w:numPr>
              <w:autoSpaceDE w:val="0"/>
              <w:autoSpaceDN w:val="0"/>
              <w:adjustRightInd w:val="0"/>
              <w:jc w:val="both"/>
              <w:rPr>
                <w:rFonts w:ascii="Arial" w:hAnsi="Arial" w:cs="Arial"/>
                <w:sz w:val="20"/>
                <w:szCs w:val="20"/>
              </w:rPr>
            </w:pPr>
            <w:r w:rsidRPr="003F49EA">
              <w:rPr>
                <w:rFonts w:ascii="Arial" w:hAnsi="Arial" w:cs="Arial"/>
                <w:sz w:val="20"/>
                <w:szCs w:val="20"/>
              </w:rPr>
              <w:t>key players</w:t>
            </w:r>
          </w:p>
          <w:p w:rsidR="00843760" w:rsidRPr="003F49EA" w:rsidRDefault="00843760" w:rsidP="00AC49D3">
            <w:pPr>
              <w:numPr>
                <w:ilvl w:val="0"/>
                <w:numId w:val="130"/>
              </w:numPr>
              <w:autoSpaceDE w:val="0"/>
              <w:autoSpaceDN w:val="0"/>
              <w:adjustRightInd w:val="0"/>
              <w:jc w:val="both"/>
              <w:rPr>
                <w:rFonts w:ascii="Arial" w:hAnsi="Arial" w:cs="Arial"/>
                <w:sz w:val="20"/>
                <w:szCs w:val="20"/>
              </w:rPr>
            </w:pPr>
            <w:r w:rsidRPr="003F49EA">
              <w:rPr>
                <w:rFonts w:ascii="Arial" w:hAnsi="Arial" w:cs="Arial"/>
                <w:sz w:val="20"/>
                <w:szCs w:val="20"/>
              </w:rPr>
              <w:t>area, place, groups affected</w:t>
            </w:r>
          </w:p>
          <w:p w:rsidR="00843760" w:rsidRPr="003F49EA" w:rsidRDefault="00843760" w:rsidP="00AC49D3">
            <w:pPr>
              <w:numPr>
                <w:ilvl w:val="0"/>
                <w:numId w:val="130"/>
              </w:numPr>
              <w:autoSpaceDE w:val="0"/>
              <w:autoSpaceDN w:val="0"/>
              <w:adjustRightInd w:val="0"/>
              <w:jc w:val="both"/>
              <w:rPr>
                <w:rFonts w:ascii="Arial" w:hAnsi="Arial" w:cs="Arial"/>
                <w:sz w:val="20"/>
                <w:szCs w:val="20"/>
              </w:rPr>
            </w:pPr>
            <w:r w:rsidRPr="003F49EA">
              <w:rPr>
                <w:rFonts w:ascii="Arial" w:hAnsi="Arial" w:cs="Arial"/>
                <w:sz w:val="20"/>
                <w:szCs w:val="20"/>
              </w:rPr>
              <w:t>reasons for the issue</w:t>
            </w:r>
          </w:p>
        </w:tc>
      </w:tr>
      <w:tr w:rsidR="00843760" w:rsidRPr="00A458A1" w:rsidTr="00490239">
        <w:tc>
          <w:tcPr>
            <w:tcW w:w="3402" w:type="dxa"/>
          </w:tcPr>
          <w:p w:rsidR="00843760" w:rsidRPr="00E23B84" w:rsidRDefault="00843760" w:rsidP="00490239">
            <w:pPr>
              <w:rPr>
                <w:rFonts w:ascii="Arial" w:hAnsi="Arial" w:cs="Arial"/>
                <w:b/>
                <w:i/>
                <w:sz w:val="20"/>
                <w:szCs w:val="20"/>
              </w:rPr>
            </w:pPr>
            <w:r w:rsidRPr="00E23B84">
              <w:rPr>
                <w:rFonts w:ascii="Arial" w:hAnsi="Arial" w:cs="Arial"/>
                <w:b/>
                <w:i/>
                <w:sz w:val="20"/>
                <w:szCs w:val="20"/>
              </w:rPr>
              <w:lastRenderedPageBreak/>
              <w:t>Current issue of international significance</w:t>
            </w:r>
          </w:p>
        </w:tc>
        <w:tc>
          <w:tcPr>
            <w:tcW w:w="5670" w:type="dxa"/>
          </w:tcPr>
          <w:p w:rsidR="00843760" w:rsidRPr="003F49EA" w:rsidRDefault="00843760" w:rsidP="00AC49D3">
            <w:pPr>
              <w:numPr>
                <w:ilvl w:val="0"/>
                <w:numId w:val="131"/>
              </w:numPr>
              <w:autoSpaceDE w:val="0"/>
              <w:autoSpaceDN w:val="0"/>
              <w:adjustRightInd w:val="0"/>
              <w:jc w:val="both"/>
              <w:rPr>
                <w:rFonts w:ascii="Arial" w:hAnsi="Arial" w:cs="Arial"/>
                <w:sz w:val="20"/>
                <w:szCs w:val="20"/>
              </w:rPr>
            </w:pPr>
            <w:r w:rsidRPr="003F49EA">
              <w:rPr>
                <w:rFonts w:ascii="Arial" w:hAnsi="Arial" w:cs="Arial"/>
                <w:sz w:val="20"/>
                <w:szCs w:val="20"/>
              </w:rPr>
              <w:t>war</w:t>
            </w:r>
          </w:p>
          <w:p w:rsidR="00843760" w:rsidRDefault="00843760" w:rsidP="00AC49D3">
            <w:pPr>
              <w:numPr>
                <w:ilvl w:val="0"/>
                <w:numId w:val="131"/>
              </w:numPr>
              <w:autoSpaceDE w:val="0"/>
              <w:autoSpaceDN w:val="0"/>
              <w:adjustRightInd w:val="0"/>
              <w:jc w:val="both"/>
              <w:rPr>
                <w:rFonts w:ascii="Arial" w:hAnsi="Arial" w:cs="Arial"/>
                <w:sz w:val="20"/>
                <w:szCs w:val="20"/>
              </w:rPr>
            </w:pPr>
            <w:r w:rsidRPr="003F49EA">
              <w:rPr>
                <w:rFonts w:ascii="Arial" w:hAnsi="Arial" w:cs="Arial"/>
                <w:sz w:val="20"/>
                <w:szCs w:val="20"/>
              </w:rPr>
              <w:t>environmental issues</w:t>
            </w:r>
          </w:p>
          <w:p w:rsidR="00843760" w:rsidRPr="00E23B84" w:rsidRDefault="00843760" w:rsidP="00AC49D3">
            <w:pPr>
              <w:numPr>
                <w:ilvl w:val="0"/>
                <w:numId w:val="131"/>
              </w:numPr>
              <w:autoSpaceDE w:val="0"/>
              <w:autoSpaceDN w:val="0"/>
              <w:adjustRightInd w:val="0"/>
              <w:jc w:val="both"/>
              <w:rPr>
                <w:rFonts w:ascii="Arial" w:hAnsi="Arial" w:cs="Arial"/>
                <w:sz w:val="20"/>
                <w:szCs w:val="20"/>
              </w:rPr>
            </w:pPr>
            <w:r w:rsidRPr="00E23B84">
              <w:rPr>
                <w:rFonts w:ascii="Arial" w:hAnsi="Arial" w:cs="Arial"/>
                <w:sz w:val="20"/>
                <w:szCs w:val="20"/>
              </w:rPr>
              <w:t>natural disasters – drought, earthquakes, floods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00" w:type="dxa"/>
        <w:tblInd w:w="108" w:type="dxa"/>
        <w:tblLook w:val="01E0"/>
      </w:tblPr>
      <w:tblGrid>
        <w:gridCol w:w="3420"/>
        <w:gridCol w:w="5580"/>
      </w:tblGrid>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t>Underpinning skills and knowledge</w:t>
            </w:r>
          </w:p>
        </w:tc>
        <w:tc>
          <w:tcPr>
            <w:tcW w:w="558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This module is included as an elective for use at four levels of the Certificates in General Education of Adults.  It may be contextualised to suit the needs and skills of learners in courses from Certificate I Introductory to Certificate III.  Therefore, the underpinning skills and knowledge required are those listed in the Reading and Writing Core Skills Units at the Certificate level in which the module is being delivered.</w:t>
            </w:r>
          </w:p>
          <w:p w:rsidR="00843760" w:rsidRPr="00F617B1" w:rsidRDefault="00843760" w:rsidP="00F617B1">
            <w:pPr>
              <w:jc w:val="both"/>
              <w:rPr>
                <w:rFonts w:ascii="Arial" w:hAnsi="Arial" w:cs="Arial"/>
                <w:sz w:val="20"/>
                <w:szCs w:val="20"/>
              </w:rPr>
            </w:pPr>
          </w:p>
        </w:tc>
      </w:tr>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t>Delivery strategy</w:t>
            </w:r>
          </w:p>
        </w:tc>
        <w:tc>
          <w:tcPr>
            <w:tcW w:w="558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This module can be assessed alone or as part of an assessment activity involving any other units or modules from the program.</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This module can be delivered in any way that allows students to develop competence in the learning outcomes while offering opportunities to experience and practise language.</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Delivery options, including grouping of students, should recognise the varying learning needs, educational backgrounds, preferred learning styles and constraints of the individual learner.</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Classroom based delivery should include a mixture of whole class, group work, and individual activities.</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The purpose of the module relates to general life skills and knowledge.  Therefore, wherever appropriate, delivery should include field trips, guest speakers and practical demonstrations.  It should also utilise interactive computer programs, role-plays, and simulated and real life practical activities.  Activities should utilise a variety of sources to allow exposure to a range of spoken and written language (standard and non-standard varieties).</w:t>
            </w:r>
          </w:p>
          <w:p w:rsidR="00843760" w:rsidRPr="00F617B1" w:rsidRDefault="00843760" w:rsidP="00F617B1">
            <w:pPr>
              <w:jc w:val="both"/>
              <w:rPr>
                <w:rFonts w:ascii="Arial" w:hAnsi="Arial" w:cs="Arial"/>
                <w:sz w:val="20"/>
                <w:szCs w:val="20"/>
              </w:rPr>
            </w:pPr>
          </w:p>
        </w:tc>
      </w:tr>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t>Assessment strategy</w:t>
            </w:r>
          </w:p>
        </w:tc>
        <w:tc>
          <w:tcPr>
            <w:tcW w:w="558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A range of assessment strategies should be used in accordance with the assessment principles outlined in Part B (Section 5.1 assessment Strategy).</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Wherever possible, learning outcomes should be grouped together for assessment.  Learning outcomes from within one module or across modules may be grouped together.</w:t>
            </w:r>
          </w:p>
          <w:p w:rsidR="00843760" w:rsidRPr="00F617B1" w:rsidRDefault="00843760" w:rsidP="00F617B1">
            <w:pPr>
              <w:autoSpaceDE w:val="0"/>
              <w:autoSpaceDN w:val="0"/>
              <w:adjustRightInd w:val="0"/>
              <w:jc w:val="both"/>
              <w:rPr>
                <w:rFonts w:ascii="Arial" w:hAnsi="Arial" w:cs="Arial"/>
                <w:sz w:val="20"/>
                <w:szCs w:val="20"/>
              </w:rPr>
            </w:pP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To be deemed competent in this module the learner must demonstrate competency in all learning outcomes.</w:t>
            </w:r>
          </w:p>
          <w:p w:rsidR="00843760" w:rsidRPr="00F617B1" w:rsidRDefault="00843760" w:rsidP="00F617B1">
            <w:pPr>
              <w:autoSpaceDE w:val="0"/>
              <w:autoSpaceDN w:val="0"/>
              <w:adjustRightInd w:val="0"/>
              <w:jc w:val="both"/>
              <w:rPr>
                <w:rFonts w:ascii="Arial" w:hAnsi="Arial" w:cs="Arial"/>
                <w:color w:val="000000"/>
                <w:sz w:val="20"/>
                <w:szCs w:val="20"/>
              </w:rPr>
            </w:pPr>
          </w:p>
        </w:tc>
      </w:tr>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t>Critical Aspects of Evidence</w:t>
            </w:r>
          </w:p>
        </w:tc>
        <w:tc>
          <w:tcPr>
            <w:tcW w:w="5580" w:type="dxa"/>
          </w:tcPr>
          <w:p w:rsidR="00843760" w:rsidRPr="00F617B1" w:rsidRDefault="00843760" w:rsidP="00AC49D3">
            <w:pPr>
              <w:numPr>
                <w:ilvl w:val="0"/>
                <w:numId w:val="132"/>
              </w:numPr>
              <w:autoSpaceDE w:val="0"/>
              <w:autoSpaceDN w:val="0"/>
              <w:adjustRightInd w:val="0"/>
              <w:jc w:val="both"/>
              <w:rPr>
                <w:rFonts w:ascii="Arial" w:hAnsi="Arial" w:cs="Arial"/>
                <w:sz w:val="20"/>
                <w:szCs w:val="20"/>
              </w:rPr>
            </w:pPr>
            <w:r w:rsidRPr="00F617B1">
              <w:rPr>
                <w:rFonts w:ascii="Arial" w:hAnsi="Arial" w:cs="Arial"/>
                <w:sz w:val="20"/>
                <w:szCs w:val="20"/>
              </w:rPr>
              <w:t>evidence of the ability to source information on current affairs</w:t>
            </w:r>
          </w:p>
          <w:p w:rsidR="00843760" w:rsidRPr="00F617B1" w:rsidRDefault="00843760" w:rsidP="00AC49D3">
            <w:pPr>
              <w:numPr>
                <w:ilvl w:val="0"/>
                <w:numId w:val="132"/>
              </w:numPr>
              <w:autoSpaceDE w:val="0"/>
              <w:autoSpaceDN w:val="0"/>
              <w:adjustRightInd w:val="0"/>
              <w:jc w:val="both"/>
              <w:rPr>
                <w:rFonts w:ascii="Arial" w:hAnsi="Arial" w:cs="Arial"/>
                <w:sz w:val="20"/>
                <w:szCs w:val="20"/>
              </w:rPr>
            </w:pPr>
            <w:r w:rsidRPr="00F617B1">
              <w:rPr>
                <w:rFonts w:ascii="Arial" w:hAnsi="Arial" w:cs="Arial"/>
                <w:sz w:val="20"/>
                <w:szCs w:val="20"/>
              </w:rPr>
              <w:t xml:space="preserve">evidence of the ability to order and interpret current </w:t>
            </w:r>
            <w:r w:rsidRPr="00F617B1">
              <w:rPr>
                <w:rFonts w:ascii="Arial" w:hAnsi="Arial" w:cs="Arial"/>
                <w:sz w:val="20"/>
                <w:szCs w:val="20"/>
              </w:rPr>
              <w:lastRenderedPageBreak/>
              <w:t>affairs information</w:t>
            </w:r>
          </w:p>
          <w:p w:rsidR="00843760" w:rsidRPr="00F617B1" w:rsidRDefault="00843760" w:rsidP="00F617B1">
            <w:pPr>
              <w:tabs>
                <w:tab w:val="num" w:pos="432"/>
              </w:tabs>
              <w:jc w:val="both"/>
              <w:rPr>
                <w:rFonts w:ascii="Arial" w:hAnsi="Arial" w:cs="Arial"/>
                <w:sz w:val="20"/>
                <w:szCs w:val="20"/>
              </w:rPr>
            </w:pPr>
          </w:p>
        </w:tc>
      </w:tr>
      <w:tr w:rsidR="00843760" w:rsidRPr="00F617B1" w:rsidTr="00F617B1">
        <w:tc>
          <w:tcPr>
            <w:tcW w:w="3420" w:type="dxa"/>
          </w:tcPr>
          <w:p w:rsidR="00843760" w:rsidRPr="00F617B1" w:rsidRDefault="00843760" w:rsidP="00490239">
            <w:pPr>
              <w:rPr>
                <w:rFonts w:ascii="Arial" w:hAnsi="Arial" w:cs="Arial"/>
                <w:sz w:val="20"/>
                <w:szCs w:val="20"/>
              </w:rPr>
            </w:pPr>
            <w:r w:rsidRPr="00F617B1">
              <w:rPr>
                <w:rFonts w:ascii="Arial" w:hAnsi="Arial" w:cs="Arial"/>
                <w:b/>
                <w:bCs/>
                <w:sz w:val="20"/>
                <w:szCs w:val="20"/>
              </w:rPr>
              <w:lastRenderedPageBreak/>
              <w:t>Resource implications</w:t>
            </w:r>
          </w:p>
        </w:tc>
        <w:tc>
          <w:tcPr>
            <w:tcW w:w="5580" w:type="dxa"/>
          </w:tcPr>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Learning resources</w:t>
            </w:r>
          </w:p>
          <w:p w:rsidR="00843760" w:rsidRPr="00F617B1" w:rsidRDefault="00843760" w:rsidP="00F617B1">
            <w:pPr>
              <w:autoSpaceDE w:val="0"/>
              <w:autoSpaceDN w:val="0"/>
              <w:adjustRightInd w:val="0"/>
              <w:jc w:val="both"/>
              <w:rPr>
                <w:rFonts w:ascii="Arial" w:hAnsi="Arial" w:cs="Arial"/>
                <w:sz w:val="20"/>
                <w:szCs w:val="20"/>
              </w:rPr>
            </w:pPr>
            <w:r w:rsidRPr="00F617B1">
              <w:rPr>
                <w:rFonts w:ascii="Arial" w:hAnsi="Arial" w:cs="Arial"/>
                <w:sz w:val="20"/>
                <w:szCs w:val="20"/>
              </w:rPr>
              <w:t>Learners should have access to a range of authentic materials in real and simulated settings both in the classroom as well as on field trips or excursions.  The needs of the learner will be met by provision of:</w:t>
            </w:r>
          </w:p>
          <w:p w:rsidR="00843760" w:rsidRPr="00F617B1" w:rsidRDefault="00843760" w:rsidP="00AC49D3">
            <w:pPr>
              <w:numPr>
                <w:ilvl w:val="0"/>
                <w:numId w:val="133"/>
              </w:numPr>
              <w:autoSpaceDE w:val="0"/>
              <w:autoSpaceDN w:val="0"/>
              <w:adjustRightInd w:val="0"/>
              <w:jc w:val="both"/>
              <w:rPr>
                <w:rFonts w:ascii="Arial" w:hAnsi="Arial" w:cs="Arial"/>
                <w:sz w:val="20"/>
                <w:szCs w:val="20"/>
              </w:rPr>
            </w:pPr>
            <w:r w:rsidRPr="00F617B1">
              <w:rPr>
                <w:rFonts w:ascii="Arial" w:hAnsi="Arial" w:cs="Arial"/>
                <w:sz w:val="20"/>
                <w:szCs w:val="20"/>
              </w:rPr>
              <w:t>a learning environment appropriate to the assessment task</w:t>
            </w:r>
          </w:p>
          <w:p w:rsidR="00843760" w:rsidRPr="00F617B1" w:rsidRDefault="00843760" w:rsidP="00AC49D3">
            <w:pPr>
              <w:numPr>
                <w:ilvl w:val="0"/>
                <w:numId w:val="133"/>
              </w:numPr>
              <w:autoSpaceDE w:val="0"/>
              <w:autoSpaceDN w:val="0"/>
              <w:adjustRightInd w:val="0"/>
              <w:jc w:val="both"/>
              <w:rPr>
                <w:rFonts w:ascii="Arial" w:hAnsi="Arial" w:cs="Arial"/>
                <w:sz w:val="20"/>
                <w:szCs w:val="20"/>
              </w:rPr>
            </w:pPr>
            <w:r w:rsidRPr="00F617B1">
              <w:rPr>
                <w:rFonts w:ascii="Arial" w:hAnsi="Arial" w:cs="Arial"/>
                <w:sz w:val="20"/>
                <w:szCs w:val="20"/>
              </w:rPr>
              <w:t>learner handouts/reference material</w:t>
            </w:r>
          </w:p>
          <w:p w:rsidR="00843760" w:rsidRPr="00F617B1" w:rsidRDefault="00843760" w:rsidP="00AC49D3">
            <w:pPr>
              <w:numPr>
                <w:ilvl w:val="0"/>
                <w:numId w:val="133"/>
              </w:numPr>
              <w:autoSpaceDE w:val="0"/>
              <w:autoSpaceDN w:val="0"/>
              <w:adjustRightInd w:val="0"/>
              <w:jc w:val="both"/>
              <w:rPr>
                <w:rFonts w:ascii="Arial" w:hAnsi="Arial" w:cs="Arial"/>
                <w:sz w:val="20"/>
                <w:szCs w:val="20"/>
              </w:rPr>
            </w:pPr>
            <w:r w:rsidRPr="00F617B1">
              <w:rPr>
                <w:rFonts w:ascii="Arial" w:hAnsi="Arial" w:cs="Arial"/>
                <w:sz w:val="20"/>
                <w:szCs w:val="20"/>
              </w:rPr>
              <w:t>print and non-print resources</w:t>
            </w:r>
          </w:p>
          <w:p w:rsidR="00843760" w:rsidRPr="00F617B1" w:rsidRDefault="00843760" w:rsidP="00AC49D3">
            <w:pPr>
              <w:numPr>
                <w:ilvl w:val="0"/>
                <w:numId w:val="133"/>
              </w:numPr>
              <w:autoSpaceDE w:val="0"/>
              <w:autoSpaceDN w:val="0"/>
              <w:adjustRightInd w:val="0"/>
              <w:jc w:val="both"/>
              <w:rPr>
                <w:rFonts w:ascii="Arial" w:hAnsi="Arial" w:cs="Arial"/>
                <w:sz w:val="20"/>
                <w:szCs w:val="20"/>
              </w:rPr>
            </w:pPr>
            <w:r w:rsidRPr="00F617B1">
              <w:rPr>
                <w:rFonts w:ascii="Arial" w:hAnsi="Arial" w:cs="Arial"/>
                <w:sz w:val="20"/>
                <w:szCs w:val="20"/>
              </w:rPr>
              <w:t>appropriate equipment and materials</w:t>
            </w:r>
          </w:p>
          <w:p w:rsidR="00843760" w:rsidRPr="00F617B1" w:rsidRDefault="00843760" w:rsidP="00AC49D3">
            <w:pPr>
              <w:numPr>
                <w:ilvl w:val="0"/>
                <w:numId w:val="133"/>
              </w:numPr>
              <w:autoSpaceDE w:val="0"/>
              <w:autoSpaceDN w:val="0"/>
              <w:adjustRightInd w:val="0"/>
              <w:jc w:val="both"/>
              <w:rPr>
                <w:rFonts w:ascii="Arial" w:hAnsi="Arial" w:cs="Arial"/>
                <w:sz w:val="20"/>
                <w:szCs w:val="20"/>
              </w:rPr>
            </w:pPr>
            <w:r w:rsidRPr="00F617B1">
              <w:rPr>
                <w:rFonts w:ascii="Arial" w:hAnsi="Arial" w:cs="Arial"/>
                <w:sz w:val="20"/>
                <w:szCs w:val="20"/>
              </w:rPr>
              <w:t>access to people in the community, guest speakers</w:t>
            </w:r>
          </w:p>
          <w:p w:rsidR="00843760" w:rsidRPr="00F617B1" w:rsidRDefault="00843760" w:rsidP="00AC49D3">
            <w:pPr>
              <w:numPr>
                <w:ilvl w:val="0"/>
                <w:numId w:val="133"/>
              </w:numPr>
              <w:autoSpaceDE w:val="0"/>
              <w:autoSpaceDN w:val="0"/>
              <w:adjustRightInd w:val="0"/>
              <w:jc w:val="both"/>
              <w:rPr>
                <w:rFonts w:ascii="Arial" w:hAnsi="Arial" w:cs="Arial"/>
                <w:sz w:val="20"/>
                <w:szCs w:val="20"/>
              </w:rPr>
            </w:pPr>
            <w:r w:rsidRPr="00F617B1">
              <w:rPr>
                <w:rFonts w:ascii="Arial" w:hAnsi="Arial" w:cs="Arial"/>
                <w:sz w:val="20"/>
                <w:szCs w:val="20"/>
              </w:rPr>
              <w:t>appropriate support allowing for full participation</w:t>
            </w:r>
          </w:p>
          <w:p w:rsidR="00843760" w:rsidRPr="00F617B1" w:rsidRDefault="00843760" w:rsidP="00AC49D3">
            <w:pPr>
              <w:numPr>
                <w:ilvl w:val="0"/>
                <w:numId w:val="133"/>
              </w:numPr>
              <w:autoSpaceDE w:val="0"/>
              <w:autoSpaceDN w:val="0"/>
              <w:adjustRightInd w:val="0"/>
              <w:jc w:val="both"/>
              <w:rPr>
                <w:rFonts w:ascii="Arial" w:hAnsi="Arial" w:cs="Arial"/>
                <w:color w:val="000000"/>
                <w:sz w:val="20"/>
                <w:szCs w:val="20"/>
              </w:rPr>
            </w:pPr>
            <w:r w:rsidRPr="00F617B1">
              <w:rPr>
                <w:rFonts w:ascii="Arial" w:hAnsi="Arial" w:cs="Arial"/>
                <w:sz w:val="20"/>
                <w:szCs w:val="20"/>
              </w:rPr>
              <w:t>computer hardware/software and internet access as appropriate</w:t>
            </w:r>
          </w:p>
        </w:tc>
      </w:tr>
    </w:tbl>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rPr>
          <w:rFonts w:ascii="Arial" w:hAnsi="Arial" w:cs="Arial"/>
          <w:b/>
          <w:bCs/>
          <w:sz w:val="20"/>
          <w:szCs w:val="20"/>
        </w:rPr>
      </w:pPr>
      <w:r w:rsidRPr="003F49EA">
        <w:rPr>
          <w:rFonts w:ascii="Arial" w:hAnsi="Arial" w:cs="Arial"/>
          <w:b/>
          <w:bCs/>
          <w:sz w:val="20"/>
          <w:szCs w:val="20"/>
        </w:rPr>
        <w:t>Generic Process Skills</w:t>
      </w:r>
    </w:p>
    <w:p w:rsidR="00843760" w:rsidRDefault="00843760" w:rsidP="00490239">
      <w:pPr>
        <w:autoSpaceDE w:val="0"/>
        <w:autoSpaceDN w:val="0"/>
        <w:adjustRightInd w:val="0"/>
        <w:jc w:val="both"/>
        <w:rPr>
          <w:rFonts w:ascii="Arial" w:hAnsi="Arial" w:cs="Arial"/>
          <w:sz w:val="20"/>
          <w:szCs w:val="20"/>
        </w:rPr>
      </w:pPr>
      <w:r w:rsidRPr="003F49EA">
        <w:rPr>
          <w:rFonts w:ascii="Arial" w:hAnsi="Arial" w:cs="Arial"/>
          <w:color w:val="000000"/>
          <w:sz w:val="20"/>
          <w:szCs w:val="20"/>
        </w:rPr>
        <w:t xml:space="preserve">There are a number of processes that are learnt throughout work and life which are required in all jobs. </w:t>
      </w:r>
      <w:r>
        <w:rPr>
          <w:rFonts w:ascii="Arial" w:hAnsi="Arial" w:cs="Arial"/>
          <w:color w:val="000000"/>
          <w:sz w:val="20"/>
          <w:szCs w:val="20"/>
        </w:rPr>
        <w:t xml:space="preserve"> </w:t>
      </w:r>
      <w:r w:rsidRPr="003F49EA">
        <w:rPr>
          <w:rFonts w:ascii="Arial" w:hAnsi="Arial" w:cs="Arial"/>
          <w:color w:val="000000"/>
          <w:sz w:val="20"/>
          <w:szCs w:val="20"/>
        </w:rPr>
        <w:t xml:space="preserve">They are fundamental processes and generally transferable. </w:t>
      </w:r>
      <w:r>
        <w:rPr>
          <w:rFonts w:ascii="Arial" w:hAnsi="Arial" w:cs="Arial"/>
          <w:color w:val="000000"/>
          <w:sz w:val="20"/>
          <w:szCs w:val="20"/>
        </w:rPr>
        <w:t xml:space="preserve"> </w:t>
      </w:r>
      <w:r w:rsidRPr="003F49EA">
        <w:rPr>
          <w:rFonts w:ascii="Arial" w:hAnsi="Arial" w:cs="Arial"/>
          <w:color w:val="000000"/>
          <w:sz w:val="20"/>
          <w:szCs w:val="20"/>
        </w:rPr>
        <w:t>The questions below highlight how these processes are applied in this module.</w:t>
      </w:r>
      <w:r>
        <w:rPr>
          <w:rFonts w:ascii="Arial" w:hAnsi="Arial" w:cs="Arial"/>
          <w:color w:val="000000"/>
          <w:sz w:val="20"/>
          <w:szCs w:val="20"/>
        </w:rPr>
        <w:t xml:space="preserve"> </w:t>
      </w:r>
      <w:r w:rsidRPr="003F49EA">
        <w:rPr>
          <w:rFonts w:ascii="Arial" w:hAnsi="Arial" w:cs="Arial"/>
          <w:color w:val="000000"/>
          <w:sz w:val="20"/>
          <w:szCs w:val="20"/>
        </w:rPr>
        <w:t xml:space="preserve"> Following each question a number indicates the level to which the key competency needs to be demonstrated where 0 = not required, 1 = perform the process, 2 = perform and administer the process, and 3 = perform, administer and design the process</w:t>
      </w:r>
      <w:r w:rsidRPr="003F49EA">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3081"/>
        <w:gridCol w:w="4586"/>
        <w:gridCol w:w="1575"/>
      </w:tblGrid>
      <w:tr w:rsidR="00843760" w:rsidRPr="00F617B1" w:rsidTr="00F617B1">
        <w:trPr>
          <w:tblHeader/>
        </w:trPr>
        <w:tc>
          <w:tcPr>
            <w:tcW w:w="3081" w:type="dxa"/>
          </w:tcPr>
          <w:p w:rsidR="00843760" w:rsidRPr="00F617B1" w:rsidRDefault="00843760" w:rsidP="00490239">
            <w:pPr>
              <w:rPr>
                <w:rFonts w:ascii="Arial" w:hAnsi="Arial" w:cs="Arial"/>
                <w:sz w:val="20"/>
                <w:szCs w:val="20"/>
              </w:rPr>
            </w:pPr>
            <w:r w:rsidRPr="00F617B1">
              <w:rPr>
                <w:rFonts w:ascii="Arial" w:hAnsi="Arial" w:cs="Arial"/>
                <w:b/>
                <w:bCs/>
                <w:sz w:val="20"/>
                <w:szCs w:val="20"/>
              </w:rPr>
              <w:t>Key Competency</w:t>
            </w:r>
          </w:p>
        </w:tc>
        <w:tc>
          <w:tcPr>
            <w:tcW w:w="4587" w:type="dxa"/>
          </w:tcPr>
          <w:p w:rsidR="00843760" w:rsidRPr="00F617B1" w:rsidRDefault="00843760" w:rsidP="00490239">
            <w:pPr>
              <w:rPr>
                <w:rFonts w:ascii="Arial" w:hAnsi="Arial" w:cs="Arial"/>
                <w:sz w:val="20"/>
                <w:szCs w:val="20"/>
              </w:rPr>
            </w:pPr>
            <w:r w:rsidRPr="00F617B1">
              <w:rPr>
                <w:rFonts w:ascii="Arial" w:hAnsi="Arial" w:cs="Arial"/>
                <w:b/>
                <w:bCs/>
                <w:sz w:val="20"/>
                <w:szCs w:val="20"/>
              </w:rPr>
              <w:t>Example of Application</w:t>
            </w:r>
          </w:p>
        </w:tc>
        <w:tc>
          <w:tcPr>
            <w:tcW w:w="1575" w:type="dxa"/>
          </w:tcPr>
          <w:p w:rsidR="00843760" w:rsidRPr="00F617B1" w:rsidRDefault="00843760" w:rsidP="00490239">
            <w:pPr>
              <w:rPr>
                <w:rFonts w:ascii="Arial" w:hAnsi="Arial" w:cs="Arial"/>
                <w:sz w:val="20"/>
                <w:szCs w:val="20"/>
              </w:rPr>
            </w:pPr>
            <w:r w:rsidRPr="00F617B1">
              <w:rPr>
                <w:rFonts w:ascii="Arial" w:hAnsi="Arial" w:cs="Arial"/>
                <w:b/>
                <w:bCs/>
                <w:sz w:val="20"/>
                <w:szCs w:val="20"/>
              </w:rPr>
              <w:t>Performance Level</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communication of ideas and information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Giving information to another person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b/>
                <w:bCs/>
                <w:sz w:val="20"/>
                <w:szCs w:val="20"/>
              </w:rPr>
            </w:pPr>
            <w:r w:rsidRPr="00F617B1">
              <w:rPr>
                <w:rFonts w:ascii="Arial" w:hAnsi="Arial" w:cs="Arial"/>
                <w:sz w:val="20"/>
                <w:szCs w:val="20"/>
              </w:rPr>
              <w:t xml:space="preserve">How can information be </w:t>
            </w:r>
            <w:r w:rsidRPr="00F617B1">
              <w:rPr>
                <w:rFonts w:ascii="Arial" w:hAnsi="Arial" w:cs="Arial"/>
                <w:b/>
                <w:bCs/>
                <w:sz w:val="20"/>
                <w:szCs w:val="20"/>
              </w:rPr>
              <w:t>collected, analysed and organised?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Developing a list of resources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are </w:t>
            </w:r>
            <w:r w:rsidRPr="00F617B1">
              <w:rPr>
                <w:rFonts w:ascii="Arial" w:hAnsi="Arial" w:cs="Arial"/>
                <w:b/>
                <w:bCs/>
                <w:sz w:val="20"/>
                <w:szCs w:val="20"/>
              </w:rPr>
              <w:t>activities planned and organised</w:t>
            </w:r>
            <w:r w:rsidRPr="00F617B1">
              <w:rPr>
                <w:rFonts w:ascii="Arial" w:hAnsi="Arial" w:cs="Arial"/>
                <w:sz w:val="20"/>
                <w:szCs w:val="20"/>
              </w:rPr>
              <w:t>?</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Planning an excursion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team work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Working on a small group classroom activity</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the use of </w:t>
            </w:r>
            <w:r w:rsidRPr="00F617B1">
              <w:rPr>
                <w:rFonts w:ascii="Arial" w:hAnsi="Arial" w:cs="Arial"/>
                <w:b/>
                <w:bCs/>
                <w:sz w:val="20"/>
                <w:szCs w:val="20"/>
              </w:rPr>
              <w:t xml:space="preserve">mathematical ideas and techniques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Making calculations with dates</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problem solving skills </w:t>
            </w:r>
            <w:r w:rsidRPr="00F617B1">
              <w:rPr>
                <w:rFonts w:ascii="Arial" w:hAnsi="Arial" w:cs="Arial"/>
                <w:sz w:val="20"/>
                <w:szCs w:val="20"/>
              </w:rPr>
              <w:t>be applied?</w:t>
            </w:r>
          </w:p>
          <w:p w:rsidR="00843760" w:rsidRPr="00F617B1" w:rsidRDefault="00843760" w:rsidP="00490239">
            <w:pPr>
              <w:rPr>
                <w:rFonts w:ascii="Arial" w:hAnsi="Arial" w:cs="Arial"/>
                <w:sz w:val="20"/>
                <w:szCs w:val="20"/>
              </w:rPr>
            </w:pP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Planning travel details for an excursion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2</w:t>
            </w:r>
          </w:p>
        </w:tc>
      </w:tr>
      <w:tr w:rsidR="00843760" w:rsidRPr="00F617B1" w:rsidTr="00F617B1">
        <w:tc>
          <w:tcPr>
            <w:tcW w:w="3081" w:type="dxa"/>
          </w:tcPr>
          <w:p w:rsidR="00843760" w:rsidRPr="00F617B1" w:rsidRDefault="00843760" w:rsidP="00490239">
            <w:pPr>
              <w:rPr>
                <w:rFonts w:ascii="Arial" w:hAnsi="Arial" w:cs="Arial"/>
                <w:sz w:val="20"/>
                <w:szCs w:val="20"/>
              </w:rPr>
            </w:pPr>
            <w:r w:rsidRPr="00F617B1">
              <w:rPr>
                <w:rFonts w:ascii="Arial" w:hAnsi="Arial" w:cs="Arial"/>
                <w:sz w:val="20"/>
                <w:szCs w:val="20"/>
              </w:rPr>
              <w:t xml:space="preserve">How can the </w:t>
            </w:r>
            <w:r w:rsidRPr="00F617B1">
              <w:rPr>
                <w:rFonts w:ascii="Arial" w:hAnsi="Arial" w:cs="Arial"/>
                <w:b/>
                <w:bCs/>
                <w:sz w:val="20"/>
                <w:szCs w:val="20"/>
              </w:rPr>
              <w:t xml:space="preserve">use of technology </w:t>
            </w:r>
            <w:r w:rsidRPr="00F617B1">
              <w:rPr>
                <w:rFonts w:ascii="Arial" w:hAnsi="Arial" w:cs="Arial"/>
                <w:sz w:val="20"/>
                <w:szCs w:val="20"/>
              </w:rPr>
              <w:t>be applied?</w:t>
            </w:r>
          </w:p>
        </w:tc>
        <w:tc>
          <w:tcPr>
            <w:tcW w:w="4587" w:type="dxa"/>
          </w:tcPr>
          <w:p w:rsidR="00843760" w:rsidRPr="00F617B1" w:rsidRDefault="00843760" w:rsidP="00490239">
            <w:pPr>
              <w:rPr>
                <w:rFonts w:ascii="Arial" w:hAnsi="Arial" w:cs="Arial"/>
                <w:sz w:val="20"/>
                <w:szCs w:val="20"/>
              </w:rPr>
            </w:pPr>
            <w:r w:rsidRPr="00F617B1">
              <w:rPr>
                <w:rFonts w:ascii="Arial" w:hAnsi="Arial" w:cs="Arial"/>
                <w:sz w:val="20"/>
                <w:szCs w:val="20"/>
              </w:rPr>
              <w:t>Using the internet to access information</w:t>
            </w:r>
          </w:p>
        </w:tc>
        <w:tc>
          <w:tcPr>
            <w:tcW w:w="1575" w:type="dxa"/>
          </w:tcPr>
          <w:p w:rsidR="00843760" w:rsidRPr="00F617B1" w:rsidRDefault="00843760" w:rsidP="00490239">
            <w:pPr>
              <w:rPr>
                <w:rFonts w:ascii="Arial" w:hAnsi="Arial" w:cs="Arial"/>
                <w:sz w:val="20"/>
                <w:szCs w:val="20"/>
              </w:rPr>
            </w:pPr>
            <w:r w:rsidRPr="00F617B1">
              <w:rPr>
                <w:rFonts w:ascii="Arial" w:hAnsi="Arial" w:cs="Arial"/>
                <w:sz w:val="20"/>
                <w:szCs w:val="20"/>
              </w:rPr>
              <w:t>1</w:t>
            </w:r>
          </w:p>
        </w:tc>
      </w:tr>
    </w:tbl>
    <w:p w:rsidR="00843760" w:rsidRDefault="00843760" w:rsidP="00490239">
      <w:pPr>
        <w:ind w:left="3240" w:hanging="3240"/>
        <w:sectPr w:rsidR="00843760" w:rsidSect="00490239">
          <w:headerReference w:type="default" r:id="rId54"/>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CE0200">
        <w:rPr>
          <w:rFonts w:ascii="Arial" w:hAnsi="Arial" w:cs="Arial"/>
          <w:sz w:val="20"/>
          <w:szCs w:val="20"/>
        </w:rPr>
        <w:tab/>
      </w:r>
      <w:r w:rsidRPr="00CE0200">
        <w:rPr>
          <w:rFonts w:ascii="Arial" w:hAnsi="Arial" w:cs="Arial"/>
          <w:bCs/>
          <w:sz w:val="20"/>
          <w:szCs w:val="20"/>
        </w:rPr>
        <w:t>VBQU186</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NYWF</w:t>
      </w:r>
    </w:p>
    <w:p w:rsidR="00843760" w:rsidRPr="00CE020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CE0200">
        <w:rPr>
          <w:rFonts w:ascii="Arial" w:hAnsi="Arial" w:cs="Arial"/>
          <w:b/>
          <w:bCs/>
          <w:sz w:val="20"/>
          <w:szCs w:val="20"/>
        </w:rPr>
        <w:t>Design and review a project</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CE0200">
        <w:rPr>
          <w:rFonts w:ascii="Arial" w:hAnsi="Arial" w:cs="Arial"/>
          <w:sz w:val="20"/>
          <w:szCs w:val="20"/>
        </w:rPr>
        <w:t>The focus of this unit is to develop skills and knowledge to design,</w:t>
      </w:r>
      <w:r>
        <w:rPr>
          <w:rFonts w:ascii="Arial" w:hAnsi="Arial" w:cs="Arial"/>
          <w:sz w:val="20"/>
          <w:szCs w:val="20"/>
        </w:rPr>
        <w:t xml:space="preserve"> </w:t>
      </w:r>
      <w:r w:rsidRPr="00CE0200">
        <w:rPr>
          <w:rFonts w:ascii="Arial" w:hAnsi="Arial" w:cs="Arial"/>
          <w:sz w:val="20"/>
          <w:szCs w:val="20"/>
        </w:rPr>
        <w:t>conduct and critically examine a project’s processes and outcomes</w:t>
      </w:r>
    </w:p>
    <w:p w:rsidR="00843760" w:rsidRDefault="00843760" w:rsidP="00490239">
      <w:pPr>
        <w:ind w:left="3240" w:hanging="3240"/>
        <w:rPr>
          <w:rFonts w:ascii="Arial" w:hAnsi="Arial" w:cs="Arial"/>
          <w:sz w:val="20"/>
          <w:szCs w:val="20"/>
        </w:rPr>
      </w:pPr>
    </w:p>
    <w:p w:rsidR="00843760" w:rsidRPr="00CE0200" w:rsidRDefault="00843760" w:rsidP="00490239">
      <w:pPr>
        <w:autoSpaceDE w:val="0"/>
        <w:autoSpaceDN w:val="0"/>
        <w:adjustRightInd w:val="0"/>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CE0200">
        <w:rPr>
          <w:rFonts w:ascii="Arial" w:hAnsi="Arial" w:cs="Arial"/>
          <w:sz w:val="20"/>
          <w:szCs w:val="20"/>
        </w:rPr>
        <w:t>The required outcomes described in this unit of competency contain</w:t>
      </w:r>
      <w:r>
        <w:rPr>
          <w:rFonts w:ascii="Arial" w:hAnsi="Arial" w:cs="Arial"/>
          <w:sz w:val="20"/>
          <w:szCs w:val="20"/>
        </w:rPr>
        <w:t xml:space="preserve"> </w:t>
      </w:r>
      <w:r w:rsidRPr="00CE0200">
        <w:rPr>
          <w:rFonts w:ascii="Arial" w:hAnsi="Arial" w:cs="Arial"/>
          <w:sz w:val="20"/>
          <w:szCs w:val="20"/>
        </w:rPr>
        <w:t>applicable facets of Employability Skills.</w:t>
      </w:r>
      <w:r>
        <w:rPr>
          <w:rFonts w:ascii="Arial" w:hAnsi="Arial" w:cs="Arial"/>
          <w:sz w:val="20"/>
          <w:szCs w:val="20"/>
        </w:rPr>
        <w:t xml:space="preserve"> </w:t>
      </w:r>
      <w:r w:rsidRPr="00CE0200">
        <w:rPr>
          <w:rFonts w:ascii="Arial" w:hAnsi="Arial" w:cs="Arial"/>
          <w:sz w:val="20"/>
          <w:szCs w:val="20"/>
        </w:rPr>
        <w:t xml:space="preserve"> The qualification’s</w:t>
      </w:r>
      <w:r>
        <w:rPr>
          <w:rFonts w:ascii="Arial" w:hAnsi="Arial" w:cs="Arial"/>
          <w:sz w:val="20"/>
          <w:szCs w:val="20"/>
        </w:rPr>
        <w:t xml:space="preserve"> </w:t>
      </w:r>
      <w:r w:rsidRPr="00CE0200">
        <w:rPr>
          <w:rFonts w:ascii="Arial" w:hAnsi="Arial" w:cs="Arial"/>
          <w:sz w:val="20"/>
          <w:szCs w:val="20"/>
        </w:rPr>
        <w:t>Employability Skills Summary in which this unit is included will</w:t>
      </w:r>
      <w:r>
        <w:rPr>
          <w:rFonts w:ascii="Arial" w:hAnsi="Arial" w:cs="Arial"/>
          <w:sz w:val="20"/>
          <w:szCs w:val="20"/>
        </w:rPr>
        <w:t xml:space="preserve"> </w:t>
      </w:r>
      <w:r w:rsidRPr="00CE0200">
        <w:rPr>
          <w:rFonts w:ascii="Arial" w:hAnsi="Arial" w:cs="Arial"/>
          <w:sz w:val="20"/>
          <w:szCs w:val="20"/>
        </w:rPr>
        <w:t xml:space="preserve">assist in identifying employability skill requirements. </w:t>
      </w:r>
      <w:r>
        <w:rPr>
          <w:rFonts w:ascii="Arial" w:hAnsi="Arial" w:cs="Arial"/>
          <w:sz w:val="20"/>
          <w:szCs w:val="20"/>
        </w:rPr>
        <w:t xml:space="preserve"> </w:t>
      </w:r>
      <w:r w:rsidRPr="00CE0200">
        <w:rPr>
          <w:rFonts w:ascii="Arial" w:hAnsi="Arial" w:cs="Arial"/>
          <w:sz w:val="20"/>
          <w:szCs w:val="20"/>
        </w:rPr>
        <w:t>The summary</w:t>
      </w:r>
      <w:r>
        <w:rPr>
          <w:rFonts w:ascii="Arial" w:hAnsi="Arial" w:cs="Arial"/>
          <w:sz w:val="20"/>
          <w:szCs w:val="20"/>
        </w:rPr>
        <w:t xml:space="preserve"> </w:t>
      </w:r>
      <w:r w:rsidRPr="00CE0200">
        <w:rPr>
          <w:rFonts w:ascii="Arial" w:hAnsi="Arial" w:cs="Arial"/>
          <w:sz w:val="20"/>
          <w:szCs w:val="20"/>
        </w:rPr>
        <w:t xml:space="preserve">is included in Appendix </w:t>
      </w:r>
      <w:r>
        <w:rPr>
          <w:rFonts w:ascii="Arial" w:hAnsi="Arial" w:cs="Arial"/>
          <w:sz w:val="20"/>
          <w:szCs w:val="20"/>
        </w:rPr>
        <w:t>A</w:t>
      </w:r>
      <w:r w:rsidRPr="00CE0200">
        <w:rPr>
          <w:rFonts w:ascii="Arial" w:hAnsi="Arial" w:cs="Arial"/>
          <w:sz w:val="20"/>
          <w:szCs w:val="20"/>
        </w:rPr>
        <w:t>.</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CE0200">
        <w:rPr>
          <w:rFonts w:ascii="Arial" w:hAnsi="Arial" w:cs="Arial"/>
          <w:sz w:val="20"/>
          <w:szCs w:val="20"/>
        </w:rPr>
        <w:t>No licensing, legislative, regulatory or certification requirements</w:t>
      </w:r>
      <w:r>
        <w:rPr>
          <w:rFonts w:ascii="Arial" w:hAnsi="Arial" w:cs="Arial"/>
          <w:sz w:val="20"/>
          <w:szCs w:val="20"/>
        </w:rPr>
        <w:t xml:space="preserve"> </w:t>
      </w:r>
      <w:r w:rsidRPr="00CE0200">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CE0200"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CE0200">
        <w:rPr>
          <w:rFonts w:ascii="Arial" w:hAnsi="Arial" w:cs="Arial"/>
          <w:sz w:val="20"/>
          <w:szCs w:val="20"/>
        </w:rPr>
        <w:t xml:space="preserve">The unit is designed to be delivered as part of the </w:t>
      </w:r>
      <w:r w:rsidRPr="00CE0200">
        <w:rPr>
          <w:rFonts w:ascii="Arial" w:hAnsi="Arial" w:cs="Arial"/>
          <w:i/>
          <w:iCs/>
          <w:sz w:val="20"/>
          <w:szCs w:val="20"/>
        </w:rPr>
        <w:t>Certificate in</w:t>
      </w:r>
      <w:r>
        <w:rPr>
          <w:rFonts w:ascii="Arial" w:hAnsi="Arial" w:cs="Arial"/>
          <w:i/>
          <w:iCs/>
          <w:sz w:val="20"/>
          <w:szCs w:val="20"/>
        </w:rPr>
        <w:t xml:space="preserve"> </w:t>
      </w:r>
      <w:r w:rsidRPr="00CE0200">
        <w:rPr>
          <w:rFonts w:ascii="Arial" w:hAnsi="Arial" w:cs="Arial"/>
          <w:i/>
          <w:iCs/>
          <w:sz w:val="20"/>
          <w:szCs w:val="20"/>
        </w:rPr>
        <w:t xml:space="preserve">General Education for Adults </w:t>
      </w:r>
      <w:r w:rsidRPr="00CE0200">
        <w:rPr>
          <w:rFonts w:ascii="Arial" w:hAnsi="Arial" w:cs="Arial"/>
          <w:sz w:val="20"/>
          <w:szCs w:val="20"/>
        </w:rPr>
        <w:t>and is designed to allow for the</w:t>
      </w:r>
      <w:r>
        <w:rPr>
          <w:rFonts w:ascii="Arial" w:hAnsi="Arial" w:cs="Arial"/>
          <w:sz w:val="20"/>
          <w:szCs w:val="20"/>
        </w:rPr>
        <w:t xml:space="preserve"> </w:t>
      </w:r>
      <w:r w:rsidRPr="00CE0200">
        <w:rPr>
          <w:rFonts w:ascii="Arial" w:hAnsi="Arial" w:cs="Arial"/>
          <w:sz w:val="20"/>
          <w:szCs w:val="20"/>
        </w:rPr>
        <w:t>practical application in an activity of a range of literacy, numeracy</w:t>
      </w:r>
      <w:r>
        <w:rPr>
          <w:rFonts w:ascii="Arial" w:hAnsi="Arial" w:cs="Arial"/>
          <w:sz w:val="20"/>
          <w:szCs w:val="20"/>
        </w:rPr>
        <w:t xml:space="preserve"> </w:t>
      </w:r>
      <w:r w:rsidRPr="00CE0200">
        <w:rPr>
          <w:rFonts w:ascii="Arial" w:hAnsi="Arial" w:cs="Arial"/>
          <w:sz w:val="20"/>
          <w:szCs w:val="20"/>
        </w:rPr>
        <w:t>and oral communication skills for the purposes of further developing</w:t>
      </w:r>
      <w:r>
        <w:rPr>
          <w:rFonts w:ascii="Arial" w:hAnsi="Arial" w:cs="Arial"/>
          <w:sz w:val="20"/>
          <w:szCs w:val="20"/>
        </w:rPr>
        <w:t xml:space="preserve"> </w:t>
      </w:r>
      <w:r w:rsidRPr="00CE0200">
        <w:rPr>
          <w:rFonts w:ascii="Arial" w:hAnsi="Arial" w:cs="Arial"/>
          <w:sz w:val="20"/>
          <w:szCs w:val="20"/>
        </w:rPr>
        <w:t>those skills in a context and/or around a specific content area.</w:t>
      </w:r>
    </w:p>
    <w:p w:rsidR="00843760" w:rsidRDefault="00843760" w:rsidP="00490239">
      <w:pPr>
        <w:autoSpaceDE w:val="0"/>
        <w:autoSpaceDN w:val="0"/>
        <w:adjustRightInd w:val="0"/>
        <w:rPr>
          <w:rFonts w:ascii="Arial" w:hAnsi="Arial" w:cs="Arial"/>
          <w:sz w:val="20"/>
          <w:szCs w:val="20"/>
        </w:rPr>
      </w:pPr>
    </w:p>
    <w:p w:rsidR="00843760" w:rsidRPr="00CE0200" w:rsidRDefault="00843760" w:rsidP="00490239">
      <w:pPr>
        <w:autoSpaceDE w:val="0"/>
        <w:autoSpaceDN w:val="0"/>
        <w:adjustRightInd w:val="0"/>
        <w:ind w:left="3240"/>
        <w:jc w:val="both"/>
        <w:rPr>
          <w:rFonts w:ascii="Arial" w:hAnsi="Arial" w:cs="Arial"/>
          <w:sz w:val="20"/>
          <w:szCs w:val="20"/>
        </w:rPr>
      </w:pPr>
      <w:r w:rsidRPr="00CE0200">
        <w:rPr>
          <w:rFonts w:ascii="Arial" w:hAnsi="Arial" w:cs="Arial"/>
          <w:sz w:val="20"/>
          <w:szCs w:val="20"/>
        </w:rPr>
        <w:t>This unit addresses the skills and knowledge needed to design an</w:t>
      </w:r>
      <w:r>
        <w:rPr>
          <w:rFonts w:ascii="Arial" w:hAnsi="Arial" w:cs="Arial"/>
          <w:sz w:val="20"/>
          <w:szCs w:val="20"/>
        </w:rPr>
        <w:t xml:space="preserve"> </w:t>
      </w:r>
      <w:r w:rsidRPr="00CE0200">
        <w:rPr>
          <w:rFonts w:ascii="Arial" w:hAnsi="Arial" w:cs="Arial"/>
          <w:sz w:val="20"/>
          <w:szCs w:val="20"/>
        </w:rPr>
        <w:t>activity and organize available resources to ensure the successful</w:t>
      </w:r>
      <w:r>
        <w:rPr>
          <w:rFonts w:ascii="Arial" w:hAnsi="Arial" w:cs="Arial"/>
          <w:sz w:val="20"/>
          <w:szCs w:val="20"/>
        </w:rPr>
        <w:t xml:space="preserve"> </w:t>
      </w:r>
      <w:r w:rsidRPr="00CE0200">
        <w:rPr>
          <w:rFonts w:ascii="Arial" w:hAnsi="Arial" w:cs="Arial"/>
          <w:sz w:val="20"/>
          <w:szCs w:val="20"/>
        </w:rPr>
        <w:t>completion of the project.</w:t>
      </w:r>
      <w:r>
        <w:rPr>
          <w:rFonts w:ascii="Arial" w:hAnsi="Arial" w:cs="Arial"/>
          <w:sz w:val="20"/>
          <w:szCs w:val="20"/>
        </w:rPr>
        <w:t xml:space="preserve"> </w:t>
      </w:r>
      <w:r w:rsidRPr="00CE0200">
        <w:rPr>
          <w:rFonts w:ascii="Arial" w:hAnsi="Arial" w:cs="Arial"/>
          <w:sz w:val="20"/>
          <w:szCs w:val="20"/>
        </w:rPr>
        <w:t xml:space="preserve"> It encompasses interpreting the</w:t>
      </w:r>
      <w:r>
        <w:rPr>
          <w:rFonts w:ascii="Arial" w:hAnsi="Arial" w:cs="Arial"/>
          <w:sz w:val="20"/>
          <w:szCs w:val="20"/>
        </w:rPr>
        <w:t xml:space="preserve"> </w:t>
      </w:r>
      <w:r w:rsidRPr="00CE0200">
        <w:rPr>
          <w:rFonts w:ascii="Arial" w:hAnsi="Arial" w:cs="Arial"/>
          <w:sz w:val="20"/>
          <w:szCs w:val="20"/>
        </w:rPr>
        <w:t>requirements of the project, developing a plan, and preparing and</w:t>
      </w:r>
      <w:r>
        <w:rPr>
          <w:rFonts w:ascii="Arial" w:hAnsi="Arial" w:cs="Arial"/>
          <w:sz w:val="20"/>
          <w:szCs w:val="20"/>
        </w:rPr>
        <w:t xml:space="preserve"> </w:t>
      </w:r>
      <w:r w:rsidRPr="00CE0200">
        <w:rPr>
          <w:rFonts w:ascii="Arial" w:hAnsi="Arial" w:cs="Arial"/>
          <w:sz w:val="20"/>
          <w:szCs w:val="20"/>
        </w:rPr>
        <w:t>organising the required resources.</w:t>
      </w:r>
      <w:r>
        <w:rPr>
          <w:rFonts w:ascii="Arial" w:hAnsi="Arial" w:cs="Arial"/>
          <w:sz w:val="20"/>
          <w:szCs w:val="20"/>
        </w:rPr>
        <w:t xml:space="preserve"> </w:t>
      </w:r>
      <w:r w:rsidRPr="00CE0200">
        <w:rPr>
          <w:rFonts w:ascii="Arial" w:hAnsi="Arial" w:cs="Arial"/>
          <w:sz w:val="20"/>
          <w:szCs w:val="20"/>
        </w:rPr>
        <w:t xml:space="preserve"> It includes developing criteria to</w:t>
      </w:r>
      <w:r>
        <w:rPr>
          <w:rFonts w:ascii="Arial" w:hAnsi="Arial" w:cs="Arial"/>
          <w:sz w:val="20"/>
          <w:szCs w:val="20"/>
        </w:rPr>
        <w:t xml:space="preserve"> </w:t>
      </w:r>
      <w:r w:rsidRPr="00CE0200">
        <w:rPr>
          <w:rFonts w:ascii="Arial" w:hAnsi="Arial" w:cs="Arial"/>
          <w:sz w:val="20"/>
          <w:szCs w:val="20"/>
        </w:rPr>
        <w:t>examine the success of project processes and outcomes as part of the</w:t>
      </w:r>
      <w:r>
        <w:rPr>
          <w:rFonts w:ascii="Arial" w:hAnsi="Arial" w:cs="Arial"/>
          <w:sz w:val="20"/>
          <w:szCs w:val="20"/>
        </w:rPr>
        <w:t xml:space="preserve"> </w:t>
      </w:r>
      <w:r w:rsidRPr="00CE0200">
        <w:rPr>
          <w:rFonts w:ascii="Arial" w:hAnsi="Arial" w:cs="Arial"/>
          <w:sz w:val="20"/>
          <w:szCs w:val="20"/>
        </w:rPr>
        <w:t>planning process, and examining whether the project has met this</w:t>
      </w:r>
      <w:r>
        <w:rPr>
          <w:rFonts w:ascii="Arial" w:hAnsi="Arial" w:cs="Arial"/>
          <w:sz w:val="20"/>
          <w:szCs w:val="20"/>
        </w:rPr>
        <w:t xml:space="preserve"> </w:t>
      </w:r>
      <w:r w:rsidRPr="00CE0200">
        <w:rPr>
          <w:rFonts w:ascii="Arial" w:hAnsi="Arial" w:cs="Arial"/>
          <w:sz w:val="20"/>
          <w:szCs w:val="20"/>
        </w:rPr>
        <w:t>criteria.</w:t>
      </w:r>
    </w:p>
    <w:p w:rsidR="00843760" w:rsidRDefault="00843760" w:rsidP="00490239">
      <w:pPr>
        <w:autoSpaceDE w:val="0"/>
        <w:autoSpaceDN w:val="0"/>
        <w:adjustRightInd w:val="0"/>
        <w:rPr>
          <w:rFonts w:ascii="Arial" w:hAnsi="Arial" w:cs="Arial"/>
          <w:sz w:val="20"/>
          <w:szCs w:val="20"/>
        </w:rPr>
      </w:pPr>
    </w:p>
    <w:p w:rsidR="00843760" w:rsidRPr="00CE0200" w:rsidRDefault="00843760" w:rsidP="00490239">
      <w:pPr>
        <w:autoSpaceDE w:val="0"/>
        <w:autoSpaceDN w:val="0"/>
        <w:adjustRightInd w:val="0"/>
        <w:ind w:left="3240"/>
        <w:jc w:val="both"/>
        <w:rPr>
          <w:rFonts w:ascii="Arial" w:hAnsi="Arial" w:cs="Arial"/>
          <w:sz w:val="20"/>
          <w:szCs w:val="20"/>
        </w:rPr>
      </w:pPr>
      <w:r w:rsidRPr="00CE0200">
        <w:rPr>
          <w:rFonts w:ascii="Arial" w:hAnsi="Arial" w:cs="Arial"/>
          <w:sz w:val="20"/>
          <w:szCs w:val="20"/>
        </w:rPr>
        <w:t>The project can be completed either individually or as a member of a</w:t>
      </w:r>
      <w:r>
        <w:rPr>
          <w:rFonts w:ascii="Arial" w:hAnsi="Arial" w:cs="Arial"/>
          <w:sz w:val="20"/>
          <w:szCs w:val="20"/>
        </w:rPr>
        <w:t xml:space="preserve"> </w:t>
      </w:r>
      <w:r w:rsidRPr="00CE0200">
        <w:rPr>
          <w:rFonts w:ascii="Arial" w:hAnsi="Arial" w:cs="Arial"/>
          <w:sz w:val="20"/>
          <w:szCs w:val="20"/>
        </w:rPr>
        <w:t>group.</w:t>
      </w:r>
      <w:r>
        <w:rPr>
          <w:rFonts w:ascii="Arial" w:hAnsi="Arial" w:cs="Arial"/>
          <w:sz w:val="20"/>
          <w:szCs w:val="20"/>
        </w:rPr>
        <w:t xml:space="preserve"> </w:t>
      </w:r>
      <w:r w:rsidRPr="00CE0200">
        <w:rPr>
          <w:rFonts w:ascii="Arial" w:hAnsi="Arial" w:cs="Arial"/>
          <w:sz w:val="20"/>
          <w:szCs w:val="20"/>
        </w:rPr>
        <w:t xml:space="preserve"> It can be completed in a range of contexts such as in the</w:t>
      </w:r>
      <w:r>
        <w:rPr>
          <w:rFonts w:ascii="Arial" w:hAnsi="Arial" w:cs="Arial"/>
          <w:sz w:val="20"/>
          <w:szCs w:val="20"/>
        </w:rPr>
        <w:t xml:space="preserve"> </w:t>
      </w:r>
      <w:r w:rsidRPr="00CE0200">
        <w:rPr>
          <w:rFonts w:ascii="Arial" w:hAnsi="Arial" w:cs="Arial"/>
          <w:sz w:val="20"/>
          <w:szCs w:val="20"/>
        </w:rPr>
        <w:t xml:space="preserve">workplace or in the community. </w:t>
      </w:r>
      <w:r>
        <w:rPr>
          <w:rFonts w:ascii="Arial" w:hAnsi="Arial" w:cs="Arial"/>
          <w:sz w:val="20"/>
          <w:szCs w:val="20"/>
        </w:rPr>
        <w:t xml:space="preserve"> </w:t>
      </w:r>
      <w:r w:rsidRPr="00CE0200">
        <w:rPr>
          <w:rFonts w:ascii="Arial" w:hAnsi="Arial" w:cs="Arial"/>
          <w:sz w:val="20"/>
          <w:szCs w:val="20"/>
        </w:rPr>
        <w:t>The project may be an arts related</w:t>
      </w:r>
      <w:r>
        <w:rPr>
          <w:rFonts w:ascii="Arial" w:hAnsi="Arial" w:cs="Arial"/>
          <w:sz w:val="20"/>
          <w:szCs w:val="20"/>
        </w:rPr>
        <w:t xml:space="preserve"> </w:t>
      </w:r>
      <w:r w:rsidRPr="00CE0200">
        <w:rPr>
          <w:rFonts w:ascii="Arial" w:hAnsi="Arial" w:cs="Arial"/>
          <w:sz w:val="20"/>
          <w:szCs w:val="20"/>
        </w:rPr>
        <w:t>production, a workplace based problem solving project, a research</w:t>
      </w:r>
      <w:r>
        <w:rPr>
          <w:rFonts w:ascii="Arial" w:hAnsi="Arial" w:cs="Arial"/>
          <w:sz w:val="20"/>
          <w:szCs w:val="20"/>
        </w:rPr>
        <w:t xml:space="preserve"> </w:t>
      </w:r>
      <w:r w:rsidRPr="00CE0200">
        <w:rPr>
          <w:rFonts w:ascii="Arial" w:hAnsi="Arial" w:cs="Arial"/>
          <w:sz w:val="20"/>
          <w:szCs w:val="20"/>
        </w:rPr>
        <w:t>based activity, production of a community event or newsletter or a</w:t>
      </w:r>
      <w:r>
        <w:rPr>
          <w:rFonts w:ascii="Arial" w:hAnsi="Arial" w:cs="Arial"/>
          <w:sz w:val="20"/>
          <w:szCs w:val="20"/>
        </w:rPr>
        <w:t xml:space="preserve"> </w:t>
      </w:r>
      <w:r w:rsidRPr="00CE0200">
        <w:rPr>
          <w:rFonts w:ascii="Arial" w:hAnsi="Arial" w:cs="Arial"/>
          <w:sz w:val="20"/>
          <w:szCs w:val="20"/>
        </w:rPr>
        <w:t>construction.</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CE0200">
        <w:rPr>
          <w:rFonts w:ascii="Arial" w:hAnsi="Arial" w:cs="Arial"/>
          <w:sz w:val="20"/>
          <w:szCs w:val="20"/>
        </w:rPr>
        <w:t xml:space="preserve">Where application is as part of the </w:t>
      </w:r>
      <w:r w:rsidRPr="00CE0200">
        <w:rPr>
          <w:rFonts w:ascii="Arial" w:hAnsi="Arial" w:cs="Arial"/>
          <w:i/>
          <w:iCs/>
          <w:sz w:val="20"/>
          <w:szCs w:val="20"/>
        </w:rPr>
        <w:t>Certificate in General Education</w:t>
      </w:r>
      <w:r>
        <w:rPr>
          <w:rFonts w:ascii="Arial" w:hAnsi="Arial" w:cs="Arial"/>
          <w:i/>
          <w:iCs/>
          <w:sz w:val="20"/>
          <w:szCs w:val="20"/>
        </w:rPr>
        <w:t xml:space="preserve"> </w:t>
      </w:r>
      <w:r w:rsidRPr="00CE0200">
        <w:rPr>
          <w:rFonts w:ascii="Arial" w:hAnsi="Arial" w:cs="Arial"/>
          <w:i/>
          <w:iCs/>
          <w:sz w:val="20"/>
          <w:szCs w:val="20"/>
        </w:rPr>
        <w:t xml:space="preserve">for Adults, </w:t>
      </w:r>
      <w:r w:rsidRPr="00CE0200">
        <w:rPr>
          <w:rFonts w:ascii="Arial" w:hAnsi="Arial" w:cs="Arial"/>
          <w:sz w:val="20"/>
          <w:szCs w:val="20"/>
        </w:rPr>
        <w:t>it is recommended that application is integrated with</w:t>
      </w:r>
      <w:r>
        <w:rPr>
          <w:rFonts w:ascii="Arial" w:hAnsi="Arial" w:cs="Arial"/>
          <w:sz w:val="20"/>
          <w:szCs w:val="20"/>
        </w:rPr>
        <w:t xml:space="preserve"> </w:t>
      </w:r>
      <w:r w:rsidRPr="00CE0200">
        <w:rPr>
          <w:rFonts w:ascii="Arial" w:hAnsi="Arial" w:cs="Arial"/>
          <w:sz w:val="20"/>
          <w:szCs w:val="20"/>
        </w:rPr>
        <w:t>other units</w:t>
      </w:r>
    </w:p>
    <w:p w:rsidR="00843760" w:rsidRDefault="00843760" w:rsidP="00490239">
      <w:pPr>
        <w:autoSpaceDE w:val="0"/>
        <w:autoSpaceDN w:val="0"/>
        <w:adjustRightInd w:val="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CE0200">
              <w:rPr>
                <w:rFonts w:ascii="Arial" w:hAnsi="Arial" w:cs="Arial"/>
                <w:sz w:val="20"/>
                <w:szCs w:val="20"/>
              </w:rPr>
              <w:t>Identify the context for,</w:t>
            </w:r>
            <w:r>
              <w:rPr>
                <w:rFonts w:ascii="Arial" w:hAnsi="Arial" w:cs="Arial"/>
                <w:sz w:val="20"/>
                <w:szCs w:val="20"/>
              </w:rPr>
              <w:t xml:space="preserve"> </w:t>
            </w:r>
            <w:r w:rsidRPr="00CE0200">
              <w:rPr>
                <w:rFonts w:ascii="Arial" w:hAnsi="Arial" w:cs="Arial"/>
                <w:sz w:val="20"/>
                <w:szCs w:val="20"/>
              </w:rPr>
              <w:t>and organisational</w:t>
            </w:r>
            <w:r>
              <w:rPr>
                <w:rFonts w:ascii="Arial" w:hAnsi="Arial" w:cs="Arial"/>
                <w:sz w:val="20"/>
                <w:szCs w:val="20"/>
              </w:rPr>
              <w:t xml:space="preserve"> </w:t>
            </w:r>
            <w:r w:rsidRPr="00CE0200">
              <w:rPr>
                <w:rFonts w:ascii="Arial" w:hAnsi="Arial" w:cs="Arial"/>
                <w:sz w:val="20"/>
                <w:szCs w:val="20"/>
              </w:rPr>
              <w:t>requirements of, the</w:t>
            </w:r>
            <w:r>
              <w:rPr>
                <w:rFonts w:ascii="Arial" w:hAnsi="Arial" w:cs="Arial"/>
                <w:sz w:val="20"/>
                <w:szCs w:val="20"/>
              </w:rPr>
              <w:t xml:space="preserve"> </w:t>
            </w:r>
            <w:r w:rsidRPr="00CE0200">
              <w:rPr>
                <w:rFonts w:ascii="Arial" w:hAnsi="Arial" w:cs="Arial"/>
                <w:sz w:val="20"/>
                <w:szCs w:val="20"/>
              </w:rPr>
              <w:t>proposal</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CE0200">
              <w:rPr>
                <w:rFonts w:ascii="Arial" w:hAnsi="Arial" w:cs="Arial"/>
                <w:sz w:val="20"/>
                <w:szCs w:val="20"/>
              </w:rPr>
              <w:t xml:space="preserve">The </w:t>
            </w:r>
            <w:r w:rsidRPr="00CE0200">
              <w:rPr>
                <w:rFonts w:ascii="Arial" w:hAnsi="Arial" w:cs="Arial"/>
                <w:b/>
                <w:bCs/>
                <w:i/>
                <w:iCs/>
                <w:sz w:val="20"/>
                <w:szCs w:val="20"/>
              </w:rPr>
              <w:t xml:space="preserve">context and purpose </w:t>
            </w:r>
            <w:r w:rsidRPr="00CE0200">
              <w:rPr>
                <w:rFonts w:ascii="Arial" w:hAnsi="Arial" w:cs="Arial"/>
                <w:sz w:val="20"/>
                <w:szCs w:val="20"/>
              </w:rPr>
              <w:t>of the proposal is clarified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CE0200">
              <w:rPr>
                <w:rFonts w:ascii="Arial" w:hAnsi="Arial" w:cs="Arial"/>
                <w:b/>
                <w:bCs/>
                <w:i/>
                <w:iCs/>
                <w:sz w:val="20"/>
                <w:szCs w:val="20"/>
              </w:rPr>
              <w:t xml:space="preserve">Resource requirements </w:t>
            </w:r>
            <w:r w:rsidRPr="00CE0200">
              <w:rPr>
                <w:rFonts w:ascii="Arial" w:hAnsi="Arial" w:cs="Arial"/>
                <w:sz w:val="20"/>
                <w:szCs w:val="20"/>
              </w:rPr>
              <w:t>of the proposal are explored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CE0200">
              <w:rPr>
                <w:rFonts w:ascii="Arial" w:hAnsi="Arial" w:cs="Arial"/>
                <w:sz w:val="20"/>
                <w:szCs w:val="20"/>
              </w:rPr>
              <w:t>Develop the</w:t>
            </w:r>
            <w:r>
              <w:rPr>
                <w:rFonts w:ascii="Arial" w:hAnsi="Arial" w:cs="Arial"/>
                <w:sz w:val="20"/>
                <w:szCs w:val="20"/>
              </w:rPr>
              <w:t xml:space="preserve"> </w:t>
            </w:r>
            <w:r w:rsidRPr="00CE0200">
              <w:rPr>
                <w:rFonts w:ascii="Arial" w:hAnsi="Arial" w:cs="Arial"/>
                <w:sz w:val="20"/>
                <w:szCs w:val="20"/>
              </w:rPr>
              <w:t>methodology for the</w:t>
            </w:r>
            <w:r>
              <w:rPr>
                <w:rFonts w:ascii="Arial" w:hAnsi="Arial" w:cs="Arial"/>
                <w:sz w:val="20"/>
                <w:szCs w:val="20"/>
              </w:rPr>
              <w:t xml:space="preserve"> </w:t>
            </w:r>
            <w:r w:rsidRPr="00CE0200">
              <w:rPr>
                <w:rFonts w:ascii="Arial" w:hAnsi="Arial" w:cs="Arial"/>
                <w:sz w:val="20"/>
                <w:szCs w:val="20"/>
              </w:rPr>
              <w:t>project</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CE0200">
              <w:rPr>
                <w:rFonts w:ascii="Arial" w:hAnsi="Arial" w:cs="Arial"/>
                <w:i/>
                <w:iCs/>
                <w:sz w:val="20"/>
                <w:szCs w:val="20"/>
              </w:rPr>
              <w:t xml:space="preserve">The </w:t>
            </w:r>
            <w:r w:rsidRPr="00CE0200">
              <w:rPr>
                <w:rFonts w:ascii="Arial" w:hAnsi="Arial" w:cs="Arial"/>
                <w:b/>
                <w:bCs/>
                <w:i/>
                <w:iCs/>
                <w:sz w:val="20"/>
                <w:szCs w:val="20"/>
              </w:rPr>
              <w:t xml:space="preserve">components </w:t>
            </w:r>
            <w:r w:rsidRPr="00CE0200">
              <w:rPr>
                <w:rFonts w:ascii="Arial" w:hAnsi="Arial" w:cs="Arial"/>
                <w:sz w:val="20"/>
                <w:szCs w:val="20"/>
              </w:rPr>
              <w:t xml:space="preserve">and </w:t>
            </w:r>
            <w:r w:rsidRPr="00CE0200">
              <w:rPr>
                <w:rFonts w:ascii="Arial" w:hAnsi="Arial" w:cs="Arial"/>
                <w:b/>
                <w:bCs/>
                <w:i/>
                <w:iCs/>
                <w:sz w:val="20"/>
                <w:szCs w:val="20"/>
              </w:rPr>
              <w:t xml:space="preserve">products </w:t>
            </w:r>
            <w:r w:rsidRPr="00CE0200">
              <w:rPr>
                <w:rFonts w:ascii="Arial" w:hAnsi="Arial" w:cs="Arial"/>
                <w:sz w:val="20"/>
                <w:szCs w:val="20"/>
              </w:rPr>
              <w:t>of the project are clearly</w:t>
            </w:r>
            <w:r>
              <w:rPr>
                <w:rFonts w:ascii="Arial" w:hAnsi="Arial" w:cs="Arial"/>
                <w:sz w:val="20"/>
                <w:szCs w:val="20"/>
              </w:rPr>
              <w:t xml:space="preserve"> </w:t>
            </w:r>
            <w:r w:rsidRPr="00CE0200">
              <w:rPr>
                <w:rFonts w:ascii="Arial" w:hAnsi="Arial" w:cs="Arial"/>
                <w:sz w:val="20"/>
                <w:szCs w:val="20"/>
              </w:rPr>
              <w:t>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CE0200">
              <w:rPr>
                <w:rFonts w:ascii="Arial" w:hAnsi="Arial" w:cs="Arial"/>
                <w:sz w:val="20"/>
                <w:szCs w:val="20"/>
              </w:rPr>
              <w:t>Feasibility of a range of approaches is assessed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CE0200">
              <w:rPr>
                <w:rFonts w:ascii="Arial" w:hAnsi="Arial" w:cs="Arial"/>
                <w:sz w:val="20"/>
                <w:szCs w:val="20"/>
              </w:rPr>
              <w:t xml:space="preserve">The </w:t>
            </w:r>
            <w:r w:rsidRPr="00CE0200">
              <w:rPr>
                <w:rFonts w:ascii="Arial" w:hAnsi="Arial" w:cs="Arial"/>
                <w:b/>
                <w:bCs/>
                <w:i/>
                <w:iCs/>
                <w:sz w:val="20"/>
                <w:szCs w:val="20"/>
              </w:rPr>
              <w:t xml:space="preserve">resources </w:t>
            </w:r>
            <w:r w:rsidRPr="00CE0200">
              <w:rPr>
                <w:rFonts w:ascii="Arial" w:hAnsi="Arial" w:cs="Arial"/>
                <w:sz w:val="20"/>
                <w:szCs w:val="20"/>
              </w:rPr>
              <w:t>for completing the project are clearly specified</w:t>
            </w:r>
            <w:r>
              <w:rPr>
                <w:rFonts w:ascii="Arial" w:hAnsi="Arial" w:cs="Arial"/>
                <w:sz w:val="20"/>
                <w:szCs w:val="20"/>
              </w:rPr>
              <w:t xml:space="preserve"> </w:t>
            </w:r>
            <w:r w:rsidRPr="00CE0200">
              <w:rPr>
                <w:rFonts w:ascii="Arial" w:hAnsi="Arial" w:cs="Arial"/>
                <w:sz w:val="20"/>
                <w:szCs w:val="20"/>
              </w:rPr>
              <w:t>in the activity plan</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2.4</w:t>
            </w:r>
            <w:r>
              <w:rPr>
                <w:rFonts w:ascii="Arial" w:hAnsi="Arial" w:cs="Arial"/>
                <w:sz w:val="20"/>
                <w:szCs w:val="20"/>
              </w:rPr>
              <w:tab/>
            </w:r>
            <w:r w:rsidRPr="00CE0200">
              <w:rPr>
                <w:rFonts w:ascii="Arial" w:hAnsi="Arial" w:cs="Arial"/>
                <w:sz w:val="20"/>
                <w:szCs w:val="20"/>
              </w:rPr>
              <w:t>Criteria for establishing success of the project are established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CE0200">
              <w:rPr>
                <w:rFonts w:ascii="Arial" w:hAnsi="Arial" w:cs="Arial"/>
                <w:sz w:val="20"/>
                <w:szCs w:val="20"/>
              </w:rPr>
              <w:t>Prepare resources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CE0200">
              <w:rPr>
                <w:rFonts w:ascii="Arial" w:hAnsi="Arial" w:cs="Arial"/>
                <w:sz w:val="20"/>
                <w:szCs w:val="20"/>
              </w:rPr>
              <w:t xml:space="preserve">Identified </w:t>
            </w:r>
            <w:r w:rsidRPr="00CE0200">
              <w:rPr>
                <w:rFonts w:ascii="Arial" w:hAnsi="Arial" w:cs="Arial"/>
                <w:b/>
                <w:bCs/>
                <w:i/>
                <w:iCs/>
                <w:sz w:val="20"/>
                <w:szCs w:val="20"/>
              </w:rPr>
              <w:t xml:space="preserve">resources </w:t>
            </w:r>
            <w:r w:rsidRPr="00CE0200">
              <w:rPr>
                <w:rFonts w:ascii="Arial" w:hAnsi="Arial" w:cs="Arial"/>
                <w:sz w:val="20"/>
                <w:szCs w:val="20"/>
              </w:rPr>
              <w:t>are gathered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CE0200">
              <w:rPr>
                <w:rFonts w:ascii="Arial" w:hAnsi="Arial" w:cs="Arial"/>
                <w:b/>
                <w:bCs/>
                <w:i/>
                <w:iCs/>
                <w:sz w:val="20"/>
                <w:szCs w:val="20"/>
              </w:rPr>
              <w:t xml:space="preserve">Action plan </w:t>
            </w:r>
            <w:r w:rsidRPr="00CE0200">
              <w:rPr>
                <w:rFonts w:ascii="Arial" w:hAnsi="Arial" w:cs="Arial"/>
                <w:sz w:val="20"/>
                <w:szCs w:val="20"/>
              </w:rPr>
              <w:t>is developed</w:t>
            </w:r>
          </w:p>
          <w:p w:rsidR="00843760"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r>
            <w:r w:rsidRPr="00CE0200">
              <w:rPr>
                <w:rFonts w:ascii="Arial" w:hAnsi="Arial" w:cs="Arial"/>
                <w:sz w:val="20"/>
                <w:szCs w:val="20"/>
              </w:rPr>
              <w:t>Coordinate and</w:t>
            </w:r>
            <w:r>
              <w:rPr>
                <w:rFonts w:ascii="Arial" w:hAnsi="Arial" w:cs="Arial"/>
                <w:sz w:val="20"/>
                <w:szCs w:val="20"/>
              </w:rPr>
              <w:t xml:space="preserve"> </w:t>
            </w:r>
            <w:r w:rsidRPr="00CE0200">
              <w:rPr>
                <w:rFonts w:ascii="Arial" w:hAnsi="Arial" w:cs="Arial"/>
                <w:sz w:val="20"/>
                <w:szCs w:val="20"/>
              </w:rPr>
              <w:t>complete the activity</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4.1</w:t>
            </w:r>
            <w:r>
              <w:rPr>
                <w:rFonts w:ascii="Arial" w:hAnsi="Arial" w:cs="Arial"/>
                <w:sz w:val="20"/>
                <w:szCs w:val="20"/>
              </w:rPr>
              <w:tab/>
            </w:r>
            <w:r w:rsidRPr="00CE0200">
              <w:rPr>
                <w:rFonts w:ascii="Arial" w:hAnsi="Arial" w:cs="Arial"/>
                <w:sz w:val="20"/>
                <w:szCs w:val="20"/>
              </w:rPr>
              <w:t>Project tasks are undertaken and managed in accordance with</w:t>
            </w:r>
            <w:r>
              <w:rPr>
                <w:rFonts w:ascii="Arial" w:hAnsi="Arial" w:cs="Arial"/>
                <w:sz w:val="20"/>
                <w:szCs w:val="20"/>
              </w:rPr>
              <w:t xml:space="preserve"> </w:t>
            </w:r>
            <w:r w:rsidRPr="00CE0200">
              <w:rPr>
                <w:rFonts w:ascii="Arial" w:hAnsi="Arial" w:cs="Arial"/>
                <w:sz w:val="20"/>
                <w:szCs w:val="20"/>
              </w:rPr>
              <w:t>the activity plan</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CE0200">
              <w:rPr>
                <w:rFonts w:ascii="Arial" w:hAnsi="Arial" w:cs="Arial"/>
                <w:sz w:val="20"/>
                <w:szCs w:val="20"/>
              </w:rPr>
              <w:t>Project is completed successfully</w:t>
            </w:r>
          </w:p>
          <w:p w:rsidR="00843760"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5.</w:t>
            </w:r>
            <w:r>
              <w:rPr>
                <w:rFonts w:ascii="Arial" w:hAnsi="Arial" w:cs="Arial"/>
                <w:sz w:val="20"/>
                <w:szCs w:val="20"/>
              </w:rPr>
              <w:tab/>
            </w:r>
            <w:r w:rsidRPr="00CE0200">
              <w:rPr>
                <w:rFonts w:ascii="Arial" w:hAnsi="Arial" w:cs="Arial"/>
                <w:sz w:val="20"/>
                <w:szCs w:val="20"/>
              </w:rPr>
              <w:t>Examine the conduct of</w:t>
            </w:r>
            <w:r>
              <w:rPr>
                <w:rFonts w:ascii="Arial" w:hAnsi="Arial" w:cs="Arial"/>
                <w:sz w:val="20"/>
                <w:szCs w:val="20"/>
              </w:rPr>
              <w:t xml:space="preserve"> </w:t>
            </w:r>
            <w:r w:rsidRPr="00CE0200">
              <w:rPr>
                <w:rFonts w:ascii="Arial" w:hAnsi="Arial" w:cs="Arial"/>
                <w:sz w:val="20"/>
                <w:szCs w:val="20"/>
              </w:rPr>
              <w:t>the project</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5.1</w:t>
            </w:r>
            <w:r>
              <w:rPr>
                <w:rFonts w:ascii="Arial" w:hAnsi="Arial" w:cs="Arial"/>
                <w:sz w:val="20"/>
                <w:szCs w:val="20"/>
              </w:rPr>
              <w:tab/>
            </w:r>
            <w:r w:rsidRPr="00CE0200">
              <w:rPr>
                <w:rFonts w:ascii="Arial" w:hAnsi="Arial" w:cs="Arial"/>
                <w:sz w:val="20"/>
                <w:szCs w:val="20"/>
              </w:rPr>
              <w:t>Project outcomes are considered using agreed criteria</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5.2</w:t>
            </w:r>
            <w:r>
              <w:rPr>
                <w:rFonts w:ascii="Arial" w:hAnsi="Arial" w:cs="Arial"/>
                <w:sz w:val="20"/>
                <w:szCs w:val="20"/>
              </w:rPr>
              <w:tab/>
            </w:r>
            <w:r w:rsidRPr="00CE0200">
              <w:rPr>
                <w:rFonts w:ascii="Arial" w:hAnsi="Arial" w:cs="Arial"/>
                <w:sz w:val="20"/>
                <w:szCs w:val="20"/>
              </w:rPr>
              <w:t>Factors which contributed to the successful conduct of the</w:t>
            </w:r>
            <w:r>
              <w:rPr>
                <w:rFonts w:ascii="Arial" w:hAnsi="Arial" w:cs="Arial"/>
                <w:sz w:val="20"/>
                <w:szCs w:val="20"/>
              </w:rPr>
              <w:t xml:space="preserve"> </w:t>
            </w:r>
            <w:r w:rsidRPr="00CE0200">
              <w:rPr>
                <w:rFonts w:ascii="Arial" w:hAnsi="Arial" w:cs="Arial"/>
                <w:sz w:val="20"/>
                <w:szCs w:val="20"/>
              </w:rPr>
              <w:t>project 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5.3</w:t>
            </w:r>
            <w:r>
              <w:rPr>
                <w:rFonts w:ascii="Arial" w:hAnsi="Arial" w:cs="Arial"/>
                <w:sz w:val="20"/>
                <w:szCs w:val="20"/>
              </w:rPr>
              <w:tab/>
            </w:r>
            <w:r w:rsidRPr="00CE0200">
              <w:rPr>
                <w:rFonts w:ascii="Arial" w:hAnsi="Arial" w:cs="Arial"/>
                <w:sz w:val="20"/>
                <w:szCs w:val="20"/>
              </w:rPr>
              <w:t>Factors which negatively influenced the quality of the final</w:t>
            </w:r>
            <w:r>
              <w:rPr>
                <w:rFonts w:ascii="Arial" w:hAnsi="Arial" w:cs="Arial"/>
                <w:sz w:val="20"/>
                <w:szCs w:val="20"/>
              </w:rPr>
              <w:t xml:space="preserve"> </w:t>
            </w:r>
            <w:r w:rsidRPr="00CE0200">
              <w:rPr>
                <w:rFonts w:ascii="Arial" w:hAnsi="Arial" w:cs="Arial"/>
                <w:sz w:val="20"/>
                <w:szCs w:val="20"/>
              </w:rPr>
              <w:t>product are analysed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Pr="00CA747B" w:rsidRDefault="00843760" w:rsidP="00490239">
            <w:pPr>
              <w:jc w:val="both"/>
              <w:rPr>
                <w:rFonts w:ascii="Arial" w:hAnsi="Arial" w:cs="Arial"/>
                <w:sz w:val="20"/>
                <w:szCs w:val="20"/>
              </w:rPr>
            </w:pPr>
          </w:p>
        </w:tc>
      </w:tr>
      <w:tr w:rsidR="00843760" w:rsidRPr="00CA747B" w:rsidTr="00490239">
        <w:tc>
          <w:tcPr>
            <w:tcW w:w="9072" w:type="dxa"/>
          </w:tcPr>
          <w:p w:rsidR="00843760" w:rsidRPr="00CE0200" w:rsidRDefault="00843760" w:rsidP="00AC49D3">
            <w:pPr>
              <w:numPr>
                <w:ilvl w:val="0"/>
                <w:numId w:val="402"/>
              </w:numPr>
              <w:autoSpaceDE w:val="0"/>
              <w:autoSpaceDN w:val="0"/>
              <w:adjustRightInd w:val="0"/>
              <w:jc w:val="both"/>
              <w:rPr>
                <w:rFonts w:ascii="Arial" w:hAnsi="Arial" w:cs="Arial"/>
                <w:sz w:val="20"/>
                <w:szCs w:val="20"/>
              </w:rPr>
            </w:pPr>
            <w:r w:rsidRPr="00CE0200">
              <w:rPr>
                <w:rFonts w:ascii="Arial" w:hAnsi="Arial" w:cs="Arial"/>
                <w:sz w:val="20"/>
                <w:szCs w:val="20"/>
              </w:rPr>
              <w:t>relevant OHS and environmental protection procedures and guidelines</w:t>
            </w:r>
          </w:p>
          <w:p w:rsidR="00843760" w:rsidRPr="00CE0200" w:rsidRDefault="00843760" w:rsidP="00AC49D3">
            <w:pPr>
              <w:numPr>
                <w:ilvl w:val="0"/>
                <w:numId w:val="402"/>
              </w:numPr>
              <w:autoSpaceDE w:val="0"/>
              <w:autoSpaceDN w:val="0"/>
              <w:adjustRightInd w:val="0"/>
              <w:jc w:val="both"/>
              <w:rPr>
                <w:rFonts w:ascii="Arial" w:hAnsi="Arial" w:cs="Arial"/>
                <w:sz w:val="20"/>
                <w:szCs w:val="20"/>
              </w:rPr>
            </w:pPr>
            <w:r w:rsidRPr="00CE0200">
              <w:rPr>
                <w:rFonts w:ascii="Arial" w:hAnsi="Arial" w:cs="Arial"/>
                <w:sz w:val="20"/>
                <w:szCs w:val="20"/>
              </w:rPr>
              <w:t>ability to follow instructions to operate equipment and deal with minor breakdowns if</w:t>
            </w:r>
            <w:r>
              <w:rPr>
                <w:rFonts w:ascii="Arial" w:hAnsi="Arial" w:cs="Arial"/>
                <w:sz w:val="20"/>
                <w:szCs w:val="20"/>
              </w:rPr>
              <w:t xml:space="preserve"> </w:t>
            </w:r>
            <w:r w:rsidRPr="00CE0200">
              <w:rPr>
                <w:rFonts w:ascii="Arial" w:hAnsi="Arial" w:cs="Arial"/>
                <w:sz w:val="20"/>
                <w:szCs w:val="20"/>
              </w:rPr>
              <w:t>appropriate</w:t>
            </w:r>
          </w:p>
          <w:p w:rsidR="00843760" w:rsidRPr="00CE0200" w:rsidRDefault="00843760" w:rsidP="00AC49D3">
            <w:pPr>
              <w:numPr>
                <w:ilvl w:val="0"/>
                <w:numId w:val="402"/>
              </w:numPr>
              <w:autoSpaceDE w:val="0"/>
              <w:autoSpaceDN w:val="0"/>
              <w:adjustRightInd w:val="0"/>
              <w:jc w:val="both"/>
              <w:rPr>
                <w:rFonts w:ascii="Arial" w:hAnsi="Arial" w:cs="Arial"/>
                <w:sz w:val="20"/>
                <w:szCs w:val="20"/>
              </w:rPr>
            </w:pPr>
            <w:r w:rsidRPr="00CE0200">
              <w:rPr>
                <w:rFonts w:ascii="Arial" w:hAnsi="Arial" w:cs="Arial"/>
                <w:sz w:val="20"/>
                <w:szCs w:val="20"/>
              </w:rPr>
              <w:t>literacy skills to read and interpret a range of complex information , requirements</w:t>
            </w:r>
          </w:p>
          <w:p w:rsidR="00843760" w:rsidRPr="00CE0200" w:rsidRDefault="00843760" w:rsidP="00AC49D3">
            <w:pPr>
              <w:numPr>
                <w:ilvl w:val="0"/>
                <w:numId w:val="402"/>
              </w:numPr>
              <w:autoSpaceDE w:val="0"/>
              <w:autoSpaceDN w:val="0"/>
              <w:adjustRightInd w:val="0"/>
              <w:jc w:val="both"/>
              <w:rPr>
                <w:rFonts w:ascii="Arial" w:hAnsi="Arial" w:cs="Arial"/>
                <w:sz w:val="20"/>
                <w:szCs w:val="20"/>
              </w:rPr>
            </w:pPr>
            <w:r w:rsidRPr="00CE0200">
              <w:rPr>
                <w:rFonts w:ascii="Arial" w:hAnsi="Arial" w:cs="Arial"/>
                <w:sz w:val="20"/>
                <w:szCs w:val="20"/>
              </w:rPr>
              <w:t>an ability to gather and analyse information from a variety of sources</w:t>
            </w:r>
          </w:p>
          <w:p w:rsidR="00843760" w:rsidRPr="00CE0200" w:rsidRDefault="00843760" w:rsidP="00AC49D3">
            <w:pPr>
              <w:numPr>
                <w:ilvl w:val="0"/>
                <w:numId w:val="402"/>
              </w:numPr>
              <w:autoSpaceDE w:val="0"/>
              <w:autoSpaceDN w:val="0"/>
              <w:adjustRightInd w:val="0"/>
              <w:jc w:val="both"/>
              <w:rPr>
                <w:rFonts w:ascii="Arial" w:hAnsi="Arial" w:cs="Arial"/>
                <w:sz w:val="20"/>
                <w:szCs w:val="20"/>
              </w:rPr>
            </w:pPr>
            <w:r w:rsidRPr="00CE0200">
              <w:rPr>
                <w:rFonts w:ascii="Arial" w:hAnsi="Arial" w:cs="Arial"/>
                <w:sz w:val="20"/>
                <w:szCs w:val="20"/>
              </w:rPr>
              <w:t>knowledge of a range of methods to present information to a range of audiences</w:t>
            </w:r>
          </w:p>
          <w:p w:rsidR="00843760" w:rsidRPr="00CE0200" w:rsidRDefault="00843760" w:rsidP="00AC49D3">
            <w:pPr>
              <w:numPr>
                <w:ilvl w:val="0"/>
                <w:numId w:val="402"/>
              </w:numPr>
              <w:autoSpaceDE w:val="0"/>
              <w:autoSpaceDN w:val="0"/>
              <w:adjustRightInd w:val="0"/>
              <w:jc w:val="both"/>
              <w:rPr>
                <w:rFonts w:ascii="Arial" w:hAnsi="Arial" w:cs="Arial"/>
                <w:sz w:val="20"/>
                <w:szCs w:val="20"/>
              </w:rPr>
            </w:pPr>
            <w:r w:rsidRPr="00CE0200">
              <w:rPr>
                <w:rFonts w:ascii="Arial" w:hAnsi="Arial" w:cs="Arial"/>
                <w:sz w:val="20"/>
                <w:szCs w:val="20"/>
              </w:rPr>
              <w:t>communication skills to negotiate with a range of people, to convey ideas and to obtain</w:t>
            </w:r>
            <w:r>
              <w:rPr>
                <w:rFonts w:ascii="Arial" w:hAnsi="Arial" w:cs="Arial"/>
                <w:sz w:val="20"/>
                <w:szCs w:val="20"/>
              </w:rPr>
              <w:t xml:space="preserve"> </w:t>
            </w:r>
            <w:r w:rsidRPr="00CE0200">
              <w:rPr>
                <w:rFonts w:ascii="Arial" w:hAnsi="Arial" w:cs="Arial"/>
                <w:sz w:val="20"/>
                <w:szCs w:val="20"/>
              </w:rPr>
              <w:t>goods and services</w:t>
            </w:r>
          </w:p>
          <w:p w:rsidR="00843760" w:rsidRPr="00CE0200" w:rsidRDefault="00843760" w:rsidP="00AC49D3">
            <w:pPr>
              <w:numPr>
                <w:ilvl w:val="0"/>
                <w:numId w:val="402"/>
              </w:numPr>
              <w:autoSpaceDE w:val="0"/>
              <w:autoSpaceDN w:val="0"/>
              <w:adjustRightInd w:val="0"/>
              <w:jc w:val="both"/>
              <w:rPr>
                <w:rFonts w:ascii="Arial" w:hAnsi="Arial" w:cs="Arial"/>
                <w:sz w:val="20"/>
                <w:szCs w:val="20"/>
              </w:rPr>
            </w:pPr>
            <w:r w:rsidRPr="00CE0200">
              <w:rPr>
                <w:rFonts w:ascii="Arial" w:hAnsi="Arial" w:cs="Arial"/>
                <w:sz w:val="20"/>
                <w:szCs w:val="20"/>
              </w:rPr>
              <w:t>problem solving skills to identify and address issues</w:t>
            </w:r>
          </w:p>
          <w:p w:rsidR="00843760" w:rsidRPr="00CE0200" w:rsidRDefault="00843760" w:rsidP="00AC49D3">
            <w:pPr>
              <w:numPr>
                <w:ilvl w:val="0"/>
                <w:numId w:val="402"/>
              </w:numPr>
              <w:autoSpaceDE w:val="0"/>
              <w:autoSpaceDN w:val="0"/>
              <w:adjustRightInd w:val="0"/>
              <w:jc w:val="both"/>
              <w:rPr>
                <w:rFonts w:ascii="Arial" w:hAnsi="Arial" w:cs="Arial"/>
                <w:sz w:val="20"/>
                <w:szCs w:val="20"/>
              </w:rPr>
            </w:pPr>
            <w:r w:rsidRPr="00CE0200">
              <w:rPr>
                <w:rFonts w:ascii="Arial" w:hAnsi="Arial" w:cs="Arial"/>
                <w:sz w:val="20"/>
                <w:szCs w:val="20"/>
              </w:rPr>
              <w:t>ability to calculate costs if appropriate</w:t>
            </w:r>
          </w:p>
          <w:p w:rsidR="00843760" w:rsidRPr="00CA747B" w:rsidRDefault="00843760" w:rsidP="00AC49D3">
            <w:pPr>
              <w:numPr>
                <w:ilvl w:val="0"/>
                <w:numId w:val="402"/>
              </w:numPr>
              <w:autoSpaceDE w:val="0"/>
              <w:autoSpaceDN w:val="0"/>
              <w:adjustRightInd w:val="0"/>
              <w:jc w:val="both"/>
              <w:rPr>
                <w:rFonts w:ascii="Arial" w:hAnsi="Arial" w:cs="Arial"/>
                <w:sz w:val="20"/>
                <w:szCs w:val="20"/>
              </w:rPr>
            </w:pPr>
            <w:r w:rsidRPr="00CE0200">
              <w:rPr>
                <w:rFonts w:ascii="Arial" w:hAnsi="Arial" w:cs="Arial"/>
                <w:sz w:val="20"/>
                <w:szCs w:val="20"/>
              </w:rPr>
              <w:t>an ability to co-ordinate complex activities</w:t>
            </w:r>
          </w:p>
        </w:tc>
      </w:tr>
    </w:tbl>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E0200">
              <w:rPr>
                <w:rFonts w:ascii="Arial" w:hAnsi="Arial" w:cs="Arial"/>
                <w:b/>
                <w:bCs/>
                <w:i/>
                <w:iCs/>
                <w:sz w:val="20"/>
                <w:szCs w:val="20"/>
              </w:rPr>
              <w:t xml:space="preserve">Clarification of purpose </w:t>
            </w:r>
            <w:r w:rsidRPr="00CE0200">
              <w:rPr>
                <w:rFonts w:ascii="Arial" w:hAnsi="Arial" w:cs="Arial"/>
                <w:i/>
                <w:iCs/>
                <w:sz w:val="20"/>
                <w:szCs w:val="20"/>
              </w:rPr>
              <w:t>may</w:t>
            </w:r>
            <w:r>
              <w:rPr>
                <w:rFonts w:ascii="Arial" w:hAnsi="Arial" w:cs="Arial"/>
                <w:i/>
                <w:iCs/>
                <w:sz w:val="20"/>
                <w:szCs w:val="20"/>
              </w:rPr>
              <w:t xml:space="preserve"> </w:t>
            </w:r>
            <w:r w:rsidRPr="00CE0200">
              <w:rPr>
                <w:rFonts w:ascii="Arial" w:hAnsi="Arial" w:cs="Arial"/>
                <w:i/>
                <w:iCs/>
                <w:sz w:val="20"/>
                <w:szCs w:val="20"/>
              </w:rPr>
              <w:t>involve consideration of</w:t>
            </w:r>
          </w:p>
        </w:tc>
        <w:tc>
          <w:tcPr>
            <w:tcW w:w="5670" w:type="dxa"/>
          </w:tcPr>
          <w:p w:rsidR="00843760" w:rsidRPr="00CE0200" w:rsidRDefault="00843760" w:rsidP="00AC49D3">
            <w:pPr>
              <w:numPr>
                <w:ilvl w:val="0"/>
                <w:numId w:val="403"/>
              </w:numPr>
              <w:autoSpaceDE w:val="0"/>
              <w:autoSpaceDN w:val="0"/>
              <w:adjustRightInd w:val="0"/>
              <w:jc w:val="both"/>
              <w:rPr>
                <w:rFonts w:ascii="Arial" w:hAnsi="Arial" w:cs="Arial"/>
                <w:sz w:val="20"/>
                <w:szCs w:val="20"/>
              </w:rPr>
            </w:pPr>
            <w:r w:rsidRPr="00CE0200">
              <w:rPr>
                <w:rFonts w:ascii="Arial" w:hAnsi="Arial" w:cs="Arial"/>
                <w:sz w:val="20"/>
                <w:szCs w:val="20"/>
              </w:rPr>
              <w:t>definition of audience</w:t>
            </w:r>
          </w:p>
          <w:p w:rsidR="00843760" w:rsidRPr="00CE0200" w:rsidRDefault="00843760" w:rsidP="00AC49D3">
            <w:pPr>
              <w:numPr>
                <w:ilvl w:val="0"/>
                <w:numId w:val="403"/>
              </w:numPr>
              <w:autoSpaceDE w:val="0"/>
              <w:autoSpaceDN w:val="0"/>
              <w:adjustRightInd w:val="0"/>
              <w:jc w:val="both"/>
              <w:rPr>
                <w:rFonts w:ascii="Arial" w:hAnsi="Arial" w:cs="Arial"/>
                <w:sz w:val="20"/>
                <w:szCs w:val="20"/>
              </w:rPr>
            </w:pPr>
            <w:r w:rsidRPr="00CE0200">
              <w:rPr>
                <w:rFonts w:ascii="Arial" w:hAnsi="Arial" w:cs="Arial"/>
                <w:sz w:val="20"/>
                <w:szCs w:val="20"/>
              </w:rPr>
              <w:t>definition of community, personal or organisational need</w:t>
            </w:r>
          </w:p>
          <w:p w:rsidR="00843760" w:rsidRPr="00CE0200" w:rsidRDefault="00843760" w:rsidP="00AC49D3">
            <w:pPr>
              <w:numPr>
                <w:ilvl w:val="0"/>
                <w:numId w:val="403"/>
              </w:numPr>
              <w:autoSpaceDE w:val="0"/>
              <w:autoSpaceDN w:val="0"/>
              <w:adjustRightInd w:val="0"/>
              <w:jc w:val="both"/>
              <w:rPr>
                <w:rFonts w:ascii="Arial" w:hAnsi="Arial" w:cs="Arial"/>
                <w:sz w:val="20"/>
                <w:szCs w:val="20"/>
              </w:rPr>
            </w:pPr>
            <w:r w:rsidRPr="00CE0200">
              <w:rPr>
                <w:rFonts w:ascii="Arial" w:hAnsi="Arial" w:cs="Arial"/>
                <w:sz w:val="20"/>
                <w:szCs w:val="20"/>
              </w:rPr>
              <w:t>relevance and significance in a broader context</w:t>
            </w:r>
          </w:p>
          <w:p w:rsidR="00843760" w:rsidRPr="00CE0200" w:rsidRDefault="00843760" w:rsidP="00AC49D3">
            <w:pPr>
              <w:numPr>
                <w:ilvl w:val="0"/>
                <w:numId w:val="403"/>
              </w:numPr>
              <w:autoSpaceDE w:val="0"/>
              <w:autoSpaceDN w:val="0"/>
              <w:adjustRightInd w:val="0"/>
              <w:jc w:val="both"/>
              <w:rPr>
                <w:rFonts w:ascii="Arial" w:hAnsi="Arial" w:cs="Arial"/>
                <w:sz w:val="20"/>
                <w:szCs w:val="20"/>
              </w:rPr>
            </w:pPr>
            <w:r w:rsidRPr="00CE0200">
              <w:rPr>
                <w:rFonts w:ascii="Arial" w:hAnsi="Arial" w:cs="Arial"/>
                <w:sz w:val="20"/>
                <w:szCs w:val="20"/>
              </w:rPr>
              <w:t>relevant opportunities</w:t>
            </w:r>
          </w:p>
          <w:p w:rsidR="00843760" w:rsidRPr="00CE0200" w:rsidRDefault="00843760" w:rsidP="00AC49D3">
            <w:pPr>
              <w:numPr>
                <w:ilvl w:val="0"/>
                <w:numId w:val="403"/>
              </w:numPr>
              <w:autoSpaceDE w:val="0"/>
              <w:autoSpaceDN w:val="0"/>
              <w:adjustRightInd w:val="0"/>
              <w:jc w:val="both"/>
              <w:rPr>
                <w:rFonts w:ascii="Arial" w:hAnsi="Arial" w:cs="Arial"/>
                <w:sz w:val="20"/>
                <w:szCs w:val="20"/>
              </w:rPr>
            </w:pPr>
            <w:r w:rsidRPr="00CE0200">
              <w:rPr>
                <w:rFonts w:ascii="Arial" w:hAnsi="Arial" w:cs="Arial"/>
                <w:sz w:val="20"/>
                <w:szCs w:val="20"/>
              </w:rPr>
              <w:t>knowledge and skill requirements</w:t>
            </w:r>
          </w:p>
          <w:p w:rsidR="00843760" w:rsidRPr="00CE0200" w:rsidRDefault="00843760" w:rsidP="00AC49D3">
            <w:pPr>
              <w:numPr>
                <w:ilvl w:val="0"/>
                <w:numId w:val="403"/>
              </w:numPr>
              <w:autoSpaceDE w:val="0"/>
              <w:autoSpaceDN w:val="0"/>
              <w:adjustRightInd w:val="0"/>
              <w:jc w:val="both"/>
              <w:rPr>
                <w:rFonts w:ascii="Arial" w:hAnsi="Arial" w:cs="Arial"/>
                <w:sz w:val="20"/>
                <w:szCs w:val="20"/>
              </w:rPr>
            </w:pPr>
            <w:r w:rsidRPr="00CE0200">
              <w:rPr>
                <w:rFonts w:ascii="Arial" w:hAnsi="Arial" w:cs="Arial"/>
                <w:sz w:val="20"/>
                <w:szCs w:val="20"/>
              </w:rPr>
              <w:t>cultural awareness</w:t>
            </w:r>
          </w:p>
          <w:p w:rsidR="00843760" w:rsidRPr="00CE0200" w:rsidRDefault="00843760" w:rsidP="00AC49D3">
            <w:pPr>
              <w:numPr>
                <w:ilvl w:val="0"/>
                <w:numId w:val="403"/>
              </w:numPr>
              <w:autoSpaceDE w:val="0"/>
              <w:autoSpaceDN w:val="0"/>
              <w:adjustRightInd w:val="0"/>
              <w:jc w:val="both"/>
              <w:rPr>
                <w:rFonts w:ascii="Arial" w:hAnsi="Arial" w:cs="Arial"/>
                <w:sz w:val="20"/>
                <w:szCs w:val="20"/>
              </w:rPr>
            </w:pPr>
            <w:r w:rsidRPr="00CE0200">
              <w:rPr>
                <w:rFonts w:ascii="Arial" w:hAnsi="Arial" w:cs="Arial"/>
                <w:sz w:val="20"/>
                <w:szCs w:val="20"/>
              </w:rPr>
              <w:t>ethical considerations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E0200">
              <w:rPr>
                <w:rFonts w:ascii="Arial" w:hAnsi="Arial" w:cs="Arial"/>
                <w:i/>
                <w:iCs/>
                <w:sz w:val="20"/>
                <w:szCs w:val="20"/>
              </w:rPr>
              <w:t xml:space="preserve">Exploration of </w:t>
            </w:r>
            <w:r w:rsidRPr="00CE0200">
              <w:rPr>
                <w:rFonts w:ascii="Arial" w:hAnsi="Arial" w:cs="Arial"/>
                <w:b/>
                <w:bCs/>
                <w:i/>
                <w:iCs/>
                <w:sz w:val="20"/>
                <w:szCs w:val="20"/>
              </w:rPr>
              <w:t>resource</w:t>
            </w:r>
            <w:r>
              <w:rPr>
                <w:rFonts w:ascii="Arial" w:hAnsi="Arial" w:cs="Arial"/>
                <w:b/>
                <w:bCs/>
                <w:i/>
                <w:iCs/>
                <w:sz w:val="20"/>
                <w:szCs w:val="20"/>
              </w:rPr>
              <w:t xml:space="preserve"> </w:t>
            </w:r>
            <w:r w:rsidRPr="00CE0200">
              <w:rPr>
                <w:rFonts w:ascii="Arial" w:hAnsi="Arial" w:cs="Arial"/>
                <w:b/>
                <w:bCs/>
                <w:i/>
                <w:iCs/>
                <w:sz w:val="20"/>
                <w:szCs w:val="20"/>
              </w:rPr>
              <w:t xml:space="preserve">requirements </w:t>
            </w:r>
            <w:r w:rsidRPr="00CE0200">
              <w:rPr>
                <w:rFonts w:ascii="Arial" w:hAnsi="Arial" w:cs="Arial"/>
                <w:i/>
                <w:iCs/>
                <w:sz w:val="20"/>
                <w:szCs w:val="20"/>
              </w:rPr>
              <w:t>may include</w:t>
            </w:r>
          </w:p>
        </w:tc>
        <w:tc>
          <w:tcPr>
            <w:tcW w:w="5670" w:type="dxa"/>
          </w:tcPr>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available human resources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group structures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establishing advantages and disadvantages of working with</w:t>
            </w:r>
            <w:r>
              <w:rPr>
                <w:rFonts w:ascii="Arial" w:hAnsi="Arial" w:cs="Arial"/>
                <w:sz w:val="20"/>
                <w:szCs w:val="20"/>
              </w:rPr>
              <w:t xml:space="preserve"> </w:t>
            </w:r>
            <w:r w:rsidRPr="00CE0200">
              <w:rPr>
                <w:rFonts w:ascii="Arial" w:hAnsi="Arial" w:cs="Arial"/>
                <w:sz w:val="20"/>
                <w:szCs w:val="20"/>
              </w:rPr>
              <w:t>others on the project</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investigation of technology requirements and options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communications skills, interpersonal skills, negotiation</w:t>
            </w:r>
            <w:r>
              <w:rPr>
                <w:rFonts w:ascii="Arial" w:hAnsi="Arial" w:cs="Arial"/>
                <w:sz w:val="20"/>
                <w:szCs w:val="20"/>
              </w:rPr>
              <w:t xml:space="preserve"> </w:t>
            </w:r>
            <w:r w:rsidRPr="00CE0200">
              <w:rPr>
                <w:rFonts w:ascii="Arial" w:hAnsi="Arial" w:cs="Arial"/>
                <w:sz w:val="20"/>
                <w:szCs w:val="20"/>
              </w:rPr>
              <w:t>skills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information gathering techniques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establishment of a timeframe</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maximisation of resources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matching skill level with requirements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problem anticipation and solving</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OHS issues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cultural knowledge and requirements</w:t>
            </w:r>
          </w:p>
          <w:p w:rsidR="0084376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relevant previous experiences e.g.</w:t>
            </w:r>
          </w:p>
          <w:p w:rsidR="00843760" w:rsidRPr="00CE0200" w:rsidRDefault="00843760" w:rsidP="00AC49D3">
            <w:pPr>
              <w:numPr>
                <w:ilvl w:val="0"/>
                <w:numId w:val="843"/>
              </w:numPr>
              <w:autoSpaceDE w:val="0"/>
              <w:autoSpaceDN w:val="0"/>
              <w:adjustRightInd w:val="0"/>
              <w:jc w:val="both"/>
              <w:rPr>
                <w:rFonts w:ascii="Arial" w:hAnsi="Arial" w:cs="Arial"/>
                <w:sz w:val="20"/>
                <w:szCs w:val="20"/>
              </w:rPr>
            </w:pPr>
            <w:r w:rsidRPr="00CE0200">
              <w:rPr>
                <w:rFonts w:ascii="Arial" w:hAnsi="Arial" w:cs="Arial"/>
                <w:sz w:val="20"/>
                <w:szCs w:val="20"/>
              </w:rPr>
              <w:t>work experience</w:t>
            </w:r>
          </w:p>
          <w:p w:rsidR="00843760" w:rsidRPr="00CE0200" w:rsidRDefault="00843760" w:rsidP="00AC49D3">
            <w:pPr>
              <w:numPr>
                <w:ilvl w:val="0"/>
                <w:numId w:val="843"/>
              </w:numPr>
              <w:autoSpaceDE w:val="0"/>
              <w:autoSpaceDN w:val="0"/>
              <w:adjustRightInd w:val="0"/>
              <w:jc w:val="both"/>
              <w:rPr>
                <w:rFonts w:ascii="Arial" w:hAnsi="Arial" w:cs="Arial"/>
                <w:sz w:val="20"/>
                <w:szCs w:val="20"/>
              </w:rPr>
            </w:pPr>
            <w:r w:rsidRPr="00CE0200">
              <w:rPr>
                <w:rFonts w:ascii="Arial" w:hAnsi="Arial" w:cs="Arial"/>
                <w:sz w:val="20"/>
                <w:szCs w:val="20"/>
              </w:rPr>
              <w:t>volunteer or recreational experience</w:t>
            </w:r>
          </w:p>
          <w:p w:rsidR="00843760" w:rsidRPr="00CE0200" w:rsidRDefault="00843760" w:rsidP="00AC49D3">
            <w:pPr>
              <w:numPr>
                <w:ilvl w:val="0"/>
                <w:numId w:val="843"/>
              </w:numPr>
              <w:autoSpaceDE w:val="0"/>
              <w:autoSpaceDN w:val="0"/>
              <w:adjustRightInd w:val="0"/>
              <w:jc w:val="both"/>
              <w:rPr>
                <w:rFonts w:ascii="Arial" w:hAnsi="Arial" w:cs="Arial"/>
                <w:sz w:val="20"/>
                <w:szCs w:val="20"/>
              </w:rPr>
            </w:pPr>
            <w:r w:rsidRPr="00CE0200">
              <w:rPr>
                <w:rFonts w:ascii="Arial" w:hAnsi="Arial" w:cs="Arial"/>
                <w:sz w:val="20"/>
                <w:szCs w:val="20"/>
              </w:rPr>
              <w:t>family responsibilities</w:t>
            </w:r>
          </w:p>
          <w:p w:rsidR="00843760" w:rsidRPr="00CE0200" w:rsidRDefault="00843760" w:rsidP="00AC49D3">
            <w:pPr>
              <w:numPr>
                <w:ilvl w:val="0"/>
                <w:numId w:val="843"/>
              </w:numPr>
              <w:autoSpaceDE w:val="0"/>
              <w:autoSpaceDN w:val="0"/>
              <w:adjustRightInd w:val="0"/>
              <w:jc w:val="both"/>
              <w:rPr>
                <w:rFonts w:ascii="Arial" w:hAnsi="Arial" w:cs="Arial"/>
                <w:sz w:val="20"/>
                <w:szCs w:val="20"/>
              </w:rPr>
            </w:pPr>
            <w:r w:rsidRPr="00CE0200">
              <w:rPr>
                <w:rFonts w:ascii="Arial" w:hAnsi="Arial" w:cs="Arial"/>
                <w:sz w:val="20"/>
                <w:szCs w:val="20"/>
              </w:rPr>
              <w:t>study including formal schooling or informal</w:t>
            </w:r>
            <w:r>
              <w:rPr>
                <w:rFonts w:ascii="Arial" w:hAnsi="Arial" w:cs="Arial"/>
                <w:sz w:val="20"/>
                <w:szCs w:val="20"/>
              </w:rPr>
              <w:t xml:space="preserve"> </w:t>
            </w:r>
            <w:r w:rsidRPr="00CE0200">
              <w:rPr>
                <w:rFonts w:ascii="Arial" w:hAnsi="Arial" w:cs="Arial"/>
                <w:sz w:val="20"/>
                <w:szCs w:val="20"/>
              </w:rPr>
              <w:t>learning</w:t>
            </w:r>
          </w:p>
          <w:p w:rsidR="00843760" w:rsidRPr="00CE0200" w:rsidRDefault="00843760" w:rsidP="00AC49D3">
            <w:pPr>
              <w:numPr>
                <w:ilvl w:val="0"/>
                <w:numId w:val="843"/>
              </w:numPr>
              <w:autoSpaceDE w:val="0"/>
              <w:autoSpaceDN w:val="0"/>
              <w:adjustRightInd w:val="0"/>
              <w:jc w:val="both"/>
              <w:rPr>
                <w:rFonts w:ascii="Arial" w:hAnsi="Arial" w:cs="Arial"/>
                <w:sz w:val="20"/>
                <w:szCs w:val="20"/>
              </w:rPr>
            </w:pPr>
            <w:r w:rsidRPr="00CE0200">
              <w:rPr>
                <w:rFonts w:ascii="Arial" w:hAnsi="Arial" w:cs="Arial"/>
                <w:sz w:val="20"/>
                <w:szCs w:val="20"/>
              </w:rPr>
              <w:t>health and other personal matters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any possible barriers to completion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E0200">
              <w:rPr>
                <w:rFonts w:ascii="Arial" w:hAnsi="Arial" w:cs="Arial"/>
                <w:i/>
                <w:iCs/>
                <w:sz w:val="20"/>
                <w:szCs w:val="20"/>
              </w:rPr>
              <w:t xml:space="preserve">The </w:t>
            </w:r>
            <w:r w:rsidRPr="00CE0200">
              <w:rPr>
                <w:rFonts w:ascii="Arial" w:hAnsi="Arial" w:cs="Arial"/>
                <w:b/>
                <w:bCs/>
                <w:i/>
                <w:iCs/>
                <w:sz w:val="20"/>
                <w:szCs w:val="20"/>
              </w:rPr>
              <w:t xml:space="preserve">components and products </w:t>
            </w:r>
            <w:r w:rsidRPr="00CE0200">
              <w:rPr>
                <w:rFonts w:ascii="Arial" w:hAnsi="Arial" w:cs="Arial"/>
                <w:i/>
                <w:iCs/>
                <w:sz w:val="20"/>
                <w:szCs w:val="20"/>
              </w:rPr>
              <w:t>of</w:t>
            </w:r>
            <w:r>
              <w:rPr>
                <w:rFonts w:ascii="Arial" w:hAnsi="Arial" w:cs="Arial"/>
                <w:i/>
                <w:iCs/>
                <w:sz w:val="20"/>
                <w:szCs w:val="20"/>
              </w:rPr>
              <w:t xml:space="preserve"> </w:t>
            </w:r>
            <w:r w:rsidRPr="00CE0200">
              <w:rPr>
                <w:rFonts w:ascii="Arial" w:hAnsi="Arial" w:cs="Arial"/>
                <w:i/>
                <w:iCs/>
                <w:sz w:val="20"/>
                <w:szCs w:val="20"/>
              </w:rPr>
              <w:t>the project include:</w:t>
            </w:r>
          </w:p>
        </w:tc>
        <w:tc>
          <w:tcPr>
            <w:tcW w:w="5670" w:type="dxa"/>
          </w:tcPr>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human resource requirements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other resource requirements, e.g., technology</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possible barriers to completion</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products may include:</w:t>
            </w:r>
          </w:p>
          <w:p w:rsidR="00843760" w:rsidRPr="00CE0200" w:rsidRDefault="00843760" w:rsidP="00AC49D3">
            <w:pPr>
              <w:numPr>
                <w:ilvl w:val="0"/>
                <w:numId w:val="844"/>
              </w:numPr>
              <w:autoSpaceDE w:val="0"/>
              <w:autoSpaceDN w:val="0"/>
              <w:adjustRightInd w:val="0"/>
              <w:jc w:val="both"/>
              <w:rPr>
                <w:rFonts w:ascii="Arial" w:hAnsi="Arial" w:cs="Arial"/>
                <w:sz w:val="20"/>
                <w:szCs w:val="20"/>
              </w:rPr>
            </w:pPr>
            <w:r w:rsidRPr="00CE0200">
              <w:rPr>
                <w:rFonts w:ascii="Arial" w:hAnsi="Arial" w:cs="Arial"/>
                <w:sz w:val="20"/>
                <w:szCs w:val="20"/>
              </w:rPr>
              <w:t>editing a newsletter/book/</w:t>
            </w:r>
            <w:r>
              <w:rPr>
                <w:rFonts w:ascii="Arial" w:hAnsi="Arial" w:cs="Arial"/>
                <w:sz w:val="20"/>
                <w:szCs w:val="20"/>
              </w:rPr>
              <w:t>newspaper</w:t>
            </w:r>
            <w:r w:rsidRPr="00CE0200">
              <w:rPr>
                <w:rFonts w:ascii="Arial" w:hAnsi="Arial" w:cs="Arial"/>
                <w:sz w:val="20"/>
                <w:szCs w:val="20"/>
              </w:rPr>
              <w:t>/local</w:t>
            </w:r>
            <w:r>
              <w:rPr>
                <w:rFonts w:ascii="Arial" w:hAnsi="Arial" w:cs="Arial"/>
                <w:sz w:val="20"/>
                <w:szCs w:val="20"/>
              </w:rPr>
              <w:t xml:space="preserve"> </w:t>
            </w:r>
            <w:r w:rsidRPr="00CE0200">
              <w:rPr>
                <w:rFonts w:ascii="Arial" w:hAnsi="Arial" w:cs="Arial"/>
                <w:sz w:val="20"/>
                <w:szCs w:val="20"/>
              </w:rPr>
              <w:t>history</w:t>
            </w:r>
          </w:p>
          <w:p w:rsidR="00843760" w:rsidRPr="00CE0200" w:rsidRDefault="00843760" w:rsidP="00AC49D3">
            <w:pPr>
              <w:numPr>
                <w:ilvl w:val="0"/>
                <w:numId w:val="844"/>
              </w:numPr>
              <w:autoSpaceDE w:val="0"/>
              <w:autoSpaceDN w:val="0"/>
              <w:adjustRightInd w:val="0"/>
              <w:jc w:val="both"/>
              <w:rPr>
                <w:rFonts w:ascii="Arial" w:hAnsi="Arial" w:cs="Arial"/>
                <w:sz w:val="20"/>
                <w:szCs w:val="20"/>
              </w:rPr>
            </w:pPr>
            <w:r w:rsidRPr="00CE0200">
              <w:rPr>
                <w:rFonts w:ascii="Arial" w:hAnsi="Arial" w:cs="Arial"/>
                <w:sz w:val="20"/>
                <w:szCs w:val="20"/>
              </w:rPr>
              <w:t>organising a community event</w:t>
            </w:r>
          </w:p>
          <w:p w:rsidR="00843760" w:rsidRPr="00CE0200" w:rsidRDefault="00843760" w:rsidP="00AC49D3">
            <w:pPr>
              <w:numPr>
                <w:ilvl w:val="0"/>
                <w:numId w:val="844"/>
              </w:numPr>
              <w:autoSpaceDE w:val="0"/>
              <w:autoSpaceDN w:val="0"/>
              <w:adjustRightInd w:val="0"/>
              <w:jc w:val="both"/>
              <w:rPr>
                <w:rFonts w:ascii="Arial" w:hAnsi="Arial" w:cs="Arial"/>
                <w:sz w:val="20"/>
                <w:szCs w:val="20"/>
              </w:rPr>
            </w:pPr>
            <w:r w:rsidRPr="00CE0200">
              <w:rPr>
                <w:rFonts w:ascii="Arial" w:hAnsi="Arial" w:cs="Arial"/>
                <w:sz w:val="20"/>
                <w:szCs w:val="20"/>
              </w:rPr>
              <w:t>mounting an exhibition</w:t>
            </w:r>
          </w:p>
          <w:p w:rsidR="00843760" w:rsidRPr="00CE0200" w:rsidRDefault="00843760" w:rsidP="00AC49D3">
            <w:pPr>
              <w:numPr>
                <w:ilvl w:val="0"/>
                <w:numId w:val="844"/>
              </w:numPr>
              <w:autoSpaceDE w:val="0"/>
              <w:autoSpaceDN w:val="0"/>
              <w:adjustRightInd w:val="0"/>
              <w:jc w:val="both"/>
              <w:rPr>
                <w:rFonts w:ascii="Arial" w:hAnsi="Arial" w:cs="Arial"/>
                <w:sz w:val="20"/>
                <w:szCs w:val="20"/>
              </w:rPr>
            </w:pPr>
            <w:r w:rsidRPr="00CE0200">
              <w:rPr>
                <w:rFonts w:ascii="Arial" w:hAnsi="Arial" w:cs="Arial"/>
                <w:sz w:val="20"/>
                <w:szCs w:val="20"/>
              </w:rPr>
              <w:t>design and production of a visual art/design</w:t>
            </w:r>
            <w:r>
              <w:rPr>
                <w:rFonts w:ascii="Arial" w:hAnsi="Arial" w:cs="Arial"/>
                <w:sz w:val="20"/>
                <w:szCs w:val="20"/>
              </w:rPr>
              <w:t xml:space="preserve"> </w:t>
            </w:r>
            <w:r w:rsidRPr="00CE0200">
              <w:rPr>
                <w:rFonts w:ascii="Arial" w:hAnsi="Arial" w:cs="Arial"/>
                <w:sz w:val="20"/>
                <w:szCs w:val="20"/>
              </w:rPr>
              <w:t>activity</w:t>
            </w:r>
          </w:p>
          <w:p w:rsidR="00843760" w:rsidRPr="00CE0200" w:rsidRDefault="00843760" w:rsidP="00AC49D3">
            <w:pPr>
              <w:numPr>
                <w:ilvl w:val="0"/>
                <w:numId w:val="844"/>
              </w:numPr>
              <w:autoSpaceDE w:val="0"/>
              <w:autoSpaceDN w:val="0"/>
              <w:adjustRightInd w:val="0"/>
              <w:jc w:val="both"/>
              <w:rPr>
                <w:rFonts w:ascii="Arial" w:hAnsi="Arial" w:cs="Arial"/>
                <w:sz w:val="20"/>
                <w:szCs w:val="20"/>
              </w:rPr>
            </w:pPr>
            <w:r w:rsidRPr="00CE0200">
              <w:rPr>
                <w:rFonts w:ascii="Arial" w:hAnsi="Arial" w:cs="Arial"/>
                <w:sz w:val="20"/>
                <w:szCs w:val="20"/>
              </w:rPr>
              <w:t>design and produce a community mural</w:t>
            </w:r>
          </w:p>
          <w:p w:rsidR="00843760" w:rsidRPr="00CE0200" w:rsidRDefault="00843760" w:rsidP="00AC49D3">
            <w:pPr>
              <w:numPr>
                <w:ilvl w:val="0"/>
                <w:numId w:val="844"/>
              </w:numPr>
              <w:autoSpaceDE w:val="0"/>
              <w:autoSpaceDN w:val="0"/>
              <w:adjustRightInd w:val="0"/>
              <w:jc w:val="both"/>
              <w:rPr>
                <w:rFonts w:ascii="Arial" w:hAnsi="Arial" w:cs="Arial"/>
                <w:sz w:val="20"/>
                <w:szCs w:val="20"/>
              </w:rPr>
            </w:pPr>
            <w:r w:rsidRPr="00CE0200">
              <w:rPr>
                <w:rFonts w:ascii="Arial" w:hAnsi="Arial" w:cs="Arial"/>
                <w:sz w:val="20"/>
                <w:szCs w:val="20"/>
              </w:rPr>
              <w:t>establish a community resource, e.g. setting up</w:t>
            </w:r>
            <w:r>
              <w:rPr>
                <w:rFonts w:ascii="Arial" w:hAnsi="Arial" w:cs="Arial"/>
                <w:sz w:val="20"/>
                <w:szCs w:val="20"/>
              </w:rPr>
              <w:t xml:space="preserve"> </w:t>
            </w:r>
            <w:r w:rsidRPr="00CE0200">
              <w:rPr>
                <w:rFonts w:ascii="Arial" w:hAnsi="Arial" w:cs="Arial"/>
                <w:sz w:val="20"/>
                <w:szCs w:val="20"/>
              </w:rPr>
              <w:t>a homework club in association with local</w:t>
            </w:r>
            <w:r>
              <w:rPr>
                <w:rFonts w:ascii="Arial" w:hAnsi="Arial" w:cs="Arial"/>
                <w:sz w:val="20"/>
                <w:szCs w:val="20"/>
              </w:rPr>
              <w:t xml:space="preserve"> </w:t>
            </w:r>
            <w:r w:rsidRPr="00CE0200">
              <w:rPr>
                <w:rFonts w:ascii="Arial" w:hAnsi="Arial" w:cs="Arial"/>
                <w:sz w:val="20"/>
                <w:szCs w:val="20"/>
              </w:rPr>
              <w:t>schools, parents, volunteer trainee teachers</w:t>
            </w:r>
          </w:p>
          <w:p w:rsidR="00843760" w:rsidRPr="00CE0200" w:rsidRDefault="00843760" w:rsidP="00AC49D3">
            <w:pPr>
              <w:numPr>
                <w:ilvl w:val="0"/>
                <w:numId w:val="844"/>
              </w:numPr>
              <w:autoSpaceDE w:val="0"/>
              <w:autoSpaceDN w:val="0"/>
              <w:adjustRightInd w:val="0"/>
              <w:jc w:val="both"/>
              <w:rPr>
                <w:rFonts w:ascii="Arial" w:hAnsi="Arial" w:cs="Arial"/>
                <w:sz w:val="20"/>
                <w:szCs w:val="20"/>
              </w:rPr>
            </w:pPr>
            <w:r w:rsidRPr="00CE0200">
              <w:rPr>
                <w:rFonts w:ascii="Arial" w:hAnsi="Arial" w:cs="Arial"/>
                <w:sz w:val="20"/>
                <w:szCs w:val="20"/>
              </w:rPr>
              <w:t>design a webpage for a local community group</w:t>
            </w:r>
          </w:p>
          <w:p w:rsidR="00843760" w:rsidRPr="00CE0200" w:rsidRDefault="00843760" w:rsidP="00AC49D3">
            <w:pPr>
              <w:numPr>
                <w:ilvl w:val="0"/>
                <w:numId w:val="844"/>
              </w:numPr>
              <w:autoSpaceDE w:val="0"/>
              <w:autoSpaceDN w:val="0"/>
              <w:adjustRightInd w:val="0"/>
              <w:jc w:val="both"/>
              <w:rPr>
                <w:rFonts w:ascii="Arial" w:hAnsi="Arial" w:cs="Arial"/>
                <w:sz w:val="20"/>
                <w:szCs w:val="20"/>
              </w:rPr>
            </w:pPr>
            <w:r w:rsidRPr="00CE0200">
              <w:rPr>
                <w:rFonts w:ascii="Arial" w:hAnsi="Arial" w:cs="Arial"/>
                <w:sz w:val="20"/>
                <w:szCs w:val="20"/>
              </w:rPr>
              <w:t>prepare a resource kit for young people, which</w:t>
            </w:r>
            <w:r>
              <w:rPr>
                <w:rFonts w:ascii="Arial" w:hAnsi="Arial" w:cs="Arial"/>
                <w:sz w:val="20"/>
                <w:szCs w:val="20"/>
              </w:rPr>
              <w:t xml:space="preserve"> </w:t>
            </w:r>
            <w:r w:rsidRPr="00CE0200">
              <w:rPr>
                <w:rFonts w:ascii="Arial" w:hAnsi="Arial" w:cs="Arial"/>
                <w:sz w:val="20"/>
                <w:szCs w:val="20"/>
              </w:rPr>
              <w:t>includes advice on lifestyle options, results of</w:t>
            </w:r>
            <w:r>
              <w:rPr>
                <w:rFonts w:ascii="Arial" w:hAnsi="Arial" w:cs="Arial"/>
                <w:sz w:val="20"/>
                <w:szCs w:val="20"/>
              </w:rPr>
              <w:t xml:space="preserve"> </w:t>
            </w:r>
            <w:r w:rsidRPr="00CE0200">
              <w:rPr>
                <w:rFonts w:ascii="Arial" w:hAnsi="Arial" w:cs="Arial"/>
                <w:sz w:val="20"/>
                <w:szCs w:val="20"/>
              </w:rPr>
              <w:t>research into issues such as the pitfalls of</w:t>
            </w:r>
            <w:r>
              <w:rPr>
                <w:rFonts w:ascii="Arial" w:hAnsi="Arial" w:cs="Arial"/>
                <w:sz w:val="20"/>
                <w:szCs w:val="20"/>
              </w:rPr>
              <w:t xml:space="preserve"> </w:t>
            </w:r>
            <w:r w:rsidRPr="00CE0200">
              <w:rPr>
                <w:rFonts w:ascii="Arial" w:hAnsi="Arial" w:cs="Arial"/>
                <w:sz w:val="20"/>
                <w:szCs w:val="20"/>
              </w:rPr>
              <w:t>mobile phone plans</w:t>
            </w:r>
          </w:p>
          <w:p w:rsidR="00843760" w:rsidRPr="00CE0200" w:rsidRDefault="00843760" w:rsidP="00AC49D3">
            <w:pPr>
              <w:numPr>
                <w:ilvl w:val="0"/>
                <w:numId w:val="404"/>
              </w:numPr>
              <w:autoSpaceDE w:val="0"/>
              <w:autoSpaceDN w:val="0"/>
              <w:adjustRightInd w:val="0"/>
              <w:jc w:val="both"/>
              <w:rPr>
                <w:rFonts w:ascii="Arial" w:hAnsi="Arial" w:cs="Arial"/>
                <w:sz w:val="20"/>
                <w:szCs w:val="20"/>
              </w:rPr>
            </w:pPr>
            <w:r w:rsidRPr="00CE0200">
              <w:rPr>
                <w:rFonts w:ascii="Arial" w:hAnsi="Arial" w:cs="Arial"/>
                <w:sz w:val="20"/>
                <w:szCs w:val="20"/>
              </w:rPr>
              <w:t>additional knowledge and skill outcomes</w:t>
            </w:r>
          </w:p>
          <w:p w:rsidR="00843760" w:rsidRPr="00CE0200" w:rsidRDefault="00843760" w:rsidP="00AC49D3">
            <w:pPr>
              <w:numPr>
                <w:ilvl w:val="0"/>
                <w:numId w:val="845"/>
              </w:numPr>
              <w:autoSpaceDE w:val="0"/>
              <w:autoSpaceDN w:val="0"/>
              <w:adjustRightInd w:val="0"/>
              <w:jc w:val="both"/>
              <w:rPr>
                <w:rFonts w:ascii="Arial" w:hAnsi="Arial" w:cs="Arial"/>
                <w:sz w:val="20"/>
                <w:szCs w:val="20"/>
              </w:rPr>
            </w:pPr>
            <w:r w:rsidRPr="00CE0200">
              <w:rPr>
                <w:rFonts w:ascii="Arial" w:hAnsi="Arial" w:cs="Arial"/>
                <w:sz w:val="20"/>
                <w:szCs w:val="20"/>
              </w:rPr>
              <w:lastRenderedPageBreak/>
              <w:t>value of project to other aspects of the learner’s</w:t>
            </w:r>
            <w:r>
              <w:rPr>
                <w:rFonts w:ascii="Arial" w:hAnsi="Arial" w:cs="Arial"/>
                <w:sz w:val="20"/>
                <w:szCs w:val="20"/>
              </w:rPr>
              <w:t xml:space="preserve"> </w:t>
            </w:r>
            <w:r w:rsidRPr="00CE0200">
              <w:rPr>
                <w:rFonts w:ascii="Arial" w:hAnsi="Arial" w:cs="Arial"/>
                <w:sz w:val="20"/>
                <w:szCs w:val="20"/>
              </w:rPr>
              <w:t>work, learning, community involvement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E0200">
              <w:rPr>
                <w:rFonts w:ascii="Arial" w:hAnsi="Arial" w:cs="Arial"/>
                <w:b/>
                <w:bCs/>
                <w:i/>
                <w:iCs/>
                <w:sz w:val="20"/>
                <w:szCs w:val="20"/>
              </w:rPr>
              <w:lastRenderedPageBreak/>
              <w:t>Resources</w:t>
            </w:r>
          </w:p>
        </w:tc>
        <w:tc>
          <w:tcPr>
            <w:tcW w:w="5670" w:type="dxa"/>
          </w:tcPr>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processes involved e.g.:</w:t>
            </w:r>
          </w:p>
          <w:p w:rsidR="00843760" w:rsidRPr="00CE0200" w:rsidRDefault="00843760" w:rsidP="00AC49D3">
            <w:pPr>
              <w:numPr>
                <w:ilvl w:val="0"/>
                <w:numId w:val="846"/>
              </w:numPr>
              <w:autoSpaceDE w:val="0"/>
              <w:autoSpaceDN w:val="0"/>
              <w:adjustRightInd w:val="0"/>
              <w:rPr>
                <w:rFonts w:ascii="Arial" w:hAnsi="Arial" w:cs="Arial"/>
                <w:sz w:val="20"/>
                <w:szCs w:val="20"/>
              </w:rPr>
            </w:pPr>
            <w:r w:rsidRPr="00CE0200">
              <w:rPr>
                <w:rFonts w:ascii="Arial" w:hAnsi="Arial" w:cs="Arial"/>
                <w:sz w:val="20"/>
                <w:szCs w:val="20"/>
              </w:rPr>
              <w:t>Implementation of action plan</w:t>
            </w:r>
          </w:p>
          <w:p w:rsidR="00843760" w:rsidRPr="00CE0200" w:rsidRDefault="00843760" w:rsidP="00AC49D3">
            <w:pPr>
              <w:numPr>
                <w:ilvl w:val="0"/>
                <w:numId w:val="846"/>
              </w:numPr>
              <w:autoSpaceDE w:val="0"/>
              <w:autoSpaceDN w:val="0"/>
              <w:adjustRightInd w:val="0"/>
              <w:rPr>
                <w:rFonts w:ascii="Arial" w:hAnsi="Arial" w:cs="Arial"/>
                <w:sz w:val="20"/>
                <w:szCs w:val="20"/>
              </w:rPr>
            </w:pPr>
            <w:r w:rsidRPr="00CE0200">
              <w:rPr>
                <w:rFonts w:ascii="Arial" w:hAnsi="Arial" w:cs="Arial"/>
                <w:sz w:val="20"/>
                <w:szCs w:val="20"/>
              </w:rPr>
              <w:t>Implementation of evaluation strategy</w:t>
            </w:r>
          </w:p>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people</w:t>
            </w:r>
          </w:p>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finance</w:t>
            </w:r>
          </w:p>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information</w:t>
            </w:r>
          </w:p>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equipment</w:t>
            </w:r>
          </w:p>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power/energy</w:t>
            </w:r>
          </w:p>
          <w:p w:rsidR="00843760" w:rsidRPr="00CE0200" w:rsidRDefault="00843760" w:rsidP="00AC49D3">
            <w:pPr>
              <w:numPr>
                <w:ilvl w:val="0"/>
                <w:numId w:val="405"/>
              </w:numPr>
              <w:autoSpaceDE w:val="0"/>
              <w:autoSpaceDN w:val="0"/>
              <w:adjustRightInd w:val="0"/>
              <w:rPr>
                <w:rFonts w:ascii="Arial" w:hAnsi="Arial" w:cs="Arial"/>
                <w:sz w:val="20"/>
                <w:szCs w:val="20"/>
              </w:rPr>
            </w:pPr>
            <w:r>
              <w:rPr>
                <w:rFonts w:ascii="Arial" w:hAnsi="Arial" w:cs="Arial"/>
                <w:sz w:val="20"/>
                <w:szCs w:val="20"/>
              </w:rPr>
              <w:t>buildings</w:t>
            </w:r>
            <w:r w:rsidRPr="00CE0200">
              <w:rPr>
                <w:rFonts w:ascii="Arial" w:hAnsi="Arial" w:cs="Arial"/>
                <w:sz w:val="20"/>
                <w:szCs w:val="20"/>
              </w:rPr>
              <w:t>/facilities</w:t>
            </w:r>
          </w:p>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technology</w:t>
            </w:r>
          </w:p>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time</w:t>
            </w:r>
          </w:p>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technological expertise or advice</w:t>
            </w:r>
          </w:p>
          <w:p w:rsidR="00843760" w:rsidRPr="00CE0200" w:rsidRDefault="00843760" w:rsidP="00AC49D3">
            <w:pPr>
              <w:numPr>
                <w:ilvl w:val="0"/>
                <w:numId w:val="405"/>
              </w:numPr>
              <w:autoSpaceDE w:val="0"/>
              <w:autoSpaceDN w:val="0"/>
              <w:adjustRightInd w:val="0"/>
              <w:rPr>
                <w:rFonts w:ascii="Arial" w:hAnsi="Arial" w:cs="Arial"/>
                <w:sz w:val="20"/>
                <w:szCs w:val="20"/>
              </w:rPr>
            </w:pPr>
            <w:r w:rsidRPr="00CE0200">
              <w:rPr>
                <w:rFonts w:ascii="Arial" w:hAnsi="Arial" w:cs="Arial"/>
                <w:sz w:val="20"/>
                <w:szCs w:val="20"/>
              </w:rPr>
              <w:t>access to organisations or facilities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E0200">
              <w:rPr>
                <w:rFonts w:ascii="Arial" w:hAnsi="Arial" w:cs="Arial"/>
                <w:b/>
                <w:bCs/>
                <w:i/>
                <w:iCs/>
                <w:sz w:val="20"/>
                <w:szCs w:val="20"/>
              </w:rPr>
              <w:t xml:space="preserve">Action plan </w:t>
            </w:r>
            <w:r w:rsidRPr="00CE0200">
              <w:rPr>
                <w:rFonts w:ascii="Arial" w:hAnsi="Arial" w:cs="Arial"/>
                <w:i/>
                <w:iCs/>
                <w:sz w:val="20"/>
                <w:szCs w:val="20"/>
              </w:rPr>
              <w:t>may include</w:t>
            </w:r>
          </w:p>
        </w:tc>
        <w:tc>
          <w:tcPr>
            <w:tcW w:w="5670" w:type="dxa"/>
          </w:tcPr>
          <w:p w:rsidR="00843760" w:rsidRPr="00CE0200" w:rsidRDefault="00843760" w:rsidP="00AC49D3">
            <w:pPr>
              <w:numPr>
                <w:ilvl w:val="0"/>
                <w:numId w:val="406"/>
              </w:numPr>
              <w:autoSpaceDE w:val="0"/>
              <w:autoSpaceDN w:val="0"/>
              <w:adjustRightInd w:val="0"/>
              <w:rPr>
                <w:rFonts w:ascii="Arial" w:hAnsi="Arial" w:cs="Arial"/>
                <w:sz w:val="20"/>
                <w:szCs w:val="20"/>
              </w:rPr>
            </w:pPr>
            <w:r w:rsidRPr="00CE0200">
              <w:rPr>
                <w:rFonts w:ascii="Arial" w:hAnsi="Arial" w:cs="Arial"/>
                <w:sz w:val="20"/>
                <w:szCs w:val="20"/>
              </w:rPr>
              <w:t>clearly specified project tasks</w:t>
            </w:r>
          </w:p>
          <w:p w:rsidR="00843760" w:rsidRPr="00CE0200" w:rsidRDefault="00843760" w:rsidP="00AC49D3">
            <w:pPr>
              <w:numPr>
                <w:ilvl w:val="0"/>
                <w:numId w:val="406"/>
              </w:numPr>
              <w:autoSpaceDE w:val="0"/>
              <w:autoSpaceDN w:val="0"/>
              <w:adjustRightInd w:val="0"/>
              <w:rPr>
                <w:rFonts w:ascii="Arial" w:hAnsi="Arial" w:cs="Arial"/>
                <w:sz w:val="20"/>
                <w:szCs w:val="20"/>
              </w:rPr>
            </w:pPr>
            <w:r w:rsidRPr="00CE0200">
              <w:rPr>
                <w:rFonts w:ascii="Arial" w:hAnsi="Arial" w:cs="Arial"/>
                <w:sz w:val="20"/>
                <w:szCs w:val="20"/>
              </w:rPr>
              <w:t>roles and responsibilities</w:t>
            </w:r>
          </w:p>
          <w:p w:rsidR="00843760" w:rsidRPr="00CE0200" w:rsidRDefault="00843760" w:rsidP="00AC49D3">
            <w:pPr>
              <w:numPr>
                <w:ilvl w:val="0"/>
                <w:numId w:val="406"/>
              </w:numPr>
              <w:autoSpaceDE w:val="0"/>
              <w:autoSpaceDN w:val="0"/>
              <w:adjustRightInd w:val="0"/>
              <w:rPr>
                <w:rFonts w:ascii="Arial" w:hAnsi="Arial" w:cs="Arial"/>
                <w:sz w:val="20"/>
                <w:szCs w:val="20"/>
              </w:rPr>
            </w:pPr>
            <w:r w:rsidRPr="00CE0200">
              <w:rPr>
                <w:rFonts w:ascii="Arial" w:hAnsi="Arial" w:cs="Arial"/>
                <w:sz w:val="20"/>
                <w:szCs w:val="20"/>
              </w:rPr>
              <w:t>time lines/dates/calendars/milestones</w:t>
            </w:r>
          </w:p>
          <w:p w:rsidR="00843760" w:rsidRPr="00CE0200" w:rsidRDefault="00843760" w:rsidP="00AC49D3">
            <w:pPr>
              <w:numPr>
                <w:ilvl w:val="0"/>
                <w:numId w:val="406"/>
              </w:numPr>
              <w:autoSpaceDE w:val="0"/>
              <w:autoSpaceDN w:val="0"/>
              <w:adjustRightInd w:val="0"/>
              <w:rPr>
                <w:rFonts w:ascii="Arial" w:hAnsi="Arial" w:cs="Arial"/>
                <w:sz w:val="20"/>
                <w:szCs w:val="20"/>
              </w:rPr>
            </w:pPr>
            <w:r w:rsidRPr="00CE0200">
              <w:rPr>
                <w:rFonts w:ascii="Arial" w:hAnsi="Arial" w:cs="Arial"/>
                <w:sz w:val="20"/>
                <w:szCs w:val="20"/>
              </w:rPr>
              <w:t>realistic start and end dates</w:t>
            </w:r>
          </w:p>
          <w:p w:rsidR="00843760" w:rsidRPr="00CE0200" w:rsidRDefault="00843760" w:rsidP="00AC49D3">
            <w:pPr>
              <w:numPr>
                <w:ilvl w:val="0"/>
                <w:numId w:val="406"/>
              </w:numPr>
              <w:autoSpaceDE w:val="0"/>
              <w:autoSpaceDN w:val="0"/>
              <w:adjustRightInd w:val="0"/>
              <w:rPr>
                <w:rFonts w:ascii="Arial" w:hAnsi="Arial" w:cs="Arial"/>
                <w:sz w:val="20"/>
                <w:szCs w:val="20"/>
              </w:rPr>
            </w:pPr>
            <w:r w:rsidRPr="00CE0200">
              <w:rPr>
                <w:rFonts w:ascii="Arial" w:hAnsi="Arial" w:cs="Arial"/>
                <w:sz w:val="20"/>
                <w:szCs w:val="20"/>
              </w:rPr>
              <w:t>costings</w:t>
            </w:r>
          </w:p>
          <w:p w:rsidR="00843760" w:rsidRPr="00CE0200" w:rsidRDefault="00843760" w:rsidP="00AC49D3">
            <w:pPr>
              <w:numPr>
                <w:ilvl w:val="0"/>
                <w:numId w:val="406"/>
              </w:numPr>
              <w:autoSpaceDE w:val="0"/>
              <w:autoSpaceDN w:val="0"/>
              <w:adjustRightInd w:val="0"/>
              <w:rPr>
                <w:rFonts w:ascii="Arial" w:hAnsi="Arial" w:cs="Arial"/>
                <w:sz w:val="20"/>
                <w:szCs w:val="20"/>
              </w:rPr>
            </w:pPr>
            <w:r w:rsidRPr="00CE0200">
              <w:rPr>
                <w:rFonts w:ascii="Arial" w:hAnsi="Arial" w:cs="Arial"/>
                <w:sz w:val="20"/>
                <w:szCs w:val="20"/>
              </w:rPr>
              <w:t>resources</w:t>
            </w:r>
          </w:p>
          <w:p w:rsidR="00843760" w:rsidRPr="00CE0200" w:rsidRDefault="00843760" w:rsidP="00AC49D3">
            <w:pPr>
              <w:numPr>
                <w:ilvl w:val="0"/>
                <w:numId w:val="406"/>
              </w:numPr>
              <w:autoSpaceDE w:val="0"/>
              <w:autoSpaceDN w:val="0"/>
              <w:adjustRightInd w:val="0"/>
              <w:rPr>
                <w:rFonts w:ascii="Arial" w:hAnsi="Arial" w:cs="Arial"/>
                <w:sz w:val="20"/>
                <w:szCs w:val="20"/>
              </w:rPr>
            </w:pPr>
            <w:r w:rsidRPr="00CE0200">
              <w:rPr>
                <w:rFonts w:ascii="Arial" w:hAnsi="Arial" w:cs="Arial"/>
                <w:sz w:val="20"/>
                <w:szCs w:val="20"/>
              </w:rPr>
              <w:t>sources of resources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CE0200">
              <w:rPr>
                <w:rFonts w:ascii="Arial" w:hAnsi="Arial" w:cs="Arial"/>
                <w:b/>
                <w:bCs/>
                <w:i/>
                <w:iCs/>
                <w:sz w:val="20"/>
                <w:szCs w:val="20"/>
              </w:rPr>
              <w:t xml:space="preserve">Evaluation strategy </w:t>
            </w:r>
            <w:r w:rsidRPr="00CE0200">
              <w:rPr>
                <w:rFonts w:ascii="Arial" w:hAnsi="Arial" w:cs="Arial"/>
                <w:i/>
                <w:iCs/>
                <w:sz w:val="20"/>
                <w:szCs w:val="20"/>
              </w:rPr>
              <w:t>can include</w:t>
            </w:r>
          </w:p>
        </w:tc>
        <w:tc>
          <w:tcPr>
            <w:tcW w:w="5670" w:type="dxa"/>
          </w:tcPr>
          <w:p w:rsidR="00843760" w:rsidRPr="00CE0200" w:rsidRDefault="00843760" w:rsidP="00AC49D3">
            <w:pPr>
              <w:numPr>
                <w:ilvl w:val="0"/>
                <w:numId w:val="407"/>
              </w:numPr>
              <w:autoSpaceDE w:val="0"/>
              <w:autoSpaceDN w:val="0"/>
              <w:adjustRightInd w:val="0"/>
              <w:rPr>
                <w:rFonts w:ascii="Arial" w:hAnsi="Arial" w:cs="Arial"/>
                <w:sz w:val="20"/>
                <w:szCs w:val="20"/>
              </w:rPr>
            </w:pPr>
            <w:r w:rsidRPr="00CE0200">
              <w:rPr>
                <w:rFonts w:ascii="Arial" w:hAnsi="Arial" w:cs="Arial"/>
                <w:sz w:val="20"/>
                <w:szCs w:val="20"/>
              </w:rPr>
              <w:t>criteria</w:t>
            </w:r>
          </w:p>
          <w:p w:rsidR="00843760" w:rsidRPr="001A0215" w:rsidRDefault="00843760" w:rsidP="00AC49D3">
            <w:pPr>
              <w:numPr>
                <w:ilvl w:val="0"/>
                <w:numId w:val="407"/>
              </w:numPr>
              <w:autoSpaceDE w:val="0"/>
              <w:autoSpaceDN w:val="0"/>
              <w:adjustRightInd w:val="0"/>
              <w:rPr>
                <w:rFonts w:ascii="Arial" w:hAnsi="Arial" w:cs="Arial"/>
                <w:sz w:val="20"/>
                <w:szCs w:val="20"/>
              </w:rPr>
            </w:pPr>
            <w:r>
              <w:rPr>
                <w:rFonts w:ascii="Arial" w:hAnsi="Arial" w:cs="Arial"/>
                <w:sz w:val="20"/>
                <w:szCs w:val="20"/>
              </w:rPr>
              <w:t>roles of participants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CE0200" w:rsidRDefault="00843760" w:rsidP="00AC49D3">
            <w:pPr>
              <w:numPr>
                <w:ilvl w:val="0"/>
                <w:numId w:val="408"/>
              </w:numPr>
              <w:autoSpaceDE w:val="0"/>
              <w:autoSpaceDN w:val="0"/>
              <w:adjustRightInd w:val="0"/>
              <w:jc w:val="both"/>
              <w:rPr>
                <w:rFonts w:ascii="Arial" w:hAnsi="Arial" w:cs="Arial"/>
                <w:sz w:val="20"/>
                <w:szCs w:val="20"/>
              </w:rPr>
            </w:pPr>
            <w:r w:rsidRPr="00CE0200">
              <w:rPr>
                <w:rFonts w:ascii="Arial" w:hAnsi="Arial" w:cs="Arial"/>
                <w:sz w:val="20"/>
                <w:szCs w:val="20"/>
              </w:rPr>
              <w:t>ability to identify the context for and organisational</w:t>
            </w:r>
            <w:r>
              <w:rPr>
                <w:rFonts w:ascii="Arial" w:hAnsi="Arial" w:cs="Arial"/>
                <w:sz w:val="20"/>
                <w:szCs w:val="20"/>
              </w:rPr>
              <w:t xml:space="preserve"> </w:t>
            </w:r>
            <w:r w:rsidRPr="00CE0200">
              <w:rPr>
                <w:rFonts w:ascii="Arial" w:hAnsi="Arial" w:cs="Arial"/>
                <w:sz w:val="20"/>
                <w:szCs w:val="20"/>
              </w:rPr>
              <w:t>requirements of the proposal</w:t>
            </w:r>
          </w:p>
          <w:p w:rsidR="00843760" w:rsidRPr="00CE0200" w:rsidRDefault="00843760" w:rsidP="00AC49D3">
            <w:pPr>
              <w:numPr>
                <w:ilvl w:val="0"/>
                <w:numId w:val="408"/>
              </w:numPr>
              <w:autoSpaceDE w:val="0"/>
              <w:autoSpaceDN w:val="0"/>
              <w:adjustRightInd w:val="0"/>
              <w:jc w:val="both"/>
              <w:rPr>
                <w:rFonts w:ascii="Arial" w:hAnsi="Arial" w:cs="Arial"/>
                <w:sz w:val="20"/>
                <w:szCs w:val="20"/>
              </w:rPr>
            </w:pPr>
            <w:r w:rsidRPr="00CE0200">
              <w:rPr>
                <w:rFonts w:ascii="Arial" w:hAnsi="Arial" w:cs="Arial"/>
                <w:sz w:val="20"/>
                <w:szCs w:val="20"/>
              </w:rPr>
              <w:t>ability to develop a methodology</w:t>
            </w:r>
          </w:p>
          <w:p w:rsidR="00843760" w:rsidRPr="00CE0200" w:rsidRDefault="00843760" w:rsidP="00AC49D3">
            <w:pPr>
              <w:numPr>
                <w:ilvl w:val="0"/>
                <w:numId w:val="408"/>
              </w:numPr>
              <w:autoSpaceDE w:val="0"/>
              <w:autoSpaceDN w:val="0"/>
              <w:adjustRightInd w:val="0"/>
              <w:jc w:val="both"/>
              <w:rPr>
                <w:rFonts w:ascii="Arial" w:hAnsi="Arial" w:cs="Arial"/>
                <w:sz w:val="20"/>
                <w:szCs w:val="20"/>
              </w:rPr>
            </w:pPr>
            <w:r w:rsidRPr="00CE0200">
              <w:rPr>
                <w:rFonts w:ascii="Arial" w:hAnsi="Arial" w:cs="Arial"/>
                <w:sz w:val="20"/>
                <w:szCs w:val="20"/>
              </w:rPr>
              <w:t>ability to select appropriate resources</w:t>
            </w:r>
          </w:p>
          <w:p w:rsidR="00843760" w:rsidRPr="00CE0200" w:rsidRDefault="00843760" w:rsidP="00AC49D3">
            <w:pPr>
              <w:numPr>
                <w:ilvl w:val="0"/>
                <w:numId w:val="408"/>
              </w:numPr>
              <w:autoSpaceDE w:val="0"/>
              <w:autoSpaceDN w:val="0"/>
              <w:adjustRightInd w:val="0"/>
              <w:jc w:val="both"/>
              <w:rPr>
                <w:rFonts w:ascii="Arial" w:hAnsi="Arial" w:cs="Arial"/>
                <w:sz w:val="20"/>
                <w:szCs w:val="20"/>
              </w:rPr>
            </w:pPr>
            <w:r w:rsidRPr="00CE0200">
              <w:rPr>
                <w:rFonts w:ascii="Arial" w:hAnsi="Arial" w:cs="Arial"/>
                <w:sz w:val="20"/>
                <w:szCs w:val="20"/>
              </w:rPr>
              <w:t>management of the project from start to finish</w:t>
            </w:r>
          </w:p>
          <w:p w:rsidR="00843760" w:rsidRPr="00CE0200" w:rsidRDefault="00843760" w:rsidP="00AC49D3">
            <w:pPr>
              <w:numPr>
                <w:ilvl w:val="0"/>
                <w:numId w:val="408"/>
              </w:numPr>
              <w:autoSpaceDE w:val="0"/>
              <w:autoSpaceDN w:val="0"/>
              <w:adjustRightInd w:val="0"/>
              <w:jc w:val="both"/>
              <w:rPr>
                <w:rFonts w:ascii="Arial" w:hAnsi="Arial" w:cs="Arial"/>
                <w:sz w:val="20"/>
                <w:szCs w:val="20"/>
              </w:rPr>
            </w:pPr>
            <w:r w:rsidRPr="00CE0200">
              <w:rPr>
                <w:rFonts w:ascii="Arial" w:hAnsi="Arial" w:cs="Arial"/>
                <w:sz w:val="20"/>
                <w:szCs w:val="20"/>
              </w:rPr>
              <w:t>establishment of criteria and review of project outcomes</w:t>
            </w:r>
            <w:r>
              <w:rPr>
                <w:rFonts w:ascii="Arial" w:hAnsi="Arial" w:cs="Arial"/>
                <w:sz w:val="20"/>
                <w:szCs w:val="20"/>
              </w:rPr>
              <w:t xml:space="preserve"> </w:t>
            </w:r>
            <w:r w:rsidRPr="00CE0200">
              <w:rPr>
                <w:rFonts w:ascii="Arial" w:hAnsi="Arial" w:cs="Arial"/>
                <w:sz w:val="20"/>
                <w:szCs w:val="20"/>
              </w:rPr>
              <w:t>and processes</w:t>
            </w:r>
          </w:p>
          <w:p w:rsidR="00843760" w:rsidRPr="00CE0200" w:rsidRDefault="00843760" w:rsidP="00AC49D3">
            <w:pPr>
              <w:numPr>
                <w:ilvl w:val="0"/>
                <w:numId w:val="408"/>
              </w:numPr>
              <w:autoSpaceDE w:val="0"/>
              <w:autoSpaceDN w:val="0"/>
              <w:adjustRightInd w:val="0"/>
              <w:jc w:val="both"/>
              <w:rPr>
                <w:rFonts w:ascii="Arial" w:hAnsi="Arial" w:cs="Arial"/>
                <w:sz w:val="20"/>
                <w:szCs w:val="20"/>
              </w:rPr>
            </w:pPr>
            <w:r w:rsidRPr="00CE0200">
              <w:rPr>
                <w:rFonts w:ascii="Arial" w:hAnsi="Arial" w:cs="Arial"/>
                <w:sz w:val="20"/>
                <w:szCs w:val="20"/>
              </w:rPr>
              <w:t>competency is evidenced by the project planning</w:t>
            </w:r>
          </w:p>
          <w:p w:rsidR="00843760" w:rsidRPr="00CE0200" w:rsidRDefault="00843760" w:rsidP="00AC49D3">
            <w:pPr>
              <w:numPr>
                <w:ilvl w:val="0"/>
                <w:numId w:val="408"/>
              </w:numPr>
              <w:autoSpaceDE w:val="0"/>
              <w:autoSpaceDN w:val="0"/>
              <w:adjustRightInd w:val="0"/>
              <w:jc w:val="both"/>
              <w:rPr>
                <w:rFonts w:ascii="Arial" w:hAnsi="Arial" w:cs="Arial"/>
                <w:sz w:val="20"/>
                <w:szCs w:val="20"/>
              </w:rPr>
            </w:pPr>
            <w:r w:rsidRPr="00CE0200">
              <w:rPr>
                <w:rFonts w:ascii="Arial" w:hAnsi="Arial" w:cs="Arial"/>
                <w:sz w:val="20"/>
                <w:szCs w:val="20"/>
              </w:rPr>
              <w:t>documentation, completion of the task, and evaluation</w:t>
            </w:r>
            <w:r>
              <w:rPr>
                <w:rFonts w:ascii="Arial" w:hAnsi="Arial" w:cs="Arial"/>
                <w:sz w:val="20"/>
                <w:szCs w:val="20"/>
              </w:rPr>
              <w:t xml:space="preserve"> </w:t>
            </w:r>
            <w:r w:rsidRPr="00CE0200">
              <w:rPr>
                <w:rFonts w:ascii="Arial" w:hAnsi="Arial" w:cs="Arial"/>
                <w:sz w:val="20"/>
                <w:szCs w:val="20"/>
              </w:rPr>
              <w:t>report</w:t>
            </w:r>
          </w:p>
          <w:p w:rsidR="00843760" w:rsidRPr="001A0215" w:rsidRDefault="00843760" w:rsidP="00490239">
            <w:pPr>
              <w:jc w:val="both"/>
              <w:rPr>
                <w:rFonts w:ascii="Arial" w:hAnsi="Arial" w:cs="Arial"/>
                <w:sz w:val="20"/>
                <w:szCs w:val="20"/>
              </w:rPr>
            </w:pPr>
          </w:p>
        </w:tc>
      </w:tr>
      <w:tr w:rsidR="00843760" w:rsidRPr="00A458A1" w:rsidTr="00490239">
        <w:trPr>
          <w:trHeight w:val="9840"/>
        </w:trPr>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lastRenderedPageBreak/>
              <w:t>Context of and specific resources for assessment</w:t>
            </w:r>
          </w:p>
          <w:p w:rsidR="00843760" w:rsidRDefault="00843760" w:rsidP="00490239">
            <w:pPr>
              <w:jc w:val="right"/>
              <w:rPr>
                <w:rFonts w:ascii="Arial" w:hAnsi="Arial" w:cs="Arial"/>
                <w:sz w:val="20"/>
                <w:szCs w:val="20"/>
              </w:rPr>
            </w:pPr>
          </w:p>
          <w:p w:rsidR="00843760" w:rsidRDefault="00843760" w:rsidP="00490239">
            <w:pPr>
              <w:jc w:val="right"/>
              <w:rPr>
                <w:rFonts w:ascii="Arial" w:hAnsi="Arial" w:cs="Arial"/>
                <w:sz w:val="20"/>
                <w:szCs w:val="20"/>
              </w:rPr>
            </w:pPr>
          </w:p>
          <w:p w:rsidR="00843760" w:rsidRDefault="00843760" w:rsidP="00490239">
            <w:pPr>
              <w:jc w:val="right"/>
              <w:rPr>
                <w:rFonts w:ascii="Arial" w:hAnsi="Arial" w:cs="Arial"/>
                <w:sz w:val="20"/>
                <w:szCs w:val="20"/>
              </w:rPr>
            </w:pPr>
          </w:p>
          <w:p w:rsidR="00843760" w:rsidRDefault="00843760" w:rsidP="00490239">
            <w:pPr>
              <w:jc w:val="right"/>
              <w:rPr>
                <w:rFonts w:ascii="Arial" w:hAnsi="Arial" w:cs="Arial"/>
                <w:sz w:val="20"/>
                <w:szCs w:val="20"/>
              </w:rPr>
            </w:pPr>
          </w:p>
          <w:p w:rsidR="00843760" w:rsidRDefault="00843760" w:rsidP="00490239">
            <w:pPr>
              <w:jc w:val="right"/>
              <w:rPr>
                <w:rFonts w:ascii="Arial" w:hAnsi="Arial" w:cs="Arial"/>
                <w:sz w:val="20"/>
                <w:szCs w:val="20"/>
              </w:rPr>
            </w:pPr>
          </w:p>
          <w:p w:rsidR="00843760" w:rsidRDefault="00843760" w:rsidP="00490239">
            <w:pPr>
              <w:jc w:val="right"/>
              <w:rPr>
                <w:rFonts w:ascii="Arial" w:hAnsi="Arial" w:cs="Arial"/>
                <w:sz w:val="20"/>
                <w:szCs w:val="20"/>
              </w:rPr>
            </w:pPr>
          </w:p>
          <w:p w:rsidR="00843760" w:rsidRPr="001A0215" w:rsidRDefault="00843760" w:rsidP="00490239">
            <w:pPr>
              <w:jc w:val="right"/>
              <w:rPr>
                <w:rFonts w:ascii="Arial" w:hAnsi="Arial" w:cs="Arial"/>
                <w:b/>
                <w:sz w:val="20"/>
                <w:szCs w:val="20"/>
              </w:rPr>
            </w:pPr>
            <w:r w:rsidRPr="00E60CC7">
              <w:rPr>
                <w:rFonts w:ascii="Arial" w:hAnsi="Arial" w:cs="Arial"/>
                <w:sz w:val="20"/>
                <w:szCs w:val="20"/>
              </w:rPr>
              <w:t>Guidance information for assessment</w:t>
            </w:r>
          </w:p>
        </w:tc>
        <w:tc>
          <w:tcPr>
            <w:tcW w:w="5670" w:type="dxa"/>
          </w:tcPr>
          <w:p w:rsidR="00843760" w:rsidRPr="00CE0200" w:rsidRDefault="00843760" w:rsidP="00AC49D3">
            <w:pPr>
              <w:numPr>
                <w:ilvl w:val="0"/>
                <w:numId w:val="409"/>
              </w:numPr>
              <w:autoSpaceDE w:val="0"/>
              <w:autoSpaceDN w:val="0"/>
              <w:adjustRightInd w:val="0"/>
              <w:jc w:val="both"/>
              <w:rPr>
                <w:rFonts w:ascii="Arial" w:hAnsi="Arial" w:cs="Arial"/>
                <w:sz w:val="20"/>
                <w:szCs w:val="20"/>
              </w:rPr>
            </w:pPr>
            <w:r w:rsidRPr="00CE0200">
              <w:rPr>
                <w:rFonts w:ascii="Arial" w:hAnsi="Arial" w:cs="Arial"/>
                <w:sz w:val="20"/>
                <w:szCs w:val="20"/>
              </w:rPr>
              <w:t>assessment of performance requirements in this unit is</w:t>
            </w:r>
            <w:r>
              <w:rPr>
                <w:rFonts w:ascii="Arial" w:hAnsi="Arial" w:cs="Arial"/>
                <w:sz w:val="20"/>
                <w:szCs w:val="20"/>
              </w:rPr>
              <w:t xml:space="preserve"> </w:t>
            </w:r>
            <w:r w:rsidRPr="00CE0200">
              <w:rPr>
                <w:rFonts w:ascii="Arial" w:hAnsi="Arial" w:cs="Arial"/>
                <w:sz w:val="20"/>
                <w:szCs w:val="20"/>
              </w:rPr>
              <w:t>undertaken over the course of the program</w:t>
            </w:r>
          </w:p>
          <w:p w:rsidR="00843760" w:rsidRPr="00CE0200" w:rsidRDefault="00843760" w:rsidP="00AC49D3">
            <w:pPr>
              <w:numPr>
                <w:ilvl w:val="0"/>
                <w:numId w:val="409"/>
              </w:numPr>
              <w:autoSpaceDE w:val="0"/>
              <w:autoSpaceDN w:val="0"/>
              <w:adjustRightInd w:val="0"/>
              <w:jc w:val="both"/>
              <w:rPr>
                <w:rFonts w:ascii="Arial" w:hAnsi="Arial" w:cs="Arial"/>
                <w:sz w:val="20"/>
                <w:szCs w:val="20"/>
              </w:rPr>
            </w:pPr>
            <w:r w:rsidRPr="00CE0200">
              <w:rPr>
                <w:rFonts w:ascii="Arial" w:hAnsi="Arial" w:cs="Arial"/>
                <w:sz w:val="20"/>
                <w:szCs w:val="20"/>
              </w:rPr>
              <w:t>access to real/authentic texts in context</w:t>
            </w:r>
          </w:p>
          <w:p w:rsidR="00843760" w:rsidRPr="00CE0200" w:rsidRDefault="00843760" w:rsidP="00AC49D3">
            <w:pPr>
              <w:numPr>
                <w:ilvl w:val="0"/>
                <w:numId w:val="409"/>
              </w:numPr>
              <w:autoSpaceDE w:val="0"/>
              <w:autoSpaceDN w:val="0"/>
              <w:adjustRightInd w:val="0"/>
              <w:jc w:val="both"/>
              <w:rPr>
                <w:rFonts w:ascii="Arial" w:hAnsi="Arial" w:cs="Arial"/>
                <w:sz w:val="20"/>
                <w:szCs w:val="20"/>
              </w:rPr>
            </w:pPr>
            <w:r w:rsidRPr="00CE0200">
              <w:rPr>
                <w:rFonts w:ascii="Arial" w:hAnsi="Arial" w:cs="Arial"/>
                <w:sz w:val="20"/>
                <w:szCs w:val="20"/>
              </w:rPr>
              <w:t>access to a computer and internet for information where</w:t>
            </w:r>
            <w:r>
              <w:rPr>
                <w:rFonts w:ascii="Arial" w:hAnsi="Arial" w:cs="Arial"/>
                <w:sz w:val="20"/>
                <w:szCs w:val="20"/>
              </w:rPr>
              <w:t xml:space="preserve"> </w:t>
            </w:r>
            <w:r w:rsidRPr="00CE0200">
              <w:rPr>
                <w:rFonts w:ascii="Arial" w:hAnsi="Arial" w:cs="Arial"/>
                <w:sz w:val="20"/>
                <w:szCs w:val="20"/>
              </w:rPr>
              <w:t>relevant</w:t>
            </w:r>
          </w:p>
          <w:p w:rsidR="00843760" w:rsidRPr="00CE0200" w:rsidRDefault="00843760" w:rsidP="00AC49D3">
            <w:pPr>
              <w:numPr>
                <w:ilvl w:val="0"/>
                <w:numId w:val="409"/>
              </w:numPr>
              <w:autoSpaceDE w:val="0"/>
              <w:autoSpaceDN w:val="0"/>
              <w:adjustRightInd w:val="0"/>
              <w:jc w:val="both"/>
              <w:rPr>
                <w:rFonts w:ascii="Arial" w:hAnsi="Arial" w:cs="Arial"/>
                <w:sz w:val="20"/>
                <w:szCs w:val="20"/>
              </w:rPr>
            </w:pPr>
            <w:r w:rsidRPr="00CE0200">
              <w:rPr>
                <w:rFonts w:ascii="Arial" w:hAnsi="Arial" w:cs="Arial"/>
                <w:sz w:val="20"/>
                <w:szCs w:val="20"/>
              </w:rPr>
              <w:t>access to community facilities, e.g. library, community</w:t>
            </w:r>
            <w:r>
              <w:rPr>
                <w:rFonts w:ascii="Arial" w:hAnsi="Arial" w:cs="Arial"/>
                <w:sz w:val="20"/>
                <w:szCs w:val="20"/>
              </w:rPr>
              <w:t xml:space="preserve"> </w:t>
            </w:r>
            <w:r w:rsidRPr="00CE0200">
              <w:rPr>
                <w:rFonts w:ascii="Arial" w:hAnsi="Arial" w:cs="Arial"/>
                <w:sz w:val="20"/>
                <w:szCs w:val="20"/>
              </w:rPr>
              <w:t>“experts”</w:t>
            </w:r>
          </w:p>
          <w:p w:rsidR="00843760" w:rsidRDefault="00843760" w:rsidP="00490239">
            <w:pPr>
              <w:autoSpaceDE w:val="0"/>
              <w:autoSpaceDN w:val="0"/>
              <w:adjustRightInd w:val="0"/>
              <w:jc w:val="both"/>
              <w:rPr>
                <w:rFonts w:ascii="Arial" w:hAnsi="Arial" w:cs="Arial"/>
                <w:sz w:val="20"/>
                <w:szCs w:val="20"/>
              </w:rPr>
            </w:pPr>
          </w:p>
          <w:p w:rsidR="00843760" w:rsidRPr="00CE0200" w:rsidRDefault="00843760" w:rsidP="00490239">
            <w:pPr>
              <w:autoSpaceDE w:val="0"/>
              <w:autoSpaceDN w:val="0"/>
              <w:adjustRightInd w:val="0"/>
              <w:jc w:val="both"/>
              <w:rPr>
                <w:rFonts w:ascii="Arial" w:hAnsi="Arial" w:cs="Arial"/>
                <w:sz w:val="20"/>
                <w:szCs w:val="20"/>
              </w:rPr>
            </w:pPr>
            <w:r w:rsidRPr="00CE0200">
              <w:rPr>
                <w:rFonts w:ascii="Arial" w:hAnsi="Arial" w:cs="Arial"/>
                <w:sz w:val="20"/>
                <w:szCs w:val="20"/>
              </w:rPr>
              <w:t>A range of assessment strategies or options should be</w:t>
            </w:r>
            <w:r>
              <w:rPr>
                <w:rFonts w:ascii="Arial" w:hAnsi="Arial" w:cs="Arial"/>
                <w:sz w:val="20"/>
                <w:szCs w:val="20"/>
              </w:rPr>
              <w:t xml:space="preserve"> </w:t>
            </w:r>
            <w:r w:rsidRPr="00CE0200">
              <w:rPr>
                <w:rFonts w:ascii="Arial" w:hAnsi="Arial" w:cs="Arial"/>
                <w:sz w:val="20"/>
                <w:szCs w:val="20"/>
              </w:rPr>
              <w:t>considered to suit the needs of the learner.</w:t>
            </w:r>
            <w:r>
              <w:rPr>
                <w:rFonts w:ascii="Arial" w:hAnsi="Arial" w:cs="Arial"/>
                <w:sz w:val="20"/>
                <w:szCs w:val="20"/>
              </w:rPr>
              <w:t xml:space="preserve"> </w:t>
            </w:r>
            <w:r w:rsidRPr="00CE0200">
              <w:rPr>
                <w:rFonts w:ascii="Arial" w:hAnsi="Arial" w:cs="Arial"/>
                <w:sz w:val="20"/>
                <w:szCs w:val="20"/>
              </w:rPr>
              <w:t xml:space="preserve"> The needs of the</w:t>
            </w:r>
            <w:r>
              <w:rPr>
                <w:rFonts w:ascii="Arial" w:hAnsi="Arial" w:cs="Arial"/>
                <w:sz w:val="20"/>
                <w:szCs w:val="20"/>
              </w:rPr>
              <w:t xml:space="preserve"> </w:t>
            </w:r>
            <w:r w:rsidRPr="00CE0200">
              <w:rPr>
                <w:rFonts w:ascii="Arial" w:hAnsi="Arial" w:cs="Arial"/>
                <w:sz w:val="20"/>
                <w:szCs w:val="20"/>
              </w:rPr>
              <w:t>learner will be met by provision of:</w:t>
            </w:r>
          </w:p>
          <w:p w:rsidR="00843760" w:rsidRPr="00CE0200" w:rsidRDefault="00843760" w:rsidP="00AC49D3">
            <w:pPr>
              <w:numPr>
                <w:ilvl w:val="0"/>
                <w:numId w:val="410"/>
              </w:numPr>
              <w:autoSpaceDE w:val="0"/>
              <w:autoSpaceDN w:val="0"/>
              <w:adjustRightInd w:val="0"/>
              <w:jc w:val="both"/>
              <w:rPr>
                <w:rFonts w:ascii="Arial" w:hAnsi="Arial" w:cs="Arial"/>
                <w:sz w:val="20"/>
                <w:szCs w:val="20"/>
              </w:rPr>
            </w:pPr>
            <w:r w:rsidRPr="00CE0200">
              <w:rPr>
                <w:rFonts w:ascii="Arial" w:hAnsi="Arial" w:cs="Arial"/>
                <w:sz w:val="20"/>
                <w:szCs w:val="20"/>
              </w:rPr>
              <w:t>a learning environment appropriate to the</w:t>
            </w:r>
            <w:r>
              <w:rPr>
                <w:rFonts w:ascii="Arial" w:hAnsi="Arial" w:cs="Arial"/>
                <w:sz w:val="20"/>
                <w:szCs w:val="20"/>
              </w:rPr>
              <w:t xml:space="preserve"> </w:t>
            </w:r>
            <w:r w:rsidRPr="00CE0200">
              <w:rPr>
                <w:rFonts w:ascii="Arial" w:hAnsi="Arial" w:cs="Arial"/>
                <w:sz w:val="20"/>
                <w:szCs w:val="20"/>
              </w:rPr>
              <w:t>assessment task</w:t>
            </w:r>
          </w:p>
          <w:p w:rsidR="00843760" w:rsidRPr="00CE0200" w:rsidRDefault="00843760" w:rsidP="00AC49D3">
            <w:pPr>
              <w:numPr>
                <w:ilvl w:val="0"/>
                <w:numId w:val="410"/>
              </w:numPr>
              <w:autoSpaceDE w:val="0"/>
              <w:autoSpaceDN w:val="0"/>
              <w:adjustRightInd w:val="0"/>
              <w:jc w:val="both"/>
              <w:rPr>
                <w:rFonts w:ascii="Arial" w:hAnsi="Arial" w:cs="Arial"/>
                <w:sz w:val="20"/>
                <w:szCs w:val="20"/>
              </w:rPr>
            </w:pPr>
            <w:r w:rsidRPr="00CE0200">
              <w:rPr>
                <w:rFonts w:ascii="Arial" w:hAnsi="Arial" w:cs="Arial"/>
                <w:sz w:val="20"/>
                <w:szCs w:val="20"/>
              </w:rPr>
              <w:t>appropriate support allowing for full participation</w:t>
            </w:r>
          </w:p>
          <w:p w:rsidR="00843760" w:rsidRPr="00CE0200" w:rsidRDefault="00843760" w:rsidP="00AC49D3">
            <w:pPr>
              <w:numPr>
                <w:ilvl w:val="0"/>
                <w:numId w:val="410"/>
              </w:numPr>
              <w:autoSpaceDE w:val="0"/>
              <w:autoSpaceDN w:val="0"/>
              <w:adjustRightInd w:val="0"/>
              <w:jc w:val="both"/>
              <w:rPr>
                <w:rFonts w:ascii="Arial" w:hAnsi="Arial" w:cs="Arial"/>
                <w:sz w:val="20"/>
                <w:szCs w:val="20"/>
              </w:rPr>
            </w:pPr>
            <w:r w:rsidRPr="00CE0200">
              <w:rPr>
                <w:rFonts w:ascii="Arial" w:hAnsi="Arial" w:cs="Arial"/>
                <w:sz w:val="20"/>
                <w:szCs w:val="20"/>
              </w:rPr>
              <w:t>computer hardware and software, if appropriate</w:t>
            </w:r>
          </w:p>
          <w:p w:rsidR="00843760" w:rsidRPr="00CE0200" w:rsidRDefault="00843760" w:rsidP="00AC49D3">
            <w:pPr>
              <w:numPr>
                <w:ilvl w:val="0"/>
                <w:numId w:val="410"/>
              </w:numPr>
              <w:autoSpaceDE w:val="0"/>
              <w:autoSpaceDN w:val="0"/>
              <w:adjustRightInd w:val="0"/>
              <w:jc w:val="both"/>
              <w:rPr>
                <w:rFonts w:ascii="Arial" w:hAnsi="Arial" w:cs="Arial"/>
                <w:sz w:val="20"/>
                <w:szCs w:val="20"/>
              </w:rPr>
            </w:pPr>
            <w:r w:rsidRPr="00CE0200">
              <w:rPr>
                <w:rFonts w:ascii="Arial" w:hAnsi="Arial" w:cs="Arial"/>
                <w:sz w:val="20"/>
                <w:szCs w:val="20"/>
              </w:rPr>
              <w:t>access to community “experts”, as appropriate</w:t>
            </w:r>
          </w:p>
          <w:p w:rsidR="00843760" w:rsidRDefault="00843760" w:rsidP="00490239">
            <w:pPr>
              <w:autoSpaceDE w:val="0"/>
              <w:autoSpaceDN w:val="0"/>
              <w:adjustRightInd w:val="0"/>
              <w:jc w:val="both"/>
              <w:rPr>
                <w:rFonts w:ascii="Arial" w:hAnsi="Arial" w:cs="Arial"/>
                <w:sz w:val="20"/>
                <w:szCs w:val="20"/>
              </w:rPr>
            </w:pPr>
          </w:p>
          <w:p w:rsidR="00843760" w:rsidRPr="00CE0200" w:rsidRDefault="00843760" w:rsidP="00490239">
            <w:pPr>
              <w:autoSpaceDE w:val="0"/>
              <w:autoSpaceDN w:val="0"/>
              <w:adjustRightInd w:val="0"/>
              <w:jc w:val="both"/>
              <w:rPr>
                <w:rFonts w:ascii="Arial" w:hAnsi="Arial" w:cs="Arial"/>
                <w:sz w:val="20"/>
                <w:szCs w:val="20"/>
              </w:rPr>
            </w:pPr>
            <w:r w:rsidRPr="00CE0200">
              <w:rPr>
                <w:rFonts w:ascii="Arial" w:hAnsi="Arial" w:cs="Arial"/>
                <w:sz w:val="20"/>
                <w:szCs w:val="20"/>
              </w:rPr>
              <w:t>Appropriate assessment strategies include:</w:t>
            </w:r>
          </w:p>
          <w:p w:rsidR="00843760" w:rsidRPr="00CE0200" w:rsidRDefault="00843760" w:rsidP="00AC49D3">
            <w:pPr>
              <w:numPr>
                <w:ilvl w:val="0"/>
                <w:numId w:val="411"/>
              </w:numPr>
              <w:autoSpaceDE w:val="0"/>
              <w:autoSpaceDN w:val="0"/>
              <w:adjustRightInd w:val="0"/>
              <w:jc w:val="both"/>
              <w:rPr>
                <w:rFonts w:ascii="Arial" w:hAnsi="Arial" w:cs="Arial"/>
                <w:sz w:val="20"/>
                <w:szCs w:val="20"/>
              </w:rPr>
            </w:pPr>
            <w:r w:rsidRPr="00CE0200">
              <w:rPr>
                <w:rFonts w:ascii="Arial" w:hAnsi="Arial" w:cs="Arial"/>
                <w:sz w:val="20"/>
                <w:szCs w:val="20"/>
              </w:rPr>
              <w:t>Examination of :</w:t>
            </w:r>
          </w:p>
          <w:p w:rsidR="00843760" w:rsidRPr="00CE0200" w:rsidRDefault="00843760" w:rsidP="00AC49D3">
            <w:pPr>
              <w:numPr>
                <w:ilvl w:val="0"/>
                <w:numId w:val="847"/>
              </w:numPr>
              <w:autoSpaceDE w:val="0"/>
              <w:autoSpaceDN w:val="0"/>
              <w:adjustRightInd w:val="0"/>
              <w:jc w:val="both"/>
              <w:rPr>
                <w:rFonts w:ascii="Arial" w:hAnsi="Arial" w:cs="Arial"/>
                <w:sz w:val="20"/>
                <w:szCs w:val="20"/>
              </w:rPr>
            </w:pPr>
            <w:r w:rsidRPr="00CE0200">
              <w:rPr>
                <w:rFonts w:ascii="Arial" w:hAnsi="Arial" w:cs="Arial"/>
                <w:sz w:val="20"/>
                <w:szCs w:val="20"/>
              </w:rPr>
              <w:t>project action plan</w:t>
            </w:r>
          </w:p>
          <w:p w:rsidR="00843760" w:rsidRPr="00CE0200" w:rsidRDefault="00843760" w:rsidP="00AC49D3">
            <w:pPr>
              <w:numPr>
                <w:ilvl w:val="0"/>
                <w:numId w:val="847"/>
              </w:numPr>
              <w:autoSpaceDE w:val="0"/>
              <w:autoSpaceDN w:val="0"/>
              <w:adjustRightInd w:val="0"/>
              <w:jc w:val="both"/>
              <w:rPr>
                <w:rFonts w:ascii="Arial" w:hAnsi="Arial" w:cs="Arial"/>
                <w:sz w:val="20"/>
                <w:szCs w:val="20"/>
              </w:rPr>
            </w:pPr>
            <w:r w:rsidRPr="00CE0200">
              <w:rPr>
                <w:rFonts w:ascii="Arial" w:hAnsi="Arial" w:cs="Arial"/>
                <w:sz w:val="20"/>
                <w:szCs w:val="20"/>
              </w:rPr>
              <w:t>journal/log book recording project-related</w:t>
            </w:r>
          </w:p>
          <w:p w:rsidR="00843760" w:rsidRPr="00CE0200" w:rsidRDefault="00843760" w:rsidP="00AC49D3">
            <w:pPr>
              <w:numPr>
                <w:ilvl w:val="0"/>
                <w:numId w:val="847"/>
              </w:numPr>
              <w:autoSpaceDE w:val="0"/>
              <w:autoSpaceDN w:val="0"/>
              <w:adjustRightInd w:val="0"/>
              <w:jc w:val="both"/>
              <w:rPr>
                <w:rFonts w:ascii="Arial" w:hAnsi="Arial" w:cs="Arial"/>
                <w:sz w:val="20"/>
                <w:szCs w:val="20"/>
              </w:rPr>
            </w:pPr>
            <w:r w:rsidRPr="00CE0200">
              <w:rPr>
                <w:rFonts w:ascii="Arial" w:hAnsi="Arial" w:cs="Arial"/>
                <w:sz w:val="20"/>
                <w:szCs w:val="20"/>
              </w:rPr>
              <w:t>activities</w:t>
            </w:r>
          </w:p>
          <w:p w:rsidR="00843760" w:rsidRPr="00CE0200" w:rsidRDefault="00843760" w:rsidP="00AC49D3">
            <w:pPr>
              <w:numPr>
                <w:ilvl w:val="0"/>
                <w:numId w:val="847"/>
              </w:numPr>
              <w:autoSpaceDE w:val="0"/>
              <w:autoSpaceDN w:val="0"/>
              <w:adjustRightInd w:val="0"/>
              <w:jc w:val="both"/>
              <w:rPr>
                <w:rFonts w:ascii="Arial" w:hAnsi="Arial" w:cs="Arial"/>
                <w:sz w:val="20"/>
                <w:szCs w:val="20"/>
              </w:rPr>
            </w:pPr>
            <w:r w:rsidRPr="00CE0200">
              <w:rPr>
                <w:rFonts w:ascii="Arial" w:hAnsi="Arial" w:cs="Arial"/>
                <w:sz w:val="20"/>
                <w:szCs w:val="20"/>
              </w:rPr>
              <w:t>project evaluation</w:t>
            </w:r>
          </w:p>
          <w:p w:rsidR="00843760" w:rsidRPr="00CE0200" w:rsidRDefault="00843760" w:rsidP="00AC49D3">
            <w:pPr>
              <w:numPr>
                <w:ilvl w:val="0"/>
                <w:numId w:val="847"/>
              </w:numPr>
              <w:autoSpaceDE w:val="0"/>
              <w:autoSpaceDN w:val="0"/>
              <w:adjustRightInd w:val="0"/>
              <w:jc w:val="both"/>
              <w:rPr>
                <w:rFonts w:ascii="Arial" w:hAnsi="Arial" w:cs="Arial"/>
                <w:sz w:val="20"/>
                <w:szCs w:val="20"/>
              </w:rPr>
            </w:pPr>
            <w:r w:rsidRPr="00CE0200">
              <w:rPr>
                <w:rFonts w:ascii="Arial" w:hAnsi="Arial" w:cs="Arial"/>
                <w:sz w:val="20"/>
                <w:szCs w:val="20"/>
              </w:rPr>
              <w:t>budgeting plan</w:t>
            </w:r>
          </w:p>
          <w:p w:rsidR="00843760" w:rsidRPr="00CE0200" w:rsidRDefault="00843760" w:rsidP="00AC49D3">
            <w:pPr>
              <w:numPr>
                <w:ilvl w:val="0"/>
                <w:numId w:val="847"/>
              </w:numPr>
              <w:autoSpaceDE w:val="0"/>
              <w:autoSpaceDN w:val="0"/>
              <w:adjustRightInd w:val="0"/>
              <w:jc w:val="both"/>
              <w:rPr>
                <w:rFonts w:ascii="Arial" w:hAnsi="Arial" w:cs="Arial"/>
                <w:sz w:val="20"/>
                <w:szCs w:val="20"/>
              </w:rPr>
            </w:pPr>
            <w:r w:rsidRPr="00CE0200">
              <w:rPr>
                <w:rFonts w:ascii="Arial" w:hAnsi="Arial" w:cs="Arial"/>
                <w:sz w:val="20"/>
                <w:szCs w:val="20"/>
              </w:rPr>
              <w:t>self assessment</w:t>
            </w:r>
          </w:p>
          <w:p w:rsidR="00843760" w:rsidRPr="00CE0200" w:rsidRDefault="00843760" w:rsidP="00AC49D3">
            <w:pPr>
              <w:numPr>
                <w:ilvl w:val="0"/>
                <w:numId w:val="847"/>
              </w:numPr>
              <w:autoSpaceDE w:val="0"/>
              <w:autoSpaceDN w:val="0"/>
              <w:adjustRightInd w:val="0"/>
              <w:jc w:val="both"/>
              <w:rPr>
                <w:rFonts w:ascii="Arial" w:hAnsi="Arial" w:cs="Arial"/>
                <w:sz w:val="20"/>
                <w:szCs w:val="20"/>
              </w:rPr>
            </w:pPr>
            <w:r w:rsidRPr="00CE0200">
              <w:rPr>
                <w:rFonts w:ascii="Arial" w:hAnsi="Arial" w:cs="Arial"/>
                <w:sz w:val="20"/>
                <w:szCs w:val="20"/>
              </w:rPr>
              <w:t>evidence of communications</w:t>
            </w:r>
          </w:p>
          <w:p w:rsidR="00843760" w:rsidRPr="00CE0200" w:rsidRDefault="00843760" w:rsidP="00AC49D3">
            <w:pPr>
              <w:numPr>
                <w:ilvl w:val="0"/>
                <w:numId w:val="411"/>
              </w:numPr>
              <w:autoSpaceDE w:val="0"/>
              <w:autoSpaceDN w:val="0"/>
              <w:adjustRightInd w:val="0"/>
              <w:jc w:val="both"/>
              <w:rPr>
                <w:rFonts w:ascii="Arial" w:hAnsi="Arial" w:cs="Arial"/>
                <w:sz w:val="20"/>
                <w:szCs w:val="20"/>
              </w:rPr>
            </w:pPr>
            <w:r w:rsidRPr="00CE0200">
              <w:rPr>
                <w:rFonts w:ascii="Arial" w:hAnsi="Arial" w:cs="Arial"/>
                <w:sz w:val="20"/>
                <w:szCs w:val="20"/>
              </w:rPr>
              <w:t>project products, for example:</w:t>
            </w:r>
          </w:p>
          <w:p w:rsidR="00843760" w:rsidRPr="00CE0200" w:rsidRDefault="00843760" w:rsidP="00AC49D3">
            <w:pPr>
              <w:numPr>
                <w:ilvl w:val="0"/>
                <w:numId w:val="848"/>
              </w:numPr>
              <w:autoSpaceDE w:val="0"/>
              <w:autoSpaceDN w:val="0"/>
              <w:adjustRightInd w:val="0"/>
              <w:jc w:val="both"/>
              <w:rPr>
                <w:rFonts w:ascii="Arial" w:hAnsi="Arial" w:cs="Arial"/>
                <w:sz w:val="20"/>
                <w:szCs w:val="20"/>
              </w:rPr>
            </w:pPr>
            <w:r w:rsidRPr="00CE0200">
              <w:rPr>
                <w:rFonts w:ascii="Arial" w:hAnsi="Arial" w:cs="Arial"/>
                <w:sz w:val="20"/>
                <w:szCs w:val="20"/>
              </w:rPr>
              <w:t>book</w:t>
            </w:r>
          </w:p>
          <w:p w:rsidR="00843760" w:rsidRPr="00CE0200" w:rsidRDefault="00843760" w:rsidP="00AC49D3">
            <w:pPr>
              <w:numPr>
                <w:ilvl w:val="0"/>
                <w:numId w:val="848"/>
              </w:numPr>
              <w:autoSpaceDE w:val="0"/>
              <w:autoSpaceDN w:val="0"/>
              <w:adjustRightInd w:val="0"/>
              <w:jc w:val="both"/>
              <w:rPr>
                <w:rFonts w:ascii="Arial" w:hAnsi="Arial" w:cs="Arial"/>
                <w:sz w:val="20"/>
                <w:szCs w:val="20"/>
              </w:rPr>
            </w:pPr>
            <w:r w:rsidRPr="00CE0200">
              <w:rPr>
                <w:rFonts w:ascii="Arial" w:hAnsi="Arial" w:cs="Arial"/>
                <w:sz w:val="20"/>
                <w:szCs w:val="20"/>
              </w:rPr>
              <w:t>film</w:t>
            </w:r>
          </w:p>
          <w:p w:rsidR="00843760" w:rsidRPr="00CE0200" w:rsidRDefault="00843760" w:rsidP="00AC49D3">
            <w:pPr>
              <w:numPr>
                <w:ilvl w:val="0"/>
                <w:numId w:val="848"/>
              </w:numPr>
              <w:autoSpaceDE w:val="0"/>
              <w:autoSpaceDN w:val="0"/>
              <w:adjustRightInd w:val="0"/>
              <w:jc w:val="both"/>
              <w:rPr>
                <w:rFonts w:ascii="Arial" w:hAnsi="Arial" w:cs="Arial"/>
                <w:sz w:val="20"/>
                <w:szCs w:val="20"/>
              </w:rPr>
            </w:pPr>
            <w:r w:rsidRPr="00CE0200">
              <w:rPr>
                <w:rFonts w:ascii="Arial" w:hAnsi="Arial" w:cs="Arial"/>
                <w:sz w:val="20"/>
                <w:szCs w:val="20"/>
              </w:rPr>
              <w:t>video</w:t>
            </w:r>
          </w:p>
          <w:p w:rsidR="00843760" w:rsidRPr="00CE0200" w:rsidRDefault="00843760" w:rsidP="00AC49D3">
            <w:pPr>
              <w:numPr>
                <w:ilvl w:val="0"/>
                <w:numId w:val="848"/>
              </w:numPr>
              <w:autoSpaceDE w:val="0"/>
              <w:autoSpaceDN w:val="0"/>
              <w:adjustRightInd w:val="0"/>
              <w:jc w:val="both"/>
              <w:rPr>
                <w:rFonts w:ascii="Arial" w:hAnsi="Arial" w:cs="Arial"/>
                <w:sz w:val="20"/>
                <w:szCs w:val="20"/>
              </w:rPr>
            </w:pPr>
            <w:r w:rsidRPr="00CE0200">
              <w:rPr>
                <w:rFonts w:ascii="Arial" w:hAnsi="Arial" w:cs="Arial"/>
                <w:sz w:val="20"/>
                <w:szCs w:val="20"/>
              </w:rPr>
              <w:t>digital slide show</w:t>
            </w:r>
          </w:p>
          <w:p w:rsidR="00843760" w:rsidRPr="00CE0200" w:rsidRDefault="00843760" w:rsidP="00AC49D3">
            <w:pPr>
              <w:numPr>
                <w:ilvl w:val="0"/>
                <w:numId w:val="848"/>
              </w:numPr>
              <w:autoSpaceDE w:val="0"/>
              <w:autoSpaceDN w:val="0"/>
              <w:adjustRightInd w:val="0"/>
              <w:jc w:val="both"/>
              <w:rPr>
                <w:rFonts w:ascii="Arial" w:hAnsi="Arial" w:cs="Arial"/>
                <w:sz w:val="20"/>
                <w:szCs w:val="20"/>
              </w:rPr>
            </w:pPr>
            <w:r w:rsidRPr="00CE0200">
              <w:rPr>
                <w:rFonts w:ascii="Arial" w:hAnsi="Arial" w:cs="Arial"/>
                <w:sz w:val="20"/>
                <w:szCs w:val="20"/>
              </w:rPr>
              <w:t>exhibition</w:t>
            </w:r>
          </w:p>
          <w:p w:rsidR="00843760" w:rsidRPr="00CE0200" w:rsidRDefault="00843760" w:rsidP="00AC49D3">
            <w:pPr>
              <w:numPr>
                <w:ilvl w:val="0"/>
                <w:numId w:val="848"/>
              </w:numPr>
              <w:autoSpaceDE w:val="0"/>
              <w:autoSpaceDN w:val="0"/>
              <w:adjustRightInd w:val="0"/>
              <w:jc w:val="both"/>
              <w:rPr>
                <w:rFonts w:ascii="Arial" w:hAnsi="Arial" w:cs="Arial"/>
                <w:sz w:val="20"/>
                <w:szCs w:val="20"/>
              </w:rPr>
            </w:pPr>
            <w:r w:rsidRPr="00CE0200">
              <w:rPr>
                <w:rFonts w:ascii="Arial" w:hAnsi="Arial" w:cs="Arial"/>
                <w:sz w:val="20"/>
                <w:szCs w:val="20"/>
              </w:rPr>
              <w:t>supporting statements from community</w:t>
            </w:r>
            <w:r>
              <w:rPr>
                <w:rFonts w:ascii="Arial" w:hAnsi="Arial" w:cs="Arial"/>
                <w:sz w:val="20"/>
                <w:szCs w:val="20"/>
              </w:rPr>
              <w:t xml:space="preserve"> </w:t>
            </w:r>
            <w:r w:rsidRPr="00CE0200">
              <w:rPr>
                <w:rFonts w:ascii="Arial" w:hAnsi="Arial" w:cs="Arial"/>
                <w:sz w:val="20"/>
                <w:szCs w:val="20"/>
              </w:rPr>
              <w:t>members, project team</w:t>
            </w:r>
          </w:p>
          <w:p w:rsidR="00843760" w:rsidRPr="00CE0200" w:rsidRDefault="00843760" w:rsidP="00AC49D3">
            <w:pPr>
              <w:numPr>
                <w:ilvl w:val="0"/>
                <w:numId w:val="411"/>
              </w:numPr>
              <w:autoSpaceDE w:val="0"/>
              <w:autoSpaceDN w:val="0"/>
              <w:adjustRightInd w:val="0"/>
              <w:jc w:val="both"/>
              <w:rPr>
                <w:rFonts w:ascii="Arial" w:hAnsi="Arial" w:cs="Arial"/>
                <w:sz w:val="20"/>
                <w:szCs w:val="20"/>
              </w:rPr>
            </w:pPr>
            <w:r w:rsidRPr="00CE0200">
              <w:rPr>
                <w:rFonts w:ascii="Arial" w:hAnsi="Arial" w:cs="Arial"/>
                <w:sz w:val="20"/>
                <w:szCs w:val="20"/>
              </w:rPr>
              <w:t>direct observation, for example:</w:t>
            </w:r>
          </w:p>
          <w:p w:rsidR="00843760" w:rsidRPr="00CE0200" w:rsidRDefault="00843760" w:rsidP="00AC49D3">
            <w:pPr>
              <w:numPr>
                <w:ilvl w:val="0"/>
                <w:numId w:val="849"/>
              </w:numPr>
              <w:autoSpaceDE w:val="0"/>
              <w:autoSpaceDN w:val="0"/>
              <w:adjustRightInd w:val="0"/>
              <w:jc w:val="both"/>
              <w:rPr>
                <w:rFonts w:ascii="Arial" w:hAnsi="Arial" w:cs="Arial"/>
                <w:sz w:val="20"/>
                <w:szCs w:val="20"/>
              </w:rPr>
            </w:pPr>
            <w:r w:rsidRPr="00CE0200">
              <w:rPr>
                <w:rFonts w:ascii="Arial" w:hAnsi="Arial" w:cs="Arial"/>
                <w:sz w:val="20"/>
                <w:szCs w:val="20"/>
              </w:rPr>
              <w:t>real time activities</w:t>
            </w:r>
          </w:p>
          <w:p w:rsidR="00843760" w:rsidRPr="00CE0200" w:rsidRDefault="00843760" w:rsidP="00AC49D3">
            <w:pPr>
              <w:numPr>
                <w:ilvl w:val="0"/>
                <w:numId w:val="411"/>
              </w:numPr>
              <w:autoSpaceDE w:val="0"/>
              <w:autoSpaceDN w:val="0"/>
              <w:adjustRightInd w:val="0"/>
              <w:jc w:val="both"/>
              <w:rPr>
                <w:rFonts w:ascii="Arial" w:hAnsi="Arial" w:cs="Arial"/>
                <w:sz w:val="20"/>
                <w:szCs w:val="20"/>
              </w:rPr>
            </w:pPr>
            <w:r w:rsidRPr="00CE0200">
              <w:rPr>
                <w:rFonts w:ascii="Arial" w:hAnsi="Arial" w:cs="Arial"/>
                <w:sz w:val="20"/>
                <w:szCs w:val="20"/>
              </w:rPr>
              <w:t>questioning, for example:</w:t>
            </w:r>
          </w:p>
          <w:p w:rsidR="00843760" w:rsidRPr="00CE0200" w:rsidRDefault="00843760" w:rsidP="00AC49D3">
            <w:pPr>
              <w:numPr>
                <w:ilvl w:val="0"/>
                <w:numId w:val="850"/>
              </w:numPr>
              <w:autoSpaceDE w:val="0"/>
              <w:autoSpaceDN w:val="0"/>
              <w:adjustRightInd w:val="0"/>
              <w:jc w:val="both"/>
              <w:rPr>
                <w:rFonts w:ascii="Arial" w:hAnsi="Arial" w:cs="Arial"/>
                <w:sz w:val="20"/>
                <w:szCs w:val="20"/>
              </w:rPr>
            </w:pPr>
            <w:r w:rsidRPr="00CE0200">
              <w:rPr>
                <w:rFonts w:ascii="Arial" w:hAnsi="Arial" w:cs="Arial"/>
                <w:sz w:val="20"/>
                <w:szCs w:val="20"/>
              </w:rPr>
              <w:t>interviews</w:t>
            </w:r>
          </w:p>
          <w:p w:rsidR="00843760" w:rsidRPr="00CE0200" w:rsidRDefault="00843760" w:rsidP="00AC49D3">
            <w:pPr>
              <w:numPr>
                <w:ilvl w:val="0"/>
                <w:numId w:val="850"/>
              </w:numPr>
              <w:autoSpaceDE w:val="0"/>
              <w:autoSpaceDN w:val="0"/>
              <w:adjustRightInd w:val="0"/>
              <w:jc w:val="both"/>
              <w:rPr>
                <w:rFonts w:ascii="Arial" w:hAnsi="Arial" w:cs="Arial"/>
                <w:sz w:val="20"/>
                <w:szCs w:val="20"/>
              </w:rPr>
            </w:pPr>
            <w:r w:rsidRPr="00CE0200">
              <w:rPr>
                <w:rFonts w:ascii="Arial" w:hAnsi="Arial" w:cs="Arial"/>
                <w:sz w:val="20"/>
                <w:szCs w:val="20"/>
              </w:rPr>
              <w:t>self-assessment</w:t>
            </w:r>
          </w:p>
          <w:p w:rsidR="00843760" w:rsidRPr="00CE0200" w:rsidRDefault="00843760" w:rsidP="00AC49D3">
            <w:pPr>
              <w:numPr>
                <w:ilvl w:val="0"/>
                <w:numId w:val="850"/>
              </w:numPr>
              <w:autoSpaceDE w:val="0"/>
              <w:autoSpaceDN w:val="0"/>
              <w:adjustRightInd w:val="0"/>
              <w:jc w:val="both"/>
              <w:rPr>
                <w:rFonts w:ascii="Arial" w:hAnsi="Arial" w:cs="Arial"/>
                <w:sz w:val="20"/>
                <w:szCs w:val="20"/>
              </w:rPr>
            </w:pPr>
            <w:r w:rsidRPr="00CE0200">
              <w:rPr>
                <w:rFonts w:ascii="Arial" w:hAnsi="Arial" w:cs="Arial"/>
                <w:sz w:val="20"/>
                <w:szCs w:val="20"/>
              </w:rPr>
              <w:t>verbal questioning</w:t>
            </w:r>
          </w:p>
          <w:p w:rsidR="00843760" w:rsidRPr="00CE0200" w:rsidRDefault="00843760" w:rsidP="00AC49D3">
            <w:pPr>
              <w:numPr>
                <w:ilvl w:val="0"/>
                <w:numId w:val="411"/>
              </w:numPr>
              <w:autoSpaceDE w:val="0"/>
              <w:autoSpaceDN w:val="0"/>
              <w:adjustRightInd w:val="0"/>
              <w:jc w:val="both"/>
              <w:rPr>
                <w:rFonts w:ascii="Arial" w:hAnsi="Arial" w:cs="Arial"/>
                <w:sz w:val="20"/>
                <w:szCs w:val="20"/>
              </w:rPr>
            </w:pPr>
            <w:r w:rsidRPr="00CE0200">
              <w:rPr>
                <w:rFonts w:ascii="Arial" w:hAnsi="Arial" w:cs="Arial"/>
                <w:sz w:val="20"/>
                <w:szCs w:val="20"/>
              </w:rPr>
              <w:t>third party feedback, for example:</w:t>
            </w:r>
          </w:p>
          <w:p w:rsidR="00843760" w:rsidRPr="00CE0200" w:rsidRDefault="00843760" w:rsidP="00AC49D3">
            <w:pPr>
              <w:numPr>
                <w:ilvl w:val="0"/>
                <w:numId w:val="851"/>
              </w:numPr>
              <w:autoSpaceDE w:val="0"/>
              <w:autoSpaceDN w:val="0"/>
              <w:adjustRightInd w:val="0"/>
              <w:jc w:val="both"/>
              <w:rPr>
                <w:rFonts w:ascii="Arial" w:hAnsi="Arial" w:cs="Arial"/>
                <w:sz w:val="20"/>
                <w:szCs w:val="20"/>
              </w:rPr>
            </w:pPr>
            <w:r w:rsidRPr="00CE0200">
              <w:rPr>
                <w:rFonts w:ascii="Arial" w:hAnsi="Arial" w:cs="Arial"/>
                <w:sz w:val="20"/>
                <w:szCs w:val="20"/>
              </w:rPr>
              <w:t>testimonials/reports from others</w:t>
            </w:r>
          </w:p>
          <w:p w:rsidR="00843760" w:rsidRPr="00CE0200" w:rsidRDefault="00843760" w:rsidP="00AC49D3">
            <w:pPr>
              <w:numPr>
                <w:ilvl w:val="0"/>
                <w:numId w:val="851"/>
              </w:numPr>
              <w:autoSpaceDE w:val="0"/>
              <w:autoSpaceDN w:val="0"/>
              <w:adjustRightInd w:val="0"/>
              <w:jc w:val="both"/>
              <w:rPr>
                <w:rFonts w:ascii="Arial" w:hAnsi="Arial" w:cs="Arial"/>
                <w:sz w:val="20"/>
                <w:szCs w:val="20"/>
              </w:rPr>
            </w:pPr>
            <w:r w:rsidRPr="00CE0200">
              <w:rPr>
                <w:rFonts w:ascii="Arial" w:hAnsi="Arial" w:cs="Arial"/>
                <w:sz w:val="20"/>
                <w:szCs w:val="20"/>
              </w:rPr>
              <w:t>interview with peer</w:t>
            </w:r>
          </w:p>
          <w:p w:rsidR="00843760" w:rsidRPr="001A0215" w:rsidRDefault="00843760" w:rsidP="00AC49D3">
            <w:pPr>
              <w:numPr>
                <w:ilvl w:val="0"/>
                <w:numId w:val="851"/>
              </w:numPr>
              <w:autoSpaceDE w:val="0"/>
              <w:autoSpaceDN w:val="0"/>
              <w:adjustRightInd w:val="0"/>
              <w:jc w:val="both"/>
              <w:rPr>
                <w:rFonts w:ascii="Arial" w:hAnsi="Arial" w:cs="Arial"/>
                <w:sz w:val="20"/>
                <w:szCs w:val="20"/>
              </w:rPr>
            </w:pPr>
            <w:r w:rsidRPr="00CE0200">
              <w:rPr>
                <w:rFonts w:ascii="Arial" w:hAnsi="Arial" w:cs="Arial"/>
                <w:sz w:val="20"/>
                <w:szCs w:val="20"/>
              </w:rPr>
              <w:t>reviews in local newspapers</w:t>
            </w:r>
          </w:p>
        </w:tc>
      </w:tr>
    </w:tbl>
    <w:p w:rsidR="00843760" w:rsidRDefault="00843760" w:rsidP="00490239"/>
    <w:p w:rsidR="00843760" w:rsidRDefault="00843760" w:rsidP="00490239"/>
    <w:p w:rsidR="00843760" w:rsidRDefault="00843760" w:rsidP="00490239">
      <w:pPr>
        <w:sectPr w:rsidR="00843760" w:rsidSect="00490239">
          <w:headerReference w:type="default" r:id="rId55"/>
          <w:pgSz w:w="11906" w:h="16838" w:code="9"/>
          <w:pgMar w:top="1440" w:right="1440" w:bottom="1440" w:left="1440" w:header="1440" w:footer="720" w:gutter="0"/>
          <w:cols w:space="708"/>
          <w:docGrid w:linePitch="360"/>
        </w:sectPr>
      </w:pPr>
    </w:p>
    <w:p w:rsidR="00843760" w:rsidRPr="00D91239"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sidRPr="00D91239">
        <w:rPr>
          <w:rFonts w:ascii="Arial" w:hAnsi="Arial" w:cs="Arial"/>
          <w:b/>
          <w:sz w:val="20"/>
          <w:szCs w:val="20"/>
        </w:rPr>
        <w:t xml:space="preserve">Develop and implement </w:t>
      </w:r>
      <w:r>
        <w:rPr>
          <w:rFonts w:ascii="Arial" w:hAnsi="Arial" w:cs="Arial"/>
          <w:b/>
          <w:sz w:val="20"/>
          <w:szCs w:val="20"/>
        </w:rPr>
        <w:t>a learning plan</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NYSD</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120105 – Learning Skills Programs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5F47B5">
        <w:rPr>
          <w:rFonts w:ascii="Arial" w:hAnsi="Arial" w:cs="Arial"/>
          <w:sz w:val="20"/>
          <w:szCs w:val="20"/>
        </w:rPr>
        <w:t>The focus of this unit is to enable students to plan, implement and adjust the learning process to achieve learning outcomes and begin to seek new challenges</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5F47B5">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5F47B5">
        <w:rPr>
          <w:rFonts w:ascii="Arial" w:hAnsi="Arial" w:cs="Arial"/>
          <w:color w:val="000000"/>
          <w:sz w:val="20"/>
          <w:szCs w:val="20"/>
        </w:rPr>
        <w:t xml:space="preserve">s employability skills summary in which this unit is included will assist in identifying employability skill requirements.  The summary is included in </w:t>
      </w:r>
      <w:r>
        <w:rPr>
          <w:rFonts w:ascii="Arial" w:hAnsi="Arial" w:cs="Arial"/>
          <w:color w:val="000000"/>
          <w:sz w:val="20"/>
          <w:szCs w:val="20"/>
        </w:rPr>
        <w:t>Appendix A.</w:t>
      </w:r>
    </w:p>
    <w:p w:rsidR="00843760" w:rsidRDefault="00843760" w:rsidP="00490239">
      <w:pPr>
        <w:ind w:left="3240" w:hanging="3240"/>
        <w:rPr>
          <w:rFonts w:ascii="Arial" w:hAnsi="Arial" w:cs="Arial"/>
          <w:sz w:val="20"/>
          <w:szCs w:val="20"/>
        </w:rPr>
      </w:pPr>
    </w:p>
    <w:p w:rsidR="00843760" w:rsidRPr="005F47B5"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5F47B5">
        <w:rPr>
          <w:rFonts w:ascii="Arial" w:hAnsi="Arial" w:cs="Arial"/>
          <w:sz w:val="20"/>
          <w:szCs w:val="20"/>
        </w:rPr>
        <w:t>Learners will develop a personal learning plan to identify possible pathways and will monitor progress towards achieving learning goals while undertaking the unit.</w:t>
      </w:r>
    </w:p>
    <w:p w:rsidR="00843760" w:rsidRDefault="00843760" w:rsidP="00490239">
      <w:pPr>
        <w:rPr>
          <w:rFonts w:ascii="Arial" w:hAnsi="Arial" w:cs="Arial"/>
          <w:sz w:val="20"/>
          <w:szCs w:val="20"/>
        </w:rPr>
      </w:pPr>
    </w:p>
    <w:p w:rsidR="00843760" w:rsidRPr="005F47B5" w:rsidRDefault="00843760" w:rsidP="00490239">
      <w:pPr>
        <w:ind w:left="3240"/>
        <w:jc w:val="both"/>
        <w:rPr>
          <w:rFonts w:ascii="Arial" w:hAnsi="Arial" w:cs="Arial"/>
          <w:sz w:val="20"/>
          <w:szCs w:val="20"/>
        </w:rPr>
      </w:pPr>
      <w:r w:rsidRPr="005F47B5">
        <w:rPr>
          <w:rFonts w:ascii="Arial" w:hAnsi="Arial" w:cs="Arial"/>
          <w:sz w:val="20"/>
          <w:szCs w:val="20"/>
        </w:rPr>
        <w:t>Students will experiment with new learning strategies in familiar contexts and apply some strategies in less familiar contexts.</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5F47B5">
        <w:rPr>
          <w:rFonts w:ascii="Arial" w:hAnsi="Arial" w:cs="Arial"/>
          <w:sz w:val="20"/>
          <w:szCs w:val="20"/>
        </w:rPr>
        <w:t>It is recommended that this unit be studied concurrently with at least one other unit of competenc</w:t>
      </w:r>
      <w:r>
        <w:rPr>
          <w:rFonts w:ascii="Arial" w:hAnsi="Arial" w:cs="Arial"/>
          <w:sz w:val="20"/>
          <w:szCs w:val="20"/>
        </w:rPr>
        <w:t>y</w:t>
      </w:r>
      <w:r w:rsidRPr="005F47B5">
        <w:rPr>
          <w:rFonts w:ascii="Arial" w:hAnsi="Arial" w:cs="Arial"/>
          <w:sz w:val="20"/>
          <w:szCs w:val="20"/>
        </w:rPr>
        <w:t>, to increase the efficiency and realism of the assessment process, unless used in a case management context.</w:t>
      </w:r>
    </w:p>
    <w:p w:rsidR="00843760" w:rsidRPr="007760C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9B5B98"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5F47B5">
              <w:rPr>
                <w:rFonts w:ascii="Arial" w:hAnsi="Arial" w:cs="Arial"/>
                <w:sz w:val="20"/>
                <w:szCs w:val="20"/>
              </w:rPr>
              <w:t>Examine learning experiences</w:t>
            </w:r>
          </w:p>
        </w:tc>
        <w:tc>
          <w:tcPr>
            <w:tcW w:w="5670" w:type="dxa"/>
          </w:tcPr>
          <w:p w:rsidR="00843760" w:rsidRDefault="00843760" w:rsidP="00490239">
            <w:pPr>
              <w:ind w:left="450" w:hanging="450"/>
              <w:jc w:val="both"/>
              <w:rPr>
                <w:rFonts w:ascii="Arial" w:hAnsi="Arial" w:cs="Arial"/>
                <w:sz w:val="20"/>
              </w:rPr>
            </w:pPr>
            <w:r>
              <w:rPr>
                <w:rFonts w:ascii="Arial" w:hAnsi="Arial" w:cs="Arial"/>
                <w:sz w:val="20"/>
              </w:rPr>
              <w:t>1.1</w:t>
            </w:r>
            <w:r>
              <w:rPr>
                <w:rFonts w:ascii="Arial" w:hAnsi="Arial" w:cs="Arial"/>
                <w:sz w:val="20"/>
              </w:rPr>
              <w:tab/>
              <w:t xml:space="preserve">Identify </w:t>
            </w:r>
            <w:r w:rsidRPr="000A50DC">
              <w:rPr>
                <w:rFonts w:ascii="Arial" w:hAnsi="Arial" w:cs="Arial"/>
                <w:b/>
                <w:i/>
                <w:sz w:val="20"/>
              </w:rPr>
              <w:t>b</w:t>
            </w:r>
            <w:r w:rsidRPr="00514188">
              <w:rPr>
                <w:rFonts w:ascii="Arial" w:hAnsi="Arial" w:cs="Arial"/>
                <w:b/>
                <w:i/>
                <w:sz w:val="20"/>
              </w:rPr>
              <w:t>arriers</w:t>
            </w:r>
            <w:r>
              <w:rPr>
                <w:rFonts w:ascii="Arial" w:hAnsi="Arial" w:cs="Arial"/>
                <w:sz w:val="20"/>
              </w:rPr>
              <w:t xml:space="preserve"> to learning and the </w:t>
            </w:r>
            <w:r w:rsidRPr="005557E7">
              <w:rPr>
                <w:rFonts w:ascii="Arial" w:hAnsi="Arial" w:cs="Arial"/>
                <w:b/>
                <w:i/>
                <w:sz w:val="20"/>
              </w:rPr>
              <w:t>fa</w:t>
            </w:r>
            <w:r w:rsidRPr="002834A7">
              <w:rPr>
                <w:rFonts w:ascii="Arial" w:hAnsi="Arial" w:cs="Arial"/>
                <w:b/>
                <w:i/>
                <w:sz w:val="20"/>
              </w:rPr>
              <w:t>ctors which contribute to success</w:t>
            </w:r>
            <w:r>
              <w:rPr>
                <w:rFonts w:ascii="Arial" w:hAnsi="Arial" w:cs="Arial"/>
                <w:b/>
                <w:i/>
                <w:sz w:val="20"/>
              </w:rPr>
              <w:t>ful learning</w:t>
            </w:r>
          </w:p>
          <w:p w:rsidR="00843760" w:rsidRPr="009B5B98"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9B5B98"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5F47B5">
              <w:rPr>
                <w:rFonts w:ascii="Arial" w:hAnsi="Arial" w:cs="Arial"/>
                <w:sz w:val="20"/>
                <w:szCs w:val="20"/>
              </w:rPr>
              <w:t>Develop potential pathways</w:t>
            </w:r>
          </w:p>
        </w:tc>
        <w:tc>
          <w:tcPr>
            <w:tcW w:w="5670" w:type="dxa"/>
          </w:tcPr>
          <w:p w:rsidR="00843760" w:rsidRPr="007760C0" w:rsidRDefault="00843760" w:rsidP="00490239">
            <w:pPr>
              <w:ind w:left="450" w:hanging="450"/>
              <w:jc w:val="both"/>
              <w:rPr>
                <w:rFonts w:ascii="Arial" w:hAnsi="Arial" w:cs="Arial"/>
                <w:sz w:val="20"/>
                <w:szCs w:val="20"/>
              </w:rPr>
            </w:pPr>
            <w:r w:rsidRPr="007760C0">
              <w:rPr>
                <w:rFonts w:ascii="Arial" w:hAnsi="Arial" w:cs="Arial"/>
                <w:sz w:val="20"/>
                <w:szCs w:val="20"/>
              </w:rPr>
              <w:t>2.1</w:t>
            </w:r>
            <w:r w:rsidRPr="007760C0">
              <w:rPr>
                <w:rFonts w:ascii="Arial" w:hAnsi="Arial" w:cs="Arial"/>
                <w:sz w:val="20"/>
                <w:szCs w:val="20"/>
              </w:rPr>
              <w:tab/>
              <w:t>Discuss a range of options with an appropriate adviser</w:t>
            </w:r>
          </w:p>
          <w:p w:rsidR="00843760" w:rsidRPr="007760C0" w:rsidRDefault="00843760" w:rsidP="00490239">
            <w:pPr>
              <w:jc w:val="both"/>
              <w:rPr>
                <w:rFonts w:ascii="Arial" w:hAnsi="Arial" w:cs="Arial"/>
                <w:sz w:val="20"/>
                <w:szCs w:val="20"/>
              </w:rPr>
            </w:pPr>
          </w:p>
          <w:p w:rsidR="00843760" w:rsidRDefault="00843760" w:rsidP="00490239">
            <w:pPr>
              <w:ind w:left="450" w:hanging="450"/>
              <w:jc w:val="both"/>
              <w:rPr>
                <w:rFonts w:ascii="Arial" w:hAnsi="Arial" w:cs="Arial"/>
                <w:sz w:val="20"/>
              </w:rPr>
            </w:pPr>
            <w:r>
              <w:rPr>
                <w:rFonts w:ascii="Arial" w:hAnsi="Arial" w:cs="Arial"/>
                <w:sz w:val="20"/>
              </w:rPr>
              <w:t>2.2</w:t>
            </w:r>
            <w:r>
              <w:rPr>
                <w:rFonts w:ascii="Arial" w:hAnsi="Arial" w:cs="Arial"/>
                <w:sz w:val="20"/>
              </w:rPr>
              <w:tab/>
              <w:t>Access and store Information about possible options</w:t>
            </w:r>
          </w:p>
          <w:p w:rsidR="00843760" w:rsidRPr="009B5B98"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9B5B98"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5F47B5">
              <w:rPr>
                <w:rFonts w:ascii="Arial" w:hAnsi="Arial" w:cs="Arial"/>
                <w:sz w:val="20"/>
                <w:szCs w:val="20"/>
              </w:rPr>
              <w:t>Clarify learning directions</w:t>
            </w:r>
          </w:p>
        </w:tc>
        <w:tc>
          <w:tcPr>
            <w:tcW w:w="5670" w:type="dxa"/>
          </w:tcPr>
          <w:p w:rsidR="00843760" w:rsidRDefault="00843760" w:rsidP="00490239">
            <w:pPr>
              <w:ind w:left="450" w:hanging="450"/>
              <w:jc w:val="both"/>
              <w:rPr>
                <w:rFonts w:ascii="Arial" w:hAnsi="Arial" w:cs="Arial"/>
                <w:sz w:val="20"/>
                <w:szCs w:val="20"/>
              </w:rPr>
            </w:pPr>
            <w:r w:rsidRPr="00362871">
              <w:rPr>
                <w:rFonts w:ascii="Arial" w:hAnsi="Arial" w:cs="Arial"/>
                <w:sz w:val="20"/>
                <w:szCs w:val="20"/>
              </w:rPr>
              <w:t>3.1</w:t>
            </w:r>
            <w:r>
              <w:rPr>
                <w:rFonts w:ascii="Arial" w:hAnsi="Arial" w:cs="Arial"/>
                <w:sz w:val="20"/>
                <w:szCs w:val="20"/>
              </w:rPr>
              <w:tab/>
              <w:t>I</w:t>
            </w:r>
            <w:r w:rsidRPr="00362871">
              <w:rPr>
                <w:rFonts w:ascii="Arial" w:hAnsi="Arial" w:cs="Arial"/>
                <w:sz w:val="20"/>
                <w:szCs w:val="20"/>
              </w:rPr>
              <w:t xml:space="preserve">dentify </w:t>
            </w:r>
            <w:r w:rsidRPr="00D24C49">
              <w:rPr>
                <w:rFonts w:ascii="Arial" w:hAnsi="Arial" w:cs="Arial"/>
                <w:b/>
                <w:i/>
                <w:sz w:val="20"/>
                <w:szCs w:val="20"/>
              </w:rPr>
              <w:t>goals</w:t>
            </w:r>
            <w:r w:rsidRPr="00362871">
              <w:rPr>
                <w:rFonts w:ascii="Arial" w:hAnsi="Arial" w:cs="Arial"/>
                <w:sz w:val="20"/>
                <w:szCs w:val="20"/>
              </w:rPr>
              <w:t xml:space="preserve"> in relation to potential pathways</w:t>
            </w:r>
          </w:p>
          <w:p w:rsidR="00843760" w:rsidRPr="00362871"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362871">
              <w:rPr>
                <w:rFonts w:ascii="Arial" w:hAnsi="Arial" w:cs="Arial"/>
                <w:sz w:val="20"/>
                <w:szCs w:val="20"/>
              </w:rPr>
              <w:t>3.2</w:t>
            </w:r>
            <w:r>
              <w:rPr>
                <w:rFonts w:ascii="Arial" w:hAnsi="Arial" w:cs="Arial"/>
                <w:sz w:val="20"/>
                <w:szCs w:val="20"/>
              </w:rPr>
              <w:tab/>
            </w:r>
            <w:r w:rsidRPr="00D24C49">
              <w:rPr>
                <w:rFonts w:ascii="Arial" w:hAnsi="Arial" w:cs="Arial"/>
                <w:b/>
                <w:i/>
                <w:sz w:val="20"/>
                <w:szCs w:val="20"/>
              </w:rPr>
              <w:t>Discuss previous experiences</w:t>
            </w:r>
            <w:r w:rsidRPr="00362871">
              <w:rPr>
                <w:rFonts w:ascii="Arial" w:hAnsi="Arial" w:cs="Arial"/>
                <w:sz w:val="20"/>
                <w:szCs w:val="20"/>
              </w:rPr>
              <w:t xml:space="preserve"> in relation to achieving identified goals</w:t>
            </w:r>
          </w:p>
          <w:p w:rsidR="00843760" w:rsidRPr="00362871"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362871">
              <w:rPr>
                <w:rFonts w:ascii="Arial" w:hAnsi="Arial" w:cs="Arial"/>
                <w:sz w:val="20"/>
                <w:szCs w:val="20"/>
              </w:rPr>
              <w:t>3.3</w:t>
            </w:r>
            <w:r>
              <w:rPr>
                <w:rFonts w:ascii="Arial" w:hAnsi="Arial" w:cs="Arial"/>
                <w:sz w:val="20"/>
                <w:szCs w:val="20"/>
              </w:rPr>
              <w:tab/>
              <w:t>E</w:t>
            </w:r>
            <w:r w:rsidRPr="00362871">
              <w:rPr>
                <w:rFonts w:ascii="Arial" w:hAnsi="Arial" w:cs="Arial"/>
                <w:sz w:val="20"/>
                <w:szCs w:val="20"/>
              </w:rPr>
              <w:t xml:space="preserve">xplore learning and </w:t>
            </w:r>
            <w:r w:rsidRPr="00D24C49">
              <w:rPr>
                <w:rFonts w:ascii="Arial" w:hAnsi="Arial" w:cs="Arial"/>
                <w:b/>
                <w:i/>
                <w:sz w:val="20"/>
                <w:szCs w:val="20"/>
              </w:rPr>
              <w:t>employability skill</w:t>
            </w:r>
            <w:r w:rsidRPr="00362871">
              <w:rPr>
                <w:rFonts w:ascii="Arial" w:hAnsi="Arial" w:cs="Arial"/>
                <w:sz w:val="20"/>
                <w:szCs w:val="20"/>
              </w:rPr>
              <w:t xml:space="preserve"> requirements</w:t>
            </w:r>
          </w:p>
          <w:p w:rsidR="00843760" w:rsidRPr="00362871" w:rsidRDefault="00843760" w:rsidP="00490239">
            <w:pPr>
              <w:ind w:left="450" w:hanging="450"/>
              <w:jc w:val="both"/>
              <w:rPr>
                <w:rFonts w:ascii="Arial" w:hAnsi="Arial" w:cs="Arial"/>
                <w:sz w:val="20"/>
                <w:szCs w:val="20"/>
              </w:rPr>
            </w:pPr>
          </w:p>
          <w:p w:rsidR="00843760" w:rsidRPr="00362871" w:rsidRDefault="00843760" w:rsidP="00490239">
            <w:pPr>
              <w:ind w:left="450" w:hanging="450"/>
              <w:jc w:val="both"/>
              <w:rPr>
                <w:rFonts w:ascii="Arial" w:hAnsi="Arial" w:cs="Arial"/>
                <w:sz w:val="20"/>
                <w:szCs w:val="20"/>
              </w:rPr>
            </w:pPr>
            <w:r w:rsidRPr="00362871">
              <w:rPr>
                <w:rFonts w:ascii="Arial" w:hAnsi="Arial" w:cs="Arial"/>
                <w:sz w:val="20"/>
                <w:szCs w:val="20"/>
              </w:rPr>
              <w:t>3.4</w:t>
            </w:r>
            <w:r>
              <w:rPr>
                <w:rFonts w:ascii="Arial" w:hAnsi="Arial" w:cs="Arial"/>
                <w:sz w:val="20"/>
                <w:szCs w:val="20"/>
              </w:rPr>
              <w:tab/>
              <w:t>I</w:t>
            </w:r>
            <w:r w:rsidRPr="00362871">
              <w:rPr>
                <w:rFonts w:ascii="Arial" w:hAnsi="Arial" w:cs="Arial"/>
                <w:sz w:val="20"/>
                <w:szCs w:val="20"/>
              </w:rPr>
              <w:t xml:space="preserve">dentify any gaps </w:t>
            </w:r>
            <w:r>
              <w:rPr>
                <w:rFonts w:ascii="Arial" w:hAnsi="Arial" w:cs="Arial"/>
                <w:sz w:val="20"/>
                <w:szCs w:val="20"/>
              </w:rPr>
              <w:t>in current skills and knowledge</w:t>
            </w:r>
          </w:p>
          <w:p w:rsidR="00843760" w:rsidRPr="00362871" w:rsidRDefault="00843760" w:rsidP="00490239">
            <w:pPr>
              <w:jc w:val="both"/>
              <w:rPr>
                <w:rFonts w:ascii="Arial" w:hAnsi="Arial" w:cs="Arial"/>
                <w:sz w:val="20"/>
                <w:szCs w:val="20"/>
              </w:rPr>
            </w:pPr>
          </w:p>
        </w:tc>
      </w:tr>
      <w:tr w:rsidR="00843760" w:rsidRPr="00A458A1" w:rsidTr="00490239">
        <w:tc>
          <w:tcPr>
            <w:tcW w:w="3402" w:type="dxa"/>
          </w:tcPr>
          <w:p w:rsidR="00843760" w:rsidRPr="009B5B98" w:rsidRDefault="00843760" w:rsidP="00490239">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t xml:space="preserve">Expand learning/study/ </w:t>
            </w:r>
            <w:r w:rsidRPr="005F47B5">
              <w:rPr>
                <w:rFonts w:ascii="Arial" w:hAnsi="Arial" w:cs="Arial"/>
                <w:sz w:val="20"/>
                <w:szCs w:val="20"/>
              </w:rPr>
              <w:t>employability skills</w:t>
            </w:r>
          </w:p>
        </w:tc>
        <w:tc>
          <w:tcPr>
            <w:tcW w:w="5670" w:type="dxa"/>
          </w:tcPr>
          <w:p w:rsidR="00843760" w:rsidRDefault="00843760" w:rsidP="00490239">
            <w:pPr>
              <w:ind w:left="450" w:hanging="450"/>
              <w:jc w:val="both"/>
              <w:rPr>
                <w:rFonts w:ascii="Arial" w:hAnsi="Arial" w:cs="Arial"/>
                <w:sz w:val="20"/>
                <w:szCs w:val="20"/>
              </w:rPr>
            </w:pPr>
            <w:r w:rsidRPr="00CA2CE0">
              <w:rPr>
                <w:rFonts w:ascii="Arial" w:hAnsi="Arial" w:cs="Arial"/>
                <w:sz w:val="20"/>
                <w:szCs w:val="20"/>
              </w:rPr>
              <w:t>4.1</w:t>
            </w:r>
            <w:r>
              <w:rPr>
                <w:rFonts w:ascii="Arial" w:hAnsi="Arial" w:cs="Arial"/>
                <w:sz w:val="20"/>
                <w:szCs w:val="20"/>
              </w:rPr>
              <w:tab/>
              <w:t>A</w:t>
            </w:r>
            <w:r w:rsidRPr="00CA2CE0">
              <w:rPr>
                <w:rFonts w:ascii="Arial" w:hAnsi="Arial" w:cs="Arial"/>
                <w:sz w:val="20"/>
                <w:szCs w:val="20"/>
              </w:rPr>
              <w:t xml:space="preserve">nalyse </w:t>
            </w:r>
            <w:r w:rsidRPr="00D24C49">
              <w:rPr>
                <w:rFonts w:ascii="Arial" w:hAnsi="Arial" w:cs="Arial"/>
                <w:b/>
                <w:i/>
                <w:sz w:val="20"/>
                <w:szCs w:val="20"/>
              </w:rPr>
              <w:t>learning strategies</w:t>
            </w:r>
          </w:p>
          <w:p w:rsidR="00843760" w:rsidRPr="00CA2CE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CA2CE0">
              <w:rPr>
                <w:rFonts w:ascii="Arial" w:hAnsi="Arial" w:cs="Arial"/>
                <w:sz w:val="20"/>
                <w:szCs w:val="20"/>
              </w:rPr>
              <w:t>4.2</w:t>
            </w:r>
            <w:r>
              <w:rPr>
                <w:rFonts w:ascii="Arial" w:hAnsi="Arial" w:cs="Arial"/>
                <w:sz w:val="20"/>
                <w:szCs w:val="20"/>
              </w:rPr>
              <w:tab/>
              <w:t>D</w:t>
            </w:r>
            <w:r w:rsidRPr="00CA2CE0">
              <w:rPr>
                <w:rFonts w:ascii="Arial" w:hAnsi="Arial" w:cs="Arial"/>
                <w:sz w:val="20"/>
                <w:szCs w:val="20"/>
              </w:rPr>
              <w:t>evelop l</w:t>
            </w:r>
            <w:r>
              <w:rPr>
                <w:rFonts w:ascii="Arial" w:hAnsi="Arial" w:cs="Arial"/>
                <w:sz w:val="20"/>
                <w:szCs w:val="20"/>
              </w:rPr>
              <w:t>earning strategies</w:t>
            </w:r>
          </w:p>
          <w:p w:rsidR="00843760" w:rsidRPr="00CA2CE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CA2CE0">
              <w:rPr>
                <w:rFonts w:ascii="Arial" w:hAnsi="Arial" w:cs="Arial"/>
                <w:sz w:val="20"/>
                <w:szCs w:val="20"/>
              </w:rPr>
              <w:t>4.3</w:t>
            </w:r>
            <w:r>
              <w:rPr>
                <w:rFonts w:ascii="Arial" w:hAnsi="Arial" w:cs="Arial"/>
                <w:sz w:val="20"/>
                <w:szCs w:val="20"/>
              </w:rPr>
              <w:tab/>
              <w:t>D</w:t>
            </w:r>
            <w:r w:rsidRPr="00CA2CE0">
              <w:rPr>
                <w:rFonts w:ascii="Arial" w:hAnsi="Arial" w:cs="Arial"/>
                <w:sz w:val="20"/>
                <w:szCs w:val="20"/>
              </w:rPr>
              <w:t>evelop plan for attaining required skills as identified in performance criteria 3.4</w:t>
            </w:r>
          </w:p>
          <w:p w:rsidR="00843760" w:rsidRPr="00CA2CE0" w:rsidRDefault="00843760" w:rsidP="00490239">
            <w:pPr>
              <w:ind w:left="450" w:hanging="450"/>
              <w:jc w:val="both"/>
              <w:rPr>
                <w:rFonts w:ascii="Arial" w:hAnsi="Arial" w:cs="Arial"/>
                <w:sz w:val="20"/>
                <w:szCs w:val="20"/>
              </w:rPr>
            </w:pPr>
          </w:p>
          <w:p w:rsidR="00843760" w:rsidRPr="00CA2CE0" w:rsidRDefault="00843760" w:rsidP="00490239">
            <w:pPr>
              <w:ind w:left="450" w:hanging="450"/>
              <w:jc w:val="both"/>
              <w:rPr>
                <w:rFonts w:ascii="Arial" w:hAnsi="Arial" w:cs="Arial"/>
                <w:sz w:val="20"/>
                <w:szCs w:val="20"/>
              </w:rPr>
            </w:pPr>
            <w:r w:rsidRPr="00CA2CE0">
              <w:rPr>
                <w:rFonts w:ascii="Arial" w:hAnsi="Arial" w:cs="Arial"/>
                <w:sz w:val="20"/>
                <w:szCs w:val="20"/>
              </w:rPr>
              <w:lastRenderedPageBreak/>
              <w:t>4.4</w:t>
            </w:r>
            <w:r>
              <w:rPr>
                <w:rFonts w:ascii="Arial" w:hAnsi="Arial" w:cs="Arial"/>
                <w:sz w:val="20"/>
                <w:szCs w:val="20"/>
              </w:rPr>
              <w:tab/>
              <w:t>I</w:t>
            </w:r>
            <w:r w:rsidRPr="00CA2CE0">
              <w:rPr>
                <w:rFonts w:ascii="Arial" w:hAnsi="Arial" w:cs="Arial"/>
                <w:sz w:val="20"/>
                <w:szCs w:val="20"/>
              </w:rPr>
              <w:t>mplement learning strategies to acquire skills</w:t>
            </w:r>
          </w:p>
        </w:tc>
      </w:tr>
    </w:tbl>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490239">
        <w:tc>
          <w:tcPr>
            <w:tcW w:w="9072" w:type="dxa"/>
          </w:tcPr>
          <w:p w:rsidR="00843760" w:rsidRPr="0080750B" w:rsidRDefault="00843760" w:rsidP="00490239">
            <w:pPr>
              <w:jc w:val="both"/>
              <w:rPr>
                <w:rFonts w:ascii="Arial" w:hAnsi="Arial" w:cs="Arial"/>
                <w:sz w:val="20"/>
                <w:szCs w:val="20"/>
              </w:rPr>
            </w:pPr>
            <w:r w:rsidRPr="0080750B">
              <w:rPr>
                <w:rFonts w:ascii="Arial" w:hAnsi="Arial" w:cs="Arial"/>
                <w:sz w:val="20"/>
                <w:szCs w:val="20"/>
              </w:rPr>
              <w:t>Australian Core Skills Framework indicator levels</w:t>
            </w:r>
          </w:p>
          <w:p w:rsidR="00843760" w:rsidRPr="0080750B"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80750B">
              <w:rPr>
                <w:rFonts w:ascii="Arial" w:hAnsi="Arial" w:cs="Arial"/>
                <w:sz w:val="20"/>
                <w:szCs w:val="20"/>
              </w:rPr>
              <w:t>The required outcomes described in this unit of competency relate directly to the Australian Core Skills Framework (ACSF).</w:t>
            </w:r>
          </w:p>
          <w:p w:rsidR="00843760"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oral communication strategies 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Pr="0080750B" w:rsidRDefault="00843760" w:rsidP="00490239">
            <w:pPr>
              <w:jc w:val="both"/>
              <w:rPr>
                <w:rFonts w:ascii="Arial" w:hAnsi="Arial" w:cs="Arial"/>
                <w:sz w:val="20"/>
                <w:szCs w:val="20"/>
              </w:rPr>
            </w:pPr>
          </w:p>
          <w:p w:rsidR="00843760" w:rsidRPr="0019753A" w:rsidRDefault="00843760" w:rsidP="00490239">
            <w:pPr>
              <w:ind w:left="612" w:hanging="612"/>
              <w:jc w:val="both"/>
              <w:rPr>
                <w:rFonts w:ascii="Arial" w:hAnsi="Arial" w:cs="Arial"/>
                <w:sz w:val="20"/>
                <w:szCs w:val="20"/>
              </w:rPr>
            </w:pPr>
            <w:r w:rsidRPr="0019753A">
              <w:rPr>
                <w:rFonts w:ascii="Arial" w:hAnsi="Arial" w:cs="Arial"/>
                <w:sz w:val="20"/>
                <w:szCs w:val="20"/>
              </w:rPr>
              <w:t>2.01</w:t>
            </w:r>
            <w:r w:rsidRPr="0019753A">
              <w:rPr>
                <w:rFonts w:ascii="Arial" w:hAnsi="Arial" w:cs="Arial"/>
                <w:sz w:val="20"/>
                <w:szCs w:val="20"/>
              </w:rPr>
              <w:tab/>
              <w:t>Demonstrates some awareness of learning strengths and areas of need and begins to plan and manage the learning process</w:t>
            </w:r>
          </w:p>
          <w:p w:rsidR="00843760" w:rsidRPr="0019753A" w:rsidRDefault="00843760" w:rsidP="00490239">
            <w:pPr>
              <w:ind w:left="612" w:hanging="612"/>
              <w:jc w:val="both"/>
              <w:rPr>
                <w:rFonts w:ascii="Arial" w:hAnsi="Arial" w:cs="Arial"/>
                <w:sz w:val="20"/>
                <w:szCs w:val="20"/>
              </w:rPr>
            </w:pPr>
            <w:r w:rsidRPr="0019753A">
              <w:rPr>
                <w:rFonts w:ascii="Arial" w:hAnsi="Arial" w:cs="Arial"/>
                <w:sz w:val="20"/>
                <w:szCs w:val="20"/>
              </w:rPr>
              <w:t>2.02</w:t>
            </w:r>
            <w:r w:rsidRPr="0019753A">
              <w:rPr>
                <w:rFonts w:ascii="Arial" w:hAnsi="Arial" w:cs="Arial"/>
                <w:sz w:val="20"/>
                <w:szCs w:val="20"/>
              </w:rPr>
              <w:tab/>
              <w:t>Applies a limited range of learning strategies in structured and familiar contexts</w:t>
            </w:r>
          </w:p>
          <w:p w:rsidR="00843760" w:rsidRPr="0019753A" w:rsidRDefault="00843760" w:rsidP="00490239">
            <w:pPr>
              <w:ind w:left="612" w:hanging="612"/>
              <w:jc w:val="both"/>
              <w:rPr>
                <w:rFonts w:ascii="Arial" w:hAnsi="Arial" w:cs="Arial"/>
                <w:sz w:val="20"/>
                <w:szCs w:val="20"/>
              </w:rPr>
            </w:pPr>
            <w:r w:rsidRPr="0019753A">
              <w:rPr>
                <w:rFonts w:ascii="Arial" w:hAnsi="Arial" w:cs="Arial"/>
                <w:sz w:val="20"/>
                <w:szCs w:val="20"/>
              </w:rPr>
              <w:t>2.03</w:t>
            </w:r>
            <w:r w:rsidRPr="0019753A">
              <w:rPr>
                <w:rFonts w:ascii="Arial" w:hAnsi="Arial" w:cs="Arial"/>
                <w:sz w:val="20"/>
                <w:szCs w:val="20"/>
              </w:rPr>
              <w:tab/>
              <w:t>Identifies and interprets relevant information and ideas within familiar contexts</w:t>
            </w:r>
          </w:p>
          <w:p w:rsidR="00843760" w:rsidRPr="0019753A" w:rsidRDefault="00843760" w:rsidP="00490239">
            <w:pPr>
              <w:ind w:left="612" w:hanging="612"/>
              <w:jc w:val="both"/>
              <w:rPr>
                <w:rFonts w:ascii="Arial" w:hAnsi="Arial" w:cs="Arial"/>
                <w:sz w:val="20"/>
                <w:szCs w:val="20"/>
              </w:rPr>
            </w:pPr>
            <w:r w:rsidRPr="0019753A">
              <w:rPr>
                <w:rFonts w:ascii="Arial" w:hAnsi="Arial" w:cs="Arial"/>
                <w:sz w:val="20"/>
                <w:szCs w:val="20"/>
              </w:rPr>
              <w:t>2.04</w:t>
            </w:r>
            <w:r w:rsidRPr="0019753A">
              <w:rPr>
                <w:rFonts w:ascii="Arial" w:hAnsi="Arial" w:cs="Arial"/>
                <w:sz w:val="20"/>
                <w:szCs w:val="20"/>
              </w:rPr>
              <w:tab/>
              <w:t>Uses a number of reading strategies to identify and interpret relevant information within familiar text types</w:t>
            </w:r>
          </w:p>
          <w:p w:rsidR="00843760" w:rsidRPr="0019753A" w:rsidRDefault="00843760" w:rsidP="00490239">
            <w:pPr>
              <w:ind w:left="612" w:hanging="612"/>
              <w:jc w:val="both"/>
              <w:rPr>
                <w:rFonts w:ascii="Arial" w:hAnsi="Arial" w:cs="Arial"/>
                <w:sz w:val="20"/>
                <w:szCs w:val="20"/>
              </w:rPr>
            </w:pPr>
            <w:r w:rsidRPr="0019753A">
              <w:rPr>
                <w:rFonts w:ascii="Arial" w:hAnsi="Arial" w:cs="Arial"/>
                <w:sz w:val="20"/>
                <w:szCs w:val="20"/>
              </w:rPr>
              <w:t>2.05</w:t>
            </w:r>
            <w:r w:rsidRPr="0019753A">
              <w:rPr>
                <w:rFonts w:ascii="Arial" w:hAnsi="Arial" w:cs="Arial"/>
                <w:sz w:val="20"/>
                <w:szCs w:val="20"/>
              </w:rPr>
              <w:tab/>
              <w:t>Conveys intended meaning on familiar topics for a limited range of purposes and audiences</w:t>
            </w:r>
          </w:p>
          <w:p w:rsidR="00843760" w:rsidRPr="0019753A" w:rsidRDefault="00843760" w:rsidP="00490239">
            <w:pPr>
              <w:ind w:left="612" w:hanging="612"/>
              <w:jc w:val="both"/>
              <w:rPr>
                <w:rFonts w:ascii="Arial" w:hAnsi="Arial" w:cs="Arial"/>
                <w:sz w:val="20"/>
                <w:szCs w:val="20"/>
              </w:rPr>
            </w:pPr>
            <w:r w:rsidRPr="0019753A">
              <w:rPr>
                <w:rFonts w:ascii="Arial" w:hAnsi="Arial" w:cs="Arial"/>
                <w:sz w:val="20"/>
                <w:szCs w:val="20"/>
              </w:rPr>
              <w:t>2.06</w:t>
            </w:r>
            <w:r w:rsidRPr="0019753A">
              <w:rPr>
                <w:rFonts w:ascii="Arial" w:hAnsi="Arial" w:cs="Arial"/>
                <w:sz w:val="20"/>
                <w:szCs w:val="20"/>
              </w:rPr>
              <w:tab/>
              <w:t>Produces familiar text types using simple vocabulary, grammatical structures and conventions</w:t>
            </w:r>
          </w:p>
          <w:p w:rsidR="00843760" w:rsidRPr="0019753A" w:rsidRDefault="00843760" w:rsidP="00490239">
            <w:pPr>
              <w:ind w:left="612" w:hanging="612"/>
              <w:jc w:val="both"/>
              <w:rPr>
                <w:rFonts w:ascii="Arial" w:hAnsi="Arial" w:cs="Arial"/>
                <w:sz w:val="20"/>
                <w:szCs w:val="20"/>
              </w:rPr>
            </w:pPr>
            <w:r w:rsidRPr="0019753A">
              <w:rPr>
                <w:rFonts w:ascii="Arial" w:hAnsi="Arial" w:cs="Arial"/>
                <w:sz w:val="20"/>
                <w:szCs w:val="20"/>
              </w:rPr>
              <w:t>2.07</w:t>
            </w:r>
            <w:r w:rsidRPr="0019753A">
              <w:rPr>
                <w:rFonts w:ascii="Arial" w:hAnsi="Arial" w:cs="Arial"/>
                <w:sz w:val="20"/>
                <w:szCs w:val="20"/>
              </w:rPr>
              <w:tab/>
              <w:t xml:space="preserve">Uses </w:t>
            </w:r>
            <w:r>
              <w:rPr>
                <w:rFonts w:ascii="Arial" w:hAnsi="Arial" w:cs="Arial"/>
                <w:sz w:val="20"/>
                <w:szCs w:val="20"/>
              </w:rPr>
              <w:t>every day</w:t>
            </w:r>
            <w:r w:rsidRPr="0019753A">
              <w:rPr>
                <w:rFonts w:ascii="Arial" w:hAnsi="Arial" w:cs="Arial"/>
                <w:sz w:val="20"/>
                <w:szCs w:val="20"/>
              </w:rPr>
              <w:t xml:space="preserve"> language to provide information or maintain a conversation in familiar spoken contexts</w:t>
            </w:r>
          </w:p>
          <w:p w:rsidR="00843760" w:rsidRPr="0019753A" w:rsidRDefault="00843760" w:rsidP="00490239">
            <w:pPr>
              <w:ind w:left="612" w:hanging="612"/>
              <w:jc w:val="both"/>
              <w:rPr>
                <w:rFonts w:ascii="Arial" w:hAnsi="Arial" w:cs="Arial"/>
                <w:sz w:val="20"/>
                <w:szCs w:val="20"/>
              </w:rPr>
            </w:pPr>
            <w:r w:rsidRPr="0019753A">
              <w:rPr>
                <w:rFonts w:ascii="Arial" w:hAnsi="Arial" w:cs="Arial"/>
                <w:sz w:val="20"/>
                <w:szCs w:val="20"/>
              </w:rPr>
              <w:t>2.08</w:t>
            </w:r>
            <w:r w:rsidRPr="0019753A">
              <w:rPr>
                <w:rFonts w:ascii="Arial" w:hAnsi="Arial" w:cs="Arial"/>
                <w:sz w:val="20"/>
                <w:szCs w:val="20"/>
              </w:rPr>
              <w:tab/>
              <w:t>Listens (or signs) for relevant information in oral texts across familiar contexts</w:t>
            </w:r>
            <w:r>
              <w:rPr>
                <w:rFonts w:ascii="Arial" w:hAnsi="Arial" w:cs="Arial"/>
                <w:sz w:val="20"/>
                <w:szCs w:val="20"/>
              </w:rPr>
              <w:t>.</w:t>
            </w:r>
          </w:p>
          <w:p w:rsidR="00843760" w:rsidRPr="0080750B" w:rsidRDefault="00843760" w:rsidP="00490239">
            <w:pPr>
              <w:ind w:left="612"/>
              <w:jc w:val="both"/>
              <w:rPr>
                <w:rFonts w:ascii="Arial" w:hAnsi="Arial" w:cs="Arial"/>
              </w:rPr>
            </w:pPr>
            <w:r w:rsidRPr="0019753A">
              <w:rPr>
                <w:rFonts w:ascii="Arial" w:hAnsi="Arial" w:cs="Arial"/>
                <w:sz w:val="20"/>
                <w:szCs w:val="20"/>
              </w:rPr>
              <w:t>Works independently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CD5666" w:rsidTr="00490239">
        <w:tc>
          <w:tcPr>
            <w:tcW w:w="9072" w:type="dxa"/>
            <w:gridSpan w:val="2"/>
          </w:tcPr>
          <w:p w:rsidR="00843760" w:rsidRPr="00FC7FA1" w:rsidRDefault="00843760" w:rsidP="00490239">
            <w:pPr>
              <w:spacing w:after="60"/>
              <w:rPr>
                <w:rFonts w:ascii="Arial" w:hAnsi="Arial" w:cs="Arial"/>
                <w:sz w:val="20"/>
                <w:szCs w:val="20"/>
              </w:rPr>
            </w:pPr>
            <w:r w:rsidRPr="00FC7FA1">
              <w:rPr>
                <w:rFonts w:ascii="Arial" w:hAnsi="Arial" w:cs="Arial"/>
                <w:sz w:val="20"/>
                <w:szCs w:val="20"/>
              </w:rPr>
              <w:t>Includes but is not restricted to:</w:t>
            </w:r>
          </w:p>
        </w:tc>
      </w:tr>
      <w:tr w:rsidR="00843760" w:rsidRPr="00A458A1" w:rsidTr="00490239">
        <w:tc>
          <w:tcPr>
            <w:tcW w:w="3402" w:type="dxa"/>
          </w:tcPr>
          <w:p w:rsidR="00843760" w:rsidRPr="000129E7" w:rsidRDefault="00843760" w:rsidP="00490239">
            <w:pPr>
              <w:rPr>
                <w:rFonts w:ascii="Arial" w:hAnsi="Arial" w:cs="Arial"/>
                <w:sz w:val="20"/>
                <w:szCs w:val="20"/>
              </w:rPr>
            </w:pPr>
            <w:r>
              <w:rPr>
                <w:rFonts w:ascii="Arial" w:hAnsi="Arial" w:cs="Arial"/>
                <w:b/>
                <w:i/>
                <w:sz w:val="20"/>
              </w:rPr>
              <w:t>f</w:t>
            </w:r>
            <w:r w:rsidRPr="002834A7">
              <w:rPr>
                <w:rFonts w:ascii="Arial" w:hAnsi="Arial" w:cs="Arial"/>
                <w:b/>
                <w:i/>
                <w:sz w:val="20"/>
              </w:rPr>
              <w:t>actors which contributed to success</w:t>
            </w:r>
            <w:r>
              <w:rPr>
                <w:rFonts w:ascii="Arial" w:hAnsi="Arial" w:cs="Arial"/>
                <w:b/>
                <w:i/>
                <w:sz w:val="20"/>
              </w:rPr>
              <w:t>:</w:t>
            </w:r>
          </w:p>
        </w:tc>
        <w:tc>
          <w:tcPr>
            <w:tcW w:w="5670" w:type="dxa"/>
          </w:tcPr>
          <w:p w:rsidR="00843760" w:rsidRDefault="00843760" w:rsidP="00AC49D3">
            <w:pPr>
              <w:numPr>
                <w:ilvl w:val="0"/>
                <w:numId w:val="12"/>
              </w:numPr>
              <w:autoSpaceDE w:val="0"/>
              <w:autoSpaceDN w:val="0"/>
              <w:adjustRightInd w:val="0"/>
              <w:rPr>
                <w:rFonts w:ascii="Arial" w:hAnsi="Arial" w:cs="Arial"/>
                <w:sz w:val="20"/>
                <w:szCs w:val="20"/>
              </w:rPr>
            </w:pPr>
            <w:r>
              <w:rPr>
                <w:rFonts w:ascii="Arial" w:hAnsi="Arial" w:cs="Arial"/>
                <w:sz w:val="20"/>
                <w:szCs w:val="20"/>
              </w:rPr>
              <w:t>employers</w:t>
            </w:r>
          </w:p>
          <w:p w:rsidR="00843760" w:rsidRPr="005557E7" w:rsidRDefault="00843760" w:rsidP="00AC49D3">
            <w:pPr>
              <w:numPr>
                <w:ilvl w:val="0"/>
                <w:numId w:val="12"/>
              </w:numPr>
              <w:autoSpaceDE w:val="0"/>
              <w:autoSpaceDN w:val="0"/>
              <w:adjustRightInd w:val="0"/>
              <w:rPr>
                <w:rFonts w:ascii="Arial" w:hAnsi="Arial" w:cs="Arial"/>
                <w:sz w:val="20"/>
                <w:szCs w:val="20"/>
              </w:rPr>
            </w:pPr>
            <w:r w:rsidRPr="005557E7">
              <w:rPr>
                <w:rFonts w:ascii="Arial" w:hAnsi="Arial" w:cs="Arial"/>
                <w:sz w:val="20"/>
                <w:szCs w:val="20"/>
              </w:rPr>
              <w:t>program managers and teachers</w:t>
            </w:r>
          </w:p>
          <w:p w:rsidR="00843760" w:rsidRPr="005557E7" w:rsidRDefault="00843760" w:rsidP="00AC49D3">
            <w:pPr>
              <w:numPr>
                <w:ilvl w:val="0"/>
                <w:numId w:val="12"/>
              </w:numPr>
              <w:autoSpaceDE w:val="0"/>
              <w:autoSpaceDN w:val="0"/>
              <w:adjustRightInd w:val="0"/>
              <w:rPr>
                <w:rFonts w:ascii="Arial" w:hAnsi="Arial" w:cs="Arial"/>
                <w:sz w:val="20"/>
                <w:szCs w:val="20"/>
              </w:rPr>
            </w:pPr>
            <w:r w:rsidRPr="005557E7">
              <w:rPr>
                <w:rFonts w:ascii="Arial" w:hAnsi="Arial" w:cs="Arial"/>
                <w:sz w:val="20"/>
                <w:szCs w:val="20"/>
              </w:rPr>
              <w:t>employment agencies</w:t>
            </w:r>
          </w:p>
          <w:p w:rsidR="00843760" w:rsidRPr="005557E7" w:rsidRDefault="00843760" w:rsidP="00AC49D3">
            <w:pPr>
              <w:numPr>
                <w:ilvl w:val="0"/>
                <w:numId w:val="12"/>
              </w:numPr>
              <w:autoSpaceDE w:val="0"/>
              <w:autoSpaceDN w:val="0"/>
              <w:adjustRightInd w:val="0"/>
              <w:rPr>
                <w:rFonts w:ascii="Arial" w:hAnsi="Arial" w:cs="Arial"/>
                <w:sz w:val="20"/>
                <w:szCs w:val="20"/>
              </w:rPr>
            </w:pPr>
            <w:r w:rsidRPr="005557E7">
              <w:rPr>
                <w:rFonts w:ascii="Arial" w:hAnsi="Arial" w:cs="Arial"/>
                <w:sz w:val="20"/>
                <w:szCs w:val="20"/>
              </w:rPr>
              <w:t>self</w:t>
            </w:r>
          </w:p>
          <w:p w:rsidR="00843760" w:rsidRDefault="00843760" w:rsidP="00AC49D3">
            <w:pPr>
              <w:numPr>
                <w:ilvl w:val="0"/>
                <w:numId w:val="12"/>
              </w:numPr>
              <w:autoSpaceDE w:val="0"/>
              <w:autoSpaceDN w:val="0"/>
              <w:adjustRightInd w:val="0"/>
              <w:rPr>
                <w:rFonts w:ascii="Arial" w:hAnsi="Arial" w:cs="Arial"/>
                <w:sz w:val="20"/>
                <w:szCs w:val="20"/>
              </w:rPr>
            </w:pPr>
            <w:r w:rsidRPr="005557E7">
              <w:rPr>
                <w:rFonts w:ascii="Arial" w:hAnsi="Arial" w:cs="Arial"/>
                <w:sz w:val="20"/>
                <w:szCs w:val="20"/>
              </w:rPr>
              <w:t>family</w:t>
            </w:r>
          </w:p>
          <w:p w:rsidR="00843760" w:rsidRPr="000129E7" w:rsidRDefault="00843760" w:rsidP="00490239">
            <w:pPr>
              <w:rPr>
                <w:rFonts w:ascii="Arial" w:hAnsi="Arial" w:cs="Arial"/>
                <w:sz w:val="20"/>
                <w:szCs w:val="20"/>
              </w:rPr>
            </w:pPr>
          </w:p>
        </w:tc>
      </w:tr>
      <w:tr w:rsidR="00843760" w:rsidRPr="00A458A1" w:rsidTr="00490239">
        <w:tc>
          <w:tcPr>
            <w:tcW w:w="3402" w:type="dxa"/>
          </w:tcPr>
          <w:p w:rsidR="00843760" w:rsidRPr="000129E7" w:rsidRDefault="00843760" w:rsidP="00490239">
            <w:pPr>
              <w:rPr>
                <w:rFonts w:ascii="Arial" w:hAnsi="Arial" w:cs="Arial"/>
                <w:sz w:val="20"/>
                <w:szCs w:val="20"/>
              </w:rPr>
            </w:pPr>
            <w:r w:rsidRPr="00EE7976">
              <w:rPr>
                <w:rFonts w:ascii="Arial" w:hAnsi="Arial" w:cs="Arial"/>
                <w:b/>
                <w:i/>
                <w:sz w:val="20"/>
              </w:rPr>
              <w:t>barriers to success</w:t>
            </w:r>
            <w:r>
              <w:rPr>
                <w:rFonts w:ascii="Arial" w:hAnsi="Arial" w:cs="Arial"/>
                <w:b/>
                <w:i/>
                <w:sz w:val="20"/>
              </w:rPr>
              <w:t>:</w:t>
            </w:r>
          </w:p>
        </w:tc>
        <w:tc>
          <w:tcPr>
            <w:tcW w:w="5670" w:type="dxa"/>
          </w:tcPr>
          <w:p w:rsidR="00843760" w:rsidRPr="005557E7" w:rsidRDefault="00843760" w:rsidP="00AC49D3">
            <w:pPr>
              <w:numPr>
                <w:ilvl w:val="0"/>
                <w:numId w:val="13"/>
              </w:numPr>
              <w:autoSpaceDE w:val="0"/>
              <w:autoSpaceDN w:val="0"/>
              <w:adjustRightInd w:val="0"/>
              <w:jc w:val="both"/>
              <w:rPr>
                <w:rFonts w:ascii="Arial" w:hAnsi="Arial" w:cs="Arial"/>
                <w:sz w:val="20"/>
                <w:szCs w:val="20"/>
              </w:rPr>
            </w:pPr>
            <w:r w:rsidRPr="005557E7">
              <w:rPr>
                <w:rFonts w:ascii="Arial" w:hAnsi="Arial" w:cs="Arial"/>
                <w:sz w:val="20"/>
                <w:szCs w:val="20"/>
              </w:rPr>
              <w:t>current life circumstances such as physical, mental,</w:t>
            </w:r>
            <w:r>
              <w:rPr>
                <w:rFonts w:ascii="Arial" w:hAnsi="Arial" w:cs="Arial"/>
                <w:sz w:val="20"/>
                <w:szCs w:val="20"/>
              </w:rPr>
              <w:t xml:space="preserve"> </w:t>
            </w:r>
            <w:r w:rsidRPr="005557E7">
              <w:rPr>
                <w:rFonts w:ascii="Arial" w:hAnsi="Arial" w:cs="Arial"/>
                <w:sz w:val="20"/>
                <w:szCs w:val="20"/>
              </w:rPr>
              <w:t>emotional or social constraints</w:t>
            </w:r>
          </w:p>
          <w:p w:rsidR="00843760" w:rsidRPr="005557E7" w:rsidRDefault="00843760" w:rsidP="00AC49D3">
            <w:pPr>
              <w:numPr>
                <w:ilvl w:val="0"/>
                <w:numId w:val="13"/>
              </w:numPr>
              <w:autoSpaceDE w:val="0"/>
              <w:autoSpaceDN w:val="0"/>
              <w:adjustRightInd w:val="0"/>
              <w:jc w:val="both"/>
              <w:rPr>
                <w:rFonts w:ascii="Arial" w:hAnsi="Arial" w:cs="Arial"/>
                <w:sz w:val="20"/>
                <w:szCs w:val="20"/>
              </w:rPr>
            </w:pPr>
            <w:r w:rsidRPr="005557E7">
              <w:rPr>
                <w:rFonts w:ascii="Arial" w:hAnsi="Arial" w:cs="Arial"/>
                <w:sz w:val="20"/>
                <w:szCs w:val="20"/>
              </w:rPr>
              <w:t>conflict with discourses of education</w:t>
            </w:r>
          </w:p>
          <w:p w:rsidR="00843760" w:rsidRDefault="00843760" w:rsidP="00AC49D3">
            <w:pPr>
              <w:numPr>
                <w:ilvl w:val="0"/>
                <w:numId w:val="13"/>
              </w:numPr>
              <w:autoSpaceDE w:val="0"/>
              <w:autoSpaceDN w:val="0"/>
              <w:adjustRightInd w:val="0"/>
              <w:jc w:val="both"/>
              <w:rPr>
                <w:rFonts w:ascii="Arial" w:hAnsi="Arial" w:cs="Arial"/>
                <w:sz w:val="20"/>
                <w:szCs w:val="20"/>
              </w:rPr>
            </w:pPr>
            <w:r w:rsidRPr="005557E7">
              <w:rPr>
                <w:rFonts w:ascii="Arial" w:hAnsi="Arial" w:cs="Arial"/>
                <w:sz w:val="20"/>
                <w:szCs w:val="20"/>
              </w:rPr>
              <w:t>cultural differences</w:t>
            </w:r>
          </w:p>
          <w:p w:rsidR="00843760" w:rsidRDefault="00843760" w:rsidP="00AC49D3">
            <w:pPr>
              <w:numPr>
                <w:ilvl w:val="0"/>
                <w:numId w:val="13"/>
              </w:numPr>
              <w:autoSpaceDE w:val="0"/>
              <w:autoSpaceDN w:val="0"/>
              <w:adjustRightInd w:val="0"/>
              <w:jc w:val="both"/>
              <w:rPr>
                <w:rFonts w:ascii="Arial" w:hAnsi="Arial" w:cs="Arial"/>
                <w:sz w:val="20"/>
                <w:szCs w:val="20"/>
              </w:rPr>
            </w:pPr>
            <w:r w:rsidRPr="005557E7">
              <w:rPr>
                <w:rFonts w:ascii="Arial" w:hAnsi="Arial" w:cs="Arial"/>
                <w:sz w:val="20"/>
                <w:szCs w:val="20"/>
              </w:rPr>
              <w:t>multiple roles and responsibilities</w:t>
            </w:r>
          </w:p>
          <w:p w:rsidR="00843760" w:rsidRPr="000129E7" w:rsidRDefault="00843760" w:rsidP="00490239">
            <w:pPr>
              <w:rPr>
                <w:rFonts w:ascii="Arial" w:hAnsi="Arial" w:cs="Arial"/>
                <w:sz w:val="20"/>
                <w:szCs w:val="20"/>
              </w:rPr>
            </w:pPr>
          </w:p>
        </w:tc>
      </w:tr>
      <w:tr w:rsidR="00843760" w:rsidRPr="00A458A1" w:rsidTr="00490239">
        <w:tc>
          <w:tcPr>
            <w:tcW w:w="3402" w:type="dxa"/>
          </w:tcPr>
          <w:p w:rsidR="00843760" w:rsidRPr="000129E7" w:rsidRDefault="00843760" w:rsidP="00490239">
            <w:pPr>
              <w:rPr>
                <w:rFonts w:ascii="Arial" w:hAnsi="Arial" w:cs="Arial"/>
                <w:sz w:val="20"/>
                <w:szCs w:val="20"/>
              </w:rPr>
            </w:pPr>
            <w:r>
              <w:rPr>
                <w:rFonts w:ascii="Arial" w:hAnsi="Arial" w:cs="Arial"/>
                <w:b/>
                <w:i/>
                <w:sz w:val="20"/>
              </w:rPr>
              <w:t>range of options:</w:t>
            </w:r>
          </w:p>
        </w:tc>
        <w:tc>
          <w:tcPr>
            <w:tcW w:w="5670" w:type="dxa"/>
          </w:tcPr>
          <w:p w:rsidR="00843760" w:rsidRPr="006E66E5" w:rsidRDefault="00843760" w:rsidP="00AC49D3">
            <w:pPr>
              <w:numPr>
                <w:ilvl w:val="0"/>
                <w:numId w:val="14"/>
              </w:numPr>
              <w:jc w:val="both"/>
              <w:rPr>
                <w:rFonts w:ascii="Arial" w:hAnsi="Arial" w:cs="Arial"/>
                <w:sz w:val="20"/>
                <w:szCs w:val="20"/>
              </w:rPr>
            </w:pPr>
            <w:r w:rsidRPr="006E66E5">
              <w:rPr>
                <w:rFonts w:ascii="Arial" w:hAnsi="Arial" w:cs="Arial"/>
                <w:sz w:val="20"/>
                <w:szCs w:val="20"/>
              </w:rPr>
              <w:t>immediate and longer term goals</w:t>
            </w:r>
          </w:p>
          <w:p w:rsidR="00843760" w:rsidRPr="006E66E5" w:rsidRDefault="00843760" w:rsidP="00AC49D3">
            <w:pPr>
              <w:numPr>
                <w:ilvl w:val="0"/>
                <w:numId w:val="14"/>
              </w:numPr>
              <w:jc w:val="both"/>
              <w:rPr>
                <w:rFonts w:ascii="Arial" w:hAnsi="Arial" w:cs="Arial"/>
                <w:sz w:val="20"/>
                <w:szCs w:val="20"/>
              </w:rPr>
            </w:pPr>
            <w:r w:rsidRPr="006E66E5">
              <w:rPr>
                <w:rFonts w:ascii="Arial" w:hAnsi="Arial" w:cs="Arial"/>
                <w:sz w:val="20"/>
                <w:szCs w:val="20"/>
              </w:rPr>
              <w:t>study courses for improving general education</w:t>
            </w:r>
          </w:p>
          <w:p w:rsidR="00843760" w:rsidRPr="006E66E5" w:rsidRDefault="00843760" w:rsidP="00AC49D3">
            <w:pPr>
              <w:numPr>
                <w:ilvl w:val="0"/>
                <w:numId w:val="14"/>
              </w:numPr>
              <w:jc w:val="both"/>
              <w:rPr>
                <w:rFonts w:ascii="Arial" w:hAnsi="Arial" w:cs="Arial"/>
                <w:sz w:val="20"/>
                <w:szCs w:val="20"/>
              </w:rPr>
            </w:pPr>
            <w:r w:rsidRPr="006E66E5">
              <w:rPr>
                <w:rFonts w:ascii="Arial" w:hAnsi="Arial" w:cs="Arial"/>
                <w:sz w:val="20"/>
                <w:szCs w:val="20"/>
              </w:rPr>
              <w:t>study courses for a career pathway</w:t>
            </w:r>
          </w:p>
          <w:p w:rsidR="00843760" w:rsidRPr="006E66E5" w:rsidRDefault="00843760" w:rsidP="00AC49D3">
            <w:pPr>
              <w:numPr>
                <w:ilvl w:val="0"/>
                <w:numId w:val="14"/>
              </w:numPr>
              <w:jc w:val="both"/>
              <w:rPr>
                <w:rFonts w:ascii="Arial" w:hAnsi="Arial" w:cs="Arial"/>
                <w:sz w:val="20"/>
                <w:szCs w:val="20"/>
              </w:rPr>
            </w:pPr>
            <w:r w:rsidRPr="006E66E5">
              <w:rPr>
                <w:rFonts w:ascii="Arial" w:hAnsi="Arial" w:cs="Arial"/>
                <w:sz w:val="20"/>
                <w:szCs w:val="20"/>
              </w:rPr>
              <w:t>mode of study</w:t>
            </w:r>
            <w:r>
              <w:rPr>
                <w:rFonts w:ascii="Arial" w:hAnsi="Arial" w:cs="Arial"/>
                <w:sz w:val="20"/>
                <w:szCs w:val="20"/>
              </w:rPr>
              <w:t>:</w:t>
            </w:r>
          </w:p>
          <w:p w:rsidR="00843760" w:rsidRPr="006E66E5" w:rsidRDefault="00843760" w:rsidP="00AC49D3">
            <w:pPr>
              <w:numPr>
                <w:ilvl w:val="1"/>
                <w:numId w:val="14"/>
              </w:numPr>
              <w:tabs>
                <w:tab w:val="clear" w:pos="-1440"/>
              </w:tabs>
              <w:ind w:left="630"/>
              <w:jc w:val="both"/>
              <w:rPr>
                <w:rFonts w:ascii="Arial" w:hAnsi="Arial" w:cs="Arial"/>
                <w:sz w:val="20"/>
                <w:szCs w:val="20"/>
              </w:rPr>
            </w:pPr>
            <w:r w:rsidRPr="006E66E5">
              <w:rPr>
                <w:rFonts w:ascii="Arial" w:hAnsi="Arial" w:cs="Arial"/>
                <w:sz w:val="20"/>
                <w:szCs w:val="20"/>
              </w:rPr>
              <w:t>face to face</w:t>
            </w:r>
          </w:p>
          <w:p w:rsidR="00843760" w:rsidRPr="006E66E5" w:rsidRDefault="00843760" w:rsidP="00AC49D3">
            <w:pPr>
              <w:numPr>
                <w:ilvl w:val="1"/>
                <w:numId w:val="14"/>
              </w:numPr>
              <w:tabs>
                <w:tab w:val="clear" w:pos="-1440"/>
              </w:tabs>
              <w:ind w:left="630"/>
              <w:jc w:val="both"/>
              <w:rPr>
                <w:rFonts w:ascii="Arial" w:hAnsi="Arial" w:cs="Arial"/>
                <w:sz w:val="20"/>
                <w:szCs w:val="20"/>
              </w:rPr>
            </w:pPr>
            <w:r w:rsidRPr="006E66E5">
              <w:rPr>
                <w:rFonts w:ascii="Arial" w:hAnsi="Arial" w:cs="Arial"/>
                <w:sz w:val="20"/>
                <w:szCs w:val="20"/>
              </w:rPr>
              <w:t>online</w:t>
            </w:r>
          </w:p>
          <w:p w:rsidR="00843760" w:rsidRPr="006E66E5" w:rsidRDefault="00843760" w:rsidP="00AC49D3">
            <w:pPr>
              <w:numPr>
                <w:ilvl w:val="1"/>
                <w:numId w:val="14"/>
              </w:numPr>
              <w:tabs>
                <w:tab w:val="clear" w:pos="-1440"/>
              </w:tabs>
              <w:ind w:left="630"/>
              <w:jc w:val="both"/>
              <w:rPr>
                <w:rFonts w:ascii="Arial" w:hAnsi="Arial" w:cs="Arial"/>
                <w:sz w:val="20"/>
                <w:szCs w:val="20"/>
              </w:rPr>
            </w:pPr>
            <w:r w:rsidRPr="006E66E5">
              <w:rPr>
                <w:rFonts w:ascii="Arial" w:hAnsi="Arial" w:cs="Arial"/>
                <w:sz w:val="20"/>
                <w:szCs w:val="20"/>
              </w:rPr>
              <w:t>flexible methods</w:t>
            </w:r>
          </w:p>
          <w:p w:rsidR="00843760" w:rsidRPr="006E66E5" w:rsidRDefault="00843760" w:rsidP="00AC49D3">
            <w:pPr>
              <w:numPr>
                <w:ilvl w:val="1"/>
                <w:numId w:val="14"/>
              </w:numPr>
              <w:tabs>
                <w:tab w:val="clear" w:pos="-1440"/>
              </w:tabs>
              <w:ind w:left="630"/>
              <w:jc w:val="both"/>
              <w:rPr>
                <w:rFonts w:ascii="Arial" w:hAnsi="Arial" w:cs="Arial"/>
                <w:sz w:val="20"/>
                <w:szCs w:val="20"/>
              </w:rPr>
            </w:pPr>
            <w:r w:rsidRPr="006E66E5">
              <w:rPr>
                <w:rFonts w:ascii="Arial" w:hAnsi="Arial" w:cs="Arial"/>
                <w:sz w:val="20"/>
                <w:szCs w:val="20"/>
              </w:rPr>
              <w:t>external</w:t>
            </w:r>
          </w:p>
          <w:p w:rsidR="00843760" w:rsidRPr="006E66E5" w:rsidRDefault="00843760" w:rsidP="00AC49D3">
            <w:pPr>
              <w:numPr>
                <w:ilvl w:val="1"/>
                <w:numId w:val="14"/>
              </w:numPr>
              <w:tabs>
                <w:tab w:val="clear" w:pos="-1440"/>
              </w:tabs>
              <w:ind w:left="630"/>
              <w:jc w:val="both"/>
              <w:rPr>
                <w:rFonts w:ascii="Arial" w:hAnsi="Arial" w:cs="Arial"/>
                <w:sz w:val="20"/>
                <w:szCs w:val="20"/>
              </w:rPr>
            </w:pPr>
            <w:r w:rsidRPr="006E66E5">
              <w:rPr>
                <w:rFonts w:ascii="Arial" w:hAnsi="Arial" w:cs="Arial"/>
                <w:sz w:val="20"/>
                <w:szCs w:val="20"/>
              </w:rPr>
              <w:t>on/off job</w:t>
            </w:r>
          </w:p>
          <w:p w:rsidR="00843760" w:rsidRPr="006E66E5" w:rsidRDefault="00843760" w:rsidP="00AC49D3">
            <w:pPr>
              <w:numPr>
                <w:ilvl w:val="0"/>
                <w:numId w:val="14"/>
              </w:numPr>
              <w:jc w:val="both"/>
              <w:rPr>
                <w:rFonts w:ascii="Arial" w:hAnsi="Arial" w:cs="Arial"/>
                <w:sz w:val="20"/>
                <w:szCs w:val="20"/>
              </w:rPr>
            </w:pPr>
            <w:r w:rsidRPr="006E66E5">
              <w:rPr>
                <w:rFonts w:ascii="Arial" w:hAnsi="Arial" w:cs="Arial"/>
                <w:sz w:val="20"/>
                <w:szCs w:val="20"/>
              </w:rPr>
              <w:t>timelines</w:t>
            </w:r>
            <w:r>
              <w:rPr>
                <w:rFonts w:ascii="Arial" w:hAnsi="Arial" w:cs="Arial"/>
                <w:sz w:val="20"/>
                <w:szCs w:val="20"/>
              </w:rPr>
              <w:t>:</w:t>
            </w:r>
          </w:p>
          <w:p w:rsidR="00843760" w:rsidRPr="006E66E5" w:rsidRDefault="00843760" w:rsidP="00AC49D3">
            <w:pPr>
              <w:numPr>
                <w:ilvl w:val="1"/>
                <w:numId w:val="14"/>
              </w:numPr>
              <w:tabs>
                <w:tab w:val="clear" w:pos="-1440"/>
              </w:tabs>
              <w:ind w:left="630"/>
              <w:jc w:val="both"/>
              <w:rPr>
                <w:rFonts w:ascii="Arial" w:hAnsi="Arial" w:cs="Arial"/>
                <w:sz w:val="20"/>
                <w:szCs w:val="20"/>
              </w:rPr>
            </w:pPr>
            <w:r w:rsidRPr="006E66E5">
              <w:rPr>
                <w:rFonts w:ascii="Arial" w:hAnsi="Arial" w:cs="Arial"/>
                <w:sz w:val="20"/>
                <w:szCs w:val="20"/>
              </w:rPr>
              <w:t>employment pathway</w:t>
            </w:r>
          </w:p>
          <w:p w:rsidR="00843760" w:rsidRPr="006E66E5" w:rsidRDefault="00843760" w:rsidP="00AC49D3">
            <w:pPr>
              <w:numPr>
                <w:ilvl w:val="1"/>
                <w:numId w:val="14"/>
              </w:numPr>
              <w:tabs>
                <w:tab w:val="clear" w:pos="-1440"/>
              </w:tabs>
              <w:ind w:left="630"/>
              <w:jc w:val="both"/>
              <w:rPr>
                <w:rFonts w:ascii="Arial" w:hAnsi="Arial" w:cs="Arial"/>
                <w:sz w:val="20"/>
                <w:szCs w:val="20"/>
              </w:rPr>
            </w:pPr>
            <w:r w:rsidRPr="006E66E5">
              <w:rPr>
                <w:rFonts w:ascii="Arial" w:hAnsi="Arial" w:cs="Arial"/>
                <w:sz w:val="20"/>
                <w:szCs w:val="20"/>
              </w:rPr>
              <w:lastRenderedPageBreak/>
              <w:t>training</w:t>
            </w:r>
          </w:p>
          <w:p w:rsidR="00843760" w:rsidRPr="006E66E5" w:rsidRDefault="00843760" w:rsidP="00AC49D3">
            <w:pPr>
              <w:numPr>
                <w:ilvl w:val="0"/>
                <w:numId w:val="14"/>
              </w:numPr>
              <w:jc w:val="both"/>
              <w:rPr>
                <w:rFonts w:ascii="Arial" w:hAnsi="Arial" w:cs="Arial"/>
                <w:sz w:val="20"/>
                <w:szCs w:val="20"/>
              </w:rPr>
            </w:pPr>
            <w:r w:rsidRPr="006E66E5">
              <w:rPr>
                <w:rFonts w:ascii="Arial" w:hAnsi="Arial" w:cs="Arial"/>
                <w:sz w:val="20"/>
                <w:szCs w:val="20"/>
              </w:rPr>
              <w:t>preparation for job applications</w:t>
            </w:r>
          </w:p>
          <w:p w:rsidR="00843760" w:rsidRPr="006E66E5" w:rsidRDefault="00843760" w:rsidP="00490239">
            <w:pPr>
              <w:jc w:val="both"/>
              <w:rPr>
                <w:rFonts w:ascii="Arial" w:hAnsi="Arial" w:cs="Arial"/>
                <w:sz w:val="20"/>
                <w:szCs w:val="20"/>
              </w:rPr>
            </w:pPr>
          </w:p>
        </w:tc>
      </w:tr>
      <w:tr w:rsidR="00843760" w:rsidRPr="00A458A1" w:rsidTr="00490239">
        <w:tc>
          <w:tcPr>
            <w:tcW w:w="3402" w:type="dxa"/>
          </w:tcPr>
          <w:p w:rsidR="00843760" w:rsidRDefault="00843760" w:rsidP="00490239">
            <w:pPr>
              <w:rPr>
                <w:rFonts w:ascii="Arial" w:hAnsi="Arial" w:cs="Arial"/>
                <w:b/>
                <w:i/>
                <w:sz w:val="20"/>
              </w:rPr>
            </w:pPr>
            <w:r>
              <w:rPr>
                <w:rFonts w:ascii="Arial" w:hAnsi="Arial" w:cs="Arial"/>
                <w:b/>
                <w:i/>
                <w:sz w:val="20"/>
              </w:rPr>
              <w:lastRenderedPageBreak/>
              <w:t>l</w:t>
            </w:r>
            <w:r w:rsidRPr="00F15990">
              <w:rPr>
                <w:rFonts w:ascii="Arial" w:hAnsi="Arial" w:cs="Arial"/>
                <w:b/>
                <w:i/>
                <w:sz w:val="20"/>
              </w:rPr>
              <w:t>earning goals</w:t>
            </w:r>
            <w:r>
              <w:rPr>
                <w:rFonts w:ascii="Arial" w:hAnsi="Arial" w:cs="Arial"/>
                <w:b/>
                <w:i/>
                <w:sz w:val="20"/>
              </w:rPr>
              <w:t>:</w:t>
            </w:r>
          </w:p>
        </w:tc>
        <w:tc>
          <w:tcPr>
            <w:tcW w:w="5670" w:type="dxa"/>
          </w:tcPr>
          <w:p w:rsidR="00843760" w:rsidRPr="006B7CA0" w:rsidRDefault="00843760" w:rsidP="00AC49D3">
            <w:pPr>
              <w:numPr>
                <w:ilvl w:val="0"/>
                <w:numId w:val="577"/>
              </w:numPr>
              <w:jc w:val="both"/>
              <w:rPr>
                <w:rFonts w:ascii="Arial" w:hAnsi="Arial" w:cs="Arial"/>
                <w:sz w:val="20"/>
                <w:szCs w:val="20"/>
              </w:rPr>
            </w:pPr>
            <w:r w:rsidRPr="006B7CA0">
              <w:rPr>
                <w:rFonts w:ascii="Arial" w:hAnsi="Arial" w:cs="Arial"/>
                <w:sz w:val="20"/>
                <w:szCs w:val="20"/>
              </w:rPr>
              <w:t>improving reading, writing and numeracy skills for a</w:t>
            </w:r>
            <w:r>
              <w:rPr>
                <w:rFonts w:ascii="Arial" w:hAnsi="Arial" w:cs="Arial"/>
                <w:sz w:val="20"/>
                <w:szCs w:val="20"/>
              </w:rPr>
              <w:t xml:space="preserve"> </w:t>
            </w:r>
            <w:r w:rsidRPr="006B7CA0">
              <w:rPr>
                <w:rFonts w:ascii="Arial" w:hAnsi="Arial" w:cs="Arial"/>
                <w:sz w:val="20"/>
                <w:szCs w:val="20"/>
              </w:rPr>
              <w:t>variety of purposes, for example:</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further study</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employment</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community participation</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health and well being</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support for others</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new skills and knowledge</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specific competencies</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target qualifications</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new career</w:t>
            </w:r>
          </w:p>
          <w:p w:rsidR="00843760" w:rsidRPr="006B7CA0" w:rsidRDefault="00843760" w:rsidP="00AC49D3">
            <w:pPr>
              <w:numPr>
                <w:ilvl w:val="0"/>
                <w:numId w:val="578"/>
              </w:numPr>
              <w:rPr>
                <w:rFonts w:ascii="Arial" w:hAnsi="Arial" w:cs="Arial"/>
                <w:sz w:val="20"/>
                <w:szCs w:val="20"/>
              </w:rPr>
            </w:pPr>
            <w:r w:rsidRPr="006B7CA0">
              <w:rPr>
                <w:rFonts w:ascii="Arial" w:hAnsi="Arial" w:cs="Arial"/>
                <w:sz w:val="20"/>
                <w:szCs w:val="20"/>
              </w:rPr>
              <w:t>career advancement</w:t>
            </w:r>
          </w:p>
          <w:p w:rsidR="00843760" w:rsidRPr="006B7CA0" w:rsidRDefault="00843760" w:rsidP="00490239">
            <w:pPr>
              <w:rPr>
                <w:rFonts w:ascii="Arial" w:hAnsi="Arial" w:cs="Arial"/>
                <w:sz w:val="20"/>
                <w:szCs w:val="20"/>
              </w:rPr>
            </w:pPr>
          </w:p>
        </w:tc>
      </w:tr>
      <w:tr w:rsidR="00843760" w:rsidRPr="00A458A1" w:rsidTr="00490239">
        <w:tc>
          <w:tcPr>
            <w:tcW w:w="3402" w:type="dxa"/>
          </w:tcPr>
          <w:p w:rsidR="00843760" w:rsidRDefault="00843760" w:rsidP="00490239">
            <w:pPr>
              <w:rPr>
                <w:rFonts w:ascii="Arial" w:hAnsi="Arial" w:cs="Arial"/>
                <w:b/>
                <w:i/>
                <w:sz w:val="20"/>
              </w:rPr>
            </w:pPr>
            <w:r w:rsidRPr="00F15990">
              <w:rPr>
                <w:rFonts w:ascii="Arial" w:hAnsi="Arial" w:cs="Arial"/>
                <w:b/>
                <w:i/>
                <w:sz w:val="20"/>
              </w:rPr>
              <w:t>previous experiences</w:t>
            </w:r>
            <w:r>
              <w:rPr>
                <w:rFonts w:ascii="Arial" w:hAnsi="Arial" w:cs="Arial"/>
                <w:b/>
                <w:i/>
                <w:sz w:val="20"/>
              </w:rPr>
              <w:t>:</w:t>
            </w:r>
          </w:p>
        </w:tc>
        <w:tc>
          <w:tcPr>
            <w:tcW w:w="5670" w:type="dxa"/>
          </w:tcPr>
          <w:p w:rsidR="00843760" w:rsidRPr="006B7CA0" w:rsidRDefault="00843760" w:rsidP="00AC49D3">
            <w:pPr>
              <w:numPr>
                <w:ilvl w:val="0"/>
                <w:numId w:val="15"/>
              </w:numPr>
              <w:rPr>
                <w:rFonts w:ascii="Arial" w:hAnsi="Arial" w:cs="Arial"/>
                <w:sz w:val="20"/>
                <w:szCs w:val="20"/>
              </w:rPr>
            </w:pPr>
            <w:r w:rsidRPr="006B7CA0">
              <w:rPr>
                <w:rFonts w:ascii="Arial" w:hAnsi="Arial" w:cs="Arial"/>
                <w:sz w:val="20"/>
                <w:szCs w:val="20"/>
              </w:rPr>
              <w:t>work experience</w:t>
            </w:r>
          </w:p>
          <w:p w:rsidR="00843760" w:rsidRPr="006B7CA0" w:rsidRDefault="00843760" w:rsidP="00AC49D3">
            <w:pPr>
              <w:numPr>
                <w:ilvl w:val="0"/>
                <w:numId w:val="15"/>
              </w:numPr>
              <w:rPr>
                <w:rFonts w:ascii="Arial" w:hAnsi="Arial" w:cs="Arial"/>
                <w:sz w:val="20"/>
                <w:szCs w:val="20"/>
              </w:rPr>
            </w:pPr>
            <w:r w:rsidRPr="006B7CA0">
              <w:rPr>
                <w:rFonts w:ascii="Arial" w:hAnsi="Arial" w:cs="Arial"/>
                <w:sz w:val="20"/>
                <w:szCs w:val="20"/>
              </w:rPr>
              <w:t>volunteer or recreational experience</w:t>
            </w:r>
          </w:p>
          <w:p w:rsidR="00843760" w:rsidRPr="006B7CA0" w:rsidRDefault="00843760" w:rsidP="00AC49D3">
            <w:pPr>
              <w:numPr>
                <w:ilvl w:val="0"/>
                <w:numId w:val="15"/>
              </w:numPr>
              <w:rPr>
                <w:rFonts w:ascii="Arial" w:hAnsi="Arial" w:cs="Arial"/>
                <w:sz w:val="20"/>
                <w:szCs w:val="20"/>
              </w:rPr>
            </w:pPr>
            <w:r w:rsidRPr="006B7CA0">
              <w:rPr>
                <w:rFonts w:ascii="Arial" w:hAnsi="Arial" w:cs="Arial"/>
                <w:sz w:val="20"/>
                <w:szCs w:val="20"/>
              </w:rPr>
              <w:t>family responsibilities</w:t>
            </w:r>
          </w:p>
          <w:p w:rsidR="00843760" w:rsidRPr="006B7CA0" w:rsidRDefault="00843760" w:rsidP="00AC49D3">
            <w:pPr>
              <w:numPr>
                <w:ilvl w:val="0"/>
                <w:numId w:val="15"/>
              </w:numPr>
              <w:rPr>
                <w:rFonts w:ascii="Arial" w:hAnsi="Arial" w:cs="Arial"/>
                <w:sz w:val="20"/>
                <w:szCs w:val="20"/>
              </w:rPr>
            </w:pPr>
            <w:r w:rsidRPr="006B7CA0">
              <w:rPr>
                <w:rFonts w:ascii="Arial" w:hAnsi="Arial" w:cs="Arial"/>
                <w:sz w:val="20"/>
                <w:szCs w:val="20"/>
              </w:rPr>
              <w:t>study including formal schooling or informal learning</w:t>
            </w:r>
          </w:p>
          <w:p w:rsidR="00843760" w:rsidRPr="006B7CA0" w:rsidRDefault="00843760" w:rsidP="00AC49D3">
            <w:pPr>
              <w:numPr>
                <w:ilvl w:val="0"/>
                <w:numId w:val="15"/>
              </w:numPr>
              <w:rPr>
                <w:rFonts w:ascii="Arial" w:hAnsi="Arial" w:cs="Arial"/>
                <w:sz w:val="20"/>
                <w:szCs w:val="20"/>
              </w:rPr>
            </w:pPr>
            <w:r w:rsidRPr="006B7CA0">
              <w:rPr>
                <w:rFonts w:ascii="Arial" w:hAnsi="Arial" w:cs="Arial"/>
                <w:sz w:val="20"/>
                <w:szCs w:val="20"/>
              </w:rPr>
              <w:t>health and other personal matters</w:t>
            </w:r>
          </w:p>
          <w:p w:rsidR="00843760" w:rsidRPr="006B7CA0" w:rsidRDefault="00843760" w:rsidP="00AC49D3">
            <w:pPr>
              <w:numPr>
                <w:ilvl w:val="0"/>
                <w:numId w:val="15"/>
              </w:numPr>
              <w:rPr>
                <w:rFonts w:ascii="Arial" w:hAnsi="Arial" w:cs="Arial"/>
                <w:sz w:val="20"/>
                <w:szCs w:val="20"/>
              </w:rPr>
            </w:pPr>
            <w:r w:rsidRPr="006B7CA0">
              <w:rPr>
                <w:rFonts w:ascii="Arial" w:hAnsi="Arial" w:cs="Arial"/>
                <w:sz w:val="20"/>
                <w:szCs w:val="20"/>
              </w:rPr>
              <w:t>any possible barriers to completion</w:t>
            </w:r>
          </w:p>
          <w:p w:rsidR="00843760" w:rsidRPr="006B7CA0" w:rsidRDefault="00843760" w:rsidP="00490239">
            <w:pPr>
              <w:rPr>
                <w:rFonts w:ascii="Arial" w:hAnsi="Arial" w:cs="Arial"/>
                <w:sz w:val="20"/>
                <w:szCs w:val="20"/>
              </w:rPr>
            </w:pPr>
          </w:p>
        </w:tc>
      </w:tr>
      <w:tr w:rsidR="00843760" w:rsidRPr="00A458A1" w:rsidTr="00490239">
        <w:tc>
          <w:tcPr>
            <w:tcW w:w="3402" w:type="dxa"/>
          </w:tcPr>
          <w:p w:rsidR="00843760" w:rsidRPr="00F15990" w:rsidRDefault="00843760" w:rsidP="00490239">
            <w:pPr>
              <w:rPr>
                <w:rFonts w:ascii="Arial" w:hAnsi="Arial" w:cs="Arial"/>
                <w:b/>
                <w:i/>
                <w:sz w:val="20"/>
              </w:rPr>
            </w:pPr>
            <w:r>
              <w:rPr>
                <w:rFonts w:ascii="Arial" w:hAnsi="Arial" w:cs="Arial"/>
                <w:b/>
                <w:i/>
                <w:sz w:val="20"/>
              </w:rPr>
              <w:t>employability skills:</w:t>
            </w:r>
          </w:p>
        </w:tc>
        <w:tc>
          <w:tcPr>
            <w:tcW w:w="5670" w:type="dxa"/>
          </w:tcPr>
          <w:p w:rsidR="00843760" w:rsidRPr="00A64CAC" w:rsidRDefault="00843760" w:rsidP="00AC49D3">
            <w:pPr>
              <w:numPr>
                <w:ilvl w:val="0"/>
                <w:numId w:val="16"/>
              </w:numPr>
              <w:autoSpaceDE w:val="0"/>
              <w:autoSpaceDN w:val="0"/>
              <w:adjustRightInd w:val="0"/>
              <w:rPr>
                <w:rFonts w:ascii="Arial" w:hAnsi="Arial" w:cs="Arial"/>
                <w:sz w:val="20"/>
                <w:szCs w:val="20"/>
              </w:rPr>
            </w:pPr>
            <w:r w:rsidRPr="00A64CAC">
              <w:rPr>
                <w:rFonts w:ascii="Arial" w:hAnsi="Arial" w:cs="Arial"/>
                <w:sz w:val="20"/>
                <w:szCs w:val="20"/>
              </w:rPr>
              <w:t xml:space="preserve">communications </w:t>
            </w:r>
          </w:p>
          <w:p w:rsidR="00843760" w:rsidRPr="00A64CAC" w:rsidRDefault="00843760" w:rsidP="00AC49D3">
            <w:pPr>
              <w:numPr>
                <w:ilvl w:val="0"/>
                <w:numId w:val="16"/>
              </w:numPr>
              <w:autoSpaceDE w:val="0"/>
              <w:autoSpaceDN w:val="0"/>
              <w:adjustRightInd w:val="0"/>
              <w:rPr>
                <w:rFonts w:ascii="Arial" w:hAnsi="Arial" w:cs="Arial"/>
                <w:sz w:val="20"/>
                <w:szCs w:val="20"/>
              </w:rPr>
            </w:pPr>
            <w:r w:rsidRPr="00A64CAC">
              <w:rPr>
                <w:rFonts w:ascii="Arial" w:hAnsi="Arial" w:cs="Arial"/>
                <w:sz w:val="20"/>
                <w:szCs w:val="20"/>
              </w:rPr>
              <w:t>problem solving</w:t>
            </w:r>
          </w:p>
          <w:p w:rsidR="00843760" w:rsidRPr="00A64CAC" w:rsidRDefault="00843760" w:rsidP="00AC49D3">
            <w:pPr>
              <w:numPr>
                <w:ilvl w:val="0"/>
                <w:numId w:val="16"/>
              </w:numPr>
              <w:autoSpaceDE w:val="0"/>
              <w:autoSpaceDN w:val="0"/>
              <w:adjustRightInd w:val="0"/>
              <w:rPr>
                <w:rFonts w:ascii="Arial" w:hAnsi="Arial" w:cs="Arial"/>
                <w:sz w:val="20"/>
                <w:szCs w:val="20"/>
              </w:rPr>
            </w:pPr>
            <w:r w:rsidRPr="00A64CAC">
              <w:rPr>
                <w:rFonts w:ascii="Arial" w:hAnsi="Arial" w:cs="Arial"/>
                <w:sz w:val="20"/>
                <w:szCs w:val="20"/>
              </w:rPr>
              <w:t>team work</w:t>
            </w:r>
          </w:p>
          <w:p w:rsidR="00843760" w:rsidRPr="00A64CAC" w:rsidRDefault="00843760" w:rsidP="00AC49D3">
            <w:pPr>
              <w:numPr>
                <w:ilvl w:val="0"/>
                <w:numId w:val="16"/>
              </w:numPr>
              <w:autoSpaceDE w:val="0"/>
              <w:autoSpaceDN w:val="0"/>
              <w:adjustRightInd w:val="0"/>
              <w:rPr>
                <w:rFonts w:ascii="Arial" w:hAnsi="Arial" w:cs="Arial"/>
                <w:sz w:val="20"/>
                <w:szCs w:val="20"/>
              </w:rPr>
            </w:pPr>
            <w:r w:rsidRPr="00A64CAC">
              <w:rPr>
                <w:rFonts w:ascii="Arial" w:hAnsi="Arial" w:cs="Arial"/>
                <w:sz w:val="20"/>
                <w:szCs w:val="20"/>
              </w:rPr>
              <w:t>initiative and enterprise</w:t>
            </w:r>
          </w:p>
          <w:p w:rsidR="00843760" w:rsidRPr="00A64CAC" w:rsidRDefault="00843760" w:rsidP="00AC49D3">
            <w:pPr>
              <w:numPr>
                <w:ilvl w:val="0"/>
                <w:numId w:val="16"/>
              </w:numPr>
              <w:autoSpaceDE w:val="0"/>
              <w:autoSpaceDN w:val="0"/>
              <w:adjustRightInd w:val="0"/>
              <w:rPr>
                <w:rFonts w:ascii="Arial" w:hAnsi="Arial" w:cs="Arial"/>
                <w:sz w:val="20"/>
                <w:szCs w:val="20"/>
              </w:rPr>
            </w:pPr>
            <w:r>
              <w:rPr>
                <w:rFonts w:ascii="Arial" w:hAnsi="Arial" w:cs="Arial"/>
                <w:sz w:val="20"/>
                <w:szCs w:val="20"/>
              </w:rPr>
              <w:t>planning and organis</w:t>
            </w:r>
            <w:r w:rsidRPr="00A64CAC">
              <w:rPr>
                <w:rFonts w:ascii="Arial" w:hAnsi="Arial" w:cs="Arial"/>
                <w:sz w:val="20"/>
                <w:szCs w:val="20"/>
              </w:rPr>
              <w:t>ation</w:t>
            </w:r>
          </w:p>
          <w:p w:rsidR="00843760" w:rsidRPr="00A64CAC" w:rsidRDefault="00843760" w:rsidP="00AC49D3">
            <w:pPr>
              <w:numPr>
                <w:ilvl w:val="0"/>
                <w:numId w:val="16"/>
              </w:numPr>
              <w:autoSpaceDE w:val="0"/>
              <w:autoSpaceDN w:val="0"/>
              <w:adjustRightInd w:val="0"/>
              <w:rPr>
                <w:rFonts w:ascii="Arial" w:hAnsi="Arial" w:cs="Arial"/>
                <w:sz w:val="20"/>
                <w:szCs w:val="20"/>
              </w:rPr>
            </w:pPr>
            <w:r w:rsidRPr="00A64CAC">
              <w:rPr>
                <w:rFonts w:ascii="Arial" w:hAnsi="Arial" w:cs="Arial"/>
                <w:sz w:val="20"/>
                <w:szCs w:val="20"/>
              </w:rPr>
              <w:t>self management</w:t>
            </w:r>
          </w:p>
          <w:p w:rsidR="00843760" w:rsidRPr="00A64CAC" w:rsidRDefault="00843760" w:rsidP="00AC49D3">
            <w:pPr>
              <w:numPr>
                <w:ilvl w:val="0"/>
                <w:numId w:val="16"/>
              </w:numPr>
              <w:autoSpaceDE w:val="0"/>
              <w:autoSpaceDN w:val="0"/>
              <w:adjustRightInd w:val="0"/>
              <w:rPr>
                <w:rFonts w:ascii="Arial" w:hAnsi="Arial" w:cs="Arial"/>
                <w:sz w:val="20"/>
                <w:szCs w:val="20"/>
              </w:rPr>
            </w:pPr>
            <w:r>
              <w:rPr>
                <w:rFonts w:ascii="Arial" w:hAnsi="Arial" w:cs="Arial"/>
                <w:sz w:val="20"/>
                <w:szCs w:val="20"/>
              </w:rPr>
              <w:t>learning</w:t>
            </w:r>
          </w:p>
          <w:p w:rsidR="00843760" w:rsidRDefault="00843760" w:rsidP="00AC49D3">
            <w:pPr>
              <w:numPr>
                <w:ilvl w:val="0"/>
                <w:numId w:val="16"/>
              </w:numPr>
              <w:rPr>
                <w:rFonts w:ascii="Arial" w:hAnsi="Arial" w:cs="Arial"/>
                <w:sz w:val="20"/>
                <w:szCs w:val="20"/>
              </w:rPr>
            </w:pPr>
            <w:r w:rsidRPr="00A64CAC">
              <w:rPr>
                <w:rFonts w:ascii="Arial" w:hAnsi="Arial" w:cs="Arial"/>
                <w:sz w:val="20"/>
                <w:szCs w:val="20"/>
              </w:rPr>
              <w:t>technology</w:t>
            </w:r>
          </w:p>
          <w:p w:rsidR="00843760" w:rsidRPr="000129E7" w:rsidRDefault="00843760" w:rsidP="00490239">
            <w:pPr>
              <w:rPr>
                <w:rFonts w:ascii="Arial" w:hAnsi="Arial" w:cs="Arial"/>
                <w:sz w:val="20"/>
                <w:szCs w:val="20"/>
              </w:rPr>
            </w:pPr>
          </w:p>
        </w:tc>
      </w:tr>
      <w:tr w:rsidR="00843760" w:rsidRPr="00A458A1" w:rsidTr="00490239">
        <w:tc>
          <w:tcPr>
            <w:tcW w:w="3402" w:type="dxa"/>
          </w:tcPr>
          <w:p w:rsidR="00843760" w:rsidRDefault="00843760" w:rsidP="00490239">
            <w:pPr>
              <w:rPr>
                <w:rFonts w:ascii="Arial" w:hAnsi="Arial" w:cs="Arial"/>
                <w:b/>
                <w:i/>
                <w:sz w:val="20"/>
              </w:rPr>
            </w:pPr>
            <w:r>
              <w:rPr>
                <w:rFonts w:ascii="Arial" w:hAnsi="Arial" w:cs="Arial"/>
                <w:b/>
                <w:i/>
                <w:sz w:val="20"/>
              </w:rPr>
              <w:t>l</w:t>
            </w:r>
            <w:r w:rsidRPr="00E6298F">
              <w:rPr>
                <w:rFonts w:ascii="Arial" w:hAnsi="Arial" w:cs="Arial"/>
                <w:b/>
                <w:i/>
                <w:sz w:val="20"/>
              </w:rPr>
              <w:t>earning strategies</w:t>
            </w:r>
            <w:r>
              <w:rPr>
                <w:rFonts w:ascii="Arial" w:hAnsi="Arial" w:cs="Arial"/>
                <w:b/>
                <w:i/>
                <w:sz w:val="20"/>
              </w:rPr>
              <w:t>:</w:t>
            </w:r>
          </w:p>
        </w:tc>
        <w:tc>
          <w:tcPr>
            <w:tcW w:w="5670" w:type="dxa"/>
          </w:tcPr>
          <w:p w:rsidR="00843760" w:rsidRPr="00E6298F" w:rsidRDefault="00843760" w:rsidP="00AC49D3">
            <w:pPr>
              <w:numPr>
                <w:ilvl w:val="0"/>
                <w:numId w:val="579"/>
              </w:numPr>
              <w:autoSpaceDE w:val="0"/>
              <w:autoSpaceDN w:val="0"/>
              <w:adjustRightInd w:val="0"/>
              <w:jc w:val="both"/>
              <w:rPr>
                <w:rFonts w:ascii="Arial" w:hAnsi="Arial" w:cs="Arial"/>
                <w:sz w:val="20"/>
                <w:szCs w:val="20"/>
                <w:lang w:val="en-US" w:eastAsia="en-US"/>
              </w:rPr>
            </w:pPr>
            <w:r w:rsidRPr="00E6298F">
              <w:rPr>
                <w:rFonts w:ascii="Arial" w:hAnsi="Arial" w:cs="Arial"/>
                <w:sz w:val="20"/>
                <w:szCs w:val="20"/>
                <w:lang w:val="en-US" w:eastAsia="en-US"/>
              </w:rPr>
              <w:t xml:space="preserve">comprise the attitudes and </w:t>
            </w:r>
            <w:r w:rsidRPr="00E6298F">
              <w:rPr>
                <w:rFonts w:ascii="Arial" w:hAnsi="Arial" w:cs="Arial"/>
                <w:sz w:val="20"/>
                <w:szCs w:val="20"/>
                <w:lang w:eastAsia="en-US"/>
              </w:rPr>
              <w:t>behaviours</w:t>
            </w:r>
            <w:r w:rsidRPr="00E6298F">
              <w:rPr>
                <w:rFonts w:ascii="Arial" w:hAnsi="Arial" w:cs="Arial"/>
                <w:sz w:val="20"/>
                <w:szCs w:val="20"/>
                <w:lang w:val="en-US" w:eastAsia="en-US"/>
              </w:rPr>
              <w:t xml:space="preserve"> that are oriented towards learning/a goal:</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goal setting</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 xml:space="preserve">designing </w:t>
            </w:r>
            <w:r>
              <w:rPr>
                <w:rFonts w:ascii="Arial" w:hAnsi="Arial" w:cs="Arial"/>
                <w:sz w:val="20"/>
                <w:szCs w:val="20"/>
              </w:rPr>
              <w:t>and</w:t>
            </w:r>
            <w:r w:rsidRPr="00A64CAC">
              <w:rPr>
                <w:rFonts w:ascii="Arial" w:hAnsi="Arial" w:cs="Arial"/>
                <w:sz w:val="20"/>
                <w:szCs w:val="20"/>
              </w:rPr>
              <w:t xml:space="preserve"> negotiating learning pathways</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cognitive abilities, metacognition</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self directed reading and research</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action or project based</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self-awareness</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reflective practice</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habits of mind, dispositions, learning styles</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constructing knowledge</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risk management</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transferring prior knowledge and skills</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mentoring and coaching</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social construction/networking</w:t>
            </w:r>
          </w:p>
          <w:p w:rsidR="00843760" w:rsidRPr="00A64CAC"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experiential, experimental</w:t>
            </w:r>
          </w:p>
          <w:p w:rsidR="00843760" w:rsidRPr="000129E7" w:rsidRDefault="00843760" w:rsidP="00AC49D3">
            <w:pPr>
              <w:numPr>
                <w:ilvl w:val="0"/>
                <w:numId w:val="580"/>
              </w:numPr>
              <w:autoSpaceDE w:val="0"/>
              <w:autoSpaceDN w:val="0"/>
              <w:adjustRightInd w:val="0"/>
              <w:jc w:val="both"/>
              <w:rPr>
                <w:rFonts w:ascii="Arial" w:hAnsi="Arial" w:cs="Arial"/>
                <w:sz w:val="20"/>
                <w:szCs w:val="20"/>
              </w:rPr>
            </w:pPr>
            <w:r w:rsidRPr="00A64CAC">
              <w:rPr>
                <w:rFonts w:ascii="Arial" w:hAnsi="Arial" w:cs="Arial"/>
                <w:sz w:val="20"/>
                <w:szCs w:val="20"/>
              </w:rPr>
              <w:t>work</w:t>
            </w:r>
            <w:r>
              <w:rPr>
                <w:rFonts w:ascii="Arial" w:hAnsi="Arial" w:cs="Arial"/>
                <w:sz w:val="20"/>
                <w:szCs w:val="20"/>
              </w:rPr>
              <w:t xml:space="preserve"> </w:t>
            </w:r>
            <w:r w:rsidRPr="00A64CAC">
              <w:rPr>
                <w:rFonts w:ascii="Arial" w:hAnsi="Arial" w:cs="Arial"/>
                <w:sz w:val="20"/>
                <w:szCs w:val="20"/>
              </w:rPr>
              <w:t>placement/observation, work shadowing, job rotation</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C76A55" w:rsidRDefault="00843760" w:rsidP="00490239">
            <w:pPr>
              <w:jc w:val="both"/>
              <w:rPr>
                <w:rFonts w:ascii="Arial" w:hAnsi="Arial" w:cs="Arial"/>
                <w:sz w:val="20"/>
                <w:szCs w:val="20"/>
              </w:rPr>
            </w:pPr>
            <w:r w:rsidRPr="00C76A55">
              <w:rPr>
                <w:rFonts w:ascii="Arial" w:hAnsi="Arial" w:cs="Arial"/>
                <w:sz w:val="20"/>
                <w:szCs w:val="20"/>
              </w:rPr>
              <w:t xml:space="preserve">Information about possible options and pathways is to be reported on and discussed </w:t>
            </w:r>
            <w:r>
              <w:rPr>
                <w:rFonts w:ascii="Arial" w:hAnsi="Arial" w:cs="Arial"/>
                <w:sz w:val="20"/>
                <w:szCs w:val="20"/>
              </w:rPr>
              <w:t>with a teacher, lecturer, advise</w:t>
            </w:r>
            <w:r w:rsidRPr="00C76A55">
              <w:rPr>
                <w:rFonts w:ascii="Arial" w:hAnsi="Arial" w:cs="Arial"/>
                <w:sz w:val="20"/>
                <w:szCs w:val="20"/>
              </w:rPr>
              <w:t>r.</w:t>
            </w:r>
          </w:p>
          <w:p w:rsidR="00843760" w:rsidRPr="00C76A55" w:rsidRDefault="00843760" w:rsidP="00490239">
            <w:pPr>
              <w:rPr>
                <w:rFonts w:ascii="Arial" w:hAnsi="Arial" w:cs="Arial"/>
                <w:sz w:val="20"/>
                <w:szCs w:val="20"/>
              </w:rPr>
            </w:pPr>
          </w:p>
        </w:tc>
      </w:tr>
      <w:tr w:rsidR="00843760" w:rsidRPr="00A458A1" w:rsidTr="00490239">
        <w:tc>
          <w:tcPr>
            <w:tcW w:w="3402" w:type="dxa"/>
          </w:tcPr>
          <w:p w:rsidR="00843760" w:rsidRPr="00C76A55" w:rsidRDefault="00843760" w:rsidP="00490239">
            <w:pPr>
              <w:rPr>
                <w:rFonts w:ascii="Arial" w:hAnsi="Arial" w:cs="Arial"/>
                <w:b/>
                <w:i/>
                <w:sz w:val="20"/>
                <w:szCs w:val="20"/>
              </w:rPr>
            </w:pPr>
            <w:r>
              <w:rPr>
                <w:rFonts w:ascii="Arial" w:hAnsi="Arial" w:cs="Arial"/>
                <w:b/>
                <w:i/>
                <w:sz w:val="20"/>
                <w:szCs w:val="20"/>
              </w:rPr>
              <w:t>c</w:t>
            </w:r>
            <w:r w:rsidRPr="00C76A55">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Pr="00E6298F" w:rsidRDefault="00843760" w:rsidP="00AC49D3">
            <w:pPr>
              <w:numPr>
                <w:ilvl w:val="0"/>
                <w:numId w:val="579"/>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d</w:t>
            </w:r>
            <w:r w:rsidRPr="00E6298F">
              <w:rPr>
                <w:rFonts w:ascii="Arial" w:hAnsi="Arial" w:cs="Arial"/>
                <w:sz w:val="20"/>
                <w:szCs w:val="20"/>
                <w:lang w:val="en-US" w:eastAsia="en-US"/>
              </w:rPr>
              <w:t>emonstrate</w:t>
            </w:r>
            <w:r>
              <w:rPr>
                <w:rFonts w:ascii="Arial" w:hAnsi="Arial" w:cs="Arial"/>
                <w:sz w:val="20"/>
                <w:szCs w:val="20"/>
                <w:lang w:val="en-US" w:eastAsia="en-US"/>
              </w:rPr>
              <w:t>:</w:t>
            </w:r>
          </w:p>
          <w:p w:rsidR="00843760" w:rsidRPr="00EE7976" w:rsidRDefault="00843760" w:rsidP="00AC49D3">
            <w:pPr>
              <w:numPr>
                <w:ilvl w:val="0"/>
                <w:numId w:val="582"/>
              </w:numPr>
              <w:autoSpaceDE w:val="0"/>
              <w:autoSpaceDN w:val="0"/>
              <w:adjustRightInd w:val="0"/>
              <w:jc w:val="both"/>
              <w:rPr>
                <w:rFonts w:ascii="Arial" w:hAnsi="Arial" w:cs="Arial"/>
                <w:sz w:val="20"/>
                <w:szCs w:val="20"/>
              </w:rPr>
            </w:pPr>
            <w:r w:rsidRPr="00EE7976">
              <w:rPr>
                <w:rFonts w:ascii="Arial" w:hAnsi="Arial" w:cs="Arial"/>
                <w:sz w:val="20"/>
                <w:szCs w:val="20"/>
              </w:rPr>
              <w:t>effective learning strategies</w:t>
            </w:r>
          </w:p>
          <w:p w:rsidR="00843760" w:rsidRPr="00E6298F" w:rsidRDefault="00843760" w:rsidP="00AC49D3">
            <w:pPr>
              <w:numPr>
                <w:ilvl w:val="0"/>
                <w:numId w:val="582"/>
              </w:numPr>
              <w:autoSpaceDE w:val="0"/>
              <w:autoSpaceDN w:val="0"/>
              <w:adjustRightInd w:val="0"/>
              <w:jc w:val="both"/>
              <w:rPr>
                <w:rFonts w:ascii="Arial" w:hAnsi="Arial" w:cs="Arial"/>
                <w:sz w:val="20"/>
                <w:szCs w:val="20"/>
                <w:lang w:val="en-US" w:eastAsia="en-US"/>
              </w:rPr>
            </w:pPr>
            <w:r w:rsidRPr="00EE7976">
              <w:rPr>
                <w:rFonts w:ascii="Arial" w:hAnsi="Arial" w:cs="Arial"/>
                <w:sz w:val="20"/>
                <w:szCs w:val="20"/>
              </w:rPr>
              <w:t>new skills</w:t>
            </w:r>
            <w:r w:rsidRPr="00E6298F">
              <w:rPr>
                <w:rFonts w:ascii="Arial" w:hAnsi="Arial" w:cs="Arial"/>
                <w:sz w:val="20"/>
                <w:szCs w:val="20"/>
                <w:lang w:val="en-US" w:eastAsia="en-US"/>
              </w:rPr>
              <w:t xml:space="preserve"> or improvement of existing skills</w:t>
            </w:r>
          </w:p>
          <w:p w:rsidR="00843760" w:rsidRPr="00E6298F" w:rsidRDefault="00843760" w:rsidP="00AC49D3">
            <w:pPr>
              <w:numPr>
                <w:ilvl w:val="0"/>
                <w:numId w:val="581"/>
              </w:numPr>
              <w:autoSpaceDE w:val="0"/>
              <w:autoSpaceDN w:val="0"/>
              <w:adjustRightInd w:val="0"/>
              <w:jc w:val="both"/>
              <w:rPr>
                <w:rFonts w:ascii="Arial" w:hAnsi="Arial" w:cs="Arial"/>
                <w:sz w:val="20"/>
                <w:szCs w:val="20"/>
                <w:lang w:val="en-US" w:eastAsia="en-US"/>
              </w:rPr>
            </w:pPr>
            <w:r>
              <w:rPr>
                <w:rFonts w:ascii="Arial" w:hAnsi="Arial" w:cs="Arial"/>
                <w:sz w:val="20"/>
                <w:szCs w:val="20"/>
                <w:lang w:val="en-US" w:eastAsia="en-US"/>
              </w:rPr>
              <w:t>i</w:t>
            </w:r>
            <w:r w:rsidRPr="00E6298F">
              <w:rPr>
                <w:rFonts w:ascii="Arial" w:hAnsi="Arial" w:cs="Arial"/>
                <w:sz w:val="20"/>
                <w:szCs w:val="20"/>
                <w:lang w:val="en-US" w:eastAsia="en-US"/>
              </w:rPr>
              <w:t>nteractions to be observed or recorded on several o</w:t>
            </w:r>
            <w:r>
              <w:rPr>
                <w:rFonts w:ascii="Arial" w:hAnsi="Arial" w:cs="Arial"/>
                <w:sz w:val="20"/>
                <w:szCs w:val="20"/>
                <w:lang w:val="en-US" w:eastAsia="en-US"/>
              </w:rPr>
              <w:t>ccasions over a period of time.</w:t>
            </w:r>
          </w:p>
          <w:p w:rsidR="00843760" w:rsidRPr="00E6298F" w:rsidRDefault="00843760" w:rsidP="00AC49D3">
            <w:pPr>
              <w:numPr>
                <w:ilvl w:val="0"/>
                <w:numId w:val="581"/>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i</w:t>
            </w:r>
            <w:r w:rsidRPr="00E6298F">
              <w:rPr>
                <w:rFonts w:ascii="Arial" w:hAnsi="Arial" w:cs="Arial"/>
                <w:sz w:val="20"/>
                <w:szCs w:val="20"/>
                <w:lang w:eastAsia="en-US"/>
              </w:rPr>
              <w:t>n addition to integrated demonstration of the elements and their related performance criteria, have evidence that confirms:</w:t>
            </w:r>
          </w:p>
          <w:p w:rsidR="00843760" w:rsidRPr="00E6298F" w:rsidRDefault="00843760" w:rsidP="00AC49D3">
            <w:pPr>
              <w:numPr>
                <w:ilvl w:val="0"/>
                <w:numId w:val="583"/>
              </w:numPr>
              <w:autoSpaceDE w:val="0"/>
              <w:autoSpaceDN w:val="0"/>
              <w:adjustRightInd w:val="0"/>
              <w:jc w:val="both"/>
              <w:rPr>
                <w:rFonts w:ascii="Arial" w:hAnsi="Arial" w:cs="Arial"/>
                <w:sz w:val="20"/>
                <w:szCs w:val="20"/>
              </w:rPr>
            </w:pPr>
            <w:r w:rsidRPr="00E6298F">
              <w:rPr>
                <w:rFonts w:ascii="Arial" w:hAnsi="Arial" w:cs="Arial"/>
                <w:sz w:val="20"/>
                <w:szCs w:val="20"/>
              </w:rPr>
              <w:t>the knowledge requirements of this unit</w:t>
            </w:r>
          </w:p>
          <w:p w:rsidR="00843760" w:rsidRDefault="00843760" w:rsidP="00AC49D3">
            <w:pPr>
              <w:numPr>
                <w:ilvl w:val="0"/>
                <w:numId w:val="583"/>
              </w:numPr>
              <w:autoSpaceDE w:val="0"/>
              <w:autoSpaceDN w:val="0"/>
              <w:adjustRightInd w:val="0"/>
              <w:jc w:val="both"/>
              <w:rPr>
                <w:rFonts w:ascii="Arial" w:hAnsi="Arial" w:cs="Arial"/>
                <w:sz w:val="20"/>
                <w:szCs w:val="20"/>
              </w:rPr>
            </w:pPr>
            <w:r w:rsidRPr="00E6298F">
              <w:rPr>
                <w:rFonts w:ascii="Arial" w:hAnsi="Arial" w:cs="Arial"/>
                <w:sz w:val="20"/>
                <w:szCs w:val="20"/>
              </w:rPr>
              <w:t>the skill</w:t>
            </w:r>
            <w:r w:rsidRPr="00E6298F">
              <w:rPr>
                <w:rFonts w:ascii="Arial" w:hAnsi="Arial" w:cs="Arial"/>
                <w:sz w:val="20"/>
                <w:szCs w:val="20"/>
                <w:lang w:eastAsia="en-US"/>
              </w:rPr>
              <w:t xml:space="preserve"> requirements of this unit</w:t>
            </w:r>
          </w:p>
          <w:p w:rsidR="00843760" w:rsidRPr="00FC20D0" w:rsidRDefault="00843760" w:rsidP="00490239">
            <w:pPr>
              <w:rPr>
                <w:rFonts w:ascii="Arial" w:hAnsi="Arial" w:cs="Arial"/>
                <w:sz w:val="20"/>
                <w:szCs w:val="20"/>
              </w:rPr>
            </w:pPr>
          </w:p>
        </w:tc>
      </w:tr>
      <w:tr w:rsidR="00843760" w:rsidRPr="00A458A1" w:rsidTr="00490239">
        <w:tc>
          <w:tcPr>
            <w:tcW w:w="3402" w:type="dxa"/>
          </w:tcPr>
          <w:p w:rsidR="00843760" w:rsidRPr="00C76A55" w:rsidRDefault="00843760" w:rsidP="00490239">
            <w:pPr>
              <w:rPr>
                <w:rFonts w:ascii="Arial" w:hAnsi="Arial" w:cs="Arial"/>
                <w:b/>
                <w:i/>
                <w:sz w:val="20"/>
                <w:szCs w:val="20"/>
              </w:rPr>
            </w:pPr>
            <w:r>
              <w:rPr>
                <w:rFonts w:ascii="Arial" w:hAnsi="Arial" w:cs="Arial"/>
                <w:b/>
                <w:i/>
                <w:sz w:val="20"/>
                <w:szCs w:val="20"/>
              </w:rPr>
              <w:t>c</w:t>
            </w:r>
            <w:r w:rsidRPr="00C76A55">
              <w:rPr>
                <w:rFonts w:ascii="Arial" w:hAnsi="Arial" w:cs="Arial"/>
                <w:b/>
                <w:i/>
                <w:sz w:val="20"/>
                <w:szCs w:val="20"/>
              </w:rPr>
              <w:t>ontext of assessment</w:t>
            </w:r>
            <w:r>
              <w:rPr>
                <w:rFonts w:ascii="Arial" w:hAnsi="Arial" w:cs="Arial"/>
                <w:b/>
                <w:i/>
                <w:sz w:val="20"/>
                <w:szCs w:val="20"/>
              </w:rPr>
              <w:t>:</w:t>
            </w:r>
          </w:p>
        </w:tc>
        <w:tc>
          <w:tcPr>
            <w:tcW w:w="5670" w:type="dxa"/>
          </w:tcPr>
          <w:p w:rsidR="00843760" w:rsidRPr="00E6298F" w:rsidRDefault="00843760" w:rsidP="00AC49D3">
            <w:pPr>
              <w:numPr>
                <w:ilvl w:val="0"/>
                <w:numId w:val="584"/>
              </w:numPr>
              <w:autoSpaceDE w:val="0"/>
              <w:autoSpaceDN w:val="0"/>
              <w:adjustRightInd w:val="0"/>
              <w:jc w:val="both"/>
              <w:rPr>
                <w:rFonts w:ascii="Arial" w:hAnsi="Arial" w:cs="Arial"/>
                <w:sz w:val="20"/>
                <w:szCs w:val="20"/>
              </w:rPr>
            </w:pPr>
            <w:r>
              <w:rPr>
                <w:rFonts w:ascii="Arial" w:hAnsi="Arial" w:cs="Arial"/>
                <w:sz w:val="20"/>
                <w:szCs w:val="20"/>
              </w:rPr>
              <w:t>a</w:t>
            </w:r>
            <w:r w:rsidRPr="00E6298F">
              <w:rPr>
                <w:rFonts w:ascii="Arial" w:hAnsi="Arial" w:cs="Arial"/>
                <w:sz w:val="20"/>
                <w:szCs w:val="20"/>
              </w:rPr>
              <w:t xml:space="preserve"> range of assessment strategies or options should be considered to suit the needs of the learner.</w:t>
            </w:r>
            <w:r>
              <w:rPr>
                <w:rFonts w:ascii="Arial" w:hAnsi="Arial" w:cs="Arial"/>
                <w:sz w:val="20"/>
                <w:szCs w:val="20"/>
              </w:rPr>
              <w:t xml:space="preserve"> </w:t>
            </w:r>
            <w:r w:rsidRPr="00E6298F">
              <w:rPr>
                <w:rFonts w:ascii="Arial" w:hAnsi="Arial" w:cs="Arial"/>
                <w:sz w:val="20"/>
                <w:szCs w:val="20"/>
              </w:rPr>
              <w:t xml:space="preserve"> The needs of the learner will be met by provision of:</w:t>
            </w:r>
          </w:p>
          <w:p w:rsidR="00843760" w:rsidRPr="00E6298F" w:rsidRDefault="00843760" w:rsidP="00AC49D3">
            <w:pPr>
              <w:numPr>
                <w:ilvl w:val="0"/>
                <w:numId w:val="585"/>
              </w:numPr>
              <w:autoSpaceDE w:val="0"/>
              <w:autoSpaceDN w:val="0"/>
              <w:adjustRightInd w:val="0"/>
              <w:jc w:val="both"/>
              <w:rPr>
                <w:rFonts w:ascii="Arial" w:hAnsi="Arial" w:cs="Arial"/>
                <w:sz w:val="20"/>
                <w:szCs w:val="20"/>
              </w:rPr>
            </w:pPr>
            <w:r w:rsidRPr="00E6298F">
              <w:rPr>
                <w:rFonts w:ascii="Arial" w:hAnsi="Arial" w:cs="Arial"/>
                <w:sz w:val="20"/>
                <w:szCs w:val="20"/>
              </w:rPr>
              <w:t>a learning environment appropriate to the assessment task</w:t>
            </w:r>
          </w:p>
          <w:p w:rsidR="00843760" w:rsidRPr="00E6298F" w:rsidRDefault="00843760" w:rsidP="00AC49D3">
            <w:pPr>
              <w:numPr>
                <w:ilvl w:val="0"/>
                <w:numId w:val="585"/>
              </w:numPr>
              <w:autoSpaceDE w:val="0"/>
              <w:autoSpaceDN w:val="0"/>
              <w:adjustRightInd w:val="0"/>
              <w:jc w:val="both"/>
              <w:rPr>
                <w:rFonts w:ascii="Arial" w:hAnsi="Arial" w:cs="Arial"/>
                <w:sz w:val="20"/>
                <w:szCs w:val="20"/>
              </w:rPr>
            </w:pPr>
            <w:r w:rsidRPr="00E6298F">
              <w:rPr>
                <w:rFonts w:ascii="Arial" w:hAnsi="Arial" w:cs="Arial"/>
                <w:sz w:val="20"/>
                <w:szCs w:val="20"/>
              </w:rPr>
              <w:t xml:space="preserve">appropriate support allowing for full participation </w:t>
            </w:r>
          </w:p>
          <w:p w:rsidR="00843760" w:rsidRDefault="00843760" w:rsidP="00AC49D3">
            <w:pPr>
              <w:pStyle w:val="Header"/>
              <w:widowControl w:val="0"/>
              <w:numPr>
                <w:ilvl w:val="0"/>
                <w:numId w:val="585"/>
              </w:numPr>
              <w:jc w:val="both"/>
              <w:rPr>
                <w:rFonts w:ascii="Arial" w:hAnsi="Arial" w:cs="Arial"/>
                <w:sz w:val="20"/>
                <w:szCs w:val="20"/>
              </w:rPr>
            </w:pPr>
            <w:r w:rsidRPr="00E6298F">
              <w:rPr>
                <w:rFonts w:ascii="Arial" w:hAnsi="Arial" w:cs="Arial"/>
                <w:sz w:val="20"/>
                <w:szCs w:val="20"/>
              </w:rPr>
              <w:t>computer hardware and software, if appropriate</w:t>
            </w:r>
          </w:p>
          <w:p w:rsidR="00843760" w:rsidRPr="00FC20D0" w:rsidRDefault="00843760" w:rsidP="00490239">
            <w:pPr>
              <w:rPr>
                <w:rFonts w:ascii="Arial" w:hAnsi="Arial" w:cs="Arial"/>
                <w:sz w:val="20"/>
                <w:szCs w:val="20"/>
              </w:rPr>
            </w:pPr>
          </w:p>
        </w:tc>
      </w:tr>
      <w:tr w:rsidR="00843760" w:rsidRPr="00A458A1" w:rsidTr="00490239">
        <w:tc>
          <w:tcPr>
            <w:tcW w:w="3402" w:type="dxa"/>
          </w:tcPr>
          <w:p w:rsidR="00843760" w:rsidRPr="00C76A55" w:rsidRDefault="00843760" w:rsidP="00490239">
            <w:pPr>
              <w:rPr>
                <w:rFonts w:ascii="Arial" w:hAnsi="Arial" w:cs="Arial"/>
                <w:b/>
                <w:i/>
                <w:sz w:val="20"/>
                <w:szCs w:val="20"/>
              </w:rPr>
            </w:pPr>
            <w:r>
              <w:rPr>
                <w:rFonts w:ascii="Arial" w:hAnsi="Arial" w:cs="Arial"/>
                <w:b/>
                <w:i/>
                <w:sz w:val="20"/>
                <w:szCs w:val="20"/>
              </w:rPr>
              <w:t>c</w:t>
            </w:r>
            <w:r w:rsidRPr="00E6298F">
              <w:rPr>
                <w:rFonts w:ascii="Arial" w:hAnsi="Arial" w:cs="Arial"/>
                <w:b/>
                <w:i/>
                <w:sz w:val="20"/>
                <w:szCs w:val="20"/>
              </w:rPr>
              <w:t>onsistency of performance</w:t>
            </w:r>
            <w:r>
              <w:rPr>
                <w:rFonts w:ascii="Arial" w:hAnsi="Arial" w:cs="Arial"/>
                <w:b/>
                <w:i/>
                <w:sz w:val="20"/>
                <w:szCs w:val="20"/>
              </w:rPr>
              <w:t>:</w:t>
            </w:r>
          </w:p>
        </w:tc>
        <w:tc>
          <w:tcPr>
            <w:tcW w:w="5670" w:type="dxa"/>
          </w:tcPr>
          <w:p w:rsidR="00843760" w:rsidRDefault="00843760" w:rsidP="00AC49D3">
            <w:pPr>
              <w:numPr>
                <w:ilvl w:val="0"/>
                <w:numId w:val="586"/>
              </w:numPr>
              <w:jc w:val="both"/>
              <w:rPr>
                <w:rFonts w:ascii="Arial" w:hAnsi="Arial" w:cs="Arial"/>
                <w:sz w:val="20"/>
                <w:szCs w:val="20"/>
              </w:rPr>
            </w:pPr>
            <w:r>
              <w:rPr>
                <w:rFonts w:ascii="Arial" w:hAnsi="Arial" w:cs="Arial"/>
                <w:sz w:val="20"/>
                <w:szCs w:val="20"/>
              </w:rPr>
              <w:t>t</w:t>
            </w:r>
            <w:r w:rsidRPr="00E6298F">
              <w:rPr>
                <w:rFonts w:ascii="Arial" w:hAnsi="Arial" w:cs="Arial"/>
                <w:sz w:val="20"/>
                <w:szCs w:val="20"/>
              </w:rPr>
              <w:t>his unit of competency must be assessed over a period of time in order to ensure consi</w:t>
            </w:r>
            <w:r>
              <w:rPr>
                <w:rFonts w:ascii="Arial" w:hAnsi="Arial" w:cs="Arial"/>
                <w:sz w:val="20"/>
                <w:szCs w:val="20"/>
              </w:rPr>
              <w:t>stency of performance over the range statements and contexts</w:t>
            </w:r>
          </w:p>
          <w:p w:rsidR="00843760" w:rsidRPr="00FC20D0" w:rsidRDefault="00843760" w:rsidP="00490239">
            <w:pPr>
              <w:rPr>
                <w:rFonts w:ascii="Arial" w:hAnsi="Arial" w:cs="Arial"/>
                <w:sz w:val="20"/>
                <w:szCs w:val="20"/>
              </w:rPr>
            </w:pPr>
          </w:p>
        </w:tc>
      </w:tr>
      <w:tr w:rsidR="00843760" w:rsidRPr="00A458A1" w:rsidTr="00490239">
        <w:tc>
          <w:tcPr>
            <w:tcW w:w="3402" w:type="dxa"/>
          </w:tcPr>
          <w:p w:rsidR="00843760" w:rsidRPr="00C76A55" w:rsidRDefault="00843760" w:rsidP="00490239">
            <w:pPr>
              <w:rPr>
                <w:rFonts w:ascii="Arial" w:hAnsi="Arial" w:cs="Arial"/>
                <w:b/>
                <w:i/>
                <w:sz w:val="20"/>
                <w:szCs w:val="20"/>
              </w:rPr>
            </w:pPr>
            <w:r>
              <w:rPr>
                <w:rFonts w:ascii="Arial" w:hAnsi="Arial" w:cs="Arial"/>
                <w:b/>
                <w:i/>
                <w:sz w:val="20"/>
                <w:szCs w:val="20"/>
              </w:rPr>
              <w:t>r</w:t>
            </w:r>
            <w:r w:rsidRPr="00E6298F">
              <w:rPr>
                <w:rFonts w:ascii="Arial" w:hAnsi="Arial" w:cs="Arial"/>
                <w:b/>
                <w:i/>
                <w:sz w:val="20"/>
                <w:szCs w:val="20"/>
              </w:rPr>
              <w:t>esource implications</w:t>
            </w:r>
            <w:r>
              <w:rPr>
                <w:rFonts w:ascii="Arial" w:hAnsi="Arial" w:cs="Arial"/>
                <w:b/>
                <w:i/>
                <w:sz w:val="20"/>
                <w:szCs w:val="20"/>
              </w:rPr>
              <w:t>:</w:t>
            </w:r>
          </w:p>
        </w:tc>
        <w:tc>
          <w:tcPr>
            <w:tcW w:w="5670" w:type="dxa"/>
          </w:tcPr>
          <w:p w:rsidR="00843760" w:rsidRPr="00E6298F" w:rsidRDefault="00843760" w:rsidP="00AC49D3">
            <w:pPr>
              <w:numPr>
                <w:ilvl w:val="0"/>
                <w:numId w:val="586"/>
              </w:numPr>
              <w:autoSpaceDE w:val="0"/>
              <w:autoSpaceDN w:val="0"/>
              <w:adjustRightInd w:val="0"/>
              <w:jc w:val="both"/>
              <w:rPr>
                <w:rFonts w:ascii="Arial" w:hAnsi="Arial" w:cs="Arial"/>
                <w:sz w:val="20"/>
                <w:szCs w:val="20"/>
              </w:rPr>
            </w:pPr>
            <w:r>
              <w:rPr>
                <w:rFonts w:ascii="Arial" w:hAnsi="Arial" w:cs="Arial"/>
                <w:sz w:val="20"/>
                <w:szCs w:val="20"/>
              </w:rPr>
              <w:t>a</w:t>
            </w:r>
            <w:r w:rsidRPr="00E6298F">
              <w:rPr>
                <w:rFonts w:ascii="Arial" w:hAnsi="Arial" w:cs="Arial"/>
                <w:sz w:val="20"/>
                <w:szCs w:val="20"/>
              </w:rPr>
              <w:t>ssessment of performance requirements in this unit is best</w:t>
            </w:r>
            <w:r>
              <w:rPr>
                <w:rFonts w:ascii="Arial" w:hAnsi="Arial" w:cs="Arial"/>
                <w:sz w:val="20"/>
                <w:szCs w:val="20"/>
              </w:rPr>
              <w:t xml:space="preserve"> </w:t>
            </w:r>
            <w:r w:rsidRPr="00E6298F">
              <w:rPr>
                <w:rFonts w:ascii="Arial" w:hAnsi="Arial" w:cs="Arial"/>
                <w:sz w:val="20"/>
                <w:szCs w:val="20"/>
              </w:rPr>
              <w:t>undertaken using resources of relevance to the learner‘s learning needs</w:t>
            </w:r>
          </w:p>
          <w:p w:rsidR="00843760" w:rsidRDefault="00843760" w:rsidP="00AC49D3">
            <w:pPr>
              <w:numPr>
                <w:ilvl w:val="0"/>
                <w:numId w:val="587"/>
              </w:numPr>
              <w:autoSpaceDE w:val="0"/>
              <w:autoSpaceDN w:val="0"/>
              <w:adjustRightInd w:val="0"/>
              <w:jc w:val="both"/>
              <w:rPr>
                <w:rFonts w:ascii="Arial" w:hAnsi="Arial" w:cs="Arial"/>
                <w:sz w:val="20"/>
                <w:szCs w:val="20"/>
              </w:rPr>
            </w:pPr>
            <w:r w:rsidRPr="00E6298F">
              <w:rPr>
                <w:rFonts w:ascii="Arial" w:hAnsi="Arial" w:cs="Arial"/>
                <w:sz w:val="20"/>
                <w:szCs w:val="20"/>
              </w:rPr>
              <w:t>access to real texts in context</w:t>
            </w:r>
          </w:p>
          <w:p w:rsidR="00843760" w:rsidRPr="00FC20D0" w:rsidRDefault="00843760" w:rsidP="00AC49D3">
            <w:pPr>
              <w:numPr>
                <w:ilvl w:val="0"/>
                <w:numId w:val="587"/>
              </w:numPr>
              <w:autoSpaceDE w:val="0"/>
              <w:autoSpaceDN w:val="0"/>
              <w:adjustRightInd w:val="0"/>
              <w:jc w:val="both"/>
              <w:rPr>
                <w:rFonts w:ascii="Arial" w:hAnsi="Arial" w:cs="Arial"/>
                <w:sz w:val="20"/>
                <w:szCs w:val="20"/>
              </w:rPr>
            </w:pPr>
            <w:r w:rsidRPr="00FC20D0">
              <w:rPr>
                <w:rFonts w:ascii="Arial" w:hAnsi="Arial" w:cs="Arial"/>
                <w:sz w:val="20"/>
                <w:szCs w:val="20"/>
              </w:rPr>
              <w:t>research facilities, eg:</w:t>
            </w:r>
          </w:p>
          <w:p w:rsidR="00843760" w:rsidRPr="00FC20D0" w:rsidRDefault="00843760" w:rsidP="00AC49D3">
            <w:pPr>
              <w:numPr>
                <w:ilvl w:val="0"/>
                <w:numId w:val="588"/>
              </w:numPr>
              <w:rPr>
                <w:rFonts w:ascii="Arial" w:hAnsi="Arial" w:cs="Arial"/>
                <w:sz w:val="20"/>
                <w:szCs w:val="20"/>
              </w:rPr>
            </w:pPr>
            <w:r w:rsidRPr="00FC20D0">
              <w:rPr>
                <w:rFonts w:ascii="Arial" w:hAnsi="Arial" w:cs="Arial"/>
                <w:sz w:val="20"/>
                <w:szCs w:val="20"/>
              </w:rPr>
              <w:t>library</w:t>
            </w:r>
          </w:p>
          <w:p w:rsidR="00843760" w:rsidRPr="00FC20D0" w:rsidRDefault="00843760" w:rsidP="00AC49D3">
            <w:pPr>
              <w:numPr>
                <w:ilvl w:val="0"/>
                <w:numId w:val="588"/>
              </w:numPr>
              <w:rPr>
                <w:rFonts w:ascii="Arial" w:hAnsi="Arial" w:cs="Arial"/>
                <w:sz w:val="20"/>
                <w:szCs w:val="20"/>
              </w:rPr>
            </w:pPr>
            <w:r w:rsidRPr="00FC20D0">
              <w:rPr>
                <w:rFonts w:ascii="Arial" w:hAnsi="Arial" w:cs="Arial"/>
                <w:sz w:val="20"/>
                <w:szCs w:val="20"/>
              </w:rPr>
              <w:t>computer with internet access</w:t>
            </w:r>
          </w:p>
          <w:p w:rsidR="00843760" w:rsidRPr="00FC20D0" w:rsidRDefault="00843760" w:rsidP="00490239">
            <w:pPr>
              <w:rPr>
                <w:rFonts w:ascii="Arial" w:hAnsi="Arial" w:cs="Arial"/>
                <w:sz w:val="20"/>
                <w:szCs w:val="20"/>
              </w:rPr>
            </w:pPr>
          </w:p>
        </w:tc>
      </w:tr>
      <w:tr w:rsidR="00843760" w:rsidRPr="00A458A1" w:rsidTr="00490239">
        <w:tc>
          <w:tcPr>
            <w:tcW w:w="3402" w:type="dxa"/>
          </w:tcPr>
          <w:p w:rsidR="00843760" w:rsidRPr="00692C4C" w:rsidRDefault="00843760" w:rsidP="00490239">
            <w:pPr>
              <w:rPr>
                <w:rFonts w:ascii="Arial" w:hAnsi="Arial" w:cs="Arial"/>
                <w:b/>
                <w:i/>
                <w:sz w:val="20"/>
                <w:szCs w:val="20"/>
              </w:rPr>
            </w:pPr>
            <w:r>
              <w:rPr>
                <w:rFonts w:ascii="Arial" w:hAnsi="Arial" w:cs="Arial"/>
                <w:b/>
                <w:i/>
                <w:sz w:val="20"/>
                <w:szCs w:val="20"/>
              </w:rPr>
              <w:t>g</w:t>
            </w:r>
            <w:r w:rsidRPr="00692C4C">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FC20D0" w:rsidRDefault="00843760" w:rsidP="00AC49D3">
            <w:pPr>
              <w:numPr>
                <w:ilvl w:val="0"/>
                <w:numId w:val="589"/>
              </w:numPr>
              <w:jc w:val="both"/>
              <w:rPr>
                <w:rFonts w:ascii="Arial" w:hAnsi="Arial" w:cs="Arial"/>
                <w:sz w:val="20"/>
                <w:szCs w:val="20"/>
              </w:rPr>
            </w:pPr>
            <w:r>
              <w:rPr>
                <w:rFonts w:ascii="Arial" w:hAnsi="Arial" w:cs="Arial"/>
                <w:sz w:val="20"/>
                <w:szCs w:val="20"/>
              </w:rPr>
              <w:t>i</w:t>
            </w:r>
            <w:r w:rsidRPr="00FC20D0">
              <w:rPr>
                <w:rFonts w:ascii="Arial" w:hAnsi="Arial" w:cs="Arial"/>
                <w:sz w:val="20"/>
                <w:szCs w:val="20"/>
              </w:rPr>
              <w:t>f a person is unable to communicate by speaking, then an alternative means of communicating may be used to demonstrate competency normally demonstrated through the spoken word, eg Auslan</w:t>
            </w:r>
          </w:p>
        </w:tc>
      </w:tr>
    </w:tbl>
    <w:p w:rsidR="00843760" w:rsidRDefault="00843760" w:rsidP="00490239">
      <w:pPr>
        <w:ind w:left="3240" w:hanging="3240"/>
      </w:pPr>
    </w:p>
    <w:p w:rsidR="00843760" w:rsidRDefault="00843760" w:rsidP="00490239"/>
    <w:p w:rsidR="00843760" w:rsidRDefault="00843760" w:rsidP="00490239">
      <w:pPr>
        <w:sectPr w:rsidR="00843760" w:rsidSect="00490239">
          <w:headerReference w:type="default" r:id="rId56"/>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bookmarkStart w:id="94" w:name="OLE_LINK9"/>
      <w:bookmarkStart w:id="95" w:name="OLE_LINK10"/>
      <w:r>
        <w:rPr>
          <w:rFonts w:ascii="Arial" w:hAnsi="Arial" w:cs="Arial"/>
          <w:b/>
          <w:sz w:val="20"/>
          <w:szCs w:val="20"/>
        </w:rPr>
        <w:lastRenderedPageBreak/>
        <w:t>Competency</w:t>
      </w:r>
      <w:r w:rsidRPr="00EC474E">
        <w:rPr>
          <w:rFonts w:ascii="Arial" w:hAnsi="Arial" w:cs="Arial"/>
          <w:b/>
          <w:sz w:val="20"/>
          <w:szCs w:val="20"/>
        </w:rPr>
        <w:t xml:space="preserve"> Title</w:t>
      </w:r>
      <w:r w:rsidRPr="00DB6124">
        <w:rPr>
          <w:rFonts w:ascii="Arial" w:hAnsi="Arial" w:cs="Arial"/>
          <w:b/>
          <w:sz w:val="20"/>
          <w:szCs w:val="20"/>
        </w:rPr>
        <w:tab/>
      </w:r>
      <w:r>
        <w:rPr>
          <w:rFonts w:ascii="Arial" w:hAnsi="Arial" w:cs="Arial"/>
          <w:b/>
          <w:sz w:val="20"/>
          <w:szCs w:val="20"/>
        </w:rPr>
        <w:t>Develop writing skills using basic verb tenses</w:t>
      </w:r>
    </w:p>
    <w:p w:rsidR="00843760" w:rsidRDefault="00843760" w:rsidP="00490239">
      <w:pPr>
        <w:ind w:left="3240" w:hanging="3240"/>
        <w:rPr>
          <w:rFonts w:ascii="Arial" w:hAnsi="Arial" w:cs="Arial"/>
          <w:b/>
          <w:sz w:val="20"/>
          <w:szCs w:val="20"/>
        </w:rPr>
      </w:pPr>
    </w:p>
    <w:p w:rsidR="00843760" w:rsidRPr="00CE0200" w:rsidRDefault="00843760" w:rsidP="00490239">
      <w:pPr>
        <w:ind w:left="3240" w:hanging="3240"/>
        <w:rPr>
          <w:rFonts w:ascii="Arial" w:hAnsi="Arial" w:cs="Arial"/>
          <w:sz w:val="20"/>
          <w:szCs w:val="20"/>
        </w:rPr>
      </w:pPr>
      <w:r>
        <w:rPr>
          <w:rFonts w:ascii="Arial" w:hAnsi="Arial" w:cs="Arial"/>
          <w:b/>
          <w:bCs/>
          <w:sz w:val="20"/>
          <w:szCs w:val="20"/>
        </w:rPr>
        <w:t>SA Code</w:t>
      </w:r>
      <w:r>
        <w:rPr>
          <w:rFonts w:ascii="Arial" w:hAnsi="Arial" w:cs="Arial"/>
          <w:b/>
          <w:bCs/>
          <w:sz w:val="20"/>
          <w:szCs w:val="20"/>
        </w:rPr>
        <w:tab/>
        <w:t>NYTC</w:t>
      </w:r>
      <w:r w:rsidRPr="00CE0200">
        <w:rPr>
          <w:rFonts w:ascii="Arial" w:hAnsi="Arial" w:cs="Arial"/>
          <w:bCs/>
          <w:sz w:val="20"/>
          <w:szCs w:val="20"/>
        </w:rPr>
        <w:tab/>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Default="00843760" w:rsidP="00490239">
      <w:pPr>
        <w:ind w:left="3240" w:hanging="3240"/>
        <w:rPr>
          <w:rFonts w:ascii="Arial" w:hAnsi="Arial" w:cs="Arial"/>
          <w:sz w:val="20"/>
          <w:szCs w:val="20"/>
        </w:rPr>
      </w:pPr>
    </w:p>
    <w:p w:rsidR="00843760" w:rsidRPr="00050115" w:rsidRDefault="00843760" w:rsidP="00490239">
      <w:pPr>
        <w:ind w:left="3240" w:hanging="3240"/>
        <w:rPr>
          <w:rFonts w:ascii="Arial" w:hAnsi="Arial" w:cs="Arial"/>
          <w:sz w:val="20"/>
          <w:szCs w:val="20"/>
        </w:rPr>
      </w:pPr>
      <w:r w:rsidRPr="00050115">
        <w:rPr>
          <w:rFonts w:ascii="Arial" w:hAnsi="Arial" w:cs="Arial"/>
          <w:b/>
          <w:sz w:val="20"/>
          <w:szCs w:val="20"/>
        </w:rPr>
        <w:t>Field of Education</w:t>
      </w:r>
      <w:r w:rsidRPr="00050115">
        <w:rPr>
          <w:rFonts w:ascii="Arial" w:hAnsi="Arial" w:cs="Arial"/>
          <w:sz w:val="20"/>
          <w:szCs w:val="20"/>
        </w:rPr>
        <w:tab/>
      </w:r>
      <w:r>
        <w:rPr>
          <w:rFonts w:ascii="Arial" w:hAnsi="Arial" w:cs="Arial"/>
          <w:sz w:val="20"/>
          <w:szCs w:val="20"/>
        </w:rPr>
        <w:t>120103 Literacy and Numeracy Programs</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6C3AD7">
        <w:rPr>
          <w:rFonts w:ascii="Arial" w:hAnsi="Arial" w:cs="Arial"/>
          <w:sz w:val="20"/>
          <w:szCs w:val="20"/>
        </w:rPr>
        <w:t>This unit of competency is designed to provide students with base knowledge of print English grammatical structures – with this unit directed specifically at simple and continuous verb tenses</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Default="00843760" w:rsidP="00490239">
      <w:pPr>
        <w:ind w:left="3240"/>
        <w:jc w:val="both"/>
        <w:rPr>
          <w:rFonts w:ascii="Arial" w:hAnsi="Arial" w:cs="Arial"/>
          <w:sz w:val="20"/>
          <w:szCs w:val="20"/>
        </w:rPr>
      </w:pPr>
      <w:r w:rsidRPr="006C3AD7">
        <w:rPr>
          <w:rFonts w:ascii="Arial" w:hAnsi="Arial" w:cs="Arial"/>
          <w:sz w:val="20"/>
          <w:szCs w:val="20"/>
        </w:rPr>
        <w:t>The unit deals with the skills and knowledge related to English auxiliary verbs, as well as present and past verb aspect, tense and mood. It looks at vocabulary, spelling and word order</w:t>
      </w:r>
      <w:r>
        <w:rPr>
          <w:rFonts w:ascii="Arial" w:hAnsi="Arial" w:cs="Arial"/>
          <w:sz w:val="20"/>
          <w:szCs w:val="20"/>
        </w:rPr>
        <w:t>.</w:t>
      </w:r>
    </w:p>
    <w:p w:rsidR="00843760" w:rsidRDefault="00843760" w:rsidP="00490239">
      <w:pPr>
        <w:jc w:val="both"/>
        <w:rPr>
          <w:rFonts w:ascii="Arial" w:hAnsi="Arial" w:cs="Arial"/>
          <w:sz w:val="20"/>
          <w:szCs w:val="20"/>
        </w:rPr>
      </w:pPr>
    </w:p>
    <w:p w:rsidR="00843760" w:rsidRPr="00F62059"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F62059">
        <w:rPr>
          <w:rFonts w:ascii="Arial" w:hAnsi="Arial" w:cs="Arial"/>
          <w:sz w:val="20"/>
          <w:szCs w:val="20"/>
        </w:rPr>
        <w:tab/>
      </w:r>
      <w:r w:rsidRPr="006A7C8A">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6A7C8A">
        <w:rPr>
          <w:rFonts w:ascii="Arial" w:hAnsi="Arial" w:cs="Arial"/>
          <w:color w:val="000000"/>
          <w:sz w:val="20"/>
          <w:szCs w:val="20"/>
        </w:rPr>
        <w:t>s employability skills summary in which this unit is included will assist in identifying employability skill requirements.  The summary is included in</w:t>
      </w:r>
      <w:r>
        <w:rPr>
          <w:rFonts w:ascii="Arial" w:hAnsi="Arial" w:cs="Arial"/>
          <w:color w:val="000000"/>
          <w:sz w:val="20"/>
          <w:szCs w:val="20"/>
        </w:rPr>
        <w:t xml:space="preserve"> Appendix A.</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6C3AD7">
        <w:rPr>
          <w:rFonts w:ascii="Arial" w:hAnsi="Arial" w:cs="Arial"/>
          <w:sz w:val="20"/>
          <w:szCs w:val="20"/>
        </w:rPr>
        <w:t>This unit may be studied as a discreet unit of study for explicit learning of English grammar</w:t>
      </w:r>
      <w:r w:rsidRPr="00057882">
        <w:rPr>
          <w:rFonts w:ascii="Arial" w:hAnsi="Arial" w:cs="Arial"/>
          <w:sz w:val="20"/>
          <w:szCs w:val="20"/>
        </w:rPr>
        <w:t>.</w:t>
      </w:r>
    </w:p>
    <w:p w:rsidR="00843760" w:rsidRDefault="00843760" w:rsidP="00490239">
      <w:pPr>
        <w:autoSpaceDE w:val="0"/>
        <w:autoSpaceDN w:val="0"/>
        <w:adjustRightInd w:val="0"/>
        <w:rPr>
          <w:rFonts w:ascii="Arial" w:hAnsi="Arial" w:cs="Arial"/>
          <w:sz w:val="20"/>
          <w:szCs w:val="20"/>
        </w:rPr>
      </w:pPr>
    </w:p>
    <w:p w:rsidR="00843760" w:rsidRPr="006C3AD7" w:rsidRDefault="00843760" w:rsidP="00490239">
      <w:pPr>
        <w:ind w:left="3240"/>
        <w:jc w:val="both"/>
        <w:rPr>
          <w:rFonts w:ascii="Arial" w:hAnsi="Arial" w:cs="Arial"/>
          <w:sz w:val="20"/>
          <w:szCs w:val="20"/>
        </w:rPr>
      </w:pPr>
      <w:r w:rsidRPr="006C3AD7">
        <w:rPr>
          <w:rFonts w:ascii="Arial" w:hAnsi="Arial" w:cs="Arial"/>
          <w:sz w:val="20"/>
          <w:szCs w:val="20"/>
        </w:rPr>
        <w:t>It may also be studied alongside units of study of particular text types, or units exploring text structures.</w:t>
      </w:r>
      <w:r>
        <w:rPr>
          <w:rFonts w:ascii="Arial" w:hAnsi="Arial" w:cs="Arial"/>
          <w:sz w:val="20"/>
          <w:szCs w:val="20"/>
        </w:rPr>
        <w:t xml:space="preserve">  </w:t>
      </w:r>
      <w:r w:rsidRPr="006C3AD7">
        <w:rPr>
          <w:rFonts w:ascii="Arial" w:hAnsi="Arial" w:cs="Arial"/>
          <w:sz w:val="20"/>
          <w:szCs w:val="20"/>
        </w:rPr>
        <w:t>It may also be used alongside reading units (text deconstruction and analysis) or writing units (text construction).</w:t>
      </w:r>
    </w:p>
    <w:p w:rsidR="00843760" w:rsidRPr="006C3AD7" w:rsidRDefault="00843760" w:rsidP="00490239">
      <w:pPr>
        <w:rPr>
          <w:rFonts w:ascii="Arial" w:hAnsi="Arial" w:cs="Arial"/>
          <w:sz w:val="20"/>
          <w:szCs w:val="20"/>
        </w:rPr>
      </w:pPr>
    </w:p>
    <w:p w:rsidR="00843760" w:rsidRPr="006C3AD7" w:rsidRDefault="00843760" w:rsidP="00490239">
      <w:pPr>
        <w:ind w:left="3240"/>
        <w:jc w:val="both"/>
        <w:rPr>
          <w:rFonts w:ascii="Arial" w:hAnsi="Arial" w:cs="Arial"/>
          <w:sz w:val="20"/>
          <w:szCs w:val="20"/>
        </w:rPr>
      </w:pPr>
      <w:r w:rsidRPr="006C3AD7">
        <w:rPr>
          <w:rFonts w:ascii="Arial" w:hAnsi="Arial" w:cs="Arial"/>
          <w:sz w:val="20"/>
          <w:szCs w:val="20"/>
        </w:rPr>
        <w:t xml:space="preserve">The unit focus is parallel with ACSF 2 Writing and ACSF 2 Reading “Grammar” performance features: </w:t>
      </w:r>
      <w:r>
        <w:rPr>
          <w:rFonts w:ascii="Arial" w:hAnsi="Arial" w:cs="Arial"/>
          <w:sz w:val="20"/>
          <w:szCs w:val="20"/>
        </w:rPr>
        <w:t xml:space="preserve"> </w:t>
      </w:r>
      <w:r w:rsidRPr="006C3AD7">
        <w:rPr>
          <w:rFonts w:ascii="Arial" w:hAnsi="Arial" w:cs="Arial"/>
          <w:sz w:val="20"/>
          <w:szCs w:val="20"/>
        </w:rPr>
        <w:t>Simple verb tenses</w:t>
      </w:r>
      <w:r>
        <w:rPr>
          <w:rFonts w:ascii="Arial" w:hAnsi="Arial" w:cs="Arial"/>
          <w:sz w:val="20"/>
          <w:szCs w:val="20"/>
        </w:rPr>
        <w:t>.</w:t>
      </w:r>
    </w:p>
    <w:p w:rsidR="00843760" w:rsidRPr="006C3AD7" w:rsidRDefault="00843760" w:rsidP="00490239">
      <w:pPr>
        <w:rPr>
          <w:rFonts w:ascii="Arial" w:hAnsi="Arial" w:cs="Arial"/>
          <w:sz w:val="20"/>
          <w:szCs w:val="20"/>
        </w:rPr>
      </w:pPr>
    </w:p>
    <w:p w:rsidR="00843760" w:rsidRDefault="00843760" w:rsidP="00490239">
      <w:pPr>
        <w:ind w:left="3240"/>
        <w:rPr>
          <w:rFonts w:ascii="Arial" w:hAnsi="Arial" w:cs="Arial"/>
          <w:sz w:val="20"/>
          <w:szCs w:val="20"/>
        </w:rPr>
      </w:pPr>
      <w:r w:rsidRPr="006C3AD7">
        <w:rPr>
          <w:rFonts w:ascii="Arial" w:hAnsi="Arial" w:cs="Arial"/>
          <w:sz w:val="20"/>
          <w:szCs w:val="20"/>
        </w:rPr>
        <w:t>May be adapted for use by non-Deaf learners.</w:t>
      </w:r>
    </w:p>
    <w:p w:rsidR="00843760" w:rsidRDefault="00843760" w:rsidP="00490239">
      <w:pPr>
        <w:rPr>
          <w:rFonts w:ascii="Arial" w:hAnsi="Arial" w:cs="Arial"/>
          <w:sz w:val="20"/>
          <w:szCs w:val="20"/>
        </w:rPr>
      </w:pPr>
    </w:p>
    <w:p w:rsidR="00843760" w:rsidRPr="00F72785" w:rsidRDefault="00843760" w:rsidP="00490239">
      <w:pPr>
        <w:ind w:left="3240"/>
        <w:jc w:val="both"/>
        <w:rPr>
          <w:rFonts w:ascii="Arial" w:hAnsi="Arial" w:cs="Arial"/>
          <w:sz w:val="20"/>
          <w:szCs w:val="20"/>
        </w:rPr>
      </w:pPr>
      <w:r>
        <w:rPr>
          <w:rFonts w:ascii="Arial" w:hAnsi="Arial" w:cs="Arial"/>
          <w:sz w:val="20"/>
          <w:szCs w:val="20"/>
        </w:rPr>
        <w:t>Note: This unit requires additional lecturer vocational competencies in Auslan when delivered to Deaf and hard of hearing learners. Refer to 7.2</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6C3AD7">
              <w:rPr>
                <w:rFonts w:ascii="Arial" w:hAnsi="Arial" w:cs="Arial"/>
                <w:bCs/>
                <w:sz w:val="20"/>
                <w:szCs w:val="20"/>
              </w:rPr>
              <w:t>Identify functions, aspect, tense and mood of verbs</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6C3AD7">
              <w:rPr>
                <w:rFonts w:ascii="Arial" w:hAnsi="Arial" w:cs="Arial"/>
                <w:bCs/>
                <w:sz w:val="20"/>
                <w:szCs w:val="20"/>
              </w:rPr>
              <w:t>Verbs in English 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6C3AD7">
              <w:rPr>
                <w:rFonts w:ascii="Arial" w:hAnsi="Arial" w:cs="Arial"/>
                <w:bCs/>
                <w:sz w:val="20"/>
                <w:szCs w:val="20"/>
              </w:rPr>
              <w:t>Aspect, tense and mood are discussed with examples given in both Auslan and English</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bCs/>
                <w:sz w:val="20"/>
                <w:szCs w:val="20"/>
              </w:rPr>
            </w:pPr>
            <w:r>
              <w:rPr>
                <w:rFonts w:ascii="Arial" w:hAnsi="Arial" w:cs="Arial"/>
                <w:sz w:val="20"/>
                <w:szCs w:val="20"/>
              </w:rPr>
              <w:t>1.3</w:t>
            </w:r>
            <w:r>
              <w:rPr>
                <w:rFonts w:ascii="Arial" w:hAnsi="Arial" w:cs="Arial"/>
                <w:sz w:val="20"/>
                <w:szCs w:val="20"/>
              </w:rPr>
              <w:tab/>
            </w:r>
            <w:r w:rsidRPr="006C3AD7">
              <w:rPr>
                <w:rFonts w:ascii="Arial" w:hAnsi="Arial" w:cs="Arial"/>
                <w:bCs/>
                <w:sz w:val="20"/>
                <w:szCs w:val="20"/>
              </w:rPr>
              <w:t>Event and state uses of verbs are distinguished with examples given in both Auslan and English</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6C3AD7">
              <w:rPr>
                <w:rFonts w:ascii="Arial" w:hAnsi="Arial" w:cs="Arial"/>
                <w:bCs/>
                <w:sz w:val="20"/>
                <w:szCs w:val="20"/>
              </w:rPr>
              <w:t>Identify functions and forms of auxiliary verbs</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6C3AD7">
              <w:rPr>
                <w:rFonts w:ascii="Arial" w:hAnsi="Arial" w:cs="Arial"/>
                <w:bCs/>
                <w:sz w:val="20"/>
                <w:szCs w:val="20"/>
              </w:rPr>
              <w:t>Functions of auxiliary verbs in English are discussed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B91B26">
              <w:rPr>
                <w:rFonts w:ascii="Arial" w:hAnsi="Arial" w:cs="Arial"/>
                <w:b/>
                <w:bCs/>
                <w:i/>
                <w:sz w:val="20"/>
                <w:szCs w:val="20"/>
              </w:rPr>
              <w:t>Auxiliary verb forms</w:t>
            </w:r>
            <w:r w:rsidRPr="006C3AD7">
              <w:rPr>
                <w:rFonts w:ascii="Arial" w:hAnsi="Arial" w:cs="Arial"/>
                <w:bCs/>
                <w:sz w:val="20"/>
                <w:szCs w:val="20"/>
              </w:rPr>
              <w:t xml:space="preserve"> in English 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A0215"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6C3AD7">
              <w:rPr>
                <w:rFonts w:ascii="Arial" w:hAnsi="Arial" w:cs="Arial"/>
                <w:sz w:val="20"/>
                <w:szCs w:val="20"/>
              </w:rPr>
              <w:t xml:space="preserve">Auslan linguistic equivalents are discussed with </w:t>
            </w:r>
            <w:r w:rsidRPr="006C3AD7">
              <w:rPr>
                <w:rFonts w:ascii="Arial" w:hAnsi="Arial" w:cs="Arial"/>
                <w:sz w:val="20"/>
                <w:szCs w:val="20"/>
              </w:rPr>
              <w:lastRenderedPageBreak/>
              <w:t>comparisons made</w:t>
            </w: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lastRenderedPageBreak/>
              <w:t>3</w:t>
            </w:r>
            <w:r>
              <w:rPr>
                <w:rFonts w:ascii="Arial" w:hAnsi="Arial" w:cs="Arial"/>
                <w:sz w:val="20"/>
                <w:szCs w:val="20"/>
              </w:rPr>
              <w:tab/>
            </w:r>
            <w:r w:rsidRPr="006C3AD7">
              <w:rPr>
                <w:rFonts w:ascii="Arial" w:hAnsi="Arial" w:cs="Arial"/>
                <w:sz w:val="20"/>
                <w:szCs w:val="20"/>
              </w:rPr>
              <w:t>Identify functions and forms of present verb tenses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6C3AD7">
              <w:rPr>
                <w:rFonts w:ascii="Arial" w:hAnsi="Arial" w:cs="Arial"/>
                <w:bCs/>
                <w:sz w:val="20"/>
                <w:szCs w:val="20"/>
              </w:rPr>
              <w:t xml:space="preserve">Functions of </w:t>
            </w:r>
            <w:r w:rsidRPr="00B91B26">
              <w:rPr>
                <w:rFonts w:ascii="Arial" w:hAnsi="Arial" w:cs="Arial"/>
                <w:b/>
                <w:bCs/>
                <w:i/>
                <w:sz w:val="20"/>
                <w:szCs w:val="20"/>
              </w:rPr>
              <w:t>present tense</w:t>
            </w:r>
            <w:r w:rsidRPr="00B91B26">
              <w:rPr>
                <w:rFonts w:ascii="Arial" w:hAnsi="Arial" w:cs="Arial"/>
                <w:bCs/>
                <w:i/>
                <w:sz w:val="20"/>
                <w:szCs w:val="20"/>
              </w:rPr>
              <w:t xml:space="preserve"> </w:t>
            </w:r>
            <w:r w:rsidRPr="00B91B26">
              <w:rPr>
                <w:rFonts w:ascii="Arial" w:hAnsi="Arial" w:cs="Arial"/>
                <w:b/>
                <w:bCs/>
                <w:i/>
                <w:sz w:val="20"/>
                <w:szCs w:val="20"/>
              </w:rPr>
              <w:t>verbs</w:t>
            </w:r>
            <w:r w:rsidRPr="006C3AD7">
              <w:rPr>
                <w:rFonts w:ascii="Arial" w:hAnsi="Arial" w:cs="Arial"/>
                <w:b/>
                <w:bCs/>
                <w:sz w:val="20"/>
                <w:szCs w:val="20"/>
              </w:rPr>
              <w:t xml:space="preserve"> </w:t>
            </w:r>
            <w:r w:rsidRPr="006C3AD7">
              <w:rPr>
                <w:rFonts w:ascii="Arial" w:hAnsi="Arial" w:cs="Arial"/>
                <w:bCs/>
                <w:sz w:val="20"/>
                <w:szCs w:val="20"/>
              </w:rPr>
              <w:t>are identified and differentiated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6C3AD7">
              <w:rPr>
                <w:rFonts w:ascii="Arial" w:hAnsi="Arial" w:cs="Arial"/>
                <w:bCs/>
                <w:sz w:val="20"/>
                <w:szCs w:val="20"/>
              </w:rPr>
              <w:t>Present verb tense declarative, negative, and interrogative functions 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B91B26">
              <w:rPr>
                <w:rFonts w:ascii="Arial" w:hAnsi="Arial" w:cs="Arial"/>
                <w:b/>
                <w:bCs/>
                <w:i/>
                <w:sz w:val="20"/>
                <w:szCs w:val="20"/>
              </w:rPr>
              <w:t>Present verb tense</w:t>
            </w:r>
            <w:r w:rsidRPr="00B91B26">
              <w:rPr>
                <w:rFonts w:ascii="Arial" w:hAnsi="Arial" w:cs="Arial"/>
                <w:bCs/>
                <w:i/>
                <w:sz w:val="20"/>
                <w:szCs w:val="20"/>
              </w:rPr>
              <w:t xml:space="preserve"> </w:t>
            </w:r>
            <w:r w:rsidRPr="00B91B26">
              <w:rPr>
                <w:rFonts w:ascii="Arial" w:hAnsi="Arial" w:cs="Arial"/>
                <w:b/>
                <w:bCs/>
                <w:i/>
                <w:sz w:val="20"/>
                <w:szCs w:val="20"/>
              </w:rPr>
              <w:t>declarative, negative, and question forms</w:t>
            </w:r>
            <w:r w:rsidRPr="006C3AD7">
              <w:rPr>
                <w:rFonts w:ascii="Arial" w:hAnsi="Arial" w:cs="Arial"/>
                <w:b/>
                <w:bCs/>
                <w:sz w:val="20"/>
                <w:szCs w:val="20"/>
              </w:rPr>
              <w:t xml:space="preserve"> </w:t>
            </w:r>
            <w:r w:rsidRPr="006C3AD7">
              <w:rPr>
                <w:rFonts w:ascii="Arial" w:hAnsi="Arial" w:cs="Arial"/>
                <w:bCs/>
                <w:sz w:val="20"/>
                <w:szCs w:val="20"/>
              </w:rPr>
              <w:t>are differentiated and constructed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r>
            <w:r w:rsidRPr="006C3AD7">
              <w:rPr>
                <w:rFonts w:ascii="Arial" w:hAnsi="Arial" w:cs="Arial"/>
                <w:sz w:val="20"/>
                <w:szCs w:val="20"/>
              </w:rPr>
              <w:t>Auslan linguistic equivalents are discussed with comparisons made</w:t>
            </w:r>
          </w:p>
          <w:p w:rsidR="00843760"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r>
            <w:r w:rsidRPr="006C3AD7">
              <w:rPr>
                <w:rFonts w:ascii="Arial" w:hAnsi="Arial" w:cs="Arial"/>
                <w:sz w:val="20"/>
                <w:szCs w:val="20"/>
              </w:rPr>
              <w:t>Identify functions and forms of past verb tenses</w:t>
            </w:r>
          </w:p>
        </w:tc>
        <w:tc>
          <w:tcPr>
            <w:tcW w:w="5670" w:type="dxa"/>
          </w:tcPr>
          <w:p w:rsidR="00843760" w:rsidRDefault="00843760" w:rsidP="00490239">
            <w:pPr>
              <w:tabs>
                <w:tab w:val="left" w:pos="1020"/>
              </w:tabs>
              <w:autoSpaceDE w:val="0"/>
              <w:autoSpaceDN w:val="0"/>
              <w:adjustRightInd w:val="0"/>
              <w:ind w:left="450" w:hanging="450"/>
              <w:jc w:val="both"/>
              <w:rPr>
                <w:rFonts w:ascii="Arial" w:hAnsi="Arial" w:cs="Arial"/>
                <w:sz w:val="20"/>
                <w:szCs w:val="20"/>
              </w:rPr>
            </w:pPr>
            <w:r>
              <w:rPr>
                <w:rFonts w:ascii="Arial" w:hAnsi="Arial" w:cs="Arial"/>
                <w:sz w:val="20"/>
                <w:szCs w:val="20"/>
              </w:rPr>
              <w:t>4.1</w:t>
            </w:r>
            <w:r>
              <w:rPr>
                <w:rFonts w:ascii="Arial" w:hAnsi="Arial" w:cs="Arial"/>
                <w:sz w:val="20"/>
                <w:szCs w:val="20"/>
              </w:rPr>
              <w:tab/>
            </w:r>
            <w:r w:rsidRPr="006C3AD7">
              <w:rPr>
                <w:rFonts w:ascii="Arial" w:hAnsi="Arial" w:cs="Arial"/>
                <w:bCs/>
                <w:sz w:val="20"/>
                <w:szCs w:val="20"/>
              </w:rPr>
              <w:t xml:space="preserve">Functions of </w:t>
            </w:r>
            <w:r w:rsidRPr="00B91B26">
              <w:rPr>
                <w:rFonts w:ascii="Arial" w:hAnsi="Arial" w:cs="Arial"/>
                <w:b/>
                <w:bCs/>
                <w:i/>
                <w:sz w:val="20"/>
                <w:szCs w:val="20"/>
              </w:rPr>
              <w:t>past verb tenses</w:t>
            </w:r>
            <w:r w:rsidRPr="006C3AD7">
              <w:rPr>
                <w:rFonts w:ascii="Arial" w:hAnsi="Arial" w:cs="Arial"/>
                <w:bCs/>
                <w:sz w:val="20"/>
                <w:szCs w:val="20"/>
              </w:rPr>
              <w:t xml:space="preserve"> are identified and differentiated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B91B26">
              <w:rPr>
                <w:rFonts w:ascii="Arial" w:hAnsi="Arial" w:cs="Arial"/>
                <w:b/>
                <w:bCs/>
                <w:i/>
                <w:sz w:val="20"/>
                <w:szCs w:val="20"/>
              </w:rPr>
              <w:t>Regular and irregular verb forms</w:t>
            </w:r>
            <w:r w:rsidRPr="006C3AD7">
              <w:rPr>
                <w:rFonts w:ascii="Arial" w:hAnsi="Arial" w:cs="Arial"/>
                <w:bCs/>
                <w:sz w:val="20"/>
                <w:szCs w:val="20"/>
              </w:rPr>
              <w:t xml:space="preserve"> are identified and </w:t>
            </w:r>
            <w:r w:rsidRPr="00B91B26">
              <w:rPr>
                <w:rFonts w:ascii="Arial" w:hAnsi="Arial" w:cs="Arial"/>
                <w:b/>
                <w:bCs/>
                <w:i/>
                <w:sz w:val="20"/>
                <w:szCs w:val="20"/>
              </w:rPr>
              <w:t>morphological modifications</w:t>
            </w:r>
            <w:r w:rsidRPr="006C3AD7">
              <w:rPr>
                <w:rFonts w:ascii="Arial" w:hAnsi="Arial" w:cs="Arial"/>
                <w:bCs/>
                <w:sz w:val="20"/>
                <w:szCs w:val="20"/>
              </w:rPr>
              <w:t xml:space="preserve"> used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4.3</w:t>
            </w:r>
            <w:r>
              <w:rPr>
                <w:rFonts w:ascii="Arial" w:hAnsi="Arial" w:cs="Arial"/>
                <w:sz w:val="20"/>
                <w:szCs w:val="20"/>
              </w:rPr>
              <w:tab/>
            </w:r>
            <w:r w:rsidRPr="006C3AD7">
              <w:rPr>
                <w:rFonts w:ascii="Arial" w:hAnsi="Arial" w:cs="Arial"/>
                <w:bCs/>
                <w:sz w:val="20"/>
                <w:szCs w:val="20"/>
              </w:rPr>
              <w:t>Past verb tense declarative, negative, and question mood functions 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4.4</w:t>
            </w:r>
            <w:r>
              <w:rPr>
                <w:rFonts w:ascii="Arial" w:hAnsi="Arial" w:cs="Arial"/>
                <w:sz w:val="20"/>
                <w:szCs w:val="20"/>
              </w:rPr>
              <w:tab/>
            </w:r>
            <w:r w:rsidRPr="00B91B26">
              <w:rPr>
                <w:rFonts w:ascii="Arial" w:hAnsi="Arial" w:cs="Arial"/>
                <w:b/>
                <w:bCs/>
                <w:i/>
                <w:sz w:val="20"/>
                <w:szCs w:val="20"/>
              </w:rPr>
              <w:t>Past verb tense declarative, negative, and question forms</w:t>
            </w:r>
            <w:r w:rsidRPr="006C3AD7">
              <w:rPr>
                <w:rFonts w:ascii="Arial" w:hAnsi="Arial" w:cs="Arial"/>
                <w:bCs/>
                <w:sz w:val="20"/>
                <w:szCs w:val="20"/>
              </w:rPr>
              <w:t xml:space="preserve"> are differentiated and constructed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4.5</w:t>
            </w:r>
            <w:r>
              <w:rPr>
                <w:rFonts w:ascii="Arial" w:hAnsi="Arial" w:cs="Arial"/>
                <w:sz w:val="20"/>
                <w:szCs w:val="20"/>
              </w:rPr>
              <w:tab/>
            </w:r>
            <w:r w:rsidRPr="006C3AD7">
              <w:rPr>
                <w:rFonts w:ascii="Arial" w:hAnsi="Arial" w:cs="Arial"/>
                <w:sz w:val="20"/>
                <w:szCs w:val="20"/>
              </w:rPr>
              <w:t>Auslan linguistic equivalents are discussed with comparisons made</w:t>
            </w:r>
          </w:p>
          <w:p w:rsidR="00843760"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5</w:t>
            </w:r>
            <w:r>
              <w:rPr>
                <w:rFonts w:ascii="Arial" w:hAnsi="Arial" w:cs="Arial"/>
                <w:sz w:val="20"/>
                <w:szCs w:val="20"/>
              </w:rPr>
              <w:tab/>
            </w:r>
            <w:r w:rsidRPr="006C3AD7">
              <w:rPr>
                <w:rFonts w:ascii="Arial" w:hAnsi="Arial" w:cs="Arial"/>
                <w:sz w:val="20"/>
                <w:szCs w:val="20"/>
              </w:rPr>
              <w:t>Identify functions and structures of passive verb forms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5.1</w:t>
            </w:r>
            <w:r>
              <w:rPr>
                <w:rFonts w:ascii="Arial" w:hAnsi="Arial" w:cs="Arial"/>
                <w:sz w:val="20"/>
                <w:szCs w:val="20"/>
              </w:rPr>
              <w:tab/>
            </w:r>
            <w:r w:rsidRPr="00B91B26">
              <w:rPr>
                <w:rFonts w:ascii="Arial" w:hAnsi="Arial" w:cs="Arial"/>
                <w:b/>
                <w:bCs/>
                <w:i/>
                <w:sz w:val="20"/>
                <w:szCs w:val="20"/>
              </w:rPr>
              <w:t>Functions of passive verb structures</w:t>
            </w:r>
            <w:r w:rsidRPr="006C3AD7">
              <w:rPr>
                <w:rFonts w:ascii="Arial" w:hAnsi="Arial" w:cs="Arial"/>
                <w:b/>
                <w:bCs/>
                <w:sz w:val="20"/>
                <w:szCs w:val="20"/>
              </w:rPr>
              <w:t xml:space="preserve"> </w:t>
            </w:r>
            <w:r w:rsidRPr="006C3AD7">
              <w:rPr>
                <w:rFonts w:ascii="Arial" w:hAnsi="Arial" w:cs="Arial"/>
                <w:bCs/>
                <w:sz w:val="20"/>
                <w:szCs w:val="20"/>
              </w:rPr>
              <w:t>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5.2</w:t>
            </w:r>
            <w:r>
              <w:rPr>
                <w:rFonts w:ascii="Arial" w:hAnsi="Arial" w:cs="Arial"/>
                <w:sz w:val="20"/>
                <w:szCs w:val="20"/>
              </w:rPr>
              <w:tab/>
            </w:r>
            <w:r w:rsidRPr="006C3AD7">
              <w:rPr>
                <w:rFonts w:ascii="Arial" w:hAnsi="Arial" w:cs="Arial"/>
                <w:bCs/>
                <w:sz w:val="20"/>
                <w:szCs w:val="20"/>
              </w:rPr>
              <w:t>Passive tense forms are and identified and constructed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CA747B" w:rsidTr="00490239">
        <w:trPr>
          <w:trHeight w:val="3915"/>
        </w:trPr>
        <w:tc>
          <w:tcPr>
            <w:tcW w:w="9072" w:type="dxa"/>
          </w:tcPr>
          <w:p w:rsidR="00843760" w:rsidRPr="00C51EF9" w:rsidRDefault="00843760" w:rsidP="00490239">
            <w:pPr>
              <w:rPr>
                <w:rFonts w:ascii="Arial" w:hAnsi="Arial" w:cs="Arial"/>
                <w:sz w:val="20"/>
                <w:szCs w:val="20"/>
              </w:rPr>
            </w:pPr>
            <w:r w:rsidRPr="00C51EF9">
              <w:rPr>
                <w:rFonts w:ascii="Arial" w:hAnsi="Arial" w:cs="Arial"/>
                <w:sz w:val="20"/>
                <w:szCs w:val="20"/>
              </w:rPr>
              <w:t>Australian Core Skills Framework level indicators</w:t>
            </w:r>
          </w:p>
          <w:p w:rsidR="00843760"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Pr="00BB3657"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ASCF</w:t>
            </w:r>
            <w:r>
              <w:rPr>
                <w:rFonts w:ascii="Arial" w:hAnsi="Arial" w:cs="Arial"/>
                <w:color w:val="000000"/>
                <w:sz w:val="20"/>
                <w:szCs w:val="20"/>
              </w:rPr>
              <w:t xml:space="preserve"> writing </w:t>
            </w:r>
            <w:r w:rsidRPr="0080750B">
              <w:rPr>
                <w:rFonts w:ascii="Arial" w:hAnsi="Arial" w:cs="Arial"/>
                <w:color w:val="000000"/>
                <w:sz w:val="20"/>
                <w:szCs w:val="20"/>
              </w:rPr>
              <w:t>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Pr="00BF14A8" w:rsidRDefault="00843760" w:rsidP="00490239">
            <w:pPr>
              <w:jc w:val="both"/>
              <w:rPr>
                <w:rFonts w:ascii="Arial" w:hAnsi="Arial" w:cs="Arial"/>
                <w:sz w:val="20"/>
                <w:szCs w:val="20"/>
              </w:rPr>
            </w:pPr>
          </w:p>
          <w:p w:rsidR="00843760" w:rsidRPr="00BF14A8" w:rsidRDefault="00843760" w:rsidP="00490239">
            <w:pPr>
              <w:ind w:left="612" w:hanging="612"/>
              <w:jc w:val="both"/>
              <w:rPr>
                <w:rFonts w:ascii="Arial" w:hAnsi="Arial" w:cs="Arial"/>
                <w:sz w:val="20"/>
                <w:szCs w:val="20"/>
              </w:rPr>
            </w:pPr>
            <w:r w:rsidRPr="00BF14A8">
              <w:rPr>
                <w:rFonts w:ascii="Arial" w:hAnsi="Arial" w:cs="Arial"/>
                <w:sz w:val="20"/>
                <w:szCs w:val="20"/>
              </w:rPr>
              <w:t>2.01</w:t>
            </w:r>
            <w:r w:rsidRPr="00BF14A8">
              <w:rPr>
                <w:rFonts w:ascii="Arial" w:hAnsi="Arial" w:cs="Arial"/>
                <w:sz w:val="20"/>
                <w:szCs w:val="20"/>
              </w:rPr>
              <w:tab/>
              <w:t>Demonstrates some awareness of learning strengths and areas of need and begins to plan and manage the learning process</w:t>
            </w:r>
          </w:p>
          <w:p w:rsidR="00843760" w:rsidRPr="00BF14A8" w:rsidRDefault="00843760" w:rsidP="00490239">
            <w:pPr>
              <w:ind w:left="612" w:hanging="612"/>
              <w:jc w:val="both"/>
              <w:rPr>
                <w:rFonts w:ascii="Arial" w:hAnsi="Arial" w:cs="Arial"/>
                <w:sz w:val="20"/>
                <w:szCs w:val="20"/>
              </w:rPr>
            </w:pPr>
            <w:r w:rsidRPr="00BF14A8">
              <w:rPr>
                <w:rFonts w:ascii="Arial" w:hAnsi="Arial" w:cs="Arial"/>
                <w:sz w:val="20"/>
                <w:szCs w:val="20"/>
              </w:rPr>
              <w:t>2.02</w:t>
            </w:r>
            <w:r w:rsidRPr="00BF14A8">
              <w:rPr>
                <w:rFonts w:ascii="Arial" w:hAnsi="Arial" w:cs="Arial"/>
                <w:sz w:val="20"/>
                <w:szCs w:val="20"/>
              </w:rPr>
              <w:tab/>
              <w:t>Applies a limited range of learning strategies in structured and familiar contexts</w:t>
            </w:r>
          </w:p>
          <w:p w:rsidR="00843760" w:rsidRPr="00BF14A8" w:rsidRDefault="00843760" w:rsidP="00490239">
            <w:pPr>
              <w:ind w:left="612" w:hanging="612"/>
              <w:jc w:val="both"/>
              <w:rPr>
                <w:rFonts w:ascii="Arial" w:hAnsi="Arial" w:cs="Arial"/>
                <w:sz w:val="20"/>
                <w:szCs w:val="20"/>
              </w:rPr>
            </w:pPr>
            <w:r w:rsidRPr="00BF14A8">
              <w:rPr>
                <w:rFonts w:ascii="Arial" w:hAnsi="Arial" w:cs="Arial"/>
                <w:sz w:val="20"/>
                <w:szCs w:val="20"/>
              </w:rPr>
              <w:t>2.03</w:t>
            </w:r>
            <w:r w:rsidRPr="00BF14A8">
              <w:rPr>
                <w:rFonts w:ascii="Arial" w:hAnsi="Arial" w:cs="Arial"/>
                <w:sz w:val="20"/>
                <w:szCs w:val="20"/>
              </w:rPr>
              <w:tab/>
              <w:t>Identifies and interprets relevant information and ideas within familiar contexts</w:t>
            </w:r>
          </w:p>
          <w:p w:rsidR="00843760" w:rsidRPr="00BF14A8" w:rsidRDefault="00843760" w:rsidP="00490239">
            <w:pPr>
              <w:ind w:left="612" w:hanging="612"/>
              <w:jc w:val="both"/>
              <w:rPr>
                <w:rFonts w:ascii="Arial" w:hAnsi="Arial" w:cs="Arial"/>
                <w:sz w:val="20"/>
                <w:szCs w:val="20"/>
              </w:rPr>
            </w:pPr>
            <w:r w:rsidRPr="00BF14A8">
              <w:rPr>
                <w:rFonts w:ascii="Arial" w:hAnsi="Arial" w:cs="Arial"/>
                <w:sz w:val="20"/>
                <w:szCs w:val="20"/>
              </w:rPr>
              <w:t>2.04</w:t>
            </w:r>
            <w:r w:rsidRPr="00BF14A8">
              <w:rPr>
                <w:rFonts w:ascii="Arial" w:hAnsi="Arial" w:cs="Arial"/>
                <w:sz w:val="20"/>
                <w:szCs w:val="20"/>
              </w:rPr>
              <w:tab/>
              <w:t>Uses a number of reading strategies to identify and interpret relevant information within familiar text types</w:t>
            </w:r>
          </w:p>
          <w:p w:rsidR="00843760" w:rsidRPr="00BF14A8" w:rsidRDefault="00843760" w:rsidP="00490239">
            <w:pPr>
              <w:ind w:left="612" w:hanging="612"/>
              <w:jc w:val="both"/>
              <w:rPr>
                <w:rFonts w:ascii="Arial" w:hAnsi="Arial" w:cs="Arial"/>
                <w:sz w:val="20"/>
                <w:szCs w:val="20"/>
              </w:rPr>
            </w:pPr>
            <w:r w:rsidRPr="00BF14A8">
              <w:rPr>
                <w:rFonts w:ascii="Arial" w:hAnsi="Arial" w:cs="Arial"/>
                <w:sz w:val="20"/>
                <w:szCs w:val="20"/>
              </w:rPr>
              <w:t>2.05</w:t>
            </w:r>
            <w:r w:rsidRPr="00BF14A8">
              <w:rPr>
                <w:rFonts w:ascii="Arial" w:hAnsi="Arial" w:cs="Arial"/>
                <w:sz w:val="20"/>
                <w:szCs w:val="20"/>
              </w:rPr>
              <w:tab/>
              <w:t>Conveys intended meaning on familiar topics for a limited range of purposes and audiences</w:t>
            </w:r>
          </w:p>
          <w:p w:rsidR="00843760" w:rsidRPr="00BF14A8" w:rsidRDefault="00843760" w:rsidP="00490239">
            <w:pPr>
              <w:ind w:left="612" w:hanging="612"/>
              <w:jc w:val="both"/>
              <w:rPr>
                <w:rFonts w:ascii="Arial" w:hAnsi="Arial" w:cs="Arial"/>
                <w:sz w:val="20"/>
                <w:szCs w:val="20"/>
              </w:rPr>
            </w:pPr>
            <w:r w:rsidRPr="00BF14A8">
              <w:rPr>
                <w:rFonts w:ascii="Arial" w:hAnsi="Arial" w:cs="Arial"/>
                <w:sz w:val="20"/>
                <w:szCs w:val="20"/>
              </w:rPr>
              <w:t>2.06</w:t>
            </w:r>
            <w:r w:rsidRPr="00BF14A8">
              <w:rPr>
                <w:rFonts w:ascii="Arial" w:hAnsi="Arial" w:cs="Arial"/>
                <w:sz w:val="20"/>
                <w:szCs w:val="20"/>
              </w:rPr>
              <w:tab/>
              <w:t>Produces familiar text types using simple vocabulary, grammatical structures and conventions</w:t>
            </w:r>
          </w:p>
          <w:p w:rsidR="00843760" w:rsidRPr="00BF14A8" w:rsidRDefault="00843760" w:rsidP="00490239">
            <w:pPr>
              <w:ind w:left="612" w:hanging="612"/>
              <w:jc w:val="both"/>
              <w:rPr>
                <w:rFonts w:ascii="Arial" w:hAnsi="Arial" w:cs="Arial"/>
                <w:sz w:val="20"/>
                <w:szCs w:val="20"/>
              </w:rPr>
            </w:pPr>
            <w:r w:rsidRPr="00BF14A8">
              <w:rPr>
                <w:rFonts w:ascii="Arial" w:hAnsi="Arial" w:cs="Arial"/>
                <w:sz w:val="20"/>
                <w:szCs w:val="20"/>
              </w:rPr>
              <w:t>3.07</w:t>
            </w:r>
            <w:r w:rsidRPr="00BF14A8">
              <w:rPr>
                <w:rFonts w:ascii="Arial" w:hAnsi="Arial" w:cs="Arial"/>
                <w:sz w:val="20"/>
                <w:szCs w:val="20"/>
              </w:rPr>
              <w:tab/>
              <w:t>Select and uses appropriate strategies to establish and maintain signed communication in familiar and some unfamiliar contexts</w:t>
            </w:r>
          </w:p>
          <w:p w:rsidR="00843760" w:rsidRPr="00CA747B" w:rsidRDefault="00843760" w:rsidP="00490239">
            <w:pPr>
              <w:ind w:left="612" w:hanging="612"/>
              <w:jc w:val="both"/>
              <w:rPr>
                <w:rFonts w:ascii="Arial" w:hAnsi="Arial" w:cs="Arial"/>
                <w:sz w:val="20"/>
                <w:szCs w:val="20"/>
              </w:rPr>
            </w:pPr>
            <w:r w:rsidRPr="00BF14A8">
              <w:rPr>
                <w:rFonts w:ascii="Arial" w:hAnsi="Arial" w:cs="Arial"/>
                <w:sz w:val="20"/>
                <w:szCs w:val="20"/>
              </w:rPr>
              <w:lastRenderedPageBreak/>
              <w:t>3.08</w:t>
            </w:r>
            <w:r w:rsidRPr="00BF14A8">
              <w:rPr>
                <w:rFonts w:ascii="Arial" w:hAnsi="Arial" w:cs="Arial"/>
                <w:sz w:val="20"/>
                <w:szCs w:val="20"/>
              </w:rPr>
              <w:tab/>
              <w:t>Derives meaning from a range of signed texts in familiar and some unfamiliar contexts</w:t>
            </w:r>
          </w:p>
        </w:tc>
      </w:tr>
    </w:tbl>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1A0215" w:rsidRDefault="00843760" w:rsidP="00490239">
            <w:pPr>
              <w:spacing w:after="60"/>
              <w:jc w:val="both"/>
              <w:rPr>
                <w:rFonts w:ascii="Arial" w:hAnsi="Arial" w:cs="Arial"/>
                <w:sz w:val="20"/>
                <w:szCs w:val="20"/>
              </w:rPr>
            </w:pPr>
            <w:r>
              <w:rPr>
                <w:rFonts w:ascii="Arial" w:hAnsi="Arial" w:cs="Arial"/>
                <w:sz w:val="20"/>
                <w:szCs w:val="20"/>
              </w:rPr>
              <w:t>Includes but is not restricted to:</w:t>
            </w:r>
          </w:p>
        </w:tc>
      </w:tr>
      <w:tr w:rsidR="00843760" w:rsidRPr="00A458A1" w:rsidTr="00490239">
        <w:tc>
          <w:tcPr>
            <w:tcW w:w="3402" w:type="dxa"/>
          </w:tcPr>
          <w:p w:rsidR="00843760" w:rsidRPr="00AC676C" w:rsidRDefault="00843760" w:rsidP="00490239">
            <w:pPr>
              <w:rPr>
                <w:rFonts w:ascii="Arial" w:hAnsi="Arial" w:cs="Arial"/>
                <w:b/>
                <w:i/>
                <w:sz w:val="20"/>
                <w:szCs w:val="20"/>
              </w:rPr>
            </w:pPr>
            <w:r>
              <w:rPr>
                <w:rFonts w:ascii="Arial" w:hAnsi="Arial" w:cs="Arial"/>
                <w:b/>
                <w:bCs/>
                <w:i/>
                <w:sz w:val="20"/>
                <w:szCs w:val="20"/>
              </w:rPr>
              <w:t>a</w:t>
            </w:r>
            <w:r w:rsidRPr="00AC676C">
              <w:rPr>
                <w:rFonts w:ascii="Arial" w:hAnsi="Arial" w:cs="Arial"/>
                <w:b/>
                <w:bCs/>
                <w:i/>
                <w:sz w:val="20"/>
                <w:szCs w:val="20"/>
              </w:rPr>
              <w:t>uxiliary verb forms</w:t>
            </w:r>
            <w:r>
              <w:rPr>
                <w:rFonts w:ascii="Arial" w:hAnsi="Arial" w:cs="Arial"/>
                <w:b/>
                <w:bCs/>
                <w:i/>
                <w:sz w:val="20"/>
                <w:szCs w:val="20"/>
              </w:rPr>
              <w:t>:</w:t>
            </w:r>
          </w:p>
        </w:tc>
        <w:tc>
          <w:tcPr>
            <w:tcW w:w="5670" w:type="dxa"/>
          </w:tcPr>
          <w:p w:rsidR="00843760" w:rsidRPr="006C3AD7" w:rsidRDefault="00843760" w:rsidP="00AC49D3">
            <w:pPr>
              <w:numPr>
                <w:ilvl w:val="0"/>
                <w:numId w:val="857"/>
              </w:numPr>
              <w:jc w:val="both"/>
              <w:rPr>
                <w:rFonts w:ascii="Arial" w:hAnsi="Arial" w:cs="Arial"/>
                <w:bCs/>
                <w:sz w:val="20"/>
                <w:szCs w:val="20"/>
              </w:rPr>
            </w:pPr>
            <w:r>
              <w:rPr>
                <w:rFonts w:ascii="Arial" w:hAnsi="Arial" w:cs="Arial"/>
                <w:bCs/>
                <w:sz w:val="20"/>
                <w:szCs w:val="20"/>
              </w:rPr>
              <w:t>a</w:t>
            </w:r>
            <w:r w:rsidRPr="006C3AD7">
              <w:rPr>
                <w:rFonts w:ascii="Arial" w:hAnsi="Arial" w:cs="Arial"/>
                <w:bCs/>
                <w:sz w:val="20"/>
                <w:szCs w:val="20"/>
              </w:rPr>
              <w:t xml:space="preserve">uxiliary verbs = </w:t>
            </w:r>
            <w:r w:rsidRPr="006C3AD7">
              <w:rPr>
                <w:rFonts w:ascii="Arial" w:hAnsi="Arial" w:cs="Arial"/>
                <w:bCs/>
                <w:i/>
                <w:sz w:val="20"/>
                <w:szCs w:val="20"/>
              </w:rPr>
              <w:t>be</w:t>
            </w:r>
            <w:r>
              <w:rPr>
                <w:rFonts w:ascii="Arial" w:hAnsi="Arial" w:cs="Arial"/>
                <w:bCs/>
                <w:i/>
                <w:sz w:val="20"/>
                <w:szCs w:val="20"/>
              </w:rPr>
              <w:t>,</w:t>
            </w:r>
            <w:r w:rsidRPr="006C3AD7">
              <w:rPr>
                <w:rFonts w:ascii="Arial" w:hAnsi="Arial" w:cs="Arial"/>
                <w:bCs/>
                <w:i/>
                <w:sz w:val="20"/>
                <w:szCs w:val="20"/>
              </w:rPr>
              <w:t xml:space="preserve"> have</w:t>
            </w:r>
            <w:r>
              <w:rPr>
                <w:rFonts w:ascii="Arial" w:hAnsi="Arial" w:cs="Arial"/>
                <w:bCs/>
                <w:i/>
                <w:sz w:val="20"/>
                <w:szCs w:val="20"/>
              </w:rPr>
              <w:t>,</w:t>
            </w:r>
            <w:r w:rsidRPr="006C3AD7">
              <w:rPr>
                <w:rFonts w:ascii="Arial" w:hAnsi="Arial" w:cs="Arial"/>
                <w:bCs/>
                <w:i/>
                <w:sz w:val="20"/>
                <w:szCs w:val="20"/>
              </w:rPr>
              <w:t xml:space="preserve"> do</w:t>
            </w:r>
            <w:r w:rsidRPr="006C3AD7">
              <w:rPr>
                <w:rFonts w:ascii="Arial" w:hAnsi="Arial" w:cs="Arial"/>
                <w:bCs/>
                <w:sz w:val="20"/>
                <w:szCs w:val="20"/>
              </w:rPr>
              <w:t xml:space="preserve"> and their role in forming tenses within declarative, negative and interrogative sentences</w:t>
            </w:r>
          </w:p>
          <w:p w:rsidR="00843760" w:rsidRPr="006C3AD7" w:rsidRDefault="00843760" w:rsidP="00AC49D3">
            <w:pPr>
              <w:numPr>
                <w:ilvl w:val="0"/>
                <w:numId w:val="857"/>
              </w:numPr>
              <w:jc w:val="both"/>
              <w:rPr>
                <w:rFonts w:ascii="Arial" w:hAnsi="Arial" w:cs="Arial"/>
                <w:bCs/>
                <w:sz w:val="20"/>
                <w:szCs w:val="20"/>
              </w:rPr>
            </w:pPr>
            <w:r>
              <w:rPr>
                <w:rFonts w:ascii="Arial" w:hAnsi="Arial" w:cs="Arial"/>
                <w:bCs/>
                <w:sz w:val="20"/>
                <w:szCs w:val="20"/>
              </w:rPr>
              <w:t>r</w:t>
            </w:r>
            <w:r w:rsidRPr="006C3AD7">
              <w:rPr>
                <w:rFonts w:ascii="Arial" w:hAnsi="Arial" w:cs="Arial"/>
                <w:bCs/>
                <w:sz w:val="20"/>
                <w:szCs w:val="20"/>
              </w:rPr>
              <w:t xml:space="preserve">ole of </w:t>
            </w:r>
            <w:r w:rsidRPr="006C3AD7">
              <w:rPr>
                <w:rFonts w:ascii="Arial" w:hAnsi="Arial" w:cs="Arial"/>
                <w:bCs/>
                <w:i/>
                <w:sz w:val="20"/>
                <w:szCs w:val="20"/>
              </w:rPr>
              <w:t>“be”</w:t>
            </w:r>
            <w:r>
              <w:rPr>
                <w:rFonts w:ascii="Arial" w:hAnsi="Arial" w:cs="Arial"/>
                <w:bCs/>
                <w:sz w:val="20"/>
                <w:szCs w:val="20"/>
              </w:rPr>
              <w:t xml:space="preserve"> in forming the passive</w:t>
            </w:r>
          </w:p>
          <w:p w:rsidR="00843760" w:rsidRPr="006C3AD7" w:rsidRDefault="00843760" w:rsidP="00AC49D3">
            <w:pPr>
              <w:numPr>
                <w:ilvl w:val="0"/>
                <w:numId w:val="857"/>
              </w:numPr>
              <w:jc w:val="both"/>
              <w:rPr>
                <w:rFonts w:ascii="Arial" w:hAnsi="Arial" w:cs="Arial"/>
                <w:bCs/>
                <w:sz w:val="20"/>
                <w:szCs w:val="20"/>
              </w:rPr>
            </w:pPr>
            <w:r>
              <w:rPr>
                <w:rFonts w:ascii="Arial" w:hAnsi="Arial" w:cs="Arial"/>
                <w:bCs/>
                <w:sz w:val="20"/>
                <w:szCs w:val="20"/>
              </w:rPr>
              <w:t>n</w:t>
            </w:r>
            <w:r w:rsidRPr="006C3AD7">
              <w:rPr>
                <w:rFonts w:ascii="Arial" w:hAnsi="Arial" w:cs="Arial"/>
                <w:bCs/>
                <w:sz w:val="20"/>
                <w:szCs w:val="20"/>
              </w:rPr>
              <w:t>ot including</w:t>
            </w:r>
            <w:r>
              <w:rPr>
                <w:rFonts w:ascii="Arial" w:hAnsi="Arial" w:cs="Arial"/>
                <w:bCs/>
                <w:sz w:val="20"/>
                <w:szCs w:val="20"/>
              </w:rPr>
              <w:t xml:space="preserve"> modals at this stage</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AC676C" w:rsidRDefault="00843760" w:rsidP="00490239">
            <w:pPr>
              <w:rPr>
                <w:rFonts w:ascii="Arial" w:hAnsi="Arial" w:cs="Arial"/>
                <w:b/>
                <w:bCs/>
                <w:i/>
                <w:sz w:val="20"/>
                <w:szCs w:val="20"/>
              </w:rPr>
            </w:pPr>
            <w:r>
              <w:rPr>
                <w:rFonts w:ascii="Arial" w:hAnsi="Arial" w:cs="Arial"/>
                <w:b/>
                <w:bCs/>
                <w:i/>
                <w:sz w:val="20"/>
                <w:szCs w:val="20"/>
              </w:rPr>
              <w:t>p</w:t>
            </w:r>
            <w:r w:rsidRPr="00AC676C">
              <w:rPr>
                <w:rFonts w:ascii="Arial" w:hAnsi="Arial" w:cs="Arial"/>
                <w:b/>
                <w:bCs/>
                <w:i/>
                <w:sz w:val="20"/>
                <w:szCs w:val="20"/>
              </w:rPr>
              <w:t>resent verb tenses</w:t>
            </w:r>
            <w:r>
              <w:rPr>
                <w:rFonts w:ascii="Arial" w:hAnsi="Arial" w:cs="Arial"/>
                <w:b/>
                <w:bCs/>
                <w:i/>
                <w:sz w:val="20"/>
                <w:szCs w:val="20"/>
              </w:rPr>
              <w:t>:</w:t>
            </w:r>
          </w:p>
        </w:tc>
        <w:tc>
          <w:tcPr>
            <w:tcW w:w="5670" w:type="dxa"/>
          </w:tcPr>
          <w:p w:rsidR="00843760" w:rsidRDefault="00843760" w:rsidP="00AC49D3">
            <w:pPr>
              <w:numPr>
                <w:ilvl w:val="0"/>
                <w:numId w:val="858"/>
              </w:numPr>
              <w:jc w:val="both"/>
              <w:rPr>
                <w:rFonts w:ascii="Arial" w:hAnsi="Arial" w:cs="Arial"/>
                <w:bCs/>
                <w:sz w:val="20"/>
                <w:szCs w:val="20"/>
              </w:rPr>
            </w:pPr>
            <w:r>
              <w:rPr>
                <w:rFonts w:ascii="Arial" w:hAnsi="Arial" w:cs="Arial"/>
                <w:bCs/>
                <w:sz w:val="20"/>
                <w:szCs w:val="20"/>
              </w:rPr>
              <w:t>s</w:t>
            </w:r>
            <w:r w:rsidRPr="006C3AD7">
              <w:rPr>
                <w:rFonts w:ascii="Arial" w:hAnsi="Arial" w:cs="Arial"/>
                <w:bCs/>
                <w:sz w:val="20"/>
                <w:szCs w:val="20"/>
              </w:rPr>
              <w:t>pecifically</w:t>
            </w:r>
            <w:r>
              <w:rPr>
                <w:rFonts w:ascii="Arial" w:hAnsi="Arial" w:cs="Arial"/>
                <w:bCs/>
                <w:sz w:val="20"/>
                <w:szCs w:val="20"/>
              </w:rPr>
              <w:t>:</w:t>
            </w:r>
          </w:p>
          <w:p w:rsidR="00843760" w:rsidRDefault="00843760" w:rsidP="00AC49D3">
            <w:pPr>
              <w:numPr>
                <w:ilvl w:val="0"/>
                <w:numId w:val="859"/>
              </w:numPr>
              <w:jc w:val="both"/>
              <w:rPr>
                <w:rFonts w:ascii="Arial" w:hAnsi="Arial" w:cs="Arial"/>
                <w:bCs/>
                <w:sz w:val="20"/>
                <w:szCs w:val="20"/>
              </w:rPr>
            </w:pPr>
            <w:r w:rsidRPr="006C3AD7">
              <w:rPr>
                <w:rFonts w:ascii="Arial" w:hAnsi="Arial" w:cs="Arial"/>
                <w:bCs/>
                <w:sz w:val="20"/>
                <w:szCs w:val="20"/>
              </w:rPr>
              <w:t>present simple</w:t>
            </w:r>
          </w:p>
          <w:p w:rsidR="00843760" w:rsidRDefault="00843760" w:rsidP="00AC49D3">
            <w:pPr>
              <w:numPr>
                <w:ilvl w:val="0"/>
                <w:numId w:val="859"/>
              </w:numPr>
              <w:jc w:val="both"/>
              <w:rPr>
                <w:rFonts w:ascii="Arial" w:hAnsi="Arial" w:cs="Arial"/>
                <w:bCs/>
                <w:sz w:val="20"/>
                <w:szCs w:val="20"/>
              </w:rPr>
            </w:pPr>
            <w:r w:rsidRPr="006C3AD7">
              <w:rPr>
                <w:rFonts w:ascii="Arial" w:hAnsi="Arial" w:cs="Arial"/>
                <w:bCs/>
                <w:sz w:val="20"/>
                <w:szCs w:val="20"/>
              </w:rPr>
              <w:t>present continuous</w:t>
            </w:r>
          </w:p>
          <w:p w:rsidR="00843760" w:rsidRDefault="00843760" w:rsidP="00AC49D3">
            <w:pPr>
              <w:numPr>
                <w:ilvl w:val="0"/>
                <w:numId w:val="859"/>
              </w:numPr>
              <w:jc w:val="both"/>
              <w:rPr>
                <w:rFonts w:ascii="Arial" w:hAnsi="Arial" w:cs="Arial"/>
                <w:bCs/>
                <w:sz w:val="20"/>
                <w:szCs w:val="20"/>
              </w:rPr>
            </w:pPr>
            <w:r w:rsidRPr="006C3AD7">
              <w:rPr>
                <w:rFonts w:ascii="Arial" w:hAnsi="Arial" w:cs="Arial"/>
                <w:bCs/>
                <w:sz w:val="20"/>
                <w:szCs w:val="20"/>
              </w:rPr>
              <w:t>present perfect</w:t>
            </w:r>
          </w:p>
          <w:p w:rsidR="00843760" w:rsidRDefault="00843760" w:rsidP="00AC49D3">
            <w:pPr>
              <w:numPr>
                <w:ilvl w:val="0"/>
                <w:numId w:val="859"/>
              </w:numPr>
              <w:jc w:val="both"/>
              <w:rPr>
                <w:rFonts w:ascii="Arial" w:hAnsi="Arial" w:cs="Arial"/>
                <w:bCs/>
                <w:sz w:val="20"/>
                <w:szCs w:val="20"/>
              </w:rPr>
            </w:pPr>
            <w:r w:rsidRPr="006C3AD7">
              <w:rPr>
                <w:rFonts w:ascii="Arial" w:hAnsi="Arial" w:cs="Arial"/>
                <w:bCs/>
                <w:sz w:val="20"/>
                <w:szCs w:val="20"/>
              </w:rPr>
              <w:t>present perfect continuous</w:t>
            </w:r>
          </w:p>
          <w:p w:rsidR="00843760" w:rsidRPr="006C3AD7" w:rsidRDefault="00843760" w:rsidP="00490239">
            <w:pPr>
              <w:ind w:left="360"/>
              <w:jc w:val="both"/>
              <w:rPr>
                <w:rFonts w:ascii="Arial" w:hAnsi="Arial" w:cs="Arial"/>
                <w:bCs/>
                <w:sz w:val="20"/>
                <w:szCs w:val="20"/>
              </w:rPr>
            </w:pPr>
            <w:r w:rsidRPr="006C3AD7">
              <w:rPr>
                <w:rFonts w:ascii="Arial" w:hAnsi="Arial" w:cs="Arial"/>
                <w:bCs/>
                <w:sz w:val="20"/>
                <w:szCs w:val="20"/>
              </w:rPr>
              <w:t>verb tenses</w:t>
            </w:r>
          </w:p>
          <w:p w:rsidR="00843760" w:rsidRPr="006C3AD7" w:rsidRDefault="00843760" w:rsidP="00490239">
            <w:pPr>
              <w:jc w:val="both"/>
              <w:rPr>
                <w:rFonts w:ascii="Arial" w:hAnsi="Arial" w:cs="Arial"/>
                <w:bCs/>
                <w:sz w:val="20"/>
                <w:szCs w:val="20"/>
              </w:rPr>
            </w:pPr>
          </w:p>
        </w:tc>
      </w:tr>
      <w:tr w:rsidR="00843760" w:rsidRPr="00A458A1" w:rsidTr="00490239">
        <w:tc>
          <w:tcPr>
            <w:tcW w:w="3402" w:type="dxa"/>
          </w:tcPr>
          <w:p w:rsidR="00843760" w:rsidRPr="00AC676C" w:rsidRDefault="00843760" w:rsidP="00490239">
            <w:pPr>
              <w:rPr>
                <w:rFonts w:ascii="Arial" w:hAnsi="Arial" w:cs="Arial"/>
                <w:b/>
                <w:bCs/>
                <w:i/>
                <w:sz w:val="20"/>
                <w:szCs w:val="20"/>
              </w:rPr>
            </w:pPr>
            <w:r>
              <w:rPr>
                <w:rFonts w:ascii="Arial" w:hAnsi="Arial" w:cs="Arial"/>
                <w:b/>
                <w:bCs/>
                <w:i/>
                <w:sz w:val="20"/>
                <w:szCs w:val="20"/>
              </w:rPr>
              <w:t>p</w:t>
            </w:r>
            <w:r w:rsidRPr="00AC676C">
              <w:rPr>
                <w:rFonts w:ascii="Arial" w:hAnsi="Arial" w:cs="Arial"/>
                <w:b/>
                <w:bCs/>
                <w:i/>
                <w:sz w:val="20"/>
                <w:szCs w:val="20"/>
              </w:rPr>
              <w:t>ast verb tenses</w:t>
            </w:r>
            <w:r>
              <w:rPr>
                <w:rFonts w:ascii="Arial" w:hAnsi="Arial" w:cs="Arial"/>
                <w:b/>
                <w:bCs/>
                <w:i/>
                <w:sz w:val="20"/>
                <w:szCs w:val="20"/>
              </w:rPr>
              <w:t>:</w:t>
            </w:r>
          </w:p>
        </w:tc>
        <w:tc>
          <w:tcPr>
            <w:tcW w:w="5670" w:type="dxa"/>
          </w:tcPr>
          <w:p w:rsidR="00843760" w:rsidRPr="00F04FA8" w:rsidRDefault="00843760" w:rsidP="00AC49D3">
            <w:pPr>
              <w:numPr>
                <w:ilvl w:val="0"/>
                <w:numId w:val="858"/>
              </w:numPr>
              <w:jc w:val="both"/>
              <w:rPr>
                <w:rFonts w:ascii="Arial" w:hAnsi="Arial" w:cs="Arial"/>
                <w:sz w:val="20"/>
                <w:szCs w:val="20"/>
              </w:rPr>
            </w:pPr>
            <w:r>
              <w:rPr>
                <w:rFonts w:ascii="Arial" w:hAnsi="Arial" w:cs="Arial"/>
                <w:bCs/>
                <w:sz w:val="20"/>
                <w:szCs w:val="20"/>
              </w:rPr>
              <w:t>s</w:t>
            </w:r>
            <w:r w:rsidRPr="006C3AD7">
              <w:rPr>
                <w:rFonts w:ascii="Arial" w:hAnsi="Arial" w:cs="Arial"/>
                <w:bCs/>
                <w:sz w:val="20"/>
                <w:szCs w:val="20"/>
              </w:rPr>
              <w:t>pecifically</w:t>
            </w:r>
            <w:r>
              <w:rPr>
                <w:rFonts w:ascii="Arial" w:hAnsi="Arial" w:cs="Arial"/>
                <w:bCs/>
                <w:sz w:val="20"/>
                <w:szCs w:val="20"/>
              </w:rPr>
              <w:t>:</w:t>
            </w:r>
          </w:p>
          <w:p w:rsidR="00843760" w:rsidRDefault="00843760" w:rsidP="00AC49D3">
            <w:pPr>
              <w:numPr>
                <w:ilvl w:val="0"/>
                <w:numId w:val="860"/>
              </w:numPr>
              <w:jc w:val="both"/>
              <w:rPr>
                <w:rFonts w:ascii="Arial" w:hAnsi="Arial" w:cs="Arial"/>
                <w:sz w:val="20"/>
                <w:szCs w:val="20"/>
              </w:rPr>
            </w:pPr>
            <w:r w:rsidRPr="006C3AD7">
              <w:rPr>
                <w:rFonts w:ascii="Arial" w:hAnsi="Arial" w:cs="Arial"/>
                <w:sz w:val="20"/>
                <w:szCs w:val="20"/>
              </w:rPr>
              <w:t>past simple</w:t>
            </w:r>
          </w:p>
          <w:p w:rsidR="00843760" w:rsidRDefault="00843760" w:rsidP="00AC49D3">
            <w:pPr>
              <w:numPr>
                <w:ilvl w:val="0"/>
                <w:numId w:val="860"/>
              </w:numPr>
              <w:jc w:val="both"/>
              <w:rPr>
                <w:rFonts w:ascii="Arial" w:hAnsi="Arial" w:cs="Arial"/>
                <w:sz w:val="20"/>
                <w:szCs w:val="20"/>
              </w:rPr>
            </w:pPr>
            <w:r w:rsidRPr="006C3AD7">
              <w:rPr>
                <w:rFonts w:ascii="Arial" w:hAnsi="Arial" w:cs="Arial"/>
                <w:sz w:val="20"/>
                <w:szCs w:val="20"/>
              </w:rPr>
              <w:t>past continuous</w:t>
            </w:r>
          </w:p>
          <w:p w:rsidR="00843760" w:rsidRDefault="00843760" w:rsidP="00AC49D3">
            <w:pPr>
              <w:numPr>
                <w:ilvl w:val="0"/>
                <w:numId w:val="860"/>
              </w:numPr>
              <w:jc w:val="both"/>
              <w:rPr>
                <w:rFonts w:ascii="Arial" w:hAnsi="Arial" w:cs="Arial"/>
                <w:sz w:val="20"/>
                <w:szCs w:val="20"/>
              </w:rPr>
            </w:pPr>
            <w:r w:rsidRPr="006C3AD7">
              <w:rPr>
                <w:rFonts w:ascii="Arial" w:hAnsi="Arial" w:cs="Arial"/>
                <w:sz w:val="20"/>
                <w:szCs w:val="20"/>
              </w:rPr>
              <w:t>past perfe</w:t>
            </w:r>
            <w:r>
              <w:rPr>
                <w:rFonts w:ascii="Arial" w:hAnsi="Arial" w:cs="Arial"/>
                <w:sz w:val="20"/>
                <w:szCs w:val="20"/>
              </w:rPr>
              <w:t>ct</w:t>
            </w:r>
          </w:p>
          <w:p w:rsidR="00843760" w:rsidRPr="006C3AD7" w:rsidRDefault="00843760" w:rsidP="00AC49D3">
            <w:pPr>
              <w:numPr>
                <w:ilvl w:val="0"/>
                <w:numId w:val="860"/>
              </w:numPr>
              <w:jc w:val="both"/>
              <w:rPr>
                <w:rFonts w:ascii="Arial" w:hAnsi="Arial" w:cs="Arial"/>
                <w:sz w:val="20"/>
                <w:szCs w:val="20"/>
              </w:rPr>
            </w:pPr>
            <w:r>
              <w:rPr>
                <w:rFonts w:ascii="Arial" w:hAnsi="Arial" w:cs="Arial"/>
                <w:sz w:val="20"/>
                <w:szCs w:val="20"/>
              </w:rPr>
              <w:t>past perfect continuous</w:t>
            </w:r>
          </w:p>
          <w:p w:rsidR="00843760" w:rsidRPr="006C3AD7" w:rsidRDefault="00843760" w:rsidP="00490239">
            <w:pPr>
              <w:jc w:val="both"/>
              <w:rPr>
                <w:rFonts w:ascii="Arial" w:hAnsi="Arial" w:cs="Arial"/>
                <w:sz w:val="20"/>
                <w:szCs w:val="20"/>
              </w:rPr>
            </w:pPr>
          </w:p>
        </w:tc>
      </w:tr>
      <w:tr w:rsidR="00843760" w:rsidRPr="00A458A1" w:rsidTr="00490239">
        <w:tc>
          <w:tcPr>
            <w:tcW w:w="3402" w:type="dxa"/>
          </w:tcPr>
          <w:p w:rsidR="00843760" w:rsidRPr="00AC676C" w:rsidRDefault="00843760" w:rsidP="00490239">
            <w:pPr>
              <w:rPr>
                <w:rFonts w:ascii="Arial" w:hAnsi="Arial" w:cs="Arial"/>
                <w:b/>
                <w:bCs/>
                <w:i/>
                <w:sz w:val="20"/>
                <w:szCs w:val="20"/>
              </w:rPr>
            </w:pPr>
            <w:r>
              <w:rPr>
                <w:rFonts w:ascii="Arial" w:hAnsi="Arial" w:cs="Arial"/>
                <w:b/>
                <w:bCs/>
                <w:i/>
                <w:sz w:val="20"/>
                <w:szCs w:val="20"/>
              </w:rPr>
              <w:t>r</w:t>
            </w:r>
            <w:r w:rsidRPr="00AC676C">
              <w:rPr>
                <w:rFonts w:ascii="Arial" w:hAnsi="Arial" w:cs="Arial"/>
                <w:b/>
                <w:bCs/>
                <w:i/>
                <w:sz w:val="20"/>
                <w:szCs w:val="20"/>
              </w:rPr>
              <w:t>egular and irregular verb forms</w:t>
            </w:r>
            <w:r w:rsidRPr="00AC676C">
              <w:rPr>
                <w:rFonts w:ascii="Arial" w:hAnsi="Arial" w:cs="Arial"/>
                <w:bCs/>
                <w:i/>
                <w:sz w:val="20"/>
                <w:szCs w:val="20"/>
              </w:rPr>
              <w:t xml:space="preserve"> </w:t>
            </w:r>
            <w:r w:rsidRPr="00AC676C">
              <w:rPr>
                <w:rFonts w:ascii="Arial" w:hAnsi="Arial" w:cs="Arial"/>
                <w:b/>
                <w:bCs/>
                <w:i/>
                <w:sz w:val="20"/>
                <w:szCs w:val="20"/>
              </w:rPr>
              <w:t>morphological modifications</w:t>
            </w:r>
            <w:r>
              <w:rPr>
                <w:rFonts w:ascii="Arial" w:hAnsi="Arial" w:cs="Arial"/>
                <w:b/>
                <w:bCs/>
                <w:i/>
                <w:sz w:val="20"/>
                <w:szCs w:val="20"/>
              </w:rPr>
              <w:t>:</w:t>
            </w:r>
          </w:p>
        </w:tc>
        <w:tc>
          <w:tcPr>
            <w:tcW w:w="5670" w:type="dxa"/>
          </w:tcPr>
          <w:p w:rsidR="00843760" w:rsidRPr="006C3AD7" w:rsidRDefault="00843760" w:rsidP="00AC49D3">
            <w:pPr>
              <w:numPr>
                <w:ilvl w:val="0"/>
                <w:numId w:val="861"/>
              </w:numPr>
              <w:jc w:val="both"/>
              <w:rPr>
                <w:rFonts w:ascii="Arial" w:hAnsi="Arial" w:cs="Arial"/>
                <w:sz w:val="20"/>
                <w:szCs w:val="20"/>
              </w:rPr>
            </w:pPr>
            <w:r>
              <w:rPr>
                <w:rFonts w:ascii="Arial" w:hAnsi="Arial" w:cs="Arial"/>
                <w:sz w:val="20"/>
                <w:szCs w:val="20"/>
              </w:rPr>
              <w:t>regular and irregular forms:</w:t>
            </w:r>
          </w:p>
          <w:p w:rsidR="00843760" w:rsidRPr="006C3AD7" w:rsidRDefault="00843760" w:rsidP="00AC49D3">
            <w:pPr>
              <w:numPr>
                <w:ilvl w:val="0"/>
                <w:numId w:val="862"/>
              </w:numPr>
              <w:tabs>
                <w:tab w:val="left" w:pos="1560"/>
              </w:tabs>
              <w:jc w:val="both"/>
              <w:rPr>
                <w:rFonts w:ascii="Arial" w:hAnsi="Arial" w:cs="Arial"/>
                <w:sz w:val="20"/>
                <w:szCs w:val="20"/>
              </w:rPr>
            </w:pPr>
            <w:r w:rsidRPr="006C3AD7">
              <w:rPr>
                <w:rFonts w:ascii="Arial" w:hAnsi="Arial" w:cs="Arial"/>
                <w:i/>
                <w:sz w:val="20"/>
                <w:szCs w:val="20"/>
              </w:rPr>
              <w:t>“-es”</w:t>
            </w:r>
            <w:r w:rsidRPr="006C3AD7">
              <w:rPr>
                <w:rFonts w:ascii="Arial" w:hAnsi="Arial" w:cs="Arial"/>
                <w:sz w:val="20"/>
                <w:szCs w:val="20"/>
              </w:rPr>
              <w:t xml:space="preserve"> forms</w:t>
            </w:r>
          </w:p>
          <w:p w:rsidR="00843760" w:rsidRPr="006C3AD7" w:rsidRDefault="00843760" w:rsidP="00AC49D3">
            <w:pPr>
              <w:numPr>
                <w:ilvl w:val="0"/>
                <w:numId w:val="862"/>
              </w:numPr>
              <w:jc w:val="both"/>
              <w:rPr>
                <w:rFonts w:ascii="Arial" w:hAnsi="Arial" w:cs="Arial"/>
                <w:sz w:val="20"/>
                <w:szCs w:val="20"/>
              </w:rPr>
            </w:pPr>
            <w:r w:rsidRPr="006C3AD7">
              <w:rPr>
                <w:rFonts w:ascii="Arial" w:hAnsi="Arial" w:cs="Arial"/>
                <w:i/>
                <w:sz w:val="20"/>
                <w:szCs w:val="20"/>
              </w:rPr>
              <w:t>“-ed”</w:t>
            </w:r>
            <w:r w:rsidRPr="006C3AD7">
              <w:rPr>
                <w:rFonts w:ascii="Arial" w:hAnsi="Arial" w:cs="Arial"/>
                <w:sz w:val="20"/>
                <w:szCs w:val="20"/>
              </w:rPr>
              <w:t xml:space="preserve"> forms</w:t>
            </w:r>
          </w:p>
          <w:p w:rsidR="00843760" w:rsidRPr="006C3AD7" w:rsidRDefault="00843760" w:rsidP="00AC49D3">
            <w:pPr>
              <w:numPr>
                <w:ilvl w:val="0"/>
                <w:numId w:val="862"/>
              </w:numPr>
              <w:jc w:val="both"/>
              <w:rPr>
                <w:rFonts w:ascii="Arial" w:hAnsi="Arial" w:cs="Arial"/>
                <w:sz w:val="20"/>
                <w:szCs w:val="20"/>
              </w:rPr>
            </w:pPr>
            <w:r w:rsidRPr="006C3AD7">
              <w:rPr>
                <w:rFonts w:ascii="Arial" w:hAnsi="Arial" w:cs="Arial"/>
                <w:i/>
                <w:sz w:val="20"/>
                <w:szCs w:val="20"/>
              </w:rPr>
              <w:t>“-ing”</w:t>
            </w:r>
            <w:r w:rsidRPr="006C3AD7">
              <w:rPr>
                <w:rFonts w:ascii="Arial" w:hAnsi="Arial" w:cs="Arial"/>
                <w:sz w:val="20"/>
                <w:szCs w:val="20"/>
              </w:rPr>
              <w:t xml:space="preserve"> forms</w:t>
            </w:r>
          </w:p>
          <w:p w:rsidR="00843760" w:rsidRPr="00AC676C" w:rsidRDefault="00843760" w:rsidP="00490239">
            <w:pPr>
              <w:jc w:val="both"/>
              <w:rPr>
                <w:rFonts w:ascii="Arial" w:hAnsi="Arial" w:cs="Arial"/>
                <w:sz w:val="20"/>
                <w:szCs w:val="20"/>
              </w:rPr>
            </w:pPr>
          </w:p>
        </w:tc>
      </w:tr>
      <w:tr w:rsidR="00843760" w:rsidRPr="00A458A1" w:rsidTr="00490239">
        <w:tc>
          <w:tcPr>
            <w:tcW w:w="3402" w:type="dxa"/>
          </w:tcPr>
          <w:p w:rsidR="00843760" w:rsidRPr="00AC676C" w:rsidRDefault="00843760" w:rsidP="00490239">
            <w:pPr>
              <w:rPr>
                <w:rFonts w:ascii="Arial" w:hAnsi="Arial" w:cs="Arial"/>
                <w:i/>
                <w:sz w:val="20"/>
                <w:szCs w:val="20"/>
              </w:rPr>
            </w:pPr>
            <w:r>
              <w:rPr>
                <w:rFonts w:ascii="Arial" w:hAnsi="Arial" w:cs="Arial"/>
                <w:b/>
                <w:bCs/>
                <w:i/>
                <w:sz w:val="20"/>
                <w:szCs w:val="20"/>
              </w:rPr>
              <w:t>f</w:t>
            </w:r>
            <w:r w:rsidRPr="00AC676C">
              <w:rPr>
                <w:rFonts w:ascii="Arial" w:hAnsi="Arial" w:cs="Arial"/>
                <w:b/>
                <w:bCs/>
                <w:i/>
                <w:sz w:val="20"/>
                <w:szCs w:val="20"/>
              </w:rPr>
              <w:t>unctions of passive verb forms</w:t>
            </w:r>
            <w:r>
              <w:rPr>
                <w:rFonts w:ascii="Arial" w:hAnsi="Arial" w:cs="Arial"/>
                <w:b/>
                <w:bCs/>
                <w:i/>
                <w:sz w:val="20"/>
                <w:szCs w:val="20"/>
              </w:rPr>
              <w:t>:</w:t>
            </w:r>
          </w:p>
        </w:tc>
        <w:tc>
          <w:tcPr>
            <w:tcW w:w="5670" w:type="dxa"/>
          </w:tcPr>
          <w:p w:rsidR="00843760" w:rsidRDefault="00843760" w:rsidP="00AC49D3">
            <w:pPr>
              <w:numPr>
                <w:ilvl w:val="0"/>
                <w:numId w:val="863"/>
              </w:numPr>
              <w:jc w:val="both"/>
              <w:rPr>
                <w:rFonts w:ascii="Arial" w:hAnsi="Arial" w:cs="Arial"/>
                <w:sz w:val="20"/>
                <w:szCs w:val="20"/>
              </w:rPr>
            </w:pPr>
            <w:r>
              <w:rPr>
                <w:rFonts w:ascii="Arial" w:hAnsi="Arial" w:cs="Arial"/>
                <w:sz w:val="20"/>
                <w:szCs w:val="20"/>
              </w:rPr>
              <w:t>i</w:t>
            </w:r>
            <w:r w:rsidRPr="006C3AD7">
              <w:rPr>
                <w:rFonts w:ascii="Arial" w:hAnsi="Arial" w:cs="Arial"/>
                <w:sz w:val="20"/>
                <w:szCs w:val="20"/>
              </w:rPr>
              <w:t>nclude social facets such as</w:t>
            </w:r>
            <w:r>
              <w:rPr>
                <w:rFonts w:ascii="Arial" w:hAnsi="Arial" w:cs="Arial"/>
                <w:sz w:val="20"/>
                <w:szCs w:val="20"/>
              </w:rPr>
              <w:t>:</w:t>
            </w:r>
          </w:p>
          <w:p w:rsidR="00843760" w:rsidRDefault="00843760" w:rsidP="00AC49D3">
            <w:pPr>
              <w:numPr>
                <w:ilvl w:val="0"/>
                <w:numId w:val="864"/>
              </w:numPr>
              <w:jc w:val="both"/>
              <w:rPr>
                <w:rFonts w:ascii="Arial" w:hAnsi="Arial" w:cs="Arial"/>
                <w:sz w:val="20"/>
                <w:szCs w:val="20"/>
              </w:rPr>
            </w:pPr>
            <w:r w:rsidRPr="006C3AD7">
              <w:rPr>
                <w:rFonts w:ascii="Arial" w:hAnsi="Arial" w:cs="Arial"/>
                <w:sz w:val="20"/>
                <w:szCs w:val="20"/>
              </w:rPr>
              <w:t>change of formality</w:t>
            </w:r>
          </w:p>
          <w:p w:rsidR="00843760" w:rsidRDefault="00843760" w:rsidP="00AC49D3">
            <w:pPr>
              <w:numPr>
                <w:ilvl w:val="0"/>
                <w:numId w:val="864"/>
              </w:numPr>
              <w:jc w:val="both"/>
              <w:rPr>
                <w:rFonts w:ascii="Arial" w:hAnsi="Arial" w:cs="Arial"/>
                <w:sz w:val="20"/>
                <w:szCs w:val="20"/>
              </w:rPr>
            </w:pPr>
            <w:r w:rsidRPr="006C3AD7">
              <w:rPr>
                <w:rFonts w:ascii="Arial" w:hAnsi="Arial" w:cs="Arial"/>
                <w:sz w:val="20"/>
                <w:szCs w:val="20"/>
              </w:rPr>
              <w:t>shift in voice of participants</w:t>
            </w:r>
          </w:p>
          <w:p w:rsidR="00843760" w:rsidRPr="001A0215" w:rsidRDefault="00843760" w:rsidP="00AC49D3">
            <w:pPr>
              <w:numPr>
                <w:ilvl w:val="0"/>
                <w:numId w:val="864"/>
              </w:numPr>
              <w:jc w:val="both"/>
              <w:rPr>
                <w:rFonts w:ascii="Arial" w:hAnsi="Arial" w:cs="Arial"/>
                <w:sz w:val="20"/>
                <w:szCs w:val="20"/>
              </w:rPr>
            </w:pPr>
            <w:r w:rsidRPr="006C3AD7">
              <w:rPr>
                <w:rFonts w:ascii="Arial" w:hAnsi="Arial" w:cs="Arial"/>
                <w:sz w:val="20"/>
                <w:szCs w:val="20"/>
              </w:rPr>
              <w:t>use in ideological positioning by writers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F04FA8" w:rsidRDefault="00843760" w:rsidP="00490239">
            <w:pPr>
              <w:rPr>
                <w:rFonts w:ascii="Arial" w:hAnsi="Arial" w:cs="Arial"/>
                <w:b/>
                <w:i/>
                <w:sz w:val="20"/>
                <w:szCs w:val="20"/>
              </w:rPr>
            </w:pPr>
            <w:r>
              <w:rPr>
                <w:rFonts w:ascii="Arial" w:hAnsi="Arial" w:cs="Arial"/>
                <w:b/>
                <w:i/>
                <w:sz w:val="20"/>
                <w:szCs w:val="20"/>
              </w:rPr>
              <w:lastRenderedPageBreak/>
              <w:t>c</w:t>
            </w:r>
            <w:r w:rsidRPr="00F04FA8">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Pr="006C3AD7" w:rsidRDefault="00843760" w:rsidP="00AC49D3">
            <w:pPr>
              <w:numPr>
                <w:ilvl w:val="0"/>
                <w:numId w:val="863"/>
              </w:numPr>
              <w:jc w:val="both"/>
              <w:rPr>
                <w:rFonts w:ascii="Arial" w:hAnsi="Arial" w:cs="Arial"/>
                <w:sz w:val="20"/>
                <w:szCs w:val="20"/>
              </w:rPr>
            </w:pPr>
            <w:r>
              <w:rPr>
                <w:rFonts w:ascii="Arial" w:hAnsi="Arial" w:cs="Arial"/>
                <w:sz w:val="20"/>
                <w:szCs w:val="20"/>
              </w:rPr>
              <w:t>i</w:t>
            </w:r>
            <w:r w:rsidRPr="006C3AD7">
              <w:rPr>
                <w:rFonts w:ascii="Arial" w:hAnsi="Arial" w:cs="Arial"/>
                <w:sz w:val="20"/>
                <w:szCs w:val="20"/>
              </w:rPr>
              <w:t xml:space="preserve">t is assumed that most of the performance criteria will be included as part of the teaching/learning program. </w:t>
            </w:r>
            <w:r>
              <w:rPr>
                <w:rFonts w:ascii="Arial" w:hAnsi="Arial" w:cs="Arial"/>
                <w:sz w:val="20"/>
                <w:szCs w:val="20"/>
              </w:rPr>
              <w:t xml:space="preserve"> </w:t>
            </w:r>
            <w:r w:rsidRPr="006C3AD7">
              <w:rPr>
                <w:rFonts w:ascii="Arial" w:hAnsi="Arial" w:cs="Arial"/>
                <w:sz w:val="20"/>
                <w:szCs w:val="20"/>
              </w:rPr>
              <w:t>It is not envisaged that all the performance cr</w:t>
            </w:r>
            <w:r>
              <w:rPr>
                <w:rFonts w:ascii="Arial" w:hAnsi="Arial" w:cs="Arial"/>
                <w:sz w:val="20"/>
                <w:szCs w:val="20"/>
              </w:rPr>
              <w:t>iteria be assessed individually</w:t>
            </w:r>
          </w:p>
          <w:p w:rsidR="00843760" w:rsidRPr="006C3AD7" w:rsidRDefault="00843760" w:rsidP="00AC49D3">
            <w:pPr>
              <w:numPr>
                <w:ilvl w:val="0"/>
                <w:numId w:val="863"/>
              </w:numPr>
              <w:jc w:val="both"/>
              <w:rPr>
                <w:rFonts w:ascii="Arial" w:hAnsi="Arial" w:cs="Arial"/>
                <w:sz w:val="20"/>
                <w:szCs w:val="20"/>
                <w:lang w:eastAsia="en-US"/>
              </w:rPr>
            </w:pPr>
            <w:r>
              <w:rPr>
                <w:rFonts w:ascii="Arial" w:hAnsi="Arial" w:cs="Arial"/>
                <w:sz w:val="20"/>
                <w:szCs w:val="20"/>
                <w:lang w:eastAsia="en-US"/>
              </w:rPr>
              <w:t>s</w:t>
            </w:r>
            <w:r w:rsidRPr="006C3AD7">
              <w:rPr>
                <w:rFonts w:ascii="Arial" w:hAnsi="Arial" w:cs="Arial"/>
                <w:sz w:val="20"/>
                <w:szCs w:val="20"/>
                <w:lang w:eastAsia="en-US"/>
              </w:rPr>
              <w:t>tudents will demonstrate competency when, in addition to integrated learning of the elements and their related performance criteria, they have produced evidence within their own writing of naturalistic texts that they are able to:</w:t>
            </w:r>
          </w:p>
          <w:p w:rsidR="00843760" w:rsidRPr="006C3AD7" w:rsidRDefault="00843760" w:rsidP="00AC49D3">
            <w:pPr>
              <w:numPr>
                <w:ilvl w:val="0"/>
                <w:numId w:val="865"/>
              </w:numPr>
              <w:jc w:val="both"/>
              <w:rPr>
                <w:rFonts w:ascii="Arial" w:hAnsi="Arial" w:cs="Arial"/>
                <w:sz w:val="20"/>
                <w:szCs w:val="20"/>
                <w:lang w:eastAsia="en-US"/>
              </w:rPr>
            </w:pPr>
            <w:r>
              <w:rPr>
                <w:rFonts w:ascii="Arial" w:hAnsi="Arial" w:cs="Arial"/>
                <w:sz w:val="20"/>
                <w:szCs w:val="20"/>
                <w:lang w:eastAsia="en-US"/>
              </w:rPr>
              <w:t>a</w:t>
            </w:r>
            <w:r w:rsidRPr="006C3AD7">
              <w:rPr>
                <w:rFonts w:ascii="Arial" w:hAnsi="Arial" w:cs="Arial"/>
                <w:sz w:val="20"/>
                <w:szCs w:val="20"/>
                <w:lang w:eastAsia="en-US"/>
              </w:rPr>
              <w:t>ppropriately use auxiliary verbs “</w:t>
            </w:r>
            <w:r w:rsidRPr="006C3AD7">
              <w:rPr>
                <w:rFonts w:ascii="Arial" w:hAnsi="Arial" w:cs="Arial"/>
                <w:bCs/>
                <w:i/>
                <w:sz w:val="20"/>
                <w:szCs w:val="20"/>
              </w:rPr>
              <w:t xml:space="preserve">be”, “have” </w:t>
            </w:r>
            <w:r w:rsidRPr="006C3AD7">
              <w:rPr>
                <w:rFonts w:ascii="Arial" w:hAnsi="Arial" w:cs="Arial"/>
                <w:bCs/>
                <w:sz w:val="20"/>
                <w:szCs w:val="20"/>
              </w:rPr>
              <w:t>and</w:t>
            </w:r>
            <w:r w:rsidRPr="006C3AD7">
              <w:rPr>
                <w:rFonts w:ascii="Arial" w:hAnsi="Arial" w:cs="Arial"/>
                <w:bCs/>
                <w:i/>
                <w:sz w:val="20"/>
                <w:szCs w:val="20"/>
              </w:rPr>
              <w:t xml:space="preserve"> “do”</w:t>
            </w:r>
            <w:r w:rsidRPr="006C3AD7">
              <w:rPr>
                <w:rFonts w:ascii="Arial" w:hAnsi="Arial" w:cs="Arial"/>
                <w:bCs/>
                <w:sz w:val="20"/>
                <w:szCs w:val="20"/>
              </w:rPr>
              <w:t xml:space="preserve"> in declarative, negative and interrogative main clauses</w:t>
            </w:r>
          </w:p>
          <w:p w:rsidR="00843760" w:rsidRPr="006C3AD7" w:rsidRDefault="00843760" w:rsidP="00AC49D3">
            <w:pPr>
              <w:numPr>
                <w:ilvl w:val="0"/>
                <w:numId w:val="865"/>
              </w:numPr>
              <w:jc w:val="both"/>
              <w:rPr>
                <w:rFonts w:ascii="Arial" w:hAnsi="Arial" w:cs="Arial"/>
                <w:sz w:val="20"/>
                <w:szCs w:val="20"/>
                <w:lang w:eastAsia="en-US"/>
              </w:rPr>
            </w:pPr>
            <w:r>
              <w:rPr>
                <w:rFonts w:ascii="Arial" w:hAnsi="Arial" w:cs="Arial"/>
                <w:sz w:val="20"/>
                <w:szCs w:val="20"/>
                <w:lang w:eastAsia="en-US"/>
              </w:rPr>
              <w:t>a</w:t>
            </w:r>
            <w:r w:rsidRPr="006C3AD7">
              <w:rPr>
                <w:rFonts w:ascii="Arial" w:hAnsi="Arial" w:cs="Arial"/>
                <w:sz w:val="20"/>
                <w:szCs w:val="20"/>
                <w:lang w:eastAsia="en-US"/>
              </w:rPr>
              <w:t xml:space="preserve">ppropriately use present verb tense in </w:t>
            </w:r>
            <w:r w:rsidRPr="006C3AD7">
              <w:rPr>
                <w:rFonts w:ascii="Arial" w:hAnsi="Arial" w:cs="Arial"/>
                <w:bCs/>
                <w:sz w:val="20"/>
                <w:szCs w:val="20"/>
              </w:rPr>
              <w:t>declarative, negative and interrogative main clauses:</w:t>
            </w:r>
          </w:p>
          <w:p w:rsidR="00843760" w:rsidRPr="006C3AD7" w:rsidRDefault="00843760" w:rsidP="00AC49D3">
            <w:pPr>
              <w:numPr>
                <w:ilvl w:val="0"/>
                <w:numId w:val="866"/>
              </w:numPr>
              <w:jc w:val="both"/>
              <w:rPr>
                <w:rFonts w:ascii="Arial" w:hAnsi="Arial" w:cs="Arial"/>
                <w:sz w:val="20"/>
                <w:szCs w:val="20"/>
                <w:lang w:eastAsia="en-US"/>
              </w:rPr>
            </w:pPr>
            <w:r w:rsidRPr="006C3AD7">
              <w:rPr>
                <w:rFonts w:ascii="Arial" w:hAnsi="Arial" w:cs="Arial"/>
                <w:bCs/>
                <w:sz w:val="20"/>
                <w:szCs w:val="20"/>
              </w:rPr>
              <w:t xml:space="preserve">including the positive infinitive forms of simple present, and modal use with verbs of perception in </w:t>
            </w:r>
            <w:r>
              <w:rPr>
                <w:rFonts w:ascii="Arial" w:hAnsi="Arial" w:cs="Arial"/>
                <w:bCs/>
                <w:sz w:val="20"/>
                <w:szCs w:val="20"/>
              </w:rPr>
              <w:t>present simple tense</w:t>
            </w:r>
          </w:p>
          <w:p w:rsidR="00843760" w:rsidRPr="006C3AD7" w:rsidRDefault="00843760" w:rsidP="00AC49D3">
            <w:pPr>
              <w:numPr>
                <w:ilvl w:val="0"/>
                <w:numId w:val="867"/>
              </w:numPr>
              <w:jc w:val="both"/>
              <w:rPr>
                <w:rFonts w:ascii="Arial" w:hAnsi="Arial" w:cs="Arial"/>
                <w:sz w:val="20"/>
                <w:szCs w:val="20"/>
                <w:lang w:eastAsia="en-US"/>
              </w:rPr>
            </w:pPr>
            <w:r>
              <w:rPr>
                <w:rFonts w:ascii="Arial" w:hAnsi="Arial" w:cs="Arial"/>
                <w:bCs/>
                <w:sz w:val="20"/>
                <w:szCs w:val="20"/>
              </w:rPr>
              <w:t>a</w:t>
            </w:r>
            <w:r w:rsidRPr="006C3AD7">
              <w:rPr>
                <w:rFonts w:ascii="Arial" w:hAnsi="Arial" w:cs="Arial"/>
                <w:bCs/>
                <w:sz w:val="20"/>
                <w:szCs w:val="20"/>
              </w:rPr>
              <w:t xml:space="preserve">ppropriately use past verb tense in declarative, negative </w:t>
            </w:r>
            <w:r>
              <w:rPr>
                <w:rFonts w:ascii="Arial" w:hAnsi="Arial" w:cs="Arial"/>
                <w:bCs/>
                <w:sz w:val="20"/>
                <w:szCs w:val="20"/>
              </w:rPr>
              <w:t>and interrogative main clauses:</w:t>
            </w:r>
          </w:p>
          <w:p w:rsidR="00843760" w:rsidRPr="006C3AD7" w:rsidRDefault="00843760" w:rsidP="00AC49D3">
            <w:pPr>
              <w:numPr>
                <w:ilvl w:val="0"/>
                <w:numId w:val="868"/>
              </w:numPr>
              <w:jc w:val="both"/>
              <w:rPr>
                <w:rFonts w:ascii="Arial" w:hAnsi="Arial" w:cs="Arial"/>
                <w:sz w:val="20"/>
                <w:szCs w:val="20"/>
                <w:lang w:eastAsia="en-US"/>
              </w:rPr>
            </w:pPr>
            <w:r w:rsidRPr="006C3AD7">
              <w:rPr>
                <w:rFonts w:ascii="Arial" w:hAnsi="Arial" w:cs="Arial"/>
                <w:bCs/>
                <w:sz w:val="20"/>
                <w:szCs w:val="20"/>
              </w:rPr>
              <w:t>includi</w:t>
            </w:r>
            <w:r>
              <w:rPr>
                <w:rFonts w:ascii="Arial" w:hAnsi="Arial" w:cs="Arial"/>
                <w:bCs/>
                <w:sz w:val="20"/>
                <w:szCs w:val="20"/>
              </w:rPr>
              <w:t>ng use of simple time reference</w:t>
            </w:r>
          </w:p>
          <w:p w:rsidR="00843760" w:rsidRPr="006C3AD7" w:rsidRDefault="00843760" w:rsidP="00AC49D3">
            <w:pPr>
              <w:numPr>
                <w:ilvl w:val="0"/>
                <w:numId w:val="868"/>
              </w:numPr>
              <w:jc w:val="both"/>
              <w:rPr>
                <w:rFonts w:ascii="Arial" w:hAnsi="Arial" w:cs="Arial"/>
                <w:sz w:val="20"/>
                <w:szCs w:val="20"/>
                <w:lang w:eastAsia="en-US"/>
              </w:rPr>
            </w:pPr>
            <w:r w:rsidRPr="006C3AD7">
              <w:rPr>
                <w:rFonts w:ascii="Arial" w:hAnsi="Arial" w:cs="Arial"/>
                <w:bCs/>
                <w:sz w:val="20"/>
                <w:szCs w:val="20"/>
              </w:rPr>
              <w:t>including use of positive infinitiv</w:t>
            </w:r>
            <w:r>
              <w:rPr>
                <w:rFonts w:ascii="Arial" w:hAnsi="Arial" w:cs="Arial"/>
                <w:bCs/>
                <w:sz w:val="20"/>
                <w:szCs w:val="20"/>
              </w:rPr>
              <w:t>e forms in simple past negative</w:t>
            </w:r>
          </w:p>
          <w:p w:rsidR="00843760" w:rsidRPr="006C3AD7" w:rsidRDefault="00843760" w:rsidP="00AC49D3">
            <w:pPr>
              <w:numPr>
                <w:ilvl w:val="0"/>
                <w:numId w:val="868"/>
              </w:numPr>
              <w:jc w:val="both"/>
              <w:rPr>
                <w:rFonts w:ascii="Arial" w:hAnsi="Arial" w:cs="Arial"/>
                <w:sz w:val="20"/>
                <w:szCs w:val="20"/>
                <w:lang w:eastAsia="en-US"/>
              </w:rPr>
            </w:pPr>
            <w:r>
              <w:rPr>
                <w:rFonts w:ascii="Arial" w:hAnsi="Arial" w:cs="Arial"/>
                <w:bCs/>
                <w:sz w:val="20"/>
                <w:szCs w:val="20"/>
              </w:rPr>
              <w:t>n</w:t>
            </w:r>
            <w:r w:rsidRPr="006C3AD7">
              <w:rPr>
                <w:rFonts w:ascii="Arial" w:hAnsi="Arial" w:cs="Arial"/>
                <w:bCs/>
                <w:sz w:val="20"/>
                <w:szCs w:val="20"/>
              </w:rPr>
              <w:t xml:space="preserve">ot including </w:t>
            </w:r>
            <w:r>
              <w:rPr>
                <w:rFonts w:ascii="Arial" w:hAnsi="Arial" w:cs="Arial"/>
                <w:sz w:val="20"/>
                <w:szCs w:val="20"/>
              </w:rPr>
              <w:t>conditional clauses</w:t>
            </w:r>
          </w:p>
          <w:p w:rsidR="00843760" w:rsidRPr="006C3AD7" w:rsidRDefault="00843760" w:rsidP="00AC49D3">
            <w:pPr>
              <w:numPr>
                <w:ilvl w:val="0"/>
                <w:numId w:val="868"/>
              </w:numPr>
              <w:jc w:val="both"/>
              <w:rPr>
                <w:rFonts w:ascii="Arial" w:hAnsi="Arial" w:cs="Arial"/>
                <w:sz w:val="20"/>
                <w:szCs w:val="20"/>
                <w:lang w:eastAsia="en-US"/>
              </w:rPr>
            </w:pPr>
            <w:r>
              <w:rPr>
                <w:rFonts w:ascii="Arial" w:hAnsi="Arial" w:cs="Arial"/>
                <w:sz w:val="20"/>
                <w:szCs w:val="20"/>
              </w:rPr>
              <w:t>n</w:t>
            </w:r>
            <w:r w:rsidRPr="006C3AD7">
              <w:rPr>
                <w:rFonts w:ascii="Arial" w:hAnsi="Arial" w:cs="Arial"/>
                <w:sz w:val="20"/>
                <w:szCs w:val="20"/>
              </w:rPr>
              <w:t xml:space="preserve">ot including </w:t>
            </w:r>
            <w:r w:rsidRPr="006C3AD7">
              <w:rPr>
                <w:rFonts w:ascii="Arial" w:hAnsi="Arial" w:cs="Arial"/>
                <w:bCs/>
                <w:sz w:val="20"/>
                <w:szCs w:val="20"/>
              </w:rPr>
              <w:t>modals with cont</w:t>
            </w:r>
            <w:r>
              <w:rPr>
                <w:rFonts w:ascii="Arial" w:hAnsi="Arial" w:cs="Arial"/>
                <w:bCs/>
                <w:sz w:val="20"/>
                <w:szCs w:val="20"/>
              </w:rPr>
              <w:t>inuous form, and</w:t>
            </w:r>
          </w:p>
          <w:p w:rsidR="00843760" w:rsidRPr="006C3AD7" w:rsidRDefault="00843760" w:rsidP="00AC49D3">
            <w:pPr>
              <w:numPr>
                <w:ilvl w:val="0"/>
                <w:numId w:val="868"/>
              </w:numPr>
              <w:jc w:val="both"/>
              <w:rPr>
                <w:rFonts w:ascii="Arial" w:hAnsi="Arial" w:cs="Arial"/>
                <w:sz w:val="20"/>
                <w:szCs w:val="20"/>
                <w:lang w:eastAsia="en-US"/>
              </w:rPr>
            </w:pPr>
            <w:r>
              <w:rPr>
                <w:rFonts w:ascii="Arial" w:hAnsi="Arial" w:cs="Arial"/>
                <w:bCs/>
                <w:sz w:val="20"/>
                <w:szCs w:val="20"/>
              </w:rPr>
              <w:t>n</w:t>
            </w:r>
            <w:r w:rsidRPr="006C3AD7">
              <w:rPr>
                <w:rFonts w:ascii="Arial" w:hAnsi="Arial" w:cs="Arial"/>
                <w:bCs/>
                <w:sz w:val="20"/>
                <w:szCs w:val="20"/>
              </w:rPr>
              <w:t xml:space="preserve">ot including </w:t>
            </w:r>
            <w:r>
              <w:rPr>
                <w:rFonts w:ascii="Arial" w:hAnsi="Arial" w:cs="Arial"/>
                <w:bCs/>
                <w:sz w:val="20"/>
                <w:szCs w:val="20"/>
              </w:rPr>
              <w:t>reporting [the past] structures</w:t>
            </w:r>
          </w:p>
          <w:p w:rsidR="00843760" w:rsidRPr="006C3AD7" w:rsidRDefault="00843760" w:rsidP="00AC49D3">
            <w:pPr>
              <w:numPr>
                <w:ilvl w:val="0"/>
                <w:numId w:val="869"/>
              </w:numPr>
              <w:jc w:val="both"/>
              <w:rPr>
                <w:rFonts w:ascii="Arial" w:hAnsi="Arial" w:cs="Arial"/>
                <w:sz w:val="20"/>
                <w:szCs w:val="20"/>
                <w:lang w:eastAsia="en-US"/>
              </w:rPr>
            </w:pPr>
            <w:r>
              <w:rPr>
                <w:rFonts w:ascii="Arial" w:hAnsi="Arial" w:cs="Arial"/>
                <w:bCs/>
                <w:sz w:val="20"/>
                <w:szCs w:val="20"/>
              </w:rPr>
              <w:t>a</w:t>
            </w:r>
            <w:r w:rsidRPr="006C3AD7">
              <w:rPr>
                <w:rFonts w:ascii="Arial" w:hAnsi="Arial" w:cs="Arial"/>
                <w:bCs/>
                <w:sz w:val="20"/>
                <w:szCs w:val="20"/>
              </w:rPr>
              <w:t>ppropriately use basic passive structures.</w:t>
            </w:r>
          </w:p>
          <w:p w:rsidR="00843760" w:rsidRPr="006C3AD7" w:rsidRDefault="00843760" w:rsidP="00490239">
            <w:pPr>
              <w:jc w:val="both"/>
              <w:rPr>
                <w:rFonts w:ascii="Arial" w:hAnsi="Arial" w:cs="Arial"/>
                <w:color w:val="008080"/>
                <w:sz w:val="20"/>
                <w:szCs w:val="20"/>
              </w:rPr>
            </w:pPr>
          </w:p>
        </w:tc>
      </w:tr>
      <w:tr w:rsidR="00843760" w:rsidRPr="00A458A1" w:rsidTr="00490239">
        <w:tc>
          <w:tcPr>
            <w:tcW w:w="3402" w:type="dxa"/>
          </w:tcPr>
          <w:p w:rsidR="00843760" w:rsidRPr="00F04FA8" w:rsidRDefault="00843760" w:rsidP="00490239">
            <w:pPr>
              <w:rPr>
                <w:rFonts w:ascii="Arial" w:hAnsi="Arial" w:cs="Arial"/>
                <w:b/>
                <w:i/>
                <w:sz w:val="20"/>
                <w:szCs w:val="20"/>
              </w:rPr>
            </w:pPr>
            <w:r>
              <w:rPr>
                <w:rFonts w:ascii="Arial" w:hAnsi="Arial" w:cs="Arial"/>
                <w:b/>
                <w:i/>
                <w:sz w:val="20"/>
                <w:szCs w:val="20"/>
              </w:rPr>
              <w:t>c</w:t>
            </w:r>
            <w:r w:rsidRPr="00F04FA8">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Pr="006C3AD7" w:rsidRDefault="00843760" w:rsidP="00AC49D3">
            <w:pPr>
              <w:numPr>
                <w:ilvl w:val="0"/>
                <w:numId w:val="437"/>
              </w:numPr>
              <w:jc w:val="both"/>
              <w:rPr>
                <w:rFonts w:ascii="Arial" w:hAnsi="Arial" w:cs="Arial"/>
                <w:sz w:val="20"/>
                <w:szCs w:val="20"/>
              </w:rPr>
            </w:pPr>
            <w:r>
              <w:rPr>
                <w:rFonts w:ascii="Arial" w:hAnsi="Arial" w:cs="Arial"/>
                <w:sz w:val="20"/>
                <w:szCs w:val="20"/>
              </w:rPr>
              <w:t>a</w:t>
            </w:r>
            <w:r w:rsidRPr="006C3AD7">
              <w:rPr>
                <w:rFonts w:ascii="Arial" w:hAnsi="Arial" w:cs="Arial"/>
                <w:sz w:val="20"/>
                <w:szCs w:val="20"/>
              </w:rPr>
              <w:t>ccess to:</w:t>
            </w:r>
          </w:p>
          <w:p w:rsidR="00843760" w:rsidRPr="006C3AD7" w:rsidRDefault="00843760" w:rsidP="00AC49D3">
            <w:pPr>
              <w:numPr>
                <w:ilvl w:val="0"/>
                <w:numId w:val="439"/>
              </w:numPr>
              <w:jc w:val="both"/>
              <w:rPr>
                <w:rFonts w:ascii="Arial" w:hAnsi="Arial" w:cs="Arial"/>
                <w:sz w:val="20"/>
                <w:szCs w:val="20"/>
              </w:rPr>
            </w:pPr>
            <w:r>
              <w:rPr>
                <w:rFonts w:ascii="Arial" w:hAnsi="Arial" w:cs="Arial"/>
                <w:sz w:val="20"/>
                <w:szCs w:val="20"/>
              </w:rPr>
              <w:t>v</w:t>
            </w:r>
            <w:r w:rsidRPr="006C3AD7">
              <w:rPr>
                <w:rFonts w:ascii="Arial" w:hAnsi="Arial" w:cs="Arial"/>
                <w:sz w:val="20"/>
                <w:szCs w:val="20"/>
              </w:rPr>
              <w:t>arious o</w:t>
            </w:r>
            <w:r>
              <w:rPr>
                <w:rFonts w:ascii="Arial" w:hAnsi="Arial" w:cs="Arial"/>
                <w:sz w:val="20"/>
                <w:szCs w:val="20"/>
              </w:rPr>
              <w:t>n-line signed texts if required</w:t>
            </w:r>
          </w:p>
          <w:p w:rsidR="00843760" w:rsidRPr="006C3AD7" w:rsidRDefault="00843760" w:rsidP="00AC49D3">
            <w:pPr>
              <w:numPr>
                <w:ilvl w:val="0"/>
                <w:numId w:val="439"/>
              </w:numPr>
              <w:jc w:val="both"/>
              <w:rPr>
                <w:rFonts w:ascii="Arial" w:hAnsi="Arial" w:cs="Arial"/>
                <w:sz w:val="20"/>
                <w:szCs w:val="20"/>
              </w:rPr>
            </w:pPr>
            <w:r>
              <w:rPr>
                <w:rFonts w:ascii="Arial" w:hAnsi="Arial" w:cs="Arial"/>
                <w:sz w:val="20"/>
                <w:szCs w:val="20"/>
              </w:rPr>
              <w:t>v</w:t>
            </w:r>
            <w:r w:rsidRPr="006C3AD7">
              <w:rPr>
                <w:rFonts w:ascii="Arial" w:hAnsi="Arial" w:cs="Arial"/>
                <w:sz w:val="20"/>
                <w:szCs w:val="20"/>
              </w:rPr>
              <w:t>arious on-line print English texts if req</w:t>
            </w:r>
            <w:r>
              <w:rPr>
                <w:rFonts w:ascii="Arial" w:hAnsi="Arial" w:cs="Arial"/>
                <w:sz w:val="20"/>
                <w:szCs w:val="20"/>
              </w:rPr>
              <w:t>uired</w:t>
            </w:r>
          </w:p>
          <w:p w:rsidR="00843760" w:rsidRPr="006C3AD7" w:rsidRDefault="00843760" w:rsidP="00AC49D3">
            <w:pPr>
              <w:numPr>
                <w:ilvl w:val="0"/>
                <w:numId w:val="439"/>
              </w:numPr>
              <w:jc w:val="both"/>
              <w:rPr>
                <w:rFonts w:ascii="Arial" w:hAnsi="Arial" w:cs="Arial"/>
                <w:sz w:val="20"/>
                <w:szCs w:val="20"/>
              </w:rPr>
            </w:pPr>
            <w:r>
              <w:rPr>
                <w:rFonts w:ascii="Arial" w:hAnsi="Arial" w:cs="Arial"/>
                <w:sz w:val="20"/>
                <w:szCs w:val="20"/>
              </w:rPr>
              <w:t>library</w:t>
            </w:r>
          </w:p>
          <w:p w:rsidR="00843760" w:rsidRPr="006C3AD7" w:rsidRDefault="00843760" w:rsidP="00AC49D3">
            <w:pPr>
              <w:numPr>
                <w:ilvl w:val="0"/>
                <w:numId w:val="439"/>
              </w:numPr>
              <w:jc w:val="both"/>
              <w:rPr>
                <w:rFonts w:ascii="Arial" w:hAnsi="Arial" w:cs="Arial"/>
                <w:sz w:val="20"/>
                <w:szCs w:val="20"/>
              </w:rPr>
            </w:pPr>
            <w:r>
              <w:rPr>
                <w:rFonts w:ascii="Arial" w:hAnsi="Arial" w:cs="Arial"/>
                <w:sz w:val="20"/>
                <w:szCs w:val="20"/>
              </w:rPr>
              <w:t>a range of Auslan and</w:t>
            </w:r>
            <w:r w:rsidRPr="006C3AD7">
              <w:rPr>
                <w:rFonts w:ascii="Arial" w:hAnsi="Arial" w:cs="Arial"/>
                <w:sz w:val="20"/>
                <w:szCs w:val="20"/>
              </w:rPr>
              <w:t xml:space="preserve">/or English </w:t>
            </w:r>
            <w:r>
              <w:rPr>
                <w:rFonts w:ascii="Arial" w:hAnsi="Arial" w:cs="Arial"/>
                <w:sz w:val="20"/>
                <w:szCs w:val="20"/>
              </w:rPr>
              <w:t>texts as appropriate to learner</w:t>
            </w:r>
          </w:p>
          <w:p w:rsidR="00843760" w:rsidRPr="006C3AD7" w:rsidRDefault="00843760" w:rsidP="00AC49D3">
            <w:pPr>
              <w:numPr>
                <w:ilvl w:val="0"/>
                <w:numId w:val="438"/>
              </w:numPr>
              <w:jc w:val="both"/>
              <w:rPr>
                <w:rFonts w:ascii="Arial" w:hAnsi="Arial" w:cs="Arial"/>
                <w:sz w:val="20"/>
                <w:szCs w:val="20"/>
              </w:rPr>
            </w:pPr>
            <w:r>
              <w:rPr>
                <w:rFonts w:ascii="Arial" w:hAnsi="Arial" w:cs="Arial"/>
                <w:sz w:val="20"/>
                <w:szCs w:val="20"/>
              </w:rPr>
              <w:t>a</w:t>
            </w:r>
            <w:r w:rsidRPr="006C3AD7">
              <w:rPr>
                <w:rFonts w:ascii="Arial" w:hAnsi="Arial" w:cs="Arial"/>
                <w:sz w:val="20"/>
                <w:szCs w:val="20"/>
              </w:rPr>
              <w:t xml:space="preserve"> learning environment appropriate to the assessment</w:t>
            </w:r>
          </w:p>
          <w:p w:rsidR="00843760" w:rsidRPr="006C3AD7" w:rsidRDefault="00843760" w:rsidP="00AC49D3">
            <w:pPr>
              <w:numPr>
                <w:ilvl w:val="0"/>
                <w:numId w:val="438"/>
              </w:numPr>
              <w:jc w:val="both"/>
              <w:rPr>
                <w:rFonts w:ascii="Arial" w:hAnsi="Arial" w:cs="Arial"/>
                <w:sz w:val="20"/>
                <w:szCs w:val="20"/>
              </w:rPr>
            </w:pPr>
            <w:r w:rsidRPr="006C3AD7">
              <w:rPr>
                <w:rFonts w:ascii="Arial" w:hAnsi="Arial" w:cs="Arial"/>
                <w:sz w:val="20"/>
                <w:szCs w:val="20"/>
              </w:rPr>
              <w:t>access to a computer and interne</w:t>
            </w:r>
            <w:r>
              <w:rPr>
                <w:rFonts w:ascii="Arial" w:hAnsi="Arial" w:cs="Arial"/>
                <w:sz w:val="20"/>
                <w:szCs w:val="20"/>
              </w:rPr>
              <w:t>t for information</w:t>
            </w:r>
          </w:p>
          <w:p w:rsidR="00843760" w:rsidRPr="006C3AD7" w:rsidRDefault="00843760" w:rsidP="00AC49D3">
            <w:pPr>
              <w:numPr>
                <w:ilvl w:val="0"/>
                <w:numId w:val="438"/>
              </w:numPr>
              <w:jc w:val="both"/>
              <w:rPr>
                <w:rFonts w:ascii="Arial" w:hAnsi="Arial" w:cs="Arial"/>
                <w:sz w:val="20"/>
                <w:szCs w:val="20"/>
              </w:rPr>
            </w:pPr>
            <w:r>
              <w:rPr>
                <w:rFonts w:ascii="Arial" w:hAnsi="Arial" w:cs="Arial"/>
                <w:sz w:val="20"/>
                <w:szCs w:val="20"/>
              </w:rPr>
              <w:t>a</w:t>
            </w:r>
            <w:r w:rsidRPr="006C3AD7">
              <w:rPr>
                <w:rFonts w:ascii="Arial" w:hAnsi="Arial" w:cs="Arial"/>
                <w:sz w:val="20"/>
                <w:szCs w:val="20"/>
              </w:rPr>
              <w:t>ssessment resources should consider the ACSF levels as stated above (Underpinning Skills and Knowledge)</w:t>
            </w:r>
          </w:p>
          <w:p w:rsidR="00843760" w:rsidRPr="006C3AD7" w:rsidRDefault="00843760" w:rsidP="00490239">
            <w:pPr>
              <w:jc w:val="both"/>
              <w:rPr>
                <w:rFonts w:ascii="Arial" w:hAnsi="Arial" w:cs="Arial"/>
                <w:sz w:val="20"/>
                <w:szCs w:val="20"/>
              </w:rPr>
            </w:pPr>
          </w:p>
        </w:tc>
      </w:tr>
      <w:tr w:rsidR="00843760" w:rsidRPr="00A458A1" w:rsidTr="00490239">
        <w:tc>
          <w:tcPr>
            <w:tcW w:w="3402" w:type="dxa"/>
          </w:tcPr>
          <w:p w:rsidR="00843760" w:rsidRPr="00F04FA8" w:rsidRDefault="00843760" w:rsidP="00490239">
            <w:pPr>
              <w:rPr>
                <w:rFonts w:ascii="Arial" w:hAnsi="Arial" w:cs="Arial"/>
                <w:b/>
                <w:i/>
                <w:sz w:val="20"/>
                <w:szCs w:val="20"/>
              </w:rPr>
            </w:pPr>
            <w:r>
              <w:rPr>
                <w:rFonts w:ascii="Arial" w:hAnsi="Arial" w:cs="Arial"/>
                <w:b/>
                <w:i/>
                <w:sz w:val="20"/>
                <w:szCs w:val="20"/>
              </w:rPr>
              <w:t>m</w:t>
            </w:r>
            <w:r w:rsidRPr="00F04FA8">
              <w:rPr>
                <w:rFonts w:ascii="Arial" w:hAnsi="Arial" w:cs="Arial"/>
                <w:b/>
                <w:i/>
                <w:sz w:val="20"/>
                <w:szCs w:val="20"/>
              </w:rPr>
              <w:t>ethod of assessment</w:t>
            </w:r>
            <w:r>
              <w:rPr>
                <w:rFonts w:ascii="Arial" w:hAnsi="Arial" w:cs="Arial"/>
                <w:b/>
                <w:i/>
                <w:sz w:val="20"/>
                <w:szCs w:val="20"/>
              </w:rPr>
              <w:t>:</w:t>
            </w:r>
          </w:p>
        </w:tc>
        <w:tc>
          <w:tcPr>
            <w:tcW w:w="5670" w:type="dxa"/>
          </w:tcPr>
          <w:p w:rsidR="00843760" w:rsidRPr="006C3AD7" w:rsidRDefault="00843760" w:rsidP="00AC49D3">
            <w:pPr>
              <w:pStyle w:val="Header"/>
              <w:widowControl w:val="0"/>
              <w:numPr>
                <w:ilvl w:val="0"/>
                <w:numId w:val="870"/>
              </w:numPr>
              <w:jc w:val="both"/>
              <w:rPr>
                <w:rFonts w:ascii="Arial" w:hAnsi="Arial" w:cs="Arial"/>
                <w:sz w:val="20"/>
                <w:szCs w:val="20"/>
              </w:rPr>
            </w:pPr>
            <w:r>
              <w:rPr>
                <w:rFonts w:ascii="Arial" w:hAnsi="Arial" w:cs="Arial"/>
                <w:sz w:val="20"/>
                <w:szCs w:val="20"/>
              </w:rPr>
              <w:t>a</w:t>
            </w:r>
            <w:r w:rsidRPr="006C3AD7">
              <w:rPr>
                <w:rFonts w:ascii="Arial" w:hAnsi="Arial" w:cs="Arial"/>
                <w:sz w:val="20"/>
                <w:szCs w:val="20"/>
              </w:rPr>
              <w:t>ss</w:t>
            </w:r>
            <w:r>
              <w:rPr>
                <w:rFonts w:ascii="Arial" w:hAnsi="Arial" w:cs="Arial"/>
                <w:sz w:val="20"/>
                <w:szCs w:val="20"/>
              </w:rPr>
              <w:t>essment strategies may include:</w:t>
            </w:r>
          </w:p>
          <w:p w:rsidR="00843760" w:rsidRPr="006C3AD7" w:rsidRDefault="00843760" w:rsidP="00AC49D3">
            <w:pPr>
              <w:pStyle w:val="Header"/>
              <w:widowControl w:val="0"/>
              <w:numPr>
                <w:ilvl w:val="0"/>
                <w:numId w:val="871"/>
              </w:numPr>
              <w:jc w:val="both"/>
              <w:rPr>
                <w:rFonts w:ascii="Arial" w:hAnsi="Arial" w:cs="Arial"/>
                <w:sz w:val="20"/>
                <w:szCs w:val="20"/>
              </w:rPr>
            </w:pPr>
            <w:r>
              <w:rPr>
                <w:rFonts w:ascii="Arial" w:hAnsi="Arial" w:cs="Arial"/>
                <w:sz w:val="20"/>
                <w:szCs w:val="20"/>
              </w:rPr>
              <w:t>teacher instruction</w:t>
            </w:r>
          </w:p>
          <w:p w:rsidR="00843760" w:rsidRPr="006C3AD7" w:rsidRDefault="00843760" w:rsidP="00AC49D3">
            <w:pPr>
              <w:pStyle w:val="Header"/>
              <w:widowControl w:val="0"/>
              <w:numPr>
                <w:ilvl w:val="0"/>
                <w:numId w:val="871"/>
              </w:numPr>
              <w:jc w:val="both"/>
              <w:rPr>
                <w:rFonts w:ascii="Arial" w:hAnsi="Arial" w:cs="Arial"/>
                <w:sz w:val="20"/>
                <w:szCs w:val="20"/>
              </w:rPr>
            </w:pPr>
            <w:r>
              <w:rPr>
                <w:rFonts w:ascii="Arial" w:hAnsi="Arial" w:cs="Arial"/>
                <w:sz w:val="20"/>
                <w:szCs w:val="20"/>
              </w:rPr>
              <w:t>p</w:t>
            </w:r>
            <w:r w:rsidRPr="006C3AD7">
              <w:rPr>
                <w:rFonts w:ascii="Arial" w:hAnsi="Arial" w:cs="Arial"/>
                <w:sz w:val="20"/>
                <w:szCs w:val="20"/>
              </w:rPr>
              <w:t xml:space="preserve">ractice within communicative settings </w:t>
            </w:r>
            <w:r>
              <w:rPr>
                <w:rFonts w:ascii="Arial" w:hAnsi="Arial" w:cs="Arial"/>
                <w:sz w:val="20"/>
                <w:szCs w:val="20"/>
              </w:rPr>
              <w:t>(authentic or set-up via games)</w:t>
            </w:r>
          </w:p>
          <w:p w:rsidR="00843760" w:rsidRPr="006C3AD7" w:rsidRDefault="00843760" w:rsidP="00AC49D3">
            <w:pPr>
              <w:pStyle w:val="Header"/>
              <w:widowControl w:val="0"/>
              <w:numPr>
                <w:ilvl w:val="0"/>
                <w:numId w:val="871"/>
              </w:numPr>
              <w:jc w:val="both"/>
              <w:rPr>
                <w:rFonts w:ascii="Arial" w:hAnsi="Arial" w:cs="Arial"/>
                <w:sz w:val="20"/>
                <w:szCs w:val="20"/>
              </w:rPr>
            </w:pPr>
            <w:r>
              <w:rPr>
                <w:rFonts w:ascii="Arial" w:hAnsi="Arial" w:cs="Arial"/>
                <w:sz w:val="20"/>
                <w:szCs w:val="20"/>
              </w:rPr>
              <w:t>practice via book work</w:t>
            </w:r>
          </w:p>
          <w:p w:rsidR="00843760" w:rsidRPr="006C3AD7" w:rsidRDefault="00843760" w:rsidP="00AC49D3">
            <w:pPr>
              <w:pStyle w:val="Header"/>
              <w:widowControl w:val="0"/>
              <w:numPr>
                <w:ilvl w:val="0"/>
                <w:numId w:val="871"/>
              </w:numPr>
              <w:jc w:val="both"/>
              <w:rPr>
                <w:rFonts w:ascii="Arial" w:hAnsi="Arial" w:cs="Arial"/>
                <w:sz w:val="20"/>
                <w:szCs w:val="20"/>
              </w:rPr>
            </w:pPr>
            <w:r>
              <w:rPr>
                <w:rFonts w:ascii="Arial" w:hAnsi="Arial" w:cs="Arial"/>
                <w:sz w:val="20"/>
                <w:szCs w:val="20"/>
              </w:rPr>
              <w:t>p</w:t>
            </w:r>
            <w:r w:rsidRPr="006C3AD7">
              <w:rPr>
                <w:rFonts w:ascii="Arial" w:hAnsi="Arial" w:cs="Arial"/>
                <w:sz w:val="20"/>
                <w:szCs w:val="20"/>
              </w:rPr>
              <w:t>ar</w:t>
            </w:r>
            <w:r>
              <w:rPr>
                <w:rFonts w:ascii="Arial" w:hAnsi="Arial" w:cs="Arial"/>
                <w:sz w:val="20"/>
                <w:szCs w:val="20"/>
              </w:rPr>
              <w:t>ticipation in class discussions</w:t>
            </w:r>
          </w:p>
          <w:p w:rsidR="00843760" w:rsidRPr="006C3AD7" w:rsidRDefault="00843760" w:rsidP="00AC49D3">
            <w:pPr>
              <w:pStyle w:val="Header"/>
              <w:widowControl w:val="0"/>
              <w:numPr>
                <w:ilvl w:val="0"/>
                <w:numId w:val="871"/>
              </w:numPr>
              <w:jc w:val="both"/>
              <w:rPr>
                <w:rFonts w:ascii="Arial" w:hAnsi="Arial" w:cs="Arial"/>
                <w:sz w:val="20"/>
                <w:szCs w:val="20"/>
              </w:rPr>
            </w:pPr>
            <w:r>
              <w:rPr>
                <w:rFonts w:ascii="Arial" w:hAnsi="Arial" w:cs="Arial"/>
                <w:sz w:val="20"/>
                <w:szCs w:val="20"/>
              </w:rPr>
              <w:t>student/teacher dialogue</w:t>
            </w:r>
          </w:p>
          <w:p w:rsidR="00843760" w:rsidRPr="006C3AD7" w:rsidRDefault="00843760" w:rsidP="00AC49D3">
            <w:pPr>
              <w:pStyle w:val="Header"/>
              <w:widowControl w:val="0"/>
              <w:numPr>
                <w:ilvl w:val="0"/>
                <w:numId w:val="871"/>
              </w:numPr>
              <w:jc w:val="both"/>
              <w:rPr>
                <w:rFonts w:ascii="Arial" w:hAnsi="Arial" w:cs="Arial"/>
                <w:sz w:val="20"/>
                <w:szCs w:val="20"/>
              </w:rPr>
            </w:pPr>
            <w:r>
              <w:rPr>
                <w:rFonts w:ascii="Arial" w:hAnsi="Arial" w:cs="Arial"/>
                <w:sz w:val="20"/>
                <w:szCs w:val="20"/>
              </w:rPr>
              <w:t>summative assessment</w:t>
            </w:r>
          </w:p>
          <w:p w:rsidR="00843760" w:rsidRPr="006C3AD7" w:rsidRDefault="00843760" w:rsidP="00AC49D3">
            <w:pPr>
              <w:pStyle w:val="Header"/>
              <w:widowControl w:val="0"/>
              <w:numPr>
                <w:ilvl w:val="0"/>
                <w:numId w:val="871"/>
              </w:numPr>
              <w:jc w:val="both"/>
              <w:rPr>
                <w:rFonts w:ascii="Arial" w:hAnsi="Arial" w:cs="Arial"/>
                <w:sz w:val="20"/>
                <w:szCs w:val="20"/>
              </w:rPr>
            </w:pPr>
            <w:r>
              <w:rPr>
                <w:rFonts w:ascii="Arial" w:hAnsi="Arial" w:cs="Arial"/>
                <w:sz w:val="20"/>
                <w:szCs w:val="20"/>
              </w:rPr>
              <w:t>practical classroom exercises</w:t>
            </w:r>
          </w:p>
          <w:p w:rsidR="00843760" w:rsidRPr="006C3AD7" w:rsidRDefault="00843760" w:rsidP="00AC49D3">
            <w:pPr>
              <w:numPr>
                <w:ilvl w:val="0"/>
                <w:numId w:val="871"/>
              </w:numPr>
              <w:autoSpaceDE w:val="0"/>
              <w:autoSpaceDN w:val="0"/>
              <w:adjustRightInd w:val="0"/>
              <w:jc w:val="both"/>
              <w:rPr>
                <w:rFonts w:ascii="Arial" w:hAnsi="Arial" w:cs="Arial"/>
                <w:sz w:val="20"/>
                <w:szCs w:val="20"/>
              </w:rPr>
            </w:pPr>
            <w:r w:rsidRPr="006C3AD7">
              <w:rPr>
                <w:rFonts w:ascii="Arial" w:hAnsi="Arial" w:cs="Arial"/>
                <w:sz w:val="20"/>
                <w:szCs w:val="20"/>
              </w:rPr>
              <w:t>questioning</w:t>
            </w:r>
          </w:p>
          <w:p w:rsidR="00843760" w:rsidRPr="006C3AD7" w:rsidRDefault="00843760" w:rsidP="00AC49D3">
            <w:pPr>
              <w:numPr>
                <w:ilvl w:val="0"/>
                <w:numId w:val="871"/>
              </w:numPr>
              <w:autoSpaceDE w:val="0"/>
              <w:autoSpaceDN w:val="0"/>
              <w:adjustRightInd w:val="0"/>
              <w:jc w:val="both"/>
              <w:rPr>
                <w:rFonts w:ascii="Arial" w:hAnsi="Arial" w:cs="Arial"/>
                <w:sz w:val="20"/>
                <w:szCs w:val="20"/>
              </w:rPr>
            </w:pPr>
            <w:r w:rsidRPr="006C3AD7">
              <w:rPr>
                <w:rFonts w:ascii="Arial" w:hAnsi="Arial" w:cs="Arial"/>
                <w:sz w:val="20"/>
                <w:szCs w:val="20"/>
              </w:rPr>
              <w:t>short tests</w:t>
            </w:r>
          </w:p>
          <w:p w:rsidR="00843760" w:rsidRPr="006C3AD7" w:rsidRDefault="00843760" w:rsidP="00AC49D3">
            <w:pPr>
              <w:numPr>
                <w:ilvl w:val="0"/>
                <w:numId w:val="871"/>
              </w:numPr>
              <w:autoSpaceDE w:val="0"/>
              <w:autoSpaceDN w:val="0"/>
              <w:adjustRightInd w:val="0"/>
              <w:jc w:val="both"/>
              <w:rPr>
                <w:rFonts w:ascii="Arial" w:hAnsi="Arial" w:cs="Arial"/>
                <w:sz w:val="20"/>
                <w:szCs w:val="20"/>
              </w:rPr>
            </w:pPr>
            <w:r>
              <w:rPr>
                <w:rFonts w:ascii="Arial" w:hAnsi="Arial" w:cs="Arial"/>
                <w:sz w:val="20"/>
                <w:szCs w:val="20"/>
              </w:rPr>
              <w:t>signed tasks</w:t>
            </w:r>
          </w:p>
          <w:p w:rsidR="00843760" w:rsidRPr="006C3AD7" w:rsidRDefault="00843760" w:rsidP="00AC49D3">
            <w:pPr>
              <w:numPr>
                <w:ilvl w:val="0"/>
                <w:numId w:val="871"/>
              </w:numPr>
              <w:autoSpaceDE w:val="0"/>
              <w:autoSpaceDN w:val="0"/>
              <w:adjustRightInd w:val="0"/>
              <w:jc w:val="both"/>
              <w:rPr>
                <w:rFonts w:ascii="Arial" w:hAnsi="Arial" w:cs="Arial"/>
                <w:sz w:val="20"/>
                <w:szCs w:val="20"/>
              </w:rPr>
            </w:pPr>
            <w:r>
              <w:rPr>
                <w:rFonts w:ascii="Arial" w:hAnsi="Arial" w:cs="Arial"/>
                <w:sz w:val="20"/>
                <w:szCs w:val="20"/>
              </w:rPr>
              <w:t>written tasks</w:t>
            </w:r>
          </w:p>
          <w:p w:rsidR="00843760" w:rsidRPr="006C3AD7" w:rsidRDefault="00843760" w:rsidP="00AC49D3">
            <w:pPr>
              <w:numPr>
                <w:ilvl w:val="0"/>
                <w:numId w:val="871"/>
              </w:numPr>
              <w:autoSpaceDE w:val="0"/>
              <w:autoSpaceDN w:val="0"/>
              <w:adjustRightInd w:val="0"/>
              <w:jc w:val="both"/>
              <w:rPr>
                <w:rFonts w:ascii="Arial" w:hAnsi="Arial" w:cs="Arial"/>
                <w:sz w:val="20"/>
                <w:szCs w:val="20"/>
              </w:rPr>
            </w:pPr>
            <w:r w:rsidRPr="006C3AD7">
              <w:rPr>
                <w:rFonts w:ascii="Arial" w:hAnsi="Arial" w:cs="Arial"/>
                <w:sz w:val="20"/>
                <w:szCs w:val="20"/>
              </w:rPr>
              <w:t>group or class discussions</w:t>
            </w:r>
          </w:p>
          <w:p w:rsidR="00843760" w:rsidRPr="006C3AD7" w:rsidRDefault="00843760" w:rsidP="00490239">
            <w:pPr>
              <w:tabs>
                <w:tab w:val="left" w:pos="2977"/>
              </w:tabs>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7258B7" w:rsidRDefault="00843760" w:rsidP="00490239">
            <w:pPr>
              <w:tabs>
                <w:tab w:val="left" w:pos="2977"/>
              </w:tabs>
              <w:autoSpaceDE w:val="0"/>
              <w:autoSpaceDN w:val="0"/>
              <w:adjustRightInd w:val="0"/>
              <w:jc w:val="both"/>
              <w:rPr>
                <w:rFonts w:ascii="Arial" w:hAnsi="Arial" w:cs="Arial"/>
                <w:b/>
                <w:bCs/>
                <w:i/>
                <w:sz w:val="20"/>
                <w:szCs w:val="20"/>
              </w:rPr>
            </w:pPr>
            <w:r>
              <w:rPr>
                <w:rFonts w:ascii="Arial" w:hAnsi="Arial" w:cs="Arial"/>
                <w:b/>
                <w:bCs/>
                <w:i/>
                <w:sz w:val="20"/>
                <w:szCs w:val="20"/>
              </w:rPr>
              <w:t>c</w:t>
            </w:r>
            <w:r w:rsidRPr="007258B7">
              <w:rPr>
                <w:rFonts w:ascii="Arial" w:hAnsi="Arial" w:cs="Arial"/>
                <w:b/>
                <w:bCs/>
                <w:i/>
                <w:sz w:val="20"/>
                <w:szCs w:val="20"/>
              </w:rPr>
              <w:t>onsistency in performance</w:t>
            </w:r>
            <w:r>
              <w:rPr>
                <w:rFonts w:ascii="Arial" w:hAnsi="Arial" w:cs="Arial"/>
                <w:b/>
                <w:bCs/>
                <w:i/>
                <w:sz w:val="20"/>
                <w:szCs w:val="20"/>
              </w:rPr>
              <w:t>:</w:t>
            </w:r>
          </w:p>
        </w:tc>
        <w:tc>
          <w:tcPr>
            <w:tcW w:w="5670" w:type="dxa"/>
          </w:tcPr>
          <w:p w:rsidR="00843760" w:rsidRPr="006C3AD7" w:rsidRDefault="00843760" w:rsidP="00AC49D3">
            <w:pPr>
              <w:numPr>
                <w:ilvl w:val="0"/>
                <w:numId w:val="440"/>
              </w:numPr>
              <w:jc w:val="both"/>
              <w:rPr>
                <w:rFonts w:ascii="Arial" w:hAnsi="Arial" w:cs="Arial"/>
                <w:sz w:val="20"/>
                <w:szCs w:val="20"/>
              </w:rPr>
            </w:pPr>
            <w:r>
              <w:rPr>
                <w:rFonts w:ascii="Arial" w:hAnsi="Arial" w:cs="Arial"/>
                <w:sz w:val="20"/>
                <w:szCs w:val="20"/>
              </w:rPr>
              <w:t>r</w:t>
            </w:r>
            <w:r w:rsidRPr="006C3AD7">
              <w:rPr>
                <w:rFonts w:ascii="Arial" w:hAnsi="Arial" w:cs="Arial"/>
                <w:sz w:val="20"/>
                <w:szCs w:val="20"/>
              </w:rPr>
              <w:t>ecourse to support, clarifi</w:t>
            </w:r>
            <w:r>
              <w:rPr>
                <w:rFonts w:ascii="Arial" w:hAnsi="Arial" w:cs="Arial"/>
                <w:sz w:val="20"/>
                <w:szCs w:val="20"/>
              </w:rPr>
              <w:t>cation, assistance and guidance</w:t>
            </w:r>
          </w:p>
          <w:p w:rsidR="00843760" w:rsidRPr="006C3AD7" w:rsidRDefault="00843760" w:rsidP="00AC49D3">
            <w:pPr>
              <w:numPr>
                <w:ilvl w:val="0"/>
                <w:numId w:val="440"/>
              </w:numPr>
              <w:jc w:val="both"/>
              <w:rPr>
                <w:rFonts w:ascii="Arial" w:hAnsi="Arial" w:cs="Arial"/>
                <w:sz w:val="20"/>
                <w:szCs w:val="20"/>
              </w:rPr>
            </w:pPr>
            <w:r>
              <w:rPr>
                <w:rFonts w:ascii="Arial" w:hAnsi="Arial" w:cs="Arial"/>
                <w:sz w:val="20"/>
                <w:szCs w:val="20"/>
              </w:rPr>
              <w:lastRenderedPageBreak/>
              <w:t>a</w:t>
            </w:r>
            <w:r w:rsidRPr="006C3AD7">
              <w:rPr>
                <w:rFonts w:ascii="Arial" w:hAnsi="Arial" w:cs="Arial"/>
                <w:sz w:val="20"/>
                <w:szCs w:val="20"/>
              </w:rPr>
              <w:t>ll assessment may be done indiv</w:t>
            </w:r>
            <w:r>
              <w:rPr>
                <w:rFonts w:ascii="Arial" w:hAnsi="Arial" w:cs="Arial"/>
                <w:sz w:val="20"/>
                <w:szCs w:val="20"/>
              </w:rPr>
              <w:t>idually, in pairs, or in groups</w:t>
            </w:r>
          </w:p>
          <w:p w:rsidR="00843760" w:rsidRPr="006C3AD7" w:rsidRDefault="00843760" w:rsidP="00490239">
            <w:pPr>
              <w:pStyle w:val="Header"/>
              <w:widowControl w:val="0"/>
              <w:jc w:val="both"/>
              <w:rPr>
                <w:rFonts w:ascii="Arial" w:hAnsi="Arial" w:cs="Arial"/>
                <w:sz w:val="20"/>
                <w:szCs w:val="20"/>
              </w:rPr>
            </w:pPr>
          </w:p>
        </w:tc>
      </w:tr>
      <w:tr w:rsidR="00843760" w:rsidRPr="00A458A1" w:rsidTr="00490239">
        <w:tc>
          <w:tcPr>
            <w:tcW w:w="3402" w:type="dxa"/>
          </w:tcPr>
          <w:p w:rsidR="00843760" w:rsidRPr="00F04FA8" w:rsidRDefault="00843760" w:rsidP="00490239">
            <w:pPr>
              <w:rPr>
                <w:rFonts w:ascii="Arial" w:hAnsi="Arial" w:cs="Arial"/>
                <w:b/>
                <w:i/>
                <w:sz w:val="20"/>
                <w:szCs w:val="20"/>
              </w:rPr>
            </w:pPr>
            <w:r>
              <w:rPr>
                <w:rFonts w:ascii="Arial" w:hAnsi="Arial" w:cs="Arial"/>
                <w:b/>
                <w:i/>
                <w:sz w:val="20"/>
                <w:szCs w:val="20"/>
              </w:rPr>
              <w:lastRenderedPageBreak/>
              <w:t>g</w:t>
            </w:r>
            <w:r w:rsidRPr="00F04FA8">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6C3AD7" w:rsidRDefault="00843760" w:rsidP="00AC49D3">
            <w:pPr>
              <w:pStyle w:val="Header"/>
              <w:widowControl w:val="0"/>
              <w:numPr>
                <w:ilvl w:val="0"/>
                <w:numId w:val="441"/>
              </w:numPr>
              <w:jc w:val="both"/>
              <w:rPr>
                <w:rFonts w:ascii="Arial" w:hAnsi="Arial" w:cs="Arial"/>
                <w:sz w:val="20"/>
                <w:szCs w:val="20"/>
              </w:rPr>
            </w:pPr>
            <w:r>
              <w:rPr>
                <w:rFonts w:ascii="Arial" w:hAnsi="Arial" w:cs="Arial"/>
                <w:sz w:val="20"/>
                <w:szCs w:val="20"/>
              </w:rPr>
              <w:t>a</w:t>
            </w:r>
            <w:r w:rsidRPr="006C3AD7">
              <w:rPr>
                <w:rFonts w:ascii="Arial" w:hAnsi="Arial" w:cs="Arial"/>
                <w:sz w:val="20"/>
                <w:szCs w:val="20"/>
              </w:rPr>
              <w:t>ll assessment may be conducted in Auslan, written English, multi-m</w:t>
            </w:r>
            <w:r>
              <w:rPr>
                <w:rFonts w:ascii="Arial" w:hAnsi="Arial" w:cs="Arial"/>
                <w:sz w:val="20"/>
                <w:szCs w:val="20"/>
              </w:rPr>
              <w:t>edia or artistic representation</w:t>
            </w:r>
          </w:p>
          <w:p w:rsidR="00843760" w:rsidRPr="006C3AD7" w:rsidRDefault="00843760" w:rsidP="00AC49D3">
            <w:pPr>
              <w:pStyle w:val="Header"/>
              <w:widowControl w:val="0"/>
              <w:numPr>
                <w:ilvl w:val="0"/>
                <w:numId w:val="441"/>
              </w:numPr>
              <w:jc w:val="both"/>
              <w:rPr>
                <w:rFonts w:ascii="Arial" w:hAnsi="Arial" w:cs="Arial"/>
                <w:sz w:val="20"/>
                <w:szCs w:val="20"/>
              </w:rPr>
            </w:pPr>
            <w:r>
              <w:rPr>
                <w:rFonts w:ascii="Arial" w:hAnsi="Arial" w:cs="Arial"/>
                <w:sz w:val="20"/>
                <w:szCs w:val="20"/>
              </w:rPr>
              <w:t>w</w:t>
            </w:r>
            <w:r w:rsidRPr="006C3AD7">
              <w:rPr>
                <w:rFonts w:ascii="Arial" w:hAnsi="Arial" w:cs="Arial"/>
                <w:sz w:val="20"/>
                <w:szCs w:val="20"/>
              </w:rPr>
              <w:t>hole class, group or individual assessments as appropriate</w:t>
            </w:r>
          </w:p>
          <w:p w:rsidR="00843760" w:rsidRPr="006C3AD7" w:rsidRDefault="00843760" w:rsidP="00AC49D3">
            <w:pPr>
              <w:pStyle w:val="Footer"/>
              <w:widowControl w:val="0"/>
              <w:numPr>
                <w:ilvl w:val="0"/>
                <w:numId w:val="441"/>
              </w:numPr>
              <w:jc w:val="both"/>
              <w:rPr>
                <w:rFonts w:ascii="Arial" w:hAnsi="Arial" w:cs="Arial"/>
                <w:sz w:val="20"/>
                <w:szCs w:val="20"/>
              </w:rPr>
            </w:pPr>
            <w:r>
              <w:rPr>
                <w:rFonts w:ascii="Arial" w:hAnsi="Arial" w:cs="Arial"/>
                <w:sz w:val="20"/>
                <w:szCs w:val="20"/>
              </w:rPr>
              <w:t>u</w:t>
            </w:r>
            <w:r w:rsidRPr="006C3AD7">
              <w:rPr>
                <w:rFonts w:ascii="Arial" w:hAnsi="Arial" w:cs="Arial"/>
                <w:sz w:val="20"/>
                <w:szCs w:val="20"/>
              </w:rPr>
              <w:t>se of a note-taker, interpreter or support worker encouraged if appropriat</w:t>
            </w:r>
            <w:r>
              <w:rPr>
                <w:rFonts w:ascii="Arial" w:hAnsi="Arial" w:cs="Arial"/>
                <w:sz w:val="20"/>
                <w:szCs w:val="20"/>
              </w:rPr>
              <w:t>e to student’s individual needs</w:t>
            </w:r>
          </w:p>
        </w:tc>
      </w:tr>
      <w:bookmarkEnd w:id="94"/>
      <w:bookmarkEnd w:id="95"/>
    </w:tbl>
    <w:p w:rsidR="00843760" w:rsidRDefault="00843760" w:rsidP="00490239"/>
    <w:p w:rsidR="00843760" w:rsidRDefault="00843760" w:rsidP="00490239"/>
    <w:p w:rsidR="00843760" w:rsidRDefault="00843760" w:rsidP="00490239">
      <w:pPr>
        <w:sectPr w:rsidR="00843760" w:rsidSect="00490239">
          <w:headerReference w:type="default" r:id="rId57"/>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lastRenderedPageBreak/>
        <w:t>Competency</w:t>
      </w:r>
      <w:r w:rsidRPr="00EC474E">
        <w:rPr>
          <w:rFonts w:ascii="Arial" w:hAnsi="Arial" w:cs="Arial"/>
          <w:b/>
          <w:sz w:val="20"/>
          <w:szCs w:val="20"/>
        </w:rPr>
        <w:t xml:space="preserve"> Title</w:t>
      </w:r>
      <w:r w:rsidRPr="00DB6124">
        <w:rPr>
          <w:rFonts w:ascii="Arial" w:hAnsi="Arial" w:cs="Arial"/>
          <w:b/>
          <w:sz w:val="20"/>
          <w:szCs w:val="20"/>
        </w:rPr>
        <w:tab/>
      </w:r>
      <w:r>
        <w:rPr>
          <w:rFonts w:ascii="Arial" w:hAnsi="Arial" w:cs="Arial"/>
          <w:b/>
          <w:sz w:val="20"/>
          <w:szCs w:val="20"/>
        </w:rPr>
        <w:t>Engage in a spontaneous written interaction</w:t>
      </w:r>
    </w:p>
    <w:p w:rsidR="00843760" w:rsidRDefault="00843760" w:rsidP="00490239">
      <w:pPr>
        <w:ind w:left="3240" w:hanging="3240"/>
        <w:rPr>
          <w:rFonts w:ascii="Arial" w:hAnsi="Arial" w:cs="Arial"/>
          <w:b/>
          <w:sz w:val="20"/>
          <w:szCs w:val="20"/>
        </w:rPr>
      </w:pPr>
    </w:p>
    <w:p w:rsidR="00843760" w:rsidRPr="00CE0200" w:rsidRDefault="00843760" w:rsidP="00490239">
      <w:pPr>
        <w:ind w:left="3240" w:hanging="3240"/>
        <w:rPr>
          <w:rFonts w:ascii="Arial" w:hAnsi="Arial" w:cs="Arial"/>
          <w:sz w:val="20"/>
          <w:szCs w:val="20"/>
        </w:rPr>
      </w:pPr>
      <w:r>
        <w:rPr>
          <w:rFonts w:ascii="Arial" w:hAnsi="Arial" w:cs="Arial"/>
          <w:b/>
          <w:bCs/>
          <w:sz w:val="20"/>
          <w:szCs w:val="20"/>
        </w:rPr>
        <w:t>SA Code</w:t>
      </w:r>
      <w:r w:rsidRPr="00CE0200">
        <w:rPr>
          <w:rFonts w:ascii="Arial" w:hAnsi="Arial" w:cs="Arial"/>
          <w:bCs/>
          <w:sz w:val="20"/>
          <w:szCs w:val="20"/>
        </w:rPr>
        <w:tab/>
      </w:r>
      <w:r w:rsidRPr="00AE26F4">
        <w:rPr>
          <w:rFonts w:ascii="Arial" w:hAnsi="Arial" w:cs="Arial"/>
          <w:b/>
          <w:bCs/>
          <w:sz w:val="20"/>
          <w:szCs w:val="20"/>
        </w:rPr>
        <w:t>NYTD</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Default="00843760" w:rsidP="00490239">
      <w:pPr>
        <w:ind w:left="3240" w:hanging="3240"/>
        <w:rPr>
          <w:rFonts w:ascii="Arial" w:hAnsi="Arial" w:cs="Arial"/>
          <w:sz w:val="20"/>
          <w:szCs w:val="20"/>
        </w:rPr>
      </w:pPr>
    </w:p>
    <w:p w:rsidR="00843760" w:rsidRPr="00050115" w:rsidRDefault="00843760" w:rsidP="00490239">
      <w:pPr>
        <w:ind w:left="3240" w:hanging="3240"/>
        <w:rPr>
          <w:rFonts w:ascii="Arial" w:hAnsi="Arial" w:cs="Arial"/>
          <w:sz w:val="20"/>
          <w:szCs w:val="20"/>
        </w:rPr>
      </w:pPr>
      <w:r w:rsidRPr="00050115">
        <w:rPr>
          <w:rFonts w:ascii="Arial" w:hAnsi="Arial" w:cs="Arial"/>
          <w:b/>
          <w:sz w:val="20"/>
          <w:szCs w:val="20"/>
        </w:rPr>
        <w:t>Field of Education</w:t>
      </w:r>
      <w:r w:rsidRPr="00050115">
        <w:rPr>
          <w:rFonts w:ascii="Arial" w:hAnsi="Arial" w:cs="Arial"/>
          <w:sz w:val="20"/>
          <w:szCs w:val="20"/>
        </w:rPr>
        <w:tab/>
      </w:r>
      <w:r>
        <w:rPr>
          <w:rFonts w:ascii="Arial" w:hAnsi="Arial" w:cs="Arial"/>
          <w:sz w:val="20"/>
          <w:szCs w:val="20"/>
        </w:rPr>
        <w:t>120103 Literacy and Numeracy Programs</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A94B4B">
        <w:rPr>
          <w:rFonts w:ascii="Arial" w:hAnsi="Arial" w:cs="Arial"/>
          <w:sz w:val="20"/>
          <w:szCs w:val="20"/>
        </w:rPr>
        <w:t>This unit of competency is designed to provide sign language users with base knowledge of, and skills in, print English texts</w:t>
      </w:r>
      <w:r>
        <w:rPr>
          <w:rFonts w:ascii="Arial" w:hAnsi="Arial" w:cs="Arial"/>
          <w:sz w:val="20"/>
          <w:szCs w:val="20"/>
        </w:rPr>
        <w:t>.</w:t>
      </w:r>
      <w:r w:rsidRPr="00A94B4B">
        <w:rPr>
          <w:rFonts w:ascii="Arial" w:hAnsi="Arial" w:cs="Arial"/>
          <w:sz w:val="20"/>
          <w:szCs w:val="20"/>
        </w:rPr>
        <w:t xml:space="preserve"> </w:t>
      </w:r>
    </w:p>
    <w:p w:rsidR="00843760" w:rsidRPr="00A94B4B" w:rsidRDefault="00843760" w:rsidP="00490239">
      <w:pPr>
        <w:ind w:left="3240" w:hanging="3240"/>
        <w:rPr>
          <w:rFonts w:ascii="Arial" w:hAnsi="Arial" w:cs="Arial"/>
          <w:sz w:val="20"/>
          <w:szCs w:val="20"/>
        </w:rPr>
      </w:pPr>
      <w:r w:rsidRPr="00DB6124">
        <w:rPr>
          <w:rFonts w:ascii="Arial" w:hAnsi="Arial" w:cs="Arial"/>
          <w:b/>
          <w:sz w:val="20"/>
          <w:szCs w:val="20"/>
        </w:rPr>
        <w:t>Employability Skills</w:t>
      </w:r>
    </w:p>
    <w:p w:rsidR="00843760" w:rsidRPr="00B1700C" w:rsidRDefault="00843760" w:rsidP="00490239">
      <w:pPr>
        <w:autoSpaceDE w:val="0"/>
        <w:autoSpaceDN w:val="0"/>
        <w:adjustRightInd w:val="0"/>
        <w:ind w:left="3240"/>
        <w:jc w:val="both"/>
        <w:rPr>
          <w:rFonts w:ascii="Arial" w:hAnsi="Arial" w:cs="Arial"/>
          <w:sz w:val="20"/>
          <w:szCs w:val="20"/>
        </w:rPr>
      </w:pPr>
      <w:r w:rsidRPr="006A7C8A">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6A7C8A">
        <w:rPr>
          <w:rFonts w:ascii="Arial" w:hAnsi="Arial" w:cs="Arial"/>
          <w:color w:val="000000"/>
          <w:sz w:val="20"/>
          <w:szCs w:val="20"/>
        </w:rPr>
        <w:t>s employability skills summary in which this unit is included will assist in identifying employability skill requirements.  The summary is included in</w:t>
      </w:r>
      <w:r>
        <w:rPr>
          <w:rFonts w:ascii="Arial" w:hAnsi="Arial" w:cs="Arial"/>
          <w:color w:val="000000"/>
          <w:sz w:val="20"/>
          <w:szCs w:val="20"/>
        </w:rPr>
        <w:t xml:space="preserve"> Appendix A.</w:t>
      </w:r>
    </w:p>
    <w:p w:rsidR="00843760" w:rsidRPr="00B1700C" w:rsidRDefault="00843760" w:rsidP="00490239">
      <w:pPr>
        <w:ind w:left="3240" w:hanging="3240"/>
        <w:rPr>
          <w:rFonts w:ascii="Arial" w:hAnsi="Arial" w:cs="Arial"/>
          <w:sz w:val="20"/>
          <w:szCs w:val="20"/>
        </w:rPr>
      </w:pPr>
    </w:p>
    <w:p w:rsidR="00843760"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Pr>
          <w:rFonts w:ascii="Arial" w:hAnsi="Arial" w:cs="Arial"/>
          <w:sz w:val="20"/>
          <w:szCs w:val="20"/>
        </w:rPr>
        <w:t>T</w:t>
      </w:r>
      <w:r w:rsidRPr="00A94B4B">
        <w:rPr>
          <w:rFonts w:ascii="Arial" w:hAnsi="Arial" w:cs="Arial"/>
          <w:sz w:val="20"/>
          <w:szCs w:val="20"/>
        </w:rPr>
        <w:t xml:space="preserve">his unit </w:t>
      </w:r>
      <w:r>
        <w:rPr>
          <w:rFonts w:ascii="Arial" w:hAnsi="Arial" w:cs="Arial"/>
          <w:sz w:val="20"/>
          <w:szCs w:val="20"/>
        </w:rPr>
        <w:t xml:space="preserve">is </w:t>
      </w:r>
      <w:r w:rsidRPr="00A94B4B">
        <w:rPr>
          <w:rFonts w:ascii="Arial" w:hAnsi="Arial" w:cs="Arial"/>
          <w:sz w:val="20"/>
          <w:szCs w:val="20"/>
        </w:rPr>
        <w:t xml:space="preserve">specifically </w:t>
      </w:r>
      <w:r>
        <w:rPr>
          <w:rFonts w:ascii="Arial" w:hAnsi="Arial" w:cs="Arial"/>
          <w:sz w:val="20"/>
          <w:szCs w:val="20"/>
        </w:rPr>
        <w:t>for</w:t>
      </w:r>
      <w:r w:rsidRPr="00A94B4B">
        <w:rPr>
          <w:rFonts w:ascii="Arial" w:hAnsi="Arial" w:cs="Arial"/>
          <w:sz w:val="20"/>
          <w:szCs w:val="20"/>
        </w:rPr>
        <w:t xml:space="preserve"> communicating with non-signers via written texts (face to face notes, or via remote electronic means)</w:t>
      </w:r>
      <w:r>
        <w:rPr>
          <w:rFonts w:ascii="Arial" w:hAnsi="Arial" w:cs="Arial"/>
          <w:sz w:val="20"/>
          <w:szCs w:val="20"/>
        </w:rPr>
        <w:t xml:space="preserve">.  </w:t>
      </w:r>
      <w:r w:rsidRPr="006622C7">
        <w:rPr>
          <w:rFonts w:ascii="Arial" w:hAnsi="Arial" w:cs="Arial"/>
          <w:sz w:val="20"/>
          <w:szCs w:val="20"/>
        </w:rPr>
        <w:t>This unit of competency may be studied on its own, or alongside units of study of English grammar, or technology</w:t>
      </w:r>
      <w:r w:rsidRPr="00057882">
        <w:rPr>
          <w:rFonts w:ascii="Arial" w:hAnsi="Arial" w:cs="Arial"/>
          <w:sz w:val="20"/>
          <w:szCs w:val="20"/>
        </w:rPr>
        <w:t>.</w:t>
      </w:r>
    </w:p>
    <w:p w:rsidR="00843760" w:rsidRDefault="00843760" w:rsidP="00490239">
      <w:pPr>
        <w:jc w:val="both"/>
        <w:rPr>
          <w:rFonts w:ascii="Arial" w:hAnsi="Arial" w:cs="Arial"/>
          <w:sz w:val="20"/>
          <w:szCs w:val="20"/>
        </w:rPr>
      </w:pPr>
    </w:p>
    <w:p w:rsidR="00843760" w:rsidRDefault="00843760" w:rsidP="00490239">
      <w:pPr>
        <w:ind w:left="3240"/>
        <w:jc w:val="both"/>
        <w:rPr>
          <w:rFonts w:ascii="Arial" w:hAnsi="Arial" w:cs="Arial"/>
          <w:sz w:val="20"/>
          <w:szCs w:val="20"/>
        </w:rPr>
      </w:pPr>
      <w:r w:rsidRPr="006622C7">
        <w:rPr>
          <w:rFonts w:ascii="Arial" w:hAnsi="Arial" w:cs="Arial"/>
          <w:sz w:val="20"/>
          <w:szCs w:val="20"/>
        </w:rPr>
        <w:t>It may be contextualised for focus workplace, study or consumer situations.</w:t>
      </w:r>
    </w:p>
    <w:p w:rsidR="00843760" w:rsidRDefault="00843760" w:rsidP="00490239">
      <w:pPr>
        <w:jc w:val="both"/>
        <w:rPr>
          <w:rFonts w:ascii="Arial" w:hAnsi="Arial" w:cs="Arial"/>
          <w:sz w:val="20"/>
          <w:szCs w:val="20"/>
        </w:rPr>
      </w:pPr>
    </w:p>
    <w:p w:rsidR="00843760" w:rsidRPr="00F72785" w:rsidRDefault="00843760" w:rsidP="00490239">
      <w:pPr>
        <w:ind w:left="3240"/>
        <w:jc w:val="both"/>
        <w:rPr>
          <w:rFonts w:ascii="Arial" w:hAnsi="Arial" w:cs="Arial"/>
          <w:sz w:val="20"/>
          <w:szCs w:val="20"/>
        </w:rPr>
      </w:pPr>
      <w:r>
        <w:rPr>
          <w:rFonts w:ascii="Arial" w:hAnsi="Arial" w:cs="Arial"/>
          <w:sz w:val="20"/>
          <w:szCs w:val="20"/>
        </w:rPr>
        <w:t>Note: This unit requires additional lecturer vocational competencies in Auslan when delivered to Deaf and hard of hearing learners. Refer to 7.2</w:t>
      </w:r>
    </w:p>
    <w:p w:rsidR="00843760" w:rsidRDefault="00843760" w:rsidP="00490239">
      <w:pPr>
        <w:jc w:val="both"/>
        <w:rPr>
          <w:rFonts w:ascii="Arial" w:hAnsi="Arial" w:cs="Arial"/>
          <w:sz w:val="20"/>
          <w:szCs w:val="20"/>
        </w:rPr>
      </w:pPr>
    </w:p>
    <w:p w:rsidR="00843760" w:rsidRPr="006622C7" w:rsidRDefault="00843760" w:rsidP="00490239">
      <w:pPr>
        <w:jc w:val="both"/>
        <w:rPr>
          <w:rFonts w:ascii="Arial" w:hAnsi="Arial" w:cs="Arial"/>
          <w:sz w:val="20"/>
          <w:szCs w:val="20"/>
        </w:rPr>
      </w:pPr>
    </w:p>
    <w:p w:rsidR="00843760" w:rsidRDefault="00843760" w:rsidP="00490239">
      <w:pPr>
        <w:autoSpaceDE w:val="0"/>
        <w:autoSpaceDN w:val="0"/>
        <w:adjustRightInd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6622C7">
              <w:rPr>
                <w:rFonts w:ascii="Arial" w:hAnsi="Arial" w:cs="Arial"/>
                <w:sz w:val="20"/>
                <w:szCs w:val="20"/>
              </w:rPr>
              <w:t>P</w:t>
            </w:r>
            <w:r w:rsidRPr="006622C7">
              <w:rPr>
                <w:rFonts w:ascii="Arial" w:hAnsi="Arial" w:cs="Arial"/>
                <w:bCs/>
                <w:sz w:val="20"/>
                <w:szCs w:val="20"/>
              </w:rPr>
              <w:t xml:space="preserve">articipate in </w:t>
            </w:r>
            <w:r w:rsidRPr="006622C7">
              <w:rPr>
                <w:rFonts w:ascii="Arial" w:hAnsi="Arial" w:cs="Arial"/>
                <w:sz w:val="20"/>
                <w:szCs w:val="20"/>
              </w:rPr>
              <w:t xml:space="preserve">a spontaneous </w:t>
            </w:r>
            <w:r w:rsidRPr="006622C7">
              <w:rPr>
                <w:rFonts w:ascii="Arial" w:hAnsi="Arial" w:cs="Arial"/>
                <w:bCs/>
                <w:sz w:val="20"/>
                <w:szCs w:val="20"/>
              </w:rPr>
              <w:t>written interaction</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6622C7">
              <w:rPr>
                <w:rFonts w:ascii="Arial" w:hAnsi="Arial" w:cs="Arial"/>
                <w:sz w:val="20"/>
                <w:szCs w:val="20"/>
              </w:rPr>
              <w:t>Appropriate genre structures are identified and used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6622C7">
              <w:rPr>
                <w:rFonts w:ascii="Arial" w:hAnsi="Arial" w:cs="Arial"/>
                <w:sz w:val="20"/>
                <w:szCs w:val="20"/>
              </w:rPr>
              <w:t>Interlocutor is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6622C7">
              <w:rPr>
                <w:rFonts w:ascii="Arial" w:hAnsi="Arial" w:cs="Arial"/>
                <w:sz w:val="20"/>
                <w:szCs w:val="20"/>
              </w:rPr>
              <w:t>Vocabulary, language features and structures appropriate to the genre, purpose and context are used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1.4</w:t>
            </w:r>
            <w:r>
              <w:rPr>
                <w:rFonts w:ascii="Arial" w:hAnsi="Arial" w:cs="Arial"/>
                <w:sz w:val="20"/>
                <w:szCs w:val="20"/>
              </w:rPr>
              <w:tab/>
              <w:t xml:space="preserve">Purpose and </w:t>
            </w:r>
            <w:r w:rsidRPr="005268BD">
              <w:rPr>
                <w:rFonts w:ascii="Arial" w:hAnsi="Arial" w:cs="Arial"/>
                <w:b/>
                <w:i/>
                <w:sz w:val="20"/>
                <w:szCs w:val="20"/>
              </w:rPr>
              <w:t>intention</w:t>
            </w:r>
            <w:r w:rsidRPr="006622C7">
              <w:rPr>
                <w:rFonts w:ascii="Arial" w:hAnsi="Arial" w:cs="Arial"/>
                <w:sz w:val="20"/>
                <w:szCs w:val="20"/>
              </w:rPr>
              <w:t xml:space="preserve"> are recognised within the exchange</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1.5</w:t>
            </w:r>
            <w:r>
              <w:rPr>
                <w:rFonts w:ascii="Arial" w:hAnsi="Arial" w:cs="Arial"/>
                <w:sz w:val="20"/>
                <w:szCs w:val="20"/>
              </w:rPr>
              <w:tab/>
            </w:r>
            <w:r w:rsidRPr="006622C7">
              <w:rPr>
                <w:rFonts w:ascii="Arial" w:hAnsi="Arial" w:cs="Arial"/>
                <w:sz w:val="20"/>
                <w:szCs w:val="20"/>
              </w:rPr>
              <w:t>Contributions are adapted to suit audience, context, purpose and situation</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1.6</w:t>
            </w:r>
            <w:r>
              <w:rPr>
                <w:rFonts w:ascii="Arial" w:hAnsi="Arial" w:cs="Arial"/>
                <w:sz w:val="20"/>
                <w:szCs w:val="20"/>
              </w:rPr>
              <w:tab/>
            </w:r>
            <w:r w:rsidRPr="005268BD">
              <w:rPr>
                <w:rFonts w:ascii="Arial" w:hAnsi="Arial" w:cs="Arial"/>
                <w:b/>
                <w:i/>
                <w:sz w:val="20"/>
                <w:szCs w:val="20"/>
              </w:rPr>
              <w:t>Appropriate strategies</w:t>
            </w:r>
            <w:r w:rsidRPr="006622C7">
              <w:rPr>
                <w:rFonts w:ascii="Arial" w:hAnsi="Arial" w:cs="Arial"/>
                <w:b/>
                <w:sz w:val="20"/>
                <w:szCs w:val="20"/>
              </w:rPr>
              <w:t xml:space="preserve"> </w:t>
            </w:r>
            <w:r w:rsidRPr="006622C7">
              <w:rPr>
                <w:rFonts w:ascii="Arial" w:hAnsi="Arial" w:cs="Arial"/>
                <w:sz w:val="20"/>
                <w:szCs w:val="20"/>
              </w:rPr>
              <w:t>are used</w:t>
            </w:r>
            <w:r w:rsidRPr="006622C7">
              <w:rPr>
                <w:rFonts w:ascii="Arial" w:hAnsi="Arial" w:cs="Arial"/>
                <w:b/>
                <w:sz w:val="20"/>
                <w:szCs w:val="20"/>
              </w:rPr>
              <w:t xml:space="preserve"> </w:t>
            </w:r>
            <w:r w:rsidRPr="005268BD">
              <w:rPr>
                <w:rFonts w:ascii="Arial" w:hAnsi="Arial" w:cs="Arial"/>
                <w:b/>
                <w:i/>
                <w:sz w:val="20"/>
                <w:szCs w:val="20"/>
              </w:rPr>
              <w:t>to obtain information</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tabs>
                <w:tab w:val="left" w:pos="900"/>
              </w:tabs>
              <w:autoSpaceDE w:val="0"/>
              <w:autoSpaceDN w:val="0"/>
              <w:adjustRightInd w:val="0"/>
              <w:ind w:left="450" w:hanging="450"/>
              <w:jc w:val="both"/>
              <w:rPr>
                <w:rFonts w:ascii="Arial" w:hAnsi="Arial" w:cs="Arial"/>
                <w:sz w:val="20"/>
                <w:szCs w:val="20"/>
              </w:rPr>
            </w:pPr>
            <w:r>
              <w:rPr>
                <w:rFonts w:ascii="Arial" w:hAnsi="Arial" w:cs="Arial"/>
                <w:sz w:val="20"/>
                <w:szCs w:val="20"/>
              </w:rPr>
              <w:t>1.7</w:t>
            </w:r>
            <w:r>
              <w:rPr>
                <w:rFonts w:ascii="Arial" w:hAnsi="Arial" w:cs="Arial"/>
                <w:sz w:val="20"/>
                <w:szCs w:val="20"/>
              </w:rPr>
              <w:tab/>
            </w:r>
            <w:r w:rsidRPr="006622C7">
              <w:rPr>
                <w:rFonts w:ascii="Arial" w:hAnsi="Arial" w:cs="Arial"/>
                <w:sz w:val="20"/>
                <w:szCs w:val="20"/>
              </w:rPr>
              <w:t>Key information is understood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1.8</w:t>
            </w:r>
            <w:r>
              <w:rPr>
                <w:rFonts w:ascii="Arial" w:hAnsi="Arial" w:cs="Arial"/>
                <w:sz w:val="20"/>
                <w:szCs w:val="20"/>
              </w:rPr>
              <w:tab/>
            </w:r>
            <w:r w:rsidRPr="006622C7">
              <w:rPr>
                <w:rFonts w:ascii="Arial" w:hAnsi="Arial" w:cs="Arial"/>
                <w:sz w:val="20"/>
                <w:szCs w:val="20"/>
              </w:rPr>
              <w:t>Key sentences are written intelligibly</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A0215"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1.9</w:t>
            </w:r>
            <w:r>
              <w:rPr>
                <w:rFonts w:ascii="Arial" w:hAnsi="Arial" w:cs="Arial"/>
                <w:sz w:val="20"/>
                <w:szCs w:val="20"/>
              </w:rPr>
              <w:tab/>
            </w:r>
            <w:r w:rsidRPr="005268BD">
              <w:rPr>
                <w:rFonts w:ascii="Arial" w:hAnsi="Arial" w:cs="Arial"/>
                <w:b/>
                <w:i/>
                <w:sz w:val="20"/>
                <w:szCs w:val="20"/>
              </w:rPr>
              <w:t>Clarification is dealt with</w:t>
            </w:r>
            <w:r w:rsidRPr="006622C7">
              <w:rPr>
                <w:rFonts w:ascii="Arial" w:hAnsi="Arial" w:cs="Arial"/>
                <w:sz w:val="20"/>
                <w:szCs w:val="20"/>
              </w:rPr>
              <w:t xml:space="preserve"> successfully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CA747B" w:rsidTr="00490239">
        <w:trPr>
          <w:trHeight w:val="3915"/>
        </w:trPr>
        <w:tc>
          <w:tcPr>
            <w:tcW w:w="9072" w:type="dxa"/>
          </w:tcPr>
          <w:p w:rsidR="00843760" w:rsidRPr="00C51EF9" w:rsidRDefault="00843760" w:rsidP="00490239">
            <w:pPr>
              <w:rPr>
                <w:rFonts w:ascii="Arial" w:hAnsi="Arial" w:cs="Arial"/>
                <w:sz w:val="20"/>
                <w:szCs w:val="20"/>
              </w:rPr>
            </w:pPr>
            <w:r w:rsidRPr="00C51EF9">
              <w:rPr>
                <w:rFonts w:ascii="Arial" w:hAnsi="Arial" w:cs="Arial"/>
                <w:sz w:val="20"/>
                <w:szCs w:val="20"/>
              </w:rPr>
              <w:t>Australian Core Skills Framework level indicators</w:t>
            </w:r>
          </w:p>
          <w:p w:rsidR="00843760"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ASCF</w:t>
            </w:r>
            <w:r>
              <w:rPr>
                <w:rFonts w:ascii="Arial" w:hAnsi="Arial" w:cs="Arial"/>
                <w:color w:val="000000"/>
                <w:sz w:val="20"/>
                <w:szCs w:val="20"/>
              </w:rPr>
              <w:t xml:space="preserve"> writing at level 3 </w:t>
            </w:r>
            <w:r w:rsidRPr="00884CE0">
              <w:rPr>
                <w:rFonts w:ascii="Arial" w:hAnsi="Arial" w:cs="Arial"/>
                <w:sz w:val="20"/>
                <w:szCs w:val="20"/>
              </w:rPr>
              <w:t>is recommended entry level to undertake this unit</w:t>
            </w:r>
            <w:r>
              <w:rPr>
                <w:rFonts w:ascii="Arial" w:hAnsi="Arial" w:cs="Arial"/>
                <w:sz w:val="20"/>
                <w:szCs w:val="20"/>
              </w:rPr>
              <w:t>.</w:t>
            </w:r>
          </w:p>
          <w:p w:rsidR="00843760" w:rsidRDefault="00843760" w:rsidP="00490239">
            <w:pPr>
              <w:jc w:val="both"/>
              <w:rPr>
                <w:rFonts w:ascii="Arial" w:hAnsi="Arial" w:cs="Arial"/>
                <w:sz w:val="20"/>
                <w:szCs w:val="20"/>
              </w:rPr>
            </w:pPr>
          </w:p>
          <w:p w:rsidR="00843760" w:rsidRPr="00671EE9" w:rsidRDefault="00843760" w:rsidP="00490239">
            <w:pPr>
              <w:ind w:left="612" w:hanging="612"/>
              <w:jc w:val="both"/>
              <w:rPr>
                <w:rFonts w:ascii="Arial" w:hAnsi="Arial" w:cs="Arial"/>
                <w:sz w:val="20"/>
                <w:szCs w:val="20"/>
              </w:rPr>
            </w:pPr>
            <w:r w:rsidRPr="00671EE9">
              <w:rPr>
                <w:rFonts w:ascii="Arial" w:hAnsi="Arial" w:cs="Arial"/>
                <w:sz w:val="20"/>
                <w:szCs w:val="20"/>
              </w:rPr>
              <w:t>3.01</w:t>
            </w:r>
            <w:r w:rsidRPr="00671EE9">
              <w:rPr>
                <w:rFonts w:ascii="Arial" w:hAnsi="Arial" w:cs="Arial"/>
                <w:sz w:val="20"/>
                <w:szCs w:val="20"/>
              </w:rPr>
              <w:tab/>
              <w:t>Plans, implements and adjusts processes as required to achieve learning outcomes and begins to seek new challenges</w:t>
            </w:r>
          </w:p>
          <w:p w:rsidR="00843760" w:rsidRPr="00671EE9" w:rsidRDefault="00843760" w:rsidP="00490239">
            <w:pPr>
              <w:ind w:left="612" w:hanging="612"/>
              <w:jc w:val="both"/>
              <w:rPr>
                <w:rFonts w:ascii="Arial" w:hAnsi="Arial" w:cs="Arial"/>
                <w:sz w:val="20"/>
                <w:szCs w:val="20"/>
              </w:rPr>
            </w:pPr>
            <w:r w:rsidRPr="00671EE9">
              <w:rPr>
                <w:rFonts w:ascii="Arial" w:hAnsi="Arial" w:cs="Arial"/>
                <w:sz w:val="20"/>
                <w:szCs w:val="20"/>
              </w:rPr>
              <w:t>3.02</w:t>
            </w:r>
            <w:r w:rsidRPr="00671EE9">
              <w:rPr>
                <w:rFonts w:ascii="Arial" w:hAnsi="Arial" w:cs="Arial"/>
                <w:sz w:val="20"/>
                <w:szCs w:val="20"/>
              </w:rPr>
              <w:tab/>
              <w:t>Experiments with new learning strategies in familiar contexts and applies some strategies in less familiar contexts</w:t>
            </w:r>
          </w:p>
          <w:p w:rsidR="00843760" w:rsidRPr="00671EE9" w:rsidRDefault="00843760" w:rsidP="00490239">
            <w:pPr>
              <w:ind w:left="612" w:hanging="612"/>
              <w:jc w:val="both"/>
              <w:rPr>
                <w:rFonts w:ascii="Arial" w:hAnsi="Arial" w:cs="Arial"/>
                <w:sz w:val="20"/>
                <w:szCs w:val="20"/>
              </w:rPr>
            </w:pPr>
            <w:r w:rsidRPr="00671EE9">
              <w:rPr>
                <w:rFonts w:ascii="Arial" w:hAnsi="Arial" w:cs="Arial"/>
                <w:sz w:val="20"/>
                <w:szCs w:val="20"/>
              </w:rPr>
              <w:t>3.03</w:t>
            </w:r>
            <w:r w:rsidRPr="00671EE9">
              <w:rPr>
                <w:rFonts w:ascii="Arial" w:hAnsi="Arial" w:cs="Arial"/>
                <w:sz w:val="20"/>
                <w:szCs w:val="20"/>
              </w:rPr>
              <w:tab/>
              <w:t>Evaluates and integrates facts and ideas to construct meaning from a range of text types</w:t>
            </w:r>
          </w:p>
          <w:p w:rsidR="00843760" w:rsidRPr="00671EE9" w:rsidRDefault="00843760" w:rsidP="00490239">
            <w:pPr>
              <w:ind w:left="612" w:hanging="612"/>
              <w:jc w:val="both"/>
              <w:rPr>
                <w:rFonts w:ascii="Arial" w:hAnsi="Arial" w:cs="Arial"/>
                <w:sz w:val="20"/>
                <w:szCs w:val="20"/>
              </w:rPr>
            </w:pPr>
            <w:r w:rsidRPr="00671EE9">
              <w:rPr>
                <w:rFonts w:ascii="Arial" w:hAnsi="Arial" w:cs="Arial"/>
                <w:sz w:val="20"/>
                <w:szCs w:val="20"/>
              </w:rPr>
              <w:t>3.04</w:t>
            </w:r>
            <w:r w:rsidRPr="00671EE9">
              <w:rPr>
                <w:rFonts w:ascii="Arial" w:hAnsi="Arial" w:cs="Arial"/>
                <w:sz w:val="20"/>
                <w:szCs w:val="20"/>
              </w:rPr>
              <w:tab/>
              <w:t>Selects and applies a range of reading strategies as appropriate to purpose and text type</w:t>
            </w:r>
          </w:p>
          <w:p w:rsidR="00843760" w:rsidRPr="00671EE9" w:rsidRDefault="00843760" w:rsidP="00490239">
            <w:pPr>
              <w:ind w:left="612" w:hanging="612"/>
              <w:jc w:val="both"/>
              <w:rPr>
                <w:rFonts w:ascii="Arial" w:hAnsi="Arial" w:cs="Arial"/>
                <w:sz w:val="20"/>
                <w:szCs w:val="20"/>
              </w:rPr>
            </w:pPr>
            <w:r w:rsidRPr="00671EE9">
              <w:rPr>
                <w:rFonts w:ascii="Arial" w:hAnsi="Arial" w:cs="Arial"/>
                <w:sz w:val="20"/>
                <w:szCs w:val="20"/>
              </w:rPr>
              <w:t>3.05</w:t>
            </w:r>
            <w:r w:rsidRPr="00671EE9">
              <w:rPr>
                <w:rFonts w:ascii="Arial" w:hAnsi="Arial" w:cs="Arial"/>
                <w:sz w:val="20"/>
                <w:szCs w:val="20"/>
              </w:rPr>
              <w:tab/>
              <w:t>Communicates relationships between ideas and information in a style appropriate to audience</w:t>
            </w:r>
          </w:p>
          <w:p w:rsidR="00843760" w:rsidRPr="00671EE9" w:rsidRDefault="00843760" w:rsidP="00490239">
            <w:pPr>
              <w:ind w:left="612" w:hanging="612"/>
              <w:jc w:val="both"/>
              <w:rPr>
                <w:rFonts w:ascii="Arial" w:hAnsi="Arial" w:cs="Arial"/>
                <w:sz w:val="20"/>
                <w:szCs w:val="20"/>
              </w:rPr>
            </w:pPr>
            <w:r w:rsidRPr="00671EE9">
              <w:rPr>
                <w:rFonts w:ascii="Arial" w:hAnsi="Arial" w:cs="Arial"/>
                <w:sz w:val="20"/>
                <w:szCs w:val="20"/>
              </w:rPr>
              <w:t>3.06</w:t>
            </w:r>
            <w:r w:rsidRPr="00671EE9">
              <w:rPr>
                <w:rFonts w:ascii="Arial" w:hAnsi="Arial" w:cs="Arial"/>
                <w:sz w:val="20"/>
                <w:szCs w:val="20"/>
              </w:rPr>
              <w:tab/>
              <w:t>Selects vocabulary, grammatical structures and conventions appropriate to text</w:t>
            </w:r>
          </w:p>
          <w:p w:rsidR="00843760" w:rsidRPr="00671EE9" w:rsidRDefault="00843760" w:rsidP="00490239">
            <w:pPr>
              <w:ind w:left="612" w:hanging="612"/>
              <w:jc w:val="both"/>
              <w:rPr>
                <w:rFonts w:ascii="Arial" w:hAnsi="Arial" w:cs="Arial"/>
                <w:sz w:val="20"/>
                <w:szCs w:val="20"/>
              </w:rPr>
            </w:pPr>
            <w:r w:rsidRPr="00671EE9">
              <w:rPr>
                <w:rFonts w:ascii="Arial" w:hAnsi="Arial" w:cs="Arial"/>
                <w:sz w:val="20"/>
                <w:szCs w:val="20"/>
              </w:rPr>
              <w:t>3.07</w:t>
            </w:r>
            <w:r w:rsidRPr="00671EE9">
              <w:rPr>
                <w:rFonts w:ascii="Arial" w:hAnsi="Arial" w:cs="Arial"/>
                <w:sz w:val="20"/>
                <w:szCs w:val="20"/>
              </w:rPr>
              <w:tab/>
              <w:t>Select and uses appropriate strategies to establish and maintain signed communication in familiar and some unfamiliar contexts</w:t>
            </w:r>
          </w:p>
          <w:p w:rsidR="00843760" w:rsidRPr="00CA747B" w:rsidRDefault="00843760" w:rsidP="00490239">
            <w:pPr>
              <w:autoSpaceDE w:val="0"/>
              <w:autoSpaceDN w:val="0"/>
              <w:adjustRightInd w:val="0"/>
              <w:ind w:left="612" w:hanging="612"/>
              <w:jc w:val="both"/>
              <w:rPr>
                <w:rFonts w:ascii="Arial" w:hAnsi="Arial" w:cs="Arial"/>
                <w:sz w:val="20"/>
                <w:szCs w:val="20"/>
              </w:rPr>
            </w:pPr>
            <w:r w:rsidRPr="00B1700C">
              <w:rPr>
                <w:rFonts w:ascii="Arial" w:hAnsi="Arial" w:cs="Arial"/>
                <w:sz w:val="20"/>
                <w:szCs w:val="20"/>
              </w:rPr>
              <w:t>3.08</w:t>
            </w:r>
            <w:r w:rsidRPr="00B1700C">
              <w:rPr>
                <w:rFonts w:ascii="Arial" w:hAnsi="Arial" w:cs="Arial"/>
                <w:sz w:val="20"/>
                <w:szCs w:val="20"/>
              </w:rPr>
              <w:tab/>
              <w:t>Derives meaning from a range of signed texts in familiar and some unfamiliar contexts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1A0215" w:rsidRDefault="00843760" w:rsidP="00490239">
            <w:pPr>
              <w:spacing w:after="60"/>
              <w:jc w:val="both"/>
              <w:rPr>
                <w:rFonts w:ascii="Arial" w:hAnsi="Arial" w:cs="Arial"/>
                <w:sz w:val="20"/>
                <w:szCs w:val="20"/>
              </w:rPr>
            </w:pPr>
            <w:r>
              <w:rPr>
                <w:rFonts w:ascii="Arial" w:hAnsi="Arial" w:cs="Arial"/>
                <w:sz w:val="20"/>
                <w:szCs w:val="20"/>
              </w:rPr>
              <w:t>Includes but is not restricted to:</w:t>
            </w:r>
          </w:p>
        </w:tc>
      </w:tr>
      <w:tr w:rsidR="00843760" w:rsidRPr="00A458A1" w:rsidTr="00490239">
        <w:tc>
          <w:tcPr>
            <w:tcW w:w="3402" w:type="dxa"/>
          </w:tcPr>
          <w:p w:rsidR="00843760" w:rsidRPr="00673821" w:rsidRDefault="00843760" w:rsidP="00490239">
            <w:pPr>
              <w:autoSpaceDE w:val="0"/>
              <w:autoSpaceDN w:val="0"/>
              <w:adjustRightInd w:val="0"/>
              <w:rPr>
                <w:rFonts w:ascii="Arial" w:hAnsi="Arial" w:cs="Arial"/>
                <w:b/>
                <w:i/>
                <w:sz w:val="20"/>
                <w:szCs w:val="20"/>
              </w:rPr>
            </w:pPr>
            <w:r>
              <w:rPr>
                <w:rFonts w:ascii="Arial" w:hAnsi="Arial" w:cs="Arial"/>
                <w:b/>
                <w:i/>
                <w:sz w:val="20"/>
                <w:szCs w:val="20"/>
              </w:rPr>
              <w:t>i</w:t>
            </w:r>
            <w:r w:rsidRPr="00673821">
              <w:rPr>
                <w:rFonts w:ascii="Arial" w:hAnsi="Arial" w:cs="Arial"/>
                <w:b/>
                <w:i/>
                <w:sz w:val="20"/>
                <w:szCs w:val="20"/>
              </w:rPr>
              <w:t>ntention</w:t>
            </w:r>
            <w:r>
              <w:rPr>
                <w:rFonts w:ascii="Arial" w:hAnsi="Arial" w:cs="Arial"/>
                <w:b/>
                <w:i/>
                <w:sz w:val="20"/>
                <w:szCs w:val="20"/>
              </w:rPr>
              <w:t>:</w:t>
            </w:r>
          </w:p>
        </w:tc>
        <w:tc>
          <w:tcPr>
            <w:tcW w:w="5670" w:type="dxa"/>
          </w:tcPr>
          <w:p w:rsidR="00843760" w:rsidRDefault="00843760" w:rsidP="00AC49D3">
            <w:pPr>
              <w:numPr>
                <w:ilvl w:val="0"/>
                <w:numId w:val="442"/>
              </w:numPr>
              <w:jc w:val="both"/>
              <w:rPr>
                <w:rFonts w:ascii="Arial" w:hAnsi="Arial" w:cs="Arial"/>
                <w:sz w:val="20"/>
                <w:szCs w:val="20"/>
              </w:rPr>
            </w:pPr>
            <w:r>
              <w:rPr>
                <w:rFonts w:ascii="Arial" w:hAnsi="Arial" w:cs="Arial"/>
                <w:sz w:val="20"/>
                <w:szCs w:val="20"/>
              </w:rPr>
              <w:t>m</w:t>
            </w:r>
            <w:r w:rsidRPr="006622C7">
              <w:rPr>
                <w:rFonts w:ascii="Arial" w:hAnsi="Arial" w:cs="Arial"/>
                <w:sz w:val="20"/>
                <w:szCs w:val="20"/>
              </w:rPr>
              <w:t>ay include</w:t>
            </w:r>
            <w:r>
              <w:rPr>
                <w:rFonts w:ascii="Arial" w:hAnsi="Arial" w:cs="Arial"/>
                <w:sz w:val="20"/>
                <w:szCs w:val="20"/>
              </w:rPr>
              <w:t>:</w:t>
            </w:r>
          </w:p>
          <w:p w:rsidR="00843760" w:rsidRDefault="00843760" w:rsidP="00AC49D3">
            <w:pPr>
              <w:numPr>
                <w:ilvl w:val="0"/>
                <w:numId w:val="443"/>
              </w:numPr>
              <w:jc w:val="both"/>
              <w:rPr>
                <w:rFonts w:ascii="Arial" w:hAnsi="Arial" w:cs="Arial"/>
                <w:sz w:val="20"/>
                <w:szCs w:val="20"/>
              </w:rPr>
            </w:pPr>
            <w:r w:rsidRPr="006622C7">
              <w:rPr>
                <w:rFonts w:ascii="Arial" w:hAnsi="Arial" w:cs="Arial"/>
                <w:sz w:val="20"/>
                <w:szCs w:val="20"/>
              </w:rPr>
              <w:t>to reprimand</w:t>
            </w:r>
          </w:p>
          <w:p w:rsidR="00843760" w:rsidRDefault="00843760" w:rsidP="00AC49D3">
            <w:pPr>
              <w:numPr>
                <w:ilvl w:val="0"/>
                <w:numId w:val="443"/>
              </w:numPr>
              <w:jc w:val="both"/>
              <w:rPr>
                <w:rFonts w:ascii="Arial" w:hAnsi="Arial" w:cs="Arial"/>
                <w:sz w:val="20"/>
                <w:szCs w:val="20"/>
              </w:rPr>
            </w:pPr>
            <w:r w:rsidRPr="006622C7">
              <w:rPr>
                <w:rFonts w:ascii="Arial" w:hAnsi="Arial" w:cs="Arial"/>
                <w:sz w:val="20"/>
                <w:szCs w:val="20"/>
              </w:rPr>
              <w:t>criticise</w:t>
            </w:r>
          </w:p>
          <w:p w:rsidR="00843760" w:rsidRDefault="00843760" w:rsidP="00AC49D3">
            <w:pPr>
              <w:numPr>
                <w:ilvl w:val="0"/>
                <w:numId w:val="443"/>
              </w:numPr>
              <w:jc w:val="both"/>
              <w:rPr>
                <w:rFonts w:ascii="Arial" w:hAnsi="Arial" w:cs="Arial"/>
                <w:sz w:val="20"/>
                <w:szCs w:val="20"/>
              </w:rPr>
            </w:pPr>
            <w:r w:rsidRPr="006622C7">
              <w:rPr>
                <w:rFonts w:ascii="Arial" w:hAnsi="Arial" w:cs="Arial"/>
                <w:sz w:val="20"/>
                <w:szCs w:val="20"/>
              </w:rPr>
              <w:t>diagnose a problem</w:t>
            </w:r>
          </w:p>
          <w:p w:rsidR="00843760" w:rsidRDefault="00843760" w:rsidP="00AC49D3">
            <w:pPr>
              <w:numPr>
                <w:ilvl w:val="0"/>
                <w:numId w:val="443"/>
              </w:numPr>
              <w:jc w:val="both"/>
              <w:rPr>
                <w:rFonts w:ascii="Arial" w:hAnsi="Arial" w:cs="Arial"/>
                <w:sz w:val="20"/>
                <w:szCs w:val="20"/>
              </w:rPr>
            </w:pPr>
            <w:r w:rsidRPr="006622C7">
              <w:rPr>
                <w:rFonts w:ascii="Arial" w:hAnsi="Arial" w:cs="Arial"/>
                <w:sz w:val="20"/>
                <w:szCs w:val="20"/>
              </w:rPr>
              <w:t>order products</w:t>
            </w:r>
          </w:p>
          <w:p w:rsidR="00843760" w:rsidRDefault="00843760" w:rsidP="00AC49D3">
            <w:pPr>
              <w:numPr>
                <w:ilvl w:val="0"/>
                <w:numId w:val="443"/>
              </w:numPr>
              <w:jc w:val="both"/>
              <w:rPr>
                <w:rFonts w:ascii="Arial" w:hAnsi="Arial" w:cs="Arial"/>
                <w:sz w:val="20"/>
                <w:szCs w:val="20"/>
              </w:rPr>
            </w:pPr>
            <w:r w:rsidRPr="006622C7">
              <w:rPr>
                <w:rFonts w:ascii="Arial" w:hAnsi="Arial" w:cs="Arial"/>
                <w:sz w:val="20"/>
                <w:szCs w:val="20"/>
              </w:rPr>
              <w:t>arrange services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673821" w:rsidRDefault="00843760" w:rsidP="00490239">
            <w:pPr>
              <w:autoSpaceDE w:val="0"/>
              <w:autoSpaceDN w:val="0"/>
              <w:adjustRightInd w:val="0"/>
              <w:rPr>
                <w:rFonts w:ascii="Arial" w:hAnsi="Arial" w:cs="Arial"/>
                <w:i/>
                <w:sz w:val="20"/>
                <w:szCs w:val="20"/>
              </w:rPr>
            </w:pPr>
            <w:r>
              <w:rPr>
                <w:rFonts w:ascii="Arial" w:hAnsi="Arial" w:cs="Arial"/>
                <w:b/>
                <w:i/>
                <w:sz w:val="20"/>
                <w:szCs w:val="20"/>
              </w:rPr>
              <w:t>a</w:t>
            </w:r>
            <w:r w:rsidRPr="00673821">
              <w:rPr>
                <w:rFonts w:ascii="Arial" w:hAnsi="Arial" w:cs="Arial"/>
                <w:b/>
                <w:i/>
                <w:sz w:val="20"/>
                <w:szCs w:val="20"/>
              </w:rPr>
              <w:t>ppropriate strategies to obtain information</w:t>
            </w:r>
            <w:r>
              <w:rPr>
                <w:rFonts w:ascii="Arial" w:hAnsi="Arial" w:cs="Arial"/>
                <w:b/>
                <w:i/>
                <w:sz w:val="20"/>
                <w:szCs w:val="20"/>
              </w:rPr>
              <w:t>:</w:t>
            </w:r>
          </w:p>
        </w:tc>
        <w:tc>
          <w:tcPr>
            <w:tcW w:w="5670" w:type="dxa"/>
          </w:tcPr>
          <w:p w:rsidR="00843760" w:rsidRDefault="00843760" w:rsidP="00AC49D3">
            <w:pPr>
              <w:numPr>
                <w:ilvl w:val="0"/>
                <w:numId w:val="444"/>
              </w:numPr>
              <w:autoSpaceDE w:val="0"/>
              <w:autoSpaceDN w:val="0"/>
              <w:adjustRightInd w:val="0"/>
              <w:jc w:val="both"/>
              <w:rPr>
                <w:rFonts w:ascii="Arial" w:hAnsi="Arial" w:cs="Arial"/>
                <w:sz w:val="20"/>
                <w:szCs w:val="20"/>
              </w:rPr>
            </w:pPr>
            <w:r>
              <w:rPr>
                <w:rFonts w:ascii="Arial" w:hAnsi="Arial" w:cs="Arial"/>
                <w:sz w:val="20"/>
                <w:szCs w:val="20"/>
              </w:rPr>
              <w:t>s</w:t>
            </w:r>
            <w:r w:rsidRPr="006622C7">
              <w:rPr>
                <w:rFonts w:ascii="Arial" w:hAnsi="Arial" w:cs="Arial"/>
                <w:sz w:val="20"/>
                <w:szCs w:val="20"/>
              </w:rPr>
              <w:t>trategies may include</w:t>
            </w:r>
            <w:r>
              <w:rPr>
                <w:rFonts w:ascii="Arial" w:hAnsi="Arial" w:cs="Arial"/>
                <w:sz w:val="20"/>
                <w:szCs w:val="20"/>
              </w:rPr>
              <w:t>:</w:t>
            </w:r>
          </w:p>
          <w:p w:rsidR="00843760" w:rsidRDefault="00843760" w:rsidP="00AC49D3">
            <w:pPr>
              <w:numPr>
                <w:ilvl w:val="0"/>
                <w:numId w:val="445"/>
              </w:numPr>
              <w:autoSpaceDE w:val="0"/>
              <w:autoSpaceDN w:val="0"/>
              <w:adjustRightInd w:val="0"/>
              <w:jc w:val="both"/>
              <w:rPr>
                <w:rFonts w:ascii="Arial" w:hAnsi="Arial" w:cs="Arial"/>
                <w:sz w:val="20"/>
                <w:szCs w:val="20"/>
              </w:rPr>
            </w:pPr>
            <w:r w:rsidRPr="006622C7">
              <w:rPr>
                <w:rFonts w:ascii="Arial" w:hAnsi="Arial" w:cs="Arial"/>
                <w:sz w:val="20"/>
                <w:szCs w:val="20"/>
              </w:rPr>
              <w:t>asking questions</w:t>
            </w:r>
          </w:p>
          <w:p w:rsidR="00843760" w:rsidRDefault="00843760" w:rsidP="00AC49D3">
            <w:pPr>
              <w:numPr>
                <w:ilvl w:val="0"/>
                <w:numId w:val="445"/>
              </w:numPr>
              <w:autoSpaceDE w:val="0"/>
              <w:autoSpaceDN w:val="0"/>
              <w:adjustRightInd w:val="0"/>
              <w:jc w:val="both"/>
              <w:rPr>
                <w:rFonts w:ascii="Arial" w:hAnsi="Arial" w:cs="Arial"/>
                <w:sz w:val="20"/>
                <w:szCs w:val="20"/>
              </w:rPr>
            </w:pPr>
            <w:r w:rsidRPr="006622C7">
              <w:rPr>
                <w:rFonts w:ascii="Arial" w:hAnsi="Arial" w:cs="Arial"/>
                <w:sz w:val="20"/>
                <w:szCs w:val="20"/>
              </w:rPr>
              <w:t>making</w:t>
            </w:r>
            <w:r>
              <w:rPr>
                <w:rFonts w:ascii="Arial" w:hAnsi="Arial" w:cs="Arial"/>
                <w:sz w:val="20"/>
                <w:szCs w:val="20"/>
              </w:rPr>
              <w:t xml:space="preserve"> </w:t>
            </w:r>
            <w:r w:rsidRPr="006622C7">
              <w:rPr>
                <w:rFonts w:ascii="Arial" w:hAnsi="Arial" w:cs="Arial"/>
                <w:sz w:val="20"/>
                <w:szCs w:val="20"/>
              </w:rPr>
              <w:t>requests</w:t>
            </w:r>
          </w:p>
          <w:p w:rsidR="00843760" w:rsidRDefault="00843760" w:rsidP="00AC49D3">
            <w:pPr>
              <w:numPr>
                <w:ilvl w:val="0"/>
                <w:numId w:val="445"/>
              </w:numPr>
              <w:autoSpaceDE w:val="0"/>
              <w:autoSpaceDN w:val="0"/>
              <w:adjustRightInd w:val="0"/>
              <w:jc w:val="both"/>
              <w:rPr>
                <w:rFonts w:ascii="Arial" w:hAnsi="Arial" w:cs="Arial"/>
                <w:sz w:val="20"/>
                <w:szCs w:val="20"/>
              </w:rPr>
            </w:pPr>
            <w:r w:rsidRPr="006622C7">
              <w:rPr>
                <w:rFonts w:ascii="Arial" w:hAnsi="Arial" w:cs="Arial"/>
                <w:sz w:val="20"/>
                <w:szCs w:val="20"/>
              </w:rPr>
              <w:t>confirming</w:t>
            </w:r>
          </w:p>
          <w:p w:rsidR="00843760" w:rsidRDefault="00843760" w:rsidP="00AC49D3">
            <w:pPr>
              <w:numPr>
                <w:ilvl w:val="0"/>
                <w:numId w:val="445"/>
              </w:numPr>
              <w:autoSpaceDE w:val="0"/>
              <w:autoSpaceDN w:val="0"/>
              <w:adjustRightInd w:val="0"/>
              <w:jc w:val="both"/>
              <w:rPr>
                <w:rFonts w:ascii="Arial" w:hAnsi="Arial" w:cs="Arial"/>
                <w:sz w:val="20"/>
                <w:szCs w:val="20"/>
              </w:rPr>
            </w:pPr>
            <w:r w:rsidRPr="006622C7">
              <w:rPr>
                <w:rFonts w:ascii="Arial" w:hAnsi="Arial" w:cs="Arial"/>
                <w:sz w:val="20"/>
                <w:szCs w:val="20"/>
              </w:rPr>
              <w:t>checking</w:t>
            </w:r>
          </w:p>
          <w:p w:rsidR="00843760" w:rsidRPr="00673821" w:rsidRDefault="00843760" w:rsidP="00490239">
            <w:pPr>
              <w:jc w:val="both"/>
              <w:rPr>
                <w:rFonts w:ascii="Arial" w:hAnsi="Arial" w:cs="Arial"/>
                <w:sz w:val="20"/>
                <w:szCs w:val="20"/>
              </w:rPr>
            </w:pPr>
          </w:p>
        </w:tc>
      </w:tr>
      <w:tr w:rsidR="00843760" w:rsidRPr="00A458A1" w:rsidTr="00490239">
        <w:tc>
          <w:tcPr>
            <w:tcW w:w="3402" w:type="dxa"/>
          </w:tcPr>
          <w:p w:rsidR="00843760" w:rsidRPr="00673821" w:rsidRDefault="00843760" w:rsidP="00490239">
            <w:pPr>
              <w:rPr>
                <w:rFonts w:ascii="Arial" w:hAnsi="Arial" w:cs="Arial"/>
                <w:b/>
                <w:i/>
                <w:sz w:val="20"/>
                <w:szCs w:val="20"/>
              </w:rPr>
            </w:pPr>
            <w:r>
              <w:rPr>
                <w:rFonts w:ascii="Arial" w:hAnsi="Arial" w:cs="Arial"/>
                <w:b/>
                <w:i/>
                <w:sz w:val="20"/>
                <w:szCs w:val="20"/>
              </w:rPr>
              <w:t>c</w:t>
            </w:r>
            <w:r w:rsidRPr="00673821">
              <w:rPr>
                <w:rFonts w:ascii="Arial" w:hAnsi="Arial" w:cs="Arial"/>
                <w:b/>
                <w:i/>
                <w:sz w:val="20"/>
                <w:szCs w:val="20"/>
              </w:rPr>
              <w:t>larification is dealt with</w:t>
            </w:r>
            <w:r>
              <w:rPr>
                <w:rFonts w:ascii="Arial" w:hAnsi="Arial" w:cs="Arial"/>
                <w:b/>
                <w:i/>
                <w:sz w:val="20"/>
                <w:szCs w:val="20"/>
              </w:rPr>
              <w:t>:</w:t>
            </w:r>
          </w:p>
        </w:tc>
        <w:tc>
          <w:tcPr>
            <w:tcW w:w="5670" w:type="dxa"/>
          </w:tcPr>
          <w:p w:rsidR="00843760" w:rsidRDefault="00843760" w:rsidP="00AC49D3">
            <w:pPr>
              <w:numPr>
                <w:ilvl w:val="0"/>
                <w:numId w:val="444"/>
              </w:numPr>
              <w:jc w:val="both"/>
              <w:rPr>
                <w:rFonts w:ascii="Arial" w:hAnsi="Arial" w:cs="Arial"/>
                <w:sz w:val="20"/>
                <w:szCs w:val="20"/>
              </w:rPr>
            </w:pPr>
            <w:r>
              <w:rPr>
                <w:rFonts w:ascii="Arial" w:hAnsi="Arial" w:cs="Arial"/>
                <w:sz w:val="20"/>
                <w:szCs w:val="20"/>
              </w:rPr>
              <w:t>m</w:t>
            </w:r>
            <w:r w:rsidRPr="006622C7">
              <w:rPr>
                <w:rFonts w:ascii="Arial" w:hAnsi="Arial" w:cs="Arial"/>
                <w:sz w:val="20"/>
                <w:szCs w:val="20"/>
              </w:rPr>
              <w:t>ay include strategies such as</w:t>
            </w:r>
            <w:r>
              <w:rPr>
                <w:rFonts w:ascii="Arial" w:hAnsi="Arial" w:cs="Arial"/>
                <w:sz w:val="20"/>
                <w:szCs w:val="20"/>
              </w:rPr>
              <w:t>:</w:t>
            </w:r>
          </w:p>
          <w:p w:rsidR="00843760" w:rsidRDefault="00843760" w:rsidP="00AC49D3">
            <w:pPr>
              <w:numPr>
                <w:ilvl w:val="0"/>
                <w:numId w:val="446"/>
              </w:numPr>
              <w:jc w:val="both"/>
              <w:rPr>
                <w:rFonts w:ascii="Arial" w:hAnsi="Arial" w:cs="Arial"/>
                <w:sz w:val="20"/>
                <w:szCs w:val="20"/>
              </w:rPr>
            </w:pPr>
            <w:r>
              <w:rPr>
                <w:rFonts w:ascii="Arial" w:hAnsi="Arial" w:cs="Arial"/>
                <w:sz w:val="20"/>
                <w:szCs w:val="20"/>
              </w:rPr>
              <w:t>p</w:t>
            </w:r>
            <w:r w:rsidRPr="006622C7">
              <w:rPr>
                <w:rFonts w:ascii="Arial" w:hAnsi="Arial" w:cs="Arial"/>
                <w:sz w:val="20"/>
                <w:szCs w:val="20"/>
              </w:rPr>
              <w:t>araphrasing</w:t>
            </w:r>
          </w:p>
          <w:p w:rsidR="00843760" w:rsidRDefault="00843760" w:rsidP="00AC49D3">
            <w:pPr>
              <w:numPr>
                <w:ilvl w:val="0"/>
                <w:numId w:val="446"/>
              </w:numPr>
              <w:jc w:val="both"/>
              <w:rPr>
                <w:rFonts w:ascii="Arial" w:hAnsi="Arial" w:cs="Arial"/>
                <w:sz w:val="20"/>
                <w:szCs w:val="20"/>
              </w:rPr>
            </w:pPr>
            <w:r>
              <w:rPr>
                <w:rFonts w:ascii="Arial" w:hAnsi="Arial" w:cs="Arial"/>
                <w:sz w:val="20"/>
                <w:szCs w:val="20"/>
              </w:rPr>
              <w:t>r</w:t>
            </w:r>
            <w:r w:rsidRPr="006622C7">
              <w:rPr>
                <w:rFonts w:ascii="Arial" w:hAnsi="Arial" w:cs="Arial"/>
                <w:sz w:val="20"/>
                <w:szCs w:val="20"/>
              </w:rPr>
              <w:t>ephrasing</w:t>
            </w:r>
          </w:p>
          <w:p w:rsidR="00843760" w:rsidRDefault="00843760" w:rsidP="00AC49D3">
            <w:pPr>
              <w:numPr>
                <w:ilvl w:val="0"/>
                <w:numId w:val="446"/>
              </w:numPr>
              <w:jc w:val="both"/>
              <w:rPr>
                <w:rFonts w:ascii="Arial" w:hAnsi="Arial" w:cs="Arial"/>
                <w:sz w:val="20"/>
                <w:szCs w:val="20"/>
              </w:rPr>
            </w:pPr>
            <w:r>
              <w:rPr>
                <w:rFonts w:ascii="Arial" w:hAnsi="Arial" w:cs="Arial"/>
                <w:sz w:val="20"/>
                <w:szCs w:val="20"/>
              </w:rPr>
              <w:t>q</w:t>
            </w:r>
            <w:r w:rsidRPr="006622C7">
              <w:rPr>
                <w:rFonts w:ascii="Arial" w:hAnsi="Arial" w:cs="Arial"/>
                <w:sz w:val="20"/>
                <w:szCs w:val="20"/>
              </w:rPr>
              <w:t>uestioning</w:t>
            </w:r>
          </w:p>
          <w:p w:rsidR="00843760" w:rsidRPr="001A0215" w:rsidRDefault="00843760" w:rsidP="00AC49D3">
            <w:pPr>
              <w:numPr>
                <w:ilvl w:val="0"/>
                <w:numId w:val="446"/>
              </w:numPr>
              <w:jc w:val="both"/>
              <w:rPr>
                <w:rFonts w:ascii="Arial" w:hAnsi="Arial" w:cs="Arial"/>
                <w:sz w:val="20"/>
                <w:szCs w:val="20"/>
              </w:rPr>
            </w:pPr>
            <w:r w:rsidRPr="006622C7">
              <w:rPr>
                <w:rFonts w:ascii="Arial" w:hAnsi="Arial" w:cs="Arial"/>
                <w:sz w:val="20"/>
                <w:szCs w:val="20"/>
              </w:rPr>
              <w:t>demonstrating</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7258B7" w:rsidRDefault="00843760" w:rsidP="00490239">
            <w:pPr>
              <w:rPr>
                <w:rFonts w:ascii="Arial" w:hAnsi="Arial" w:cs="Arial"/>
                <w:b/>
                <w:i/>
                <w:sz w:val="20"/>
                <w:szCs w:val="20"/>
              </w:rPr>
            </w:pPr>
            <w:r>
              <w:rPr>
                <w:rFonts w:ascii="Arial" w:hAnsi="Arial" w:cs="Arial"/>
                <w:b/>
                <w:i/>
                <w:sz w:val="20"/>
                <w:szCs w:val="20"/>
              </w:rPr>
              <w:t>c</w:t>
            </w:r>
            <w:r w:rsidRPr="007258B7">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Pr="006622C7" w:rsidRDefault="00843760" w:rsidP="00AC49D3">
            <w:pPr>
              <w:numPr>
                <w:ilvl w:val="0"/>
                <w:numId w:val="444"/>
              </w:numPr>
              <w:jc w:val="both"/>
              <w:rPr>
                <w:rFonts w:ascii="Arial" w:hAnsi="Arial" w:cs="Arial"/>
                <w:sz w:val="20"/>
                <w:szCs w:val="20"/>
              </w:rPr>
            </w:pPr>
            <w:r>
              <w:rPr>
                <w:rFonts w:ascii="Arial" w:hAnsi="Arial" w:cs="Arial"/>
                <w:sz w:val="20"/>
                <w:szCs w:val="20"/>
              </w:rPr>
              <w:t>m</w:t>
            </w:r>
            <w:r w:rsidRPr="006622C7">
              <w:rPr>
                <w:rFonts w:ascii="Arial" w:hAnsi="Arial" w:cs="Arial"/>
                <w:sz w:val="20"/>
                <w:szCs w:val="20"/>
              </w:rPr>
              <w:t>ust show evidence of:</w:t>
            </w:r>
          </w:p>
          <w:p w:rsidR="00843760" w:rsidRPr="006622C7" w:rsidRDefault="00843760" w:rsidP="00AC49D3">
            <w:pPr>
              <w:numPr>
                <w:ilvl w:val="0"/>
                <w:numId w:val="447"/>
              </w:numPr>
              <w:jc w:val="both"/>
              <w:rPr>
                <w:rFonts w:ascii="Arial" w:hAnsi="Arial" w:cs="Arial"/>
                <w:sz w:val="20"/>
                <w:szCs w:val="20"/>
              </w:rPr>
            </w:pPr>
            <w:r>
              <w:rPr>
                <w:rFonts w:ascii="Arial" w:hAnsi="Arial" w:cs="Arial"/>
                <w:sz w:val="20"/>
                <w:szCs w:val="20"/>
              </w:rPr>
              <w:t>o</w:t>
            </w:r>
            <w:r w:rsidRPr="006622C7">
              <w:rPr>
                <w:rFonts w:ascii="Arial" w:hAnsi="Arial" w:cs="Arial"/>
                <w:sz w:val="20"/>
                <w:szCs w:val="20"/>
              </w:rPr>
              <w:t>verall structures in keeping with the text type (such as openings, in</w:t>
            </w:r>
            <w:r>
              <w:rPr>
                <w:rFonts w:ascii="Arial" w:hAnsi="Arial" w:cs="Arial"/>
                <w:sz w:val="20"/>
                <w:szCs w:val="20"/>
              </w:rPr>
              <w:t>terruptions, closing)</w:t>
            </w:r>
          </w:p>
          <w:p w:rsidR="00843760" w:rsidRPr="006622C7" w:rsidRDefault="00843760" w:rsidP="00AC49D3">
            <w:pPr>
              <w:numPr>
                <w:ilvl w:val="0"/>
                <w:numId w:val="447"/>
              </w:numPr>
              <w:jc w:val="both"/>
              <w:rPr>
                <w:rFonts w:ascii="Arial" w:hAnsi="Arial" w:cs="Arial"/>
                <w:sz w:val="20"/>
                <w:szCs w:val="20"/>
                <w:lang w:val="en-US" w:eastAsia="en-US"/>
              </w:rPr>
            </w:pPr>
            <w:r>
              <w:rPr>
                <w:rFonts w:ascii="Arial" w:hAnsi="Arial" w:cs="Arial"/>
                <w:sz w:val="20"/>
                <w:szCs w:val="20"/>
              </w:rPr>
              <w:t>a</w:t>
            </w:r>
            <w:r w:rsidRPr="006622C7">
              <w:rPr>
                <w:rFonts w:ascii="Arial" w:hAnsi="Arial" w:cs="Arial"/>
                <w:sz w:val="20"/>
                <w:szCs w:val="20"/>
              </w:rPr>
              <w:t xml:space="preserve">ppropriate choice of and responses to sentence types (such as using and </w:t>
            </w:r>
            <w:r w:rsidRPr="006622C7">
              <w:rPr>
                <w:rFonts w:ascii="Arial" w:hAnsi="Arial" w:cs="Arial"/>
                <w:sz w:val="20"/>
                <w:szCs w:val="20"/>
                <w:lang w:val="en-US" w:eastAsia="en-US"/>
              </w:rPr>
              <w:t>differentiating between ques</w:t>
            </w:r>
            <w:r>
              <w:rPr>
                <w:rFonts w:ascii="Arial" w:hAnsi="Arial" w:cs="Arial"/>
                <w:sz w:val="20"/>
                <w:szCs w:val="20"/>
                <w:lang w:val="en-US" w:eastAsia="en-US"/>
              </w:rPr>
              <w:t>tions, requests and statements)</w:t>
            </w:r>
          </w:p>
          <w:p w:rsidR="00843760" w:rsidRPr="006622C7" w:rsidRDefault="00843760" w:rsidP="00AC49D3">
            <w:pPr>
              <w:numPr>
                <w:ilvl w:val="0"/>
                <w:numId w:val="447"/>
              </w:numPr>
              <w:jc w:val="both"/>
              <w:rPr>
                <w:rFonts w:ascii="Arial" w:hAnsi="Arial" w:cs="Arial"/>
                <w:sz w:val="20"/>
                <w:szCs w:val="20"/>
              </w:rPr>
            </w:pPr>
            <w:r>
              <w:rPr>
                <w:rFonts w:ascii="Arial" w:hAnsi="Arial" w:cs="Arial"/>
                <w:sz w:val="20"/>
                <w:szCs w:val="20"/>
                <w:lang w:val="en-US" w:eastAsia="en-US"/>
              </w:rPr>
              <w:t>a</w:t>
            </w:r>
            <w:r w:rsidRPr="006622C7">
              <w:rPr>
                <w:rFonts w:ascii="Arial" w:hAnsi="Arial" w:cs="Arial"/>
                <w:sz w:val="20"/>
                <w:szCs w:val="20"/>
                <w:lang w:val="en-US" w:eastAsia="en-US"/>
              </w:rPr>
              <w:t xml:space="preserve">ppropriate structures to convey level of politeness, </w:t>
            </w:r>
            <w:r>
              <w:rPr>
                <w:rFonts w:ascii="Arial" w:hAnsi="Arial" w:cs="Arial"/>
                <w:sz w:val="20"/>
                <w:szCs w:val="20"/>
                <w:lang w:val="en-US" w:eastAsia="en-US"/>
              </w:rPr>
              <w:t>formality and tone</w:t>
            </w:r>
          </w:p>
          <w:p w:rsidR="00843760" w:rsidRPr="006622C7" w:rsidRDefault="00843760" w:rsidP="00AC49D3">
            <w:pPr>
              <w:numPr>
                <w:ilvl w:val="0"/>
                <w:numId w:val="447"/>
              </w:numPr>
              <w:jc w:val="both"/>
              <w:rPr>
                <w:rFonts w:ascii="Arial" w:hAnsi="Arial" w:cs="Arial"/>
                <w:sz w:val="20"/>
                <w:szCs w:val="20"/>
              </w:rPr>
            </w:pPr>
            <w:r>
              <w:rPr>
                <w:rFonts w:ascii="Arial" w:hAnsi="Arial" w:cs="Arial"/>
                <w:sz w:val="20"/>
                <w:szCs w:val="20"/>
                <w:lang w:val="en-US" w:eastAsia="en-US"/>
              </w:rPr>
              <w:t>a</w:t>
            </w:r>
            <w:r w:rsidRPr="006622C7">
              <w:rPr>
                <w:rFonts w:ascii="Arial" w:hAnsi="Arial" w:cs="Arial"/>
                <w:sz w:val="20"/>
                <w:szCs w:val="20"/>
                <w:lang w:val="en-US" w:eastAsia="en-US"/>
              </w:rPr>
              <w:t>ppropriate responses to interl</w:t>
            </w:r>
            <w:r>
              <w:rPr>
                <w:rFonts w:ascii="Arial" w:hAnsi="Arial" w:cs="Arial"/>
                <w:sz w:val="20"/>
                <w:szCs w:val="20"/>
                <w:lang w:val="en-US" w:eastAsia="en-US"/>
              </w:rPr>
              <w:t>ocutor’s comments and questions</w:t>
            </w:r>
          </w:p>
          <w:p w:rsidR="00843760" w:rsidRPr="006622C7" w:rsidRDefault="00843760" w:rsidP="00AC49D3">
            <w:pPr>
              <w:numPr>
                <w:ilvl w:val="0"/>
                <w:numId w:val="448"/>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e</w:t>
            </w:r>
            <w:r w:rsidRPr="006622C7">
              <w:rPr>
                <w:rFonts w:ascii="Arial" w:hAnsi="Arial" w:cs="Arial"/>
                <w:sz w:val="20"/>
                <w:szCs w:val="20"/>
                <w:lang w:eastAsia="en-US"/>
              </w:rPr>
              <w:t xml:space="preserve">rrors </w:t>
            </w:r>
            <w:r>
              <w:rPr>
                <w:rFonts w:ascii="Arial" w:hAnsi="Arial" w:cs="Arial"/>
                <w:sz w:val="20"/>
                <w:szCs w:val="20"/>
                <w:lang w:eastAsia="en-US"/>
              </w:rPr>
              <w:t>must not interfere with meaning</w:t>
            </w:r>
          </w:p>
          <w:p w:rsidR="00843760" w:rsidRDefault="00843760" w:rsidP="00AC49D3">
            <w:pPr>
              <w:numPr>
                <w:ilvl w:val="0"/>
                <w:numId w:val="448"/>
              </w:numPr>
              <w:jc w:val="both"/>
              <w:rPr>
                <w:rFonts w:ascii="Arial" w:hAnsi="Arial" w:cs="Arial"/>
                <w:sz w:val="20"/>
                <w:szCs w:val="20"/>
              </w:rPr>
            </w:pPr>
            <w:r>
              <w:rPr>
                <w:rFonts w:ascii="Arial" w:hAnsi="Arial" w:cs="Arial"/>
                <w:sz w:val="20"/>
                <w:szCs w:val="20"/>
                <w:lang w:eastAsia="en-US"/>
              </w:rPr>
              <w:t>w</w:t>
            </w:r>
            <w:r w:rsidRPr="006622C7">
              <w:rPr>
                <w:rFonts w:ascii="Arial" w:hAnsi="Arial" w:cs="Arial"/>
                <w:sz w:val="20"/>
                <w:szCs w:val="20"/>
                <w:lang w:eastAsia="en-US"/>
              </w:rPr>
              <w:t>riting must be legible</w:t>
            </w:r>
          </w:p>
          <w:p w:rsidR="00843760" w:rsidRPr="00DC32C8" w:rsidRDefault="00843760" w:rsidP="00490239">
            <w:pPr>
              <w:jc w:val="both"/>
              <w:rPr>
                <w:rFonts w:ascii="Arial" w:hAnsi="Arial" w:cs="Arial"/>
                <w:sz w:val="20"/>
                <w:szCs w:val="20"/>
              </w:rPr>
            </w:pPr>
          </w:p>
        </w:tc>
      </w:tr>
      <w:tr w:rsidR="00843760" w:rsidRPr="00A458A1" w:rsidTr="00490239">
        <w:tc>
          <w:tcPr>
            <w:tcW w:w="3402" w:type="dxa"/>
          </w:tcPr>
          <w:p w:rsidR="00843760" w:rsidRPr="007258B7" w:rsidRDefault="00843760" w:rsidP="00490239">
            <w:pPr>
              <w:rPr>
                <w:rFonts w:ascii="Arial" w:hAnsi="Arial" w:cs="Arial"/>
                <w:b/>
                <w:i/>
                <w:sz w:val="20"/>
                <w:szCs w:val="20"/>
              </w:rPr>
            </w:pPr>
            <w:r>
              <w:rPr>
                <w:rFonts w:ascii="Arial" w:hAnsi="Arial" w:cs="Arial"/>
                <w:b/>
                <w:i/>
                <w:sz w:val="20"/>
                <w:szCs w:val="20"/>
              </w:rPr>
              <w:t>c</w:t>
            </w:r>
            <w:r w:rsidRPr="007258B7">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Pr="006622C7" w:rsidRDefault="00843760" w:rsidP="00AC49D3">
            <w:pPr>
              <w:numPr>
                <w:ilvl w:val="0"/>
                <w:numId w:val="449"/>
              </w:numPr>
              <w:autoSpaceDE w:val="0"/>
              <w:autoSpaceDN w:val="0"/>
              <w:adjustRightInd w:val="0"/>
              <w:jc w:val="both"/>
              <w:rPr>
                <w:rFonts w:ascii="Arial" w:hAnsi="Arial" w:cs="Arial"/>
                <w:sz w:val="20"/>
                <w:szCs w:val="20"/>
              </w:rPr>
            </w:pPr>
            <w:r>
              <w:rPr>
                <w:rFonts w:ascii="Arial" w:hAnsi="Arial" w:cs="Arial"/>
                <w:sz w:val="20"/>
                <w:szCs w:val="20"/>
              </w:rPr>
              <w:t>familiar and relevant context</w:t>
            </w:r>
          </w:p>
          <w:p w:rsidR="00843760" w:rsidRPr="006622C7" w:rsidRDefault="00843760" w:rsidP="00AC49D3">
            <w:pPr>
              <w:numPr>
                <w:ilvl w:val="0"/>
                <w:numId w:val="449"/>
              </w:numPr>
              <w:autoSpaceDE w:val="0"/>
              <w:autoSpaceDN w:val="0"/>
              <w:adjustRightInd w:val="0"/>
              <w:jc w:val="both"/>
              <w:rPr>
                <w:rFonts w:ascii="Arial" w:hAnsi="Arial" w:cs="Arial"/>
                <w:sz w:val="20"/>
                <w:szCs w:val="20"/>
              </w:rPr>
            </w:pPr>
            <w:r>
              <w:rPr>
                <w:rFonts w:ascii="Arial" w:hAnsi="Arial" w:cs="Arial"/>
                <w:sz w:val="20"/>
                <w:szCs w:val="20"/>
              </w:rPr>
              <w:t>f</w:t>
            </w:r>
            <w:r w:rsidRPr="006622C7">
              <w:rPr>
                <w:rFonts w:ascii="Arial" w:hAnsi="Arial" w:cs="Arial"/>
                <w:sz w:val="20"/>
                <w:szCs w:val="20"/>
              </w:rPr>
              <w:t>ace-to-face and spontaneous conversation in writing/</w:t>
            </w:r>
            <w:r>
              <w:rPr>
                <w:rFonts w:ascii="Arial" w:hAnsi="Arial" w:cs="Arial"/>
                <w:sz w:val="20"/>
                <w:szCs w:val="20"/>
              </w:rPr>
              <w:t xml:space="preserve"> </w:t>
            </w:r>
            <w:r w:rsidRPr="006622C7">
              <w:rPr>
                <w:rFonts w:ascii="Arial" w:hAnsi="Arial" w:cs="Arial"/>
                <w:sz w:val="20"/>
                <w:szCs w:val="20"/>
              </w:rPr>
              <w:t>TTY/MSN mess</w:t>
            </w:r>
            <w:r>
              <w:rPr>
                <w:rFonts w:ascii="Arial" w:hAnsi="Arial" w:cs="Arial"/>
                <w:sz w:val="20"/>
                <w:szCs w:val="20"/>
              </w:rPr>
              <w:t>enger/NRS</w:t>
            </w:r>
          </w:p>
          <w:p w:rsidR="00843760" w:rsidRPr="006622C7" w:rsidRDefault="00843760" w:rsidP="00AC49D3">
            <w:pPr>
              <w:numPr>
                <w:ilvl w:val="0"/>
                <w:numId w:val="449"/>
              </w:numPr>
              <w:autoSpaceDE w:val="0"/>
              <w:autoSpaceDN w:val="0"/>
              <w:adjustRightInd w:val="0"/>
              <w:jc w:val="both"/>
              <w:rPr>
                <w:rFonts w:ascii="Arial" w:hAnsi="Arial" w:cs="Arial"/>
                <w:sz w:val="20"/>
                <w:szCs w:val="20"/>
              </w:rPr>
            </w:pPr>
            <w:r>
              <w:rPr>
                <w:rFonts w:ascii="Arial" w:hAnsi="Arial" w:cs="Arial"/>
                <w:sz w:val="20"/>
                <w:szCs w:val="20"/>
              </w:rPr>
              <w:t>k</w:t>
            </w:r>
            <w:r w:rsidRPr="006622C7">
              <w:rPr>
                <w:rFonts w:ascii="Arial" w:hAnsi="Arial" w:cs="Arial"/>
                <w:sz w:val="20"/>
                <w:szCs w:val="20"/>
              </w:rPr>
              <w:t>nown interlocutor</w:t>
            </w:r>
            <w:r>
              <w:rPr>
                <w:rFonts w:ascii="Arial" w:hAnsi="Arial" w:cs="Arial"/>
                <w:sz w:val="20"/>
                <w:szCs w:val="20"/>
              </w:rPr>
              <w:t>, fluent in written English</w:t>
            </w:r>
          </w:p>
          <w:p w:rsidR="00843760" w:rsidRPr="006622C7" w:rsidRDefault="00843760" w:rsidP="00AC49D3">
            <w:pPr>
              <w:numPr>
                <w:ilvl w:val="0"/>
                <w:numId w:val="449"/>
              </w:numPr>
              <w:jc w:val="both"/>
              <w:rPr>
                <w:rFonts w:ascii="Arial" w:hAnsi="Arial" w:cs="Arial"/>
                <w:sz w:val="20"/>
                <w:szCs w:val="20"/>
              </w:rPr>
            </w:pPr>
            <w:r>
              <w:rPr>
                <w:rFonts w:ascii="Arial" w:hAnsi="Arial" w:cs="Arial"/>
                <w:sz w:val="20"/>
                <w:szCs w:val="20"/>
              </w:rPr>
              <w:t>a</w:t>
            </w:r>
            <w:r w:rsidRPr="006622C7">
              <w:rPr>
                <w:rFonts w:ascii="Arial" w:hAnsi="Arial" w:cs="Arial"/>
                <w:sz w:val="20"/>
                <w:szCs w:val="20"/>
              </w:rPr>
              <w:t>ccess to:</w:t>
            </w:r>
          </w:p>
          <w:p w:rsidR="00843760" w:rsidRPr="006622C7" w:rsidRDefault="00843760" w:rsidP="00AC49D3">
            <w:pPr>
              <w:numPr>
                <w:ilvl w:val="4"/>
                <w:numId w:val="449"/>
              </w:numPr>
              <w:jc w:val="both"/>
              <w:rPr>
                <w:rFonts w:ascii="Arial" w:hAnsi="Arial" w:cs="Arial"/>
                <w:sz w:val="20"/>
                <w:szCs w:val="20"/>
              </w:rPr>
            </w:pPr>
            <w:r>
              <w:rPr>
                <w:rFonts w:ascii="Arial" w:hAnsi="Arial" w:cs="Arial"/>
                <w:sz w:val="20"/>
                <w:szCs w:val="20"/>
              </w:rPr>
              <w:t>v</w:t>
            </w:r>
            <w:r w:rsidRPr="006622C7">
              <w:rPr>
                <w:rFonts w:ascii="Arial" w:hAnsi="Arial" w:cs="Arial"/>
                <w:sz w:val="20"/>
                <w:szCs w:val="20"/>
              </w:rPr>
              <w:t>arious o</w:t>
            </w:r>
            <w:r>
              <w:rPr>
                <w:rFonts w:ascii="Arial" w:hAnsi="Arial" w:cs="Arial"/>
                <w:sz w:val="20"/>
                <w:szCs w:val="20"/>
              </w:rPr>
              <w:t>n-line signed texts if required</w:t>
            </w:r>
          </w:p>
          <w:p w:rsidR="00843760" w:rsidRPr="006622C7" w:rsidRDefault="00843760" w:rsidP="00AC49D3">
            <w:pPr>
              <w:numPr>
                <w:ilvl w:val="4"/>
                <w:numId w:val="449"/>
              </w:numPr>
              <w:jc w:val="both"/>
              <w:rPr>
                <w:rFonts w:ascii="Arial" w:hAnsi="Arial" w:cs="Arial"/>
                <w:sz w:val="20"/>
                <w:szCs w:val="20"/>
              </w:rPr>
            </w:pPr>
            <w:r>
              <w:rPr>
                <w:rFonts w:ascii="Arial" w:hAnsi="Arial" w:cs="Arial"/>
                <w:sz w:val="20"/>
                <w:szCs w:val="20"/>
              </w:rPr>
              <w:t>v</w:t>
            </w:r>
            <w:r w:rsidRPr="006622C7">
              <w:rPr>
                <w:rFonts w:ascii="Arial" w:hAnsi="Arial" w:cs="Arial"/>
                <w:sz w:val="20"/>
                <w:szCs w:val="20"/>
              </w:rPr>
              <w:t xml:space="preserve">arious on-line </w:t>
            </w:r>
            <w:r>
              <w:rPr>
                <w:rFonts w:ascii="Arial" w:hAnsi="Arial" w:cs="Arial"/>
                <w:sz w:val="20"/>
                <w:szCs w:val="20"/>
              </w:rPr>
              <w:t>print English texts if required</w:t>
            </w:r>
          </w:p>
          <w:p w:rsidR="00843760" w:rsidRPr="006622C7" w:rsidRDefault="00843760" w:rsidP="00AC49D3">
            <w:pPr>
              <w:numPr>
                <w:ilvl w:val="4"/>
                <w:numId w:val="449"/>
              </w:numPr>
              <w:jc w:val="both"/>
              <w:rPr>
                <w:rFonts w:ascii="Arial" w:hAnsi="Arial" w:cs="Arial"/>
                <w:sz w:val="20"/>
                <w:szCs w:val="20"/>
              </w:rPr>
            </w:pPr>
            <w:r>
              <w:rPr>
                <w:rFonts w:ascii="Arial" w:hAnsi="Arial" w:cs="Arial"/>
                <w:sz w:val="20"/>
                <w:szCs w:val="20"/>
              </w:rPr>
              <w:t>library</w:t>
            </w:r>
          </w:p>
          <w:p w:rsidR="00843760" w:rsidRPr="006622C7" w:rsidRDefault="00843760" w:rsidP="00AC49D3">
            <w:pPr>
              <w:numPr>
                <w:ilvl w:val="4"/>
                <w:numId w:val="449"/>
              </w:numPr>
              <w:jc w:val="both"/>
              <w:rPr>
                <w:rFonts w:ascii="Arial" w:hAnsi="Arial" w:cs="Arial"/>
                <w:sz w:val="20"/>
                <w:szCs w:val="20"/>
              </w:rPr>
            </w:pPr>
            <w:r>
              <w:rPr>
                <w:rFonts w:ascii="Arial" w:hAnsi="Arial" w:cs="Arial"/>
                <w:sz w:val="20"/>
                <w:szCs w:val="20"/>
              </w:rPr>
              <w:t>a range of Auslan and/</w:t>
            </w:r>
            <w:r w:rsidRPr="006622C7">
              <w:rPr>
                <w:rFonts w:ascii="Arial" w:hAnsi="Arial" w:cs="Arial"/>
                <w:sz w:val="20"/>
                <w:szCs w:val="20"/>
              </w:rPr>
              <w:t xml:space="preserve">or English </w:t>
            </w:r>
            <w:r>
              <w:rPr>
                <w:rFonts w:ascii="Arial" w:hAnsi="Arial" w:cs="Arial"/>
                <w:sz w:val="20"/>
                <w:szCs w:val="20"/>
              </w:rPr>
              <w:t>texts as appropriate to learner</w:t>
            </w:r>
          </w:p>
          <w:p w:rsidR="00843760" w:rsidRPr="006622C7" w:rsidRDefault="00843760" w:rsidP="00AC49D3">
            <w:pPr>
              <w:numPr>
                <w:ilvl w:val="0"/>
                <w:numId w:val="450"/>
              </w:numPr>
              <w:jc w:val="both"/>
              <w:rPr>
                <w:rFonts w:ascii="Arial" w:hAnsi="Arial" w:cs="Arial"/>
                <w:sz w:val="20"/>
                <w:szCs w:val="20"/>
              </w:rPr>
            </w:pPr>
            <w:r>
              <w:rPr>
                <w:rFonts w:ascii="Arial" w:hAnsi="Arial" w:cs="Arial"/>
                <w:sz w:val="20"/>
                <w:szCs w:val="20"/>
              </w:rPr>
              <w:t>a</w:t>
            </w:r>
            <w:r w:rsidRPr="006622C7">
              <w:rPr>
                <w:rFonts w:ascii="Arial" w:hAnsi="Arial" w:cs="Arial"/>
                <w:sz w:val="20"/>
                <w:szCs w:val="20"/>
              </w:rPr>
              <w:t xml:space="preserve"> learning environment appropriate to the assessment</w:t>
            </w:r>
          </w:p>
          <w:p w:rsidR="00843760" w:rsidRPr="006622C7" w:rsidRDefault="00843760" w:rsidP="00AC49D3">
            <w:pPr>
              <w:numPr>
                <w:ilvl w:val="0"/>
                <w:numId w:val="450"/>
              </w:numPr>
              <w:jc w:val="both"/>
              <w:rPr>
                <w:rFonts w:ascii="Arial" w:hAnsi="Arial" w:cs="Arial"/>
                <w:sz w:val="20"/>
                <w:szCs w:val="20"/>
              </w:rPr>
            </w:pPr>
            <w:r w:rsidRPr="006622C7">
              <w:rPr>
                <w:rFonts w:ascii="Arial" w:hAnsi="Arial" w:cs="Arial"/>
                <w:sz w:val="20"/>
                <w:szCs w:val="20"/>
              </w:rPr>
              <w:t>access to a comput</w:t>
            </w:r>
            <w:r>
              <w:rPr>
                <w:rFonts w:ascii="Arial" w:hAnsi="Arial" w:cs="Arial"/>
                <w:sz w:val="20"/>
                <w:szCs w:val="20"/>
              </w:rPr>
              <w:t>er and internet for information</w:t>
            </w:r>
          </w:p>
          <w:p w:rsidR="00843760" w:rsidRDefault="00843760" w:rsidP="00AC49D3">
            <w:pPr>
              <w:numPr>
                <w:ilvl w:val="0"/>
                <w:numId w:val="450"/>
              </w:numPr>
              <w:autoSpaceDE w:val="0"/>
              <w:autoSpaceDN w:val="0"/>
              <w:adjustRightInd w:val="0"/>
              <w:jc w:val="both"/>
              <w:rPr>
                <w:rFonts w:ascii="Arial" w:hAnsi="Arial" w:cs="Arial"/>
                <w:sz w:val="20"/>
                <w:szCs w:val="20"/>
              </w:rPr>
            </w:pPr>
            <w:r>
              <w:rPr>
                <w:rFonts w:ascii="Arial" w:hAnsi="Arial" w:cs="Arial"/>
                <w:sz w:val="20"/>
                <w:szCs w:val="20"/>
              </w:rPr>
              <w:t>a</w:t>
            </w:r>
            <w:r w:rsidRPr="006622C7">
              <w:rPr>
                <w:rFonts w:ascii="Arial" w:hAnsi="Arial" w:cs="Arial"/>
                <w:sz w:val="20"/>
                <w:szCs w:val="20"/>
              </w:rPr>
              <w:t>ssessment resources should consider the ACSF levels as stated above (Underpinning Skills and Knowledge)</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7258B7" w:rsidRDefault="00843760" w:rsidP="00490239">
            <w:pPr>
              <w:rPr>
                <w:rFonts w:ascii="Arial" w:hAnsi="Arial" w:cs="Arial"/>
                <w:b/>
                <w:i/>
                <w:sz w:val="20"/>
                <w:szCs w:val="20"/>
              </w:rPr>
            </w:pPr>
            <w:r>
              <w:rPr>
                <w:rFonts w:ascii="Arial" w:hAnsi="Arial" w:cs="Arial"/>
                <w:b/>
                <w:i/>
                <w:sz w:val="20"/>
                <w:szCs w:val="20"/>
              </w:rPr>
              <w:t>m</w:t>
            </w:r>
            <w:r w:rsidRPr="007258B7">
              <w:rPr>
                <w:rFonts w:ascii="Arial" w:hAnsi="Arial" w:cs="Arial"/>
                <w:b/>
                <w:i/>
                <w:sz w:val="20"/>
                <w:szCs w:val="20"/>
              </w:rPr>
              <w:t>ethod of assessment</w:t>
            </w:r>
            <w:r>
              <w:rPr>
                <w:rFonts w:ascii="Arial" w:hAnsi="Arial" w:cs="Arial"/>
                <w:b/>
                <w:i/>
                <w:sz w:val="20"/>
                <w:szCs w:val="20"/>
              </w:rPr>
              <w:t>:</w:t>
            </w:r>
          </w:p>
        </w:tc>
        <w:tc>
          <w:tcPr>
            <w:tcW w:w="5670" w:type="dxa"/>
          </w:tcPr>
          <w:p w:rsidR="00843760" w:rsidRPr="00671EE9" w:rsidRDefault="00843760" w:rsidP="00AC49D3">
            <w:pPr>
              <w:numPr>
                <w:ilvl w:val="0"/>
                <w:numId w:val="512"/>
              </w:numPr>
              <w:rPr>
                <w:rFonts w:ascii="Arial" w:hAnsi="Arial" w:cs="Arial"/>
                <w:sz w:val="20"/>
                <w:szCs w:val="20"/>
              </w:rPr>
            </w:pPr>
            <w:r>
              <w:rPr>
                <w:rFonts w:ascii="Arial" w:hAnsi="Arial" w:cs="Arial"/>
                <w:sz w:val="20"/>
                <w:szCs w:val="20"/>
              </w:rPr>
              <w:t>a</w:t>
            </w:r>
            <w:r w:rsidRPr="00671EE9">
              <w:rPr>
                <w:rFonts w:ascii="Arial" w:hAnsi="Arial" w:cs="Arial"/>
                <w:sz w:val="20"/>
                <w:szCs w:val="20"/>
              </w:rPr>
              <w:t>ssessment strategies may include:</w:t>
            </w:r>
          </w:p>
          <w:p w:rsidR="00843760" w:rsidRPr="003B186A" w:rsidRDefault="00843760" w:rsidP="00AC49D3">
            <w:pPr>
              <w:numPr>
                <w:ilvl w:val="0"/>
                <w:numId w:val="513"/>
              </w:numPr>
              <w:jc w:val="both"/>
              <w:rPr>
                <w:rFonts w:ascii="Arial" w:hAnsi="Arial" w:cs="Arial"/>
                <w:sz w:val="20"/>
                <w:szCs w:val="20"/>
              </w:rPr>
            </w:pPr>
            <w:r>
              <w:rPr>
                <w:rFonts w:ascii="Arial" w:hAnsi="Arial" w:cs="Arial"/>
                <w:sz w:val="20"/>
                <w:szCs w:val="20"/>
              </w:rPr>
              <w:t>r</w:t>
            </w:r>
            <w:r w:rsidRPr="003B186A">
              <w:rPr>
                <w:rFonts w:ascii="Arial" w:hAnsi="Arial" w:cs="Arial"/>
                <w:sz w:val="20"/>
                <w:szCs w:val="20"/>
              </w:rPr>
              <w:t>ole play</w:t>
            </w:r>
          </w:p>
          <w:p w:rsidR="00843760" w:rsidRPr="003B186A" w:rsidRDefault="00843760" w:rsidP="00AC49D3">
            <w:pPr>
              <w:numPr>
                <w:ilvl w:val="0"/>
                <w:numId w:val="513"/>
              </w:numPr>
              <w:jc w:val="both"/>
              <w:rPr>
                <w:rFonts w:ascii="Arial" w:hAnsi="Arial" w:cs="Arial"/>
                <w:sz w:val="20"/>
                <w:szCs w:val="20"/>
              </w:rPr>
            </w:pPr>
            <w:r>
              <w:rPr>
                <w:rFonts w:ascii="Arial" w:hAnsi="Arial" w:cs="Arial"/>
                <w:sz w:val="20"/>
                <w:szCs w:val="20"/>
              </w:rPr>
              <w:t>t</w:t>
            </w:r>
            <w:r w:rsidRPr="003B186A">
              <w:rPr>
                <w:rFonts w:ascii="Arial" w:hAnsi="Arial" w:cs="Arial"/>
                <w:sz w:val="20"/>
                <w:szCs w:val="20"/>
              </w:rPr>
              <w:t>eacher instruction</w:t>
            </w:r>
          </w:p>
          <w:p w:rsidR="00843760" w:rsidRPr="003B186A" w:rsidRDefault="00843760" w:rsidP="00AC49D3">
            <w:pPr>
              <w:numPr>
                <w:ilvl w:val="0"/>
                <w:numId w:val="513"/>
              </w:numPr>
              <w:jc w:val="both"/>
              <w:rPr>
                <w:rFonts w:ascii="Arial" w:hAnsi="Arial" w:cs="Arial"/>
                <w:sz w:val="20"/>
                <w:szCs w:val="20"/>
              </w:rPr>
            </w:pPr>
            <w:r>
              <w:rPr>
                <w:rFonts w:ascii="Arial" w:hAnsi="Arial" w:cs="Arial"/>
                <w:sz w:val="20"/>
                <w:szCs w:val="20"/>
              </w:rPr>
              <w:t>p</w:t>
            </w:r>
            <w:r w:rsidRPr="003B186A">
              <w:rPr>
                <w:rFonts w:ascii="Arial" w:hAnsi="Arial" w:cs="Arial"/>
                <w:sz w:val="20"/>
                <w:szCs w:val="20"/>
              </w:rPr>
              <w:t>ractice within communicative settings (authentic or set-up via games)</w:t>
            </w:r>
          </w:p>
          <w:p w:rsidR="00843760" w:rsidRPr="003B186A" w:rsidRDefault="00843760" w:rsidP="00AC49D3">
            <w:pPr>
              <w:numPr>
                <w:ilvl w:val="0"/>
                <w:numId w:val="513"/>
              </w:numPr>
              <w:jc w:val="both"/>
              <w:rPr>
                <w:rFonts w:ascii="Arial" w:hAnsi="Arial" w:cs="Arial"/>
                <w:sz w:val="20"/>
                <w:szCs w:val="20"/>
              </w:rPr>
            </w:pPr>
            <w:r w:rsidRPr="003B186A">
              <w:rPr>
                <w:rFonts w:ascii="Arial" w:hAnsi="Arial" w:cs="Arial"/>
                <w:sz w:val="20"/>
                <w:szCs w:val="20"/>
              </w:rPr>
              <w:t>summative assessment</w:t>
            </w:r>
          </w:p>
          <w:p w:rsidR="00843760" w:rsidRPr="003B186A" w:rsidRDefault="00843760" w:rsidP="00AC49D3">
            <w:pPr>
              <w:numPr>
                <w:ilvl w:val="0"/>
                <w:numId w:val="513"/>
              </w:numPr>
              <w:jc w:val="both"/>
              <w:rPr>
                <w:rFonts w:ascii="Arial" w:hAnsi="Arial" w:cs="Arial"/>
                <w:sz w:val="20"/>
                <w:szCs w:val="20"/>
              </w:rPr>
            </w:pPr>
            <w:r w:rsidRPr="003B186A">
              <w:rPr>
                <w:rFonts w:ascii="Arial" w:hAnsi="Arial" w:cs="Arial"/>
                <w:sz w:val="20"/>
                <w:szCs w:val="20"/>
              </w:rPr>
              <w:t>practical classroom exercises</w:t>
            </w:r>
          </w:p>
          <w:p w:rsidR="00843760" w:rsidRPr="00CE0200" w:rsidRDefault="00843760" w:rsidP="00490239">
            <w:pPr>
              <w:tabs>
                <w:tab w:val="left" w:pos="2977"/>
              </w:tabs>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7258B7" w:rsidRDefault="00843760" w:rsidP="00490239">
            <w:pPr>
              <w:tabs>
                <w:tab w:val="left" w:pos="2977"/>
              </w:tabs>
              <w:autoSpaceDE w:val="0"/>
              <w:autoSpaceDN w:val="0"/>
              <w:adjustRightInd w:val="0"/>
              <w:jc w:val="both"/>
              <w:rPr>
                <w:rFonts w:ascii="Arial" w:hAnsi="Arial" w:cs="Arial"/>
                <w:b/>
                <w:bCs/>
                <w:i/>
                <w:sz w:val="20"/>
                <w:szCs w:val="20"/>
              </w:rPr>
            </w:pPr>
            <w:r>
              <w:rPr>
                <w:rFonts w:ascii="Arial" w:hAnsi="Arial" w:cs="Arial"/>
                <w:b/>
                <w:bCs/>
                <w:i/>
                <w:sz w:val="20"/>
                <w:szCs w:val="20"/>
              </w:rPr>
              <w:t>c</w:t>
            </w:r>
            <w:r w:rsidRPr="007258B7">
              <w:rPr>
                <w:rFonts w:ascii="Arial" w:hAnsi="Arial" w:cs="Arial"/>
                <w:b/>
                <w:bCs/>
                <w:i/>
                <w:sz w:val="20"/>
                <w:szCs w:val="20"/>
              </w:rPr>
              <w:t>onsistency in performance</w:t>
            </w:r>
            <w:r>
              <w:rPr>
                <w:rFonts w:ascii="Arial" w:hAnsi="Arial" w:cs="Arial"/>
                <w:b/>
                <w:bCs/>
                <w:i/>
                <w:sz w:val="20"/>
                <w:szCs w:val="20"/>
              </w:rPr>
              <w:t>:</w:t>
            </w:r>
          </w:p>
        </w:tc>
        <w:tc>
          <w:tcPr>
            <w:tcW w:w="5670" w:type="dxa"/>
          </w:tcPr>
          <w:p w:rsidR="00843760" w:rsidRPr="006622C7" w:rsidRDefault="00843760" w:rsidP="00AC49D3">
            <w:pPr>
              <w:numPr>
                <w:ilvl w:val="0"/>
                <w:numId w:val="451"/>
              </w:numPr>
              <w:jc w:val="both"/>
              <w:rPr>
                <w:rFonts w:ascii="Arial" w:hAnsi="Arial" w:cs="Arial"/>
                <w:sz w:val="20"/>
                <w:szCs w:val="20"/>
              </w:rPr>
            </w:pPr>
            <w:r>
              <w:rPr>
                <w:rFonts w:ascii="Arial" w:hAnsi="Arial" w:cs="Arial"/>
                <w:sz w:val="20"/>
                <w:szCs w:val="20"/>
              </w:rPr>
              <w:t>r</w:t>
            </w:r>
            <w:r w:rsidRPr="006622C7">
              <w:rPr>
                <w:rFonts w:ascii="Arial" w:hAnsi="Arial" w:cs="Arial"/>
                <w:sz w:val="20"/>
                <w:szCs w:val="20"/>
              </w:rPr>
              <w:t>ecourse to support, clarifi</w:t>
            </w:r>
            <w:r>
              <w:rPr>
                <w:rFonts w:ascii="Arial" w:hAnsi="Arial" w:cs="Arial"/>
                <w:sz w:val="20"/>
                <w:szCs w:val="20"/>
              </w:rPr>
              <w:t>cation, assistance and guidance</w:t>
            </w:r>
          </w:p>
          <w:p w:rsidR="00843760" w:rsidRPr="006622C7" w:rsidRDefault="00843760" w:rsidP="00AC49D3">
            <w:pPr>
              <w:numPr>
                <w:ilvl w:val="0"/>
                <w:numId w:val="451"/>
              </w:numPr>
              <w:jc w:val="both"/>
              <w:rPr>
                <w:rFonts w:ascii="Arial" w:hAnsi="Arial" w:cs="Arial"/>
                <w:sz w:val="20"/>
                <w:szCs w:val="20"/>
              </w:rPr>
            </w:pPr>
            <w:r>
              <w:rPr>
                <w:rFonts w:ascii="Arial" w:hAnsi="Arial" w:cs="Arial"/>
                <w:sz w:val="20"/>
                <w:szCs w:val="20"/>
              </w:rPr>
              <w:t>a</w:t>
            </w:r>
            <w:r w:rsidRPr="006622C7">
              <w:rPr>
                <w:rFonts w:ascii="Arial" w:hAnsi="Arial" w:cs="Arial"/>
                <w:sz w:val="20"/>
                <w:szCs w:val="20"/>
              </w:rPr>
              <w:t>ll assessment may be done individually, in pairs, or in groups.</w:t>
            </w:r>
          </w:p>
          <w:p w:rsidR="00843760" w:rsidRPr="006622C7" w:rsidRDefault="00843760" w:rsidP="00AC49D3">
            <w:pPr>
              <w:numPr>
                <w:ilvl w:val="0"/>
                <w:numId w:val="451"/>
              </w:numPr>
              <w:jc w:val="both"/>
              <w:rPr>
                <w:rFonts w:ascii="Arial" w:hAnsi="Arial" w:cs="Arial"/>
                <w:sz w:val="20"/>
                <w:szCs w:val="20"/>
              </w:rPr>
            </w:pPr>
            <w:r>
              <w:rPr>
                <w:rFonts w:ascii="Arial" w:hAnsi="Arial" w:cs="Arial"/>
                <w:sz w:val="20"/>
                <w:szCs w:val="20"/>
              </w:rPr>
              <w:t>time limit: 5 - 8 minutes</w:t>
            </w:r>
          </w:p>
          <w:p w:rsidR="00843760" w:rsidRPr="00A81D02" w:rsidRDefault="00843760" w:rsidP="00490239">
            <w:pPr>
              <w:jc w:val="both"/>
              <w:rPr>
                <w:rFonts w:ascii="Arial" w:hAnsi="Arial" w:cs="Arial"/>
                <w:sz w:val="20"/>
                <w:szCs w:val="20"/>
              </w:rPr>
            </w:pPr>
          </w:p>
        </w:tc>
      </w:tr>
      <w:tr w:rsidR="00843760" w:rsidRPr="00A458A1" w:rsidTr="00490239">
        <w:tc>
          <w:tcPr>
            <w:tcW w:w="3402" w:type="dxa"/>
          </w:tcPr>
          <w:p w:rsidR="00843760" w:rsidRPr="007258B7" w:rsidRDefault="00843760" w:rsidP="00490239">
            <w:pPr>
              <w:rPr>
                <w:rFonts w:ascii="Arial" w:hAnsi="Arial" w:cs="Arial"/>
                <w:b/>
                <w:i/>
                <w:sz w:val="20"/>
                <w:szCs w:val="20"/>
              </w:rPr>
            </w:pPr>
            <w:r>
              <w:rPr>
                <w:rFonts w:ascii="Arial" w:hAnsi="Arial" w:cs="Arial"/>
                <w:b/>
                <w:i/>
                <w:sz w:val="20"/>
                <w:szCs w:val="20"/>
              </w:rPr>
              <w:t>g</w:t>
            </w:r>
            <w:r w:rsidRPr="007258B7">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A81D02" w:rsidRDefault="00843760" w:rsidP="00AC49D3">
            <w:pPr>
              <w:numPr>
                <w:ilvl w:val="0"/>
                <w:numId w:val="514"/>
              </w:numPr>
              <w:jc w:val="both"/>
              <w:rPr>
                <w:rFonts w:ascii="Arial" w:hAnsi="Arial" w:cs="Arial"/>
                <w:sz w:val="20"/>
                <w:szCs w:val="20"/>
              </w:rPr>
            </w:pPr>
            <w:r>
              <w:rPr>
                <w:rFonts w:ascii="Arial" w:hAnsi="Arial" w:cs="Arial"/>
                <w:sz w:val="20"/>
                <w:szCs w:val="20"/>
              </w:rPr>
              <w:t>a</w:t>
            </w:r>
            <w:r w:rsidRPr="00A81D02">
              <w:rPr>
                <w:rFonts w:ascii="Arial" w:hAnsi="Arial" w:cs="Arial"/>
                <w:sz w:val="20"/>
                <w:szCs w:val="20"/>
              </w:rPr>
              <w:t>ll assessment may be conducted in Auslan, written English, multi-media or artistic representation</w:t>
            </w:r>
          </w:p>
          <w:p w:rsidR="00843760" w:rsidRPr="00A81D02" w:rsidRDefault="00843760" w:rsidP="00AC49D3">
            <w:pPr>
              <w:numPr>
                <w:ilvl w:val="4"/>
                <w:numId w:val="514"/>
              </w:numPr>
              <w:jc w:val="both"/>
              <w:rPr>
                <w:rFonts w:ascii="Arial" w:hAnsi="Arial" w:cs="Arial"/>
                <w:sz w:val="20"/>
                <w:szCs w:val="20"/>
              </w:rPr>
            </w:pPr>
            <w:r>
              <w:rPr>
                <w:rFonts w:ascii="Arial" w:hAnsi="Arial" w:cs="Arial"/>
                <w:sz w:val="20"/>
                <w:szCs w:val="20"/>
              </w:rPr>
              <w:t>w</w:t>
            </w:r>
            <w:r w:rsidRPr="00A81D02">
              <w:rPr>
                <w:rFonts w:ascii="Arial" w:hAnsi="Arial" w:cs="Arial"/>
                <w:sz w:val="20"/>
                <w:szCs w:val="20"/>
              </w:rPr>
              <w:t>hole class, group or individual  assessments as appropriate</w:t>
            </w:r>
          </w:p>
          <w:p w:rsidR="00843760" w:rsidRPr="00CE0200" w:rsidRDefault="00843760" w:rsidP="00AC49D3">
            <w:pPr>
              <w:numPr>
                <w:ilvl w:val="0"/>
                <w:numId w:val="453"/>
              </w:numPr>
              <w:autoSpaceDE w:val="0"/>
              <w:autoSpaceDN w:val="0"/>
              <w:adjustRightInd w:val="0"/>
              <w:jc w:val="both"/>
              <w:rPr>
                <w:rFonts w:ascii="Arial" w:hAnsi="Arial" w:cs="Arial"/>
                <w:sz w:val="20"/>
                <w:szCs w:val="20"/>
              </w:rPr>
            </w:pPr>
            <w:r>
              <w:rPr>
                <w:rFonts w:ascii="Arial" w:hAnsi="Arial" w:cs="Arial"/>
                <w:sz w:val="20"/>
                <w:szCs w:val="20"/>
              </w:rPr>
              <w:t>u</w:t>
            </w:r>
            <w:r w:rsidRPr="006622C7">
              <w:rPr>
                <w:rFonts w:ascii="Arial" w:hAnsi="Arial" w:cs="Arial"/>
                <w:sz w:val="20"/>
                <w:szCs w:val="20"/>
              </w:rPr>
              <w:t>se of a note-taker, if appropriat</w:t>
            </w:r>
            <w:r>
              <w:rPr>
                <w:rFonts w:ascii="Arial" w:hAnsi="Arial" w:cs="Arial"/>
                <w:sz w:val="20"/>
                <w:szCs w:val="20"/>
              </w:rPr>
              <w:t>e to student’s individual needs</w:t>
            </w:r>
          </w:p>
        </w:tc>
      </w:tr>
    </w:tbl>
    <w:p w:rsidR="00843760" w:rsidRDefault="00843760" w:rsidP="00490239"/>
    <w:p w:rsidR="00843760" w:rsidRPr="00852BF5" w:rsidRDefault="00843760" w:rsidP="00490239"/>
    <w:p w:rsidR="00843760" w:rsidRDefault="00843760" w:rsidP="00490239">
      <w:pPr>
        <w:sectPr w:rsidR="00843760" w:rsidSect="00490239">
          <w:headerReference w:type="default" r:id="rId58"/>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CE0200">
        <w:rPr>
          <w:rFonts w:ascii="Arial" w:hAnsi="Arial" w:cs="Arial"/>
          <w:sz w:val="20"/>
          <w:szCs w:val="20"/>
        </w:rPr>
        <w:tab/>
      </w:r>
      <w:r w:rsidRPr="0057521E">
        <w:rPr>
          <w:rFonts w:ascii="Arial" w:hAnsi="Arial" w:cs="Arial"/>
          <w:bCs/>
          <w:sz w:val="20"/>
          <w:szCs w:val="20"/>
        </w:rPr>
        <w:t>VBQU146</w:t>
      </w:r>
    </w:p>
    <w:p w:rsidR="00843760" w:rsidRDefault="00843760" w:rsidP="00490239">
      <w:pPr>
        <w:ind w:left="3240" w:hanging="3240"/>
        <w:rPr>
          <w:rFonts w:ascii="Arial" w:hAnsi="Arial" w:cs="Arial"/>
          <w:sz w:val="20"/>
          <w:szCs w:val="20"/>
        </w:rPr>
      </w:pPr>
    </w:p>
    <w:p w:rsidR="00843760" w:rsidRPr="00CE0200" w:rsidRDefault="00843760" w:rsidP="00490239">
      <w:pPr>
        <w:ind w:left="3240" w:hanging="3240"/>
        <w:rPr>
          <w:rFonts w:ascii="Arial" w:hAnsi="Arial" w:cs="Arial"/>
          <w:sz w:val="20"/>
          <w:szCs w:val="20"/>
        </w:rPr>
      </w:pPr>
      <w:r>
        <w:rPr>
          <w:rFonts w:ascii="Arial" w:hAnsi="Arial" w:cs="Arial"/>
          <w:b/>
          <w:bCs/>
          <w:sz w:val="20"/>
          <w:szCs w:val="20"/>
        </w:rPr>
        <w:t>SA Code</w:t>
      </w:r>
      <w:r>
        <w:rPr>
          <w:rFonts w:ascii="Arial" w:hAnsi="Arial" w:cs="Arial"/>
          <w:b/>
          <w:bCs/>
          <w:sz w:val="20"/>
          <w:szCs w:val="20"/>
        </w:rPr>
        <w:tab/>
        <w:t>NYTH</w:t>
      </w:r>
    </w:p>
    <w:p w:rsidR="00843760" w:rsidRDefault="00843760" w:rsidP="00490239">
      <w:pPr>
        <w:ind w:left="3240" w:hanging="3240"/>
        <w:rPr>
          <w:rFonts w:ascii="Arial" w:hAnsi="Arial" w:cs="Arial"/>
          <w:b/>
          <w:sz w:val="20"/>
          <w:szCs w:val="20"/>
        </w:rPr>
      </w:pPr>
    </w:p>
    <w:p w:rsidR="00843760" w:rsidRPr="00DB6124" w:rsidRDefault="00843760" w:rsidP="00490239">
      <w:pPr>
        <w:ind w:left="3240" w:hanging="3240"/>
        <w:jc w:val="both"/>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7C62E6">
        <w:rPr>
          <w:rFonts w:ascii="Arial" w:hAnsi="Arial" w:cs="Arial"/>
          <w:b/>
          <w:bCs/>
          <w:sz w:val="20"/>
          <w:szCs w:val="20"/>
        </w:rPr>
        <w:t>Engage with a range of texts of some complexity for</w:t>
      </w:r>
      <w:r>
        <w:rPr>
          <w:rFonts w:ascii="Arial" w:hAnsi="Arial" w:cs="Arial"/>
          <w:b/>
          <w:bCs/>
          <w:sz w:val="20"/>
          <w:szCs w:val="20"/>
        </w:rPr>
        <w:t xml:space="preserve"> </w:t>
      </w:r>
      <w:r w:rsidRPr="007C62E6">
        <w:rPr>
          <w:rFonts w:ascii="Arial" w:hAnsi="Arial" w:cs="Arial"/>
          <w:b/>
          <w:bCs/>
          <w:sz w:val="20"/>
          <w:szCs w:val="20"/>
        </w:rPr>
        <w:t>employment purposes</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25</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7C62E6">
        <w:rPr>
          <w:rFonts w:ascii="Arial" w:hAnsi="Arial" w:cs="Arial"/>
          <w:sz w:val="20"/>
          <w:szCs w:val="20"/>
        </w:rPr>
        <w:t>The focus of this unit is on interpreting a range of structurally</w:t>
      </w:r>
      <w:r>
        <w:rPr>
          <w:rFonts w:ascii="Arial" w:hAnsi="Arial" w:cs="Arial"/>
          <w:sz w:val="20"/>
          <w:szCs w:val="20"/>
        </w:rPr>
        <w:t xml:space="preserve"> </w:t>
      </w:r>
      <w:r w:rsidRPr="007C62E6">
        <w:rPr>
          <w:rFonts w:ascii="Arial" w:hAnsi="Arial" w:cs="Arial"/>
          <w:sz w:val="20"/>
          <w:szCs w:val="20"/>
        </w:rPr>
        <w:t>intricate texts which are relevant to employment purposes.</w:t>
      </w:r>
      <w:r>
        <w:rPr>
          <w:rFonts w:ascii="Arial" w:hAnsi="Arial" w:cs="Arial"/>
          <w:sz w:val="20"/>
          <w:szCs w:val="20"/>
        </w:rPr>
        <w:t xml:space="preserve"> </w:t>
      </w:r>
      <w:r w:rsidRPr="007C62E6">
        <w:rPr>
          <w:rFonts w:ascii="Arial" w:hAnsi="Arial" w:cs="Arial"/>
          <w:sz w:val="20"/>
          <w:szCs w:val="20"/>
        </w:rPr>
        <w:t xml:space="preserve"> This unit</w:t>
      </w:r>
      <w:r>
        <w:rPr>
          <w:rFonts w:ascii="Arial" w:hAnsi="Arial" w:cs="Arial"/>
          <w:sz w:val="20"/>
          <w:szCs w:val="20"/>
        </w:rPr>
        <w:t xml:space="preserve"> </w:t>
      </w:r>
      <w:r w:rsidRPr="007C62E6">
        <w:rPr>
          <w:rFonts w:ascii="Arial" w:hAnsi="Arial" w:cs="Arial"/>
          <w:sz w:val="20"/>
          <w:szCs w:val="20"/>
        </w:rPr>
        <w:t>is suitable for those in employment and those who aspire to</w:t>
      </w:r>
      <w:r>
        <w:rPr>
          <w:rFonts w:ascii="Arial" w:hAnsi="Arial" w:cs="Arial"/>
          <w:sz w:val="20"/>
          <w:szCs w:val="20"/>
        </w:rPr>
        <w:t xml:space="preserve"> </w:t>
      </w:r>
      <w:r w:rsidRPr="007C62E6">
        <w:rPr>
          <w:rFonts w:ascii="Arial" w:hAnsi="Arial" w:cs="Arial"/>
          <w:sz w:val="20"/>
          <w:szCs w:val="20"/>
        </w:rPr>
        <w:t>employment</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Default="00843760" w:rsidP="00490239">
      <w:pPr>
        <w:ind w:left="3240"/>
        <w:jc w:val="both"/>
        <w:rPr>
          <w:rFonts w:ascii="Arial" w:hAnsi="Arial" w:cs="Arial"/>
          <w:sz w:val="20"/>
          <w:szCs w:val="20"/>
        </w:rPr>
      </w:pPr>
      <w:r w:rsidRPr="007C62E6">
        <w:rPr>
          <w:rFonts w:ascii="Arial" w:hAnsi="Arial" w:cs="Arial"/>
          <w:sz w:val="20"/>
          <w:szCs w:val="20"/>
        </w:rPr>
        <w:t>The required outcomes described in this unit relate directly to the</w:t>
      </w:r>
      <w:r>
        <w:rPr>
          <w:rFonts w:ascii="Arial" w:hAnsi="Arial" w:cs="Arial"/>
          <w:sz w:val="20"/>
          <w:szCs w:val="20"/>
        </w:rPr>
        <w:t xml:space="preserve"> </w:t>
      </w:r>
      <w:r w:rsidRPr="007C62E6">
        <w:rPr>
          <w:rFonts w:ascii="Arial" w:hAnsi="Arial" w:cs="Arial"/>
          <w:i/>
          <w:iCs/>
          <w:sz w:val="20"/>
          <w:szCs w:val="20"/>
        </w:rPr>
        <w:t>National Reporting System (NRS)</w:t>
      </w:r>
      <w:r w:rsidRPr="007C62E6">
        <w:rPr>
          <w:rFonts w:ascii="Arial" w:hAnsi="Arial" w:cs="Arial"/>
          <w:sz w:val="20"/>
          <w:szCs w:val="20"/>
        </w:rPr>
        <w:t>, © Commonwealth of Australia</w:t>
      </w:r>
      <w:r>
        <w:rPr>
          <w:rFonts w:ascii="Arial" w:hAnsi="Arial" w:cs="Arial"/>
          <w:sz w:val="20"/>
          <w:szCs w:val="20"/>
        </w:rPr>
        <w:t xml:space="preserve"> </w:t>
      </w:r>
      <w:r w:rsidRPr="007C62E6">
        <w:rPr>
          <w:rFonts w:ascii="Arial" w:hAnsi="Arial" w:cs="Arial"/>
          <w:sz w:val="20"/>
          <w:szCs w:val="20"/>
        </w:rPr>
        <w:t>and ANTA, 1994-1995.</w:t>
      </w:r>
      <w:r>
        <w:rPr>
          <w:rFonts w:ascii="Arial" w:hAnsi="Arial" w:cs="Arial"/>
          <w:sz w:val="20"/>
          <w:szCs w:val="20"/>
        </w:rPr>
        <w:t xml:space="preserve"> </w:t>
      </w:r>
      <w:r w:rsidRPr="007C62E6">
        <w:rPr>
          <w:rFonts w:ascii="Arial" w:hAnsi="Arial" w:cs="Arial"/>
          <w:sz w:val="20"/>
          <w:szCs w:val="20"/>
        </w:rPr>
        <w:t xml:space="preserve"> They contribute directly to the achievement</w:t>
      </w:r>
      <w:r>
        <w:rPr>
          <w:rFonts w:ascii="Arial" w:hAnsi="Arial" w:cs="Arial"/>
          <w:sz w:val="20"/>
          <w:szCs w:val="20"/>
        </w:rPr>
        <w:t xml:space="preserve"> </w:t>
      </w:r>
      <w:r w:rsidRPr="007C62E6">
        <w:rPr>
          <w:rFonts w:ascii="Arial" w:hAnsi="Arial" w:cs="Arial"/>
          <w:sz w:val="20"/>
          <w:szCs w:val="20"/>
        </w:rPr>
        <w:t>of NRS indicators of competence at Level Four (Reading)</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7C62E6">
        <w:rPr>
          <w:rFonts w:ascii="Arial" w:hAnsi="Arial" w:cs="Arial"/>
          <w:sz w:val="20"/>
          <w:szCs w:val="20"/>
        </w:rPr>
        <w:t>The required outcomes described in this unit of competency contain</w:t>
      </w:r>
      <w:r>
        <w:rPr>
          <w:rFonts w:ascii="Arial" w:hAnsi="Arial" w:cs="Arial"/>
          <w:sz w:val="20"/>
          <w:szCs w:val="20"/>
        </w:rPr>
        <w:t xml:space="preserve"> </w:t>
      </w:r>
      <w:r w:rsidRPr="007C62E6">
        <w:rPr>
          <w:rFonts w:ascii="Arial" w:hAnsi="Arial" w:cs="Arial"/>
          <w:sz w:val="20"/>
          <w:szCs w:val="20"/>
        </w:rPr>
        <w:t xml:space="preserve">applicable facets of Employability Skills. </w:t>
      </w:r>
      <w:r>
        <w:rPr>
          <w:rFonts w:ascii="Arial" w:hAnsi="Arial" w:cs="Arial"/>
          <w:sz w:val="20"/>
          <w:szCs w:val="20"/>
        </w:rPr>
        <w:t xml:space="preserve"> </w:t>
      </w:r>
      <w:r w:rsidRPr="007C62E6">
        <w:rPr>
          <w:rFonts w:ascii="Arial" w:hAnsi="Arial" w:cs="Arial"/>
          <w:sz w:val="20"/>
          <w:szCs w:val="20"/>
        </w:rPr>
        <w:t>The qualification’s</w:t>
      </w:r>
      <w:r>
        <w:rPr>
          <w:rFonts w:ascii="Arial" w:hAnsi="Arial" w:cs="Arial"/>
          <w:sz w:val="20"/>
          <w:szCs w:val="20"/>
        </w:rPr>
        <w:t xml:space="preserve"> </w:t>
      </w:r>
      <w:r w:rsidRPr="007C62E6">
        <w:rPr>
          <w:rFonts w:ascii="Arial" w:hAnsi="Arial" w:cs="Arial"/>
          <w:sz w:val="20"/>
          <w:szCs w:val="20"/>
        </w:rPr>
        <w:t>Employability Skills Summary in which this unit is included, will</w:t>
      </w:r>
      <w:r>
        <w:rPr>
          <w:rFonts w:ascii="Arial" w:hAnsi="Arial" w:cs="Arial"/>
          <w:sz w:val="20"/>
          <w:szCs w:val="20"/>
        </w:rPr>
        <w:t xml:space="preserve"> </w:t>
      </w:r>
      <w:r w:rsidRPr="007C62E6">
        <w:rPr>
          <w:rFonts w:ascii="Arial" w:hAnsi="Arial" w:cs="Arial"/>
          <w:sz w:val="20"/>
          <w:szCs w:val="20"/>
        </w:rPr>
        <w:t xml:space="preserve">assist in identifying employability skill requirements. </w:t>
      </w:r>
      <w:r>
        <w:rPr>
          <w:rFonts w:ascii="Arial" w:hAnsi="Arial" w:cs="Arial"/>
          <w:sz w:val="20"/>
          <w:szCs w:val="20"/>
        </w:rPr>
        <w:t xml:space="preserve"> </w:t>
      </w:r>
      <w:r w:rsidRPr="007C62E6">
        <w:rPr>
          <w:rFonts w:ascii="Arial" w:hAnsi="Arial" w:cs="Arial"/>
          <w:sz w:val="20"/>
          <w:szCs w:val="20"/>
        </w:rPr>
        <w:t>The summary</w:t>
      </w:r>
      <w:r>
        <w:rPr>
          <w:rFonts w:ascii="Arial" w:hAnsi="Arial" w:cs="Arial"/>
          <w:sz w:val="20"/>
          <w:szCs w:val="20"/>
        </w:rPr>
        <w:t xml:space="preserve"> </w:t>
      </w:r>
      <w:r w:rsidRPr="007C62E6">
        <w:rPr>
          <w:rFonts w:ascii="Arial" w:hAnsi="Arial" w:cs="Arial"/>
          <w:sz w:val="20"/>
          <w:szCs w:val="20"/>
        </w:rPr>
        <w:t xml:space="preserve">is included in Appendix </w:t>
      </w:r>
      <w:r>
        <w:rPr>
          <w:rFonts w:ascii="Arial" w:hAnsi="Arial" w:cs="Arial"/>
          <w:sz w:val="20"/>
          <w:szCs w:val="20"/>
        </w:rPr>
        <w:t>A.</w:t>
      </w:r>
    </w:p>
    <w:p w:rsidR="00843760" w:rsidRDefault="00843760" w:rsidP="00490239">
      <w:pPr>
        <w:autoSpaceDE w:val="0"/>
        <w:autoSpaceDN w:val="0"/>
        <w:adjustRightInd w:val="0"/>
        <w:jc w:val="both"/>
        <w:rPr>
          <w:rFonts w:ascii="Arial" w:hAnsi="Arial" w:cs="Arial"/>
          <w:sz w:val="20"/>
          <w:szCs w:val="20"/>
        </w:rPr>
      </w:pPr>
    </w:p>
    <w:p w:rsidR="00843760" w:rsidRPr="007C62E6" w:rsidRDefault="00843760" w:rsidP="00490239">
      <w:pPr>
        <w:autoSpaceDE w:val="0"/>
        <w:autoSpaceDN w:val="0"/>
        <w:adjustRightInd w:val="0"/>
        <w:ind w:left="3240"/>
        <w:jc w:val="both"/>
        <w:rPr>
          <w:rFonts w:ascii="Arial" w:hAnsi="Arial" w:cs="Arial"/>
          <w:sz w:val="20"/>
          <w:szCs w:val="20"/>
        </w:rPr>
      </w:pPr>
      <w:r w:rsidRPr="007C62E6">
        <w:rPr>
          <w:rFonts w:ascii="Arial" w:hAnsi="Arial" w:cs="Arial"/>
          <w:sz w:val="20"/>
          <w:szCs w:val="20"/>
        </w:rPr>
        <w:t>No licensing, legislative, regulatory or certification requirements</w:t>
      </w:r>
      <w:r>
        <w:rPr>
          <w:rFonts w:ascii="Arial" w:hAnsi="Arial" w:cs="Arial"/>
          <w:sz w:val="20"/>
          <w:szCs w:val="20"/>
        </w:rPr>
        <w:t xml:space="preserve"> </w:t>
      </w:r>
      <w:r w:rsidRPr="007C62E6">
        <w:rPr>
          <w:rFonts w:ascii="Arial" w:hAnsi="Arial" w:cs="Arial"/>
          <w:sz w:val="20"/>
          <w:szCs w:val="20"/>
        </w:rPr>
        <w:t>apply to this u</w:t>
      </w:r>
      <w:r>
        <w:rPr>
          <w:rFonts w:ascii="Arial" w:hAnsi="Arial" w:cs="Arial"/>
          <w:sz w:val="20"/>
          <w:szCs w:val="20"/>
        </w:rPr>
        <w:t>nit at the time of publication.</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7C62E6">
        <w:rPr>
          <w:rFonts w:ascii="Arial" w:hAnsi="Arial" w:cs="Arial"/>
          <w:sz w:val="20"/>
          <w:szCs w:val="20"/>
        </w:rPr>
        <w:t>People seeking to improve their employment options will need to</w:t>
      </w:r>
      <w:r>
        <w:rPr>
          <w:rFonts w:ascii="Arial" w:hAnsi="Arial" w:cs="Arial"/>
          <w:sz w:val="20"/>
          <w:szCs w:val="20"/>
        </w:rPr>
        <w:t xml:space="preserve"> </w:t>
      </w:r>
      <w:r w:rsidRPr="007C62E6">
        <w:rPr>
          <w:rFonts w:ascii="Arial" w:hAnsi="Arial" w:cs="Arial"/>
          <w:sz w:val="20"/>
          <w:szCs w:val="20"/>
        </w:rPr>
        <w:t>develop a range of reading skills.</w:t>
      </w:r>
      <w:r>
        <w:rPr>
          <w:rFonts w:ascii="Arial" w:hAnsi="Arial" w:cs="Arial"/>
          <w:sz w:val="20"/>
          <w:szCs w:val="20"/>
        </w:rPr>
        <w:t xml:space="preserve"> </w:t>
      </w:r>
      <w:r w:rsidRPr="007C62E6">
        <w:rPr>
          <w:rFonts w:ascii="Arial" w:hAnsi="Arial" w:cs="Arial"/>
          <w:sz w:val="20"/>
          <w:szCs w:val="20"/>
        </w:rPr>
        <w:t xml:space="preserve"> The unit provides the learner with</w:t>
      </w:r>
      <w:r>
        <w:rPr>
          <w:rFonts w:ascii="Arial" w:hAnsi="Arial" w:cs="Arial"/>
          <w:sz w:val="20"/>
          <w:szCs w:val="20"/>
        </w:rPr>
        <w:t xml:space="preserve"> </w:t>
      </w:r>
      <w:r w:rsidRPr="007C62E6">
        <w:rPr>
          <w:rFonts w:ascii="Arial" w:hAnsi="Arial" w:cs="Arial"/>
          <w:sz w:val="20"/>
          <w:szCs w:val="20"/>
        </w:rPr>
        <w:t>the skills and knowledge necessary to interpret and analyse a range</w:t>
      </w:r>
      <w:r>
        <w:rPr>
          <w:rFonts w:ascii="Arial" w:hAnsi="Arial" w:cs="Arial"/>
          <w:sz w:val="20"/>
          <w:szCs w:val="20"/>
        </w:rPr>
        <w:t xml:space="preserve"> </w:t>
      </w:r>
      <w:r w:rsidRPr="007C62E6">
        <w:rPr>
          <w:rFonts w:ascii="Arial" w:hAnsi="Arial" w:cs="Arial"/>
          <w:sz w:val="20"/>
          <w:szCs w:val="20"/>
        </w:rPr>
        <w:t>of texts of some complexity which are relevant to employment</w:t>
      </w:r>
      <w:r>
        <w:rPr>
          <w:rFonts w:ascii="Arial" w:hAnsi="Arial" w:cs="Arial"/>
          <w:sz w:val="20"/>
          <w:szCs w:val="20"/>
        </w:rPr>
        <w:t xml:space="preserve"> </w:t>
      </w:r>
      <w:r w:rsidRPr="007C62E6">
        <w:rPr>
          <w:rFonts w:ascii="Arial" w:hAnsi="Arial" w:cs="Arial"/>
          <w:sz w:val="20"/>
          <w:szCs w:val="20"/>
        </w:rPr>
        <w:t xml:space="preserve">purposes. </w:t>
      </w:r>
      <w:r>
        <w:rPr>
          <w:rFonts w:ascii="Arial" w:hAnsi="Arial" w:cs="Arial"/>
          <w:sz w:val="20"/>
          <w:szCs w:val="20"/>
        </w:rPr>
        <w:t xml:space="preserve"> </w:t>
      </w:r>
      <w:r w:rsidRPr="007C62E6">
        <w:rPr>
          <w:rFonts w:ascii="Arial" w:hAnsi="Arial" w:cs="Arial"/>
          <w:sz w:val="20"/>
          <w:szCs w:val="20"/>
        </w:rPr>
        <w:t>It will extend reading skills to enable interpreting texts</w:t>
      </w:r>
      <w:r>
        <w:rPr>
          <w:rFonts w:ascii="Arial" w:hAnsi="Arial" w:cs="Arial"/>
          <w:sz w:val="20"/>
          <w:szCs w:val="20"/>
        </w:rPr>
        <w:t xml:space="preserve"> </w:t>
      </w:r>
      <w:r w:rsidRPr="007C62E6">
        <w:rPr>
          <w:rFonts w:ascii="Arial" w:hAnsi="Arial" w:cs="Arial"/>
          <w:sz w:val="20"/>
          <w:szCs w:val="20"/>
        </w:rPr>
        <w:t>with unfamiliar features.</w:t>
      </w:r>
      <w:r>
        <w:rPr>
          <w:rFonts w:ascii="Arial" w:hAnsi="Arial" w:cs="Arial"/>
          <w:sz w:val="20"/>
          <w:szCs w:val="20"/>
        </w:rPr>
        <w:t xml:space="preserve"> </w:t>
      </w:r>
      <w:r w:rsidRPr="007C62E6">
        <w:rPr>
          <w:rFonts w:ascii="Arial" w:hAnsi="Arial" w:cs="Arial"/>
          <w:sz w:val="20"/>
          <w:szCs w:val="20"/>
        </w:rPr>
        <w:t xml:space="preserve"> These skills will provide the foundation for</w:t>
      </w:r>
      <w:r>
        <w:rPr>
          <w:rFonts w:ascii="Arial" w:hAnsi="Arial" w:cs="Arial"/>
          <w:sz w:val="20"/>
          <w:szCs w:val="20"/>
        </w:rPr>
        <w:t xml:space="preserve"> </w:t>
      </w:r>
      <w:r w:rsidRPr="007C62E6">
        <w:rPr>
          <w:rFonts w:ascii="Arial" w:hAnsi="Arial" w:cs="Arial"/>
          <w:sz w:val="20"/>
          <w:szCs w:val="20"/>
        </w:rPr>
        <w:t>future activities associated with interpreting, analysing and</w:t>
      </w:r>
      <w:r>
        <w:rPr>
          <w:rFonts w:ascii="Arial" w:hAnsi="Arial" w:cs="Arial"/>
          <w:sz w:val="20"/>
          <w:szCs w:val="20"/>
        </w:rPr>
        <w:t xml:space="preserve"> </w:t>
      </w:r>
      <w:r w:rsidRPr="007C62E6">
        <w:rPr>
          <w:rFonts w:ascii="Arial" w:hAnsi="Arial" w:cs="Arial"/>
          <w:sz w:val="20"/>
          <w:szCs w:val="20"/>
        </w:rPr>
        <w:t>evaluating more complex texts</w:t>
      </w:r>
      <w:r>
        <w:rPr>
          <w:rFonts w:ascii="Arial" w:hAnsi="Arial" w:cs="Arial"/>
          <w:sz w:val="20"/>
          <w:szCs w:val="20"/>
        </w:rPr>
        <w:t>.</w:t>
      </w:r>
    </w:p>
    <w:p w:rsidR="00843760" w:rsidRDefault="00843760" w:rsidP="00490239">
      <w:pPr>
        <w:autoSpaceDE w:val="0"/>
        <w:autoSpaceDN w:val="0"/>
        <w:adjustRightInd w:val="0"/>
        <w:rPr>
          <w:rFonts w:ascii="Arial" w:hAnsi="Arial" w:cs="Arial"/>
          <w:sz w:val="20"/>
          <w:szCs w:val="20"/>
        </w:rPr>
      </w:pPr>
    </w:p>
    <w:p w:rsidR="00843760" w:rsidRPr="007C62E6" w:rsidRDefault="00843760" w:rsidP="00490239">
      <w:pPr>
        <w:autoSpaceDE w:val="0"/>
        <w:autoSpaceDN w:val="0"/>
        <w:adjustRightInd w:val="0"/>
        <w:ind w:left="3240"/>
        <w:jc w:val="both"/>
        <w:rPr>
          <w:rFonts w:ascii="Arial" w:hAnsi="Arial" w:cs="Arial"/>
          <w:sz w:val="20"/>
          <w:szCs w:val="20"/>
        </w:rPr>
      </w:pPr>
      <w:r w:rsidRPr="007C62E6">
        <w:rPr>
          <w:rFonts w:ascii="Arial" w:hAnsi="Arial" w:cs="Arial"/>
          <w:sz w:val="20"/>
          <w:szCs w:val="20"/>
        </w:rPr>
        <w:t>Where application is as part of the Certificate in General Education</w:t>
      </w:r>
      <w:r>
        <w:rPr>
          <w:rFonts w:ascii="Arial" w:hAnsi="Arial" w:cs="Arial"/>
          <w:sz w:val="20"/>
          <w:szCs w:val="20"/>
        </w:rPr>
        <w:t xml:space="preserve"> </w:t>
      </w:r>
      <w:r w:rsidRPr="007C62E6">
        <w:rPr>
          <w:rFonts w:ascii="Arial" w:hAnsi="Arial" w:cs="Arial"/>
          <w:sz w:val="20"/>
          <w:szCs w:val="20"/>
        </w:rPr>
        <w:t>for Adults, it is strongly recommended that application is integrated</w:t>
      </w:r>
      <w:r>
        <w:rPr>
          <w:rFonts w:ascii="Arial" w:hAnsi="Arial" w:cs="Arial"/>
          <w:sz w:val="20"/>
          <w:szCs w:val="20"/>
        </w:rPr>
        <w:t xml:space="preserve"> </w:t>
      </w:r>
      <w:r w:rsidRPr="007C62E6">
        <w:rPr>
          <w:rFonts w:ascii="Arial" w:hAnsi="Arial" w:cs="Arial"/>
          <w:sz w:val="20"/>
          <w:szCs w:val="20"/>
        </w:rPr>
        <w:t>with the delivery and assessment of Core Skills writing unit:</w:t>
      </w:r>
      <w:r>
        <w:rPr>
          <w:rFonts w:ascii="Arial" w:hAnsi="Arial" w:cs="Arial"/>
          <w:sz w:val="20"/>
          <w:szCs w:val="20"/>
        </w:rPr>
        <w:t xml:space="preserve">  </w:t>
      </w:r>
      <w:r w:rsidRPr="007C62E6">
        <w:rPr>
          <w:rFonts w:ascii="Arial" w:hAnsi="Arial" w:cs="Arial"/>
          <w:i/>
          <w:iCs/>
          <w:sz w:val="20"/>
          <w:szCs w:val="20"/>
        </w:rPr>
        <w:t>VBQU150 Create routine workplace documents</w:t>
      </w:r>
      <w:r w:rsidRPr="007C62E6">
        <w:rPr>
          <w:rFonts w:ascii="Arial" w:hAnsi="Arial" w:cs="Arial"/>
          <w:sz w:val="20"/>
          <w:szCs w:val="20"/>
        </w:rPr>
        <w:t xml:space="preserve">. </w:t>
      </w:r>
      <w:r>
        <w:rPr>
          <w:rFonts w:ascii="Arial" w:hAnsi="Arial" w:cs="Arial"/>
          <w:sz w:val="20"/>
          <w:szCs w:val="20"/>
        </w:rPr>
        <w:t xml:space="preserve"> </w:t>
      </w:r>
      <w:r w:rsidRPr="007C62E6">
        <w:rPr>
          <w:rFonts w:ascii="Arial" w:hAnsi="Arial" w:cs="Arial"/>
          <w:sz w:val="20"/>
          <w:szCs w:val="20"/>
        </w:rPr>
        <w:t>The link between</w:t>
      </w:r>
      <w:r>
        <w:rPr>
          <w:rFonts w:ascii="Arial" w:hAnsi="Arial" w:cs="Arial"/>
          <w:sz w:val="20"/>
          <w:szCs w:val="20"/>
        </w:rPr>
        <w:t xml:space="preserve"> </w:t>
      </w:r>
      <w:r w:rsidRPr="007C62E6">
        <w:rPr>
          <w:rFonts w:ascii="Arial" w:hAnsi="Arial" w:cs="Arial"/>
          <w:sz w:val="20"/>
          <w:szCs w:val="20"/>
        </w:rPr>
        <w:t>reading and writing and the potential overlap between the parallel</w:t>
      </w:r>
      <w:r>
        <w:rPr>
          <w:rFonts w:ascii="Arial" w:hAnsi="Arial" w:cs="Arial"/>
          <w:sz w:val="20"/>
          <w:szCs w:val="20"/>
        </w:rPr>
        <w:t xml:space="preserve"> </w:t>
      </w:r>
      <w:r w:rsidRPr="007C62E6">
        <w:rPr>
          <w:rFonts w:ascii="Arial" w:hAnsi="Arial" w:cs="Arial"/>
          <w:sz w:val="20"/>
          <w:szCs w:val="20"/>
        </w:rPr>
        <w:t>units encourages co-delivery and assessment.</w:t>
      </w:r>
    </w:p>
    <w:p w:rsidR="00843760" w:rsidRDefault="00843760" w:rsidP="00490239">
      <w:pPr>
        <w:autoSpaceDE w:val="0"/>
        <w:autoSpaceDN w:val="0"/>
        <w:adjustRightInd w:val="0"/>
        <w:rPr>
          <w:rFonts w:ascii="Arial" w:hAnsi="Arial" w:cs="Arial"/>
          <w:sz w:val="20"/>
          <w:szCs w:val="20"/>
        </w:rPr>
      </w:pPr>
    </w:p>
    <w:p w:rsidR="00843760" w:rsidRPr="007C62E6" w:rsidRDefault="00843760" w:rsidP="00490239">
      <w:pPr>
        <w:autoSpaceDE w:val="0"/>
        <w:autoSpaceDN w:val="0"/>
        <w:adjustRightInd w:val="0"/>
        <w:ind w:left="3240"/>
        <w:jc w:val="both"/>
        <w:rPr>
          <w:rFonts w:ascii="Arial" w:hAnsi="Arial" w:cs="Arial"/>
          <w:sz w:val="20"/>
          <w:szCs w:val="20"/>
        </w:rPr>
      </w:pPr>
      <w:r w:rsidRPr="007C62E6">
        <w:rPr>
          <w:rFonts w:ascii="Arial" w:hAnsi="Arial" w:cs="Arial"/>
          <w:sz w:val="20"/>
          <w:szCs w:val="20"/>
        </w:rPr>
        <w:t>It is also recommended that the application is integrated with other</w:t>
      </w:r>
      <w:r>
        <w:rPr>
          <w:rFonts w:ascii="Arial" w:hAnsi="Arial" w:cs="Arial"/>
          <w:sz w:val="20"/>
          <w:szCs w:val="20"/>
        </w:rPr>
        <w:t xml:space="preserve"> </w:t>
      </w:r>
      <w:r w:rsidRPr="007C62E6">
        <w:rPr>
          <w:rFonts w:ascii="Arial" w:hAnsi="Arial" w:cs="Arial"/>
          <w:sz w:val="20"/>
          <w:szCs w:val="20"/>
        </w:rPr>
        <w:t>units.</w:t>
      </w:r>
    </w:p>
    <w:p w:rsidR="00843760" w:rsidRDefault="00843760" w:rsidP="00490239">
      <w:pPr>
        <w:autoSpaceDE w:val="0"/>
        <w:autoSpaceDN w:val="0"/>
        <w:adjustRightInd w:val="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7C62E6">
              <w:rPr>
                <w:rFonts w:ascii="Arial" w:hAnsi="Arial" w:cs="Arial"/>
                <w:sz w:val="20"/>
                <w:szCs w:val="20"/>
              </w:rPr>
              <w:t>Locate structurally</w:t>
            </w:r>
            <w:r>
              <w:rPr>
                <w:rFonts w:ascii="Arial" w:hAnsi="Arial" w:cs="Arial"/>
                <w:sz w:val="20"/>
                <w:szCs w:val="20"/>
              </w:rPr>
              <w:t xml:space="preserve"> </w:t>
            </w:r>
            <w:r w:rsidRPr="007C62E6">
              <w:rPr>
                <w:rFonts w:ascii="Arial" w:hAnsi="Arial" w:cs="Arial"/>
                <w:sz w:val="20"/>
                <w:szCs w:val="20"/>
              </w:rPr>
              <w:t>intricate texts relevant to</w:t>
            </w:r>
            <w:r>
              <w:rPr>
                <w:rFonts w:ascii="Arial" w:hAnsi="Arial" w:cs="Arial"/>
                <w:sz w:val="20"/>
                <w:szCs w:val="20"/>
              </w:rPr>
              <w:t xml:space="preserve"> </w:t>
            </w:r>
            <w:r w:rsidRPr="007C62E6">
              <w:rPr>
                <w:rFonts w:ascii="Arial" w:hAnsi="Arial" w:cs="Arial"/>
                <w:sz w:val="20"/>
                <w:szCs w:val="20"/>
              </w:rPr>
              <w:t>a range of employment</w:t>
            </w:r>
            <w:r>
              <w:rPr>
                <w:rFonts w:ascii="Arial" w:hAnsi="Arial" w:cs="Arial"/>
                <w:sz w:val="20"/>
                <w:szCs w:val="20"/>
              </w:rPr>
              <w:t xml:space="preserve"> </w:t>
            </w:r>
            <w:r w:rsidRPr="007C62E6">
              <w:rPr>
                <w:rFonts w:ascii="Arial" w:hAnsi="Arial" w:cs="Arial"/>
                <w:sz w:val="20"/>
                <w:szCs w:val="20"/>
              </w:rPr>
              <w:t>purposes</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7C62E6">
              <w:rPr>
                <w:rFonts w:ascii="Arial" w:hAnsi="Arial" w:cs="Arial"/>
                <w:b/>
                <w:bCs/>
                <w:i/>
                <w:iCs/>
                <w:sz w:val="20"/>
                <w:szCs w:val="20"/>
              </w:rPr>
              <w:t xml:space="preserve">Key employment and workplace documents </w:t>
            </w:r>
            <w:r w:rsidRPr="007C62E6">
              <w:rPr>
                <w:rFonts w:ascii="Arial" w:hAnsi="Arial" w:cs="Arial"/>
                <w:sz w:val="20"/>
                <w:szCs w:val="20"/>
              </w:rPr>
              <w:t>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7C62E6">
              <w:rPr>
                <w:rFonts w:ascii="Arial" w:hAnsi="Arial" w:cs="Arial"/>
                <w:sz w:val="20"/>
                <w:szCs w:val="20"/>
              </w:rPr>
              <w:t>Any relevant explanatory or additional information needed to interpret</w:t>
            </w:r>
            <w:r>
              <w:rPr>
                <w:rFonts w:ascii="Arial" w:hAnsi="Arial" w:cs="Arial"/>
                <w:sz w:val="20"/>
                <w:szCs w:val="20"/>
              </w:rPr>
              <w:t xml:space="preserve"> </w:t>
            </w:r>
            <w:r w:rsidRPr="007C62E6">
              <w:rPr>
                <w:rFonts w:ascii="Arial" w:hAnsi="Arial" w:cs="Arial"/>
                <w:sz w:val="20"/>
                <w:szCs w:val="20"/>
              </w:rPr>
              <w:t>the document is located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7C62E6">
              <w:rPr>
                <w:rFonts w:ascii="Arial" w:hAnsi="Arial" w:cs="Arial"/>
                <w:b/>
                <w:bCs/>
                <w:i/>
                <w:iCs/>
                <w:sz w:val="20"/>
                <w:szCs w:val="20"/>
              </w:rPr>
              <w:t xml:space="preserve">Purpose </w:t>
            </w:r>
            <w:r w:rsidRPr="007C62E6">
              <w:rPr>
                <w:rFonts w:ascii="Arial" w:hAnsi="Arial" w:cs="Arial"/>
                <w:sz w:val="20"/>
                <w:szCs w:val="20"/>
              </w:rPr>
              <w:t>of the text is confirmed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1.4</w:t>
            </w:r>
            <w:r>
              <w:rPr>
                <w:rFonts w:ascii="Arial" w:hAnsi="Arial" w:cs="Arial"/>
                <w:sz w:val="20"/>
                <w:szCs w:val="20"/>
              </w:rPr>
              <w:tab/>
            </w:r>
            <w:r w:rsidRPr="007C62E6">
              <w:rPr>
                <w:rFonts w:ascii="Arial" w:hAnsi="Arial" w:cs="Arial"/>
                <w:b/>
                <w:bCs/>
                <w:i/>
                <w:iCs/>
                <w:sz w:val="20"/>
                <w:szCs w:val="20"/>
              </w:rPr>
              <w:t xml:space="preserve">Features of documents </w:t>
            </w:r>
            <w:r w:rsidRPr="007C62E6">
              <w:rPr>
                <w:rFonts w:ascii="Arial" w:hAnsi="Arial" w:cs="Arial"/>
                <w:sz w:val="20"/>
                <w:szCs w:val="20"/>
              </w:rPr>
              <w:t>are analysed</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7C62E6">
              <w:rPr>
                <w:rFonts w:ascii="Arial" w:hAnsi="Arial" w:cs="Arial"/>
                <w:sz w:val="20"/>
                <w:szCs w:val="20"/>
              </w:rPr>
              <w:t>Analyse content in a</w:t>
            </w:r>
            <w:r>
              <w:rPr>
                <w:rFonts w:ascii="Arial" w:hAnsi="Arial" w:cs="Arial"/>
                <w:sz w:val="20"/>
                <w:szCs w:val="20"/>
              </w:rPr>
              <w:t xml:space="preserve"> </w:t>
            </w:r>
            <w:r w:rsidRPr="007C62E6">
              <w:rPr>
                <w:rFonts w:ascii="Arial" w:hAnsi="Arial" w:cs="Arial"/>
                <w:sz w:val="20"/>
                <w:szCs w:val="20"/>
              </w:rPr>
              <w:t>range of texts of some</w:t>
            </w:r>
            <w:r>
              <w:rPr>
                <w:rFonts w:ascii="Arial" w:hAnsi="Arial" w:cs="Arial"/>
                <w:sz w:val="20"/>
                <w:szCs w:val="20"/>
              </w:rPr>
              <w:t xml:space="preserve"> </w:t>
            </w:r>
            <w:r w:rsidRPr="007C62E6">
              <w:rPr>
                <w:rFonts w:ascii="Arial" w:hAnsi="Arial" w:cs="Arial"/>
                <w:sz w:val="20"/>
                <w:szCs w:val="20"/>
              </w:rPr>
              <w:t>complexity for</w:t>
            </w:r>
            <w:r>
              <w:rPr>
                <w:rFonts w:ascii="Arial" w:hAnsi="Arial" w:cs="Arial"/>
                <w:sz w:val="20"/>
                <w:szCs w:val="20"/>
              </w:rPr>
              <w:t xml:space="preserve"> </w:t>
            </w:r>
            <w:r w:rsidRPr="007C62E6">
              <w:rPr>
                <w:rFonts w:ascii="Arial" w:hAnsi="Arial" w:cs="Arial"/>
                <w:sz w:val="20"/>
                <w:szCs w:val="20"/>
              </w:rPr>
              <w:t>employment purposes</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7C62E6">
              <w:rPr>
                <w:rFonts w:ascii="Arial" w:hAnsi="Arial" w:cs="Arial"/>
                <w:b/>
                <w:bCs/>
                <w:i/>
                <w:iCs/>
                <w:sz w:val="20"/>
                <w:szCs w:val="20"/>
              </w:rPr>
              <w:t xml:space="preserve">A range of strategies </w:t>
            </w:r>
            <w:r w:rsidRPr="007C62E6">
              <w:rPr>
                <w:rFonts w:ascii="Arial" w:hAnsi="Arial" w:cs="Arial"/>
                <w:sz w:val="20"/>
                <w:szCs w:val="20"/>
              </w:rPr>
              <w:t>is used to interpret the text</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7C62E6">
              <w:rPr>
                <w:rFonts w:ascii="Arial" w:hAnsi="Arial" w:cs="Arial"/>
                <w:b/>
                <w:bCs/>
                <w:i/>
                <w:iCs/>
                <w:sz w:val="20"/>
                <w:szCs w:val="20"/>
              </w:rPr>
              <w:t xml:space="preserve">Key information </w:t>
            </w:r>
            <w:r w:rsidRPr="007C62E6">
              <w:rPr>
                <w:rFonts w:ascii="Arial" w:hAnsi="Arial" w:cs="Arial"/>
                <w:sz w:val="20"/>
                <w:szCs w:val="20"/>
              </w:rPr>
              <w:t>is interpreted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7C62E6">
              <w:rPr>
                <w:rFonts w:ascii="Arial" w:hAnsi="Arial" w:cs="Arial"/>
                <w:sz w:val="20"/>
                <w:szCs w:val="20"/>
              </w:rPr>
              <w:t>Information is selected to meet purposes</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7C62E6">
              <w:rPr>
                <w:rFonts w:ascii="Arial" w:hAnsi="Arial" w:cs="Arial"/>
                <w:sz w:val="20"/>
                <w:szCs w:val="20"/>
              </w:rPr>
              <w:t>Critically evaluate a</w:t>
            </w:r>
            <w:r>
              <w:rPr>
                <w:rFonts w:ascii="Arial" w:hAnsi="Arial" w:cs="Arial"/>
                <w:sz w:val="20"/>
                <w:szCs w:val="20"/>
              </w:rPr>
              <w:t xml:space="preserve"> </w:t>
            </w:r>
            <w:r w:rsidRPr="007C62E6">
              <w:rPr>
                <w:rFonts w:ascii="Arial" w:hAnsi="Arial" w:cs="Arial"/>
                <w:sz w:val="20"/>
                <w:szCs w:val="20"/>
              </w:rPr>
              <w:t>range of texts relevant to</w:t>
            </w:r>
            <w:r>
              <w:rPr>
                <w:rFonts w:ascii="Arial" w:hAnsi="Arial" w:cs="Arial"/>
                <w:sz w:val="20"/>
                <w:szCs w:val="20"/>
              </w:rPr>
              <w:t xml:space="preserve"> </w:t>
            </w:r>
            <w:r w:rsidRPr="007C62E6">
              <w:rPr>
                <w:rFonts w:ascii="Arial" w:hAnsi="Arial" w:cs="Arial"/>
                <w:sz w:val="20"/>
                <w:szCs w:val="20"/>
              </w:rPr>
              <w:t>employment purposes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7C62E6">
              <w:rPr>
                <w:rFonts w:ascii="Arial" w:hAnsi="Arial" w:cs="Arial"/>
                <w:b/>
                <w:bCs/>
                <w:i/>
                <w:iCs/>
                <w:sz w:val="20"/>
                <w:szCs w:val="20"/>
              </w:rPr>
              <w:t xml:space="preserve">Means used by the author to achieve the purpose of the text </w:t>
            </w:r>
            <w:r w:rsidRPr="007C62E6">
              <w:rPr>
                <w:rFonts w:ascii="Arial" w:hAnsi="Arial" w:cs="Arial"/>
                <w:sz w:val="20"/>
                <w:szCs w:val="20"/>
              </w:rPr>
              <w:t>are</w:t>
            </w:r>
            <w:r>
              <w:rPr>
                <w:rFonts w:ascii="Arial" w:hAnsi="Arial" w:cs="Arial"/>
                <w:sz w:val="20"/>
                <w:szCs w:val="20"/>
              </w:rPr>
              <w:t xml:space="preserve"> </w:t>
            </w:r>
            <w:r w:rsidRPr="007C62E6">
              <w:rPr>
                <w:rFonts w:ascii="Arial" w:hAnsi="Arial" w:cs="Arial"/>
                <w:sz w:val="20"/>
                <w:szCs w:val="20"/>
              </w:rPr>
              <w:t>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7C62E6">
              <w:rPr>
                <w:rFonts w:ascii="Arial" w:hAnsi="Arial" w:cs="Arial"/>
                <w:sz w:val="20"/>
                <w:szCs w:val="20"/>
              </w:rPr>
              <w:t xml:space="preserve">A </w:t>
            </w:r>
            <w:r w:rsidRPr="007C62E6">
              <w:rPr>
                <w:rFonts w:ascii="Arial" w:hAnsi="Arial" w:cs="Arial"/>
                <w:b/>
                <w:bCs/>
                <w:i/>
                <w:iCs/>
                <w:sz w:val="20"/>
                <w:szCs w:val="20"/>
              </w:rPr>
              <w:t xml:space="preserve">range of strategies </w:t>
            </w:r>
            <w:r w:rsidRPr="007C62E6">
              <w:rPr>
                <w:rFonts w:ascii="Arial" w:hAnsi="Arial" w:cs="Arial"/>
                <w:sz w:val="20"/>
                <w:szCs w:val="20"/>
              </w:rPr>
              <w:t>is applied to analyse texts</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7C62E6">
              <w:rPr>
                <w:rFonts w:ascii="Arial" w:hAnsi="Arial" w:cs="Arial"/>
                <w:sz w:val="20"/>
                <w:szCs w:val="20"/>
              </w:rPr>
              <w:t>The relevance of the texts to the reader’s purpose is assessed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rPr>
          <w:trHeight w:val="2400"/>
        </w:trPr>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Default="00843760" w:rsidP="00490239">
            <w:pPr>
              <w:jc w:val="both"/>
              <w:rPr>
                <w:rFonts w:ascii="Arial" w:hAnsi="Arial" w:cs="Arial"/>
                <w:sz w:val="20"/>
                <w:szCs w:val="20"/>
              </w:rPr>
            </w:pPr>
          </w:p>
          <w:p w:rsidR="00843760" w:rsidRPr="007C62E6" w:rsidRDefault="00843760" w:rsidP="00AC49D3">
            <w:pPr>
              <w:numPr>
                <w:ilvl w:val="0"/>
                <w:numId w:val="529"/>
              </w:numPr>
              <w:autoSpaceDE w:val="0"/>
              <w:autoSpaceDN w:val="0"/>
              <w:adjustRightInd w:val="0"/>
              <w:jc w:val="both"/>
              <w:rPr>
                <w:rFonts w:ascii="Arial" w:hAnsi="Arial" w:cs="Arial"/>
                <w:sz w:val="20"/>
                <w:szCs w:val="20"/>
              </w:rPr>
            </w:pPr>
            <w:r w:rsidRPr="007C62E6">
              <w:rPr>
                <w:rFonts w:ascii="Arial" w:hAnsi="Arial" w:cs="Arial"/>
                <w:sz w:val="20"/>
                <w:szCs w:val="20"/>
              </w:rPr>
              <w:t>a repertoire of reading strategies, including the ability to interpret and analyse a series of</w:t>
            </w:r>
            <w:r>
              <w:rPr>
                <w:rFonts w:ascii="Arial" w:hAnsi="Arial" w:cs="Arial"/>
                <w:sz w:val="20"/>
                <w:szCs w:val="20"/>
              </w:rPr>
              <w:t xml:space="preserve"> </w:t>
            </w:r>
            <w:r w:rsidRPr="007C62E6">
              <w:rPr>
                <w:rFonts w:ascii="Arial" w:hAnsi="Arial" w:cs="Arial"/>
                <w:sz w:val="20"/>
                <w:szCs w:val="20"/>
              </w:rPr>
              <w:t>connected paragraphs</w:t>
            </w:r>
          </w:p>
          <w:p w:rsidR="00843760" w:rsidRPr="007C62E6" w:rsidRDefault="00843760" w:rsidP="00AC49D3">
            <w:pPr>
              <w:numPr>
                <w:ilvl w:val="0"/>
                <w:numId w:val="529"/>
              </w:numPr>
              <w:autoSpaceDE w:val="0"/>
              <w:autoSpaceDN w:val="0"/>
              <w:adjustRightInd w:val="0"/>
              <w:jc w:val="both"/>
              <w:rPr>
                <w:rFonts w:ascii="Arial" w:hAnsi="Arial" w:cs="Arial"/>
                <w:sz w:val="20"/>
                <w:szCs w:val="20"/>
              </w:rPr>
            </w:pPr>
            <w:r w:rsidRPr="007C62E6">
              <w:rPr>
                <w:rFonts w:ascii="Arial" w:hAnsi="Arial" w:cs="Arial"/>
                <w:sz w:val="20"/>
                <w:szCs w:val="20"/>
              </w:rPr>
              <w:t>a broad knowledge of vocabulary to support comprehension</w:t>
            </w:r>
          </w:p>
          <w:p w:rsidR="00843760" w:rsidRPr="007C62E6" w:rsidRDefault="00843760" w:rsidP="00AC49D3">
            <w:pPr>
              <w:numPr>
                <w:ilvl w:val="0"/>
                <w:numId w:val="529"/>
              </w:numPr>
              <w:autoSpaceDE w:val="0"/>
              <w:autoSpaceDN w:val="0"/>
              <w:adjustRightInd w:val="0"/>
              <w:jc w:val="both"/>
              <w:rPr>
                <w:rFonts w:ascii="Arial" w:hAnsi="Arial" w:cs="Arial"/>
                <w:sz w:val="20"/>
                <w:szCs w:val="20"/>
              </w:rPr>
            </w:pPr>
            <w:r w:rsidRPr="007C62E6">
              <w:rPr>
                <w:rFonts w:ascii="Arial" w:hAnsi="Arial" w:cs="Arial"/>
                <w:sz w:val="20"/>
                <w:szCs w:val="20"/>
              </w:rPr>
              <w:t>critical analysis skills</w:t>
            </w:r>
          </w:p>
          <w:p w:rsidR="00843760" w:rsidRPr="007C62E6" w:rsidRDefault="00843760" w:rsidP="00AC49D3">
            <w:pPr>
              <w:numPr>
                <w:ilvl w:val="0"/>
                <w:numId w:val="529"/>
              </w:numPr>
              <w:autoSpaceDE w:val="0"/>
              <w:autoSpaceDN w:val="0"/>
              <w:adjustRightInd w:val="0"/>
              <w:jc w:val="both"/>
              <w:rPr>
                <w:rFonts w:ascii="Arial" w:hAnsi="Arial" w:cs="Arial"/>
                <w:sz w:val="20"/>
                <w:szCs w:val="20"/>
              </w:rPr>
            </w:pPr>
            <w:r w:rsidRPr="007C62E6">
              <w:rPr>
                <w:rFonts w:ascii="Arial" w:hAnsi="Arial" w:cs="Arial"/>
                <w:sz w:val="20"/>
                <w:szCs w:val="20"/>
              </w:rPr>
              <w:t>understanding that a text reflects an author’s culture, experiences and value system</w:t>
            </w:r>
          </w:p>
          <w:p w:rsidR="00843760" w:rsidRPr="007C62E6" w:rsidRDefault="00843760" w:rsidP="00AC49D3">
            <w:pPr>
              <w:numPr>
                <w:ilvl w:val="0"/>
                <w:numId w:val="529"/>
              </w:numPr>
              <w:autoSpaceDE w:val="0"/>
              <w:autoSpaceDN w:val="0"/>
              <w:adjustRightInd w:val="0"/>
              <w:jc w:val="both"/>
              <w:rPr>
                <w:rFonts w:ascii="Arial" w:hAnsi="Arial" w:cs="Arial"/>
                <w:sz w:val="20"/>
                <w:szCs w:val="20"/>
              </w:rPr>
            </w:pPr>
            <w:r w:rsidRPr="007C62E6">
              <w:rPr>
                <w:rFonts w:ascii="Arial" w:hAnsi="Arial" w:cs="Arial"/>
                <w:sz w:val="20"/>
                <w:szCs w:val="20"/>
              </w:rPr>
              <w:t>verbal skills to discuss features of texts</w:t>
            </w:r>
          </w:p>
          <w:p w:rsidR="00843760" w:rsidRPr="007C62E6" w:rsidRDefault="00843760" w:rsidP="00AC49D3">
            <w:pPr>
              <w:numPr>
                <w:ilvl w:val="0"/>
                <w:numId w:val="529"/>
              </w:numPr>
              <w:autoSpaceDE w:val="0"/>
              <w:autoSpaceDN w:val="0"/>
              <w:adjustRightInd w:val="0"/>
              <w:jc w:val="both"/>
              <w:rPr>
                <w:rFonts w:ascii="Arial" w:hAnsi="Arial" w:cs="Arial"/>
                <w:sz w:val="20"/>
                <w:szCs w:val="20"/>
              </w:rPr>
            </w:pPr>
            <w:r w:rsidRPr="007C62E6">
              <w:rPr>
                <w:rFonts w:ascii="Arial" w:hAnsi="Arial" w:cs="Arial"/>
                <w:sz w:val="20"/>
                <w:szCs w:val="20"/>
              </w:rPr>
              <w:t>communication skills to undertake assessment</w:t>
            </w:r>
          </w:p>
          <w:p w:rsidR="00843760" w:rsidRPr="00CA747B" w:rsidRDefault="00843760" w:rsidP="00AC49D3">
            <w:pPr>
              <w:numPr>
                <w:ilvl w:val="0"/>
                <w:numId w:val="529"/>
              </w:numPr>
              <w:autoSpaceDE w:val="0"/>
              <w:autoSpaceDN w:val="0"/>
              <w:adjustRightInd w:val="0"/>
              <w:jc w:val="both"/>
              <w:rPr>
                <w:rFonts w:ascii="Arial" w:hAnsi="Arial" w:cs="Arial"/>
                <w:sz w:val="20"/>
                <w:szCs w:val="20"/>
              </w:rPr>
            </w:pPr>
            <w:r>
              <w:rPr>
                <w:rFonts w:ascii="Arial" w:hAnsi="Arial" w:cs="Arial"/>
                <w:sz w:val="20"/>
                <w:szCs w:val="20"/>
              </w:rPr>
              <w:t>awareness of register</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7C62E6">
              <w:rPr>
                <w:rFonts w:ascii="Arial" w:hAnsi="Arial" w:cs="Arial"/>
                <w:b/>
                <w:bCs/>
                <w:i/>
                <w:iCs/>
                <w:sz w:val="20"/>
                <w:szCs w:val="20"/>
              </w:rPr>
              <w:t xml:space="preserve">Key documents </w:t>
            </w:r>
            <w:r w:rsidRPr="007C62E6">
              <w:rPr>
                <w:rFonts w:ascii="Arial" w:hAnsi="Arial" w:cs="Arial"/>
                <w:i/>
                <w:iCs/>
                <w:sz w:val="20"/>
                <w:szCs w:val="20"/>
              </w:rPr>
              <w:t>may</w:t>
            </w:r>
            <w:r>
              <w:rPr>
                <w:rFonts w:ascii="Arial" w:hAnsi="Arial" w:cs="Arial"/>
                <w:i/>
                <w:iCs/>
                <w:sz w:val="20"/>
                <w:szCs w:val="20"/>
              </w:rPr>
              <w:t xml:space="preserve"> </w:t>
            </w:r>
            <w:r w:rsidRPr="007C62E6">
              <w:rPr>
                <w:rFonts w:ascii="Arial" w:hAnsi="Arial" w:cs="Arial"/>
                <w:i/>
                <w:iCs/>
                <w:sz w:val="20"/>
                <w:szCs w:val="20"/>
              </w:rPr>
              <w:t>include</w:t>
            </w:r>
          </w:p>
        </w:tc>
        <w:tc>
          <w:tcPr>
            <w:tcW w:w="5670" w:type="dxa"/>
          </w:tcPr>
          <w:p w:rsidR="00843760" w:rsidRPr="007C62E6" w:rsidRDefault="00843760" w:rsidP="00AC49D3">
            <w:pPr>
              <w:numPr>
                <w:ilvl w:val="0"/>
                <w:numId w:val="530"/>
              </w:numPr>
              <w:autoSpaceDE w:val="0"/>
              <w:autoSpaceDN w:val="0"/>
              <w:adjustRightInd w:val="0"/>
              <w:jc w:val="both"/>
              <w:rPr>
                <w:rFonts w:ascii="Arial" w:hAnsi="Arial" w:cs="Arial"/>
                <w:sz w:val="20"/>
                <w:szCs w:val="20"/>
              </w:rPr>
            </w:pPr>
            <w:r w:rsidRPr="007C62E6">
              <w:rPr>
                <w:rFonts w:ascii="Arial" w:hAnsi="Arial" w:cs="Arial"/>
                <w:sz w:val="20"/>
                <w:szCs w:val="20"/>
              </w:rPr>
              <w:t>prose and non-prose electronic, printed, handwritten and visual</w:t>
            </w:r>
            <w:r>
              <w:rPr>
                <w:rFonts w:ascii="Arial" w:hAnsi="Arial" w:cs="Arial"/>
                <w:sz w:val="20"/>
                <w:szCs w:val="20"/>
              </w:rPr>
              <w:t xml:space="preserve"> </w:t>
            </w:r>
            <w:r w:rsidRPr="007C62E6">
              <w:rPr>
                <w:rFonts w:ascii="Arial" w:hAnsi="Arial" w:cs="Arial"/>
                <w:sz w:val="20"/>
                <w:szCs w:val="20"/>
              </w:rPr>
              <w:t>texts such as: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information from government agencies, Job Networks,</w:t>
            </w:r>
            <w:r>
              <w:rPr>
                <w:rFonts w:ascii="Arial" w:hAnsi="Arial" w:cs="Arial"/>
                <w:sz w:val="20"/>
                <w:szCs w:val="20"/>
              </w:rPr>
              <w:t xml:space="preserve"> </w:t>
            </w:r>
            <w:r w:rsidRPr="007C62E6">
              <w:rPr>
                <w:rFonts w:ascii="Arial" w:hAnsi="Arial" w:cs="Arial"/>
                <w:sz w:val="20"/>
                <w:szCs w:val="20"/>
              </w:rPr>
              <w:t>advertisements and application processes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human resource and employment contracts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induction materials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job specifications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OH&amp;S materials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manufacturers' specifications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standard operating instructions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quality information</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workplace plans, drawings and specifications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information from unions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workplace newsletters</w:t>
            </w:r>
          </w:p>
          <w:p w:rsidR="00843760" w:rsidRPr="007C62E6" w:rsidRDefault="00843760" w:rsidP="00AC49D3">
            <w:pPr>
              <w:numPr>
                <w:ilvl w:val="0"/>
                <w:numId w:val="931"/>
              </w:numPr>
              <w:autoSpaceDE w:val="0"/>
              <w:autoSpaceDN w:val="0"/>
              <w:adjustRightInd w:val="0"/>
              <w:jc w:val="both"/>
              <w:rPr>
                <w:rFonts w:ascii="Arial" w:hAnsi="Arial" w:cs="Arial"/>
                <w:sz w:val="20"/>
                <w:szCs w:val="20"/>
              </w:rPr>
            </w:pPr>
            <w:r w:rsidRPr="007C62E6">
              <w:rPr>
                <w:rFonts w:ascii="Arial" w:hAnsi="Arial" w:cs="Arial"/>
                <w:sz w:val="20"/>
                <w:szCs w:val="20"/>
              </w:rPr>
              <w:t>newspapers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7C62E6">
              <w:rPr>
                <w:rFonts w:ascii="Arial" w:hAnsi="Arial" w:cs="Arial"/>
                <w:b/>
                <w:bCs/>
                <w:i/>
                <w:iCs/>
                <w:sz w:val="20"/>
                <w:szCs w:val="20"/>
              </w:rPr>
              <w:t xml:space="preserve">Purposes </w:t>
            </w:r>
            <w:r w:rsidRPr="007C62E6">
              <w:rPr>
                <w:rFonts w:ascii="Arial" w:hAnsi="Arial" w:cs="Arial"/>
                <w:i/>
                <w:iCs/>
                <w:sz w:val="20"/>
                <w:szCs w:val="20"/>
              </w:rPr>
              <w:t>of the text may</w:t>
            </w:r>
            <w:r>
              <w:rPr>
                <w:rFonts w:ascii="Arial" w:hAnsi="Arial" w:cs="Arial"/>
                <w:i/>
                <w:iCs/>
                <w:sz w:val="20"/>
                <w:szCs w:val="20"/>
              </w:rPr>
              <w:t xml:space="preserve"> </w:t>
            </w:r>
            <w:r w:rsidRPr="007C62E6">
              <w:rPr>
                <w:rFonts w:ascii="Arial" w:hAnsi="Arial" w:cs="Arial"/>
                <w:i/>
                <w:iCs/>
                <w:sz w:val="20"/>
                <w:szCs w:val="20"/>
              </w:rPr>
              <w:t>include:</w:t>
            </w:r>
          </w:p>
        </w:tc>
        <w:tc>
          <w:tcPr>
            <w:tcW w:w="5670" w:type="dxa"/>
          </w:tcPr>
          <w:p w:rsidR="00843760" w:rsidRPr="007C62E6" w:rsidRDefault="00843760" w:rsidP="00AC49D3">
            <w:pPr>
              <w:numPr>
                <w:ilvl w:val="0"/>
                <w:numId w:val="531"/>
              </w:numPr>
              <w:autoSpaceDE w:val="0"/>
              <w:autoSpaceDN w:val="0"/>
              <w:adjustRightInd w:val="0"/>
              <w:jc w:val="both"/>
              <w:rPr>
                <w:rFonts w:ascii="Arial" w:hAnsi="Arial" w:cs="Arial"/>
                <w:sz w:val="20"/>
                <w:szCs w:val="20"/>
              </w:rPr>
            </w:pPr>
            <w:r w:rsidRPr="007C62E6">
              <w:rPr>
                <w:rFonts w:ascii="Arial" w:hAnsi="Arial" w:cs="Arial"/>
                <w:sz w:val="20"/>
                <w:szCs w:val="20"/>
              </w:rPr>
              <w:t>information</w:t>
            </w:r>
          </w:p>
          <w:p w:rsidR="00843760" w:rsidRPr="007C62E6" w:rsidRDefault="00843760" w:rsidP="00AC49D3">
            <w:pPr>
              <w:numPr>
                <w:ilvl w:val="0"/>
                <w:numId w:val="531"/>
              </w:numPr>
              <w:autoSpaceDE w:val="0"/>
              <w:autoSpaceDN w:val="0"/>
              <w:adjustRightInd w:val="0"/>
              <w:jc w:val="both"/>
              <w:rPr>
                <w:rFonts w:ascii="Arial" w:hAnsi="Arial" w:cs="Arial"/>
                <w:sz w:val="20"/>
                <w:szCs w:val="20"/>
              </w:rPr>
            </w:pPr>
            <w:r w:rsidRPr="007C62E6">
              <w:rPr>
                <w:rFonts w:ascii="Arial" w:hAnsi="Arial" w:cs="Arial"/>
                <w:sz w:val="20"/>
                <w:szCs w:val="20"/>
              </w:rPr>
              <w:t>advice</w:t>
            </w:r>
          </w:p>
          <w:p w:rsidR="00843760" w:rsidRPr="007C62E6" w:rsidRDefault="00843760" w:rsidP="00AC49D3">
            <w:pPr>
              <w:numPr>
                <w:ilvl w:val="0"/>
                <w:numId w:val="531"/>
              </w:numPr>
              <w:autoSpaceDE w:val="0"/>
              <w:autoSpaceDN w:val="0"/>
              <w:adjustRightInd w:val="0"/>
              <w:jc w:val="both"/>
              <w:rPr>
                <w:rFonts w:ascii="Arial" w:hAnsi="Arial" w:cs="Arial"/>
                <w:sz w:val="20"/>
                <w:szCs w:val="20"/>
              </w:rPr>
            </w:pPr>
            <w:r w:rsidRPr="007C62E6">
              <w:rPr>
                <w:rFonts w:ascii="Arial" w:hAnsi="Arial" w:cs="Arial"/>
                <w:sz w:val="20"/>
                <w:szCs w:val="20"/>
              </w:rPr>
              <w:t>participation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7C62E6">
              <w:rPr>
                <w:rFonts w:ascii="Arial" w:hAnsi="Arial" w:cs="Arial"/>
                <w:b/>
                <w:bCs/>
                <w:i/>
                <w:iCs/>
                <w:sz w:val="20"/>
                <w:szCs w:val="20"/>
              </w:rPr>
              <w:t xml:space="preserve">Features </w:t>
            </w:r>
            <w:r w:rsidRPr="007C62E6">
              <w:rPr>
                <w:rFonts w:ascii="Arial" w:hAnsi="Arial" w:cs="Arial"/>
                <w:i/>
                <w:iCs/>
                <w:sz w:val="20"/>
                <w:szCs w:val="20"/>
              </w:rPr>
              <w:t>of texts include:</w:t>
            </w:r>
          </w:p>
        </w:tc>
        <w:tc>
          <w:tcPr>
            <w:tcW w:w="5670" w:type="dxa"/>
          </w:tcPr>
          <w:p w:rsidR="00843760" w:rsidRPr="007C62E6" w:rsidRDefault="00843760" w:rsidP="00AC49D3">
            <w:pPr>
              <w:numPr>
                <w:ilvl w:val="0"/>
                <w:numId w:val="532"/>
              </w:numPr>
              <w:autoSpaceDE w:val="0"/>
              <w:autoSpaceDN w:val="0"/>
              <w:adjustRightInd w:val="0"/>
              <w:jc w:val="both"/>
              <w:rPr>
                <w:rFonts w:ascii="Arial" w:hAnsi="Arial" w:cs="Arial"/>
                <w:i/>
                <w:iCs/>
                <w:sz w:val="20"/>
                <w:szCs w:val="20"/>
              </w:rPr>
            </w:pPr>
            <w:r w:rsidRPr="007C62E6">
              <w:rPr>
                <w:rFonts w:ascii="Arial" w:hAnsi="Arial" w:cs="Arial"/>
                <w:i/>
                <w:iCs/>
                <w:sz w:val="20"/>
                <w:szCs w:val="20"/>
              </w:rPr>
              <w:t>Text structures may include:</w:t>
            </w:r>
          </w:p>
          <w:p w:rsidR="00843760" w:rsidRPr="007C62E6" w:rsidRDefault="00843760" w:rsidP="00AC49D3">
            <w:pPr>
              <w:numPr>
                <w:ilvl w:val="0"/>
                <w:numId w:val="932"/>
              </w:numPr>
              <w:autoSpaceDE w:val="0"/>
              <w:autoSpaceDN w:val="0"/>
              <w:adjustRightInd w:val="0"/>
              <w:jc w:val="both"/>
              <w:rPr>
                <w:rFonts w:ascii="Arial" w:hAnsi="Arial" w:cs="Arial"/>
                <w:sz w:val="20"/>
                <w:szCs w:val="20"/>
              </w:rPr>
            </w:pPr>
            <w:r w:rsidRPr="007C62E6">
              <w:rPr>
                <w:rFonts w:ascii="Arial" w:hAnsi="Arial" w:cs="Arial"/>
                <w:sz w:val="20"/>
                <w:szCs w:val="20"/>
              </w:rPr>
              <w:t>clearly structured texts laid out in transparent way</w:t>
            </w:r>
          </w:p>
          <w:p w:rsidR="00843760" w:rsidRPr="007C62E6" w:rsidRDefault="00843760" w:rsidP="00AC49D3">
            <w:pPr>
              <w:numPr>
                <w:ilvl w:val="0"/>
                <w:numId w:val="932"/>
              </w:numPr>
              <w:autoSpaceDE w:val="0"/>
              <w:autoSpaceDN w:val="0"/>
              <w:adjustRightInd w:val="0"/>
              <w:jc w:val="both"/>
              <w:rPr>
                <w:rFonts w:ascii="Arial" w:hAnsi="Arial" w:cs="Arial"/>
                <w:sz w:val="20"/>
                <w:szCs w:val="20"/>
              </w:rPr>
            </w:pPr>
            <w:r w:rsidRPr="007C62E6">
              <w:rPr>
                <w:rFonts w:ascii="Arial" w:hAnsi="Arial" w:cs="Arial"/>
                <w:sz w:val="20"/>
                <w:szCs w:val="20"/>
              </w:rPr>
              <w:t>a number of linked paragraphs which may include</w:t>
            </w:r>
            <w:r>
              <w:rPr>
                <w:rFonts w:ascii="Arial" w:hAnsi="Arial" w:cs="Arial"/>
                <w:sz w:val="20"/>
                <w:szCs w:val="20"/>
              </w:rPr>
              <w:t xml:space="preserve"> </w:t>
            </w:r>
            <w:r w:rsidRPr="007C62E6">
              <w:rPr>
                <w:rFonts w:ascii="Arial" w:hAnsi="Arial" w:cs="Arial"/>
                <w:sz w:val="20"/>
                <w:szCs w:val="20"/>
              </w:rPr>
              <w:t>examples, opinions, facts or arguments with evidence</w:t>
            </w:r>
          </w:p>
          <w:p w:rsidR="00843760" w:rsidRPr="007C62E6" w:rsidRDefault="00843760" w:rsidP="00AC49D3">
            <w:pPr>
              <w:numPr>
                <w:ilvl w:val="0"/>
                <w:numId w:val="932"/>
              </w:numPr>
              <w:autoSpaceDE w:val="0"/>
              <w:autoSpaceDN w:val="0"/>
              <w:adjustRightInd w:val="0"/>
              <w:jc w:val="both"/>
              <w:rPr>
                <w:rFonts w:ascii="Arial" w:hAnsi="Arial" w:cs="Arial"/>
                <w:sz w:val="20"/>
                <w:szCs w:val="20"/>
              </w:rPr>
            </w:pPr>
            <w:r w:rsidRPr="007C62E6">
              <w:rPr>
                <w:rFonts w:ascii="Arial" w:hAnsi="Arial" w:cs="Arial"/>
                <w:sz w:val="20"/>
                <w:szCs w:val="20"/>
              </w:rPr>
              <w:t>features of informative texts, e.g., uses impersonal tone,</w:t>
            </w:r>
            <w:r>
              <w:rPr>
                <w:rFonts w:ascii="Arial" w:hAnsi="Arial" w:cs="Arial"/>
                <w:sz w:val="20"/>
                <w:szCs w:val="20"/>
              </w:rPr>
              <w:t xml:space="preserve"> </w:t>
            </w:r>
            <w:r w:rsidRPr="007C62E6">
              <w:rPr>
                <w:rFonts w:ascii="Arial" w:hAnsi="Arial" w:cs="Arial"/>
                <w:sz w:val="20"/>
                <w:szCs w:val="20"/>
              </w:rPr>
              <w:t>uses numbered outlines/dot points, technical terms,</w:t>
            </w:r>
            <w:r>
              <w:rPr>
                <w:rFonts w:ascii="Arial" w:hAnsi="Arial" w:cs="Arial"/>
                <w:sz w:val="20"/>
                <w:szCs w:val="20"/>
              </w:rPr>
              <w:t xml:space="preserve"> </w:t>
            </w:r>
            <w:r w:rsidRPr="007C62E6">
              <w:rPr>
                <w:rFonts w:ascii="Arial" w:hAnsi="Arial" w:cs="Arial"/>
                <w:sz w:val="20"/>
                <w:szCs w:val="20"/>
              </w:rPr>
              <w:t>abstract nouns that condense ideas, processes and</w:t>
            </w:r>
            <w:r>
              <w:rPr>
                <w:rFonts w:ascii="Arial" w:hAnsi="Arial" w:cs="Arial"/>
                <w:sz w:val="20"/>
                <w:szCs w:val="20"/>
              </w:rPr>
              <w:t xml:space="preserve"> </w:t>
            </w:r>
            <w:r w:rsidRPr="007C62E6">
              <w:rPr>
                <w:rFonts w:ascii="Arial" w:hAnsi="Arial" w:cs="Arial"/>
                <w:sz w:val="20"/>
                <w:szCs w:val="20"/>
              </w:rPr>
              <w:t>descriptions, and might follow a standard format such as</w:t>
            </w:r>
            <w:r>
              <w:rPr>
                <w:rFonts w:ascii="Arial" w:hAnsi="Arial" w:cs="Arial"/>
                <w:sz w:val="20"/>
                <w:szCs w:val="20"/>
              </w:rPr>
              <w:t xml:space="preserve"> </w:t>
            </w:r>
            <w:r w:rsidRPr="007C62E6">
              <w:rPr>
                <w:rFonts w:ascii="Arial" w:hAnsi="Arial" w:cs="Arial"/>
                <w:sz w:val="20"/>
                <w:szCs w:val="20"/>
              </w:rPr>
              <w:t>statemen</w:t>
            </w:r>
            <w:r>
              <w:rPr>
                <w:rFonts w:ascii="Arial" w:hAnsi="Arial" w:cs="Arial"/>
                <w:sz w:val="20"/>
                <w:szCs w:val="20"/>
              </w:rPr>
              <w:t>t of purpose, steps, diagrams/</w:t>
            </w:r>
            <w:r w:rsidRPr="007C62E6">
              <w:rPr>
                <w:rFonts w:ascii="Arial" w:hAnsi="Arial" w:cs="Arial"/>
                <w:sz w:val="20"/>
                <w:szCs w:val="20"/>
              </w:rPr>
              <w:t>photographs.</w:t>
            </w:r>
            <w:r>
              <w:rPr>
                <w:rFonts w:ascii="Arial" w:hAnsi="Arial" w:cs="Arial"/>
                <w:sz w:val="20"/>
                <w:szCs w:val="20"/>
              </w:rPr>
              <w:t xml:space="preserve"> </w:t>
            </w:r>
            <w:r w:rsidRPr="007C62E6">
              <w:rPr>
                <w:rFonts w:ascii="Arial" w:hAnsi="Arial" w:cs="Arial"/>
                <w:sz w:val="20"/>
                <w:szCs w:val="20"/>
              </w:rPr>
              <w:t xml:space="preserve"> May</w:t>
            </w:r>
            <w:r>
              <w:rPr>
                <w:rFonts w:ascii="Arial" w:hAnsi="Arial" w:cs="Arial"/>
                <w:sz w:val="20"/>
                <w:szCs w:val="20"/>
              </w:rPr>
              <w:t xml:space="preserve"> </w:t>
            </w:r>
            <w:r w:rsidRPr="007C62E6">
              <w:rPr>
                <w:rFonts w:ascii="Arial" w:hAnsi="Arial" w:cs="Arial"/>
                <w:sz w:val="20"/>
                <w:szCs w:val="20"/>
              </w:rPr>
              <w:t>include data such as statistical information</w:t>
            </w:r>
          </w:p>
          <w:p w:rsidR="00843760" w:rsidRPr="007C62E6" w:rsidRDefault="00843760" w:rsidP="00AC49D3">
            <w:pPr>
              <w:numPr>
                <w:ilvl w:val="0"/>
                <w:numId w:val="932"/>
              </w:numPr>
              <w:autoSpaceDE w:val="0"/>
              <w:autoSpaceDN w:val="0"/>
              <w:adjustRightInd w:val="0"/>
              <w:jc w:val="both"/>
              <w:rPr>
                <w:rFonts w:ascii="Arial" w:hAnsi="Arial" w:cs="Arial"/>
                <w:i/>
                <w:iCs/>
                <w:sz w:val="20"/>
                <w:szCs w:val="20"/>
              </w:rPr>
            </w:pPr>
            <w:r w:rsidRPr="007C62E6">
              <w:rPr>
                <w:rFonts w:ascii="Arial" w:hAnsi="Arial" w:cs="Arial"/>
                <w:sz w:val="20"/>
                <w:szCs w:val="20"/>
              </w:rPr>
              <w:t>features of persuasive texts, e.g., author’s bias may be</w:t>
            </w:r>
            <w:r>
              <w:rPr>
                <w:rFonts w:ascii="Arial" w:hAnsi="Arial" w:cs="Arial"/>
                <w:sz w:val="20"/>
                <w:szCs w:val="20"/>
              </w:rPr>
              <w:t xml:space="preserve"> </w:t>
            </w:r>
            <w:r w:rsidRPr="007C62E6">
              <w:rPr>
                <w:rFonts w:ascii="Arial" w:hAnsi="Arial" w:cs="Arial"/>
                <w:sz w:val="20"/>
                <w:szCs w:val="20"/>
              </w:rPr>
              <w:t>explicit or implicit, may use emotive and persuasive</w:t>
            </w:r>
            <w:r>
              <w:rPr>
                <w:rFonts w:ascii="Arial" w:hAnsi="Arial" w:cs="Arial"/>
                <w:sz w:val="20"/>
                <w:szCs w:val="20"/>
              </w:rPr>
              <w:t xml:space="preserve"> </w:t>
            </w:r>
            <w:r w:rsidRPr="007C62E6">
              <w:rPr>
                <w:rFonts w:ascii="Arial" w:hAnsi="Arial" w:cs="Arial"/>
                <w:sz w:val="20"/>
                <w:szCs w:val="20"/>
              </w:rPr>
              <w:t>language, includes facts and opinions, may include</w:t>
            </w:r>
            <w:r>
              <w:rPr>
                <w:rFonts w:ascii="Arial" w:hAnsi="Arial" w:cs="Arial"/>
                <w:sz w:val="20"/>
                <w:szCs w:val="20"/>
              </w:rPr>
              <w:t xml:space="preserve"> </w:t>
            </w:r>
            <w:r w:rsidRPr="007C62E6">
              <w:rPr>
                <w:rFonts w:ascii="Arial" w:hAnsi="Arial" w:cs="Arial"/>
                <w:sz w:val="20"/>
                <w:szCs w:val="20"/>
              </w:rPr>
              <w:t>supporting materials, may include opposing views on a</w:t>
            </w:r>
            <w:r>
              <w:rPr>
                <w:rFonts w:ascii="Arial" w:hAnsi="Arial" w:cs="Arial"/>
                <w:sz w:val="20"/>
                <w:szCs w:val="20"/>
              </w:rPr>
              <w:t xml:space="preserve"> </w:t>
            </w:r>
            <w:r w:rsidRPr="007C62E6">
              <w:rPr>
                <w:rFonts w:ascii="Arial" w:hAnsi="Arial" w:cs="Arial"/>
                <w:sz w:val="20"/>
                <w:szCs w:val="20"/>
              </w:rPr>
              <w:t>subject and might follow a standard format such as</w:t>
            </w:r>
            <w:r>
              <w:rPr>
                <w:rFonts w:ascii="Arial" w:hAnsi="Arial" w:cs="Arial"/>
                <w:sz w:val="20"/>
                <w:szCs w:val="20"/>
              </w:rPr>
              <w:t xml:space="preserve"> </w:t>
            </w:r>
            <w:r w:rsidRPr="007C62E6">
              <w:rPr>
                <w:rFonts w:ascii="Arial" w:hAnsi="Arial" w:cs="Arial"/>
                <w:sz w:val="20"/>
                <w:szCs w:val="20"/>
              </w:rPr>
              <w:t>statement of opinion, argument, summing up or</w:t>
            </w:r>
            <w:r>
              <w:rPr>
                <w:rFonts w:ascii="Arial" w:hAnsi="Arial" w:cs="Arial"/>
                <w:sz w:val="20"/>
                <w:szCs w:val="20"/>
              </w:rPr>
              <w:t xml:space="preserve"> </w:t>
            </w:r>
            <w:r w:rsidRPr="007C62E6">
              <w:rPr>
                <w:rFonts w:ascii="Arial" w:hAnsi="Arial" w:cs="Arial"/>
                <w:sz w:val="20"/>
                <w:szCs w:val="20"/>
              </w:rPr>
              <w:t>recommendation</w:t>
            </w:r>
            <w:r w:rsidRPr="007C62E6">
              <w:rPr>
                <w:rFonts w:ascii="Arial" w:hAnsi="Arial" w:cs="Arial"/>
                <w:i/>
                <w:iCs/>
                <w:sz w:val="20"/>
                <w:szCs w:val="20"/>
              </w:rPr>
              <w:t>;</w:t>
            </w:r>
          </w:p>
          <w:p w:rsidR="00843760" w:rsidRPr="007C62E6" w:rsidRDefault="00843760" w:rsidP="00AC49D3">
            <w:pPr>
              <w:numPr>
                <w:ilvl w:val="0"/>
                <w:numId w:val="932"/>
              </w:numPr>
              <w:autoSpaceDE w:val="0"/>
              <w:autoSpaceDN w:val="0"/>
              <w:adjustRightInd w:val="0"/>
              <w:jc w:val="both"/>
              <w:rPr>
                <w:rFonts w:ascii="Arial" w:hAnsi="Arial" w:cs="Arial"/>
                <w:sz w:val="20"/>
                <w:szCs w:val="20"/>
              </w:rPr>
            </w:pPr>
            <w:r w:rsidRPr="007C62E6">
              <w:rPr>
                <w:rFonts w:ascii="Arial" w:hAnsi="Arial" w:cs="Arial"/>
                <w:sz w:val="20"/>
                <w:szCs w:val="20"/>
              </w:rPr>
              <w:t>features of procedural texts, e.g., sequential steps required</w:t>
            </w:r>
            <w:r>
              <w:rPr>
                <w:rFonts w:ascii="Arial" w:hAnsi="Arial" w:cs="Arial"/>
                <w:sz w:val="20"/>
                <w:szCs w:val="20"/>
              </w:rPr>
              <w:t xml:space="preserve"> </w:t>
            </w:r>
            <w:r w:rsidRPr="007C62E6">
              <w:rPr>
                <w:rFonts w:ascii="Arial" w:hAnsi="Arial" w:cs="Arial"/>
                <w:sz w:val="20"/>
                <w:szCs w:val="20"/>
              </w:rPr>
              <w:t>to achieve goals.</w:t>
            </w:r>
            <w:r>
              <w:rPr>
                <w:rFonts w:ascii="Arial" w:hAnsi="Arial" w:cs="Arial"/>
                <w:sz w:val="20"/>
                <w:szCs w:val="20"/>
              </w:rPr>
              <w:t xml:space="preserve"> </w:t>
            </w:r>
            <w:r w:rsidRPr="007C62E6">
              <w:rPr>
                <w:rFonts w:ascii="Arial" w:hAnsi="Arial" w:cs="Arial"/>
                <w:sz w:val="20"/>
                <w:szCs w:val="20"/>
              </w:rPr>
              <w:t xml:space="preserve"> May be supported by diagrams, icons,</w:t>
            </w:r>
            <w:r>
              <w:rPr>
                <w:rFonts w:ascii="Arial" w:hAnsi="Arial" w:cs="Arial"/>
                <w:sz w:val="20"/>
                <w:szCs w:val="20"/>
              </w:rPr>
              <w:t xml:space="preserve"> </w:t>
            </w:r>
            <w:r w:rsidRPr="007C62E6">
              <w:rPr>
                <w:rFonts w:ascii="Arial" w:hAnsi="Arial" w:cs="Arial"/>
                <w:sz w:val="20"/>
                <w:szCs w:val="20"/>
              </w:rPr>
              <w:t>symbols</w:t>
            </w:r>
          </w:p>
          <w:p w:rsidR="00843760" w:rsidRPr="007C62E6" w:rsidRDefault="00843760" w:rsidP="00AC49D3">
            <w:pPr>
              <w:numPr>
                <w:ilvl w:val="0"/>
                <w:numId w:val="932"/>
              </w:numPr>
              <w:autoSpaceDE w:val="0"/>
              <w:autoSpaceDN w:val="0"/>
              <w:adjustRightInd w:val="0"/>
              <w:jc w:val="both"/>
              <w:rPr>
                <w:rFonts w:ascii="Arial" w:hAnsi="Arial" w:cs="Arial"/>
                <w:sz w:val="20"/>
                <w:szCs w:val="20"/>
              </w:rPr>
            </w:pPr>
            <w:r w:rsidRPr="007C62E6">
              <w:rPr>
                <w:rFonts w:ascii="Arial" w:hAnsi="Arial" w:cs="Arial"/>
                <w:sz w:val="20"/>
                <w:szCs w:val="20"/>
              </w:rPr>
              <w:t>features of narrative texts, e.g., a chronological sequence of</w:t>
            </w:r>
            <w:r>
              <w:rPr>
                <w:rFonts w:ascii="Arial" w:hAnsi="Arial" w:cs="Arial"/>
                <w:sz w:val="20"/>
                <w:szCs w:val="20"/>
              </w:rPr>
              <w:t xml:space="preserve"> </w:t>
            </w:r>
            <w:r w:rsidRPr="007C62E6">
              <w:rPr>
                <w:rFonts w:ascii="Arial" w:hAnsi="Arial" w:cs="Arial"/>
                <w:sz w:val="20"/>
                <w:szCs w:val="20"/>
              </w:rPr>
              <w:t>events such as in job application</w:t>
            </w:r>
          </w:p>
          <w:p w:rsidR="00843760" w:rsidRPr="007C62E6" w:rsidRDefault="00843760" w:rsidP="00AC49D3">
            <w:pPr>
              <w:numPr>
                <w:ilvl w:val="0"/>
                <w:numId w:val="932"/>
              </w:numPr>
              <w:autoSpaceDE w:val="0"/>
              <w:autoSpaceDN w:val="0"/>
              <w:adjustRightInd w:val="0"/>
              <w:jc w:val="both"/>
              <w:rPr>
                <w:rFonts w:ascii="Arial" w:hAnsi="Arial" w:cs="Arial"/>
                <w:sz w:val="20"/>
                <w:szCs w:val="20"/>
              </w:rPr>
            </w:pPr>
            <w:r w:rsidRPr="007C62E6">
              <w:rPr>
                <w:rFonts w:ascii="Arial" w:hAnsi="Arial" w:cs="Arial"/>
                <w:sz w:val="20"/>
                <w:szCs w:val="20"/>
              </w:rPr>
              <w:t>explicit navigation features, eg, headings, table of contents,</w:t>
            </w:r>
            <w:r>
              <w:rPr>
                <w:rFonts w:ascii="Arial" w:hAnsi="Arial" w:cs="Arial"/>
                <w:sz w:val="20"/>
                <w:szCs w:val="20"/>
              </w:rPr>
              <w:t xml:space="preserve"> site map/</w:t>
            </w:r>
            <w:r w:rsidRPr="007C62E6">
              <w:rPr>
                <w:rFonts w:ascii="Arial" w:hAnsi="Arial" w:cs="Arial"/>
                <w:sz w:val="20"/>
                <w:szCs w:val="20"/>
              </w:rPr>
              <w:t>menus, numbered contents, dotpoints</w:t>
            </w:r>
          </w:p>
          <w:p w:rsidR="00843760" w:rsidRDefault="00843760" w:rsidP="00AC49D3">
            <w:pPr>
              <w:numPr>
                <w:ilvl w:val="0"/>
                <w:numId w:val="932"/>
              </w:numPr>
              <w:autoSpaceDE w:val="0"/>
              <w:autoSpaceDN w:val="0"/>
              <w:adjustRightInd w:val="0"/>
              <w:jc w:val="both"/>
              <w:rPr>
                <w:rFonts w:ascii="Arial" w:hAnsi="Arial" w:cs="Arial"/>
                <w:sz w:val="20"/>
                <w:szCs w:val="20"/>
              </w:rPr>
            </w:pPr>
            <w:r w:rsidRPr="007C62E6">
              <w:rPr>
                <w:rFonts w:ascii="Arial" w:hAnsi="Arial" w:cs="Arial"/>
                <w:sz w:val="20"/>
                <w:szCs w:val="20"/>
              </w:rPr>
              <w:t xml:space="preserve">information which summarises data formatted into a </w:t>
            </w:r>
            <w:r w:rsidRPr="007C62E6">
              <w:rPr>
                <w:rFonts w:ascii="Arial" w:hAnsi="Arial" w:cs="Arial"/>
                <w:sz w:val="20"/>
                <w:szCs w:val="20"/>
              </w:rPr>
              <w:lastRenderedPageBreak/>
              <w:t>table or</w:t>
            </w:r>
            <w:r>
              <w:rPr>
                <w:rFonts w:ascii="Arial" w:hAnsi="Arial" w:cs="Arial"/>
                <w:sz w:val="20"/>
                <w:szCs w:val="20"/>
              </w:rPr>
              <w:t xml:space="preserve"> </w:t>
            </w:r>
            <w:r w:rsidRPr="007C62E6">
              <w:rPr>
                <w:rFonts w:ascii="Arial" w:hAnsi="Arial" w:cs="Arial"/>
                <w:sz w:val="20"/>
                <w:szCs w:val="20"/>
              </w:rPr>
              <w:t>chart</w:t>
            </w:r>
          </w:p>
          <w:p w:rsidR="00843760" w:rsidRPr="007C62E6" w:rsidRDefault="00843760" w:rsidP="00AC49D3">
            <w:pPr>
              <w:numPr>
                <w:ilvl w:val="0"/>
                <w:numId w:val="532"/>
              </w:numPr>
              <w:autoSpaceDE w:val="0"/>
              <w:autoSpaceDN w:val="0"/>
              <w:adjustRightInd w:val="0"/>
              <w:jc w:val="both"/>
              <w:rPr>
                <w:rFonts w:ascii="Arial" w:hAnsi="Arial" w:cs="Arial"/>
                <w:i/>
                <w:iCs/>
                <w:sz w:val="20"/>
                <w:szCs w:val="20"/>
              </w:rPr>
            </w:pPr>
            <w:r w:rsidRPr="007C62E6">
              <w:rPr>
                <w:rFonts w:ascii="Arial" w:hAnsi="Arial" w:cs="Arial"/>
                <w:sz w:val="20"/>
                <w:szCs w:val="20"/>
              </w:rPr>
              <w:t>Paragraphs/</w:t>
            </w:r>
            <w:r w:rsidRPr="007C62E6">
              <w:rPr>
                <w:rFonts w:ascii="Arial" w:hAnsi="Arial" w:cs="Arial"/>
                <w:i/>
                <w:iCs/>
                <w:sz w:val="20"/>
                <w:szCs w:val="20"/>
              </w:rPr>
              <w:t>Sentences, for example:</w:t>
            </w:r>
          </w:p>
          <w:p w:rsidR="00843760" w:rsidRPr="007C62E6" w:rsidRDefault="00843760" w:rsidP="00AC49D3">
            <w:pPr>
              <w:numPr>
                <w:ilvl w:val="0"/>
                <w:numId w:val="933"/>
              </w:numPr>
              <w:autoSpaceDE w:val="0"/>
              <w:autoSpaceDN w:val="0"/>
              <w:adjustRightInd w:val="0"/>
              <w:jc w:val="both"/>
              <w:rPr>
                <w:rFonts w:ascii="Arial" w:hAnsi="Arial" w:cs="Arial"/>
                <w:sz w:val="20"/>
                <w:szCs w:val="20"/>
              </w:rPr>
            </w:pPr>
            <w:r w:rsidRPr="007C62E6">
              <w:rPr>
                <w:rFonts w:ascii="Arial" w:hAnsi="Arial" w:cs="Arial"/>
                <w:sz w:val="20"/>
                <w:szCs w:val="20"/>
              </w:rPr>
              <w:t>simple and complex syntactic structures</w:t>
            </w:r>
          </w:p>
          <w:p w:rsidR="00843760" w:rsidRPr="007C62E6" w:rsidRDefault="00843760" w:rsidP="00AC49D3">
            <w:pPr>
              <w:numPr>
                <w:ilvl w:val="0"/>
                <w:numId w:val="532"/>
              </w:numPr>
              <w:autoSpaceDE w:val="0"/>
              <w:autoSpaceDN w:val="0"/>
              <w:adjustRightInd w:val="0"/>
              <w:jc w:val="both"/>
              <w:rPr>
                <w:rFonts w:ascii="Arial" w:hAnsi="Arial" w:cs="Arial"/>
                <w:i/>
                <w:iCs/>
                <w:sz w:val="20"/>
                <w:szCs w:val="20"/>
              </w:rPr>
            </w:pPr>
            <w:r>
              <w:rPr>
                <w:rFonts w:ascii="Arial" w:hAnsi="Arial" w:cs="Arial"/>
                <w:i/>
                <w:iCs/>
                <w:sz w:val="20"/>
                <w:szCs w:val="20"/>
              </w:rPr>
              <w:t>Words /phrases/</w:t>
            </w:r>
            <w:r w:rsidRPr="007C62E6">
              <w:rPr>
                <w:rFonts w:ascii="Arial" w:hAnsi="Arial" w:cs="Arial"/>
                <w:i/>
                <w:iCs/>
                <w:sz w:val="20"/>
                <w:szCs w:val="20"/>
              </w:rPr>
              <w:t>abbreviations, for example:</w:t>
            </w:r>
          </w:p>
          <w:p w:rsidR="00843760" w:rsidRPr="007C62E6" w:rsidRDefault="00843760" w:rsidP="00AC49D3">
            <w:pPr>
              <w:numPr>
                <w:ilvl w:val="0"/>
                <w:numId w:val="934"/>
              </w:numPr>
              <w:autoSpaceDE w:val="0"/>
              <w:autoSpaceDN w:val="0"/>
              <w:adjustRightInd w:val="0"/>
              <w:jc w:val="both"/>
              <w:rPr>
                <w:rFonts w:ascii="Arial" w:hAnsi="Arial" w:cs="Arial"/>
                <w:sz w:val="20"/>
                <w:szCs w:val="20"/>
              </w:rPr>
            </w:pPr>
            <w:r w:rsidRPr="007C62E6">
              <w:rPr>
                <w:rFonts w:ascii="Arial" w:hAnsi="Arial" w:cs="Arial"/>
                <w:sz w:val="20"/>
                <w:szCs w:val="20"/>
              </w:rPr>
              <w:t>technical terms</w:t>
            </w:r>
          </w:p>
          <w:p w:rsidR="00843760" w:rsidRPr="007C62E6" w:rsidRDefault="00843760" w:rsidP="00AC49D3">
            <w:pPr>
              <w:numPr>
                <w:ilvl w:val="0"/>
                <w:numId w:val="934"/>
              </w:numPr>
              <w:autoSpaceDE w:val="0"/>
              <w:autoSpaceDN w:val="0"/>
              <w:adjustRightInd w:val="0"/>
              <w:jc w:val="both"/>
              <w:rPr>
                <w:rFonts w:ascii="Arial" w:hAnsi="Arial" w:cs="Arial"/>
                <w:sz w:val="20"/>
                <w:szCs w:val="20"/>
              </w:rPr>
            </w:pPr>
            <w:r w:rsidRPr="007C62E6">
              <w:rPr>
                <w:rFonts w:ascii="Arial" w:hAnsi="Arial" w:cs="Arial"/>
                <w:sz w:val="20"/>
                <w:szCs w:val="20"/>
              </w:rPr>
              <w:t>vocabulary related to specific workplace environment</w:t>
            </w:r>
          </w:p>
          <w:p w:rsidR="00843760" w:rsidRPr="007C62E6" w:rsidRDefault="00843760" w:rsidP="00AC49D3">
            <w:pPr>
              <w:numPr>
                <w:ilvl w:val="0"/>
                <w:numId w:val="934"/>
              </w:numPr>
              <w:autoSpaceDE w:val="0"/>
              <w:autoSpaceDN w:val="0"/>
              <w:adjustRightInd w:val="0"/>
              <w:jc w:val="both"/>
              <w:rPr>
                <w:rFonts w:ascii="Arial" w:hAnsi="Arial" w:cs="Arial"/>
                <w:sz w:val="20"/>
                <w:szCs w:val="20"/>
              </w:rPr>
            </w:pPr>
            <w:r w:rsidRPr="007C62E6">
              <w:rPr>
                <w:rFonts w:ascii="Arial" w:hAnsi="Arial" w:cs="Arial"/>
                <w:sz w:val="20"/>
                <w:szCs w:val="20"/>
              </w:rPr>
              <w:t>slang, non standard Australian English, including dialect</w:t>
            </w:r>
          </w:p>
          <w:p w:rsidR="00843760" w:rsidRPr="007C62E6" w:rsidRDefault="00843760" w:rsidP="00AC49D3">
            <w:pPr>
              <w:numPr>
                <w:ilvl w:val="0"/>
                <w:numId w:val="532"/>
              </w:numPr>
              <w:autoSpaceDE w:val="0"/>
              <w:autoSpaceDN w:val="0"/>
              <w:adjustRightInd w:val="0"/>
              <w:jc w:val="both"/>
              <w:rPr>
                <w:rFonts w:ascii="Arial" w:hAnsi="Arial" w:cs="Arial"/>
                <w:i/>
                <w:iCs/>
                <w:sz w:val="20"/>
                <w:szCs w:val="20"/>
              </w:rPr>
            </w:pPr>
            <w:r w:rsidRPr="007C62E6">
              <w:rPr>
                <w:rFonts w:ascii="Arial" w:hAnsi="Arial" w:cs="Arial"/>
                <w:i/>
                <w:iCs/>
                <w:sz w:val="20"/>
                <w:szCs w:val="20"/>
              </w:rPr>
              <w:t>Simple diagrams, for example:</w:t>
            </w:r>
          </w:p>
          <w:p w:rsidR="00843760" w:rsidRPr="007C62E6" w:rsidRDefault="00843760" w:rsidP="00AC49D3">
            <w:pPr>
              <w:numPr>
                <w:ilvl w:val="0"/>
                <w:numId w:val="935"/>
              </w:numPr>
              <w:autoSpaceDE w:val="0"/>
              <w:autoSpaceDN w:val="0"/>
              <w:adjustRightInd w:val="0"/>
              <w:jc w:val="both"/>
              <w:rPr>
                <w:rFonts w:ascii="Arial" w:hAnsi="Arial" w:cs="Arial"/>
                <w:sz w:val="20"/>
                <w:szCs w:val="20"/>
              </w:rPr>
            </w:pPr>
            <w:r w:rsidRPr="007C62E6">
              <w:rPr>
                <w:rFonts w:ascii="Arial" w:hAnsi="Arial" w:cs="Arial"/>
                <w:sz w:val="20"/>
                <w:szCs w:val="20"/>
              </w:rPr>
              <w:t>process flowchart</w:t>
            </w:r>
          </w:p>
          <w:p w:rsidR="00843760" w:rsidRPr="007C62E6" w:rsidRDefault="00843760" w:rsidP="00AC49D3">
            <w:pPr>
              <w:numPr>
                <w:ilvl w:val="0"/>
                <w:numId w:val="935"/>
              </w:numPr>
              <w:autoSpaceDE w:val="0"/>
              <w:autoSpaceDN w:val="0"/>
              <w:adjustRightInd w:val="0"/>
              <w:jc w:val="both"/>
              <w:rPr>
                <w:rFonts w:ascii="Arial" w:hAnsi="Arial" w:cs="Arial"/>
                <w:sz w:val="20"/>
                <w:szCs w:val="20"/>
              </w:rPr>
            </w:pPr>
            <w:r w:rsidRPr="007C62E6">
              <w:rPr>
                <w:rFonts w:ascii="Arial" w:hAnsi="Arial" w:cs="Arial"/>
                <w:sz w:val="20"/>
                <w:szCs w:val="20"/>
              </w:rPr>
              <w:t>charts, graphs to encapsulate data</w:t>
            </w:r>
          </w:p>
          <w:p w:rsidR="00843760" w:rsidRPr="007C62E6" w:rsidRDefault="00843760" w:rsidP="00AC49D3">
            <w:pPr>
              <w:numPr>
                <w:ilvl w:val="0"/>
                <w:numId w:val="935"/>
              </w:numPr>
              <w:autoSpaceDE w:val="0"/>
              <w:autoSpaceDN w:val="0"/>
              <w:adjustRightInd w:val="0"/>
              <w:jc w:val="both"/>
              <w:rPr>
                <w:rFonts w:ascii="Arial" w:hAnsi="Arial" w:cs="Arial"/>
                <w:sz w:val="20"/>
                <w:szCs w:val="20"/>
              </w:rPr>
            </w:pPr>
            <w:r w:rsidRPr="007C62E6">
              <w:rPr>
                <w:rFonts w:ascii="Arial" w:hAnsi="Arial" w:cs="Arial"/>
                <w:sz w:val="20"/>
                <w:szCs w:val="20"/>
              </w:rPr>
              <w:t>posters, e.g., OHS information</w:t>
            </w:r>
          </w:p>
          <w:p w:rsidR="00843760" w:rsidRPr="007C62E6" w:rsidRDefault="00843760" w:rsidP="00AC49D3">
            <w:pPr>
              <w:numPr>
                <w:ilvl w:val="0"/>
                <w:numId w:val="532"/>
              </w:numPr>
              <w:autoSpaceDE w:val="0"/>
              <w:autoSpaceDN w:val="0"/>
              <w:adjustRightInd w:val="0"/>
              <w:jc w:val="both"/>
              <w:rPr>
                <w:rFonts w:ascii="Arial" w:hAnsi="Arial" w:cs="Arial"/>
                <w:i/>
                <w:iCs/>
                <w:sz w:val="20"/>
                <w:szCs w:val="20"/>
              </w:rPr>
            </w:pPr>
            <w:r w:rsidRPr="007C62E6">
              <w:rPr>
                <w:rFonts w:ascii="Arial" w:hAnsi="Arial" w:cs="Arial"/>
                <w:i/>
                <w:iCs/>
                <w:sz w:val="20"/>
                <w:szCs w:val="20"/>
              </w:rPr>
              <w:t>Numerical information:</w:t>
            </w:r>
          </w:p>
          <w:p w:rsidR="00843760" w:rsidRPr="007C62E6" w:rsidRDefault="00843760" w:rsidP="00AC49D3">
            <w:pPr>
              <w:numPr>
                <w:ilvl w:val="0"/>
                <w:numId w:val="936"/>
              </w:numPr>
              <w:autoSpaceDE w:val="0"/>
              <w:autoSpaceDN w:val="0"/>
              <w:adjustRightInd w:val="0"/>
              <w:jc w:val="both"/>
              <w:rPr>
                <w:rFonts w:ascii="Arial" w:hAnsi="Arial" w:cs="Arial"/>
                <w:sz w:val="20"/>
                <w:szCs w:val="20"/>
              </w:rPr>
            </w:pPr>
            <w:r w:rsidRPr="007C62E6">
              <w:rPr>
                <w:rFonts w:ascii="Arial" w:hAnsi="Arial" w:cs="Arial"/>
                <w:sz w:val="20"/>
                <w:szCs w:val="20"/>
              </w:rPr>
              <w:t>measurements and calculations using common measuring</w:t>
            </w:r>
            <w:r>
              <w:rPr>
                <w:rFonts w:ascii="Arial" w:hAnsi="Arial" w:cs="Arial"/>
                <w:sz w:val="20"/>
                <w:szCs w:val="20"/>
              </w:rPr>
              <w:t xml:space="preserve"> </w:t>
            </w:r>
            <w:r w:rsidRPr="007C62E6">
              <w:rPr>
                <w:rFonts w:ascii="Arial" w:hAnsi="Arial" w:cs="Arial"/>
                <w:sz w:val="20"/>
                <w:szCs w:val="20"/>
              </w:rPr>
              <w:t>instruments</w:t>
            </w:r>
          </w:p>
          <w:p w:rsidR="00843760" w:rsidRPr="007C62E6" w:rsidRDefault="00843760" w:rsidP="00AC49D3">
            <w:pPr>
              <w:numPr>
                <w:ilvl w:val="0"/>
                <w:numId w:val="936"/>
              </w:numPr>
              <w:autoSpaceDE w:val="0"/>
              <w:autoSpaceDN w:val="0"/>
              <w:adjustRightInd w:val="0"/>
              <w:jc w:val="both"/>
              <w:rPr>
                <w:rFonts w:ascii="Arial" w:hAnsi="Arial" w:cs="Arial"/>
                <w:sz w:val="20"/>
                <w:szCs w:val="20"/>
              </w:rPr>
            </w:pPr>
            <w:r w:rsidRPr="007C62E6">
              <w:rPr>
                <w:rFonts w:ascii="Arial" w:hAnsi="Arial" w:cs="Arial"/>
                <w:sz w:val="20"/>
                <w:szCs w:val="20"/>
              </w:rPr>
              <w:t>awards/salary information e.g., hourly rate, penalty rates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7C62E6">
              <w:rPr>
                <w:rFonts w:ascii="Arial" w:hAnsi="Arial" w:cs="Arial"/>
                <w:b/>
                <w:bCs/>
                <w:i/>
                <w:iCs/>
                <w:sz w:val="20"/>
                <w:szCs w:val="20"/>
              </w:rPr>
              <w:lastRenderedPageBreak/>
              <w:t>A range of reading</w:t>
            </w:r>
            <w:r>
              <w:rPr>
                <w:rFonts w:ascii="Arial" w:hAnsi="Arial" w:cs="Arial"/>
                <w:b/>
                <w:bCs/>
                <w:i/>
                <w:iCs/>
                <w:sz w:val="20"/>
                <w:szCs w:val="20"/>
              </w:rPr>
              <w:t xml:space="preserve"> </w:t>
            </w:r>
            <w:r w:rsidRPr="007C62E6">
              <w:rPr>
                <w:rFonts w:ascii="Arial" w:hAnsi="Arial" w:cs="Arial"/>
                <w:b/>
                <w:bCs/>
                <w:i/>
                <w:iCs/>
                <w:sz w:val="20"/>
                <w:szCs w:val="20"/>
              </w:rPr>
              <w:t>comprehension strategies</w:t>
            </w:r>
            <w:r>
              <w:rPr>
                <w:rFonts w:ascii="Arial" w:hAnsi="Arial" w:cs="Arial"/>
                <w:b/>
                <w:bCs/>
                <w:i/>
                <w:iCs/>
                <w:sz w:val="20"/>
                <w:szCs w:val="20"/>
              </w:rPr>
              <w:t xml:space="preserve"> </w:t>
            </w:r>
            <w:r w:rsidRPr="007C62E6">
              <w:rPr>
                <w:rFonts w:ascii="Arial" w:hAnsi="Arial" w:cs="Arial"/>
                <w:i/>
                <w:iCs/>
                <w:sz w:val="20"/>
                <w:szCs w:val="20"/>
              </w:rPr>
              <w:t>may include:</w:t>
            </w:r>
          </w:p>
        </w:tc>
        <w:tc>
          <w:tcPr>
            <w:tcW w:w="5670" w:type="dxa"/>
          </w:tcPr>
          <w:p w:rsidR="00843760" w:rsidRPr="007C62E6" w:rsidRDefault="00843760" w:rsidP="00AC49D3">
            <w:pPr>
              <w:numPr>
                <w:ilvl w:val="0"/>
                <w:numId w:val="533"/>
              </w:numPr>
              <w:autoSpaceDE w:val="0"/>
              <w:autoSpaceDN w:val="0"/>
              <w:adjustRightInd w:val="0"/>
              <w:jc w:val="both"/>
              <w:rPr>
                <w:rFonts w:ascii="Arial" w:hAnsi="Arial" w:cs="Arial"/>
                <w:sz w:val="20"/>
                <w:szCs w:val="20"/>
              </w:rPr>
            </w:pPr>
            <w:r w:rsidRPr="007C62E6">
              <w:rPr>
                <w:rFonts w:ascii="Arial" w:hAnsi="Arial" w:cs="Arial"/>
                <w:sz w:val="20"/>
                <w:szCs w:val="20"/>
              </w:rPr>
              <w:t>meaning-making strategies, for example:</w:t>
            </w:r>
          </w:p>
          <w:p w:rsidR="00843760" w:rsidRPr="007C62E6" w:rsidRDefault="00843760" w:rsidP="00AC49D3">
            <w:pPr>
              <w:numPr>
                <w:ilvl w:val="0"/>
                <w:numId w:val="937"/>
              </w:numPr>
              <w:autoSpaceDE w:val="0"/>
              <w:autoSpaceDN w:val="0"/>
              <w:adjustRightInd w:val="0"/>
              <w:jc w:val="both"/>
              <w:rPr>
                <w:rFonts w:ascii="Arial" w:hAnsi="Arial" w:cs="Arial"/>
                <w:sz w:val="20"/>
                <w:szCs w:val="20"/>
              </w:rPr>
            </w:pPr>
            <w:r w:rsidRPr="007C62E6">
              <w:rPr>
                <w:rFonts w:ascii="Arial" w:hAnsi="Arial" w:cs="Arial"/>
                <w:sz w:val="20"/>
                <w:szCs w:val="20"/>
              </w:rPr>
              <w:t>employing a variety of strategies when interpreting text:</w:t>
            </w:r>
            <w:r>
              <w:rPr>
                <w:rFonts w:ascii="Arial" w:hAnsi="Arial" w:cs="Arial"/>
                <w:sz w:val="20"/>
                <w:szCs w:val="20"/>
              </w:rPr>
              <w:t xml:space="preserve"> </w:t>
            </w:r>
            <w:r w:rsidRPr="007C62E6">
              <w:rPr>
                <w:rFonts w:ascii="Arial" w:hAnsi="Arial" w:cs="Arial"/>
                <w:sz w:val="20"/>
                <w:szCs w:val="20"/>
              </w:rPr>
              <w:t>self-corrects, re-reads, reads on, varies speed, reads aloud,</w:t>
            </w:r>
            <w:r>
              <w:rPr>
                <w:rFonts w:ascii="Arial" w:hAnsi="Arial" w:cs="Arial"/>
                <w:sz w:val="20"/>
                <w:szCs w:val="20"/>
              </w:rPr>
              <w:t xml:space="preserve"> </w:t>
            </w:r>
            <w:r w:rsidRPr="007C62E6">
              <w:rPr>
                <w:rFonts w:ascii="Arial" w:hAnsi="Arial" w:cs="Arial"/>
                <w:sz w:val="20"/>
                <w:szCs w:val="20"/>
              </w:rPr>
              <w:t>creates questions, checks for accuracy of information by</w:t>
            </w:r>
            <w:r>
              <w:rPr>
                <w:rFonts w:ascii="Arial" w:hAnsi="Arial" w:cs="Arial"/>
                <w:sz w:val="20"/>
                <w:szCs w:val="20"/>
              </w:rPr>
              <w:t xml:space="preserve"> </w:t>
            </w:r>
            <w:r w:rsidRPr="007C62E6">
              <w:rPr>
                <w:rFonts w:ascii="Arial" w:hAnsi="Arial" w:cs="Arial"/>
                <w:sz w:val="20"/>
                <w:szCs w:val="20"/>
              </w:rPr>
              <w:t>consulting other texts/people.</w:t>
            </w:r>
          </w:p>
          <w:p w:rsidR="00843760" w:rsidRPr="007C62E6" w:rsidRDefault="00843760" w:rsidP="00AC49D3">
            <w:pPr>
              <w:numPr>
                <w:ilvl w:val="0"/>
                <w:numId w:val="937"/>
              </w:numPr>
              <w:autoSpaceDE w:val="0"/>
              <w:autoSpaceDN w:val="0"/>
              <w:adjustRightInd w:val="0"/>
              <w:jc w:val="both"/>
              <w:rPr>
                <w:rFonts w:ascii="Arial" w:hAnsi="Arial" w:cs="Arial"/>
                <w:sz w:val="20"/>
                <w:szCs w:val="20"/>
              </w:rPr>
            </w:pPr>
            <w:r w:rsidRPr="007C62E6">
              <w:rPr>
                <w:rFonts w:ascii="Arial" w:hAnsi="Arial" w:cs="Arial"/>
                <w:sz w:val="20"/>
                <w:szCs w:val="20"/>
              </w:rPr>
              <w:t>relating separate pieces of information within a text, rather</w:t>
            </w:r>
            <w:r>
              <w:rPr>
                <w:rFonts w:ascii="Arial" w:hAnsi="Arial" w:cs="Arial"/>
                <w:sz w:val="20"/>
                <w:szCs w:val="20"/>
              </w:rPr>
              <w:t xml:space="preserve"> </w:t>
            </w:r>
            <w:r w:rsidRPr="007C62E6">
              <w:rPr>
                <w:rFonts w:ascii="Arial" w:hAnsi="Arial" w:cs="Arial"/>
                <w:sz w:val="20"/>
                <w:szCs w:val="20"/>
              </w:rPr>
              <w:t>than treating them as separate units of information</w:t>
            </w:r>
          </w:p>
          <w:p w:rsidR="00843760" w:rsidRPr="007C62E6" w:rsidRDefault="00843760" w:rsidP="00AC49D3">
            <w:pPr>
              <w:numPr>
                <w:ilvl w:val="0"/>
                <w:numId w:val="937"/>
              </w:numPr>
              <w:autoSpaceDE w:val="0"/>
              <w:autoSpaceDN w:val="0"/>
              <w:adjustRightInd w:val="0"/>
              <w:jc w:val="both"/>
              <w:rPr>
                <w:rFonts w:ascii="Arial" w:hAnsi="Arial" w:cs="Arial"/>
                <w:sz w:val="20"/>
                <w:szCs w:val="20"/>
              </w:rPr>
            </w:pPr>
            <w:r w:rsidRPr="007C62E6">
              <w:rPr>
                <w:rFonts w:ascii="Arial" w:hAnsi="Arial" w:cs="Arial"/>
                <w:sz w:val="20"/>
                <w:szCs w:val="20"/>
              </w:rPr>
              <w:t>recognising that language relates to social contexts and</w:t>
            </w:r>
            <w:r>
              <w:rPr>
                <w:rFonts w:ascii="Arial" w:hAnsi="Arial" w:cs="Arial"/>
                <w:sz w:val="20"/>
                <w:szCs w:val="20"/>
              </w:rPr>
              <w:t xml:space="preserve"> </w:t>
            </w:r>
            <w:r w:rsidRPr="007C62E6">
              <w:rPr>
                <w:rFonts w:ascii="Arial" w:hAnsi="Arial" w:cs="Arial"/>
                <w:sz w:val="20"/>
                <w:szCs w:val="20"/>
              </w:rPr>
              <w:t>when social relations change, language may also change</w:t>
            </w:r>
          </w:p>
          <w:p w:rsidR="00843760" w:rsidRPr="007C62E6" w:rsidRDefault="00843760" w:rsidP="00AC49D3">
            <w:pPr>
              <w:numPr>
                <w:ilvl w:val="0"/>
                <w:numId w:val="937"/>
              </w:numPr>
              <w:autoSpaceDE w:val="0"/>
              <w:autoSpaceDN w:val="0"/>
              <w:adjustRightInd w:val="0"/>
              <w:jc w:val="both"/>
              <w:rPr>
                <w:rFonts w:ascii="Arial" w:hAnsi="Arial" w:cs="Arial"/>
                <w:sz w:val="20"/>
                <w:szCs w:val="20"/>
              </w:rPr>
            </w:pPr>
            <w:r w:rsidRPr="007C62E6">
              <w:rPr>
                <w:rFonts w:ascii="Arial" w:hAnsi="Arial" w:cs="Arial"/>
                <w:sz w:val="20"/>
                <w:szCs w:val="20"/>
              </w:rPr>
              <w:t>using a range of technical vocabulary of relevance to</w:t>
            </w:r>
            <w:r>
              <w:rPr>
                <w:rFonts w:ascii="Arial" w:hAnsi="Arial" w:cs="Arial"/>
                <w:sz w:val="20"/>
                <w:szCs w:val="20"/>
              </w:rPr>
              <w:t xml:space="preserve"> </w:t>
            </w:r>
            <w:r w:rsidRPr="007C62E6">
              <w:rPr>
                <w:rFonts w:ascii="Arial" w:hAnsi="Arial" w:cs="Arial"/>
                <w:sz w:val="20"/>
                <w:szCs w:val="20"/>
              </w:rPr>
              <w:t>particular industry or workplace</w:t>
            </w:r>
          </w:p>
          <w:p w:rsidR="00843760" w:rsidRPr="007C62E6" w:rsidRDefault="00843760" w:rsidP="00AC49D3">
            <w:pPr>
              <w:numPr>
                <w:ilvl w:val="0"/>
                <w:numId w:val="937"/>
              </w:numPr>
              <w:autoSpaceDE w:val="0"/>
              <w:autoSpaceDN w:val="0"/>
              <w:adjustRightInd w:val="0"/>
              <w:jc w:val="both"/>
              <w:rPr>
                <w:rFonts w:ascii="Arial" w:hAnsi="Arial" w:cs="Arial"/>
                <w:sz w:val="20"/>
                <w:szCs w:val="20"/>
              </w:rPr>
            </w:pPr>
            <w:r w:rsidRPr="007C62E6">
              <w:rPr>
                <w:rFonts w:ascii="Arial" w:hAnsi="Arial" w:cs="Arial"/>
                <w:sz w:val="20"/>
                <w:szCs w:val="20"/>
              </w:rPr>
              <w:t>recognising how supporting material is used effectively</w:t>
            </w:r>
          </w:p>
          <w:p w:rsidR="00843760" w:rsidRPr="007C62E6" w:rsidRDefault="00843760" w:rsidP="00AC49D3">
            <w:pPr>
              <w:numPr>
                <w:ilvl w:val="0"/>
                <w:numId w:val="937"/>
              </w:numPr>
              <w:autoSpaceDE w:val="0"/>
              <w:autoSpaceDN w:val="0"/>
              <w:adjustRightInd w:val="0"/>
              <w:jc w:val="both"/>
              <w:rPr>
                <w:rFonts w:ascii="Arial" w:hAnsi="Arial" w:cs="Arial"/>
                <w:sz w:val="20"/>
                <w:szCs w:val="20"/>
              </w:rPr>
            </w:pPr>
            <w:r w:rsidRPr="007C62E6">
              <w:rPr>
                <w:rFonts w:ascii="Arial" w:hAnsi="Arial" w:cs="Arial"/>
                <w:sz w:val="20"/>
                <w:szCs w:val="20"/>
              </w:rPr>
              <w:t>distinguishing fact from opinion</w:t>
            </w:r>
          </w:p>
          <w:p w:rsidR="00843760" w:rsidRPr="007C62E6" w:rsidRDefault="00843760" w:rsidP="00AC49D3">
            <w:pPr>
              <w:numPr>
                <w:ilvl w:val="0"/>
                <w:numId w:val="937"/>
              </w:numPr>
              <w:autoSpaceDE w:val="0"/>
              <w:autoSpaceDN w:val="0"/>
              <w:adjustRightInd w:val="0"/>
              <w:jc w:val="both"/>
              <w:rPr>
                <w:rFonts w:ascii="Arial" w:hAnsi="Arial" w:cs="Arial"/>
                <w:sz w:val="20"/>
                <w:szCs w:val="20"/>
              </w:rPr>
            </w:pPr>
            <w:r w:rsidRPr="007C62E6">
              <w:rPr>
                <w:rFonts w:ascii="Arial" w:hAnsi="Arial" w:cs="Arial"/>
                <w:sz w:val="20"/>
                <w:szCs w:val="20"/>
              </w:rPr>
              <w:t>noting cues such as particular words which indicate a new</w:t>
            </w:r>
            <w:r>
              <w:rPr>
                <w:rFonts w:ascii="Arial" w:hAnsi="Arial" w:cs="Arial"/>
                <w:sz w:val="20"/>
                <w:szCs w:val="20"/>
              </w:rPr>
              <w:t xml:space="preserve"> </w:t>
            </w:r>
            <w:r w:rsidRPr="007C62E6">
              <w:rPr>
                <w:rFonts w:ascii="Arial" w:hAnsi="Arial" w:cs="Arial"/>
                <w:sz w:val="20"/>
                <w:szCs w:val="20"/>
              </w:rPr>
              <w:t>or important point is about to be made, e.g., icons, sections</w:t>
            </w:r>
            <w:r>
              <w:rPr>
                <w:rFonts w:ascii="Arial" w:hAnsi="Arial" w:cs="Arial"/>
                <w:sz w:val="20"/>
                <w:szCs w:val="20"/>
              </w:rPr>
              <w:t xml:space="preserve"> </w:t>
            </w:r>
            <w:r w:rsidRPr="007C62E6">
              <w:rPr>
                <w:rFonts w:ascii="Arial" w:hAnsi="Arial" w:cs="Arial"/>
                <w:sz w:val="20"/>
                <w:szCs w:val="20"/>
              </w:rPr>
              <w:t>of texts</w:t>
            </w:r>
          </w:p>
          <w:p w:rsidR="00843760" w:rsidRPr="007C62E6" w:rsidRDefault="00843760" w:rsidP="00AC49D3">
            <w:pPr>
              <w:numPr>
                <w:ilvl w:val="0"/>
                <w:numId w:val="937"/>
              </w:numPr>
              <w:autoSpaceDE w:val="0"/>
              <w:autoSpaceDN w:val="0"/>
              <w:adjustRightInd w:val="0"/>
              <w:jc w:val="both"/>
              <w:rPr>
                <w:rFonts w:ascii="Arial" w:hAnsi="Arial" w:cs="Arial"/>
                <w:sz w:val="20"/>
                <w:szCs w:val="20"/>
              </w:rPr>
            </w:pPr>
            <w:r w:rsidRPr="007C62E6">
              <w:rPr>
                <w:rFonts w:ascii="Arial" w:hAnsi="Arial" w:cs="Arial"/>
                <w:sz w:val="20"/>
                <w:szCs w:val="20"/>
              </w:rPr>
              <w:t>making notes from written texts</w:t>
            </w:r>
          </w:p>
          <w:p w:rsidR="00843760" w:rsidRPr="007C62E6" w:rsidRDefault="00843760" w:rsidP="00AC49D3">
            <w:pPr>
              <w:numPr>
                <w:ilvl w:val="0"/>
                <w:numId w:val="937"/>
              </w:numPr>
              <w:autoSpaceDE w:val="0"/>
              <w:autoSpaceDN w:val="0"/>
              <w:adjustRightInd w:val="0"/>
              <w:jc w:val="both"/>
              <w:rPr>
                <w:rFonts w:ascii="Arial" w:hAnsi="Arial" w:cs="Arial"/>
                <w:sz w:val="20"/>
                <w:szCs w:val="20"/>
              </w:rPr>
            </w:pPr>
            <w:r w:rsidRPr="007C62E6">
              <w:rPr>
                <w:rFonts w:ascii="Arial" w:hAnsi="Arial" w:cs="Arial"/>
                <w:sz w:val="20"/>
                <w:szCs w:val="20"/>
              </w:rPr>
              <w:t>comparing information from different sources</w:t>
            </w:r>
          </w:p>
          <w:p w:rsidR="00843760" w:rsidRPr="007C62E6" w:rsidRDefault="00843760" w:rsidP="00AC49D3">
            <w:pPr>
              <w:numPr>
                <w:ilvl w:val="0"/>
                <w:numId w:val="533"/>
              </w:numPr>
              <w:autoSpaceDE w:val="0"/>
              <w:autoSpaceDN w:val="0"/>
              <w:adjustRightInd w:val="0"/>
              <w:jc w:val="both"/>
              <w:rPr>
                <w:rFonts w:ascii="Arial" w:hAnsi="Arial" w:cs="Arial"/>
                <w:sz w:val="20"/>
                <w:szCs w:val="20"/>
              </w:rPr>
            </w:pPr>
            <w:r w:rsidRPr="007C62E6">
              <w:rPr>
                <w:rFonts w:ascii="Arial" w:hAnsi="Arial" w:cs="Arial"/>
                <w:sz w:val="20"/>
                <w:szCs w:val="20"/>
              </w:rPr>
              <w:t>de-coding strategies, for example:</w:t>
            </w:r>
          </w:p>
          <w:p w:rsidR="00843760" w:rsidRPr="007C62E6" w:rsidRDefault="00843760" w:rsidP="00AC49D3">
            <w:pPr>
              <w:numPr>
                <w:ilvl w:val="0"/>
                <w:numId w:val="938"/>
              </w:numPr>
              <w:autoSpaceDE w:val="0"/>
              <w:autoSpaceDN w:val="0"/>
              <w:adjustRightInd w:val="0"/>
              <w:jc w:val="both"/>
              <w:rPr>
                <w:rFonts w:ascii="Arial" w:hAnsi="Arial" w:cs="Arial"/>
                <w:sz w:val="20"/>
                <w:szCs w:val="20"/>
              </w:rPr>
            </w:pPr>
            <w:r w:rsidRPr="007C62E6">
              <w:rPr>
                <w:rFonts w:ascii="Arial" w:hAnsi="Arial" w:cs="Arial"/>
                <w:sz w:val="20"/>
                <w:szCs w:val="20"/>
              </w:rPr>
              <w:t>using a range of word identification strategies, including:</w:t>
            </w:r>
            <w:r>
              <w:rPr>
                <w:rFonts w:ascii="Arial" w:hAnsi="Arial" w:cs="Arial"/>
                <w:sz w:val="20"/>
                <w:szCs w:val="20"/>
              </w:rPr>
              <w:t xml:space="preserve">  </w:t>
            </w:r>
            <w:r w:rsidRPr="007C62E6">
              <w:rPr>
                <w:rFonts w:ascii="Arial" w:hAnsi="Arial" w:cs="Arial"/>
                <w:sz w:val="20"/>
                <w:szCs w:val="20"/>
              </w:rPr>
              <w:t>visual and phonic patterns, word derivations and meanings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7C62E6">
              <w:rPr>
                <w:rFonts w:ascii="Arial" w:hAnsi="Arial" w:cs="Arial"/>
                <w:b/>
                <w:bCs/>
                <w:i/>
                <w:iCs/>
                <w:sz w:val="20"/>
                <w:szCs w:val="20"/>
              </w:rPr>
              <w:t xml:space="preserve">Key information </w:t>
            </w:r>
            <w:r w:rsidRPr="007C62E6">
              <w:rPr>
                <w:rFonts w:ascii="Arial" w:hAnsi="Arial" w:cs="Arial"/>
                <w:i/>
                <w:iCs/>
                <w:sz w:val="20"/>
                <w:szCs w:val="20"/>
              </w:rPr>
              <w:t>may</w:t>
            </w:r>
            <w:r>
              <w:rPr>
                <w:rFonts w:ascii="Arial" w:hAnsi="Arial" w:cs="Arial"/>
                <w:i/>
                <w:iCs/>
                <w:sz w:val="20"/>
                <w:szCs w:val="20"/>
              </w:rPr>
              <w:t xml:space="preserve"> </w:t>
            </w:r>
            <w:r w:rsidRPr="007C62E6">
              <w:rPr>
                <w:rFonts w:ascii="Arial" w:hAnsi="Arial" w:cs="Arial"/>
                <w:i/>
                <w:iCs/>
                <w:sz w:val="20"/>
                <w:szCs w:val="20"/>
              </w:rPr>
              <w:t>include:</w:t>
            </w:r>
          </w:p>
        </w:tc>
        <w:tc>
          <w:tcPr>
            <w:tcW w:w="5670" w:type="dxa"/>
          </w:tcPr>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t>job description</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t>procedures</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t>requirements/specifications</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t>technical terms</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Pr>
                <w:rFonts w:ascii="Arial" w:hAnsi="Arial" w:cs="Arial"/>
                <w:sz w:val="20"/>
                <w:szCs w:val="20"/>
              </w:rPr>
              <w:t>instructions/</w:t>
            </w:r>
            <w:r w:rsidRPr="007C62E6">
              <w:rPr>
                <w:rFonts w:ascii="Arial" w:hAnsi="Arial" w:cs="Arial"/>
                <w:sz w:val="20"/>
                <w:szCs w:val="20"/>
              </w:rPr>
              <w:t>operating procedures</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t>symbols</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t>required tasks</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t>abbreviations</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t>acronyms</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lastRenderedPageBreak/>
              <w:t>required tools and equipment</w:t>
            </w:r>
          </w:p>
          <w:p w:rsidR="00843760" w:rsidRPr="007C62E6" w:rsidRDefault="00843760" w:rsidP="00AC49D3">
            <w:pPr>
              <w:numPr>
                <w:ilvl w:val="0"/>
                <w:numId w:val="534"/>
              </w:numPr>
              <w:autoSpaceDE w:val="0"/>
              <w:autoSpaceDN w:val="0"/>
              <w:adjustRightInd w:val="0"/>
              <w:jc w:val="both"/>
              <w:rPr>
                <w:rFonts w:ascii="Arial" w:hAnsi="Arial" w:cs="Arial"/>
                <w:sz w:val="20"/>
                <w:szCs w:val="20"/>
              </w:rPr>
            </w:pPr>
            <w:r w:rsidRPr="007C62E6">
              <w:rPr>
                <w:rFonts w:ascii="Arial" w:hAnsi="Arial" w:cs="Arial"/>
                <w:sz w:val="20"/>
                <w:szCs w:val="20"/>
              </w:rPr>
              <w:t>work documents are to include hard copy and electronic.</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7C62E6">
              <w:rPr>
                <w:rFonts w:ascii="Arial" w:hAnsi="Arial" w:cs="Arial"/>
                <w:b/>
                <w:bCs/>
                <w:i/>
                <w:iCs/>
                <w:sz w:val="20"/>
                <w:szCs w:val="20"/>
              </w:rPr>
              <w:lastRenderedPageBreak/>
              <w:t>Means used by the</w:t>
            </w:r>
            <w:r>
              <w:rPr>
                <w:rFonts w:ascii="Arial" w:hAnsi="Arial" w:cs="Arial"/>
                <w:b/>
                <w:bCs/>
                <w:i/>
                <w:iCs/>
                <w:sz w:val="20"/>
                <w:szCs w:val="20"/>
              </w:rPr>
              <w:t xml:space="preserve"> </w:t>
            </w:r>
            <w:r w:rsidRPr="007C62E6">
              <w:rPr>
                <w:rFonts w:ascii="Arial" w:hAnsi="Arial" w:cs="Arial"/>
                <w:b/>
                <w:bCs/>
                <w:i/>
                <w:iCs/>
                <w:sz w:val="20"/>
                <w:szCs w:val="20"/>
              </w:rPr>
              <w:t>author to achieve the</w:t>
            </w:r>
            <w:r>
              <w:rPr>
                <w:rFonts w:ascii="Arial" w:hAnsi="Arial" w:cs="Arial"/>
                <w:b/>
                <w:bCs/>
                <w:i/>
                <w:iCs/>
                <w:sz w:val="20"/>
                <w:szCs w:val="20"/>
              </w:rPr>
              <w:t xml:space="preserve"> </w:t>
            </w:r>
            <w:r w:rsidRPr="007C62E6">
              <w:rPr>
                <w:rFonts w:ascii="Arial" w:hAnsi="Arial" w:cs="Arial"/>
                <w:b/>
                <w:bCs/>
                <w:i/>
                <w:iCs/>
                <w:sz w:val="20"/>
                <w:szCs w:val="20"/>
              </w:rPr>
              <w:t xml:space="preserve">purpose of the text </w:t>
            </w:r>
            <w:r w:rsidRPr="007C62E6">
              <w:rPr>
                <w:rFonts w:ascii="Arial" w:hAnsi="Arial" w:cs="Arial"/>
                <w:i/>
                <w:iCs/>
                <w:sz w:val="20"/>
                <w:szCs w:val="20"/>
              </w:rPr>
              <w:t>may</w:t>
            </w:r>
            <w:r>
              <w:rPr>
                <w:rFonts w:ascii="Arial" w:hAnsi="Arial" w:cs="Arial"/>
                <w:i/>
                <w:iCs/>
                <w:sz w:val="20"/>
                <w:szCs w:val="20"/>
              </w:rPr>
              <w:t xml:space="preserve"> </w:t>
            </w:r>
            <w:r w:rsidRPr="007C62E6">
              <w:rPr>
                <w:rFonts w:ascii="Arial" w:hAnsi="Arial" w:cs="Arial"/>
                <w:i/>
                <w:iCs/>
                <w:sz w:val="20"/>
                <w:szCs w:val="20"/>
              </w:rPr>
              <w:t>include:</w:t>
            </w:r>
          </w:p>
        </w:tc>
        <w:tc>
          <w:tcPr>
            <w:tcW w:w="5670" w:type="dxa"/>
          </w:tcPr>
          <w:p w:rsidR="00843760" w:rsidRPr="007C62E6" w:rsidRDefault="00843760" w:rsidP="00AC49D3">
            <w:pPr>
              <w:numPr>
                <w:ilvl w:val="0"/>
                <w:numId w:val="535"/>
              </w:numPr>
              <w:autoSpaceDE w:val="0"/>
              <w:autoSpaceDN w:val="0"/>
              <w:adjustRightInd w:val="0"/>
              <w:jc w:val="both"/>
              <w:rPr>
                <w:rFonts w:ascii="Arial" w:hAnsi="Arial" w:cs="Arial"/>
                <w:sz w:val="20"/>
                <w:szCs w:val="20"/>
              </w:rPr>
            </w:pPr>
            <w:r w:rsidRPr="007C62E6">
              <w:rPr>
                <w:rFonts w:ascii="Arial" w:hAnsi="Arial" w:cs="Arial"/>
                <w:sz w:val="20"/>
                <w:szCs w:val="20"/>
              </w:rPr>
              <w:t>choice of genre and text structure</w:t>
            </w:r>
          </w:p>
          <w:p w:rsidR="00843760" w:rsidRPr="007C62E6" w:rsidRDefault="00843760" w:rsidP="00AC49D3">
            <w:pPr>
              <w:numPr>
                <w:ilvl w:val="0"/>
                <w:numId w:val="535"/>
              </w:numPr>
              <w:autoSpaceDE w:val="0"/>
              <w:autoSpaceDN w:val="0"/>
              <w:adjustRightInd w:val="0"/>
              <w:jc w:val="both"/>
              <w:rPr>
                <w:rFonts w:ascii="Arial" w:hAnsi="Arial" w:cs="Arial"/>
                <w:sz w:val="20"/>
                <w:szCs w:val="20"/>
              </w:rPr>
            </w:pPr>
            <w:r w:rsidRPr="007C62E6">
              <w:rPr>
                <w:rFonts w:ascii="Arial" w:hAnsi="Arial" w:cs="Arial"/>
                <w:sz w:val="20"/>
                <w:szCs w:val="20"/>
              </w:rPr>
              <w:t>choice of language, e.g., to create subtleties or precise meaning</w:t>
            </w:r>
          </w:p>
          <w:p w:rsidR="00843760" w:rsidRPr="007C62E6" w:rsidRDefault="00843760" w:rsidP="00AC49D3">
            <w:pPr>
              <w:numPr>
                <w:ilvl w:val="0"/>
                <w:numId w:val="535"/>
              </w:numPr>
              <w:autoSpaceDE w:val="0"/>
              <w:autoSpaceDN w:val="0"/>
              <w:adjustRightInd w:val="0"/>
              <w:jc w:val="both"/>
              <w:rPr>
                <w:rFonts w:ascii="Arial" w:hAnsi="Arial" w:cs="Arial"/>
                <w:sz w:val="20"/>
                <w:szCs w:val="20"/>
              </w:rPr>
            </w:pPr>
            <w:r w:rsidRPr="007C62E6">
              <w:rPr>
                <w:rFonts w:ascii="Arial" w:hAnsi="Arial" w:cs="Arial"/>
                <w:sz w:val="20"/>
                <w:szCs w:val="20"/>
              </w:rPr>
              <w:t>use of punctuation effectively to convey a range of emotions or</w:t>
            </w:r>
            <w:r>
              <w:rPr>
                <w:rFonts w:ascii="Arial" w:hAnsi="Arial" w:cs="Arial"/>
                <w:sz w:val="20"/>
                <w:szCs w:val="20"/>
              </w:rPr>
              <w:t xml:space="preserve"> </w:t>
            </w:r>
            <w:r w:rsidRPr="007C62E6">
              <w:rPr>
                <w:rFonts w:ascii="Arial" w:hAnsi="Arial" w:cs="Arial"/>
                <w:sz w:val="20"/>
                <w:szCs w:val="20"/>
              </w:rPr>
              <w:t>intentions</w:t>
            </w:r>
          </w:p>
          <w:p w:rsidR="00843760" w:rsidRDefault="00843760" w:rsidP="00AC49D3">
            <w:pPr>
              <w:numPr>
                <w:ilvl w:val="0"/>
                <w:numId w:val="535"/>
              </w:numPr>
              <w:autoSpaceDE w:val="0"/>
              <w:autoSpaceDN w:val="0"/>
              <w:adjustRightInd w:val="0"/>
              <w:jc w:val="both"/>
              <w:rPr>
                <w:rFonts w:ascii="Arial" w:hAnsi="Arial" w:cs="Arial"/>
                <w:sz w:val="20"/>
                <w:szCs w:val="20"/>
              </w:rPr>
            </w:pPr>
            <w:r w:rsidRPr="007C62E6">
              <w:rPr>
                <w:rFonts w:ascii="Arial" w:hAnsi="Arial" w:cs="Arial"/>
                <w:sz w:val="20"/>
                <w:szCs w:val="20"/>
              </w:rPr>
              <w:t>logically organised separate pieces of information arranged within</w:t>
            </w:r>
            <w:r>
              <w:rPr>
                <w:rFonts w:ascii="Arial" w:hAnsi="Arial" w:cs="Arial"/>
                <w:sz w:val="20"/>
                <w:szCs w:val="20"/>
              </w:rPr>
              <w:t xml:space="preserve"> </w:t>
            </w:r>
            <w:r w:rsidRPr="007C62E6">
              <w:rPr>
                <w:rFonts w:ascii="Arial" w:hAnsi="Arial" w:cs="Arial"/>
                <w:sz w:val="20"/>
                <w:szCs w:val="20"/>
              </w:rPr>
              <w:t>the text</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7C62E6">
              <w:rPr>
                <w:rFonts w:ascii="Arial" w:hAnsi="Arial" w:cs="Arial"/>
                <w:b/>
                <w:bCs/>
                <w:i/>
                <w:iCs/>
                <w:sz w:val="20"/>
                <w:szCs w:val="20"/>
              </w:rPr>
              <w:t>Range of strategies to</w:t>
            </w:r>
            <w:r>
              <w:rPr>
                <w:rFonts w:ascii="Arial" w:hAnsi="Arial" w:cs="Arial"/>
                <w:b/>
                <w:bCs/>
                <w:i/>
                <w:iCs/>
                <w:sz w:val="20"/>
                <w:szCs w:val="20"/>
              </w:rPr>
              <w:t xml:space="preserve"> </w:t>
            </w:r>
            <w:r w:rsidRPr="007C62E6">
              <w:rPr>
                <w:rFonts w:ascii="Arial" w:hAnsi="Arial" w:cs="Arial"/>
                <w:b/>
                <w:bCs/>
                <w:i/>
                <w:iCs/>
                <w:sz w:val="20"/>
                <w:szCs w:val="20"/>
              </w:rPr>
              <w:t xml:space="preserve">analyse text </w:t>
            </w:r>
            <w:r w:rsidRPr="007C62E6">
              <w:rPr>
                <w:rFonts w:ascii="Arial" w:hAnsi="Arial" w:cs="Arial"/>
                <w:i/>
                <w:iCs/>
                <w:sz w:val="20"/>
                <w:szCs w:val="20"/>
              </w:rPr>
              <w:t>may include:</w:t>
            </w:r>
          </w:p>
        </w:tc>
        <w:tc>
          <w:tcPr>
            <w:tcW w:w="5670" w:type="dxa"/>
          </w:tcPr>
          <w:p w:rsidR="00843760" w:rsidRPr="007C62E6" w:rsidRDefault="00843760" w:rsidP="00AC49D3">
            <w:pPr>
              <w:numPr>
                <w:ilvl w:val="0"/>
                <w:numId w:val="536"/>
              </w:numPr>
              <w:autoSpaceDE w:val="0"/>
              <w:autoSpaceDN w:val="0"/>
              <w:adjustRightInd w:val="0"/>
              <w:jc w:val="both"/>
              <w:rPr>
                <w:rFonts w:ascii="Arial" w:hAnsi="Arial" w:cs="Arial"/>
                <w:sz w:val="20"/>
                <w:szCs w:val="20"/>
              </w:rPr>
            </w:pPr>
            <w:r w:rsidRPr="007C62E6">
              <w:rPr>
                <w:rFonts w:ascii="Arial" w:hAnsi="Arial" w:cs="Arial"/>
                <w:sz w:val="20"/>
                <w:szCs w:val="20"/>
              </w:rPr>
              <w:t>clarifying the purpose of the writer (including stated purpose and</w:t>
            </w:r>
            <w:r>
              <w:rPr>
                <w:rFonts w:ascii="Arial" w:hAnsi="Arial" w:cs="Arial"/>
                <w:sz w:val="20"/>
                <w:szCs w:val="20"/>
              </w:rPr>
              <w:t xml:space="preserve"> </w:t>
            </w:r>
            <w:r w:rsidRPr="007C62E6">
              <w:rPr>
                <w:rFonts w:ascii="Arial" w:hAnsi="Arial" w:cs="Arial"/>
                <w:sz w:val="20"/>
                <w:szCs w:val="20"/>
              </w:rPr>
              <w:t>inferred purpose)</w:t>
            </w:r>
          </w:p>
          <w:p w:rsidR="00843760" w:rsidRPr="007C62E6" w:rsidRDefault="00843760" w:rsidP="00AC49D3">
            <w:pPr>
              <w:numPr>
                <w:ilvl w:val="0"/>
                <w:numId w:val="536"/>
              </w:numPr>
              <w:autoSpaceDE w:val="0"/>
              <w:autoSpaceDN w:val="0"/>
              <w:adjustRightInd w:val="0"/>
              <w:jc w:val="both"/>
              <w:rPr>
                <w:rFonts w:ascii="Arial" w:hAnsi="Arial" w:cs="Arial"/>
                <w:sz w:val="20"/>
                <w:szCs w:val="20"/>
              </w:rPr>
            </w:pPr>
            <w:r w:rsidRPr="007C62E6">
              <w:rPr>
                <w:rFonts w:ascii="Arial" w:hAnsi="Arial" w:cs="Arial"/>
                <w:sz w:val="20"/>
                <w:szCs w:val="20"/>
              </w:rPr>
              <w:t>brainstorming activities to discuss features of the text such as ways</w:t>
            </w:r>
            <w:r>
              <w:rPr>
                <w:rFonts w:ascii="Arial" w:hAnsi="Arial" w:cs="Arial"/>
                <w:sz w:val="20"/>
                <w:szCs w:val="20"/>
              </w:rPr>
              <w:t xml:space="preserve"> </w:t>
            </w:r>
            <w:r w:rsidRPr="007C62E6">
              <w:rPr>
                <w:rFonts w:ascii="Arial" w:hAnsi="Arial" w:cs="Arial"/>
                <w:sz w:val="20"/>
                <w:szCs w:val="20"/>
              </w:rPr>
              <w:t>in which the text reflects the author’s culture, experiences and value</w:t>
            </w:r>
            <w:r>
              <w:rPr>
                <w:rFonts w:ascii="Arial" w:hAnsi="Arial" w:cs="Arial"/>
                <w:sz w:val="20"/>
                <w:szCs w:val="20"/>
              </w:rPr>
              <w:t xml:space="preserve"> </w:t>
            </w:r>
            <w:r w:rsidRPr="007C62E6">
              <w:rPr>
                <w:rFonts w:ascii="Arial" w:hAnsi="Arial" w:cs="Arial"/>
                <w:sz w:val="20"/>
                <w:szCs w:val="20"/>
              </w:rPr>
              <w:t>system</w:t>
            </w:r>
          </w:p>
          <w:p w:rsidR="00843760" w:rsidRPr="007C62E6" w:rsidRDefault="00843760" w:rsidP="00AC49D3">
            <w:pPr>
              <w:numPr>
                <w:ilvl w:val="0"/>
                <w:numId w:val="536"/>
              </w:numPr>
              <w:autoSpaceDE w:val="0"/>
              <w:autoSpaceDN w:val="0"/>
              <w:adjustRightInd w:val="0"/>
              <w:jc w:val="both"/>
              <w:rPr>
                <w:rFonts w:ascii="Arial" w:hAnsi="Arial" w:cs="Arial"/>
                <w:sz w:val="20"/>
                <w:szCs w:val="20"/>
              </w:rPr>
            </w:pPr>
            <w:r w:rsidRPr="007C62E6">
              <w:rPr>
                <w:rFonts w:ascii="Arial" w:hAnsi="Arial" w:cs="Arial"/>
                <w:sz w:val="20"/>
                <w:szCs w:val="20"/>
              </w:rPr>
              <w:t>identifying key words and phrases critical to gaining meaning from</w:t>
            </w:r>
            <w:r>
              <w:rPr>
                <w:rFonts w:ascii="Arial" w:hAnsi="Arial" w:cs="Arial"/>
                <w:sz w:val="20"/>
                <w:szCs w:val="20"/>
              </w:rPr>
              <w:t xml:space="preserve"> </w:t>
            </w:r>
            <w:r w:rsidRPr="007C62E6">
              <w:rPr>
                <w:rFonts w:ascii="Arial" w:hAnsi="Arial" w:cs="Arial"/>
                <w:sz w:val="20"/>
                <w:szCs w:val="20"/>
              </w:rPr>
              <w:t>the text</w:t>
            </w:r>
          </w:p>
          <w:p w:rsidR="00843760" w:rsidRPr="007C62E6" w:rsidRDefault="00843760" w:rsidP="00AC49D3">
            <w:pPr>
              <w:numPr>
                <w:ilvl w:val="0"/>
                <w:numId w:val="536"/>
              </w:numPr>
              <w:autoSpaceDE w:val="0"/>
              <w:autoSpaceDN w:val="0"/>
              <w:adjustRightInd w:val="0"/>
              <w:jc w:val="both"/>
              <w:rPr>
                <w:rFonts w:ascii="Arial" w:hAnsi="Arial" w:cs="Arial"/>
                <w:sz w:val="20"/>
                <w:szCs w:val="20"/>
              </w:rPr>
            </w:pPr>
            <w:r w:rsidRPr="007C62E6">
              <w:rPr>
                <w:rFonts w:ascii="Arial" w:hAnsi="Arial" w:cs="Arial"/>
                <w:sz w:val="20"/>
                <w:szCs w:val="20"/>
              </w:rPr>
              <w:t>comparing ideas</w:t>
            </w:r>
          </w:p>
          <w:p w:rsidR="00843760" w:rsidRPr="007C62E6" w:rsidRDefault="00843760" w:rsidP="00AC49D3">
            <w:pPr>
              <w:numPr>
                <w:ilvl w:val="0"/>
                <w:numId w:val="536"/>
              </w:numPr>
              <w:autoSpaceDE w:val="0"/>
              <w:autoSpaceDN w:val="0"/>
              <w:adjustRightInd w:val="0"/>
              <w:jc w:val="both"/>
              <w:rPr>
                <w:rFonts w:ascii="Arial" w:hAnsi="Arial" w:cs="Arial"/>
                <w:sz w:val="20"/>
                <w:szCs w:val="20"/>
              </w:rPr>
            </w:pPr>
            <w:r w:rsidRPr="007C62E6">
              <w:rPr>
                <w:rFonts w:ascii="Arial" w:hAnsi="Arial" w:cs="Arial"/>
                <w:sz w:val="20"/>
                <w:szCs w:val="20"/>
              </w:rPr>
              <w:t>contrasting ideas</w:t>
            </w:r>
          </w:p>
          <w:p w:rsidR="00843760" w:rsidRPr="007C62E6" w:rsidRDefault="00843760" w:rsidP="00AC49D3">
            <w:pPr>
              <w:numPr>
                <w:ilvl w:val="0"/>
                <w:numId w:val="536"/>
              </w:numPr>
              <w:autoSpaceDE w:val="0"/>
              <w:autoSpaceDN w:val="0"/>
              <w:adjustRightInd w:val="0"/>
              <w:jc w:val="both"/>
              <w:rPr>
                <w:rFonts w:ascii="Arial" w:hAnsi="Arial" w:cs="Arial"/>
                <w:sz w:val="20"/>
                <w:szCs w:val="20"/>
              </w:rPr>
            </w:pPr>
            <w:r w:rsidRPr="007C62E6">
              <w:rPr>
                <w:rFonts w:ascii="Arial" w:hAnsi="Arial" w:cs="Arial"/>
                <w:sz w:val="20"/>
                <w:szCs w:val="20"/>
              </w:rPr>
              <w:t>discussion about the effectiveness of writing, e.g.</w:t>
            </w:r>
          </w:p>
          <w:p w:rsidR="00843760" w:rsidRPr="007C62E6" w:rsidRDefault="00843760" w:rsidP="00AC49D3">
            <w:pPr>
              <w:numPr>
                <w:ilvl w:val="0"/>
                <w:numId w:val="939"/>
              </w:numPr>
              <w:autoSpaceDE w:val="0"/>
              <w:autoSpaceDN w:val="0"/>
              <w:adjustRightInd w:val="0"/>
              <w:jc w:val="both"/>
              <w:rPr>
                <w:rFonts w:ascii="Arial" w:hAnsi="Arial" w:cs="Arial"/>
                <w:sz w:val="20"/>
                <w:szCs w:val="20"/>
              </w:rPr>
            </w:pPr>
            <w:r w:rsidRPr="007C62E6">
              <w:rPr>
                <w:rFonts w:ascii="Arial" w:hAnsi="Arial" w:cs="Arial"/>
                <w:sz w:val="20"/>
                <w:szCs w:val="20"/>
              </w:rPr>
              <w:t>whether it meets its purpose, including inferred purpose</w:t>
            </w:r>
          </w:p>
          <w:p w:rsidR="00843760" w:rsidRPr="007C62E6" w:rsidRDefault="00843760" w:rsidP="00AC49D3">
            <w:pPr>
              <w:numPr>
                <w:ilvl w:val="0"/>
                <w:numId w:val="939"/>
              </w:numPr>
              <w:autoSpaceDE w:val="0"/>
              <w:autoSpaceDN w:val="0"/>
              <w:adjustRightInd w:val="0"/>
              <w:jc w:val="both"/>
              <w:rPr>
                <w:rFonts w:ascii="Arial" w:hAnsi="Arial" w:cs="Arial"/>
                <w:sz w:val="20"/>
                <w:szCs w:val="20"/>
              </w:rPr>
            </w:pPr>
            <w:r w:rsidRPr="007C62E6">
              <w:rPr>
                <w:rFonts w:ascii="Arial" w:hAnsi="Arial" w:cs="Arial"/>
                <w:sz w:val="20"/>
                <w:szCs w:val="20"/>
              </w:rPr>
              <w:t>whether it meets the needs of the audience</w:t>
            </w:r>
          </w:p>
          <w:p w:rsidR="00843760" w:rsidRPr="001A0215" w:rsidRDefault="00843760" w:rsidP="00AC49D3">
            <w:pPr>
              <w:numPr>
                <w:ilvl w:val="0"/>
                <w:numId w:val="939"/>
              </w:numPr>
              <w:autoSpaceDE w:val="0"/>
              <w:autoSpaceDN w:val="0"/>
              <w:adjustRightInd w:val="0"/>
              <w:jc w:val="both"/>
              <w:rPr>
                <w:rFonts w:ascii="Arial" w:hAnsi="Arial" w:cs="Arial"/>
                <w:sz w:val="20"/>
                <w:szCs w:val="20"/>
              </w:rPr>
            </w:pPr>
            <w:r w:rsidRPr="007C62E6">
              <w:rPr>
                <w:rFonts w:ascii="Arial" w:hAnsi="Arial" w:cs="Arial"/>
                <w:sz w:val="20"/>
                <w:szCs w:val="20"/>
              </w:rPr>
              <w:t xml:space="preserve">how it relates </w:t>
            </w:r>
            <w:r>
              <w:rPr>
                <w:rFonts w:ascii="Arial" w:hAnsi="Arial" w:cs="Arial"/>
                <w:sz w:val="20"/>
                <w:szCs w:val="20"/>
              </w:rPr>
              <w:t>to own knowledge and experience</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7C62E6" w:rsidRDefault="00843760" w:rsidP="00AC49D3">
            <w:pPr>
              <w:numPr>
                <w:ilvl w:val="0"/>
                <w:numId w:val="537"/>
              </w:numPr>
              <w:autoSpaceDE w:val="0"/>
              <w:autoSpaceDN w:val="0"/>
              <w:adjustRightInd w:val="0"/>
              <w:jc w:val="both"/>
              <w:rPr>
                <w:rFonts w:ascii="Arial" w:hAnsi="Arial" w:cs="Arial"/>
                <w:sz w:val="20"/>
                <w:szCs w:val="20"/>
              </w:rPr>
            </w:pPr>
            <w:r w:rsidRPr="007C62E6">
              <w:rPr>
                <w:rFonts w:ascii="Arial" w:hAnsi="Arial" w:cs="Arial"/>
                <w:sz w:val="20"/>
                <w:szCs w:val="20"/>
              </w:rPr>
              <w:t>learners will be able to locate personally relevant</w:t>
            </w:r>
            <w:r>
              <w:rPr>
                <w:rFonts w:ascii="Arial" w:hAnsi="Arial" w:cs="Arial"/>
                <w:sz w:val="20"/>
                <w:szCs w:val="20"/>
              </w:rPr>
              <w:t xml:space="preserve"> </w:t>
            </w:r>
            <w:r w:rsidRPr="007C62E6">
              <w:rPr>
                <w:rFonts w:ascii="Arial" w:hAnsi="Arial" w:cs="Arial"/>
                <w:sz w:val="20"/>
                <w:szCs w:val="20"/>
              </w:rPr>
              <w:t>information in structurally intricate texts, and read,</w:t>
            </w:r>
            <w:r>
              <w:rPr>
                <w:rFonts w:ascii="Arial" w:hAnsi="Arial" w:cs="Arial"/>
                <w:sz w:val="20"/>
                <w:szCs w:val="20"/>
              </w:rPr>
              <w:t xml:space="preserve"> </w:t>
            </w:r>
            <w:r w:rsidRPr="007C62E6">
              <w:rPr>
                <w:rFonts w:ascii="Arial" w:hAnsi="Arial" w:cs="Arial"/>
                <w:sz w:val="20"/>
                <w:szCs w:val="20"/>
              </w:rPr>
              <w:t>interpret and evaluate texts of some complexity related</w:t>
            </w:r>
            <w:r>
              <w:rPr>
                <w:rFonts w:ascii="Arial" w:hAnsi="Arial" w:cs="Arial"/>
                <w:sz w:val="20"/>
                <w:szCs w:val="20"/>
              </w:rPr>
              <w:t xml:space="preserve"> </w:t>
            </w:r>
            <w:r w:rsidRPr="007C62E6">
              <w:rPr>
                <w:rFonts w:ascii="Arial" w:hAnsi="Arial" w:cs="Arial"/>
                <w:sz w:val="20"/>
                <w:szCs w:val="20"/>
              </w:rPr>
              <w:t>to employment purposes.</w:t>
            </w:r>
          </w:p>
          <w:p w:rsidR="00843760" w:rsidRPr="007C62E6" w:rsidRDefault="00843760" w:rsidP="00AC49D3">
            <w:pPr>
              <w:numPr>
                <w:ilvl w:val="0"/>
                <w:numId w:val="537"/>
              </w:numPr>
              <w:autoSpaceDE w:val="0"/>
              <w:autoSpaceDN w:val="0"/>
              <w:adjustRightInd w:val="0"/>
              <w:jc w:val="both"/>
              <w:rPr>
                <w:rFonts w:ascii="Arial" w:hAnsi="Arial" w:cs="Arial"/>
                <w:sz w:val="20"/>
                <w:szCs w:val="20"/>
              </w:rPr>
            </w:pPr>
            <w:r w:rsidRPr="007C62E6">
              <w:rPr>
                <w:rFonts w:ascii="Arial" w:hAnsi="Arial" w:cs="Arial"/>
                <w:sz w:val="20"/>
                <w:szCs w:val="20"/>
              </w:rPr>
              <w:t>evidence that texts have been accessed on at least three</w:t>
            </w:r>
            <w:r>
              <w:rPr>
                <w:rFonts w:ascii="Arial" w:hAnsi="Arial" w:cs="Arial"/>
                <w:sz w:val="20"/>
                <w:szCs w:val="20"/>
              </w:rPr>
              <w:t xml:space="preserve"> </w:t>
            </w:r>
            <w:r w:rsidRPr="007C62E6">
              <w:rPr>
                <w:rFonts w:ascii="Arial" w:hAnsi="Arial" w:cs="Arial"/>
                <w:sz w:val="20"/>
                <w:szCs w:val="20"/>
              </w:rPr>
              <w:t>occasions.</w:t>
            </w:r>
            <w:r>
              <w:rPr>
                <w:rFonts w:ascii="Arial" w:hAnsi="Arial" w:cs="Arial"/>
                <w:sz w:val="20"/>
                <w:szCs w:val="20"/>
              </w:rPr>
              <w:t xml:space="preserve"> </w:t>
            </w:r>
            <w:r w:rsidRPr="007C62E6">
              <w:rPr>
                <w:rFonts w:ascii="Arial" w:hAnsi="Arial" w:cs="Arial"/>
                <w:sz w:val="20"/>
                <w:szCs w:val="20"/>
              </w:rPr>
              <w:t xml:space="preserve"> Each occasion must address a different text</w:t>
            </w:r>
            <w:r>
              <w:rPr>
                <w:rFonts w:ascii="Arial" w:hAnsi="Arial" w:cs="Arial"/>
                <w:sz w:val="20"/>
                <w:szCs w:val="20"/>
              </w:rPr>
              <w:t xml:space="preserve"> </w:t>
            </w:r>
            <w:r w:rsidRPr="007C62E6">
              <w:rPr>
                <w:rFonts w:ascii="Arial" w:hAnsi="Arial" w:cs="Arial"/>
                <w:sz w:val="20"/>
                <w:szCs w:val="20"/>
              </w:rPr>
              <w:t>type and include evidence of a range of features which</w:t>
            </w:r>
            <w:r>
              <w:rPr>
                <w:rFonts w:ascii="Arial" w:hAnsi="Arial" w:cs="Arial"/>
                <w:sz w:val="20"/>
                <w:szCs w:val="20"/>
              </w:rPr>
              <w:t xml:space="preserve"> </w:t>
            </w:r>
            <w:r w:rsidRPr="007C62E6">
              <w:rPr>
                <w:rFonts w:ascii="Arial" w:hAnsi="Arial" w:cs="Arial"/>
                <w:sz w:val="20"/>
                <w:szCs w:val="20"/>
              </w:rPr>
              <w:t>are consistent with those described in the Range</w:t>
            </w:r>
            <w:r>
              <w:rPr>
                <w:rFonts w:ascii="Arial" w:hAnsi="Arial" w:cs="Arial"/>
                <w:sz w:val="20"/>
                <w:szCs w:val="20"/>
              </w:rPr>
              <w:t xml:space="preserve"> </w:t>
            </w:r>
            <w:r w:rsidRPr="007C62E6">
              <w:rPr>
                <w:rFonts w:ascii="Arial" w:hAnsi="Arial" w:cs="Arial"/>
                <w:sz w:val="20"/>
                <w:szCs w:val="20"/>
              </w:rPr>
              <w:t>Statement.</w:t>
            </w:r>
          </w:p>
          <w:p w:rsidR="00843760" w:rsidRPr="007C62E6" w:rsidRDefault="00843760" w:rsidP="00490239">
            <w:pPr>
              <w:autoSpaceDE w:val="0"/>
              <w:autoSpaceDN w:val="0"/>
              <w:adjustRightInd w:val="0"/>
              <w:jc w:val="both"/>
              <w:rPr>
                <w:rFonts w:ascii="Arial" w:hAnsi="Arial" w:cs="Arial"/>
                <w:sz w:val="20"/>
                <w:szCs w:val="20"/>
              </w:rPr>
            </w:pPr>
            <w:r w:rsidRPr="007C62E6">
              <w:rPr>
                <w:rFonts w:ascii="Arial" w:hAnsi="Arial" w:cs="Arial"/>
                <w:sz w:val="20"/>
                <w:szCs w:val="20"/>
              </w:rPr>
              <w:t>In addition to integrated demonstration of the elements and</w:t>
            </w:r>
            <w:r>
              <w:rPr>
                <w:rFonts w:ascii="Arial" w:hAnsi="Arial" w:cs="Arial"/>
                <w:sz w:val="20"/>
                <w:szCs w:val="20"/>
              </w:rPr>
              <w:t xml:space="preserve"> </w:t>
            </w:r>
            <w:r w:rsidRPr="007C62E6">
              <w:rPr>
                <w:rFonts w:ascii="Arial" w:hAnsi="Arial" w:cs="Arial"/>
                <w:sz w:val="20"/>
                <w:szCs w:val="20"/>
              </w:rPr>
              <w:t>their related performance criteria, look for evidence that</w:t>
            </w:r>
            <w:r>
              <w:rPr>
                <w:rFonts w:ascii="Arial" w:hAnsi="Arial" w:cs="Arial"/>
                <w:sz w:val="20"/>
                <w:szCs w:val="20"/>
              </w:rPr>
              <w:t xml:space="preserve"> </w:t>
            </w:r>
            <w:r w:rsidRPr="007C62E6">
              <w:rPr>
                <w:rFonts w:ascii="Arial" w:hAnsi="Arial" w:cs="Arial"/>
                <w:sz w:val="20"/>
                <w:szCs w:val="20"/>
              </w:rPr>
              <w:t>confirms:</w:t>
            </w:r>
          </w:p>
          <w:p w:rsidR="00843760" w:rsidRPr="007C62E6" w:rsidRDefault="00843760" w:rsidP="00AC49D3">
            <w:pPr>
              <w:numPr>
                <w:ilvl w:val="0"/>
                <w:numId w:val="537"/>
              </w:numPr>
              <w:autoSpaceDE w:val="0"/>
              <w:autoSpaceDN w:val="0"/>
              <w:adjustRightInd w:val="0"/>
              <w:jc w:val="both"/>
              <w:rPr>
                <w:rFonts w:ascii="Arial" w:hAnsi="Arial" w:cs="Arial"/>
                <w:sz w:val="20"/>
                <w:szCs w:val="20"/>
              </w:rPr>
            </w:pPr>
            <w:r w:rsidRPr="007C62E6">
              <w:rPr>
                <w:rFonts w:ascii="Arial" w:hAnsi="Arial" w:cs="Arial"/>
                <w:sz w:val="20"/>
                <w:szCs w:val="20"/>
              </w:rPr>
              <w:t>the knowledge requirements of this unit</w:t>
            </w:r>
          </w:p>
          <w:p w:rsidR="00843760" w:rsidRPr="007C62E6" w:rsidRDefault="00843760" w:rsidP="00AC49D3">
            <w:pPr>
              <w:numPr>
                <w:ilvl w:val="0"/>
                <w:numId w:val="537"/>
              </w:numPr>
              <w:autoSpaceDE w:val="0"/>
              <w:autoSpaceDN w:val="0"/>
              <w:adjustRightInd w:val="0"/>
              <w:jc w:val="both"/>
              <w:rPr>
                <w:rFonts w:ascii="Arial" w:hAnsi="Arial" w:cs="Arial"/>
                <w:sz w:val="20"/>
                <w:szCs w:val="20"/>
              </w:rPr>
            </w:pPr>
            <w:r w:rsidRPr="007C62E6">
              <w:rPr>
                <w:rFonts w:ascii="Arial" w:hAnsi="Arial" w:cs="Arial"/>
                <w:sz w:val="20"/>
                <w:szCs w:val="20"/>
              </w:rPr>
              <w:t>the skill requirements of this unit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Context of and specific resources for assessment</w:t>
            </w:r>
          </w:p>
        </w:tc>
        <w:tc>
          <w:tcPr>
            <w:tcW w:w="5670" w:type="dxa"/>
          </w:tcPr>
          <w:p w:rsidR="00843760" w:rsidRPr="007C62E6" w:rsidRDefault="00843760" w:rsidP="00AC49D3">
            <w:pPr>
              <w:numPr>
                <w:ilvl w:val="0"/>
                <w:numId w:val="538"/>
              </w:numPr>
              <w:autoSpaceDE w:val="0"/>
              <w:autoSpaceDN w:val="0"/>
              <w:adjustRightInd w:val="0"/>
              <w:jc w:val="both"/>
              <w:rPr>
                <w:rFonts w:ascii="Arial" w:hAnsi="Arial" w:cs="Arial"/>
                <w:sz w:val="20"/>
                <w:szCs w:val="20"/>
              </w:rPr>
            </w:pPr>
            <w:r w:rsidRPr="007C62E6">
              <w:rPr>
                <w:rFonts w:ascii="Arial" w:hAnsi="Arial" w:cs="Arial"/>
                <w:sz w:val="20"/>
                <w:szCs w:val="20"/>
              </w:rPr>
              <w:t>Access to a range of employment and workplace</w:t>
            </w:r>
            <w:r>
              <w:rPr>
                <w:rFonts w:ascii="Arial" w:hAnsi="Arial" w:cs="Arial"/>
                <w:sz w:val="20"/>
                <w:szCs w:val="20"/>
              </w:rPr>
              <w:t xml:space="preserve"> </w:t>
            </w:r>
            <w:r w:rsidRPr="007C62E6">
              <w:rPr>
                <w:rFonts w:ascii="Arial" w:hAnsi="Arial" w:cs="Arial"/>
                <w:sz w:val="20"/>
                <w:szCs w:val="20"/>
              </w:rPr>
              <w:t>documents such as:</w:t>
            </w:r>
          </w:p>
          <w:p w:rsidR="00843760" w:rsidRPr="007C62E6" w:rsidRDefault="00843760" w:rsidP="00AC49D3">
            <w:pPr>
              <w:numPr>
                <w:ilvl w:val="0"/>
                <w:numId w:val="940"/>
              </w:numPr>
              <w:autoSpaceDE w:val="0"/>
              <w:autoSpaceDN w:val="0"/>
              <w:adjustRightInd w:val="0"/>
              <w:jc w:val="both"/>
              <w:rPr>
                <w:rFonts w:ascii="Arial" w:hAnsi="Arial" w:cs="Arial"/>
                <w:sz w:val="20"/>
                <w:szCs w:val="20"/>
              </w:rPr>
            </w:pPr>
            <w:r w:rsidRPr="007C62E6">
              <w:rPr>
                <w:rFonts w:ascii="Arial" w:hAnsi="Arial" w:cs="Arial"/>
                <w:sz w:val="20"/>
                <w:szCs w:val="20"/>
              </w:rPr>
              <w:t>job advertisements and related documentation</w:t>
            </w:r>
          </w:p>
          <w:p w:rsidR="00843760" w:rsidRPr="007C62E6" w:rsidRDefault="00843760" w:rsidP="00AC49D3">
            <w:pPr>
              <w:numPr>
                <w:ilvl w:val="0"/>
                <w:numId w:val="940"/>
              </w:numPr>
              <w:autoSpaceDE w:val="0"/>
              <w:autoSpaceDN w:val="0"/>
              <w:adjustRightInd w:val="0"/>
              <w:jc w:val="both"/>
              <w:rPr>
                <w:rFonts w:ascii="Arial" w:hAnsi="Arial" w:cs="Arial"/>
                <w:sz w:val="20"/>
                <w:szCs w:val="20"/>
              </w:rPr>
            </w:pPr>
            <w:r w:rsidRPr="007C62E6">
              <w:rPr>
                <w:rFonts w:ascii="Arial" w:hAnsi="Arial" w:cs="Arial"/>
                <w:sz w:val="20"/>
                <w:szCs w:val="20"/>
              </w:rPr>
              <w:t>induction packs</w:t>
            </w:r>
          </w:p>
          <w:p w:rsidR="00843760" w:rsidRPr="007C62E6" w:rsidRDefault="00843760" w:rsidP="00AC49D3">
            <w:pPr>
              <w:numPr>
                <w:ilvl w:val="0"/>
                <w:numId w:val="940"/>
              </w:numPr>
              <w:autoSpaceDE w:val="0"/>
              <w:autoSpaceDN w:val="0"/>
              <w:adjustRightInd w:val="0"/>
              <w:jc w:val="both"/>
              <w:rPr>
                <w:rFonts w:ascii="Arial" w:hAnsi="Arial" w:cs="Arial"/>
                <w:sz w:val="20"/>
                <w:szCs w:val="20"/>
              </w:rPr>
            </w:pPr>
            <w:r w:rsidRPr="007C62E6">
              <w:rPr>
                <w:rFonts w:ascii="Arial" w:hAnsi="Arial" w:cs="Arial"/>
                <w:sz w:val="20"/>
                <w:szCs w:val="20"/>
              </w:rPr>
              <w:lastRenderedPageBreak/>
              <w:t>manufacturers' technical instructions and</w:t>
            </w:r>
            <w:r>
              <w:rPr>
                <w:rFonts w:ascii="Arial" w:hAnsi="Arial" w:cs="Arial"/>
                <w:sz w:val="20"/>
                <w:szCs w:val="20"/>
              </w:rPr>
              <w:t xml:space="preserve"> </w:t>
            </w:r>
            <w:r w:rsidRPr="007C62E6">
              <w:rPr>
                <w:rFonts w:ascii="Arial" w:hAnsi="Arial" w:cs="Arial"/>
                <w:sz w:val="20"/>
                <w:szCs w:val="20"/>
              </w:rPr>
              <w:t>specifications.</w:t>
            </w:r>
          </w:p>
          <w:p w:rsidR="00843760" w:rsidRPr="007C62E6" w:rsidRDefault="00843760" w:rsidP="00AC49D3">
            <w:pPr>
              <w:numPr>
                <w:ilvl w:val="0"/>
                <w:numId w:val="940"/>
              </w:numPr>
              <w:autoSpaceDE w:val="0"/>
              <w:autoSpaceDN w:val="0"/>
              <w:adjustRightInd w:val="0"/>
              <w:jc w:val="both"/>
              <w:rPr>
                <w:rFonts w:ascii="Arial" w:hAnsi="Arial" w:cs="Arial"/>
                <w:sz w:val="20"/>
                <w:szCs w:val="20"/>
              </w:rPr>
            </w:pPr>
            <w:r w:rsidRPr="007C62E6">
              <w:rPr>
                <w:rFonts w:ascii="Arial" w:hAnsi="Arial" w:cs="Arial"/>
                <w:sz w:val="20"/>
                <w:szCs w:val="20"/>
              </w:rPr>
              <w:t>work plans</w:t>
            </w:r>
          </w:p>
          <w:p w:rsidR="00843760" w:rsidRPr="007C62E6" w:rsidRDefault="00843760" w:rsidP="00AC49D3">
            <w:pPr>
              <w:numPr>
                <w:ilvl w:val="0"/>
                <w:numId w:val="940"/>
              </w:numPr>
              <w:autoSpaceDE w:val="0"/>
              <w:autoSpaceDN w:val="0"/>
              <w:adjustRightInd w:val="0"/>
              <w:jc w:val="both"/>
              <w:rPr>
                <w:rFonts w:ascii="Arial" w:hAnsi="Arial" w:cs="Arial"/>
                <w:sz w:val="20"/>
                <w:szCs w:val="20"/>
              </w:rPr>
            </w:pPr>
            <w:r w:rsidRPr="007C62E6">
              <w:rPr>
                <w:rFonts w:ascii="Arial" w:hAnsi="Arial" w:cs="Arial"/>
                <w:sz w:val="20"/>
                <w:szCs w:val="20"/>
              </w:rPr>
              <w:t>material safety data sheets</w:t>
            </w:r>
          </w:p>
          <w:p w:rsidR="00843760" w:rsidRPr="007C62E6" w:rsidRDefault="00843760" w:rsidP="00AC49D3">
            <w:pPr>
              <w:numPr>
                <w:ilvl w:val="0"/>
                <w:numId w:val="940"/>
              </w:numPr>
              <w:autoSpaceDE w:val="0"/>
              <w:autoSpaceDN w:val="0"/>
              <w:adjustRightInd w:val="0"/>
              <w:jc w:val="both"/>
              <w:rPr>
                <w:rFonts w:ascii="Arial" w:hAnsi="Arial" w:cs="Arial"/>
                <w:sz w:val="20"/>
                <w:szCs w:val="20"/>
              </w:rPr>
            </w:pPr>
            <w:r w:rsidRPr="007C62E6">
              <w:rPr>
                <w:rFonts w:ascii="Arial" w:hAnsi="Arial" w:cs="Arial"/>
                <w:sz w:val="20"/>
                <w:szCs w:val="20"/>
              </w:rPr>
              <w:t>job procedures</w:t>
            </w:r>
          </w:p>
          <w:p w:rsidR="00843760" w:rsidRPr="007C62E6" w:rsidRDefault="00843760" w:rsidP="00AC49D3">
            <w:pPr>
              <w:numPr>
                <w:ilvl w:val="0"/>
                <w:numId w:val="940"/>
              </w:numPr>
              <w:autoSpaceDE w:val="0"/>
              <w:autoSpaceDN w:val="0"/>
              <w:adjustRightInd w:val="0"/>
              <w:jc w:val="both"/>
              <w:rPr>
                <w:rFonts w:ascii="Arial" w:hAnsi="Arial" w:cs="Arial"/>
                <w:sz w:val="20"/>
                <w:szCs w:val="20"/>
              </w:rPr>
            </w:pPr>
            <w:r w:rsidRPr="007C62E6">
              <w:rPr>
                <w:rFonts w:ascii="Arial" w:hAnsi="Arial" w:cs="Arial"/>
                <w:sz w:val="20"/>
                <w:szCs w:val="20"/>
              </w:rPr>
              <w:t>safe w</w:t>
            </w:r>
            <w:r>
              <w:rPr>
                <w:rFonts w:ascii="Arial" w:hAnsi="Arial" w:cs="Arial"/>
                <w:sz w:val="20"/>
                <w:szCs w:val="20"/>
              </w:rPr>
              <w:t>ork instructions or equivalent.</w:t>
            </w:r>
          </w:p>
          <w:p w:rsidR="00843760" w:rsidRPr="007C62E6" w:rsidRDefault="00843760" w:rsidP="00AC49D3">
            <w:pPr>
              <w:numPr>
                <w:ilvl w:val="0"/>
                <w:numId w:val="538"/>
              </w:numPr>
              <w:autoSpaceDE w:val="0"/>
              <w:autoSpaceDN w:val="0"/>
              <w:adjustRightInd w:val="0"/>
              <w:jc w:val="both"/>
              <w:rPr>
                <w:rFonts w:ascii="Arial" w:hAnsi="Arial" w:cs="Arial"/>
                <w:sz w:val="20"/>
                <w:szCs w:val="20"/>
              </w:rPr>
            </w:pPr>
            <w:r w:rsidRPr="007C62E6">
              <w:rPr>
                <w:rFonts w:ascii="Arial" w:hAnsi="Arial" w:cs="Arial"/>
                <w:sz w:val="20"/>
                <w:szCs w:val="20"/>
              </w:rPr>
              <w:t>Assessment may occur in a workplace or simulated</w:t>
            </w:r>
            <w:r>
              <w:rPr>
                <w:rFonts w:ascii="Arial" w:hAnsi="Arial" w:cs="Arial"/>
                <w:sz w:val="20"/>
                <w:szCs w:val="20"/>
              </w:rPr>
              <w:t xml:space="preserve"> </w:t>
            </w:r>
            <w:r w:rsidRPr="007C62E6">
              <w:rPr>
                <w:rFonts w:ascii="Arial" w:hAnsi="Arial" w:cs="Arial"/>
                <w:sz w:val="20"/>
                <w:szCs w:val="20"/>
              </w:rPr>
              <w:t>facility with work documents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7034F2" w:rsidRDefault="00843760" w:rsidP="00490239">
            <w:pPr>
              <w:rPr>
                <w:rFonts w:ascii="Arial" w:hAnsi="Arial" w:cs="Arial"/>
                <w:b/>
                <w:sz w:val="20"/>
                <w:szCs w:val="20"/>
              </w:rPr>
            </w:pPr>
            <w:r w:rsidRPr="007034F2">
              <w:rPr>
                <w:rFonts w:ascii="Arial" w:hAnsi="Arial" w:cs="Arial"/>
                <w:b/>
                <w:sz w:val="20"/>
                <w:szCs w:val="20"/>
              </w:rPr>
              <w:lastRenderedPageBreak/>
              <w:t>Guidance information for assessment</w:t>
            </w:r>
          </w:p>
        </w:tc>
        <w:tc>
          <w:tcPr>
            <w:tcW w:w="5670" w:type="dxa"/>
          </w:tcPr>
          <w:p w:rsidR="00843760" w:rsidRPr="007C62E6" w:rsidRDefault="00843760" w:rsidP="00490239">
            <w:pPr>
              <w:autoSpaceDE w:val="0"/>
              <w:autoSpaceDN w:val="0"/>
              <w:adjustRightInd w:val="0"/>
              <w:jc w:val="both"/>
              <w:rPr>
                <w:rFonts w:ascii="Arial" w:hAnsi="Arial" w:cs="Arial"/>
                <w:sz w:val="20"/>
                <w:szCs w:val="20"/>
              </w:rPr>
            </w:pPr>
            <w:r w:rsidRPr="007C62E6">
              <w:rPr>
                <w:rFonts w:ascii="Arial" w:hAnsi="Arial" w:cs="Arial"/>
                <w:sz w:val="20"/>
                <w:szCs w:val="20"/>
              </w:rPr>
              <w:t>A range of assessment strategies or options should be</w:t>
            </w:r>
            <w:r>
              <w:rPr>
                <w:rFonts w:ascii="Arial" w:hAnsi="Arial" w:cs="Arial"/>
                <w:sz w:val="20"/>
                <w:szCs w:val="20"/>
              </w:rPr>
              <w:t xml:space="preserve"> </w:t>
            </w:r>
            <w:r w:rsidRPr="007C62E6">
              <w:rPr>
                <w:rFonts w:ascii="Arial" w:hAnsi="Arial" w:cs="Arial"/>
                <w:sz w:val="20"/>
                <w:szCs w:val="20"/>
              </w:rPr>
              <w:t>considered to suit the needs of the learner. The needs of the</w:t>
            </w:r>
            <w:r>
              <w:rPr>
                <w:rFonts w:ascii="Arial" w:hAnsi="Arial" w:cs="Arial"/>
                <w:sz w:val="20"/>
                <w:szCs w:val="20"/>
              </w:rPr>
              <w:t xml:space="preserve"> </w:t>
            </w:r>
            <w:r w:rsidRPr="007C62E6">
              <w:rPr>
                <w:rFonts w:ascii="Arial" w:hAnsi="Arial" w:cs="Arial"/>
                <w:sz w:val="20"/>
                <w:szCs w:val="20"/>
              </w:rPr>
              <w:t>learner will be met by provision of:</w:t>
            </w:r>
          </w:p>
          <w:p w:rsidR="00843760" w:rsidRPr="007C62E6" w:rsidRDefault="00843760" w:rsidP="00AC49D3">
            <w:pPr>
              <w:numPr>
                <w:ilvl w:val="0"/>
                <w:numId w:val="539"/>
              </w:numPr>
              <w:autoSpaceDE w:val="0"/>
              <w:autoSpaceDN w:val="0"/>
              <w:adjustRightInd w:val="0"/>
              <w:jc w:val="both"/>
              <w:rPr>
                <w:rFonts w:ascii="Arial" w:hAnsi="Arial" w:cs="Arial"/>
                <w:sz w:val="20"/>
                <w:szCs w:val="20"/>
              </w:rPr>
            </w:pPr>
            <w:r w:rsidRPr="007C62E6">
              <w:rPr>
                <w:rFonts w:ascii="Arial" w:hAnsi="Arial" w:cs="Arial"/>
                <w:sz w:val="20"/>
                <w:szCs w:val="20"/>
              </w:rPr>
              <w:t>a learning environment appropriate to the</w:t>
            </w:r>
            <w:r>
              <w:rPr>
                <w:rFonts w:ascii="Arial" w:hAnsi="Arial" w:cs="Arial"/>
                <w:sz w:val="20"/>
                <w:szCs w:val="20"/>
              </w:rPr>
              <w:t xml:space="preserve"> </w:t>
            </w:r>
            <w:r w:rsidRPr="007C62E6">
              <w:rPr>
                <w:rFonts w:ascii="Arial" w:hAnsi="Arial" w:cs="Arial"/>
                <w:sz w:val="20"/>
                <w:szCs w:val="20"/>
              </w:rPr>
              <w:t>assessment task</w:t>
            </w:r>
          </w:p>
          <w:p w:rsidR="00843760" w:rsidRPr="007C62E6" w:rsidRDefault="00843760" w:rsidP="00AC49D3">
            <w:pPr>
              <w:numPr>
                <w:ilvl w:val="0"/>
                <w:numId w:val="539"/>
              </w:numPr>
              <w:autoSpaceDE w:val="0"/>
              <w:autoSpaceDN w:val="0"/>
              <w:adjustRightInd w:val="0"/>
              <w:jc w:val="both"/>
              <w:rPr>
                <w:rFonts w:ascii="Arial" w:hAnsi="Arial" w:cs="Arial"/>
                <w:sz w:val="20"/>
                <w:szCs w:val="20"/>
              </w:rPr>
            </w:pPr>
            <w:r w:rsidRPr="007C62E6">
              <w:rPr>
                <w:rFonts w:ascii="Arial" w:hAnsi="Arial" w:cs="Arial"/>
                <w:sz w:val="20"/>
                <w:szCs w:val="20"/>
              </w:rPr>
              <w:t>computer hardware and software, if appropriate.</w:t>
            </w:r>
          </w:p>
          <w:p w:rsidR="00843760" w:rsidRPr="007C62E6" w:rsidRDefault="00843760" w:rsidP="00490239">
            <w:pPr>
              <w:autoSpaceDE w:val="0"/>
              <w:autoSpaceDN w:val="0"/>
              <w:adjustRightInd w:val="0"/>
              <w:jc w:val="both"/>
              <w:rPr>
                <w:rFonts w:ascii="Arial" w:hAnsi="Arial" w:cs="Arial"/>
                <w:sz w:val="20"/>
                <w:szCs w:val="20"/>
              </w:rPr>
            </w:pPr>
            <w:r w:rsidRPr="007C62E6">
              <w:rPr>
                <w:rFonts w:ascii="Arial" w:hAnsi="Arial" w:cs="Arial"/>
                <w:sz w:val="20"/>
                <w:szCs w:val="20"/>
              </w:rPr>
              <w:t>Appropriate assessment strategies include:</w:t>
            </w:r>
          </w:p>
          <w:p w:rsidR="00843760" w:rsidRPr="007C62E6" w:rsidRDefault="00843760" w:rsidP="00AC49D3">
            <w:pPr>
              <w:numPr>
                <w:ilvl w:val="0"/>
                <w:numId w:val="539"/>
              </w:numPr>
              <w:autoSpaceDE w:val="0"/>
              <w:autoSpaceDN w:val="0"/>
              <w:adjustRightInd w:val="0"/>
              <w:jc w:val="both"/>
              <w:rPr>
                <w:rFonts w:ascii="Arial" w:hAnsi="Arial" w:cs="Arial"/>
                <w:sz w:val="20"/>
                <w:szCs w:val="20"/>
              </w:rPr>
            </w:pPr>
            <w:r w:rsidRPr="007C62E6">
              <w:rPr>
                <w:rFonts w:ascii="Arial" w:hAnsi="Arial" w:cs="Arial"/>
                <w:sz w:val="20"/>
                <w:szCs w:val="20"/>
              </w:rPr>
              <w:t>direct observation, recorded in teacher observation</w:t>
            </w:r>
            <w:r>
              <w:rPr>
                <w:rFonts w:ascii="Arial" w:hAnsi="Arial" w:cs="Arial"/>
                <w:sz w:val="20"/>
                <w:szCs w:val="20"/>
              </w:rPr>
              <w:t xml:space="preserve"> </w:t>
            </w:r>
            <w:r w:rsidRPr="007C62E6">
              <w:rPr>
                <w:rFonts w:ascii="Arial" w:hAnsi="Arial" w:cs="Arial"/>
                <w:sz w:val="20"/>
                <w:szCs w:val="20"/>
              </w:rPr>
              <w:t>schedule, recorded in teacher observation schedule</w:t>
            </w:r>
          </w:p>
          <w:p w:rsidR="00843760" w:rsidRPr="007C62E6" w:rsidRDefault="00843760" w:rsidP="00AC49D3">
            <w:pPr>
              <w:numPr>
                <w:ilvl w:val="0"/>
                <w:numId w:val="539"/>
              </w:numPr>
              <w:autoSpaceDE w:val="0"/>
              <w:autoSpaceDN w:val="0"/>
              <w:adjustRightInd w:val="0"/>
              <w:jc w:val="both"/>
              <w:rPr>
                <w:rFonts w:ascii="Arial" w:hAnsi="Arial" w:cs="Arial"/>
                <w:sz w:val="20"/>
                <w:szCs w:val="20"/>
              </w:rPr>
            </w:pPr>
            <w:r w:rsidRPr="007C62E6">
              <w:rPr>
                <w:rFonts w:ascii="Arial" w:hAnsi="Arial" w:cs="Arial"/>
                <w:sz w:val="20"/>
                <w:szCs w:val="20"/>
              </w:rPr>
              <w:t>questioning, for example:</w:t>
            </w:r>
          </w:p>
          <w:p w:rsidR="00843760" w:rsidRPr="007C62E6" w:rsidRDefault="00843760" w:rsidP="00AC49D3">
            <w:pPr>
              <w:numPr>
                <w:ilvl w:val="0"/>
                <w:numId w:val="941"/>
              </w:numPr>
              <w:autoSpaceDE w:val="0"/>
              <w:autoSpaceDN w:val="0"/>
              <w:adjustRightInd w:val="0"/>
              <w:jc w:val="both"/>
              <w:rPr>
                <w:rFonts w:ascii="Arial" w:hAnsi="Arial" w:cs="Arial"/>
                <w:sz w:val="20"/>
                <w:szCs w:val="20"/>
              </w:rPr>
            </w:pPr>
            <w:r w:rsidRPr="007C62E6">
              <w:rPr>
                <w:rFonts w:ascii="Arial" w:hAnsi="Arial" w:cs="Arial"/>
                <w:sz w:val="20"/>
                <w:szCs w:val="20"/>
              </w:rPr>
              <w:t>verbal questioning</w:t>
            </w:r>
          </w:p>
          <w:p w:rsidR="00843760" w:rsidRPr="007C62E6" w:rsidRDefault="00843760" w:rsidP="00AC49D3">
            <w:pPr>
              <w:numPr>
                <w:ilvl w:val="0"/>
                <w:numId w:val="941"/>
              </w:numPr>
              <w:autoSpaceDE w:val="0"/>
              <w:autoSpaceDN w:val="0"/>
              <w:adjustRightInd w:val="0"/>
              <w:jc w:val="both"/>
              <w:rPr>
                <w:rFonts w:ascii="Arial" w:hAnsi="Arial" w:cs="Arial"/>
                <w:sz w:val="20"/>
                <w:szCs w:val="20"/>
              </w:rPr>
            </w:pPr>
            <w:r w:rsidRPr="007C62E6">
              <w:rPr>
                <w:rFonts w:ascii="Arial" w:hAnsi="Arial" w:cs="Arial"/>
                <w:sz w:val="20"/>
                <w:szCs w:val="20"/>
              </w:rPr>
              <w:t>interviews</w:t>
            </w:r>
          </w:p>
          <w:p w:rsidR="00843760" w:rsidRPr="007C62E6" w:rsidRDefault="00843760" w:rsidP="00AC49D3">
            <w:pPr>
              <w:numPr>
                <w:ilvl w:val="0"/>
                <w:numId w:val="941"/>
              </w:numPr>
              <w:autoSpaceDE w:val="0"/>
              <w:autoSpaceDN w:val="0"/>
              <w:adjustRightInd w:val="0"/>
              <w:jc w:val="both"/>
              <w:rPr>
                <w:rFonts w:ascii="Arial" w:hAnsi="Arial" w:cs="Arial"/>
                <w:sz w:val="20"/>
                <w:szCs w:val="20"/>
              </w:rPr>
            </w:pPr>
            <w:r w:rsidRPr="007C62E6">
              <w:rPr>
                <w:rFonts w:ascii="Arial" w:hAnsi="Arial" w:cs="Arial"/>
                <w:sz w:val="20"/>
                <w:szCs w:val="20"/>
              </w:rPr>
              <w:t>self-assessment</w:t>
            </w:r>
          </w:p>
          <w:p w:rsidR="00843760" w:rsidRPr="007C62E6" w:rsidRDefault="00843760" w:rsidP="00AC49D3">
            <w:pPr>
              <w:numPr>
                <w:ilvl w:val="0"/>
                <w:numId w:val="941"/>
              </w:numPr>
              <w:autoSpaceDE w:val="0"/>
              <w:autoSpaceDN w:val="0"/>
              <w:adjustRightInd w:val="0"/>
              <w:jc w:val="both"/>
              <w:rPr>
                <w:rFonts w:ascii="Arial" w:hAnsi="Arial" w:cs="Arial"/>
                <w:sz w:val="20"/>
                <w:szCs w:val="20"/>
              </w:rPr>
            </w:pPr>
            <w:r w:rsidRPr="007C62E6">
              <w:rPr>
                <w:rFonts w:ascii="Arial" w:hAnsi="Arial" w:cs="Arial"/>
                <w:sz w:val="20"/>
                <w:szCs w:val="20"/>
              </w:rPr>
              <w:t>online responses</w:t>
            </w:r>
          </w:p>
          <w:p w:rsidR="00843760" w:rsidRPr="007C62E6" w:rsidRDefault="00843760" w:rsidP="00AC49D3">
            <w:pPr>
              <w:numPr>
                <w:ilvl w:val="0"/>
                <w:numId w:val="539"/>
              </w:numPr>
              <w:autoSpaceDE w:val="0"/>
              <w:autoSpaceDN w:val="0"/>
              <w:adjustRightInd w:val="0"/>
              <w:jc w:val="both"/>
              <w:rPr>
                <w:rFonts w:ascii="Arial" w:hAnsi="Arial" w:cs="Arial"/>
                <w:sz w:val="20"/>
                <w:szCs w:val="20"/>
              </w:rPr>
            </w:pPr>
            <w:r w:rsidRPr="007C62E6">
              <w:rPr>
                <w:rFonts w:ascii="Arial" w:hAnsi="Arial" w:cs="Arial"/>
                <w:sz w:val="20"/>
                <w:szCs w:val="20"/>
              </w:rPr>
              <w:t>portfolios, for example:</w:t>
            </w:r>
          </w:p>
          <w:p w:rsidR="00843760" w:rsidRPr="007C62E6" w:rsidRDefault="00843760" w:rsidP="00AC49D3">
            <w:pPr>
              <w:numPr>
                <w:ilvl w:val="0"/>
                <w:numId w:val="942"/>
              </w:numPr>
              <w:autoSpaceDE w:val="0"/>
              <w:autoSpaceDN w:val="0"/>
              <w:adjustRightInd w:val="0"/>
              <w:jc w:val="both"/>
              <w:rPr>
                <w:rFonts w:ascii="Arial" w:hAnsi="Arial" w:cs="Arial"/>
                <w:sz w:val="20"/>
                <w:szCs w:val="20"/>
              </w:rPr>
            </w:pPr>
            <w:r w:rsidRPr="007C62E6">
              <w:rPr>
                <w:rFonts w:ascii="Arial" w:hAnsi="Arial" w:cs="Arial"/>
                <w:sz w:val="20"/>
                <w:szCs w:val="20"/>
              </w:rPr>
              <w:t>collections of samples compiled by the learner</w:t>
            </w:r>
          </w:p>
          <w:p w:rsidR="00843760" w:rsidRPr="007C62E6" w:rsidRDefault="00843760" w:rsidP="00AC49D3">
            <w:pPr>
              <w:numPr>
                <w:ilvl w:val="0"/>
                <w:numId w:val="942"/>
              </w:numPr>
              <w:autoSpaceDE w:val="0"/>
              <w:autoSpaceDN w:val="0"/>
              <w:adjustRightInd w:val="0"/>
              <w:jc w:val="both"/>
              <w:rPr>
                <w:rFonts w:ascii="Arial" w:hAnsi="Arial" w:cs="Arial"/>
                <w:sz w:val="20"/>
                <w:szCs w:val="20"/>
              </w:rPr>
            </w:pPr>
            <w:r w:rsidRPr="007C62E6">
              <w:rPr>
                <w:rFonts w:ascii="Arial" w:hAnsi="Arial" w:cs="Arial"/>
                <w:sz w:val="20"/>
                <w:szCs w:val="20"/>
              </w:rPr>
              <w:t>journal/log book</w:t>
            </w:r>
          </w:p>
          <w:p w:rsidR="00843760" w:rsidRPr="007C62E6" w:rsidRDefault="00843760" w:rsidP="00AC49D3">
            <w:pPr>
              <w:numPr>
                <w:ilvl w:val="0"/>
                <w:numId w:val="539"/>
              </w:numPr>
              <w:autoSpaceDE w:val="0"/>
              <w:autoSpaceDN w:val="0"/>
              <w:adjustRightInd w:val="0"/>
              <w:jc w:val="both"/>
              <w:rPr>
                <w:rFonts w:ascii="Arial" w:hAnsi="Arial" w:cs="Arial"/>
                <w:sz w:val="20"/>
                <w:szCs w:val="20"/>
              </w:rPr>
            </w:pPr>
            <w:r w:rsidRPr="007C62E6">
              <w:rPr>
                <w:rFonts w:ascii="Arial" w:hAnsi="Arial" w:cs="Arial"/>
                <w:sz w:val="20"/>
                <w:szCs w:val="20"/>
              </w:rPr>
              <w:t>third party feedback, for example:</w:t>
            </w:r>
          </w:p>
          <w:p w:rsidR="00843760" w:rsidRPr="007C62E6" w:rsidRDefault="00843760" w:rsidP="00AC49D3">
            <w:pPr>
              <w:numPr>
                <w:ilvl w:val="0"/>
                <w:numId w:val="943"/>
              </w:numPr>
              <w:autoSpaceDE w:val="0"/>
              <w:autoSpaceDN w:val="0"/>
              <w:adjustRightInd w:val="0"/>
              <w:jc w:val="both"/>
              <w:rPr>
                <w:rFonts w:ascii="Arial" w:hAnsi="Arial" w:cs="Arial"/>
                <w:sz w:val="20"/>
                <w:szCs w:val="20"/>
              </w:rPr>
            </w:pPr>
            <w:r w:rsidRPr="007C62E6">
              <w:rPr>
                <w:rFonts w:ascii="Arial" w:hAnsi="Arial" w:cs="Arial"/>
                <w:sz w:val="20"/>
                <w:szCs w:val="20"/>
              </w:rPr>
              <w:t>reports from other teachers or support workers</w:t>
            </w:r>
          </w:p>
          <w:p w:rsidR="00843760" w:rsidRPr="00CE0200" w:rsidRDefault="00843760" w:rsidP="00AC49D3">
            <w:pPr>
              <w:numPr>
                <w:ilvl w:val="0"/>
                <w:numId w:val="943"/>
              </w:numPr>
              <w:autoSpaceDE w:val="0"/>
              <w:autoSpaceDN w:val="0"/>
              <w:adjustRightInd w:val="0"/>
              <w:jc w:val="both"/>
              <w:rPr>
                <w:rFonts w:ascii="Arial" w:hAnsi="Arial" w:cs="Arial"/>
                <w:sz w:val="20"/>
                <w:szCs w:val="20"/>
              </w:rPr>
            </w:pPr>
            <w:r w:rsidRPr="007C62E6">
              <w:rPr>
                <w:rFonts w:ascii="Arial" w:hAnsi="Arial" w:cs="Arial"/>
                <w:sz w:val="20"/>
                <w:szCs w:val="20"/>
              </w:rPr>
              <w:t>peer feedback</w:t>
            </w:r>
          </w:p>
        </w:tc>
      </w:tr>
    </w:tbl>
    <w:p w:rsidR="00843760" w:rsidRDefault="00843760" w:rsidP="00490239"/>
    <w:p w:rsidR="00843760" w:rsidRDefault="00843760" w:rsidP="00490239"/>
    <w:p w:rsidR="00843760" w:rsidRDefault="00843760" w:rsidP="00490239">
      <w:pPr>
        <w:sectPr w:rsidR="00843760" w:rsidSect="00490239">
          <w:headerReference w:type="default" r:id="rId59"/>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CE0200">
        <w:rPr>
          <w:rFonts w:ascii="Arial" w:hAnsi="Arial" w:cs="Arial"/>
          <w:sz w:val="20"/>
          <w:szCs w:val="20"/>
        </w:rPr>
        <w:tab/>
      </w:r>
      <w:r>
        <w:rPr>
          <w:rFonts w:ascii="Arial" w:hAnsi="Arial" w:cs="Arial"/>
          <w:sz w:val="20"/>
          <w:szCs w:val="20"/>
        </w:rPr>
        <w:t>VBQU145</w:t>
      </w:r>
    </w:p>
    <w:p w:rsidR="00843760" w:rsidRDefault="00843760" w:rsidP="00490239">
      <w:pPr>
        <w:ind w:left="3240" w:hanging="3240"/>
        <w:rPr>
          <w:rFonts w:ascii="Arial" w:hAnsi="Arial" w:cs="Arial"/>
          <w:sz w:val="20"/>
          <w:szCs w:val="20"/>
        </w:rPr>
      </w:pPr>
    </w:p>
    <w:p w:rsidR="00843760" w:rsidRPr="00CE0200" w:rsidRDefault="00843760" w:rsidP="00490239">
      <w:pPr>
        <w:ind w:left="3240" w:hanging="3240"/>
        <w:rPr>
          <w:rFonts w:ascii="Arial" w:hAnsi="Arial" w:cs="Arial"/>
          <w:sz w:val="20"/>
          <w:szCs w:val="20"/>
        </w:rPr>
      </w:pPr>
      <w:r>
        <w:rPr>
          <w:rFonts w:ascii="Arial" w:hAnsi="Arial" w:cs="Arial"/>
          <w:b/>
          <w:bCs/>
          <w:sz w:val="20"/>
          <w:szCs w:val="20"/>
        </w:rPr>
        <w:t>SA Code</w:t>
      </w:r>
      <w:r>
        <w:rPr>
          <w:rFonts w:ascii="Arial" w:hAnsi="Arial" w:cs="Arial"/>
          <w:b/>
          <w:bCs/>
          <w:sz w:val="20"/>
          <w:szCs w:val="20"/>
        </w:rPr>
        <w:tab/>
        <w:t>NYTG</w:t>
      </w:r>
    </w:p>
    <w:p w:rsidR="00843760" w:rsidRDefault="00843760" w:rsidP="00490239">
      <w:pPr>
        <w:ind w:left="3240" w:hanging="3240"/>
        <w:rPr>
          <w:rFonts w:ascii="Arial" w:hAnsi="Arial" w:cs="Arial"/>
          <w:b/>
          <w:sz w:val="20"/>
          <w:szCs w:val="20"/>
        </w:rPr>
      </w:pPr>
    </w:p>
    <w:p w:rsidR="00843760" w:rsidRPr="00DB6124" w:rsidRDefault="00843760" w:rsidP="00490239">
      <w:pPr>
        <w:ind w:left="3240" w:hanging="3240"/>
        <w:jc w:val="both"/>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EB49EE">
        <w:rPr>
          <w:rFonts w:ascii="Arial" w:hAnsi="Arial" w:cs="Arial"/>
          <w:b/>
          <w:bCs/>
          <w:sz w:val="20"/>
          <w:szCs w:val="20"/>
        </w:rPr>
        <w:t>Engage with a range of texts of some complexity for learning</w:t>
      </w:r>
      <w:r>
        <w:rPr>
          <w:rFonts w:ascii="Arial" w:hAnsi="Arial" w:cs="Arial"/>
          <w:b/>
          <w:bCs/>
          <w:sz w:val="20"/>
          <w:szCs w:val="20"/>
        </w:rPr>
        <w:t xml:space="preserve"> </w:t>
      </w:r>
      <w:r w:rsidRPr="00EB49EE">
        <w:rPr>
          <w:rFonts w:ascii="Arial" w:hAnsi="Arial" w:cs="Arial"/>
          <w:b/>
          <w:bCs/>
          <w:sz w:val="20"/>
          <w:szCs w:val="20"/>
        </w:rPr>
        <w:t>purposes</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25</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EB49EE">
        <w:rPr>
          <w:rFonts w:ascii="Arial" w:hAnsi="Arial" w:cs="Arial"/>
          <w:sz w:val="20"/>
          <w:szCs w:val="20"/>
        </w:rPr>
        <w:t>The focus of this unit is on interpreting a range of structurally intricate texts</w:t>
      </w:r>
      <w:r>
        <w:rPr>
          <w:rFonts w:ascii="Arial" w:hAnsi="Arial" w:cs="Arial"/>
          <w:sz w:val="20"/>
          <w:szCs w:val="20"/>
        </w:rPr>
        <w:t xml:space="preserve"> </w:t>
      </w:r>
      <w:r w:rsidRPr="00EB49EE">
        <w:rPr>
          <w:rFonts w:ascii="Arial" w:hAnsi="Arial" w:cs="Arial"/>
          <w:sz w:val="20"/>
          <w:szCs w:val="20"/>
        </w:rPr>
        <w:t>which are relevant to learning purposes</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EB49EE" w:rsidRDefault="00843760" w:rsidP="00490239">
      <w:pPr>
        <w:autoSpaceDE w:val="0"/>
        <w:autoSpaceDN w:val="0"/>
        <w:adjustRightInd w:val="0"/>
        <w:ind w:left="3240"/>
        <w:jc w:val="both"/>
        <w:rPr>
          <w:rFonts w:ascii="Arial" w:hAnsi="Arial" w:cs="Arial"/>
          <w:sz w:val="20"/>
          <w:szCs w:val="20"/>
        </w:rPr>
      </w:pPr>
      <w:r w:rsidRPr="00EB49EE">
        <w:rPr>
          <w:rFonts w:ascii="Arial" w:hAnsi="Arial" w:cs="Arial"/>
          <w:sz w:val="20"/>
          <w:szCs w:val="20"/>
        </w:rPr>
        <w:t xml:space="preserve">The required outcomes described in this unit relate directly to the </w:t>
      </w:r>
      <w:r w:rsidRPr="00EB49EE">
        <w:rPr>
          <w:rFonts w:ascii="Arial" w:hAnsi="Arial" w:cs="Arial"/>
          <w:i/>
          <w:iCs/>
          <w:sz w:val="20"/>
          <w:szCs w:val="20"/>
        </w:rPr>
        <w:t>National</w:t>
      </w:r>
      <w:r>
        <w:rPr>
          <w:rFonts w:ascii="Arial" w:hAnsi="Arial" w:cs="Arial"/>
          <w:i/>
          <w:iCs/>
          <w:sz w:val="20"/>
          <w:szCs w:val="20"/>
        </w:rPr>
        <w:t xml:space="preserve"> </w:t>
      </w:r>
      <w:r w:rsidRPr="00EB49EE">
        <w:rPr>
          <w:rFonts w:ascii="Arial" w:hAnsi="Arial" w:cs="Arial"/>
          <w:i/>
          <w:iCs/>
          <w:sz w:val="20"/>
          <w:szCs w:val="20"/>
        </w:rPr>
        <w:t>Reporting System (NRS)</w:t>
      </w:r>
      <w:r w:rsidRPr="00EB49EE">
        <w:rPr>
          <w:rFonts w:ascii="Arial" w:hAnsi="Arial" w:cs="Arial"/>
          <w:sz w:val="20"/>
          <w:szCs w:val="20"/>
        </w:rPr>
        <w:t xml:space="preserve">, © Commonwealth of Australia and ANTA, 1994-1995. </w:t>
      </w:r>
      <w:r>
        <w:rPr>
          <w:rFonts w:ascii="Arial" w:hAnsi="Arial" w:cs="Arial"/>
          <w:sz w:val="20"/>
          <w:szCs w:val="20"/>
        </w:rPr>
        <w:t xml:space="preserve"> </w:t>
      </w:r>
      <w:r w:rsidRPr="00EB49EE">
        <w:rPr>
          <w:rFonts w:ascii="Arial" w:hAnsi="Arial" w:cs="Arial"/>
          <w:sz w:val="20"/>
          <w:szCs w:val="20"/>
        </w:rPr>
        <w:t>They contribute directly to the achievement of NRS indicators of</w:t>
      </w:r>
      <w:r>
        <w:rPr>
          <w:rFonts w:ascii="Arial" w:hAnsi="Arial" w:cs="Arial"/>
          <w:sz w:val="20"/>
          <w:szCs w:val="20"/>
        </w:rPr>
        <w:t xml:space="preserve"> </w:t>
      </w:r>
      <w:r w:rsidRPr="00EB49EE">
        <w:rPr>
          <w:rFonts w:ascii="Arial" w:hAnsi="Arial" w:cs="Arial"/>
          <w:sz w:val="20"/>
          <w:szCs w:val="20"/>
        </w:rPr>
        <w:t>competence at Level Four (Reading).</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EB49EE">
        <w:rPr>
          <w:rFonts w:ascii="Arial" w:hAnsi="Arial" w:cs="Arial"/>
          <w:sz w:val="20"/>
          <w:szCs w:val="20"/>
        </w:rPr>
        <w:t>The required outcomes described in this unit of competency contain</w:t>
      </w:r>
      <w:r>
        <w:rPr>
          <w:rFonts w:ascii="Arial" w:hAnsi="Arial" w:cs="Arial"/>
          <w:sz w:val="20"/>
          <w:szCs w:val="20"/>
        </w:rPr>
        <w:t xml:space="preserve"> </w:t>
      </w:r>
      <w:r w:rsidRPr="00EB49EE">
        <w:rPr>
          <w:rFonts w:ascii="Arial" w:hAnsi="Arial" w:cs="Arial"/>
          <w:sz w:val="20"/>
          <w:szCs w:val="20"/>
        </w:rPr>
        <w:t xml:space="preserve">applicable facets of Employability Skills. </w:t>
      </w:r>
      <w:r>
        <w:rPr>
          <w:rFonts w:ascii="Arial" w:hAnsi="Arial" w:cs="Arial"/>
          <w:sz w:val="20"/>
          <w:szCs w:val="20"/>
        </w:rPr>
        <w:t xml:space="preserve"> </w:t>
      </w:r>
      <w:r w:rsidRPr="00EB49EE">
        <w:rPr>
          <w:rFonts w:ascii="Arial" w:hAnsi="Arial" w:cs="Arial"/>
          <w:sz w:val="20"/>
          <w:szCs w:val="20"/>
        </w:rPr>
        <w:t>The qualification’s Employability</w:t>
      </w:r>
      <w:r>
        <w:rPr>
          <w:rFonts w:ascii="Arial" w:hAnsi="Arial" w:cs="Arial"/>
          <w:sz w:val="20"/>
          <w:szCs w:val="20"/>
        </w:rPr>
        <w:t xml:space="preserve"> </w:t>
      </w:r>
      <w:r w:rsidRPr="00EB49EE">
        <w:rPr>
          <w:rFonts w:ascii="Arial" w:hAnsi="Arial" w:cs="Arial"/>
          <w:sz w:val="20"/>
          <w:szCs w:val="20"/>
        </w:rPr>
        <w:t>Skills Summary in which this unit is included, will assist in identifying</w:t>
      </w:r>
      <w:r>
        <w:rPr>
          <w:rFonts w:ascii="Arial" w:hAnsi="Arial" w:cs="Arial"/>
          <w:sz w:val="20"/>
          <w:szCs w:val="20"/>
        </w:rPr>
        <w:t xml:space="preserve"> </w:t>
      </w:r>
      <w:r w:rsidRPr="00EB49EE">
        <w:rPr>
          <w:rFonts w:ascii="Arial" w:hAnsi="Arial" w:cs="Arial"/>
          <w:sz w:val="20"/>
          <w:szCs w:val="20"/>
        </w:rPr>
        <w:t xml:space="preserve">employability skill requirements. </w:t>
      </w:r>
      <w:r>
        <w:rPr>
          <w:rFonts w:ascii="Arial" w:hAnsi="Arial" w:cs="Arial"/>
          <w:sz w:val="20"/>
          <w:szCs w:val="20"/>
        </w:rPr>
        <w:t xml:space="preserve"> </w:t>
      </w:r>
      <w:r w:rsidRPr="00EB49EE">
        <w:rPr>
          <w:rFonts w:ascii="Arial" w:hAnsi="Arial" w:cs="Arial"/>
          <w:sz w:val="20"/>
          <w:szCs w:val="20"/>
        </w:rPr>
        <w:t xml:space="preserve">The summary is included in Appendix </w:t>
      </w:r>
      <w:r>
        <w:rPr>
          <w:rFonts w:ascii="Arial" w:hAnsi="Arial" w:cs="Arial"/>
          <w:sz w:val="20"/>
          <w:szCs w:val="20"/>
        </w:rPr>
        <w:t>A.</w:t>
      </w:r>
    </w:p>
    <w:p w:rsidR="00843760" w:rsidRPr="00EB49EE" w:rsidRDefault="00843760" w:rsidP="00490239">
      <w:pPr>
        <w:autoSpaceDE w:val="0"/>
        <w:autoSpaceDN w:val="0"/>
        <w:adjustRightInd w:val="0"/>
        <w:rPr>
          <w:rFonts w:ascii="Arial" w:hAnsi="Arial" w:cs="Arial"/>
          <w:sz w:val="20"/>
          <w:szCs w:val="20"/>
        </w:rPr>
      </w:pPr>
    </w:p>
    <w:p w:rsidR="00843760" w:rsidRPr="00EB49EE" w:rsidRDefault="00843760" w:rsidP="00490239">
      <w:pPr>
        <w:autoSpaceDE w:val="0"/>
        <w:autoSpaceDN w:val="0"/>
        <w:adjustRightInd w:val="0"/>
        <w:ind w:left="3240"/>
        <w:jc w:val="both"/>
        <w:rPr>
          <w:rFonts w:ascii="Arial" w:hAnsi="Arial" w:cs="Arial"/>
          <w:sz w:val="20"/>
          <w:szCs w:val="20"/>
        </w:rPr>
      </w:pPr>
      <w:r w:rsidRPr="00EB49EE">
        <w:rPr>
          <w:rFonts w:ascii="Arial" w:hAnsi="Arial" w:cs="Arial"/>
          <w:sz w:val="20"/>
          <w:szCs w:val="20"/>
        </w:rPr>
        <w:t>No licensing, legislative, regulatory or certification requirements apply to</w:t>
      </w:r>
      <w:r>
        <w:rPr>
          <w:rFonts w:ascii="Arial" w:hAnsi="Arial" w:cs="Arial"/>
          <w:sz w:val="20"/>
          <w:szCs w:val="20"/>
        </w:rPr>
        <w:t xml:space="preserve"> </w:t>
      </w:r>
      <w:r w:rsidRPr="00EB49EE">
        <w:rPr>
          <w:rFonts w:ascii="Arial" w:hAnsi="Arial" w:cs="Arial"/>
          <w:sz w:val="20"/>
          <w:szCs w:val="20"/>
        </w:rPr>
        <w:t>this unit at the time of publication.</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EB49EE">
        <w:rPr>
          <w:rFonts w:ascii="Arial" w:hAnsi="Arial" w:cs="Arial"/>
          <w:sz w:val="20"/>
          <w:szCs w:val="20"/>
        </w:rPr>
        <w:t>People seeking to improve their further educational participation options</w:t>
      </w:r>
      <w:r>
        <w:rPr>
          <w:rFonts w:ascii="Arial" w:hAnsi="Arial" w:cs="Arial"/>
          <w:sz w:val="20"/>
          <w:szCs w:val="20"/>
        </w:rPr>
        <w:t xml:space="preserve"> </w:t>
      </w:r>
      <w:r w:rsidRPr="00EB49EE">
        <w:rPr>
          <w:rFonts w:ascii="Arial" w:hAnsi="Arial" w:cs="Arial"/>
          <w:sz w:val="20"/>
          <w:szCs w:val="20"/>
        </w:rPr>
        <w:t xml:space="preserve">will need to develop a range of reading skills. </w:t>
      </w:r>
      <w:r>
        <w:rPr>
          <w:rFonts w:ascii="Arial" w:hAnsi="Arial" w:cs="Arial"/>
          <w:sz w:val="20"/>
          <w:szCs w:val="20"/>
        </w:rPr>
        <w:t xml:space="preserve"> </w:t>
      </w:r>
      <w:r w:rsidRPr="00EB49EE">
        <w:rPr>
          <w:rFonts w:ascii="Arial" w:hAnsi="Arial" w:cs="Arial"/>
          <w:sz w:val="20"/>
          <w:szCs w:val="20"/>
        </w:rPr>
        <w:t>The unit provides the learner</w:t>
      </w:r>
      <w:r>
        <w:rPr>
          <w:rFonts w:ascii="Arial" w:hAnsi="Arial" w:cs="Arial"/>
          <w:sz w:val="20"/>
          <w:szCs w:val="20"/>
        </w:rPr>
        <w:t xml:space="preserve"> </w:t>
      </w:r>
      <w:r w:rsidRPr="00EB49EE">
        <w:rPr>
          <w:rFonts w:ascii="Arial" w:hAnsi="Arial" w:cs="Arial"/>
          <w:sz w:val="20"/>
          <w:szCs w:val="20"/>
        </w:rPr>
        <w:t>with the skills and knowledge necessary to interpret and analyse a range of</w:t>
      </w:r>
      <w:r>
        <w:rPr>
          <w:rFonts w:ascii="Arial" w:hAnsi="Arial" w:cs="Arial"/>
          <w:sz w:val="20"/>
          <w:szCs w:val="20"/>
        </w:rPr>
        <w:t xml:space="preserve"> </w:t>
      </w:r>
      <w:r w:rsidRPr="00EB49EE">
        <w:rPr>
          <w:rFonts w:ascii="Arial" w:hAnsi="Arial" w:cs="Arial"/>
          <w:sz w:val="20"/>
          <w:szCs w:val="20"/>
        </w:rPr>
        <w:t>texts of some complexity which are relevant to further learning purposes.</w:t>
      </w:r>
      <w:r>
        <w:rPr>
          <w:rFonts w:ascii="Arial" w:hAnsi="Arial" w:cs="Arial"/>
          <w:sz w:val="20"/>
          <w:szCs w:val="20"/>
        </w:rPr>
        <w:t xml:space="preserve"> </w:t>
      </w:r>
      <w:r w:rsidRPr="00EB49EE">
        <w:rPr>
          <w:rFonts w:ascii="Arial" w:hAnsi="Arial" w:cs="Arial"/>
          <w:sz w:val="20"/>
          <w:szCs w:val="20"/>
        </w:rPr>
        <w:t xml:space="preserve"> It</w:t>
      </w:r>
      <w:r>
        <w:rPr>
          <w:rFonts w:ascii="Arial" w:hAnsi="Arial" w:cs="Arial"/>
          <w:sz w:val="20"/>
          <w:szCs w:val="20"/>
        </w:rPr>
        <w:t xml:space="preserve"> </w:t>
      </w:r>
      <w:r w:rsidRPr="00EB49EE">
        <w:rPr>
          <w:rFonts w:ascii="Arial" w:hAnsi="Arial" w:cs="Arial"/>
          <w:sz w:val="20"/>
          <w:szCs w:val="20"/>
        </w:rPr>
        <w:t>will extend reading skills to enable interpreting texts with unfamiliar</w:t>
      </w:r>
      <w:r>
        <w:rPr>
          <w:rFonts w:ascii="Arial" w:hAnsi="Arial" w:cs="Arial"/>
          <w:sz w:val="20"/>
          <w:szCs w:val="20"/>
        </w:rPr>
        <w:t xml:space="preserve"> </w:t>
      </w:r>
      <w:r w:rsidRPr="00EB49EE">
        <w:rPr>
          <w:rFonts w:ascii="Arial" w:hAnsi="Arial" w:cs="Arial"/>
          <w:sz w:val="20"/>
          <w:szCs w:val="20"/>
        </w:rPr>
        <w:t xml:space="preserve">features. </w:t>
      </w:r>
      <w:r>
        <w:rPr>
          <w:rFonts w:ascii="Arial" w:hAnsi="Arial" w:cs="Arial"/>
          <w:sz w:val="20"/>
          <w:szCs w:val="20"/>
        </w:rPr>
        <w:t xml:space="preserve"> </w:t>
      </w:r>
      <w:r w:rsidRPr="00EB49EE">
        <w:rPr>
          <w:rFonts w:ascii="Arial" w:hAnsi="Arial" w:cs="Arial"/>
          <w:sz w:val="20"/>
          <w:szCs w:val="20"/>
        </w:rPr>
        <w:t>These skills will provide the foundation for future activities</w:t>
      </w:r>
      <w:r>
        <w:rPr>
          <w:rFonts w:ascii="Arial" w:hAnsi="Arial" w:cs="Arial"/>
          <w:sz w:val="20"/>
          <w:szCs w:val="20"/>
        </w:rPr>
        <w:t xml:space="preserve"> </w:t>
      </w:r>
      <w:r w:rsidRPr="00EB49EE">
        <w:rPr>
          <w:rFonts w:ascii="Arial" w:hAnsi="Arial" w:cs="Arial"/>
          <w:sz w:val="20"/>
          <w:szCs w:val="20"/>
        </w:rPr>
        <w:t>associated with interpreting, analysing and evaluating more complex texts</w:t>
      </w:r>
      <w:r w:rsidRPr="00057882">
        <w:rPr>
          <w:rFonts w:ascii="Arial" w:hAnsi="Arial" w:cs="Arial"/>
          <w:sz w:val="20"/>
          <w:szCs w:val="20"/>
        </w:rPr>
        <w:t>.</w:t>
      </w:r>
    </w:p>
    <w:p w:rsidR="00843760" w:rsidRDefault="00843760" w:rsidP="00490239">
      <w:pPr>
        <w:autoSpaceDE w:val="0"/>
        <w:autoSpaceDN w:val="0"/>
        <w:adjustRightInd w:val="0"/>
        <w:rPr>
          <w:rFonts w:ascii="Arial" w:hAnsi="Arial" w:cs="Arial"/>
          <w:sz w:val="20"/>
          <w:szCs w:val="20"/>
        </w:rPr>
      </w:pPr>
    </w:p>
    <w:p w:rsidR="00843760" w:rsidRPr="00EB49EE" w:rsidRDefault="00843760" w:rsidP="00490239">
      <w:pPr>
        <w:autoSpaceDE w:val="0"/>
        <w:autoSpaceDN w:val="0"/>
        <w:adjustRightInd w:val="0"/>
        <w:ind w:left="3240"/>
        <w:jc w:val="both"/>
        <w:rPr>
          <w:rFonts w:ascii="Arial" w:hAnsi="Arial" w:cs="Arial"/>
          <w:sz w:val="20"/>
          <w:szCs w:val="20"/>
        </w:rPr>
      </w:pPr>
      <w:r w:rsidRPr="00EB49EE">
        <w:rPr>
          <w:rFonts w:ascii="Arial" w:hAnsi="Arial" w:cs="Arial"/>
          <w:sz w:val="20"/>
          <w:szCs w:val="20"/>
        </w:rPr>
        <w:t>Where application is as part of the Certificate in General Education for</w:t>
      </w:r>
      <w:r>
        <w:rPr>
          <w:rFonts w:ascii="Arial" w:hAnsi="Arial" w:cs="Arial"/>
          <w:sz w:val="20"/>
          <w:szCs w:val="20"/>
        </w:rPr>
        <w:t xml:space="preserve"> </w:t>
      </w:r>
      <w:r w:rsidRPr="00EB49EE">
        <w:rPr>
          <w:rFonts w:ascii="Arial" w:hAnsi="Arial" w:cs="Arial"/>
          <w:sz w:val="20"/>
          <w:szCs w:val="20"/>
        </w:rPr>
        <w:t>Adults, it is strongly recommended that application is integrated with the</w:t>
      </w:r>
      <w:r>
        <w:rPr>
          <w:rFonts w:ascii="Arial" w:hAnsi="Arial" w:cs="Arial"/>
          <w:sz w:val="20"/>
          <w:szCs w:val="20"/>
        </w:rPr>
        <w:t xml:space="preserve"> </w:t>
      </w:r>
      <w:r w:rsidRPr="00EB49EE">
        <w:rPr>
          <w:rFonts w:ascii="Arial" w:hAnsi="Arial" w:cs="Arial"/>
          <w:sz w:val="20"/>
          <w:szCs w:val="20"/>
        </w:rPr>
        <w:t xml:space="preserve">delivery and assessment of Core Skills writing unit: </w:t>
      </w:r>
      <w:r w:rsidRPr="00EB49EE">
        <w:rPr>
          <w:rFonts w:ascii="Arial" w:hAnsi="Arial" w:cs="Arial"/>
          <w:i/>
          <w:iCs/>
          <w:sz w:val="20"/>
          <w:szCs w:val="20"/>
        </w:rPr>
        <w:t>VBQU149 Create texts</w:t>
      </w:r>
      <w:r>
        <w:rPr>
          <w:rFonts w:ascii="Arial" w:hAnsi="Arial" w:cs="Arial"/>
          <w:i/>
          <w:iCs/>
          <w:sz w:val="20"/>
          <w:szCs w:val="20"/>
        </w:rPr>
        <w:t xml:space="preserve"> </w:t>
      </w:r>
      <w:r w:rsidRPr="00EB49EE">
        <w:rPr>
          <w:rFonts w:ascii="Arial" w:hAnsi="Arial" w:cs="Arial"/>
          <w:i/>
          <w:iCs/>
          <w:sz w:val="20"/>
          <w:szCs w:val="20"/>
        </w:rPr>
        <w:t>of some complexity for learning purposes</w:t>
      </w:r>
      <w:r w:rsidRPr="00EB49EE">
        <w:rPr>
          <w:rFonts w:ascii="Arial" w:hAnsi="Arial" w:cs="Arial"/>
          <w:sz w:val="20"/>
          <w:szCs w:val="20"/>
        </w:rPr>
        <w:t xml:space="preserve">. </w:t>
      </w:r>
      <w:r>
        <w:rPr>
          <w:rFonts w:ascii="Arial" w:hAnsi="Arial" w:cs="Arial"/>
          <w:sz w:val="20"/>
          <w:szCs w:val="20"/>
        </w:rPr>
        <w:t xml:space="preserve"> </w:t>
      </w:r>
      <w:r w:rsidRPr="00EB49EE">
        <w:rPr>
          <w:rFonts w:ascii="Arial" w:hAnsi="Arial" w:cs="Arial"/>
          <w:sz w:val="20"/>
          <w:szCs w:val="20"/>
        </w:rPr>
        <w:t>The link between reading and</w:t>
      </w:r>
      <w:r>
        <w:rPr>
          <w:rFonts w:ascii="Arial" w:hAnsi="Arial" w:cs="Arial"/>
          <w:sz w:val="20"/>
          <w:szCs w:val="20"/>
        </w:rPr>
        <w:t xml:space="preserve"> </w:t>
      </w:r>
      <w:r w:rsidRPr="00EB49EE">
        <w:rPr>
          <w:rFonts w:ascii="Arial" w:hAnsi="Arial" w:cs="Arial"/>
          <w:sz w:val="20"/>
          <w:szCs w:val="20"/>
        </w:rPr>
        <w:t>writing and the potential overlap between the parallel units encourages co</w:t>
      </w:r>
      <w:r>
        <w:rPr>
          <w:rFonts w:ascii="Arial" w:hAnsi="Arial" w:cs="Arial"/>
          <w:sz w:val="20"/>
          <w:szCs w:val="20"/>
        </w:rPr>
        <w:t>-</w:t>
      </w:r>
      <w:r w:rsidRPr="00EB49EE">
        <w:rPr>
          <w:rFonts w:ascii="Arial" w:hAnsi="Arial" w:cs="Arial"/>
          <w:sz w:val="20"/>
          <w:szCs w:val="20"/>
        </w:rPr>
        <w:t>delivery</w:t>
      </w:r>
      <w:r>
        <w:rPr>
          <w:rFonts w:ascii="Arial" w:hAnsi="Arial" w:cs="Arial"/>
          <w:sz w:val="20"/>
          <w:szCs w:val="20"/>
        </w:rPr>
        <w:t xml:space="preserve"> </w:t>
      </w:r>
      <w:r w:rsidRPr="00EB49EE">
        <w:rPr>
          <w:rFonts w:ascii="Arial" w:hAnsi="Arial" w:cs="Arial"/>
          <w:sz w:val="20"/>
          <w:szCs w:val="20"/>
        </w:rPr>
        <w:t>and assessment.</w:t>
      </w:r>
    </w:p>
    <w:p w:rsidR="00843760" w:rsidRDefault="00843760" w:rsidP="00490239">
      <w:pPr>
        <w:autoSpaceDE w:val="0"/>
        <w:autoSpaceDN w:val="0"/>
        <w:adjustRightInd w:val="0"/>
        <w:rPr>
          <w:rFonts w:ascii="Arial" w:hAnsi="Arial" w:cs="Arial"/>
          <w:sz w:val="20"/>
          <w:szCs w:val="20"/>
        </w:rPr>
      </w:pPr>
    </w:p>
    <w:p w:rsidR="00843760" w:rsidRPr="00EB49EE" w:rsidRDefault="00843760" w:rsidP="00490239">
      <w:pPr>
        <w:autoSpaceDE w:val="0"/>
        <w:autoSpaceDN w:val="0"/>
        <w:adjustRightInd w:val="0"/>
        <w:ind w:left="3240"/>
        <w:jc w:val="both"/>
        <w:rPr>
          <w:rFonts w:ascii="Arial" w:hAnsi="Arial" w:cs="Arial"/>
          <w:sz w:val="20"/>
          <w:szCs w:val="20"/>
        </w:rPr>
      </w:pPr>
      <w:r w:rsidRPr="00EB49EE">
        <w:rPr>
          <w:rFonts w:ascii="Arial" w:hAnsi="Arial" w:cs="Arial"/>
          <w:sz w:val="20"/>
          <w:szCs w:val="20"/>
        </w:rPr>
        <w:t>It is also recommended that the application is integrated with other units.</w:t>
      </w:r>
    </w:p>
    <w:p w:rsidR="00843760" w:rsidRDefault="00843760" w:rsidP="00490239">
      <w:pPr>
        <w:autoSpaceDE w:val="0"/>
        <w:autoSpaceDN w:val="0"/>
        <w:adjustRightInd w:val="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EB49EE">
              <w:rPr>
                <w:rFonts w:ascii="Arial" w:hAnsi="Arial" w:cs="Arial"/>
                <w:sz w:val="20"/>
                <w:szCs w:val="20"/>
              </w:rPr>
              <w:t>Locate</w:t>
            </w:r>
            <w:r>
              <w:rPr>
                <w:rFonts w:ascii="Arial" w:hAnsi="Arial" w:cs="Arial"/>
                <w:sz w:val="20"/>
                <w:szCs w:val="20"/>
              </w:rPr>
              <w:t xml:space="preserve"> </w:t>
            </w:r>
            <w:r w:rsidRPr="00EB49EE">
              <w:rPr>
                <w:rFonts w:ascii="Arial" w:hAnsi="Arial" w:cs="Arial"/>
                <w:sz w:val="20"/>
                <w:szCs w:val="20"/>
              </w:rPr>
              <w:t>structurally</w:t>
            </w:r>
            <w:r>
              <w:rPr>
                <w:rFonts w:ascii="Arial" w:hAnsi="Arial" w:cs="Arial"/>
                <w:sz w:val="20"/>
                <w:szCs w:val="20"/>
              </w:rPr>
              <w:t xml:space="preserve"> </w:t>
            </w:r>
            <w:r w:rsidRPr="00EB49EE">
              <w:rPr>
                <w:rFonts w:ascii="Arial" w:hAnsi="Arial" w:cs="Arial"/>
                <w:sz w:val="20"/>
                <w:szCs w:val="20"/>
              </w:rPr>
              <w:t>intricate texts</w:t>
            </w:r>
            <w:r>
              <w:rPr>
                <w:rFonts w:ascii="Arial" w:hAnsi="Arial" w:cs="Arial"/>
                <w:sz w:val="20"/>
                <w:szCs w:val="20"/>
              </w:rPr>
              <w:t xml:space="preserve"> </w:t>
            </w:r>
            <w:r w:rsidRPr="00EB49EE">
              <w:rPr>
                <w:rFonts w:ascii="Arial" w:hAnsi="Arial" w:cs="Arial"/>
                <w:sz w:val="20"/>
                <w:szCs w:val="20"/>
              </w:rPr>
              <w:t>relevant to a</w:t>
            </w:r>
            <w:r>
              <w:rPr>
                <w:rFonts w:ascii="Arial" w:hAnsi="Arial" w:cs="Arial"/>
                <w:sz w:val="20"/>
                <w:szCs w:val="20"/>
              </w:rPr>
              <w:t xml:space="preserve"> </w:t>
            </w:r>
            <w:r w:rsidRPr="00EB49EE">
              <w:rPr>
                <w:rFonts w:ascii="Arial" w:hAnsi="Arial" w:cs="Arial"/>
                <w:sz w:val="20"/>
                <w:szCs w:val="20"/>
              </w:rPr>
              <w:t>range of learning</w:t>
            </w:r>
            <w:r>
              <w:rPr>
                <w:rFonts w:ascii="Arial" w:hAnsi="Arial" w:cs="Arial"/>
                <w:sz w:val="20"/>
                <w:szCs w:val="20"/>
              </w:rPr>
              <w:t xml:space="preserve"> </w:t>
            </w:r>
            <w:r w:rsidRPr="00EB49EE">
              <w:rPr>
                <w:rFonts w:ascii="Arial" w:hAnsi="Arial" w:cs="Arial"/>
                <w:sz w:val="20"/>
                <w:szCs w:val="20"/>
              </w:rPr>
              <w:t>purposes</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EB49EE">
              <w:rPr>
                <w:rFonts w:ascii="Arial" w:hAnsi="Arial" w:cs="Arial"/>
                <w:sz w:val="20"/>
                <w:szCs w:val="20"/>
              </w:rPr>
              <w:t xml:space="preserve">A </w:t>
            </w:r>
            <w:r w:rsidRPr="00EB49EE">
              <w:rPr>
                <w:rFonts w:ascii="Arial" w:hAnsi="Arial" w:cs="Arial"/>
                <w:b/>
                <w:bCs/>
                <w:i/>
                <w:iCs/>
                <w:sz w:val="20"/>
                <w:szCs w:val="20"/>
              </w:rPr>
              <w:t xml:space="preserve">range of structurally intricate texts </w:t>
            </w:r>
            <w:r w:rsidRPr="00EB49EE">
              <w:rPr>
                <w:rFonts w:ascii="Arial" w:hAnsi="Arial" w:cs="Arial"/>
                <w:sz w:val="20"/>
                <w:szCs w:val="20"/>
              </w:rPr>
              <w:t>is sampled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EB49EE">
              <w:rPr>
                <w:rFonts w:ascii="Arial" w:hAnsi="Arial" w:cs="Arial"/>
                <w:b/>
                <w:bCs/>
                <w:i/>
                <w:iCs/>
                <w:sz w:val="20"/>
                <w:szCs w:val="20"/>
              </w:rPr>
              <w:t xml:space="preserve">Features of texts </w:t>
            </w:r>
            <w:r w:rsidRPr="00EB49EE">
              <w:rPr>
                <w:rFonts w:ascii="Arial" w:hAnsi="Arial" w:cs="Arial"/>
                <w:sz w:val="20"/>
                <w:szCs w:val="20"/>
              </w:rPr>
              <w:t>are defined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EB49EE">
              <w:rPr>
                <w:rFonts w:ascii="Arial" w:hAnsi="Arial" w:cs="Arial"/>
                <w:b/>
                <w:bCs/>
                <w:i/>
                <w:iCs/>
                <w:sz w:val="20"/>
                <w:szCs w:val="20"/>
              </w:rPr>
              <w:t xml:space="preserve">Purpose </w:t>
            </w:r>
            <w:r w:rsidRPr="00EB49EE">
              <w:rPr>
                <w:rFonts w:ascii="Arial" w:hAnsi="Arial" w:cs="Arial"/>
                <w:sz w:val="20"/>
                <w:szCs w:val="20"/>
              </w:rPr>
              <w:t>of the text is confirmed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1.4</w:t>
            </w:r>
            <w:r>
              <w:rPr>
                <w:rFonts w:ascii="Arial" w:hAnsi="Arial" w:cs="Arial"/>
                <w:sz w:val="20"/>
                <w:szCs w:val="20"/>
              </w:rPr>
              <w:tab/>
            </w:r>
            <w:r w:rsidRPr="00EB49EE">
              <w:rPr>
                <w:rFonts w:ascii="Arial" w:hAnsi="Arial" w:cs="Arial"/>
                <w:sz w:val="20"/>
                <w:szCs w:val="20"/>
              </w:rPr>
              <w:t>Texts relevant to learning purposes is selected</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EB49EE">
              <w:rPr>
                <w:rFonts w:ascii="Arial" w:hAnsi="Arial" w:cs="Arial"/>
                <w:sz w:val="20"/>
                <w:szCs w:val="20"/>
              </w:rPr>
              <w:t>Analyse content</w:t>
            </w:r>
            <w:r>
              <w:rPr>
                <w:rFonts w:ascii="Arial" w:hAnsi="Arial" w:cs="Arial"/>
                <w:sz w:val="20"/>
                <w:szCs w:val="20"/>
              </w:rPr>
              <w:t xml:space="preserve"> </w:t>
            </w:r>
            <w:r w:rsidRPr="00EB49EE">
              <w:rPr>
                <w:rFonts w:ascii="Arial" w:hAnsi="Arial" w:cs="Arial"/>
                <w:sz w:val="20"/>
                <w:szCs w:val="20"/>
              </w:rPr>
              <w:t>in a range of</w:t>
            </w:r>
            <w:r>
              <w:rPr>
                <w:rFonts w:ascii="Arial" w:hAnsi="Arial" w:cs="Arial"/>
                <w:sz w:val="20"/>
                <w:szCs w:val="20"/>
              </w:rPr>
              <w:t xml:space="preserve"> </w:t>
            </w:r>
            <w:r w:rsidRPr="00EB49EE">
              <w:rPr>
                <w:rFonts w:ascii="Arial" w:hAnsi="Arial" w:cs="Arial"/>
                <w:sz w:val="20"/>
                <w:szCs w:val="20"/>
              </w:rPr>
              <w:t>texts of some</w:t>
            </w:r>
            <w:r>
              <w:rPr>
                <w:rFonts w:ascii="Arial" w:hAnsi="Arial" w:cs="Arial"/>
                <w:sz w:val="20"/>
                <w:szCs w:val="20"/>
              </w:rPr>
              <w:t xml:space="preserve"> </w:t>
            </w:r>
            <w:r w:rsidRPr="00EB49EE">
              <w:rPr>
                <w:rFonts w:ascii="Arial" w:hAnsi="Arial" w:cs="Arial"/>
                <w:sz w:val="20"/>
                <w:szCs w:val="20"/>
              </w:rPr>
              <w:t>complexity for</w:t>
            </w:r>
            <w:r>
              <w:rPr>
                <w:rFonts w:ascii="Arial" w:hAnsi="Arial" w:cs="Arial"/>
                <w:sz w:val="20"/>
                <w:szCs w:val="20"/>
              </w:rPr>
              <w:t xml:space="preserve"> </w:t>
            </w:r>
            <w:r w:rsidRPr="00EB49EE">
              <w:rPr>
                <w:rFonts w:ascii="Arial" w:hAnsi="Arial" w:cs="Arial"/>
                <w:sz w:val="20"/>
                <w:szCs w:val="20"/>
              </w:rPr>
              <w:t>learning</w:t>
            </w:r>
            <w:r>
              <w:rPr>
                <w:rFonts w:ascii="Arial" w:hAnsi="Arial" w:cs="Arial"/>
                <w:sz w:val="20"/>
                <w:szCs w:val="20"/>
              </w:rPr>
              <w:t xml:space="preserve"> </w:t>
            </w:r>
            <w:r w:rsidRPr="00EB49EE">
              <w:rPr>
                <w:rFonts w:ascii="Arial" w:hAnsi="Arial" w:cs="Arial"/>
                <w:sz w:val="20"/>
                <w:szCs w:val="20"/>
              </w:rPr>
              <w:t>purposes</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EB49EE">
              <w:rPr>
                <w:rFonts w:ascii="Arial" w:hAnsi="Arial" w:cs="Arial"/>
                <w:b/>
                <w:bCs/>
                <w:sz w:val="20"/>
                <w:szCs w:val="20"/>
              </w:rPr>
              <w:t xml:space="preserve">A </w:t>
            </w:r>
            <w:r w:rsidRPr="00EB49EE">
              <w:rPr>
                <w:rFonts w:ascii="Arial" w:hAnsi="Arial" w:cs="Arial"/>
                <w:b/>
                <w:bCs/>
                <w:i/>
                <w:iCs/>
                <w:sz w:val="20"/>
                <w:szCs w:val="20"/>
              </w:rPr>
              <w:t xml:space="preserve">range of strategies </w:t>
            </w:r>
            <w:r w:rsidRPr="00EB49EE">
              <w:rPr>
                <w:rFonts w:ascii="Arial" w:hAnsi="Arial" w:cs="Arial"/>
                <w:sz w:val="20"/>
                <w:szCs w:val="20"/>
              </w:rPr>
              <w:t>is used to interpret the text</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EB49EE">
              <w:rPr>
                <w:rFonts w:ascii="Arial" w:hAnsi="Arial" w:cs="Arial"/>
                <w:sz w:val="20"/>
                <w:szCs w:val="20"/>
              </w:rPr>
              <w:t>Main ideas in texts are summarised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EB49EE">
              <w:rPr>
                <w:rFonts w:ascii="Arial" w:hAnsi="Arial" w:cs="Arial"/>
                <w:sz w:val="20"/>
                <w:szCs w:val="20"/>
              </w:rPr>
              <w:t>Supporting materials are evaluated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EB49EE">
              <w:rPr>
                <w:rFonts w:ascii="Arial" w:hAnsi="Arial" w:cs="Arial"/>
                <w:sz w:val="20"/>
                <w:szCs w:val="20"/>
              </w:rPr>
              <w:t>Critically</w:t>
            </w:r>
            <w:r>
              <w:rPr>
                <w:rFonts w:ascii="Arial" w:hAnsi="Arial" w:cs="Arial"/>
                <w:sz w:val="20"/>
                <w:szCs w:val="20"/>
              </w:rPr>
              <w:t xml:space="preserve"> </w:t>
            </w:r>
            <w:r w:rsidRPr="00EB49EE">
              <w:rPr>
                <w:rFonts w:ascii="Arial" w:hAnsi="Arial" w:cs="Arial"/>
                <w:sz w:val="20"/>
                <w:szCs w:val="20"/>
              </w:rPr>
              <w:t>evaluate a range</w:t>
            </w:r>
            <w:r>
              <w:rPr>
                <w:rFonts w:ascii="Arial" w:hAnsi="Arial" w:cs="Arial"/>
                <w:sz w:val="20"/>
                <w:szCs w:val="20"/>
              </w:rPr>
              <w:t xml:space="preserve"> </w:t>
            </w:r>
            <w:r w:rsidRPr="00EB49EE">
              <w:rPr>
                <w:rFonts w:ascii="Arial" w:hAnsi="Arial" w:cs="Arial"/>
                <w:sz w:val="20"/>
                <w:szCs w:val="20"/>
              </w:rPr>
              <w:t>of texts relevant</w:t>
            </w:r>
            <w:r>
              <w:rPr>
                <w:rFonts w:ascii="Arial" w:hAnsi="Arial" w:cs="Arial"/>
                <w:sz w:val="20"/>
                <w:szCs w:val="20"/>
              </w:rPr>
              <w:t xml:space="preserve"> </w:t>
            </w:r>
            <w:r w:rsidRPr="00EB49EE">
              <w:rPr>
                <w:rFonts w:ascii="Arial" w:hAnsi="Arial" w:cs="Arial"/>
                <w:sz w:val="20"/>
                <w:szCs w:val="20"/>
              </w:rPr>
              <w:t>to own learning</w:t>
            </w:r>
            <w:r>
              <w:rPr>
                <w:rFonts w:ascii="Arial" w:hAnsi="Arial" w:cs="Arial"/>
                <w:sz w:val="20"/>
                <w:szCs w:val="20"/>
              </w:rPr>
              <w:t xml:space="preserve"> </w:t>
            </w:r>
            <w:r w:rsidRPr="00EB49EE">
              <w:rPr>
                <w:rFonts w:ascii="Arial" w:hAnsi="Arial" w:cs="Arial"/>
                <w:sz w:val="20"/>
                <w:szCs w:val="20"/>
              </w:rPr>
              <w:t>purposes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EB49EE">
              <w:rPr>
                <w:rFonts w:ascii="Arial" w:hAnsi="Arial" w:cs="Arial"/>
                <w:b/>
                <w:bCs/>
                <w:i/>
                <w:iCs/>
                <w:sz w:val="20"/>
                <w:szCs w:val="20"/>
              </w:rPr>
              <w:t xml:space="preserve">Means used by the author to achieve the purpose of the text </w:t>
            </w:r>
            <w:r w:rsidRPr="00EB49EE">
              <w:rPr>
                <w:rFonts w:ascii="Arial" w:hAnsi="Arial" w:cs="Arial"/>
                <w:sz w:val="20"/>
                <w:szCs w:val="20"/>
              </w:rPr>
              <w:t>are</w:t>
            </w:r>
            <w:r>
              <w:rPr>
                <w:rFonts w:ascii="Arial" w:hAnsi="Arial" w:cs="Arial"/>
                <w:sz w:val="20"/>
                <w:szCs w:val="20"/>
              </w:rPr>
              <w:t xml:space="preserve"> </w:t>
            </w:r>
            <w:r w:rsidRPr="00EB49EE">
              <w:rPr>
                <w:rFonts w:ascii="Arial" w:hAnsi="Arial" w:cs="Arial"/>
                <w:sz w:val="20"/>
                <w:szCs w:val="20"/>
              </w:rPr>
              <w:t>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EB49EE">
              <w:rPr>
                <w:rFonts w:ascii="Arial" w:hAnsi="Arial" w:cs="Arial"/>
                <w:sz w:val="20"/>
                <w:szCs w:val="20"/>
              </w:rPr>
              <w:t xml:space="preserve">A </w:t>
            </w:r>
            <w:r w:rsidRPr="00EB49EE">
              <w:rPr>
                <w:rFonts w:ascii="Arial" w:hAnsi="Arial" w:cs="Arial"/>
                <w:b/>
                <w:bCs/>
                <w:i/>
                <w:iCs/>
                <w:sz w:val="20"/>
                <w:szCs w:val="20"/>
              </w:rPr>
              <w:t xml:space="preserve">range of strategies </w:t>
            </w:r>
            <w:r w:rsidRPr="00EB49EE">
              <w:rPr>
                <w:rFonts w:ascii="Arial" w:hAnsi="Arial" w:cs="Arial"/>
                <w:sz w:val="20"/>
                <w:szCs w:val="20"/>
              </w:rPr>
              <w:t>is applied to analyse texts</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EB49EE">
              <w:rPr>
                <w:rFonts w:ascii="Arial" w:hAnsi="Arial" w:cs="Arial"/>
                <w:sz w:val="20"/>
                <w:szCs w:val="20"/>
              </w:rPr>
              <w:t>The relevance of the texts to the reader’s purpose is assessed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rPr>
          <w:trHeight w:val="2400"/>
        </w:trPr>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Default="00843760" w:rsidP="00490239">
            <w:pPr>
              <w:jc w:val="both"/>
              <w:rPr>
                <w:rFonts w:ascii="Arial" w:hAnsi="Arial" w:cs="Arial"/>
                <w:sz w:val="20"/>
                <w:szCs w:val="20"/>
              </w:rPr>
            </w:pPr>
          </w:p>
          <w:p w:rsidR="00843760" w:rsidRPr="00EB49EE" w:rsidRDefault="00843760" w:rsidP="00AC49D3">
            <w:pPr>
              <w:numPr>
                <w:ilvl w:val="0"/>
                <w:numId w:val="488"/>
              </w:numPr>
              <w:autoSpaceDE w:val="0"/>
              <w:autoSpaceDN w:val="0"/>
              <w:adjustRightInd w:val="0"/>
              <w:jc w:val="both"/>
              <w:rPr>
                <w:rFonts w:ascii="Arial" w:hAnsi="Arial" w:cs="Arial"/>
                <w:sz w:val="20"/>
                <w:szCs w:val="20"/>
              </w:rPr>
            </w:pPr>
            <w:r w:rsidRPr="00EB49EE">
              <w:rPr>
                <w:rFonts w:ascii="Arial" w:hAnsi="Arial" w:cs="Arial"/>
                <w:sz w:val="20"/>
                <w:szCs w:val="20"/>
              </w:rPr>
              <w:t>a repertoire of reading strategies, including the ability to interpret and analyse a series of</w:t>
            </w:r>
            <w:r>
              <w:rPr>
                <w:rFonts w:ascii="Arial" w:hAnsi="Arial" w:cs="Arial"/>
                <w:sz w:val="20"/>
                <w:szCs w:val="20"/>
              </w:rPr>
              <w:t xml:space="preserve"> </w:t>
            </w:r>
            <w:r w:rsidRPr="00EB49EE">
              <w:rPr>
                <w:rFonts w:ascii="Arial" w:hAnsi="Arial" w:cs="Arial"/>
                <w:sz w:val="20"/>
                <w:szCs w:val="20"/>
              </w:rPr>
              <w:t>connected paragraphs</w:t>
            </w:r>
          </w:p>
          <w:p w:rsidR="00843760" w:rsidRPr="00EB49EE" w:rsidRDefault="00843760" w:rsidP="00AC49D3">
            <w:pPr>
              <w:numPr>
                <w:ilvl w:val="0"/>
                <w:numId w:val="488"/>
              </w:numPr>
              <w:autoSpaceDE w:val="0"/>
              <w:autoSpaceDN w:val="0"/>
              <w:adjustRightInd w:val="0"/>
              <w:jc w:val="both"/>
              <w:rPr>
                <w:rFonts w:ascii="Arial" w:hAnsi="Arial" w:cs="Arial"/>
                <w:sz w:val="20"/>
                <w:szCs w:val="20"/>
              </w:rPr>
            </w:pPr>
            <w:r w:rsidRPr="00EB49EE">
              <w:rPr>
                <w:rFonts w:ascii="Arial" w:hAnsi="Arial" w:cs="Arial"/>
                <w:sz w:val="20"/>
                <w:szCs w:val="20"/>
              </w:rPr>
              <w:t>a broad knowledge of vocabulary to support comprehension</w:t>
            </w:r>
          </w:p>
          <w:p w:rsidR="00843760" w:rsidRPr="00EB49EE" w:rsidRDefault="00843760" w:rsidP="00AC49D3">
            <w:pPr>
              <w:numPr>
                <w:ilvl w:val="0"/>
                <w:numId w:val="488"/>
              </w:numPr>
              <w:autoSpaceDE w:val="0"/>
              <w:autoSpaceDN w:val="0"/>
              <w:adjustRightInd w:val="0"/>
              <w:jc w:val="both"/>
              <w:rPr>
                <w:rFonts w:ascii="Arial" w:hAnsi="Arial" w:cs="Arial"/>
                <w:sz w:val="20"/>
                <w:szCs w:val="20"/>
              </w:rPr>
            </w:pPr>
            <w:r w:rsidRPr="00EB49EE">
              <w:rPr>
                <w:rFonts w:ascii="Arial" w:hAnsi="Arial" w:cs="Arial"/>
                <w:sz w:val="20"/>
                <w:szCs w:val="20"/>
              </w:rPr>
              <w:t>critical analysis skills</w:t>
            </w:r>
          </w:p>
          <w:p w:rsidR="00843760" w:rsidRPr="00EB49EE" w:rsidRDefault="00843760" w:rsidP="00AC49D3">
            <w:pPr>
              <w:numPr>
                <w:ilvl w:val="0"/>
                <w:numId w:val="488"/>
              </w:numPr>
              <w:autoSpaceDE w:val="0"/>
              <w:autoSpaceDN w:val="0"/>
              <w:adjustRightInd w:val="0"/>
              <w:jc w:val="both"/>
              <w:rPr>
                <w:rFonts w:ascii="Arial" w:hAnsi="Arial" w:cs="Arial"/>
                <w:sz w:val="20"/>
                <w:szCs w:val="20"/>
              </w:rPr>
            </w:pPr>
            <w:r w:rsidRPr="00EB49EE">
              <w:rPr>
                <w:rFonts w:ascii="Arial" w:hAnsi="Arial" w:cs="Arial"/>
                <w:sz w:val="20"/>
                <w:szCs w:val="20"/>
              </w:rPr>
              <w:t>understanding that a text reflects an author’s culture, experiences and value system</w:t>
            </w:r>
          </w:p>
          <w:p w:rsidR="00843760" w:rsidRPr="00EB49EE" w:rsidRDefault="00843760" w:rsidP="00AC49D3">
            <w:pPr>
              <w:numPr>
                <w:ilvl w:val="0"/>
                <w:numId w:val="488"/>
              </w:numPr>
              <w:autoSpaceDE w:val="0"/>
              <w:autoSpaceDN w:val="0"/>
              <w:adjustRightInd w:val="0"/>
              <w:jc w:val="both"/>
              <w:rPr>
                <w:rFonts w:ascii="Arial" w:hAnsi="Arial" w:cs="Arial"/>
                <w:sz w:val="20"/>
                <w:szCs w:val="20"/>
              </w:rPr>
            </w:pPr>
            <w:r w:rsidRPr="00EB49EE">
              <w:rPr>
                <w:rFonts w:ascii="Arial" w:hAnsi="Arial" w:cs="Arial"/>
                <w:sz w:val="20"/>
                <w:szCs w:val="20"/>
              </w:rPr>
              <w:t>verbal skills to discuss features of texts</w:t>
            </w:r>
          </w:p>
          <w:p w:rsidR="00843760" w:rsidRPr="00EB49EE" w:rsidRDefault="00843760" w:rsidP="00AC49D3">
            <w:pPr>
              <w:numPr>
                <w:ilvl w:val="0"/>
                <w:numId w:val="488"/>
              </w:numPr>
              <w:autoSpaceDE w:val="0"/>
              <w:autoSpaceDN w:val="0"/>
              <w:adjustRightInd w:val="0"/>
              <w:jc w:val="both"/>
              <w:rPr>
                <w:rFonts w:ascii="Arial" w:hAnsi="Arial" w:cs="Arial"/>
                <w:sz w:val="20"/>
                <w:szCs w:val="20"/>
              </w:rPr>
            </w:pPr>
            <w:r w:rsidRPr="00EB49EE">
              <w:rPr>
                <w:rFonts w:ascii="Arial" w:hAnsi="Arial" w:cs="Arial"/>
                <w:sz w:val="20"/>
                <w:szCs w:val="20"/>
              </w:rPr>
              <w:t>communication skills to undertake assessment</w:t>
            </w:r>
          </w:p>
          <w:p w:rsidR="00843760" w:rsidRPr="00CA747B" w:rsidRDefault="00843760" w:rsidP="00AC49D3">
            <w:pPr>
              <w:numPr>
                <w:ilvl w:val="0"/>
                <w:numId w:val="488"/>
              </w:numPr>
              <w:autoSpaceDE w:val="0"/>
              <w:autoSpaceDN w:val="0"/>
              <w:adjustRightInd w:val="0"/>
              <w:jc w:val="both"/>
              <w:rPr>
                <w:rFonts w:ascii="Arial" w:hAnsi="Arial" w:cs="Arial"/>
                <w:sz w:val="20"/>
                <w:szCs w:val="20"/>
              </w:rPr>
            </w:pPr>
            <w:r>
              <w:rPr>
                <w:rFonts w:ascii="Arial" w:hAnsi="Arial" w:cs="Arial"/>
                <w:sz w:val="20"/>
                <w:szCs w:val="20"/>
              </w:rPr>
              <w:t>awareness of register</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EB49EE">
              <w:rPr>
                <w:rFonts w:ascii="Arial" w:hAnsi="Arial" w:cs="Arial"/>
                <w:i/>
                <w:iCs/>
                <w:sz w:val="20"/>
                <w:szCs w:val="20"/>
              </w:rPr>
              <w:t xml:space="preserve">A </w:t>
            </w:r>
            <w:r w:rsidRPr="00EB49EE">
              <w:rPr>
                <w:rFonts w:ascii="Arial" w:hAnsi="Arial" w:cs="Arial"/>
                <w:b/>
                <w:bCs/>
                <w:i/>
                <w:iCs/>
                <w:sz w:val="20"/>
                <w:szCs w:val="20"/>
              </w:rPr>
              <w:t>range of structurally</w:t>
            </w:r>
            <w:r>
              <w:rPr>
                <w:rFonts w:ascii="Arial" w:hAnsi="Arial" w:cs="Arial"/>
                <w:b/>
                <w:bCs/>
                <w:i/>
                <w:iCs/>
                <w:sz w:val="20"/>
                <w:szCs w:val="20"/>
              </w:rPr>
              <w:t xml:space="preserve"> </w:t>
            </w:r>
            <w:r w:rsidRPr="00EB49EE">
              <w:rPr>
                <w:rFonts w:ascii="Arial" w:hAnsi="Arial" w:cs="Arial"/>
                <w:b/>
                <w:bCs/>
                <w:i/>
                <w:iCs/>
                <w:sz w:val="20"/>
                <w:szCs w:val="20"/>
              </w:rPr>
              <w:t xml:space="preserve">intricate texts </w:t>
            </w:r>
            <w:r w:rsidRPr="00EB49EE">
              <w:rPr>
                <w:rFonts w:ascii="Arial" w:hAnsi="Arial" w:cs="Arial"/>
                <w:i/>
                <w:iCs/>
                <w:sz w:val="20"/>
                <w:szCs w:val="20"/>
              </w:rPr>
              <w:t>may</w:t>
            </w:r>
            <w:r>
              <w:rPr>
                <w:rFonts w:ascii="Arial" w:hAnsi="Arial" w:cs="Arial"/>
                <w:i/>
                <w:iCs/>
                <w:sz w:val="20"/>
                <w:szCs w:val="20"/>
              </w:rPr>
              <w:t xml:space="preserve"> </w:t>
            </w:r>
            <w:r w:rsidRPr="00EB49EE">
              <w:rPr>
                <w:rFonts w:ascii="Arial" w:hAnsi="Arial" w:cs="Arial"/>
                <w:i/>
                <w:iCs/>
                <w:sz w:val="20"/>
                <w:szCs w:val="20"/>
              </w:rPr>
              <w:t>include:</w:t>
            </w:r>
          </w:p>
        </w:tc>
        <w:tc>
          <w:tcPr>
            <w:tcW w:w="5670" w:type="dxa"/>
          </w:tcPr>
          <w:p w:rsidR="00843760" w:rsidRDefault="00843760" w:rsidP="00AC49D3">
            <w:pPr>
              <w:numPr>
                <w:ilvl w:val="0"/>
                <w:numId w:val="522"/>
              </w:numPr>
              <w:autoSpaceDE w:val="0"/>
              <w:autoSpaceDN w:val="0"/>
              <w:adjustRightInd w:val="0"/>
              <w:jc w:val="both"/>
              <w:rPr>
                <w:rFonts w:ascii="Arial" w:hAnsi="Arial" w:cs="Arial"/>
                <w:sz w:val="20"/>
                <w:szCs w:val="20"/>
              </w:rPr>
            </w:pPr>
            <w:r w:rsidRPr="00EB49EE">
              <w:rPr>
                <w:rFonts w:ascii="Arial" w:hAnsi="Arial" w:cs="Arial"/>
                <w:sz w:val="20"/>
                <w:szCs w:val="20"/>
              </w:rPr>
              <w:t>prose and non-prose electronic, printed, handwritten and visual texts</w:t>
            </w:r>
            <w:r>
              <w:rPr>
                <w:rFonts w:ascii="Arial" w:hAnsi="Arial" w:cs="Arial"/>
                <w:sz w:val="20"/>
                <w:szCs w:val="20"/>
              </w:rPr>
              <w:t xml:space="preserve"> </w:t>
            </w:r>
            <w:r w:rsidRPr="00EB49EE">
              <w:rPr>
                <w:rFonts w:ascii="Arial" w:hAnsi="Arial" w:cs="Arial"/>
                <w:sz w:val="20"/>
                <w:szCs w:val="20"/>
              </w:rPr>
              <w:t>such as:</w:t>
            </w:r>
          </w:p>
          <w:p w:rsidR="00843760" w:rsidRPr="00EB49EE" w:rsidRDefault="00843760" w:rsidP="00AC49D3">
            <w:pPr>
              <w:numPr>
                <w:ilvl w:val="0"/>
                <w:numId w:val="919"/>
              </w:numPr>
              <w:autoSpaceDE w:val="0"/>
              <w:autoSpaceDN w:val="0"/>
              <w:adjustRightInd w:val="0"/>
              <w:jc w:val="both"/>
              <w:rPr>
                <w:rFonts w:ascii="Arial" w:hAnsi="Arial" w:cs="Arial"/>
                <w:sz w:val="20"/>
                <w:szCs w:val="20"/>
              </w:rPr>
            </w:pPr>
            <w:r w:rsidRPr="00EB49EE">
              <w:rPr>
                <w:rFonts w:ascii="Arial" w:hAnsi="Arial" w:cs="Arial"/>
                <w:sz w:val="20"/>
                <w:szCs w:val="20"/>
              </w:rPr>
              <w:t>instructional materials, e.g., text books, research material on</w:t>
            </w:r>
            <w:r>
              <w:rPr>
                <w:rFonts w:ascii="Arial" w:hAnsi="Arial" w:cs="Arial"/>
                <w:sz w:val="20"/>
                <w:szCs w:val="20"/>
              </w:rPr>
              <w:t xml:space="preserve"> </w:t>
            </w:r>
            <w:r w:rsidRPr="00EB49EE">
              <w:rPr>
                <w:rFonts w:ascii="Arial" w:hAnsi="Arial" w:cs="Arial"/>
                <w:sz w:val="20"/>
                <w:szCs w:val="20"/>
              </w:rPr>
              <w:t>the internet, weblogs</w:t>
            </w:r>
          </w:p>
          <w:p w:rsidR="00843760" w:rsidRPr="00EB49EE" w:rsidRDefault="00843760" w:rsidP="00AC49D3">
            <w:pPr>
              <w:numPr>
                <w:ilvl w:val="0"/>
                <w:numId w:val="919"/>
              </w:numPr>
              <w:autoSpaceDE w:val="0"/>
              <w:autoSpaceDN w:val="0"/>
              <w:adjustRightInd w:val="0"/>
              <w:jc w:val="both"/>
              <w:rPr>
                <w:rFonts w:ascii="Arial" w:hAnsi="Arial" w:cs="Arial"/>
                <w:sz w:val="20"/>
                <w:szCs w:val="20"/>
              </w:rPr>
            </w:pPr>
            <w:r w:rsidRPr="00EB49EE">
              <w:rPr>
                <w:rFonts w:ascii="Arial" w:hAnsi="Arial" w:cs="Arial"/>
                <w:sz w:val="20"/>
                <w:szCs w:val="20"/>
              </w:rPr>
              <w:t>classroom based learning materials, resources, notes taken</w:t>
            </w:r>
            <w:r>
              <w:rPr>
                <w:rFonts w:ascii="Arial" w:hAnsi="Arial" w:cs="Arial"/>
                <w:sz w:val="20"/>
                <w:szCs w:val="20"/>
              </w:rPr>
              <w:t xml:space="preserve"> </w:t>
            </w:r>
            <w:r w:rsidRPr="00EB49EE">
              <w:rPr>
                <w:rFonts w:ascii="Arial" w:hAnsi="Arial" w:cs="Arial"/>
                <w:sz w:val="20"/>
                <w:szCs w:val="20"/>
              </w:rPr>
              <w:t>from the blackboard (whiteboard), notes taken from a</w:t>
            </w:r>
            <w:r>
              <w:rPr>
                <w:rFonts w:ascii="Arial" w:hAnsi="Arial" w:cs="Arial"/>
                <w:sz w:val="20"/>
                <w:szCs w:val="20"/>
              </w:rPr>
              <w:t xml:space="preserve"> </w:t>
            </w:r>
            <w:r w:rsidRPr="00EB49EE">
              <w:rPr>
                <w:rFonts w:ascii="Arial" w:hAnsi="Arial" w:cs="Arial"/>
                <w:sz w:val="20"/>
                <w:szCs w:val="20"/>
              </w:rPr>
              <w:t>variety of sources</w:t>
            </w:r>
          </w:p>
          <w:p w:rsidR="00843760" w:rsidRPr="00EB49EE" w:rsidRDefault="00843760" w:rsidP="00AC49D3">
            <w:pPr>
              <w:numPr>
                <w:ilvl w:val="0"/>
                <w:numId w:val="919"/>
              </w:numPr>
              <w:autoSpaceDE w:val="0"/>
              <w:autoSpaceDN w:val="0"/>
              <w:adjustRightInd w:val="0"/>
              <w:jc w:val="both"/>
              <w:rPr>
                <w:rFonts w:ascii="Arial" w:hAnsi="Arial" w:cs="Arial"/>
                <w:sz w:val="20"/>
                <w:szCs w:val="20"/>
              </w:rPr>
            </w:pPr>
            <w:r w:rsidRPr="00EB49EE">
              <w:rPr>
                <w:rFonts w:ascii="Arial" w:hAnsi="Arial" w:cs="Arial"/>
                <w:sz w:val="20"/>
                <w:szCs w:val="20"/>
              </w:rPr>
              <w:t>procedural manuals/learner guides, work books</w:t>
            </w:r>
          </w:p>
          <w:p w:rsidR="00843760" w:rsidRPr="00EB49EE" w:rsidRDefault="00843760" w:rsidP="00AC49D3">
            <w:pPr>
              <w:numPr>
                <w:ilvl w:val="0"/>
                <w:numId w:val="919"/>
              </w:numPr>
              <w:autoSpaceDE w:val="0"/>
              <w:autoSpaceDN w:val="0"/>
              <w:adjustRightInd w:val="0"/>
              <w:jc w:val="both"/>
              <w:rPr>
                <w:rFonts w:ascii="Arial" w:hAnsi="Arial" w:cs="Arial"/>
                <w:sz w:val="20"/>
                <w:szCs w:val="20"/>
              </w:rPr>
            </w:pPr>
            <w:r w:rsidRPr="00EB49EE">
              <w:rPr>
                <w:rFonts w:ascii="Arial" w:hAnsi="Arial" w:cs="Arial"/>
                <w:sz w:val="20"/>
                <w:szCs w:val="20"/>
              </w:rPr>
              <w:t>information about future courses available on-line, VTAC</w:t>
            </w:r>
            <w:r>
              <w:rPr>
                <w:rFonts w:ascii="Arial" w:hAnsi="Arial" w:cs="Arial"/>
                <w:sz w:val="20"/>
                <w:szCs w:val="20"/>
              </w:rPr>
              <w:t xml:space="preserve"> </w:t>
            </w:r>
            <w:r w:rsidRPr="00EB49EE">
              <w:rPr>
                <w:rFonts w:ascii="Arial" w:hAnsi="Arial" w:cs="Arial"/>
                <w:sz w:val="20"/>
                <w:szCs w:val="20"/>
              </w:rPr>
              <w:t>guide</w:t>
            </w:r>
          </w:p>
          <w:p w:rsidR="00843760" w:rsidRPr="00EB49EE" w:rsidRDefault="00843760" w:rsidP="00AC49D3">
            <w:pPr>
              <w:numPr>
                <w:ilvl w:val="0"/>
                <w:numId w:val="919"/>
              </w:numPr>
              <w:autoSpaceDE w:val="0"/>
              <w:autoSpaceDN w:val="0"/>
              <w:adjustRightInd w:val="0"/>
              <w:jc w:val="both"/>
              <w:rPr>
                <w:rFonts w:ascii="Arial" w:hAnsi="Arial" w:cs="Arial"/>
                <w:sz w:val="20"/>
                <w:szCs w:val="20"/>
              </w:rPr>
            </w:pPr>
            <w:r w:rsidRPr="00EB49EE">
              <w:rPr>
                <w:rFonts w:ascii="Arial" w:hAnsi="Arial" w:cs="Arial"/>
                <w:sz w:val="20"/>
                <w:szCs w:val="20"/>
              </w:rPr>
              <w:t>newspaper articles, reports, including technical information</w:t>
            </w:r>
          </w:p>
          <w:p w:rsidR="00843760" w:rsidRPr="00EB49EE" w:rsidRDefault="00843760" w:rsidP="00AC49D3">
            <w:pPr>
              <w:numPr>
                <w:ilvl w:val="0"/>
                <w:numId w:val="919"/>
              </w:numPr>
              <w:autoSpaceDE w:val="0"/>
              <w:autoSpaceDN w:val="0"/>
              <w:adjustRightInd w:val="0"/>
              <w:jc w:val="both"/>
              <w:rPr>
                <w:rFonts w:ascii="Arial" w:hAnsi="Arial" w:cs="Arial"/>
                <w:sz w:val="20"/>
                <w:szCs w:val="20"/>
              </w:rPr>
            </w:pPr>
            <w:r w:rsidRPr="00EB49EE">
              <w:rPr>
                <w:rFonts w:ascii="Arial" w:hAnsi="Arial" w:cs="Arial"/>
                <w:sz w:val="20"/>
                <w:szCs w:val="20"/>
              </w:rPr>
              <w:t>informal and formal email or hand written messages about</w:t>
            </w:r>
            <w:r>
              <w:rPr>
                <w:rFonts w:ascii="Arial" w:hAnsi="Arial" w:cs="Arial"/>
                <w:sz w:val="20"/>
                <w:szCs w:val="20"/>
              </w:rPr>
              <w:t xml:space="preserve"> </w:t>
            </w:r>
            <w:r w:rsidRPr="00EB49EE">
              <w:rPr>
                <w:rFonts w:ascii="Arial" w:hAnsi="Arial" w:cs="Arial"/>
                <w:sz w:val="20"/>
                <w:szCs w:val="20"/>
              </w:rPr>
              <w:t>matters related to learning, e.g. information about an</w:t>
            </w:r>
            <w:r>
              <w:rPr>
                <w:rFonts w:ascii="Arial" w:hAnsi="Arial" w:cs="Arial"/>
                <w:sz w:val="20"/>
                <w:szCs w:val="20"/>
              </w:rPr>
              <w:t xml:space="preserve"> </w:t>
            </w:r>
            <w:r w:rsidRPr="00EB49EE">
              <w:rPr>
                <w:rFonts w:ascii="Arial" w:hAnsi="Arial" w:cs="Arial"/>
                <w:sz w:val="20"/>
                <w:szCs w:val="20"/>
              </w:rPr>
              <w:t>assignment from a fellow class member or the teacher</w:t>
            </w:r>
          </w:p>
          <w:p w:rsidR="00843760" w:rsidRPr="00EB49EE" w:rsidRDefault="00843760" w:rsidP="00AC49D3">
            <w:pPr>
              <w:numPr>
                <w:ilvl w:val="0"/>
                <w:numId w:val="919"/>
              </w:numPr>
              <w:autoSpaceDE w:val="0"/>
              <w:autoSpaceDN w:val="0"/>
              <w:adjustRightInd w:val="0"/>
              <w:jc w:val="both"/>
              <w:rPr>
                <w:rFonts w:ascii="Arial" w:hAnsi="Arial" w:cs="Arial"/>
                <w:sz w:val="20"/>
                <w:szCs w:val="20"/>
              </w:rPr>
            </w:pPr>
            <w:r w:rsidRPr="00EB49EE">
              <w:rPr>
                <w:rFonts w:ascii="Arial" w:hAnsi="Arial" w:cs="Arial"/>
                <w:sz w:val="20"/>
                <w:szCs w:val="20"/>
              </w:rPr>
              <w:t>notes taken from verbal instructions e.g. how to complete a</w:t>
            </w:r>
            <w:r>
              <w:rPr>
                <w:rFonts w:ascii="Arial" w:hAnsi="Arial" w:cs="Arial"/>
                <w:sz w:val="20"/>
                <w:szCs w:val="20"/>
              </w:rPr>
              <w:t xml:space="preserve"> </w:t>
            </w:r>
            <w:r w:rsidRPr="00EB49EE">
              <w:rPr>
                <w:rFonts w:ascii="Arial" w:hAnsi="Arial" w:cs="Arial"/>
                <w:sz w:val="20"/>
                <w:szCs w:val="20"/>
              </w:rPr>
              <w:t>task</w:t>
            </w:r>
          </w:p>
          <w:p w:rsidR="00843760" w:rsidRDefault="00843760" w:rsidP="00AC49D3">
            <w:pPr>
              <w:numPr>
                <w:ilvl w:val="0"/>
                <w:numId w:val="919"/>
              </w:numPr>
              <w:autoSpaceDE w:val="0"/>
              <w:autoSpaceDN w:val="0"/>
              <w:adjustRightInd w:val="0"/>
              <w:jc w:val="both"/>
              <w:rPr>
                <w:rFonts w:ascii="Arial" w:hAnsi="Arial" w:cs="Arial"/>
                <w:sz w:val="20"/>
                <w:szCs w:val="20"/>
              </w:rPr>
            </w:pPr>
            <w:r w:rsidRPr="00EB49EE">
              <w:rPr>
                <w:rFonts w:ascii="Arial" w:hAnsi="Arial" w:cs="Arial"/>
                <w:sz w:val="20"/>
                <w:szCs w:val="20"/>
              </w:rPr>
              <w:t>individual learning plans, portfolios, diary entries related to</w:t>
            </w:r>
            <w:r>
              <w:rPr>
                <w:rFonts w:ascii="Arial" w:hAnsi="Arial" w:cs="Arial"/>
                <w:sz w:val="20"/>
                <w:szCs w:val="20"/>
              </w:rPr>
              <w:t xml:space="preserve"> </w:t>
            </w:r>
            <w:r w:rsidRPr="00EB49EE">
              <w:rPr>
                <w:rFonts w:ascii="Arial" w:hAnsi="Arial" w:cs="Arial"/>
                <w:sz w:val="20"/>
                <w:szCs w:val="20"/>
              </w:rPr>
              <w:t>study plans, task lists</w:t>
            </w:r>
          </w:p>
          <w:p w:rsidR="00843760" w:rsidRPr="00EB49EE" w:rsidRDefault="00843760" w:rsidP="00AC49D3">
            <w:pPr>
              <w:numPr>
                <w:ilvl w:val="0"/>
                <w:numId w:val="919"/>
              </w:numPr>
              <w:autoSpaceDE w:val="0"/>
              <w:autoSpaceDN w:val="0"/>
              <w:adjustRightInd w:val="0"/>
              <w:jc w:val="both"/>
              <w:rPr>
                <w:rFonts w:ascii="Arial" w:hAnsi="Arial" w:cs="Arial"/>
                <w:sz w:val="20"/>
                <w:szCs w:val="20"/>
              </w:rPr>
            </w:pPr>
            <w:r w:rsidRPr="00EB49EE">
              <w:rPr>
                <w:rFonts w:ascii="Arial" w:hAnsi="Arial" w:cs="Arial"/>
                <w:sz w:val="20"/>
                <w:szCs w:val="20"/>
              </w:rPr>
              <w:t>diagrams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EB49EE">
              <w:rPr>
                <w:rFonts w:ascii="Arial" w:hAnsi="Arial" w:cs="Arial"/>
                <w:b/>
                <w:bCs/>
                <w:i/>
                <w:iCs/>
                <w:sz w:val="20"/>
                <w:szCs w:val="20"/>
              </w:rPr>
              <w:t xml:space="preserve">Features </w:t>
            </w:r>
            <w:r w:rsidRPr="00EB49EE">
              <w:rPr>
                <w:rFonts w:ascii="Arial" w:hAnsi="Arial" w:cs="Arial"/>
                <w:i/>
                <w:iCs/>
                <w:sz w:val="20"/>
                <w:szCs w:val="20"/>
              </w:rPr>
              <w:t>of texts include:</w:t>
            </w:r>
          </w:p>
        </w:tc>
        <w:tc>
          <w:tcPr>
            <w:tcW w:w="5670" w:type="dxa"/>
          </w:tcPr>
          <w:p w:rsidR="00843760" w:rsidRPr="00EB49EE" w:rsidRDefault="00843760" w:rsidP="00AC49D3">
            <w:pPr>
              <w:numPr>
                <w:ilvl w:val="0"/>
                <w:numId w:val="522"/>
              </w:numPr>
              <w:autoSpaceDE w:val="0"/>
              <w:autoSpaceDN w:val="0"/>
              <w:adjustRightInd w:val="0"/>
              <w:jc w:val="both"/>
              <w:rPr>
                <w:rFonts w:ascii="Arial" w:hAnsi="Arial" w:cs="Arial"/>
                <w:i/>
                <w:iCs/>
                <w:sz w:val="20"/>
                <w:szCs w:val="20"/>
              </w:rPr>
            </w:pPr>
            <w:r w:rsidRPr="00EB49EE">
              <w:rPr>
                <w:rFonts w:ascii="Arial" w:hAnsi="Arial" w:cs="Arial"/>
                <w:i/>
                <w:iCs/>
                <w:sz w:val="20"/>
                <w:szCs w:val="20"/>
              </w:rPr>
              <w:t>Text structures may include:</w:t>
            </w:r>
          </w:p>
          <w:p w:rsidR="00843760" w:rsidRPr="00EB49EE" w:rsidRDefault="00843760" w:rsidP="00AC49D3">
            <w:pPr>
              <w:numPr>
                <w:ilvl w:val="0"/>
                <w:numId w:val="920"/>
              </w:numPr>
              <w:autoSpaceDE w:val="0"/>
              <w:autoSpaceDN w:val="0"/>
              <w:adjustRightInd w:val="0"/>
              <w:jc w:val="both"/>
              <w:rPr>
                <w:rFonts w:ascii="Arial" w:hAnsi="Arial" w:cs="Arial"/>
                <w:sz w:val="20"/>
                <w:szCs w:val="20"/>
              </w:rPr>
            </w:pPr>
            <w:r w:rsidRPr="00EB49EE">
              <w:rPr>
                <w:rFonts w:ascii="Arial" w:hAnsi="Arial" w:cs="Arial"/>
                <w:sz w:val="20"/>
                <w:szCs w:val="20"/>
              </w:rPr>
              <w:t>clearly structured texts which use a variety of sentence</w:t>
            </w:r>
            <w:r>
              <w:rPr>
                <w:rFonts w:ascii="Arial" w:hAnsi="Arial" w:cs="Arial"/>
                <w:sz w:val="20"/>
                <w:szCs w:val="20"/>
              </w:rPr>
              <w:t xml:space="preserve"> </w:t>
            </w:r>
            <w:r w:rsidRPr="00EB49EE">
              <w:rPr>
                <w:rFonts w:ascii="Arial" w:hAnsi="Arial" w:cs="Arial"/>
                <w:sz w:val="20"/>
                <w:szCs w:val="20"/>
              </w:rPr>
              <w:t>structures</w:t>
            </w:r>
          </w:p>
          <w:p w:rsidR="00843760" w:rsidRPr="00EB49EE" w:rsidRDefault="00843760" w:rsidP="00AC49D3">
            <w:pPr>
              <w:numPr>
                <w:ilvl w:val="0"/>
                <w:numId w:val="920"/>
              </w:numPr>
              <w:autoSpaceDE w:val="0"/>
              <w:autoSpaceDN w:val="0"/>
              <w:adjustRightInd w:val="0"/>
              <w:jc w:val="both"/>
              <w:rPr>
                <w:rFonts w:ascii="Arial" w:hAnsi="Arial" w:cs="Arial"/>
                <w:sz w:val="20"/>
                <w:szCs w:val="20"/>
              </w:rPr>
            </w:pPr>
            <w:r w:rsidRPr="00EB49EE">
              <w:rPr>
                <w:rFonts w:ascii="Arial" w:hAnsi="Arial" w:cs="Arial"/>
                <w:sz w:val="20"/>
                <w:szCs w:val="20"/>
              </w:rPr>
              <w:t>a number of linked paragraphs which may contain examples,</w:t>
            </w:r>
            <w:r>
              <w:rPr>
                <w:rFonts w:ascii="Arial" w:hAnsi="Arial" w:cs="Arial"/>
                <w:sz w:val="20"/>
                <w:szCs w:val="20"/>
              </w:rPr>
              <w:t xml:space="preserve"> </w:t>
            </w:r>
            <w:r w:rsidRPr="00EB49EE">
              <w:rPr>
                <w:rFonts w:ascii="Arial" w:hAnsi="Arial" w:cs="Arial"/>
                <w:sz w:val="20"/>
                <w:szCs w:val="20"/>
              </w:rPr>
              <w:t>opinions, facts or arguments with evidence</w:t>
            </w:r>
          </w:p>
          <w:p w:rsidR="00843760" w:rsidRPr="00EB49EE" w:rsidRDefault="00843760" w:rsidP="00AC49D3">
            <w:pPr>
              <w:numPr>
                <w:ilvl w:val="0"/>
                <w:numId w:val="920"/>
              </w:numPr>
              <w:autoSpaceDE w:val="0"/>
              <w:autoSpaceDN w:val="0"/>
              <w:adjustRightInd w:val="0"/>
              <w:jc w:val="both"/>
              <w:rPr>
                <w:rFonts w:ascii="Arial" w:hAnsi="Arial" w:cs="Arial"/>
                <w:sz w:val="20"/>
                <w:szCs w:val="20"/>
              </w:rPr>
            </w:pPr>
            <w:r w:rsidRPr="00EB49EE">
              <w:rPr>
                <w:rFonts w:ascii="Arial" w:hAnsi="Arial" w:cs="Arial"/>
                <w:sz w:val="20"/>
                <w:szCs w:val="20"/>
              </w:rPr>
              <w:t>features of instructional texts, e.g., use of headings and subheadings</w:t>
            </w:r>
            <w:r>
              <w:rPr>
                <w:rFonts w:ascii="Arial" w:hAnsi="Arial" w:cs="Arial"/>
                <w:sz w:val="20"/>
                <w:szCs w:val="20"/>
              </w:rPr>
              <w:t xml:space="preserve"> </w:t>
            </w:r>
            <w:r w:rsidRPr="00EB49EE">
              <w:rPr>
                <w:rFonts w:ascii="Arial" w:hAnsi="Arial" w:cs="Arial"/>
                <w:sz w:val="20"/>
                <w:szCs w:val="20"/>
              </w:rPr>
              <w:t>to organise the text; format that typically includes</w:t>
            </w:r>
            <w:r>
              <w:rPr>
                <w:rFonts w:ascii="Arial" w:hAnsi="Arial" w:cs="Arial"/>
                <w:sz w:val="20"/>
                <w:szCs w:val="20"/>
              </w:rPr>
              <w:t xml:space="preserve"> </w:t>
            </w:r>
            <w:r w:rsidRPr="00EB49EE">
              <w:rPr>
                <w:rFonts w:ascii="Arial" w:hAnsi="Arial" w:cs="Arial"/>
                <w:sz w:val="20"/>
                <w:szCs w:val="20"/>
              </w:rPr>
              <w:t>a statement of learning goal, materials needed or other</w:t>
            </w:r>
            <w:r>
              <w:rPr>
                <w:rFonts w:ascii="Arial" w:hAnsi="Arial" w:cs="Arial"/>
                <w:sz w:val="20"/>
                <w:szCs w:val="20"/>
              </w:rPr>
              <w:t xml:space="preserve"> </w:t>
            </w:r>
            <w:r w:rsidRPr="00EB49EE">
              <w:rPr>
                <w:rFonts w:ascii="Arial" w:hAnsi="Arial" w:cs="Arial"/>
                <w:sz w:val="20"/>
                <w:szCs w:val="20"/>
              </w:rPr>
              <w:t>requirements, sequential steps required to achieve goals; and</w:t>
            </w:r>
            <w:r>
              <w:rPr>
                <w:rFonts w:ascii="Arial" w:hAnsi="Arial" w:cs="Arial"/>
                <w:sz w:val="20"/>
                <w:szCs w:val="20"/>
              </w:rPr>
              <w:t xml:space="preserve"> </w:t>
            </w:r>
            <w:r w:rsidRPr="00EB49EE">
              <w:rPr>
                <w:rFonts w:ascii="Arial" w:hAnsi="Arial" w:cs="Arial"/>
                <w:sz w:val="20"/>
                <w:szCs w:val="20"/>
              </w:rPr>
              <w:t>icons to provide guidance to the learner as to what is</w:t>
            </w:r>
            <w:r>
              <w:rPr>
                <w:rFonts w:ascii="Arial" w:hAnsi="Arial" w:cs="Arial"/>
                <w:sz w:val="20"/>
                <w:szCs w:val="20"/>
              </w:rPr>
              <w:t xml:space="preserve"> </w:t>
            </w:r>
            <w:r w:rsidRPr="00EB49EE">
              <w:rPr>
                <w:rFonts w:ascii="Arial" w:hAnsi="Arial" w:cs="Arial"/>
                <w:sz w:val="20"/>
                <w:szCs w:val="20"/>
              </w:rPr>
              <w:t>required</w:t>
            </w:r>
          </w:p>
          <w:p w:rsidR="00843760" w:rsidRPr="00EB49EE" w:rsidRDefault="00843760" w:rsidP="00AC49D3">
            <w:pPr>
              <w:numPr>
                <w:ilvl w:val="0"/>
                <w:numId w:val="920"/>
              </w:numPr>
              <w:autoSpaceDE w:val="0"/>
              <w:autoSpaceDN w:val="0"/>
              <w:adjustRightInd w:val="0"/>
              <w:jc w:val="both"/>
              <w:rPr>
                <w:rFonts w:ascii="Arial" w:hAnsi="Arial" w:cs="Arial"/>
                <w:sz w:val="20"/>
                <w:szCs w:val="20"/>
              </w:rPr>
            </w:pPr>
            <w:r w:rsidRPr="00EB49EE">
              <w:rPr>
                <w:rFonts w:ascii="Arial" w:hAnsi="Arial" w:cs="Arial"/>
                <w:sz w:val="20"/>
                <w:szCs w:val="20"/>
              </w:rPr>
              <w:t>features of informative texts, e.g., uses impersonal tone, uses</w:t>
            </w:r>
            <w:r>
              <w:rPr>
                <w:rFonts w:ascii="Arial" w:hAnsi="Arial" w:cs="Arial"/>
                <w:sz w:val="20"/>
                <w:szCs w:val="20"/>
              </w:rPr>
              <w:t xml:space="preserve"> </w:t>
            </w:r>
            <w:r w:rsidRPr="00EB49EE">
              <w:rPr>
                <w:rFonts w:ascii="Arial" w:hAnsi="Arial" w:cs="Arial"/>
                <w:sz w:val="20"/>
                <w:szCs w:val="20"/>
              </w:rPr>
              <w:t>headings, author’s views are expressed as facts, might</w:t>
            </w:r>
            <w:r>
              <w:rPr>
                <w:rFonts w:ascii="Arial" w:hAnsi="Arial" w:cs="Arial"/>
                <w:sz w:val="20"/>
                <w:szCs w:val="20"/>
              </w:rPr>
              <w:t xml:space="preserve"> </w:t>
            </w:r>
            <w:r w:rsidRPr="00EB49EE">
              <w:rPr>
                <w:rFonts w:ascii="Arial" w:hAnsi="Arial" w:cs="Arial"/>
                <w:sz w:val="20"/>
                <w:szCs w:val="20"/>
              </w:rPr>
              <w:t>include abstract nouns that condense ideas, processes and</w:t>
            </w:r>
            <w:r>
              <w:rPr>
                <w:rFonts w:ascii="Arial" w:hAnsi="Arial" w:cs="Arial"/>
                <w:sz w:val="20"/>
                <w:szCs w:val="20"/>
              </w:rPr>
              <w:t xml:space="preserve"> </w:t>
            </w:r>
            <w:r w:rsidRPr="00EB49EE">
              <w:rPr>
                <w:rFonts w:ascii="Arial" w:hAnsi="Arial" w:cs="Arial"/>
                <w:sz w:val="20"/>
                <w:szCs w:val="20"/>
              </w:rPr>
              <w:t>descriptions, and might follow a standard format such as</w:t>
            </w:r>
            <w:r>
              <w:rPr>
                <w:rFonts w:ascii="Arial" w:hAnsi="Arial" w:cs="Arial"/>
                <w:sz w:val="20"/>
                <w:szCs w:val="20"/>
              </w:rPr>
              <w:t xml:space="preserve"> </w:t>
            </w:r>
            <w:r w:rsidRPr="00EB49EE">
              <w:rPr>
                <w:rFonts w:ascii="Arial" w:hAnsi="Arial" w:cs="Arial"/>
                <w:sz w:val="20"/>
                <w:szCs w:val="20"/>
              </w:rPr>
              <w:t>general statement, factual description, conclusion</w:t>
            </w:r>
          </w:p>
          <w:p w:rsidR="00843760" w:rsidRPr="00EB49EE" w:rsidRDefault="00843760" w:rsidP="00AC49D3">
            <w:pPr>
              <w:numPr>
                <w:ilvl w:val="0"/>
                <w:numId w:val="920"/>
              </w:numPr>
              <w:autoSpaceDE w:val="0"/>
              <w:autoSpaceDN w:val="0"/>
              <w:adjustRightInd w:val="0"/>
              <w:jc w:val="both"/>
              <w:rPr>
                <w:rFonts w:ascii="Arial" w:hAnsi="Arial" w:cs="Arial"/>
                <w:sz w:val="20"/>
                <w:szCs w:val="20"/>
              </w:rPr>
            </w:pPr>
            <w:r w:rsidRPr="00EB49EE">
              <w:rPr>
                <w:rFonts w:ascii="Arial" w:hAnsi="Arial" w:cs="Arial"/>
                <w:sz w:val="20"/>
                <w:szCs w:val="20"/>
              </w:rPr>
              <w:t>features of persuasive texts, e.g., uses emotive and</w:t>
            </w:r>
            <w:r>
              <w:rPr>
                <w:rFonts w:ascii="Arial" w:hAnsi="Arial" w:cs="Arial"/>
                <w:sz w:val="20"/>
                <w:szCs w:val="20"/>
              </w:rPr>
              <w:t xml:space="preserve"> </w:t>
            </w:r>
            <w:r w:rsidRPr="00EB49EE">
              <w:rPr>
                <w:rFonts w:ascii="Arial" w:hAnsi="Arial" w:cs="Arial"/>
                <w:sz w:val="20"/>
                <w:szCs w:val="20"/>
              </w:rPr>
              <w:t>persuasive language, includes facts and opinions, author’s</w:t>
            </w:r>
            <w:r>
              <w:rPr>
                <w:rFonts w:ascii="Arial" w:hAnsi="Arial" w:cs="Arial"/>
                <w:sz w:val="20"/>
                <w:szCs w:val="20"/>
              </w:rPr>
              <w:t xml:space="preserve"> </w:t>
            </w:r>
            <w:r w:rsidRPr="00EB49EE">
              <w:rPr>
                <w:rFonts w:ascii="Arial" w:hAnsi="Arial" w:cs="Arial"/>
                <w:sz w:val="20"/>
                <w:szCs w:val="20"/>
              </w:rPr>
              <w:t>bias may be explicit or implicit, may include supporting</w:t>
            </w:r>
            <w:r>
              <w:rPr>
                <w:rFonts w:ascii="Arial" w:hAnsi="Arial" w:cs="Arial"/>
                <w:sz w:val="20"/>
                <w:szCs w:val="20"/>
              </w:rPr>
              <w:t xml:space="preserve"> </w:t>
            </w:r>
            <w:r w:rsidRPr="00EB49EE">
              <w:rPr>
                <w:rFonts w:ascii="Arial" w:hAnsi="Arial" w:cs="Arial"/>
                <w:sz w:val="20"/>
                <w:szCs w:val="20"/>
              </w:rPr>
              <w:t>materials, may include opposing views on a subject and</w:t>
            </w:r>
            <w:r>
              <w:rPr>
                <w:rFonts w:ascii="Arial" w:hAnsi="Arial" w:cs="Arial"/>
                <w:sz w:val="20"/>
                <w:szCs w:val="20"/>
              </w:rPr>
              <w:t xml:space="preserve"> </w:t>
            </w:r>
            <w:r w:rsidRPr="00EB49EE">
              <w:rPr>
                <w:rFonts w:ascii="Arial" w:hAnsi="Arial" w:cs="Arial"/>
                <w:sz w:val="20"/>
                <w:szCs w:val="20"/>
              </w:rPr>
              <w:t>might follow a standard format such as statement of opinion,</w:t>
            </w:r>
          </w:p>
          <w:p w:rsidR="00843760" w:rsidRPr="00EB49EE" w:rsidRDefault="00843760" w:rsidP="00AC49D3">
            <w:pPr>
              <w:numPr>
                <w:ilvl w:val="0"/>
                <w:numId w:val="920"/>
              </w:numPr>
              <w:autoSpaceDE w:val="0"/>
              <w:autoSpaceDN w:val="0"/>
              <w:adjustRightInd w:val="0"/>
              <w:jc w:val="both"/>
              <w:rPr>
                <w:rFonts w:ascii="Arial" w:hAnsi="Arial" w:cs="Arial"/>
                <w:sz w:val="20"/>
                <w:szCs w:val="20"/>
              </w:rPr>
            </w:pPr>
            <w:r w:rsidRPr="00EB49EE">
              <w:rPr>
                <w:rFonts w:ascii="Arial" w:hAnsi="Arial" w:cs="Arial"/>
                <w:sz w:val="20"/>
                <w:szCs w:val="20"/>
              </w:rPr>
              <w:t>argument, summing up or recommendation</w:t>
            </w:r>
          </w:p>
          <w:p w:rsidR="00843760" w:rsidRPr="00EB49EE" w:rsidRDefault="00843760" w:rsidP="00AC49D3">
            <w:pPr>
              <w:numPr>
                <w:ilvl w:val="0"/>
                <w:numId w:val="920"/>
              </w:numPr>
              <w:autoSpaceDE w:val="0"/>
              <w:autoSpaceDN w:val="0"/>
              <w:adjustRightInd w:val="0"/>
              <w:jc w:val="both"/>
              <w:rPr>
                <w:rFonts w:ascii="Arial" w:hAnsi="Arial" w:cs="Arial"/>
                <w:sz w:val="20"/>
                <w:szCs w:val="20"/>
              </w:rPr>
            </w:pPr>
            <w:r w:rsidRPr="00EB49EE">
              <w:rPr>
                <w:rFonts w:ascii="Arial" w:hAnsi="Arial" w:cs="Arial"/>
                <w:sz w:val="20"/>
                <w:szCs w:val="20"/>
              </w:rPr>
              <w:t>features of narrative texts, e.g., a chronological sequence of</w:t>
            </w:r>
            <w:r>
              <w:rPr>
                <w:rFonts w:ascii="Arial" w:hAnsi="Arial" w:cs="Arial"/>
                <w:sz w:val="20"/>
                <w:szCs w:val="20"/>
              </w:rPr>
              <w:t xml:space="preserve"> </w:t>
            </w:r>
            <w:r w:rsidRPr="00EB49EE">
              <w:rPr>
                <w:rFonts w:ascii="Arial" w:hAnsi="Arial" w:cs="Arial"/>
                <w:sz w:val="20"/>
                <w:szCs w:val="20"/>
              </w:rPr>
              <w:t xml:space="preserve">events, use of descriptive language, </w:t>
            </w:r>
            <w:r w:rsidRPr="00EB49EE">
              <w:rPr>
                <w:rFonts w:ascii="Arial" w:hAnsi="Arial" w:cs="Arial"/>
                <w:sz w:val="20"/>
                <w:szCs w:val="20"/>
              </w:rPr>
              <w:lastRenderedPageBreak/>
              <w:t>variations in author’s</w:t>
            </w:r>
            <w:r>
              <w:rPr>
                <w:rFonts w:ascii="Arial" w:hAnsi="Arial" w:cs="Arial"/>
                <w:sz w:val="20"/>
                <w:szCs w:val="20"/>
              </w:rPr>
              <w:t xml:space="preserve"> </w:t>
            </w:r>
            <w:r w:rsidRPr="00EB49EE">
              <w:rPr>
                <w:rFonts w:ascii="Arial" w:hAnsi="Arial" w:cs="Arial"/>
                <w:sz w:val="20"/>
                <w:szCs w:val="20"/>
              </w:rPr>
              <w:t>voice</w:t>
            </w:r>
          </w:p>
          <w:p w:rsidR="00843760" w:rsidRPr="00EB49EE" w:rsidRDefault="00843760" w:rsidP="00AC49D3">
            <w:pPr>
              <w:numPr>
                <w:ilvl w:val="0"/>
                <w:numId w:val="920"/>
              </w:numPr>
              <w:autoSpaceDE w:val="0"/>
              <w:autoSpaceDN w:val="0"/>
              <w:adjustRightInd w:val="0"/>
              <w:jc w:val="both"/>
              <w:rPr>
                <w:rFonts w:ascii="Arial" w:hAnsi="Arial" w:cs="Arial"/>
                <w:sz w:val="20"/>
                <w:szCs w:val="20"/>
              </w:rPr>
            </w:pPr>
            <w:r w:rsidRPr="00EB49EE">
              <w:rPr>
                <w:rFonts w:ascii="Arial" w:hAnsi="Arial" w:cs="Arial"/>
                <w:sz w:val="20"/>
                <w:szCs w:val="20"/>
              </w:rPr>
              <w:t>explicit navigation features, eg, headings, table of contents,</w:t>
            </w:r>
            <w:r>
              <w:rPr>
                <w:rFonts w:ascii="Arial" w:hAnsi="Arial" w:cs="Arial"/>
                <w:sz w:val="20"/>
                <w:szCs w:val="20"/>
              </w:rPr>
              <w:t xml:space="preserve"> </w:t>
            </w:r>
            <w:r w:rsidRPr="00EB49EE">
              <w:rPr>
                <w:rFonts w:ascii="Arial" w:hAnsi="Arial" w:cs="Arial"/>
                <w:sz w:val="20"/>
                <w:szCs w:val="20"/>
              </w:rPr>
              <w:t>site map/menus, numbered contents, dotpoints</w:t>
            </w:r>
          </w:p>
          <w:p w:rsidR="00843760" w:rsidRDefault="00843760" w:rsidP="00AC49D3">
            <w:pPr>
              <w:numPr>
                <w:ilvl w:val="0"/>
                <w:numId w:val="920"/>
              </w:numPr>
              <w:autoSpaceDE w:val="0"/>
              <w:autoSpaceDN w:val="0"/>
              <w:adjustRightInd w:val="0"/>
              <w:jc w:val="both"/>
              <w:rPr>
                <w:rFonts w:ascii="Arial" w:hAnsi="Arial" w:cs="Arial"/>
                <w:sz w:val="20"/>
                <w:szCs w:val="20"/>
              </w:rPr>
            </w:pPr>
            <w:r w:rsidRPr="00EB49EE">
              <w:rPr>
                <w:rFonts w:ascii="Arial" w:hAnsi="Arial" w:cs="Arial"/>
                <w:sz w:val="20"/>
                <w:szCs w:val="20"/>
              </w:rPr>
              <w:t>information which summarises data formatted into a table or</w:t>
            </w:r>
            <w:r>
              <w:rPr>
                <w:rFonts w:ascii="Arial" w:hAnsi="Arial" w:cs="Arial"/>
                <w:sz w:val="20"/>
                <w:szCs w:val="20"/>
              </w:rPr>
              <w:t xml:space="preserve"> </w:t>
            </w:r>
            <w:r w:rsidRPr="00EB49EE">
              <w:rPr>
                <w:rFonts w:ascii="Arial" w:hAnsi="Arial" w:cs="Arial"/>
                <w:sz w:val="20"/>
                <w:szCs w:val="20"/>
              </w:rPr>
              <w:t>chart</w:t>
            </w:r>
          </w:p>
          <w:p w:rsidR="00843760" w:rsidRPr="00EB49EE" w:rsidRDefault="00843760" w:rsidP="00AC49D3">
            <w:pPr>
              <w:numPr>
                <w:ilvl w:val="0"/>
                <w:numId w:val="523"/>
              </w:numPr>
              <w:autoSpaceDE w:val="0"/>
              <w:autoSpaceDN w:val="0"/>
              <w:adjustRightInd w:val="0"/>
              <w:jc w:val="both"/>
              <w:rPr>
                <w:rFonts w:ascii="Arial" w:hAnsi="Arial" w:cs="Arial"/>
                <w:i/>
                <w:iCs/>
                <w:sz w:val="20"/>
                <w:szCs w:val="20"/>
              </w:rPr>
            </w:pPr>
            <w:r w:rsidRPr="00EB49EE">
              <w:rPr>
                <w:rFonts w:ascii="Arial" w:hAnsi="Arial" w:cs="Arial"/>
                <w:i/>
                <w:iCs/>
                <w:sz w:val="20"/>
                <w:szCs w:val="20"/>
              </w:rPr>
              <w:t>Sentences, for example:</w:t>
            </w:r>
          </w:p>
          <w:p w:rsidR="00843760" w:rsidRDefault="00843760" w:rsidP="00AC49D3">
            <w:pPr>
              <w:numPr>
                <w:ilvl w:val="0"/>
                <w:numId w:val="921"/>
              </w:numPr>
              <w:autoSpaceDE w:val="0"/>
              <w:autoSpaceDN w:val="0"/>
              <w:adjustRightInd w:val="0"/>
              <w:jc w:val="both"/>
              <w:rPr>
                <w:rFonts w:ascii="Arial" w:hAnsi="Arial" w:cs="Arial"/>
                <w:sz w:val="20"/>
                <w:szCs w:val="20"/>
              </w:rPr>
            </w:pPr>
            <w:r w:rsidRPr="00EB49EE">
              <w:rPr>
                <w:rFonts w:ascii="Arial" w:hAnsi="Arial" w:cs="Arial"/>
                <w:sz w:val="20"/>
                <w:szCs w:val="20"/>
              </w:rPr>
              <w:t>simple and complex syntactic structures</w:t>
            </w:r>
          </w:p>
          <w:p w:rsidR="00843760" w:rsidRPr="00EB49EE" w:rsidRDefault="00843760" w:rsidP="00AC49D3">
            <w:pPr>
              <w:numPr>
                <w:ilvl w:val="0"/>
                <w:numId w:val="523"/>
              </w:numPr>
              <w:autoSpaceDE w:val="0"/>
              <w:autoSpaceDN w:val="0"/>
              <w:adjustRightInd w:val="0"/>
              <w:jc w:val="both"/>
              <w:rPr>
                <w:rFonts w:ascii="Arial" w:hAnsi="Arial" w:cs="Arial"/>
                <w:i/>
                <w:iCs/>
                <w:sz w:val="20"/>
                <w:szCs w:val="20"/>
              </w:rPr>
            </w:pPr>
            <w:r w:rsidRPr="00EB49EE">
              <w:rPr>
                <w:rFonts w:ascii="Arial" w:hAnsi="Arial" w:cs="Arial"/>
                <w:i/>
                <w:iCs/>
                <w:sz w:val="20"/>
                <w:szCs w:val="20"/>
              </w:rPr>
              <w:t>Words/phrases/abbreviations, for example:</w:t>
            </w:r>
          </w:p>
          <w:p w:rsidR="00843760" w:rsidRPr="00EB49EE" w:rsidRDefault="00843760" w:rsidP="00AC49D3">
            <w:pPr>
              <w:numPr>
                <w:ilvl w:val="0"/>
                <w:numId w:val="922"/>
              </w:numPr>
              <w:autoSpaceDE w:val="0"/>
              <w:autoSpaceDN w:val="0"/>
              <w:adjustRightInd w:val="0"/>
              <w:jc w:val="both"/>
              <w:rPr>
                <w:rFonts w:ascii="Arial" w:hAnsi="Arial" w:cs="Arial"/>
                <w:sz w:val="20"/>
                <w:szCs w:val="20"/>
              </w:rPr>
            </w:pPr>
            <w:r w:rsidRPr="00EB49EE">
              <w:rPr>
                <w:rFonts w:ascii="Arial" w:hAnsi="Arial" w:cs="Arial"/>
                <w:sz w:val="20"/>
                <w:szCs w:val="20"/>
              </w:rPr>
              <w:t>vocabulary associated with personally relevant education</w:t>
            </w:r>
            <w:r>
              <w:rPr>
                <w:rFonts w:ascii="Arial" w:hAnsi="Arial" w:cs="Arial"/>
                <w:sz w:val="20"/>
                <w:szCs w:val="20"/>
              </w:rPr>
              <w:t xml:space="preserve"> </w:t>
            </w:r>
            <w:r w:rsidRPr="00EB49EE">
              <w:rPr>
                <w:rFonts w:ascii="Arial" w:hAnsi="Arial" w:cs="Arial"/>
                <w:sz w:val="20"/>
                <w:szCs w:val="20"/>
              </w:rPr>
              <w:t>activities</w:t>
            </w:r>
          </w:p>
          <w:p w:rsidR="00843760" w:rsidRPr="00EB49EE" w:rsidRDefault="00843760" w:rsidP="00AC49D3">
            <w:pPr>
              <w:numPr>
                <w:ilvl w:val="0"/>
                <w:numId w:val="922"/>
              </w:numPr>
              <w:autoSpaceDE w:val="0"/>
              <w:autoSpaceDN w:val="0"/>
              <w:adjustRightInd w:val="0"/>
              <w:jc w:val="both"/>
              <w:rPr>
                <w:rFonts w:ascii="Arial" w:hAnsi="Arial" w:cs="Arial"/>
                <w:sz w:val="20"/>
                <w:szCs w:val="20"/>
              </w:rPr>
            </w:pPr>
            <w:r w:rsidRPr="00EB49EE">
              <w:rPr>
                <w:rFonts w:ascii="Arial" w:hAnsi="Arial" w:cs="Arial"/>
                <w:sz w:val="20"/>
                <w:szCs w:val="20"/>
              </w:rPr>
              <w:t>slang, non standard Australian English including dialect</w:t>
            </w:r>
          </w:p>
          <w:p w:rsidR="00843760" w:rsidRPr="00EB49EE" w:rsidRDefault="00843760" w:rsidP="00AC49D3">
            <w:pPr>
              <w:numPr>
                <w:ilvl w:val="0"/>
                <w:numId w:val="922"/>
              </w:numPr>
              <w:autoSpaceDE w:val="0"/>
              <w:autoSpaceDN w:val="0"/>
              <w:adjustRightInd w:val="0"/>
              <w:jc w:val="both"/>
              <w:rPr>
                <w:rFonts w:ascii="Arial" w:hAnsi="Arial" w:cs="Arial"/>
                <w:sz w:val="20"/>
                <w:szCs w:val="20"/>
              </w:rPr>
            </w:pPr>
            <w:r w:rsidRPr="00EB49EE">
              <w:rPr>
                <w:rFonts w:ascii="Arial" w:hAnsi="Arial" w:cs="Arial"/>
                <w:sz w:val="20"/>
                <w:szCs w:val="20"/>
              </w:rPr>
              <w:t>technical terms linked to learning goals/subject areas</w:t>
            </w:r>
          </w:p>
          <w:p w:rsidR="00843760" w:rsidRDefault="00843760" w:rsidP="00AC49D3">
            <w:pPr>
              <w:numPr>
                <w:ilvl w:val="0"/>
                <w:numId w:val="922"/>
              </w:numPr>
              <w:autoSpaceDE w:val="0"/>
              <w:autoSpaceDN w:val="0"/>
              <w:adjustRightInd w:val="0"/>
              <w:jc w:val="both"/>
              <w:rPr>
                <w:rFonts w:ascii="Arial" w:hAnsi="Arial" w:cs="Arial"/>
                <w:sz w:val="20"/>
                <w:szCs w:val="20"/>
              </w:rPr>
            </w:pPr>
            <w:r w:rsidRPr="00EB49EE">
              <w:rPr>
                <w:rFonts w:ascii="Arial" w:hAnsi="Arial" w:cs="Arial"/>
                <w:sz w:val="20"/>
                <w:szCs w:val="20"/>
              </w:rPr>
              <w:t>abbreviations associated with further education, e.g., TAFE,</w:t>
            </w:r>
            <w:r>
              <w:rPr>
                <w:rFonts w:ascii="Arial" w:hAnsi="Arial" w:cs="Arial"/>
                <w:sz w:val="20"/>
                <w:szCs w:val="20"/>
              </w:rPr>
              <w:t xml:space="preserve"> VET, VTE, VCE, HE</w:t>
            </w:r>
          </w:p>
          <w:p w:rsidR="00843760" w:rsidRPr="00EB49EE" w:rsidRDefault="00843760" w:rsidP="00AC49D3">
            <w:pPr>
              <w:numPr>
                <w:ilvl w:val="0"/>
                <w:numId w:val="523"/>
              </w:numPr>
              <w:autoSpaceDE w:val="0"/>
              <w:autoSpaceDN w:val="0"/>
              <w:adjustRightInd w:val="0"/>
              <w:jc w:val="both"/>
              <w:rPr>
                <w:rFonts w:ascii="Arial" w:hAnsi="Arial" w:cs="Arial"/>
                <w:i/>
                <w:iCs/>
                <w:sz w:val="20"/>
                <w:szCs w:val="20"/>
              </w:rPr>
            </w:pPr>
            <w:r w:rsidRPr="00EB49EE">
              <w:rPr>
                <w:rFonts w:ascii="Arial" w:hAnsi="Arial" w:cs="Arial"/>
                <w:i/>
                <w:iCs/>
                <w:sz w:val="20"/>
                <w:szCs w:val="20"/>
              </w:rPr>
              <w:t>Visual information</w:t>
            </w:r>
          </w:p>
          <w:p w:rsidR="00843760" w:rsidRPr="00EB49EE" w:rsidRDefault="00843760" w:rsidP="00AC49D3">
            <w:pPr>
              <w:numPr>
                <w:ilvl w:val="0"/>
                <w:numId w:val="923"/>
              </w:numPr>
              <w:autoSpaceDE w:val="0"/>
              <w:autoSpaceDN w:val="0"/>
              <w:adjustRightInd w:val="0"/>
              <w:jc w:val="both"/>
              <w:rPr>
                <w:rFonts w:ascii="Arial" w:hAnsi="Arial" w:cs="Arial"/>
                <w:sz w:val="20"/>
                <w:szCs w:val="20"/>
              </w:rPr>
            </w:pPr>
            <w:r w:rsidRPr="00EB49EE">
              <w:rPr>
                <w:rFonts w:ascii="Arial" w:hAnsi="Arial" w:cs="Arial"/>
                <w:sz w:val="20"/>
                <w:szCs w:val="20"/>
              </w:rPr>
              <w:t>information and activities presented visually in industry</w:t>
            </w:r>
            <w:r>
              <w:rPr>
                <w:rFonts w:ascii="Arial" w:hAnsi="Arial" w:cs="Arial"/>
                <w:sz w:val="20"/>
                <w:szCs w:val="20"/>
              </w:rPr>
              <w:t xml:space="preserve"> </w:t>
            </w:r>
            <w:r w:rsidRPr="00EB49EE">
              <w:rPr>
                <w:rFonts w:ascii="Arial" w:hAnsi="Arial" w:cs="Arial"/>
                <w:sz w:val="20"/>
                <w:szCs w:val="20"/>
              </w:rPr>
              <w:t>toolbox</w:t>
            </w:r>
          </w:p>
          <w:p w:rsidR="00843760" w:rsidRPr="00EB49EE" w:rsidRDefault="00843760" w:rsidP="00AC49D3">
            <w:pPr>
              <w:numPr>
                <w:ilvl w:val="0"/>
                <w:numId w:val="923"/>
              </w:numPr>
              <w:autoSpaceDE w:val="0"/>
              <w:autoSpaceDN w:val="0"/>
              <w:adjustRightInd w:val="0"/>
              <w:jc w:val="both"/>
              <w:rPr>
                <w:rFonts w:ascii="Arial" w:hAnsi="Arial" w:cs="Arial"/>
                <w:sz w:val="20"/>
                <w:szCs w:val="20"/>
              </w:rPr>
            </w:pPr>
            <w:r w:rsidRPr="00EB49EE">
              <w:rPr>
                <w:rFonts w:ascii="Arial" w:hAnsi="Arial" w:cs="Arial"/>
                <w:sz w:val="20"/>
                <w:szCs w:val="20"/>
              </w:rPr>
              <w:t>posters of careers information</w:t>
            </w:r>
          </w:p>
          <w:p w:rsidR="00843760" w:rsidRPr="00EB49EE" w:rsidRDefault="00843760" w:rsidP="00AC49D3">
            <w:pPr>
              <w:numPr>
                <w:ilvl w:val="0"/>
                <w:numId w:val="923"/>
              </w:numPr>
              <w:autoSpaceDE w:val="0"/>
              <w:autoSpaceDN w:val="0"/>
              <w:adjustRightInd w:val="0"/>
              <w:jc w:val="both"/>
              <w:rPr>
                <w:rFonts w:ascii="Arial" w:hAnsi="Arial" w:cs="Arial"/>
                <w:sz w:val="20"/>
                <w:szCs w:val="20"/>
              </w:rPr>
            </w:pPr>
            <w:r w:rsidRPr="00EB49EE">
              <w:rPr>
                <w:rFonts w:ascii="Arial" w:hAnsi="Arial" w:cs="Arial"/>
                <w:sz w:val="20"/>
                <w:szCs w:val="20"/>
              </w:rPr>
              <w:t>cartoons, photos, film documentaries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EB49EE">
              <w:rPr>
                <w:rFonts w:ascii="Arial" w:hAnsi="Arial" w:cs="Arial"/>
                <w:b/>
                <w:bCs/>
                <w:i/>
                <w:iCs/>
                <w:sz w:val="20"/>
                <w:szCs w:val="20"/>
              </w:rPr>
              <w:lastRenderedPageBreak/>
              <w:t xml:space="preserve">Purposes </w:t>
            </w:r>
            <w:r w:rsidRPr="00EB49EE">
              <w:rPr>
                <w:rFonts w:ascii="Arial" w:hAnsi="Arial" w:cs="Arial"/>
                <w:i/>
                <w:iCs/>
                <w:sz w:val="20"/>
                <w:szCs w:val="20"/>
              </w:rPr>
              <w:t>of texts may be</w:t>
            </w:r>
          </w:p>
        </w:tc>
        <w:tc>
          <w:tcPr>
            <w:tcW w:w="5670" w:type="dxa"/>
          </w:tcPr>
          <w:p w:rsidR="00843760" w:rsidRPr="00EB49EE" w:rsidRDefault="00843760" w:rsidP="00AC49D3">
            <w:pPr>
              <w:numPr>
                <w:ilvl w:val="0"/>
                <w:numId w:val="523"/>
              </w:numPr>
              <w:autoSpaceDE w:val="0"/>
              <w:autoSpaceDN w:val="0"/>
              <w:adjustRightInd w:val="0"/>
              <w:jc w:val="both"/>
              <w:rPr>
                <w:rFonts w:ascii="Arial" w:hAnsi="Arial" w:cs="Arial"/>
                <w:sz w:val="20"/>
                <w:szCs w:val="20"/>
              </w:rPr>
            </w:pPr>
            <w:r w:rsidRPr="00EB49EE">
              <w:rPr>
                <w:rFonts w:ascii="Arial" w:hAnsi="Arial" w:cs="Arial"/>
                <w:sz w:val="20"/>
                <w:szCs w:val="20"/>
              </w:rPr>
              <w:t>knowledge, e.g., scientfic, environmental, historical</w:t>
            </w:r>
          </w:p>
          <w:p w:rsidR="00843760" w:rsidRPr="00EB49EE" w:rsidRDefault="00843760" w:rsidP="00AC49D3">
            <w:pPr>
              <w:numPr>
                <w:ilvl w:val="0"/>
                <w:numId w:val="523"/>
              </w:numPr>
              <w:autoSpaceDE w:val="0"/>
              <w:autoSpaceDN w:val="0"/>
              <w:adjustRightInd w:val="0"/>
              <w:jc w:val="both"/>
              <w:rPr>
                <w:rFonts w:ascii="Arial" w:hAnsi="Arial" w:cs="Arial"/>
                <w:sz w:val="20"/>
                <w:szCs w:val="20"/>
              </w:rPr>
            </w:pPr>
            <w:r w:rsidRPr="00EB49EE">
              <w:rPr>
                <w:rFonts w:ascii="Arial" w:hAnsi="Arial" w:cs="Arial"/>
                <w:sz w:val="20"/>
                <w:szCs w:val="20"/>
              </w:rPr>
              <w:t>advice, e.g., about career pathways, further education pathways</w:t>
            </w:r>
          </w:p>
          <w:p w:rsidR="00843760" w:rsidRPr="00EB49EE" w:rsidRDefault="00843760" w:rsidP="00AC49D3">
            <w:pPr>
              <w:numPr>
                <w:ilvl w:val="0"/>
                <w:numId w:val="523"/>
              </w:numPr>
              <w:autoSpaceDE w:val="0"/>
              <w:autoSpaceDN w:val="0"/>
              <w:adjustRightInd w:val="0"/>
              <w:jc w:val="both"/>
              <w:rPr>
                <w:rFonts w:ascii="Arial" w:hAnsi="Arial" w:cs="Arial"/>
                <w:sz w:val="20"/>
                <w:szCs w:val="20"/>
              </w:rPr>
            </w:pPr>
            <w:r w:rsidRPr="00EB49EE">
              <w:rPr>
                <w:rFonts w:ascii="Arial" w:hAnsi="Arial" w:cs="Arial"/>
                <w:sz w:val="20"/>
                <w:szCs w:val="20"/>
              </w:rPr>
              <w:t>skills development, e.g., scientfic method, conducting a process,</w:t>
            </w:r>
            <w:r>
              <w:rPr>
                <w:rFonts w:ascii="Arial" w:hAnsi="Arial" w:cs="Arial"/>
                <w:sz w:val="20"/>
                <w:szCs w:val="20"/>
              </w:rPr>
              <w:t xml:space="preserve"> </w:t>
            </w:r>
            <w:r w:rsidRPr="00EB49EE">
              <w:rPr>
                <w:rFonts w:ascii="Arial" w:hAnsi="Arial" w:cs="Arial"/>
                <w:sz w:val="20"/>
                <w:szCs w:val="20"/>
              </w:rPr>
              <w:t>technique</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EB49EE">
              <w:rPr>
                <w:rFonts w:ascii="Arial" w:hAnsi="Arial" w:cs="Arial"/>
                <w:i/>
                <w:iCs/>
                <w:sz w:val="20"/>
                <w:szCs w:val="20"/>
              </w:rPr>
              <w:t xml:space="preserve">A </w:t>
            </w:r>
            <w:r w:rsidRPr="00EB49EE">
              <w:rPr>
                <w:rFonts w:ascii="Arial" w:hAnsi="Arial" w:cs="Arial"/>
                <w:b/>
                <w:bCs/>
                <w:i/>
                <w:iCs/>
                <w:sz w:val="20"/>
                <w:szCs w:val="20"/>
              </w:rPr>
              <w:t>range of reading</w:t>
            </w:r>
            <w:r>
              <w:rPr>
                <w:rFonts w:ascii="Arial" w:hAnsi="Arial" w:cs="Arial"/>
                <w:b/>
                <w:bCs/>
                <w:i/>
                <w:iCs/>
                <w:sz w:val="20"/>
                <w:szCs w:val="20"/>
              </w:rPr>
              <w:t xml:space="preserve"> </w:t>
            </w:r>
            <w:r w:rsidRPr="00EB49EE">
              <w:rPr>
                <w:rFonts w:ascii="Arial" w:hAnsi="Arial" w:cs="Arial"/>
                <w:b/>
                <w:bCs/>
                <w:i/>
                <w:iCs/>
                <w:sz w:val="20"/>
                <w:szCs w:val="20"/>
              </w:rPr>
              <w:t>comprehension</w:t>
            </w:r>
            <w:r>
              <w:rPr>
                <w:rFonts w:ascii="Arial" w:hAnsi="Arial" w:cs="Arial"/>
                <w:b/>
                <w:bCs/>
                <w:i/>
                <w:iCs/>
                <w:sz w:val="20"/>
                <w:szCs w:val="20"/>
              </w:rPr>
              <w:t xml:space="preserve"> </w:t>
            </w:r>
            <w:r w:rsidRPr="00EB49EE">
              <w:rPr>
                <w:rFonts w:ascii="Arial" w:hAnsi="Arial" w:cs="Arial"/>
                <w:b/>
                <w:bCs/>
                <w:i/>
                <w:iCs/>
                <w:sz w:val="20"/>
                <w:szCs w:val="20"/>
              </w:rPr>
              <w:t xml:space="preserve">strategies </w:t>
            </w:r>
            <w:r w:rsidRPr="00EB49EE">
              <w:rPr>
                <w:rFonts w:ascii="Arial" w:hAnsi="Arial" w:cs="Arial"/>
                <w:i/>
                <w:iCs/>
                <w:sz w:val="20"/>
                <w:szCs w:val="20"/>
              </w:rPr>
              <w:t>may include:</w:t>
            </w:r>
          </w:p>
        </w:tc>
        <w:tc>
          <w:tcPr>
            <w:tcW w:w="5670" w:type="dxa"/>
          </w:tcPr>
          <w:p w:rsidR="00843760" w:rsidRDefault="00843760" w:rsidP="00AC49D3">
            <w:pPr>
              <w:numPr>
                <w:ilvl w:val="0"/>
                <w:numId w:val="524"/>
              </w:numPr>
              <w:autoSpaceDE w:val="0"/>
              <w:autoSpaceDN w:val="0"/>
              <w:adjustRightInd w:val="0"/>
              <w:jc w:val="both"/>
              <w:rPr>
                <w:rFonts w:ascii="Arial" w:hAnsi="Arial" w:cs="Arial"/>
                <w:sz w:val="20"/>
                <w:szCs w:val="20"/>
              </w:rPr>
            </w:pPr>
            <w:r w:rsidRPr="00EB49EE">
              <w:rPr>
                <w:rFonts w:ascii="Arial" w:hAnsi="Arial" w:cs="Arial"/>
                <w:sz w:val="20"/>
                <w:szCs w:val="20"/>
              </w:rPr>
              <w:t>meaning-making strategies, for example:</w:t>
            </w:r>
          </w:p>
          <w:p w:rsidR="00843760" w:rsidRPr="00EB49EE" w:rsidRDefault="00843760" w:rsidP="00AC49D3">
            <w:pPr>
              <w:numPr>
                <w:ilvl w:val="0"/>
                <w:numId w:val="924"/>
              </w:numPr>
              <w:autoSpaceDE w:val="0"/>
              <w:autoSpaceDN w:val="0"/>
              <w:adjustRightInd w:val="0"/>
              <w:jc w:val="both"/>
              <w:rPr>
                <w:rFonts w:ascii="Arial" w:hAnsi="Arial" w:cs="Arial"/>
                <w:sz w:val="20"/>
                <w:szCs w:val="20"/>
              </w:rPr>
            </w:pPr>
            <w:r w:rsidRPr="00EB49EE">
              <w:rPr>
                <w:rFonts w:ascii="Arial" w:hAnsi="Arial" w:cs="Arial"/>
                <w:sz w:val="20"/>
                <w:szCs w:val="20"/>
              </w:rPr>
              <w:t>relating separate pieces of information within a text, rather</w:t>
            </w:r>
            <w:r>
              <w:rPr>
                <w:rFonts w:ascii="Arial" w:hAnsi="Arial" w:cs="Arial"/>
                <w:sz w:val="20"/>
                <w:szCs w:val="20"/>
              </w:rPr>
              <w:t xml:space="preserve"> </w:t>
            </w:r>
            <w:r w:rsidRPr="00EB49EE">
              <w:rPr>
                <w:rFonts w:ascii="Arial" w:hAnsi="Arial" w:cs="Arial"/>
                <w:sz w:val="20"/>
                <w:szCs w:val="20"/>
              </w:rPr>
              <w:t>than treating them as separate units of information</w:t>
            </w:r>
          </w:p>
          <w:p w:rsidR="00843760" w:rsidRPr="00EB49EE" w:rsidRDefault="00843760" w:rsidP="00AC49D3">
            <w:pPr>
              <w:numPr>
                <w:ilvl w:val="0"/>
                <w:numId w:val="924"/>
              </w:numPr>
              <w:autoSpaceDE w:val="0"/>
              <w:autoSpaceDN w:val="0"/>
              <w:adjustRightInd w:val="0"/>
              <w:jc w:val="both"/>
              <w:rPr>
                <w:rFonts w:ascii="Arial" w:hAnsi="Arial" w:cs="Arial"/>
                <w:sz w:val="20"/>
                <w:szCs w:val="20"/>
              </w:rPr>
            </w:pPr>
            <w:r w:rsidRPr="00EB49EE">
              <w:rPr>
                <w:rFonts w:ascii="Arial" w:hAnsi="Arial" w:cs="Arial"/>
                <w:sz w:val="20"/>
                <w:szCs w:val="20"/>
              </w:rPr>
              <w:t>using knowledge of principal conventions of texts to assist</w:t>
            </w:r>
            <w:r>
              <w:rPr>
                <w:rFonts w:ascii="Arial" w:hAnsi="Arial" w:cs="Arial"/>
                <w:sz w:val="20"/>
                <w:szCs w:val="20"/>
              </w:rPr>
              <w:t xml:space="preserve"> </w:t>
            </w:r>
            <w:r w:rsidRPr="00EB49EE">
              <w:rPr>
                <w:rFonts w:ascii="Arial" w:hAnsi="Arial" w:cs="Arial"/>
                <w:sz w:val="20"/>
                <w:szCs w:val="20"/>
              </w:rPr>
              <w:t>with constructing meaning from a range of text types</w:t>
            </w:r>
          </w:p>
          <w:p w:rsidR="00843760" w:rsidRPr="00EB49EE" w:rsidRDefault="00843760" w:rsidP="00AC49D3">
            <w:pPr>
              <w:numPr>
                <w:ilvl w:val="0"/>
                <w:numId w:val="924"/>
              </w:numPr>
              <w:autoSpaceDE w:val="0"/>
              <w:autoSpaceDN w:val="0"/>
              <w:adjustRightInd w:val="0"/>
              <w:jc w:val="both"/>
              <w:rPr>
                <w:rFonts w:ascii="Arial" w:hAnsi="Arial" w:cs="Arial"/>
                <w:sz w:val="20"/>
                <w:szCs w:val="20"/>
              </w:rPr>
            </w:pPr>
            <w:r w:rsidRPr="00EB49EE">
              <w:rPr>
                <w:rFonts w:ascii="Arial" w:hAnsi="Arial" w:cs="Arial"/>
                <w:sz w:val="20"/>
                <w:szCs w:val="20"/>
              </w:rPr>
              <w:t>recognising that language relates to social contexts and</w:t>
            </w:r>
            <w:r>
              <w:rPr>
                <w:rFonts w:ascii="Arial" w:hAnsi="Arial" w:cs="Arial"/>
                <w:sz w:val="20"/>
                <w:szCs w:val="20"/>
              </w:rPr>
              <w:t xml:space="preserve"> </w:t>
            </w:r>
            <w:r w:rsidRPr="00EB49EE">
              <w:rPr>
                <w:rFonts w:ascii="Arial" w:hAnsi="Arial" w:cs="Arial"/>
                <w:sz w:val="20"/>
                <w:szCs w:val="20"/>
              </w:rPr>
              <w:t>when social relations change, language may also change</w:t>
            </w:r>
          </w:p>
          <w:p w:rsidR="00843760" w:rsidRPr="00EB49EE" w:rsidRDefault="00843760" w:rsidP="00AC49D3">
            <w:pPr>
              <w:numPr>
                <w:ilvl w:val="0"/>
                <w:numId w:val="924"/>
              </w:numPr>
              <w:autoSpaceDE w:val="0"/>
              <w:autoSpaceDN w:val="0"/>
              <w:adjustRightInd w:val="0"/>
              <w:jc w:val="both"/>
              <w:rPr>
                <w:rFonts w:ascii="Arial" w:hAnsi="Arial" w:cs="Arial"/>
                <w:sz w:val="20"/>
                <w:szCs w:val="20"/>
              </w:rPr>
            </w:pPr>
            <w:r w:rsidRPr="00EB49EE">
              <w:rPr>
                <w:rFonts w:ascii="Arial" w:hAnsi="Arial" w:cs="Arial"/>
                <w:sz w:val="20"/>
                <w:szCs w:val="20"/>
              </w:rPr>
              <w:t>employing a variety of strategies when interpreting text:</w:t>
            </w:r>
            <w:r>
              <w:rPr>
                <w:rFonts w:ascii="Arial" w:hAnsi="Arial" w:cs="Arial"/>
                <w:sz w:val="20"/>
                <w:szCs w:val="20"/>
              </w:rPr>
              <w:t xml:space="preserve">  </w:t>
            </w:r>
            <w:r w:rsidRPr="00EB49EE">
              <w:rPr>
                <w:rFonts w:ascii="Arial" w:hAnsi="Arial" w:cs="Arial"/>
                <w:sz w:val="20"/>
                <w:szCs w:val="20"/>
              </w:rPr>
              <w:t>self-corrects, re-reads, reads on, varies speed, reads aloud,</w:t>
            </w:r>
            <w:r>
              <w:rPr>
                <w:rFonts w:ascii="Arial" w:hAnsi="Arial" w:cs="Arial"/>
                <w:sz w:val="20"/>
                <w:szCs w:val="20"/>
              </w:rPr>
              <w:t xml:space="preserve"> </w:t>
            </w:r>
            <w:r w:rsidRPr="00EB49EE">
              <w:rPr>
                <w:rFonts w:ascii="Arial" w:hAnsi="Arial" w:cs="Arial"/>
                <w:sz w:val="20"/>
                <w:szCs w:val="20"/>
              </w:rPr>
              <w:t>creates questions, checks for accuracy of information by</w:t>
            </w:r>
            <w:r>
              <w:rPr>
                <w:rFonts w:ascii="Arial" w:hAnsi="Arial" w:cs="Arial"/>
                <w:sz w:val="20"/>
                <w:szCs w:val="20"/>
              </w:rPr>
              <w:t xml:space="preserve"> consulting other texts/people</w:t>
            </w:r>
          </w:p>
          <w:p w:rsidR="00843760" w:rsidRPr="00EB49EE" w:rsidRDefault="00843760" w:rsidP="00AC49D3">
            <w:pPr>
              <w:numPr>
                <w:ilvl w:val="0"/>
                <w:numId w:val="924"/>
              </w:numPr>
              <w:autoSpaceDE w:val="0"/>
              <w:autoSpaceDN w:val="0"/>
              <w:adjustRightInd w:val="0"/>
              <w:jc w:val="both"/>
              <w:rPr>
                <w:rFonts w:ascii="Arial" w:hAnsi="Arial" w:cs="Arial"/>
                <w:sz w:val="20"/>
                <w:szCs w:val="20"/>
              </w:rPr>
            </w:pPr>
            <w:r w:rsidRPr="00EB49EE">
              <w:rPr>
                <w:rFonts w:ascii="Arial" w:hAnsi="Arial" w:cs="Arial"/>
                <w:sz w:val="20"/>
                <w:szCs w:val="20"/>
              </w:rPr>
              <w:t>recognising how supporting material is used effectively</w:t>
            </w:r>
          </w:p>
          <w:p w:rsidR="00843760" w:rsidRPr="00EB49EE" w:rsidRDefault="00843760" w:rsidP="00AC49D3">
            <w:pPr>
              <w:numPr>
                <w:ilvl w:val="0"/>
                <w:numId w:val="924"/>
              </w:numPr>
              <w:autoSpaceDE w:val="0"/>
              <w:autoSpaceDN w:val="0"/>
              <w:adjustRightInd w:val="0"/>
              <w:jc w:val="both"/>
              <w:rPr>
                <w:rFonts w:ascii="Arial" w:hAnsi="Arial" w:cs="Arial"/>
                <w:sz w:val="20"/>
                <w:szCs w:val="20"/>
              </w:rPr>
            </w:pPr>
            <w:r w:rsidRPr="00EB49EE">
              <w:rPr>
                <w:rFonts w:ascii="Arial" w:hAnsi="Arial" w:cs="Arial"/>
                <w:sz w:val="20"/>
                <w:szCs w:val="20"/>
              </w:rPr>
              <w:t>distinguishing fact from opinion</w:t>
            </w:r>
          </w:p>
          <w:p w:rsidR="00843760" w:rsidRPr="00EB49EE" w:rsidRDefault="00843760" w:rsidP="00AC49D3">
            <w:pPr>
              <w:numPr>
                <w:ilvl w:val="0"/>
                <w:numId w:val="924"/>
              </w:numPr>
              <w:autoSpaceDE w:val="0"/>
              <w:autoSpaceDN w:val="0"/>
              <w:adjustRightInd w:val="0"/>
              <w:jc w:val="both"/>
              <w:rPr>
                <w:rFonts w:ascii="Arial" w:hAnsi="Arial" w:cs="Arial"/>
                <w:sz w:val="20"/>
                <w:szCs w:val="20"/>
              </w:rPr>
            </w:pPr>
            <w:r w:rsidRPr="00EB49EE">
              <w:rPr>
                <w:rFonts w:ascii="Arial" w:hAnsi="Arial" w:cs="Arial"/>
                <w:sz w:val="20"/>
                <w:szCs w:val="20"/>
              </w:rPr>
              <w:t>noting cues such as particular words which indicate a new or</w:t>
            </w:r>
            <w:r>
              <w:rPr>
                <w:rFonts w:ascii="Arial" w:hAnsi="Arial" w:cs="Arial"/>
                <w:sz w:val="20"/>
                <w:szCs w:val="20"/>
              </w:rPr>
              <w:t xml:space="preserve"> </w:t>
            </w:r>
            <w:r w:rsidRPr="00EB49EE">
              <w:rPr>
                <w:rFonts w:ascii="Arial" w:hAnsi="Arial" w:cs="Arial"/>
                <w:sz w:val="20"/>
                <w:szCs w:val="20"/>
              </w:rPr>
              <w:t>important point is about to be made</w:t>
            </w:r>
          </w:p>
          <w:p w:rsidR="00843760" w:rsidRPr="00EB49EE" w:rsidRDefault="00843760" w:rsidP="00AC49D3">
            <w:pPr>
              <w:numPr>
                <w:ilvl w:val="0"/>
                <w:numId w:val="924"/>
              </w:numPr>
              <w:autoSpaceDE w:val="0"/>
              <w:autoSpaceDN w:val="0"/>
              <w:adjustRightInd w:val="0"/>
              <w:jc w:val="both"/>
              <w:rPr>
                <w:rFonts w:ascii="Arial" w:hAnsi="Arial" w:cs="Arial"/>
                <w:sz w:val="20"/>
                <w:szCs w:val="20"/>
              </w:rPr>
            </w:pPr>
            <w:r w:rsidRPr="00EB49EE">
              <w:rPr>
                <w:rFonts w:ascii="Arial" w:hAnsi="Arial" w:cs="Arial"/>
                <w:sz w:val="20"/>
                <w:szCs w:val="20"/>
              </w:rPr>
              <w:t>making notes from written texts of personal relevance</w:t>
            </w:r>
          </w:p>
          <w:p w:rsidR="00843760" w:rsidRDefault="00843760" w:rsidP="00AC49D3">
            <w:pPr>
              <w:numPr>
                <w:ilvl w:val="0"/>
                <w:numId w:val="924"/>
              </w:numPr>
              <w:autoSpaceDE w:val="0"/>
              <w:autoSpaceDN w:val="0"/>
              <w:adjustRightInd w:val="0"/>
              <w:jc w:val="both"/>
              <w:rPr>
                <w:rFonts w:ascii="Arial" w:hAnsi="Arial" w:cs="Arial"/>
                <w:sz w:val="20"/>
                <w:szCs w:val="20"/>
              </w:rPr>
            </w:pPr>
            <w:r w:rsidRPr="00EB49EE">
              <w:rPr>
                <w:rFonts w:ascii="Arial" w:hAnsi="Arial" w:cs="Arial"/>
                <w:sz w:val="20"/>
                <w:szCs w:val="20"/>
              </w:rPr>
              <w:t>comparing information from different sources</w:t>
            </w:r>
          </w:p>
          <w:p w:rsidR="00843760" w:rsidRDefault="00843760" w:rsidP="00AC49D3">
            <w:pPr>
              <w:numPr>
                <w:ilvl w:val="0"/>
                <w:numId w:val="524"/>
              </w:numPr>
              <w:autoSpaceDE w:val="0"/>
              <w:autoSpaceDN w:val="0"/>
              <w:adjustRightInd w:val="0"/>
              <w:jc w:val="both"/>
              <w:rPr>
                <w:rFonts w:ascii="Arial" w:hAnsi="Arial" w:cs="Arial"/>
                <w:sz w:val="20"/>
                <w:szCs w:val="20"/>
              </w:rPr>
            </w:pPr>
            <w:r w:rsidRPr="00EB49EE">
              <w:rPr>
                <w:rFonts w:ascii="Arial" w:hAnsi="Arial" w:cs="Arial"/>
                <w:sz w:val="20"/>
                <w:szCs w:val="20"/>
              </w:rPr>
              <w:t>de-coding strategies, for example:</w:t>
            </w:r>
          </w:p>
          <w:p w:rsidR="00843760" w:rsidRPr="00EB49EE" w:rsidRDefault="00843760" w:rsidP="00AC49D3">
            <w:pPr>
              <w:numPr>
                <w:ilvl w:val="0"/>
                <w:numId w:val="925"/>
              </w:numPr>
              <w:autoSpaceDE w:val="0"/>
              <w:autoSpaceDN w:val="0"/>
              <w:adjustRightInd w:val="0"/>
              <w:jc w:val="both"/>
              <w:rPr>
                <w:rFonts w:ascii="Arial" w:hAnsi="Arial" w:cs="Arial"/>
                <w:sz w:val="20"/>
                <w:szCs w:val="20"/>
              </w:rPr>
            </w:pPr>
            <w:r w:rsidRPr="00EB49EE">
              <w:rPr>
                <w:rFonts w:ascii="Arial" w:hAnsi="Arial" w:cs="Arial"/>
                <w:sz w:val="20"/>
                <w:szCs w:val="20"/>
              </w:rPr>
              <w:t>using a range of word identification strategies, including:</w:t>
            </w:r>
            <w:r>
              <w:rPr>
                <w:rFonts w:ascii="Arial" w:hAnsi="Arial" w:cs="Arial"/>
                <w:sz w:val="20"/>
                <w:szCs w:val="20"/>
              </w:rPr>
              <w:t xml:space="preserve">  </w:t>
            </w:r>
            <w:r w:rsidRPr="00EB49EE">
              <w:rPr>
                <w:rFonts w:ascii="Arial" w:hAnsi="Arial" w:cs="Arial"/>
                <w:sz w:val="20"/>
                <w:szCs w:val="20"/>
              </w:rPr>
              <w:t xml:space="preserve">visual and phonic patterns, word </w:t>
            </w:r>
            <w:r w:rsidRPr="00EB49EE">
              <w:rPr>
                <w:rFonts w:ascii="Arial" w:hAnsi="Arial" w:cs="Arial"/>
                <w:sz w:val="20"/>
                <w:szCs w:val="20"/>
              </w:rPr>
              <w:lastRenderedPageBreak/>
              <w:t>derivations and meanings</w:t>
            </w:r>
          </w:p>
          <w:p w:rsidR="00843760" w:rsidRPr="00EB49EE" w:rsidRDefault="00843760" w:rsidP="00AC49D3">
            <w:pPr>
              <w:numPr>
                <w:ilvl w:val="0"/>
                <w:numId w:val="925"/>
              </w:numPr>
              <w:autoSpaceDE w:val="0"/>
              <w:autoSpaceDN w:val="0"/>
              <w:adjustRightInd w:val="0"/>
              <w:jc w:val="both"/>
              <w:rPr>
                <w:rFonts w:ascii="Arial" w:hAnsi="Arial" w:cs="Arial"/>
                <w:sz w:val="20"/>
                <w:szCs w:val="20"/>
              </w:rPr>
            </w:pPr>
            <w:r w:rsidRPr="00EB49EE">
              <w:rPr>
                <w:rFonts w:ascii="Arial" w:hAnsi="Arial" w:cs="Arial"/>
                <w:sz w:val="20"/>
                <w:szCs w:val="20"/>
              </w:rPr>
              <w:t>recognising ways in which punctuation conveys a range of</w:t>
            </w:r>
            <w:r>
              <w:rPr>
                <w:rFonts w:ascii="Arial" w:hAnsi="Arial" w:cs="Arial"/>
                <w:sz w:val="20"/>
                <w:szCs w:val="20"/>
              </w:rPr>
              <w:t xml:space="preserve"> </w:t>
            </w:r>
            <w:r w:rsidRPr="00EB49EE">
              <w:rPr>
                <w:rFonts w:ascii="Arial" w:hAnsi="Arial" w:cs="Arial"/>
                <w:sz w:val="20"/>
                <w:szCs w:val="20"/>
              </w:rPr>
              <w:t>emotions or intentions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EB49EE">
              <w:rPr>
                <w:rFonts w:ascii="Arial" w:hAnsi="Arial" w:cs="Arial"/>
                <w:b/>
                <w:bCs/>
                <w:i/>
                <w:iCs/>
                <w:sz w:val="20"/>
                <w:szCs w:val="20"/>
              </w:rPr>
              <w:lastRenderedPageBreak/>
              <w:t>Means used by the</w:t>
            </w:r>
            <w:r>
              <w:rPr>
                <w:rFonts w:ascii="Arial" w:hAnsi="Arial" w:cs="Arial"/>
                <w:b/>
                <w:bCs/>
                <w:i/>
                <w:iCs/>
                <w:sz w:val="20"/>
                <w:szCs w:val="20"/>
              </w:rPr>
              <w:t xml:space="preserve"> </w:t>
            </w:r>
            <w:r w:rsidRPr="00EB49EE">
              <w:rPr>
                <w:rFonts w:ascii="Arial" w:hAnsi="Arial" w:cs="Arial"/>
                <w:b/>
                <w:bCs/>
                <w:i/>
                <w:iCs/>
                <w:sz w:val="20"/>
                <w:szCs w:val="20"/>
              </w:rPr>
              <w:t>author to achieve the</w:t>
            </w:r>
            <w:r>
              <w:rPr>
                <w:rFonts w:ascii="Arial" w:hAnsi="Arial" w:cs="Arial"/>
                <w:b/>
                <w:bCs/>
                <w:i/>
                <w:iCs/>
                <w:sz w:val="20"/>
                <w:szCs w:val="20"/>
              </w:rPr>
              <w:t xml:space="preserve"> </w:t>
            </w:r>
            <w:r w:rsidRPr="00EB49EE">
              <w:rPr>
                <w:rFonts w:ascii="Arial" w:hAnsi="Arial" w:cs="Arial"/>
                <w:b/>
                <w:bCs/>
                <w:i/>
                <w:iCs/>
                <w:sz w:val="20"/>
                <w:szCs w:val="20"/>
              </w:rPr>
              <w:t xml:space="preserve">purpose of the text </w:t>
            </w:r>
            <w:r w:rsidRPr="00EB49EE">
              <w:rPr>
                <w:rFonts w:ascii="Arial" w:hAnsi="Arial" w:cs="Arial"/>
                <w:i/>
                <w:iCs/>
                <w:sz w:val="20"/>
                <w:szCs w:val="20"/>
              </w:rPr>
              <w:t>may</w:t>
            </w:r>
            <w:r>
              <w:rPr>
                <w:rFonts w:ascii="Arial" w:hAnsi="Arial" w:cs="Arial"/>
                <w:i/>
                <w:iCs/>
                <w:sz w:val="20"/>
                <w:szCs w:val="20"/>
              </w:rPr>
              <w:t xml:space="preserve"> </w:t>
            </w:r>
            <w:r w:rsidRPr="00EB49EE">
              <w:rPr>
                <w:rFonts w:ascii="Arial" w:hAnsi="Arial" w:cs="Arial"/>
                <w:i/>
                <w:iCs/>
                <w:sz w:val="20"/>
                <w:szCs w:val="20"/>
              </w:rPr>
              <w:t>include:</w:t>
            </w:r>
          </w:p>
        </w:tc>
        <w:tc>
          <w:tcPr>
            <w:tcW w:w="5670" w:type="dxa"/>
          </w:tcPr>
          <w:p w:rsidR="00843760" w:rsidRPr="00EB49EE" w:rsidRDefault="00843760" w:rsidP="00AC49D3">
            <w:pPr>
              <w:numPr>
                <w:ilvl w:val="0"/>
                <w:numId w:val="525"/>
              </w:numPr>
              <w:autoSpaceDE w:val="0"/>
              <w:autoSpaceDN w:val="0"/>
              <w:adjustRightInd w:val="0"/>
              <w:jc w:val="both"/>
              <w:rPr>
                <w:rFonts w:ascii="Arial" w:hAnsi="Arial" w:cs="Arial"/>
                <w:sz w:val="20"/>
                <w:szCs w:val="20"/>
              </w:rPr>
            </w:pPr>
            <w:r w:rsidRPr="00EB49EE">
              <w:rPr>
                <w:rFonts w:ascii="Arial" w:hAnsi="Arial" w:cs="Arial"/>
                <w:sz w:val="20"/>
                <w:szCs w:val="20"/>
              </w:rPr>
              <w:t>choice of genre and text structure</w:t>
            </w:r>
          </w:p>
          <w:p w:rsidR="00843760" w:rsidRPr="00EB49EE" w:rsidRDefault="00843760" w:rsidP="00AC49D3">
            <w:pPr>
              <w:numPr>
                <w:ilvl w:val="0"/>
                <w:numId w:val="525"/>
              </w:numPr>
              <w:autoSpaceDE w:val="0"/>
              <w:autoSpaceDN w:val="0"/>
              <w:adjustRightInd w:val="0"/>
              <w:jc w:val="both"/>
              <w:rPr>
                <w:rFonts w:ascii="Arial" w:hAnsi="Arial" w:cs="Arial"/>
                <w:sz w:val="20"/>
                <w:szCs w:val="20"/>
              </w:rPr>
            </w:pPr>
            <w:r w:rsidRPr="00EB49EE">
              <w:rPr>
                <w:rFonts w:ascii="Arial" w:hAnsi="Arial" w:cs="Arial"/>
                <w:sz w:val="20"/>
                <w:szCs w:val="20"/>
              </w:rPr>
              <w:t>choice of language, e.g., to create subtleties or precise meaning</w:t>
            </w:r>
          </w:p>
          <w:p w:rsidR="00843760" w:rsidRPr="00EB49EE" w:rsidRDefault="00843760" w:rsidP="00AC49D3">
            <w:pPr>
              <w:numPr>
                <w:ilvl w:val="0"/>
                <w:numId w:val="525"/>
              </w:numPr>
              <w:autoSpaceDE w:val="0"/>
              <w:autoSpaceDN w:val="0"/>
              <w:adjustRightInd w:val="0"/>
              <w:jc w:val="both"/>
              <w:rPr>
                <w:rFonts w:ascii="Arial" w:hAnsi="Arial" w:cs="Arial"/>
                <w:sz w:val="20"/>
                <w:szCs w:val="20"/>
              </w:rPr>
            </w:pPr>
            <w:r w:rsidRPr="00EB49EE">
              <w:rPr>
                <w:rFonts w:ascii="Arial" w:hAnsi="Arial" w:cs="Arial"/>
                <w:sz w:val="20"/>
                <w:szCs w:val="20"/>
              </w:rPr>
              <w:t>use of punctuation effectively to convey a range of emotions or</w:t>
            </w:r>
            <w:r>
              <w:rPr>
                <w:rFonts w:ascii="Arial" w:hAnsi="Arial" w:cs="Arial"/>
                <w:sz w:val="20"/>
                <w:szCs w:val="20"/>
              </w:rPr>
              <w:t xml:space="preserve"> </w:t>
            </w:r>
            <w:r w:rsidRPr="00EB49EE">
              <w:rPr>
                <w:rFonts w:ascii="Arial" w:hAnsi="Arial" w:cs="Arial"/>
                <w:sz w:val="20"/>
                <w:szCs w:val="20"/>
              </w:rPr>
              <w:t>intentions</w:t>
            </w:r>
          </w:p>
          <w:p w:rsidR="00843760" w:rsidRDefault="00843760" w:rsidP="00AC49D3">
            <w:pPr>
              <w:numPr>
                <w:ilvl w:val="0"/>
                <w:numId w:val="525"/>
              </w:numPr>
              <w:autoSpaceDE w:val="0"/>
              <w:autoSpaceDN w:val="0"/>
              <w:adjustRightInd w:val="0"/>
              <w:jc w:val="both"/>
              <w:rPr>
                <w:rFonts w:ascii="Arial" w:hAnsi="Arial" w:cs="Arial"/>
                <w:sz w:val="20"/>
                <w:szCs w:val="20"/>
              </w:rPr>
            </w:pPr>
            <w:r w:rsidRPr="00EB49EE">
              <w:rPr>
                <w:rFonts w:ascii="Arial" w:hAnsi="Arial" w:cs="Arial"/>
                <w:sz w:val="20"/>
                <w:szCs w:val="20"/>
              </w:rPr>
              <w:t>logically organised separate pieces of information arranged within</w:t>
            </w:r>
            <w:r>
              <w:rPr>
                <w:rFonts w:ascii="Arial" w:hAnsi="Arial" w:cs="Arial"/>
                <w:sz w:val="20"/>
                <w:szCs w:val="20"/>
              </w:rPr>
              <w:t xml:space="preserve"> </w:t>
            </w:r>
            <w:r w:rsidRPr="00EB49EE">
              <w:rPr>
                <w:rFonts w:ascii="Arial" w:hAnsi="Arial" w:cs="Arial"/>
                <w:sz w:val="20"/>
                <w:szCs w:val="20"/>
              </w:rPr>
              <w:t>the text</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EB49EE">
              <w:rPr>
                <w:rFonts w:ascii="Arial" w:hAnsi="Arial" w:cs="Arial"/>
                <w:b/>
                <w:bCs/>
                <w:i/>
                <w:iCs/>
                <w:sz w:val="20"/>
                <w:szCs w:val="20"/>
              </w:rPr>
              <w:t>Range of strategies to</w:t>
            </w:r>
            <w:r>
              <w:rPr>
                <w:rFonts w:ascii="Arial" w:hAnsi="Arial" w:cs="Arial"/>
                <w:b/>
                <w:bCs/>
                <w:i/>
                <w:iCs/>
                <w:sz w:val="20"/>
                <w:szCs w:val="20"/>
              </w:rPr>
              <w:t xml:space="preserve"> </w:t>
            </w:r>
            <w:r w:rsidRPr="00EB49EE">
              <w:rPr>
                <w:rFonts w:ascii="Arial" w:hAnsi="Arial" w:cs="Arial"/>
                <w:b/>
                <w:bCs/>
                <w:i/>
                <w:iCs/>
                <w:sz w:val="20"/>
                <w:szCs w:val="20"/>
              </w:rPr>
              <w:t xml:space="preserve">analyse text </w:t>
            </w:r>
            <w:r w:rsidRPr="00EB49EE">
              <w:rPr>
                <w:rFonts w:ascii="Arial" w:hAnsi="Arial" w:cs="Arial"/>
                <w:i/>
                <w:iCs/>
                <w:sz w:val="20"/>
                <w:szCs w:val="20"/>
              </w:rPr>
              <w:t>may include:</w:t>
            </w:r>
          </w:p>
        </w:tc>
        <w:tc>
          <w:tcPr>
            <w:tcW w:w="5670" w:type="dxa"/>
          </w:tcPr>
          <w:p w:rsidR="00843760" w:rsidRDefault="00843760" w:rsidP="00AC49D3">
            <w:pPr>
              <w:numPr>
                <w:ilvl w:val="0"/>
                <w:numId w:val="526"/>
              </w:numPr>
              <w:autoSpaceDE w:val="0"/>
              <w:autoSpaceDN w:val="0"/>
              <w:adjustRightInd w:val="0"/>
              <w:jc w:val="both"/>
              <w:rPr>
                <w:rFonts w:ascii="Arial" w:hAnsi="Arial" w:cs="Arial"/>
                <w:sz w:val="20"/>
                <w:szCs w:val="20"/>
              </w:rPr>
            </w:pPr>
            <w:r w:rsidRPr="00EB49EE">
              <w:rPr>
                <w:rFonts w:ascii="Arial" w:hAnsi="Arial" w:cs="Arial"/>
                <w:sz w:val="20"/>
                <w:szCs w:val="20"/>
              </w:rPr>
              <w:t>a</w:t>
            </w:r>
            <w:r>
              <w:rPr>
                <w:rFonts w:ascii="Arial" w:hAnsi="Arial" w:cs="Arial"/>
                <w:sz w:val="20"/>
                <w:szCs w:val="20"/>
              </w:rPr>
              <w:t>nalysis may involve identifying</w:t>
            </w:r>
            <w:r w:rsidRPr="00EB49EE">
              <w:rPr>
                <w:rFonts w:ascii="Arial" w:hAnsi="Arial" w:cs="Arial"/>
                <w:sz w:val="20"/>
                <w:szCs w:val="20"/>
              </w:rPr>
              <w:t>:</w:t>
            </w:r>
          </w:p>
          <w:p w:rsidR="00843760" w:rsidRPr="00EB49EE" w:rsidRDefault="00843760" w:rsidP="00AC49D3">
            <w:pPr>
              <w:numPr>
                <w:ilvl w:val="0"/>
                <w:numId w:val="926"/>
              </w:numPr>
              <w:autoSpaceDE w:val="0"/>
              <w:autoSpaceDN w:val="0"/>
              <w:adjustRightInd w:val="0"/>
              <w:jc w:val="both"/>
              <w:rPr>
                <w:rFonts w:ascii="Arial" w:hAnsi="Arial" w:cs="Arial"/>
                <w:sz w:val="20"/>
                <w:szCs w:val="20"/>
              </w:rPr>
            </w:pPr>
            <w:r w:rsidRPr="00EB49EE">
              <w:rPr>
                <w:rFonts w:ascii="Arial" w:hAnsi="Arial" w:cs="Arial"/>
                <w:sz w:val="20"/>
                <w:szCs w:val="20"/>
              </w:rPr>
              <w:t>misleading information</w:t>
            </w:r>
          </w:p>
          <w:p w:rsidR="00843760" w:rsidRPr="00EB49EE" w:rsidRDefault="00843760" w:rsidP="00AC49D3">
            <w:pPr>
              <w:numPr>
                <w:ilvl w:val="0"/>
                <w:numId w:val="926"/>
              </w:numPr>
              <w:autoSpaceDE w:val="0"/>
              <w:autoSpaceDN w:val="0"/>
              <w:adjustRightInd w:val="0"/>
              <w:jc w:val="both"/>
              <w:rPr>
                <w:rFonts w:ascii="Arial" w:hAnsi="Arial" w:cs="Arial"/>
                <w:sz w:val="20"/>
                <w:szCs w:val="20"/>
              </w:rPr>
            </w:pPr>
            <w:r w:rsidRPr="00EB49EE">
              <w:rPr>
                <w:rFonts w:ascii="Arial" w:hAnsi="Arial" w:cs="Arial"/>
                <w:sz w:val="20"/>
                <w:szCs w:val="20"/>
              </w:rPr>
              <w:t>underlying values</w:t>
            </w:r>
          </w:p>
          <w:p w:rsidR="00843760" w:rsidRPr="00EB49EE" w:rsidRDefault="00843760" w:rsidP="00AC49D3">
            <w:pPr>
              <w:numPr>
                <w:ilvl w:val="0"/>
                <w:numId w:val="926"/>
              </w:numPr>
              <w:autoSpaceDE w:val="0"/>
              <w:autoSpaceDN w:val="0"/>
              <w:adjustRightInd w:val="0"/>
              <w:jc w:val="both"/>
              <w:rPr>
                <w:rFonts w:ascii="Arial" w:hAnsi="Arial" w:cs="Arial"/>
                <w:sz w:val="20"/>
                <w:szCs w:val="20"/>
              </w:rPr>
            </w:pPr>
            <w:r w:rsidRPr="00EB49EE">
              <w:rPr>
                <w:rFonts w:ascii="Arial" w:hAnsi="Arial" w:cs="Arial"/>
                <w:sz w:val="20"/>
                <w:szCs w:val="20"/>
              </w:rPr>
              <w:t>subtle nuances</w:t>
            </w:r>
          </w:p>
          <w:p w:rsidR="00843760" w:rsidRDefault="00843760" w:rsidP="00AC49D3">
            <w:pPr>
              <w:numPr>
                <w:ilvl w:val="0"/>
                <w:numId w:val="926"/>
              </w:numPr>
              <w:autoSpaceDE w:val="0"/>
              <w:autoSpaceDN w:val="0"/>
              <w:adjustRightInd w:val="0"/>
              <w:jc w:val="both"/>
              <w:rPr>
                <w:rFonts w:ascii="Arial" w:hAnsi="Arial" w:cs="Arial"/>
                <w:sz w:val="20"/>
                <w:szCs w:val="20"/>
              </w:rPr>
            </w:pPr>
            <w:r w:rsidRPr="00EB49EE">
              <w:rPr>
                <w:rFonts w:ascii="Arial" w:hAnsi="Arial" w:cs="Arial"/>
                <w:sz w:val="20"/>
                <w:szCs w:val="20"/>
              </w:rPr>
              <w:t>evidence to support judgements</w:t>
            </w:r>
          </w:p>
          <w:p w:rsidR="00843760" w:rsidRPr="00EB49EE" w:rsidRDefault="00843760" w:rsidP="00AC49D3">
            <w:pPr>
              <w:numPr>
                <w:ilvl w:val="0"/>
                <w:numId w:val="526"/>
              </w:numPr>
              <w:autoSpaceDE w:val="0"/>
              <w:autoSpaceDN w:val="0"/>
              <w:adjustRightInd w:val="0"/>
              <w:jc w:val="both"/>
              <w:rPr>
                <w:rFonts w:ascii="Arial" w:hAnsi="Arial" w:cs="Arial"/>
                <w:sz w:val="20"/>
                <w:szCs w:val="20"/>
              </w:rPr>
            </w:pPr>
            <w:r w:rsidRPr="00EB49EE">
              <w:rPr>
                <w:rFonts w:ascii="Arial" w:hAnsi="Arial" w:cs="Arial"/>
                <w:sz w:val="20"/>
                <w:szCs w:val="20"/>
              </w:rPr>
              <w:t>clarifying the purpose of the writer (including stated purpose and</w:t>
            </w:r>
            <w:r>
              <w:rPr>
                <w:rFonts w:ascii="Arial" w:hAnsi="Arial" w:cs="Arial"/>
                <w:sz w:val="20"/>
                <w:szCs w:val="20"/>
              </w:rPr>
              <w:t xml:space="preserve"> </w:t>
            </w:r>
            <w:r w:rsidRPr="00EB49EE">
              <w:rPr>
                <w:rFonts w:ascii="Arial" w:hAnsi="Arial" w:cs="Arial"/>
                <w:sz w:val="20"/>
                <w:szCs w:val="20"/>
              </w:rPr>
              <w:t>inferred purpose)</w:t>
            </w:r>
          </w:p>
          <w:p w:rsidR="00843760" w:rsidRPr="00EB49EE" w:rsidRDefault="00843760" w:rsidP="00AC49D3">
            <w:pPr>
              <w:numPr>
                <w:ilvl w:val="0"/>
                <w:numId w:val="526"/>
              </w:numPr>
              <w:autoSpaceDE w:val="0"/>
              <w:autoSpaceDN w:val="0"/>
              <w:adjustRightInd w:val="0"/>
              <w:jc w:val="both"/>
              <w:rPr>
                <w:rFonts w:ascii="Arial" w:hAnsi="Arial" w:cs="Arial"/>
                <w:sz w:val="20"/>
                <w:szCs w:val="20"/>
              </w:rPr>
            </w:pPr>
            <w:r w:rsidRPr="00EB49EE">
              <w:rPr>
                <w:rFonts w:ascii="Arial" w:hAnsi="Arial" w:cs="Arial"/>
                <w:sz w:val="20"/>
                <w:szCs w:val="20"/>
              </w:rPr>
              <w:t>brainstorming activities to discuss features of the text such as ways</w:t>
            </w:r>
            <w:r>
              <w:rPr>
                <w:rFonts w:ascii="Arial" w:hAnsi="Arial" w:cs="Arial"/>
                <w:sz w:val="20"/>
                <w:szCs w:val="20"/>
              </w:rPr>
              <w:t xml:space="preserve"> </w:t>
            </w:r>
            <w:r w:rsidRPr="00EB49EE">
              <w:rPr>
                <w:rFonts w:ascii="Arial" w:hAnsi="Arial" w:cs="Arial"/>
                <w:sz w:val="20"/>
                <w:szCs w:val="20"/>
              </w:rPr>
              <w:t>in which the text reflects the author’s culture, experiences and value</w:t>
            </w:r>
            <w:r>
              <w:rPr>
                <w:rFonts w:ascii="Arial" w:hAnsi="Arial" w:cs="Arial"/>
                <w:sz w:val="20"/>
                <w:szCs w:val="20"/>
              </w:rPr>
              <w:t xml:space="preserve"> </w:t>
            </w:r>
            <w:r w:rsidRPr="00EB49EE">
              <w:rPr>
                <w:rFonts w:ascii="Arial" w:hAnsi="Arial" w:cs="Arial"/>
                <w:sz w:val="20"/>
                <w:szCs w:val="20"/>
              </w:rPr>
              <w:t>system</w:t>
            </w:r>
          </w:p>
          <w:p w:rsidR="00843760" w:rsidRPr="00EB49EE" w:rsidRDefault="00843760" w:rsidP="00AC49D3">
            <w:pPr>
              <w:numPr>
                <w:ilvl w:val="0"/>
                <w:numId w:val="526"/>
              </w:numPr>
              <w:autoSpaceDE w:val="0"/>
              <w:autoSpaceDN w:val="0"/>
              <w:adjustRightInd w:val="0"/>
              <w:jc w:val="both"/>
              <w:rPr>
                <w:rFonts w:ascii="Arial" w:hAnsi="Arial" w:cs="Arial"/>
                <w:sz w:val="20"/>
                <w:szCs w:val="20"/>
              </w:rPr>
            </w:pPr>
            <w:r w:rsidRPr="00EB49EE">
              <w:rPr>
                <w:rFonts w:ascii="Arial" w:hAnsi="Arial" w:cs="Arial"/>
                <w:sz w:val="20"/>
                <w:szCs w:val="20"/>
              </w:rPr>
              <w:t>identifying key words and phrases critical to gaining meaning from</w:t>
            </w:r>
            <w:r>
              <w:rPr>
                <w:rFonts w:ascii="Arial" w:hAnsi="Arial" w:cs="Arial"/>
                <w:sz w:val="20"/>
                <w:szCs w:val="20"/>
              </w:rPr>
              <w:t xml:space="preserve"> </w:t>
            </w:r>
            <w:r w:rsidRPr="00EB49EE">
              <w:rPr>
                <w:rFonts w:ascii="Arial" w:hAnsi="Arial" w:cs="Arial"/>
                <w:sz w:val="20"/>
                <w:szCs w:val="20"/>
              </w:rPr>
              <w:t>the text</w:t>
            </w:r>
          </w:p>
          <w:p w:rsidR="00843760" w:rsidRPr="00EB49EE" w:rsidRDefault="00843760" w:rsidP="00AC49D3">
            <w:pPr>
              <w:numPr>
                <w:ilvl w:val="0"/>
                <w:numId w:val="526"/>
              </w:numPr>
              <w:autoSpaceDE w:val="0"/>
              <w:autoSpaceDN w:val="0"/>
              <w:adjustRightInd w:val="0"/>
              <w:jc w:val="both"/>
              <w:rPr>
                <w:rFonts w:ascii="Arial" w:hAnsi="Arial" w:cs="Arial"/>
                <w:sz w:val="20"/>
                <w:szCs w:val="20"/>
              </w:rPr>
            </w:pPr>
            <w:r w:rsidRPr="00EB49EE">
              <w:rPr>
                <w:rFonts w:ascii="Arial" w:hAnsi="Arial" w:cs="Arial"/>
                <w:sz w:val="20"/>
                <w:szCs w:val="20"/>
              </w:rPr>
              <w:t>comparing similar texts of personal relevance in terms of language</w:t>
            </w:r>
            <w:r>
              <w:rPr>
                <w:rFonts w:ascii="Arial" w:hAnsi="Arial" w:cs="Arial"/>
                <w:sz w:val="20"/>
                <w:szCs w:val="20"/>
              </w:rPr>
              <w:t xml:space="preserve"> </w:t>
            </w:r>
            <w:r w:rsidRPr="00EB49EE">
              <w:rPr>
                <w:rFonts w:ascii="Arial" w:hAnsi="Arial" w:cs="Arial"/>
                <w:sz w:val="20"/>
                <w:szCs w:val="20"/>
              </w:rPr>
              <w:t>used or text structure</w:t>
            </w:r>
          </w:p>
          <w:p w:rsidR="00843760" w:rsidRPr="00EB49EE" w:rsidRDefault="00843760" w:rsidP="00AC49D3">
            <w:pPr>
              <w:numPr>
                <w:ilvl w:val="0"/>
                <w:numId w:val="526"/>
              </w:numPr>
              <w:autoSpaceDE w:val="0"/>
              <w:autoSpaceDN w:val="0"/>
              <w:adjustRightInd w:val="0"/>
              <w:jc w:val="both"/>
              <w:rPr>
                <w:rFonts w:ascii="Arial" w:hAnsi="Arial" w:cs="Arial"/>
                <w:sz w:val="20"/>
                <w:szCs w:val="20"/>
              </w:rPr>
            </w:pPr>
            <w:r w:rsidRPr="00EB49EE">
              <w:rPr>
                <w:rFonts w:ascii="Arial" w:hAnsi="Arial" w:cs="Arial"/>
                <w:sz w:val="20"/>
                <w:szCs w:val="20"/>
              </w:rPr>
              <w:t>discussion of writer’s voice</w:t>
            </w:r>
          </w:p>
          <w:p w:rsidR="00843760" w:rsidRPr="00EB49EE" w:rsidRDefault="00843760" w:rsidP="00AC49D3">
            <w:pPr>
              <w:numPr>
                <w:ilvl w:val="0"/>
                <w:numId w:val="526"/>
              </w:numPr>
              <w:autoSpaceDE w:val="0"/>
              <w:autoSpaceDN w:val="0"/>
              <w:adjustRightInd w:val="0"/>
              <w:jc w:val="both"/>
              <w:rPr>
                <w:rFonts w:ascii="Arial" w:hAnsi="Arial" w:cs="Arial"/>
                <w:sz w:val="20"/>
                <w:szCs w:val="20"/>
              </w:rPr>
            </w:pPr>
            <w:r w:rsidRPr="00EB49EE">
              <w:rPr>
                <w:rFonts w:ascii="Arial" w:hAnsi="Arial" w:cs="Arial"/>
                <w:sz w:val="20"/>
                <w:szCs w:val="20"/>
              </w:rPr>
              <w:t>comparing ideas</w:t>
            </w:r>
          </w:p>
          <w:p w:rsidR="00843760" w:rsidRPr="00EB49EE" w:rsidRDefault="00843760" w:rsidP="00AC49D3">
            <w:pPr>
              <w:numPr>
                <w:ilvl w:val="0"/>
                <w:numId w:val="526"/>
              </w:numPr>
              <w:autoSpaceDE w:val="0"/>
              <w:autoSpaceDN w:val="0"/>
              <w:adjustRightInd w:val="0"/>
              <w:jc w:val="both"/>
              <w:rPr>
                <w:rFonts w:ascii="Arial" w:hAnsi="Arial" w:cs="Arial"/>
                <w:sz w:val="20"/>
                <w:szCs w:val="20"/>
              </w:rPr>
            </w:pPr>
            <w:r w:rsidRPr="00EB49EE">
              <w:rPr>
                <w:rFonts w:ascii="Arial" w:hAnsi="Arial" w:cs="Arial"/>
                <w:sz w:val="20"/>
                <w:szCs w:val="20"/>
              </w:rPr>
              <w:t>contrasting ideas</w:t>
            </w:r>
          </w:p>
          <w:p w:rsidR="00843760" w:rsidRDefault="00843760" w:rsidP="00AC49D3">
            <w:pPr>
              <w:numPr>
                <w:ilvl w:val="0"/>
                <w:numId w:val="526"/>
              </w:numPr>
              <w:autoSpaceDE w:val="0"/>
              <w:autoSpaceDN w:val="0"/>
              <w:adjustRightInd w:val="0"/>
              <w:jc w:val="both"/>
              <w:rPr>
                <w:rFonts w:ascii="Arial" w:hAnsi="Arial" w:cs="Arial"/>
                <w:sz w:val="20"/>
                <w:szCs w:val="20"/>
              </w:rPr>
            </w:pPr>
            <w:r w:rsidRPr="00EB49EE">
              <w:rPr>
                <w:rFonts w:ascii="Arial" w:hAnsi="Arial" w:cs="Arial"/>
                <w:sz w:val="20"/>
                <w:szCs w:val="20"/>
              </w:rPr>
              <w:t>discussion about the effectiveness of writing, e.g.</w:t>
            </w:r>
          </w:p>
          <w:p w:rsidR="00843760" w:rsidRPr="00EB49EE" w:rsidRDefault="00843760" w:rsidP="00AC49D3">
            <w:pPr>
              <w:numPr>
                <w:ilvl w:val="0"/>
                <w:numId w:val="927"/>
              </w:numPr>
              <w:autoSpaceDE w:val="0"/>
              <w:autoSpaceDN w:val="0"/>
              <w:adjustRightInd w:val="0"/>
              <w:jc w:val="both"/>
              <w:rPr>
                <w:rFonts w:ascii="Arial" w:hAnsi="Arial" w:cs="Arial"/>
                <w:sz w:val="20"/>
                <w:szCs w:val="20"/>
              </w:rPr>
            </w:pPr>
            <w:r w:rsidRPr="00EB49EE">
              <w:rPr>
                <w:rFonts w:ascii="Arial" w:hAnsi="Arial" w:cs="Arial"/>
                <w:sz w:val="20"/>
                <w:szCs w:val="20"/>
              </w:rPr>
              <w:t>whether it meets its purpose, including inferred purpose</w:t>
            </w:r>
          </w:p>
          <w:p w:rsidR="00843760" w:rsidRPr="00EB49EE" w:rsidRDefault="00843760" w:rsidP="00AC49D3">
            <w:pPr>
              <w:numPr>
                <w:ilvl w:val="0"/>
                <w:numId w:val="927"/>
              </w:numPr>
              <w:autoSpaceDE w:val="0"/>
              <w:autoSpaceDN w:val="0"/>
              <w:adjustRightInd w:val="0"/>
              <w:jc w:val="both"/>
              <w:rPr>
                <w:rFonts w:ascii="Arial" w:hAnsi="Arial" w:cs="Arial"/>
                <w:sz w:val="20"/>
                <w:szCs w:val="20"/>
              </w:rPr>
            </w:pPr>
            <w:r w:rsidRPr="00EB49EE">
              <w:rPr>
                <w:rFonts w:ascii="Arial" w:hAnsi="Arial" w:cs="Arial"/>
                <w:sz w:val="20"/>
                <w:szCs w:val="20"/>
              </w:rPr>
              <w:t>whether it meets the needs of the audience</w:t>
            </w:r>
          </w:p>
          <w:p w:rsidR="00843760" w:rsidRPr="001A0215" w:rsidRDefault="00843760" w:rsidP="00AC49D3">
            <w:pPr>
              <w:numPr>
                <w:ilvl w:val="0"/>
                <w:numId w:val="927"/>
              </w:numPr>
              <w:autoSpaceDE w:val="0"/>
              <w:autoSpaceDN w:val="0"/>
              <w:adjustRightInd w:val="0"/>
              <w:jc w:val="both"/>
              <w:rPr>
                <w:rFonts w:ascii="Arial" w:hAnsi="Arial" w:cs="Arial"/>
                <w:sz w:val="20"/>
                <w:szCs w:val="20"/>
              </w:rPr>
            </w:pPr>
            <w:r w:rsidRPr="00EB49EE">
              <w:rPr>
                <w:rFonts w:ascii="Arial" w:hAnsi="Arial" w:cs="Arial"/>
                <w:sz w:val="20"/>
                <w:szCs w:val="20"/>
              </w:rPr>
              <w:t xml:space="preserve">how it relates </w:t>
            </w:r>
            <w:r>
              <w:rPr>
                <w:rFonts w:ascii="Arial" w:hAnsi="Arial" w:cs="Arial"/>
                <w:sz w:val="20"/>
                <w:szCs w:val="20"/>
              </w:rPr>
              <w:t>to own knowledge and experience</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EB49EE" w:rsidRDefault="00843760" w:rsidP="00AC49D3">
            <w:pPr>
              <w:numPr>
                <w:ilvl w:val="0"/>
                <w:numId w:val="527"/>
              </w:numPr>
              <w:autoSpaceDE w:val="0"/>
              <w:autoSpaceDN w:val="0"/>
              <w:adjustRightInd w:val="0"/>
              <w:jc w:val="both"/>
              <w:rPr>
                <w:rFonts w:ascii="Arial" w:hAnsi="Arial" w:cs="Arial"/>
                <w:sz w:val="20"/>
                <w:szCs w:val="20"/>
              </w:rPr>
            </w:pPr>
            <w:r w:rsidRPr="00EB49EE">
              <w:rPr>
                <w:rFonts w:ascii="Arial" w:hAnsi="Arial" w:cs="Arial"/>
                <w:sz w:val="20"/>
                <w:szCs w:val="20"/>
              </w:rPr>
              <w:t>learners will be able to locate personally relevant information in</w:t>
            </w:r>
            <w:r>
              <w:rPr>
                <w:rFonts w:ascii="Arial" w:hAnsi="Arial" w:cs="Arial"/>
                <w:sz w:val="20"/>
                <w:szCs w:val="20"/>
              </w:rPr>
              <w:t xml:space="preserve"> </w:t>
            </w:r>
            <w:r w:rsidRPr="00EB49EE">
              <w:rPr>
                <w:rFonts w:ascii="Arial" w:hAnsi="Arial" w:cs="Arial"/>
                <w:sz w:val="20"/>
                <w:szCs w:val="20"/>
              </w:rPr>
              <w:t>structurally intricate texts, and read, interpret and evaluate texts of</w:t>
            </w:r>
            <w:r>
              <w:rPr>
                <w:rFonts w:ascii="Arial" w:hAnsi="Arial" w:cs="Arial"/>
                <w:sz w:val="20"/>
                <w:szCs w:val="20"/>
              </w:rPr>
              <w:t xml:space="preserve"> </w:t>
            </w:r>
            <w:r w:rsidRPr="00EB49EE">
              <w:rPr>
                <w:rFonts w:ascii="Arial" w:hAnsi="Arial" w:cs="Arial"/>
                <w:sz w:val="20"/>
                <w:szCs w:val="20"/>
              </w:rPr>
              <w:t>some complexity related to learning purposes.</w:t>
            </w:r>
          </w:p>
          <w:p w:rsidR="00843760" w:rsidRPr="00EB49EE" w:rsidRDefault="00843760" w:rsidP="00AC49D3">
            <w:pPr>
              <w:numPr>
                <w:ilvl w:val="0"/>
                <w:numId w:val="527"/>
              </w:numPr>
              <w:autoSpaceDE w:val="0"/>
              <w:autoSpaceDN w:val="0"/>
              <w:adjustRightInd w:val="0"/>
              <w:jc w:val="both"/>
              <w:rPr>
                <w:rFonts w:ascii="Arial" w:hAnsi="Arial" w:cs="Arial"/>
                <w:sz w:val="20"/>
                <w:szCs w:val="20"/>
              </w:rPr>
            </w:pPr>
            <w:r w:rsidRPr="00EB49EE">
              <w:rPr>
                <w:rFonts w:ascii="Arial" w:hAnsi="Arial" w:cs="Arial"/>
                <w:sz w:val="20"/>
                <w:szCs w:val="20"/>
              </w:rPr>
              <w:t>evidence that texts have been accessed on at least three occasions.</w:t>
            </w:r>
            <w:r>
              <w:rPr>
                <w:rFonts w:ascii="Arial" w:hAnsi="Arial" w:cs="Arial"/>
                <w:sz w:val="20"/>
                <w:szCs w:val="20"/>
              </w:rPr>
              <w:t xml:space="preserve">  </w:t>
            </w:r>
            <w:r w:rsidRPr="00EB49EE">
              <w:rPr>
                <w:rFonts w:ascii="Arial" w:hAnsi="Arial" w:cs="Arial"/>
                <w:sz w:val="20"/>
                <w:szCs w:val="20"/>
              </w:rPr>
              <w:t>Each occasion must address a different text type and include</w:t>
            </w:r>
            <w:r>
              <w:rPr>
                <w:rFonts w:ascii="Arial" w:hAnsi="Arial" w:cs="Arial"/>
                <w:sz w:val="20"/>
                <w:szCs w:val="20"/>
              </w:rPr>
              <w:t xml:space="preserve"> </w:t>
            </w:r>
            <w:r w:rsidRPr="00EB49EE">
              <w:rPr>
                <w:rFonts w:ascii="Arial" w:hAnsi="Arial" w:cs="Arial"/>
                <w:sz w:val="20"/>
                <w:szCs w:val="20"/>
              </w:rPr>
              <w:t>evidence of a range of features which are consistent with those</w:t>
            </w:r>
            <w:r>
              <w:rPr>
                <w:rFonts w:ascii="Arial" w:hAnsi="Arial" w:cs="Arial"/>
                <w:sz w:val="20"/>
                <w:szCs w:val="20"/>
              </w:rPr>
              <w:t xml:space="preserve"> </w:t>
            </w:r>
            <w:r w:rsidRPr="00EB49EE">
              <w:rPr>
                <w:rFonts w:ascii="Arial" w:hAnsi="Arial" w:cs="Arial"/>
                <w:sz w:val="20"/>
                <w:szCs w:val="20"/>
              </w:rPr>
              <w:t xml:space="preserve">described in the Range Statement. </w:t>
            </w:r>
            <w:r>
              <w:rPr>
                <w:rFonts w:ascii="Arial" w:hAnsi="Arial" w:cs="Arial"/>
                <w:sz w:val="20"/>
                <w:szCs w:val="20"/>
              </w:rPr>
              <w:t xml:space="preserve"> </w:t>
            </w:r>
            <w:r w:rsidRPr="00EB49EE">
              <w:rPr>
                <w:rFonts w:ascii="Arial" w:hAnsi="Arial" w:cs="Arial"/>
                <w:sz w:val="20"/>
                <w:szCs w:val="20"/>
              </w:rPr>
              <w:t>Prose texts at this level typically</w:t>
            </w:r>
            <w:r>
              <w:rPr>
                <w:rFonts w:ascii="Arial" w:hAnsi="Arial" w:cs="Arial"/>
                <w:sz w:val="20"/>
                <w:szCs w:val="20"/>
              </w:rPr>
              <w:t xml:space="preserve"> </w:t>
            </w:r>
            <w:r w:rsidRPr="00EB49EE">
              <w:rPr>
                <w:rFonts w:ascii="Arial" w:hAnsi="Arial" w:cs="Arial"/>
                <w:sz w:val="20"/>
                <w:szCs w:val="20"/>
              </w:rPr>
              <w:t>contain a number of linked paragraphs.</w:t>
            </w:r>
          </w:p>
          <w:p w:rsidR="00843760" w:rsidRDefault="00843760" w:rsidP="00490239">
            <w:pPr>
              <w:autoSpaceDE w:val="0"/>
              <w:autoSpaceDN w:val="0"/>
              <w:adjustRightInd w:val="0"/>
              <w:jc w:val="both"/>
              <w:rPr>
                <w:rFonts w:ascii="Arial" w:hAnsi="Arial" w:cs="Arial"/>
                <w:sz w:val="20"/>
                <w:szCs w:val="20"/>
              </w:rPr>
            </w:pPr>
          </w:p>
          <w:p w:rsidR="00843760" w:rsidRPr="00EB49EE" w:rsidRDefault="00843760" w:rsidP="00490239">
            <w:pPr>
              <w:autoSpaceDE w:val="0"/>
              <w:autoSpaceDN w:val="0"/>
              <w:adjustRightInd w:val="0"/>
              <w:jc w:val="both"/>
              <w:rPr>
                <w:rFonts w:ascii="Arial" w:hAnsi="Arial" w:cs="Arial"/>
                <w:sz w:val="20"/>
                <w:szCs w:val="20"/>
              </w:rPr>
            </w:pPr>
            <w:r w:rsidRPr="00EB49EE">
              <w:rPr>
                <w:rFonts w:ascii="Arial" w:hAnsi="Arial" w:cs="Arial"/>
                <w:sz w:val="20"/>
                <w:szCs w:val="20"/>
              </w:rPr>
              <w:t>In addition to integrated demonstration of the elements and their</w:t>
            </w:r>
            <w:r>
              <w:rPr>
                <w:rFonts w:ascii="Arial" w:hAnsi="Arial" w:cs="Arial"/>
                <w:sz w:val="20"/>
                <w:szCs w:val="20"/>
              </w:rPr>
              <w:t xml:space="preserve"> </w:t>
            </w:r>
            <w:r w:rsidRPr="00EB49EE">
              <w:rPr>
                <w:rFonts w:ascii="Arial" w:hAnsi="Arial" w:cs="Arial"/>
                <w:sz w:val="20"/>
                <w:szCs w:val="20"/>
              </w:rPr>
              <w:t>related performance criteria, look for evidence that confirms:</w:t>
            </w:r>
          </w:p>
          <w:p w:rsidR="00843760" w:rsidRPr="00EB49EE" w:rsidRDefault="00843760" w:rsidP="00AC49D3">
            <w:pPr>
              <w:numPr>
                <w:ilvl w:val="0"/>
                <w:numId w:val="527"/>
              </w:numPr>
              <w:autoSpaceDE w:val="0"/>
              <w:autoSpaceDN w:val="0"/>
              <w:adjustRightInd w:val="0"/>
              <w:jc w:val="both"/>
              <w:rPr>
                <w:rFonts w:ascii="Arial" w:hAnsi="Arial" w:cs="Arial"/>
                <w:sz w:val="20"/>
                <w:szCs w:val="20"/>
              </w:rPr>
            </w:pPr>
            <w:r w:rsidRPr="00EB49EE">
              <w:rPr>
                <w:rFonts w:ascii="Arial" w:hAnsi="Arial" w:cs="Arial"/>
                <w:sz w:val="20"/>
                <w:szCs w:val="20"/>
              </w:rPr>
              <w:t>the knowledge requirements of this unit</w:t>
            </w:r>
          </w:p>
          <w:p w:rsidR="00843760" w:rsidRDefault="00843760" w:rsidP="00490239">
            <w:pPr>
              <w:autoSpaceDE w:val="0"/>
              <w:autoSpaceDN w:val="0"/>
              <w:adjustRightInd w:val="0"/>
              <w:ind w:left="360"/>
              <w:jc w:val="both"/>
              <w:rPr>
                <w:rFonts w:ascii="Arial" w:hAnsi="Arial" w:cs="Arial"/>
                <w:sz w:val="20"/>
                <w:szCs w:val="20"/>
              </w:rPr>
            </w:pPr>
            <w:r w:rsidRPr="00EB49EE">
              <w:rPr>
                <w:rFonts w:ascii="Arial" w:hAnsi="Arial" w:cs="Arial"/>
                <w:sz w:val="20"/>
                <w:szCs w:val="20"/>
              </w:rPr>
              <w:t>the skill requirements of this unit</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lastRenderedPageBreak/>
              <w:t>Context of and specific resources for assessment</w:t>
            </w:r>
          </w:p>
        </w:tc>
        <w:tc>
          <w:tcPr>
            <w:tcW w:w="5670" w:type="dxa"/>
          </w:tcPr>
          <w:p w:rsidR="00843760" w:rsidRPr="00EB49EE" w:rsidRDefault="00843760" w:rsidP="00AC49D3">
            <w:pPr>
              <w:numPr>
                <w:ilvl w:val="0"/>
                <w:numId w:val="528"/>
              </w:numPr>
              <w:autoSpaceDE w:val="0"/>
              <w:autoSpaceDN w:val="0"/>
              <w:adjustRightInd w:val="0"/>
              <w:jc w:val="both"/>
              <w:rPr>
                <w:rFonts w:ascii="Arial" w:hAnsi="Arial" w:cs="Arial"/>
                <w:sz w:val="20"/>
                <w:szCs w:val="20"/>
              </w:rPr>
            </w:pPr>
            <w:r w:rsidRPr="00EB49EE">
              <w:rPr>
                <w:rFonts w:ascii="Arial" w:hAnsi="Arial" w:cs="Arial"/>
                <w:sz w:val="20"/>
                <w:szCs w:val="20"/>
              </w:rPr>
              <w:t>assessment of performance requirements in this unit is best</w:t>
            </w:r>
            <w:r>
              <w:rPr>
                <w:rFonts w:ascii="Arial" w:hAnsi="Arial" w:cs="Arial"/>
                <w:sz w:val="20"/>
                <w:szCs w:val="20"/>
              </w:rPr>
              <w:t xml:space="preserve"> </w:t>
            </w:r>
            <w:r w:rsidRPr="00EB49EE">
              <w:rPr>
                <w:rFonts w:ascii="Arial" w:hAnsi="Arial" w:cs="Arial"/>
                <w:sz w:val="20"/>
                <w:szCs w:val="20"/>
              </w:rPr>
              <w:t>undertaken using resources of relevance to the learner‘s learning</w:t>
            </w:r>
            <w:r>
              <w:rPr>
                <w:rFonts w:ascii="Arial" w:hAnsi="Arial" w:cs="Arial"/>
                <w:sz w:val="20"/>
                <w:szCs w:val="20"/>
              </w:rPr>
              <w:t xml:space="preserve"> </w:t>
            </w:r>
            <w:r w:rsidRPr="00EB49EE">
              <w:rPr>
                <w:rFonts w:ascii="Arial" w:hAnsi="Arial" w:cs="Arial"/>
                <w:sz w:val="20"/>
                <w:szCs w:val="20"/>
              </w:rPr>
              <w:t>needs</w:t>
            </w:r>
          </w:p>
          <w:p w:rsidR="00843760" w:rsidRPr="00EB49EE" w:rsidRDefault="00843760" w:rsidP="00AC49D3">
            <w:pPr>
              <w:numPr>
                <w:ilvl w:val="0"/>
                <w:numId w:val="528"/>
              </w:numPr>
              <w:autoSpaceDE w:val="0"/>
              <w:autoSpaceDN w:val="0"/>
              <w:adjustRightInd w:val="0"/>
              <w:jc w:val="both"/>
              <w:rPr>
                <w:rFonts w:ascii="Arial" w:hAnsi="Arial" w:cs="Arial"/>
                <w:sz w:val="20"/>
                <w:szCs w:val="20"/>
              </w:rPr>
            </w:pPr>
            <w:r w:rsidRPr="00EB49EE">
              <w:rPr>
                <w:rFonts w:ascii="Arial" w:hAnsi="Arial" w:cs="Arial"/>
                <w:sz w:val="20"/>
                <w:szCs w:val="20"/>
              </w:rPr>
              <w:t>access to real texts in context</w:t>
            </w:r>
          </w:p>
          <w:p w:rsidR="00843760" w:rsidRPr="00EB49EE" w:rsidRDefault="00843760" w:rsidP="00AC49D3">
            <w:pPr>
              <w:numPr>
                <w:ilvl w:val="0"/>
                <w:numId w:val="528"/>
              </w:numPr>
              <w:autoSpaceDE w:val="0"/>
              <w:autoSpaceDN w:val="0"/>
              <w:adjustRightInd w:val="0"/>
              <w:jc w:val="both"/>
              <w:rPr>
                <w:rFonts w:ascii="Arial" w:hAnsi="Arial" w:cs="Arial"/>
                <w:sz w:val="20"/>
                <w:szCs w:val="20"/>
              </w:rPr>
            </w:pPr>
            <w:r w:rsidRPr="00EB49EE">
              <w:rPr>
                <w:rFonts w:ascii="Arial" w:hAnsi="Arial" w:cs="Arial"/>
                <w:sz w:val="20"/>
                <w:szCs w:val="20"/>
              </w:rPr>
              <w:t>research facilities, e.g., library, computer with internet access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7034F2" w:rsidRDefault="00843760" w:rsidP="00490239">
            <w:pPr>
              <w:rPr>
                <w:rFonts w:ascii="Arial" w:hAnsi="Arial" w:cs="Arial"/>
                <w:b/>
                <w:sz w:val="20"/>
                <w:szCs w:val="20"/>
              </w:rPr>
            </w:pPr>
            <w:r w:rsidRPr="007034F2">
              <w:rPr>
                <w:rFonts w:ascii="Arial" w:hAnsi="Arial" w:cs="Arial"/>
                <w:b/>
                <w:sz w:val="20"/>
                <w:szCs w:val="20"/>
              </w:rPr>
              <w:t>Guidance information for assessment</w:t>
            </w:r>
          </w:p>
        </w:tc>
        <w:tc>
          <w:tcPr>
            <w:tcW w:w="5670" w:type="dxa"/>
          </w:tcPr>
          <w:p w:rsidR="00843760" w:rsidRPr="00EB49EE" w:rsidRDefault="00843760" w:rsidP="00490239">
            <w:pPr>
              <w:autoSpaceDE w:val="0"/>
              <w:autoSpaceDN w:val="0"/>
              <w:adjustRightInd w:val="0"/>
              <w:jc w:val="both"/>
              <w:rPr>
                <w:rFonts w:ascii="Arial" w:hAnsi="Arial" w:cs="Arial"/>
                <w:sz w:val="20"/>
                <w:szCs w:val="20"/>
              </w:rPr>
            </w:pPr>
            <w:r w:rsidRPr="00EB49EE">
              <w:rPr>
                <w:rFonts w:ascii="Arial" w:hAnsi="Arial" w:cs="Arial"/>
                <w:sz w:val="20"/>
                <w:szCs w:val="20"/>
              </w:rPr>
              <w:t>A range of assessment strategies or options should be considered to</w:t>
            </w:r>
            <w:r>
              <w:rPr>
                <w:rFonts w:ascii="Arial" w:hAnsi="Arial" w:cs="Arial"/>
                <w:sz w:val="20"/>
                <w:szCs w:val="20"/>
              </w:rPr>
              <w:t xml:space="preserve"> </w:t>
            </w:r>
            <w:r w:rsidRPr="00EB49EE">
              <w:rPr>
                <w:rFonts w:ascii="Arial" w:hAnsi="Arial" w:cs="Arial"/>
                <w:sz w:val="20"/>
                <w:szCs w:val="20"/>
              </w:rPr>
              <w:t xml:space="preserve">suit the needs of the learner. </w:t>
            </w:r>
            <w:r>
              <w:rPr>
                <w:rFonts w:ascii="Arial" w:hAnsi="Arial" w:cs="Arial"/>
                <w:sz w:val="20"/>
                <w:szCs w:val="20"/>
              </w:rPr>
              <w:t xml:space="preserve"> </w:t>
            </w:r>
            <w:r w:rsidRPr="00EB49EE">
              <w:rPr>
                <w:rFonts w:ascii="Arial" w:hAnsi="Arial" w:cs="Arial"/>
                <w:sz w:val="20"/>
                <w:szCs w:val="20"/>
              </w:rPr>
              <w:t>The needs of the learner will be met by</w:t>
            </w:r>
            <w:r>
              <w:rPr>
                <w:rFonts w:ascii="Arial" w:hAnsi="Arial" w:cs="Arial"/>
                <w:sz w:val="20"/>
                <w:szCs w:val="20"/>
              </w:rPr>
              <w:t xml:space="preserve"> </w:t>
            </w:r>
            <w:r w:rsidRPr="00EB49EE">
              <w:rPr>
                <w:rFonts w:ascii="Arial" w:hAnsi="Arial" w:cs="Arial"/>
                <w:sz w:val="20"/>
                <w:szCs w:val="20"/>
              </w:rPr>
              <w:t>provision of:</w:t>
            </w:r>
          </w:p>
          <w:p w:rsidR="00843760" w:rsidRPr="00EB49EE" w:rsidRDefault="00843760" w:rsidP="00AC49D3">
            <w:pPr>
              <w:numPr>
                <w:ilvl w:val="0"/>
                <w:numId w:val="529"/>
              </w:numPr>
              <w:autoSpaceDE w:val="0"/>
              <w:autoSpaceDN w:val="0"/>
              <w:adjustRightInd w:val="0"/>
              <w:jc w:val="both"/>
              <w:rPr>
                <w:rFonts w:ascii="Arial" w:hAnsi="Arial" w:cs="Arial"/>
                <w:sz w:val="20"/>
                <w:szCs w:val="20"/>
              </w:rPr>
            </w:pPr>
            <w:r w:rsidRPr="00EB49EE">
              <w:rPr>
                <w:rFonts w:ascii="Arial" w:hAnsi="Arial" w:cs="Arial"/>
                <w:sz w:val="20"/>
                <w:szCs w:val="20"/>
              </w:rPr>
              <w:t>a learning environment appropriate to the assessment task</w:t>
            </w:r>
          </w:p>
          <w:p w:rsidR="00843760" w:rsidRPr="00EB49EE" w:rsidRDefault="00843760" w:rsidP="00AC49D3">
            <w:pPr>
              <w:numPr>
                <w:ilvl w:val="0"/>
                <w:numId w:val="529"/>
              </w:numPr>
              <w:autoSpaceDE w:val="0"/>
              <w:autoSpaceDN w:val="0"/>
              <w:adjustRightInd w:val="0"/>
              <w:jc w:val="both"/>
              <w:rPr>
                <w:rFonts w:ascii="Arial" w:hAnsi="Arial" w:cs="Arial"/>
                <w:sz w:val="20"/>
                <w:szCs w:val="20"/>
              </w:rPr>
            </w:pPr>
            <w:r w:rsidRPr="00EB49EE">
              <w:rPr>
                <w:rFonts w:ascii="Arial" w:hAnsi="Arial" w:cs="Arial"/>
                <w:sz w:val="20"/>
                <w:szCs w:val="20"/>
              </w:rPr>
              <w:t>appropriate support allowing for full participation</w:t>
            </w:r>
          </w:p>
          <w:p w:rsidR="00843760" w:rsidRPr="00EB49EE" w:rsidRDefault="00843760" w:rsidP="00AC49D3">
            <w:pPr>
              <w:numPr>
                <w:ilvl w:val="0"/>
                <w:numId w:val="529"/>
              </w:numPr>
              <w:autoSpaceDE w:val="0"/>
              <w:autoSpaceDN w:val="0"/>
              <w:adjustRightInd w:val="0"/>
              <w:jc w:val="both"/>
              <w:rPr>
                <w:rFonts w:ascii="Arial" w:hAnsi="Arial" w:cs="Arial"/>
                <w:sz w:val="20"/>
                <w:szCs w:val="20"/>
              </w:rPr>
            </w:pPr>
            <w:r w:rsidRPr="00EB49EE">
              <w:rPr>
                <w:rFonts w:ascii="Arial" w:hAnsi="Arial" w:cs="Arial"/>
                <w:sz w:val="20"/>
                <w:szCs w:val="20"/>
              </w:rPr>
              <w:t>computer hardware and software, if appropriate.</w:t>
            </w:r>
          </w:p>
          <w:p w:rsidR="00843760" w:rsidRPr="00EB49EE" w:rsidRDefault="00843760" w:rsidP="00490239">
            <w:pPr>
              <w:autoSpaceDE w:val="0"/>
              <w:autoSpaceDN w:val="0"/>
              <w:adjustRightInd w:val="0"/>
              <w:jc w:val="both"/>
              <w:rPr>
                <w:rFonts w:ascii="Arial" w:hAnsi="Arial" w:cs="Arial"/>
                <w:sz w:val="20"/>
                <w:szCs w:val="20"/>
              </w:rPr>
            </w:pPr>
            <w:r w:rsidRPr="00EB49EE">
              <w:rPr>
                <w:rFonts w:ascii="Arial" w:hAnsi="Arial" w:cs="Arial"/>
                <w:sz w:val="20"/>
                <w:szCs w:val="20"/>
              </w:rPr>
              <w:t>Appropriate assessment strategies include:</w:t>
            </w:r>
          </w:p>
          <w:p w:rsidR="00843760" w:rsidRPr="00EB49EE" w:rsidRDefault="00843760" w:rsidP="00AC49D3">
            <w:pPr>
              <w:numPr>
                <w:ilvl w:val="0"/>
                <w:numId w:val="529"/>
              </w:numPr>
              <w:autoSpaceDE w:val="0"/>
              <w:autoSpaceDN w:val="0"/>
              <w:adjustRightInd w:val="0"/>
              <w:jc w:val="both"/>
              <w:rPr>
                <w:rFonts w:ascii="Arial" w:hAnsi="Arial" w:cs="Arial"/>
                <w:sz w:val="20"/>
                <w:szCs w:val="20"/>
              </w:rPr>
            </w:pPr>
            <w:r w:rsidRPr="00EB49EE">
              <w:rPr>
                <w:rFonts w:ascii="Arial" w:hAnsi="Arial" w:cs="Arial"/>
                <w:sz w:val="20"/>
                <w:szCs w:val="20"/>
              </w:rPr>
              <w:t>direct observation, recorded in teacher observation schedule,</w:t>
            </w:r>
            <w:r>
              <w:rPr>
                <w:rFonts w:ascii="Arial" w:hAnsi="Arial" w:cs="Arial"/>
                <w:sz w:val="20"/>
                <w:szCs w:val="20"/>
              </w:rPr>
              <w:t xml:space="preserve"> </w:t>
            </w:r>
            <w:r w:rsidRPr="00EB49EE">
              <w:rPr>
                <w:rFonts w:ascii="Arial" w:hAnsi="Arial" w:cs="Arial"/>
                <w:sz w:val="20"/>
                <w:szCs w:val="20"/>
              </w:rPr>
              <w:t>recorded in teacher observation schedule</w:t>
            </w:r>
          </w:p>
          <w:p w:rsidR="00843760" w:rsidRPr="00EB49EE" w:rsidRDefault="00843760" w:rsidP="00AC49D3">
            <w:pPr>
              <w:numPr>
                <w:ilvl w:val="0"/>
                <w:numId w:val="529"/>
              </w:numPr>
              <w:autoSpaceDE w:val="0"/>
              <w:autoSpaceDN w:val="0"/>
              <w:adjustRightInd w:val="0"/>
              <w:jc w:val="both"/>
              <w:rPr>
                <w:rFonts w:ascii="Arial" w:hAnsi="Arial" w:cs="Arial"/>
                <w:sz w:val="20"/>
                <w:szCs w:val="20"/>
              </w:rPr>
            </w:pPr>
            <w:r w:rsidRPr="00EB49EE">
              <w:rPr>
                <w:rFonts w:ascii="Arial" w:hAnsi="Arial" w:cs="Arial"/>
                <w:sz w:val="20"/>
                <w:szCs w:val="20"/>
              </w:rPr>
              <w:t>questioning, for example:</w:t>
            </w:r>
          </w:p>
          <w:p w:rsidR="00843760" w:rsidRPr="00EB49EE" w:rsidRDefault="00843760" w:rsidP="00AC49D3">
            <w:pPr>
              <w:numPr>
                <w:ilvl w:val="0"/>
                <w:numId w:val="928"/>
              </w:numPr>
              <w:autoSpaceDE w:val="0"/>
              <w:autoSpaceDN w:val="0"/>
              <w:adjustRightInd w:val="0"/>
              <w:jc w:val="both"/>
              <w:rPr>
                <w:rFonts w:ascii="Arial" w:hAnsi="Arial" w:cs="Arial"/>
                <w:sz w:val="20"/>
                <w:szCs w:val="20"/>
              </w:rPr>
            </w:pPr>
            <w:r w:rsidRPr="00EB49EE">
              <w:rPr>
                <w:rFonts w:ascii="Arial" w:hAnsi="Arial" w:cs="Arial"/>
                <w:sz w:val="20"/>
                <w:szCs w:val="20"/>
              </w:rPr>
              <w:t>verbal questioning</w:t>
            </w:r>
          </w:p>
          <w:p w:rsidR="00843760" w:rsidRPr="00EB49EE" w:rsidRDefault="00843760" w:rsidP="00AC49D3">
            <w:pPr>
              <w:numPr>
                <w:ilvl w:val="0"/>
                <w:numId w:val="928"/>
              </w:numPr>
              <w:autoSpaceDE w:val="0"/>
              <w:autoSpaceDN w:val="0"/>
              <w:adjustRightInd w:val="0"/>
              <w:jc w:val="both"/>
              <w:rPr>
                <w:rFonts w:ascii="Arial" w:hAnsi="Arial" w:cs="Arial"/>
                <w:sz w:val="20"/>
                <w:szCs w:val="20"/>
              </w:rPr>
            </w:pPr>
            <w:r w:rsidRPr="00EB49EE">
              <w:rPr>
                <w:rFonts w:ascii="Arial" w:hAnsi="Arial" w:cs="Arial"/>
                <w:sz w:val="20"/>
                <w:szCs w:val="20"/>
              </w:rPr>
              <w:t>interviews</w:t>
            </w:r>
          </w:p>
          <w:p w:rsidR="00843760" w:rsidRPr="00EB49EE" w:rsidRDefault="00843760" w:rsidP="00AC49D3">
            <w:pPr>
              <w:numPr>
                <w:ilvl w:val="0"/>
                <w:numId w:val="928"/>
              </w:numPr>
              <w:autoSpaceDE w:val="0"/>
              <w:autoSpaceDN w:val="0"/>
              <w:adjustRightInd w:val="0"/>
              <w:jc w:val="both"/>
              <w:rPr>
                <w:rFonts w:ascii="Arial" w:hAnsi="Arial" w:cs="Arial"/>
                <w:sz w:val="20"/>
                <w:szCs w:val="20"/>
              </w:rPr>
            </w:pPr>
            <w:r w:rsidRPr="00EB49EE">
              <w:rPr>
                <w:rFonts w:ascii="Arial" w:hAnsi="Arial" w:cs="Arial"/>
                <w:sz w:val="20"/>
                <w:szCs w:val="20"/>
              </w:rPr>
              <w:t>self-assessment</w:t>
            </w:r>
          </w:p>
          <w:p w:rsidR="00843760" w:rsidRPr="00EB49EE" w:rsidRDefault="00843760" w:rsidP="00AC49D3">
            <w:pPr>
              <w:numPr>
                <w:ilvl w:val="0"/>
                <w:numId w:val="928"/>
              </w:numPr>
              <w:autoSpaceDE w:val="0"/>
              <w:autoSpaceDN w:val="0"/>
              <w:adjustRightInd w:val="0"/>
              <w:jc w:val="both"/>
              <w:rPr>
                <w:rFonts w:ascii="Arial" w:hAnsi="Arial" w:cs="Arial"/>
                <w:sz w:val="20"/>
                <w:szCs w:val="20"/>
              </w:rPr>
            </w:pPr>
            <w:r w:rsidRPr="00EB49EE">
              <w:rPr>
                <w:rFonts w:ascii="Arial" w:hAnsi="Arial" w:cs="Arial"/>
                <w:sz w:val="20"/>
                <w:szCs w:val="20"/>
              </w:rPr>
              <w:t>online responses</w:t>
            </w:r>
          </w:p>
          <w:p w:rsidR="00843760" w:rsidRPr="00EB49EE" w:rsidRDefault="00843760" w:rsidP="00AC49D3">
            <w:pPr>
              <w:numPr>
                <w:ilvl w:val="0"/>
                <w:numId w:val="529"/>
              </w:numPr>
              <w:autoSpaceDE w:val="0"/>
              <w:autoSpaceDN w:val="0"/>
              <w:adjustRightInd w:val="0"/>
              <w:jc w:val="both"/>
              <w:rPr>
                <w:rFonts w:ascii="Arial" w:hAnsi="Arial" w:cs="Arial"/>
                <w:sz w:val="20"/>
                <w:szCs w:val="20"/>
              </w:rPr>
            </w:pPr>
            <w:r w:rsidRPr="00EB49EE">
              <w:rPr>
                <w:rFonts w:ascii="Arial" w:hAnsi="Arial" w:cs="Arial"/>
                <w:sz w:val="20"/>
                <w:szCs w:val="20"/>
              </w:rPr>
              <w:t>portfolios, for example:</w:t>
            </w:r>
          </w:p>
          <w:p w:rsidR="00843760" w:rsidRPr="00EB49EE" w:rsidRDefault="00843760" w:rsidP="00AC49D3">
            <w:pPr>
              <w:numPr>
                <w:ilvl w:val="0"/>
                <w:numId w:val="929"/>
              </w:numPr>
              <w:autoSpaceDE w:val="0"/>
              <w:autoSpaceDN w:val="0"/>
              <w:adjustRightInd w:val="0"/>
              <w:jc w:val="both"/>
              <w:rPr>
                <w:rFonts w:ascii="Arial" w:hAnsi="Arial" w:cs="Arial"/>
                <w:sz w:val="20"/>
                <w:szCs w:val="20"/>
              </w:rPr>
            </w:pPr>
            <w:r w:rsidRPr="00EB49EE">
              <w:rPr>
                <w:rFonts w:ascii="Arial" w:hAnsi="Arial" w:cs="Arial"/>
                <w:sz w:val="20"/>
                <w:szCs w:val="20"/>
              </w:rPr>
              <w:t>collections of samples compiled by the learner</w:t>
            </w:r>
          </w:p>
          <w:p w:rsidR="00843760" w:rsidRPr="00EB49EE" w:rsidRDefault="00843760" w:rsidP="00AC49D3">
            <w:pPr>
              <w:numPr>
                <w:ilvl w:val="0"/>
                <w:numId w:val="929"/>
              </w:numPr>
              <w:autoSpaceDE w:val="0"/>
              <w:autoSpaceDN w:val="0"/>
              <w:adjustRightInd w:val="0"/>
              <w:jc w:val="both"/>
              <w:rPr>
                <w:rFonts w:ascii="Arial" w:hAnsi="Arial" w:cs="Arial"/>
                <w:sz w:val="20"/>
                <w:szCs w:val="20"/>
              </w:rPr>
            </w:pPr>
            <w:r w:rsidRPr="00EB49EE">
              <w:rPr>
                <w:rFonts w:ascii="Arial" w:hAnsi="Arial" w:cs="Arial"/>
                <w:sz w:val="20"/>
                <w:szCs w:val="20"/>
              </w:rPr>
              <w:t>journal/log book</w:t>
            </w:r>
          </w:p>
          <w:p w:rsidR="00843760" w:rsidRPr="00EB49EE" w:rsidRDefault="00843760" w:rsidP="00AC49D3">
            <w:pPr>
              <w:numPr>
                <w:ilvl w:val="0"/>
                <w:numId w:val="529"/>
              </w:numPr>
              <w:autoSpaceDE w:val="0"/>
              <w:autoSpaceDN w:val="0"/>
              <w:adjustRightInd w:val="0"/>
              <w:jc w:val="both"/>
              <w:rPr>
                <w:rFonts w:ascii="Arial" w:hAnsi="Arial" w:cs="Arial"/>
                <w:sz w:val="20"/>
                <w:szCs w:val="20"/>
              </w:rPr>
            </w:pPr>
            <w:r w:rsidRPr="00EB49EE">
              <w:rPr>
                <w:rFonts w:ascii="Arial" w:hAnsi="Arial" w:cs="Arial"/>
                <w:sz w:val="20"/>
                <w:szCs w:val="20"/>
              </w:rPr>
              <w:t>third party feedback, for example:</w:t>
            </w:r>
          </w:p>
          <w:p w:rsidR="00843760" w:rsidRPr="00EB49EE" w:rsidRDefault="00843760" w:rsidP="00AC49D3">
            <w:pPr>
              <w:numPr>
                <w:ilvl w:val="0"/>
                <w:numId w:val="930"/>
              </w:numPr>
              <w:autoSpaceDE w:val="0"/>
              <w:autoSpaceDN w:val="0"/>
              <w:adjustRightInd w:val="0"/>
              <w:jc w:val="both"/>
              <w:rPr>
                <w:rFonts w:ascii="Arial" w:hAnsi="Arial" w:cs="Arial"/>
                <w:sz w:val="20"/>
                <w:szCs w:val="20"/>
              </w:rPr>
            </w:pPr>
            <w:r w:rsidRPr="00EB49EE">
              <w:rPr>
                <w:rFonts w:ascii="Arial" w:hAnsi="Arial" w:cs="Arial"/>
                <w:sz w:val="20"/>
                <w:szCs w:val="20"/>
              </w:rPr>
              <w:t>reports from other teachers or support workers</w:t>
            </w:r>
          </w:p>
          <w:p w:rsidR="00843760" w:rsidRPr="00CE0200" w:rsidRDefault="00843760" w:rsidP="00AC49D3">
            <w:pPr>
              <w:numPr>
                <w:ilvl w:val="0"/>
                <w:numId w:val="930"/>
              </w:numPr>
              <w:autoSpaceDE w:val="0"/>
              <w:autoSpaceDN w:val="0"/>
              <w:adjustRightInd w:val="0"/>
              <w:jc w:val="both"/>
              <w:rPr>
                <w:rFonts w:ascii="Arial" w:hAnsi="Arial" w:cs="Arial"/>
                <w:sz w:val="20"/>
                <w:szCs w:val="20"/>
              </w:rPr>
            </w:pPr>
            <w:r>
              <w:rPr>
                <w:rFonts w:ascii="Arial" w:hAnsi="Arial" w:cs="Arial"/>
                <w:sz w:val="20"/>
                <w:szCs w:val="20"/>
              </w:rPr>
              <w:t>peer feedback</w:t>
            </w:r>
          </w:p>
        </w:tc>
      </w:tr>
    </w:tbl>
    <w:p w:rsidR="00843760" w:rsidRDefault="00843760" w:rsidP="00490239"/>
    <w:p w:rsidR="00843760" w:rsidRDefault="00843760" w:rsidP="00490239">
      <w:pPr>
        <w:sectPr w:rsidR="00843760" w:rsidSect="00490239">
          <w:headerReference w:type="default" r:id="rId60"/>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color w:val="000000"/>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A67E59">
        <w:rPr>
          <w:rFonts w:ascii="Arial" w:hAnsi="Arial" w:cs="Arial"/>
          <w:sz w:val="20"/>
          <w:szCs w:val="20"/>
        </w:rPr>
        <w:tab/>
      </w:r>
      <w:r w:rsidRPr="00A67E59">
        <w:rPr>
          <w:rFonts w:ascii="Arial" w:hAnsi="Arial" w:cs="Arial"/>
          <w:bCs/>
          <w:color w:val="000000"/>
          <w:sz w:val="20"/>
          <w:szCs w:val="20"/>
        </w:rPr>
        <w:t>VBQU178</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NYTZ</w:t>
      </w:r>
    </w:p>
    <w:p w:rsidR="00843760" w:rsidRPr="00A67E59"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color w:val="000000"/>
          <w:sz w:val="20"/>
          <w:szCs w:val="20"/>
        </w:rPr>
        <w:t>Explore continuity of life</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color w:val="000000"/>
          <w:sz w:val="20"/>
          <w:szCs w:val="20"/>
        </w:rPr>
        <w:t xml:space="preserve">The focus of this unit is on developing the skills and knowledge to investigate the conditions and the processes required for life and its continuation. </w:t>
      </w:r>
      <w:r>
        <w:rPr>
          <w:rFonts w:ascii="Arial" w:hAnsi="Arial" w:cs="Arial"/>
          <w:color w:val="000000"/>
          <w:sz w:val="20"/>
          <w:szCs w:val="20"/>
        </w:rPr>
        <w:t xml:space="preserve"> </w:t>
      </w:r>
      <w:r w:rsidRPr="003F49EA">
        <w:rPr>
          <w:rFonts w:ascii="Arial" w:hAnsi="Arial" w:cs="Arial"/>
          <w:color w:val="000000"/>
          <w:sz w:val="20"/>
          <w:szCs w:val="20"/>
        </w:rPr>
        <w:t>This includes developing the skills and knowledge to perform simple scientific investigations.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color w:val="000000"/>
          <w:sz w:val="20"/>
          <w:szCs w:val="20"/>
        </w:rPr>
        <w:t xml:space="preserve">The required outcomes described in this unit of competency contain applicable facets of Employability Skills. </w:t>
      </w:r>
      <w:r>
        <w:rPr>
          <w:rFonts w:ascii="Arial" w:hAnsi="Arial" w:cs="Arial"/>
          <w:color w:val="000000"/>
          <w:sz w:val="20"/>
          <w:szCs w:val="20"/>
        </w:rPr>
        <w:t xml:space="preserve"> </w:t>
      </w:r>
      <w:r w:rsidRPr="003F49EA">
        <w:rPr>
          <w:rFonts w:ascii="Arial" w:hAnsi="Arial" w:cs="Arial"/>
          <w:color w:val="000000"/>
          <w:sz w:val="20"/>
          <w:szCs w:val="20"/>
        </w:rPr>
        <w:t xml:space="preserve">The qualification’s Employability Skills Summary, in which this unit is included, will assist in identifying employability skill requirements. The summary is included in Appendix </w:t>
      </w:r>
      <w:r>
        <w:rPr>
          <w:rFonts w:ascii="Arial" w:hAnsi="Arial" w:cs="Arial"/>
          <w:color w:val="000000"/>
          <w:sz w:val="20"/>
          <w:szCs w:val="20"/>
        </w:rPr>
        <w:t>A</w:t>
      </w:r>
      <w:r w:rsidRPr="003F49EA">
        <w:rPr>
          <w:rFonts w:ascii="Arial" w:hAnsi="Arial" w:cs="Arial"/>
          <w:color w:val="000000"/>
          <w:sz w:val="20"/>
          <w:szCs w:val="20"/>
        </w:rPr>
        <w:t>.</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No licensing, legislative, regulatory or certification requirements 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color w:val="000000"/>
          <w:sz w:val="20"/>
          <w:szCs w:val="20"/>
        </w:rPr>
        <w:t>People seeking to improve their educational and vocational participation options in the science field will need to acquire a range of skills and knowledge, including science concepts from a range of branches of science.</w:t>
      </w:r>
      <w:r>
        <w:rPr>
          <w:rFonts w:ascii="Arial" w:hAnsi="Arial" w:cs="Arial"/>
          <w:color w:val="000000"/>
          <w:sz w:val="20"/>
          <w:szCs w:val="20"/>
        </w:rPr>
        <w:t xml:space="preserve"> </w:t>
      </w:r>
      <w:r w:rsidRPr="003F49EA">
        <w:rPr>
          <w:rFonts w:ascii="Arial" w:hAnsi="Arial" w:cs="Arial"/>
          <w:color w:val="000000"/>
          <w:sz w:val="20"/>
          <w:szCs w:val="20"/>
        </w:rPr>
        <w:t xml:space="preserve"> The unit provides the learner with the skills and knowledge necessary to apply scientific knowledge relating to community life and to interpret every day life and the environment</w:t>
      </w:r>
      <w:r>
        <w:rPr>
          <w:rFonts w:ascii="Arial" w:hAnsi="Arial" w:cs="Arial"/>
          <w:color w:val="000000"/>
          <w:sz w:val="20"/>
          <w:szCs w:val="20"/>
        </w:rPr>
        <w:t xml:space="preserve"> </w:t>
      </w:r>
      <w:r w:rsidRPr="003F49EA">
        <w:rPr>
          <w:rFonts w:ascii="Arial" w:hAnsi="Arial" w:cs="Arial"/>
          <w:color w:val="000000"/>
          <w:sz w:val="20"/>
          <w:szCs w:val="20"/>
        </w:rPr>
        <w:t>from a scientific perspective.</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3F49EA">
        <w:rPr>
          <w:rFonts w:ascii="Arial" w:hAnsi="Arial" w:cs="Arial"/>
          <w:color w:val="000000"/>
          <w:sz w:val="20"/>
          <w:szCs w:val="20"/>
        </w:rPr>
        <w:t>It is also recommended that the application is integrated with other units.</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Where activities involve working with laboratory or equivalent facilities, the unit BSBCMN106A Follow workplace safety procedures is a co-requisite.</w:t>
      </w:r>
    </w:p>
    <w:p w:rsidR="00843760" w:rsidRDefault="00843760" w:rsidP="00490239">
      <w:pPr>
        <w:ind w:left="3240" w:hanging="3240"/>
        <w:rPr>
          <w:rFonts w:ascii="Arial" w:hAnsi="Arial" w:cs="Arial"/>
          <w:b/>
          <w:sz w:val="20"/>
          <w:szCs w:val="20"/>
        </w:rPr>
      </w:pPr>
    </w:p>
    <w:p w:rsidR="00843760" w:rsidRDefault="00843760" w:rsidP="00490239">
      <w:pPr>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0168A6" w:rsidTr="00490239">
        <w:tc>
          <w:tcPr>
            <w:tcW w:w="3402" w:type="dxa"/>
          </w:tcPr>
          <w:p w:rsidR="00843760" w:rsidRPr="000168A6" w:rsidRDefault="00843760" w:rsidP="00490239">
            <w:pPr>
              <w:jc w:val="both"/>
              <w:rPr>
                <w:rFonts w:ascii="Arial" w:hAnsi="Arial" w:cs="Arial"/>
                <w:sz w:val="20"/>
                <w:szCs w:val="20"/>
              </w:rPr>
            </w:pPr>
            <w:r w:rsidRPr="000168A6">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0168A6">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0168A6" w:rsidRDefault="00843760" w:rsidP="00490239">
            <w:pPr>
              <w:spacing w:after="60"/>
              <w:jc w:val="both"/>
              <w:rPr>
                <w:rFonts w:ascii="Arial" w:hAnsi="Arial" w:cs="Arial"/>
                <w:sz w:val="20"/>
                <w:szCs w:val="20"/>
              </w:rPr>
            </w:pPr>
            <w:r w:rsidRPr="000168A6">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0168A6" w:rsidRDefault="00843760" w:rsidP="00490239">
            <w:pPr>
              <w:ind w:left="252" w:hanging="252"/>
              <w:rPr>
                <w:rFonts w:ascii="Arial" w:hAnsi="Arial" w:cs="Arial"/>
                <w:sz w:val="20"/>
                <w:szCs w:val="20"/>
              </w:rPr>
            </w:pPr>
            <w:r w:rsidRPr="000168A6">
              <w:rPr>
                <w:rFonts w:ascii="Arial" w:hAnsi="Arial" w:cs="Arial"/>
                <w:sz w:val="20"/>
                <w:szCs w:val="20"/>
              </w:rPr>
              <w:t>1</w:t>
            </w:r>
            <w:r w:rsidRPr="000168A6">
              <w:rPr>
                <w:rFonts w:ascii="Arial" w:hAnsi="Arial" w:cs="Arial"/>
                <w:sz w:val="20"/>
                <w:szCs w:val="20"/>
              </w:rPr>
              <w:tab/>
              <w:t>Identify the conditions and the processes required for life and its continuation and how these impact on living</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r>
            <w:r w:rsidRPr="003F49EA">
              <w:rPr>
                <w:rFonts w:ascii="Arial" w:hAnsi="Arial" w:cs="Arial"/>
                <w:b/>
                <w:bCs/>
                <w:i/>
                <w:iCs/>
                <w:color w:val="000000"/>
                <w:sz w:val="20"/>
                <w:szCs w:val="20"/>
              </w:rPr>
              <w:t xml:space="preserve">Conditions required to allow living things to survive </w:t>
            </w:r>
            <w:r>
              <w:rPr>
                <w:rFonts w:ascii="Arial" w:hAnsi="Arial" w:cs="Arial"/>
                <w:color w:val="000000"/>
                <w:sz w:val="20"/>
                <w:szCs w:val="20"/>
              </w:rPr>
              <w:t>are described things</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1.2</w:t>
            </w:r>
            <w:r>
              <w:rPr>
                <w:rFonts w:ascii="Arial" w:hAnsi="Arial" w:cs="Arial"/>
                <w:color w:val="000000"/>
                <w:sz w:val="20"/>
                <w:szCs w:val="20"/>
              </w:rPr>
              <w:tab/>
            </w:r>
            <w:r w:rsidRPr="003F49EA">
              <w:rPr>
                <w:rFonts w:ascii="Arial" w:hAnsi="Arial" w:cs="Arial"/>
                <w:b/>
                <w:bCs/>
                <w:i/>
                <w:iCs/>
                <w:color w:val="000000"/>
                <w:sz w:val="20"/>
                <w:szCs w:val="20"/>
              </w:rPr>
              <w:t xml:space="preserve">Relationships between living things </w:t>
            </w:r>
            <w:r w:rsidRPr="003F49EA">
              <w:rPr>
                <w:rFonts w:ascii="Arial" w:hAnsi="Arial" w:cs="Arial"/>
                <w:color w:val="000000"/>
                <w:sz w:val="20"/>
                <w:szCs w:val="20"/>
              </w:rPr>
              <w:t>that help survival are discussed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0168A6" w:rsidRDefault="00843760" w:rsidP="00490239">
            <w:pPr>
              <w:ind w:left="450" w:hanging="450"/>
              <w:jc w:val="both"/>
              <w:rPr>
                <w:rFonts w:ascii="Arial" w:hAnsi="Arial" w:cs="Arial"/>
                <w:sz w:val="20"/>
                <w:szCs w:val="20"/>
              </w:rPr>
            </w:pPr>
            <w:r w:rsidRPr="000168A6">
              <w:rPr>
                <w:rFonts w:ascii="Arial" w:hAnsi="Arial" w:cs="Arial"/>
                <w:sz w:val="20"/>
                <w:szCs w:val="20"/>
              </w:rPr>
              <w:t>1.3</w:t>
            </w:r>
            <w:r w:rsidRPr="000168A6">
              <w:rPr>
                <w:rFonts w:ascii="Arial" w:hAnsi="Arial" w:cs="Arial"/>
                <w:sz w:val="20"/>
                <w:szCs w:val="20"/>
              </w:rPr>
              <w:tab/>
            </w:r>
            <w:r w:rsidRPr="009B0D19">
              <w:rPr>
                <w:rFonts w:ascii="Arial" w:hAnsi="Arial" w:cs="Arial"/>
                <w:b/>
                <w:i/>
                <w:sz w:val="20"/>
                <w:szCs w:val="20"/>
              </w:rPr>
              <w:t>Characteristics of living things that allow the continuation of life</w:t>
            </w:r>
            <w:r w:rsidRPr="000168A6">
              <w:rPr>
                <w:rFonts w:ascii="Arial" w:hAnsi="Arial" w:cs="Arial"/>
                <w:sz w:val="20"/>
                <w:szCs w:val="20"/>
              </w:rPr>
              <w:t xml:space="preserve"> are noted</w:t>
            </w:r>
          </w:p>
        </w:tc>
      </w:tr>
      <w:tr w:rsidR="00843760" w:rsidRPr="00A458A1" w:rsidTr="00490239">
        <w:tc>
          <w:tcPr>
            <w:tcW w:w="3402" w:type="dxa"/>
          </w:tcPr>
          <w:p w:rsidR="00843760" w:rsidRPr="000168A6" w:rsidRDefault="00843760" w:rsidP="00490239">
            <w:pPr>
              <w:ind w:left="252" w:hanging="252"/>
              <w:rPr>
                <w:rFonts w:ascii="Arial" w:hAnsi="Arial" w:cs="Arial"/>
                <w:sz w:val="20"/>
                <w:szCs w:val="20"/>
              </w:rPr>
            </w:pPr>
            <w:r w:rsidRPr="000168A6">
              <w:rPr>
                <w:rFonts w:ascii="Arial" w:hAnsi="Arial" w:cs="Arial"/>
                <w:sz w:val="20"/>
                <w:szCs w:val="20"/>
              </w:rPr>
              <w:lastRenderedPageBreak/>
              <w:t>2</w:t>
            </w:r>
            <w:r w:rsidRPr="000168A6">
              <w:rPr>
                <w:rFonts w:ascii="Arial" w:hAnsi="Arial" w:cs="Arial"/>
                <w:sz w:val="20"/>
                <w:szCs w:val="20"/>
              </w:rPr>
              <w:tab/>
              <w:t>Examine current scientific thinking on the processes required for life and its continuation</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2.1</w:t>
            </w:r>
            <w:r>
              <w:rPr>
                <w:rFonts w:ascii="Arial" w:hAnsi="Arial" w:cs="Arial"/>
                <w:color w:val="000000"/>
                <w:sz w:val="20"/>
                <w:szCs w:val="20"/>
              </w:rPr>
              <w:tab/>
            </w:r>
            <w:r w:rsidRPr="003F49EA">
              <w:rPr>
                <w:rFonts w:ascii="Arial" w:hAnsi="Arial" w:cs="Arial"/>
                <w:color w:val="000000"/>
                <w:sz w:val="20"/>
                <w:szCs w:val="20"/>
              </w:rPr>
              <w:t>A personally relevant context where issues about the continuity of life have impacted on the learner’s life is noted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2.2</w:t>
            </w:r>
            <w:r>
              <w:rPr>
                <w:rFonts w:ascii="Arial" w:hAnsi="Arial" w:cs="Arial"/>
                <w:color w:val="000000"/>
                <w:sz w:val="20"/>
                <w:szCs w:val="20"/>
              </w:rPr>
              <w:tab/>
            </w:r>
            <w:r w:rsidRPr="003F49EA">
              <w:rPr>
                <w:rFonts w:ascii="Arial" w:hAnsi="Arial" w:cs="Arial"/>
                <w:b/>
                <w:bCs/>
                <w:i/>
                <w:iCs/>
                <w:color w:val="000000"/>
                <w:sz w:val="20"/>
                <w:szCs w:val="20"/>
              </w:rPr>
              <w:t xml:space="preserve">Scientific bases </w:t>
            </w:r>
            <w:r w:rsidRPr="003F49EA">
              <w:rPr>
                <w:rFonts w:ascii="Arial" w:hAnsi="Arial" w:cs="Arial"/>
                <w:color w:val="000000"/>
                <w:sz w:val="20"/>
                <w:szCs w:val="20"/>
              </w:rPr>
              <w:t>of processes required for life and its continuation are investigated</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ind w:left="252" w:hanging="252"/>
              <w:rPr>
                <w:rFonts w:ascii="Arial" w:hAnsi="Arial" w:cs="Arial"/>
                <w:sz w:val="20"/>
                <w:szCs w:val="20"/>
              </w:rPr>
            </w:pPr>
            <w:r w:rsidRPr="000168A6">
              <w:rPr>
                <w:rFonts w:ascii="Arial" w:hAnsi="Arial" w:cs="Arial"/>
                <w:sz w:val="20"/>
                <w:szCs w:val="20"/>
              </w:rPr>
              <w:t>3</w:t>
            </w:r>
            <w:r w:rsidRPr="000168A6">
              <w:rPr>
                <w:rFonts w:ascii="Arial" w:hAnsi="Arial" w:cs="Arial"/>
                <w:sz w:val="20"/>
                <w:szCs w:val="20"/>
              </w:rPr>
              <w:tab/>
              <w:t>Investigate the conditions and processes required for the continuation of life</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3.1</w:t>
            </w:r>
            <w:r>
              <w:rPr>
                <w:rFonts w:ascii="Arial" w:hAnsi="Arial" w:cs="Arial"/>
                <w:color w:val="000000"/>
                <w:sz w:val="20"/>
                <w:szCs w:val="20"/>
              </w:rPr>
              <w:tab/>
            </w:r>
            <w:r w:rsidRPr="003F49EA">
              <w:rPr>
                <w:rFonts w:ascii="Arial" w:hAnsi="Arial" w:cs="Arial"/>
                <w:b/>
                <w:bCs/>
                <w:i/>
                <w:iCs/>
                <w:color w:val="000000"/>
                <w:sz w:val="20"/>
                <w:szCs w:val="20"/>
              </w:rPr>
              <w:t>Simple experiments</w:t>
            </w:r>
            <w:r w:rsidRPr="003F49EA">
              <w:rPr>
                <w:rFonts w:ascii="Arial" w:hAnsi="Arial" w:cs="Arial"/>
                <w:color w:val="000000"/>
                <w:sz w:val="20"/>
                <w:szCs w:val="20"/>
              </w:rPr>
              <w:t xml:space="preserve">/investigations are </w:t>
            </w:r>
            <w:r w:rsidRPr="003F49EA">
              <w:rPr>
                <w:rFonts w:ascii="Arial" w:hAnsi="Arial" w:cs="Arial"/>
                <w:b/>
                <w:bCs/>
                <w:i/>
                <w:iCs/>
                <w:color w:val="000000"/>
                <w:sz w:val="20"/>
                <w:szCs w:val="20"/>
              </w:rPr>
              <w:t xml:space="preserve">performed </w:t>
            </w:r>
            <w:r w:rsidRPr="003F49EA">
              <w:rPr>
                <w:rFonts w:ascii="Arial" w:hAnsi="Arial" w:cs="Arial"/>
                <w:color w:val="000000"/>
                <w:sz w:val="20"/>
                <w:szCs w:val="20"/>
              </w:rPr>
              <w:t>safely</w:t>
            </w:r>
          </w:p>
          <w:p w:rsidR="00843760" w:rsidRPr="000168A6" w:rsidRDefault="00843760" w:rsidP="00490239">
            <w:pPr>
              <w:jc w:val="both"/>
              <w:rPr>
                <w:rFonts w:ascii="Arial" w:hAnsi="Arial" w:cs="Arial"/>
                <w:sz w:val="20"/>
                <w:szCs w:val="20"/>
              </w:rPr>
            </w:pPr>
          </w:p>
          <w:p w:rsidR="00843760" w:rsidRPr="00A458A1" w:rsidRDefault="00843760" w:rsidP="00490239">
            <w:pPr>
              <w:ind w:left="450" w:hanging="450"/>
              <w:jc w:val="both"/>
            </w:pPr>
            <w:r w:rsidRPr="000168A6">
              <w:rPr>
                <w:rFonts w:ascii="Arial" w:hAnsi="Arial" w:cs="Arial"/>
                <w:sz w:val="20"/>
                <w:szCs w:val="20"/>
              </w:rPr>
              <w:t>3.2</w:t>
            </w:r>
            <w:r w:rsidRPr="000168A6">
              <w:rPr>
                <w:rFonts w:ascii="Arial" w:hAnsi="Arial" w:cs="Arial"/>
                <w:sz w:val="20"/>
                <w:szCs w:val="20"/>
              </w:rPr>
              <w:tab/>
              <w:t xml:space="preserve">Findings of the investigation are </w:t>
            </w:r>
            <w:r w:rsidRPr="000168A6">
              <w:rPr>
                <w:rFonts w:ascii="Arial" w:hAnsi="Arial" w:cs="Arial"/>
                <w:b/>
                <w:i/>
                <w:sz w:val="20"/>
                <w:szCs w:val="20"/>
              </w:rPr>
              <w:t>presented</w:t>
            </w:r>
            <w:r w:rsidRPr="000168A6">
              <w:rPr>
                <w:rFonts w:ascii="Arial" w:hAnsi="Arial" w:cs="Arial"/>
                <w:sz w:val="20"/>
                <w:szCs w:val="20"/>
              </w:rPr>
              <w:t xml:space="preserve"> using </w:t>
            </w:r>
            <w:r w:rsidRPr="000168A6">
              <w:rPr>
                <w:rFonts w:ascii="Arial" w:hAnsi="Arial" w:cs="Arial"/>
                <w:b/>
                <w:i/>
                <w:sz w:val="20"/>
                <w:szCs w:val="20"/>
              </w:rPr>
              <w:t>appropriate 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DB6124" w:rsidTr="00490239">
        <w:tc>
          <w:tcPr>
            <w:tcW w:w="9072" w:type="dxa"/>
          </w:tcPr>
          <w:p w:rsidR="00843760" w:rsidRPr="000168A6" w:rsidRDefault="00843760" w:rsidP="00490239">
            <w:pPr>
              <w:rPr>
                <w:rFonts w:ascii="Arial" w:hAnsi="Arial" w:cs="Arial"/>
                <w:sz w:val="20"/>
                <w:szCs w:val="20"/>
              </w:rPr>
            </w:pPr>
            <w:r w:rsidRPr="000168A6">
              <w:rPr>
                <w:rFonts w:ascii="Arial" w:hAnsi="Arial" w:cs="Arial"/>
                <w:sz w:val="20"/>
                <w:szCs w:val="20"/>
              </w:rPr>
              <w:t>This describes the essential skills and knowledge and their level, for this unit.</w:t>
            </w:r>
          </w:p>
          <w:p w:rsidR="00843760" w:rsidRDefault="00843760" w:rsidP="00490239">
            <w:pPr>
              <w:autoSpaceDE w:val="0"/>
              <w:autoSpaceDN w:val="0"/>
              <w:adjustRightInd w:val="0"/>
              <w:rPr>
                <w:rFonts w:ascii="Arial" w:hAnsi="Arial" w:cs="Arial"/>
                <w:color w:val="000000"/>
                <w:sz w:val="20"/>
                <w:szCs w:val="20"/>
              </w:rPr>
            </w:pPr>
          </w:p>
          <w:p w:rsidR="00843760" w:rsidRPr="003F49EA" w:rsidRDefault="00843760" w:rsidP="00AC49D3">
            <w:pPr>
              <w:numPr>
                <w:ilvl w:val="0"/>
                <w:numId w:val="160"/>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can identify the main idea and key information and supporting information in a text</w:t>
            </w:r>
          </w:p>
          <w:p w:rsidR="00843760" w:rsidRPr="003F49EA" w:rsidRDefault="00843760" w:rsidP="00AC49D3">
            <w:pPr>
              <w:numPr>
                <w:ilvl w:val="0"/>
                <w:numId w:val="160"/>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communication skills to undertake assessment</w:t>
            </w:r>
          </w:p>
          <w:p w:rsidR="00843760" w:rsidRPr="003F49EA" w:rsidRDefault="00843760" w:rsidP="00AC49D3">
            <w:pPr>
              <w:numPr>
                <w:ilvl w:val="0"/>
                <w:numId w:val="160"/>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can make connections between own knowledge and experience and the purpose of texts</w:t>
            </w:r>
          </w:p>
          <w:p w:rsidR="00843760" w:rsidRPr="003F49EA" w:rsidRDefault="00843760" w:rsidP="00AC49D3">
            <w:pPr>
              <w:numPr>
                <w:ilvl w:val="0"/>
                <w:numId w:val="160"/>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beginning ability to analyse texts</w:t>
            </w:r>
          </w:p>
          <w:p w:rsidR="00843760" w:rsidRPr="003F49EA" w:rsidRDefault="00843760" w:rsidP="00AC49D3">
            <w:pPr>
              <w:numPr>
                <w:ilvl w:val="0"/>
                <w:numId w:val="160"/>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can draw on a range of de-coding and meaning-making strategies</w:t>
            </w:r>
          </w:p>
          <w:p w:rsidR="00843760" w:rsidRPr="003F49EA" w:rsidRDefault="00843760" w:rsidP="00AC49D3">
            <w:pPr>
              <w:numPr>
                <w:ilvl w:val="0"/>
                <w:numId w:val="160"/>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ability to use basic structural conventions of text:</w:t>
            </w:r>
          </w:p>
          <w:p w:rsidR="00843760" w:rsidRPr="003F49EA" w:rsidRDefault="00843760" w:rsidP="00AC49D3">
            <w:pPr>
              <w:numPr>
                <w:ilvl w:val="4"/>
                <w:numId w:val="768"/>
              </w:numPr>
              <w:tabs>
                <w:tab w:val="left" w:pos="792"/>
              </w:tabs>
              <w:autoSpaceDE w:val="0"/>
              <w:autoSpaceDN w:val="0"/>
              <w:adjustRightInd w:val="0"/>
              <w:rPr>
                <w:rFonts w:ascii="Arial" w:hAnsi="Arial" w:cs="Arial"/>
                <w:color w:val="000000"/>
                <w:sz w:val="20"/>
                <w:szCs w:val="20"/>
              </w:rPr>
            </w:pPr>
            <w:r w:rsidRPr="003F49EA">
              <w:rPr>
                <w:rFonts w:ascii="Arial" w:hAnsi="Arial" w:cs="Arial"/>
                <w:color w:val="000000"/>
                <w:sz w:val="20"/>
                <w:szCs w:val="20"/>
              </w:rPr>
              <w:t>chronological sequencing of events</w:t>
            </w:r>
          </w:p>
          <w:p w:rsidR="00843760" w:rsidRPr="000168A6" w:rsidRDefault="00843760" w:rsidP="00AC49D3">
            <w:pPr>
              <w:numPr>
                <w:ilvl w:val="4"/>
                <w:numId w:val="768"/>
              </w:numPr>
              <w:tabs>
                <w:tab w:val="left" w:pos="792"/>
              </w:tabs>
              <w:autoSpaceDE w:val="0"/>
              <w:autoSpaceDN w:val="0"/>
              <w:adjustRightInd w:val="0"/>
              <w:rPr>
                <w:rFonts w:ascii="Arial" w:hAnsi="Arial" w:cs="Arial"/>
                <w:color w:val="000000"/>
                <w:sz w:val="20"/>
                <w:szCs w:val="20"/>
              </w:rPr>
            </w:pPr>
            <w:r w:rsidRPr="003F49EA">
              <w:rPr>
                <w:rFonts w:ascii="Arial" w:hAnsi="Arial" w:cs="Arial"/>
                <w:color w:val="000000"/>
                <w:sz w:val="20"/>
                <w:szCs w:val="20"/>
              </w:rPr>
              <w:t>identifi</w:t>
            </w:r>
            <w:r>
              <w:rPr>
                <w:rFonts w:ascii="Arial" w:hAnsi="Arial" w:cs="Arial"/>
                <w:color w:val="000000"/>
                <w:sz w:val="20"/>
                <w:szCs w:val="20"/>
              </w:rPr>
              <w:t>cation followed by description.</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i/>
                <w:sz w:val="20"/>
                <w:szCs w:val="20"/>
              </w:rPr>
            </w:pPr>
            <w:r w:rsidRPr="000168A6">
              <w:rPr>
                <w:rFonts w:ascii="Arial" w:hAnsi="Arial" w:cs="Arial"/>
                <w:i/>
                <w:sz w:val="20"/>
                <w:szCs w:val="20"/>
              </w:rPr>
              <w:t xml:space="preserve">Describing the </w:t>
            </w:r>
            <w:r w:rsidRPr="000168A6">
              <w:rPr>
                <w:rFonts w:ascii="Arial" w:hAnsi="Arial" w:cs="Arial"/>
                <w:b/>
                <w:i/>
                <w:sz w:val="20"/>
                <w:szCs w:val="20"/>
              </w:rPr>
              <w:t>conditions required to allow living things to survive</w:t>
            </w:r>
            <w:r w:rsidRPr="000168A6">
              <w:rPr>
                <w:rFonts w:ascii="Arial" w:hAnsi="Arial" w:cs="Arial"/>
                <w:i/>
                <w:sz w:val="20"/>
                <w:szCs w:val="20"/>
              </w:rPr>
              <w:t xml:space="preserve"> may include</w:t>
            </w:r>
          </w:p>
        </w:tc>
        <w:tc>
          <w:tcPr>
            <w:tcW w:w="5670" w:type="dxa"/>
          </w:tcPr>
          <w:p w:rsidR="00843760" w:rsidRPr="003F49EA" w:rsidRDefault="00843760" w:rsidP="00AC49D3">
            <w:pPr>
              <w:numPr>
                <w:ilvl w:val="0"/>
                <w:numId w:val="16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the conditions or factors of habitats that help living things to survive</w:t>
            </w:r>
          </w:p>
          <w:p w:rsidR="00843760" w:rsidRPr="003F49EA" w:rsidRDefault="00843760" w:rsidP="00AC49D3">
            <w:pPr>
              <w:numPr>
                <w:ilvl w:val="0"/>
                <w:numId w:val="16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abiotic factors (weather conditions, availability of water) that help living things to survive</w:t>
            </w:r>
          </w:p>
          <w:p w:rsidR="00843760" w:rsidRPr="003F49EA" w:rsidRDefault="00843760" w:rsidP="00AC49D3">
            <w:pPr>
              <w:numPr>
                <w:ilvl w:val="0"/>
                <w:numId w:val="16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biotic factors (predators, availability of food, competitors, disease) that help living things to survive</w:t>
            </w:r>
          </w:p>
          <w:p w:rsidR="00843760" w:rsidRPr="003F49EA" w:rsidRDefault="00843760" w:rsidP="00AC49D3">
            <w:pPr>
              <w:numPr>
                <w:ilvl w:val="0"/>
                <w:numId w:val="16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temperature, solar radiation, water, atmosphere, oxygen, nitrogen, carbon dioxide, soil, minerals</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i/>
                <w:sz w:val="20"/>
                <w:szCs w:val="20"/>
              </w:rPr>
            </w:pPr>
            <w:r w:rsidRPr="000168A6">
              <w:rPr>
                <w:rFonts w:ascii="Arial" w:hAnsi="Arial" w:cs="Arial"/>
                <w:i/>
                <w:sz w:val="20"/>
                <w:szCs w:val="20"/>
              </w:rPr>
              <w:t xml:space="preserve">Describing </w:t>
            </w:r>
            <w:r w:rsidRPr="00E81EC8">
              <w:rPr>
                <w:rFonts w:ascii="Arial" w:hAnsi="Arial" w:cs="Arial"/>
                <w:i/>
                <w:sz w:val="20"/>
                <w:szCs w:val="20"/>
              </w:rPr>
              <w:t>the</w:t>
            </w:r>
            <w:r w:rsidRPr="000168A6">
              <w:rPr>
                <w:rFonts w:ascii="Arial" w:hAnsi="Arial" w:cs="Arial"/>
                <w:b/>
                <w:i/>
                <w:sz w:val="20"/>
                <w:szCs w:val="20"/>
              </w:rPr>
              <w:t xml:space="preserve"> relationships between living things that help survival</w:t>
            </w:r>
            <w:r w:rsidRPr="000168A6">
              <w:rPr>
                <w:rFonts w:ascii="Arial" w:hAnsi="Arial" w:cs="Arial"/>
                <w:i/>
                <w:sz w:val="20"/>
                <w:szCs w:val="20"/>
              </w:rPr>
              <w:t xml:space="preserve"> may include:</w:t>
            </w:r>
          </w:p>
        </w:tc>
        <w:tc>
          <w:tcPr>
            <w:tcW w:w="5670" w:type="dxa"/>
          </w:tcPr>
          <w:p w:rsidR="00843760" w:rsidRPr="003F49EA" w:rsidRDefault="00843760" w:rsidP="00AC49D3">
            <w:pPr>
              <w:numPr>
                <w:ilvl w:val="0"/>
                <w:numId w:val="16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drawing simple food chains</w:t>
            </w:r>
          </w:p>
          <w:p w:rsidR="00843760" w:rsidRPr="003F49EA" w:rsidRDefault="00843760" w:rsidP="00AC49D3">
            <w:pPr>
              <w:numPr>
                <w:ilvl w:val="0"/>
                <w:numId w:val="16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relating feeding relationships to survival</w:t>
            </w:r>
          </w:p>
          <w:p w:rsidR="00843760" w:rsidRPr="003F49EA" w:rsidRDefault="00843760" w:rsidP="00AC49D3">
            <w:pPr>
              <w:numPr>
                <w:ilvl w:val="0"/>
                <w:numId w:val="16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relating survival of animals and plants to their dependence on each other</w:t>
            </w:r>
          </w:p>
          <w:p w:rsidR="00843760" w:rsidRPr="003F49EA" w:rsidRDefault="00843760" w:rsidP="00AC49D3">
            <w:pPr>
              <w:numPr>
                <w:ilvl w:val="0"/>
                <w:numId w:val="16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interdependent relationships within a group of living things</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i/>
                <w:sz w:val="20"/>
                <w:szCs w:val="20"/>
              </w:rPr>
            </w:pPr>
            <w:r w:rsidRPr="000168A6">
              <w:rPr>
                <w:rFonts w:ascii="Arial" w:hAnsi="Arial" w:cs="Arial"/>
                <w:i/>
                <w:sz w:val="20"/>
                <w:szCs w:val="20"/>
              </w:rPr>
              <w:t xml:space="preserve">Noting the </w:t>
            </w:r>
            <w:r w:rsidRPr="000168A6">
              <w:rPr>
                <w:rFonts w:ascii="Arial" w:hAnsi="Arial" w:cs="Arial"/>
                <w:b/>
                <w:i/>
                <w:sz w:val="20"/>
                <w:szCs w:val="20"/>
              </w:rPr>
              <w:t>characteristics of living things that allow the continuation of life</w:t>
            </w:r>
            <w:r w:rsidRPr="000168A6">
              <w:rPr>
                <w:rFonts w:ascii="Arial" w:hAnsi="Arial" w:cs="Arial"/>
                <w:i/>
                <w:sz w:val="20"/>
                <w:szCs w:val="20"/>
              </w:rPr>
              <w:t xml:space="preserve"> may include:</w:t>
            </w:r>
          </w:p>
        </w:tc>
        <w:tc>
          <w:tcPr>
            <w:tcW w:w="5670" w:type="dxa"/>
          </w:tcPr>
          <w:p w:rsidR="00843760" w:rsidRPr="003F49EA" w:rsidRDefault="00843760" w:rsidP="00AC49D3">
            <w:pPr>
              <w:numPr>
                <w:ilvl w:val="0"/>
                <w:numId w:val="16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listing human characteristics that are inherited and list some that are not inherited</w:t>
            </w:r>
          </w:p>
          <w:p w:rsidR="00843760" w:rsidRPr="003F49EA" w:rsidRDefault="00843760" w:rsidP="00AC49D3">
            <w:pPr>
              <w:numPr>
                <w:ilvl w:val="0"/>
                <w:numId w:val="16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investigating the process of breeding pedigree dogs </w:t>
            </w:r>
            <w:r w:rsidRPr="003F49EA">
              <w:rPr>
                <w:rFonts w:ascii="Arial" w:hAnsi="Arial" w:cs="Arial"/>
                <w:color w:val="000000"/>
                <w:sz w:val="20"/>
                <w:szCs w:val="20"/>
              </w:rPr>
              <w:lastRenderedPageBreak/>
              <w:t>using diagrams to display information</w:t>
            </w:r>
          </w:p>
          <w:p w:rsidR="00843760" w:rsidRPr="003F49EA" w:rsidRDefault="00843760" w:rsidP="00AC49D3">
            <w:pPr>
              <w:numPr>
                <w:ilvl w:val="0"/>
                <w:numId w:val="16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common genetically determined features (phenotypes) among the class members</w:t>
            </w:r>
          </w:p>
          <w:p w:rsidR="00843760" w:rsidRPr="003F49EA" w:rsidRDefault="00843760" w:rsidP="00AC49D3">
            <w:pPr>
              <w:numPr>
                <w:ilvl w:val="0"/>
                <w:numId w:val="16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how diseases can affect the continuation of life</w:t>
            </w:r>
          </w:p>
          <w:p w:rsidR="00843760" w:rsidRPr="003F49EA" w:rsidRDefault="00843760" w:rsidP="00AC49D3">
            <w:pPr>
              <w:numPr>
                <w:ilvl w:val="0"/>
                <w:numId w:val="16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nutrients needed by living things in order to survive</w:t>
            </w:r>
          </w:p>
          <w:p w:rsidR="00843760" w:rsidRPr="003F49EA" w:rsidRDefault="00843760" w:rsidP="00AC49D3">
            <w:pPr>
              <w:numPr>
                <w:ilvl w:val="0"/>
                <w:numId w:val="16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reproductive parts including ovary, flower</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i/>
                <w:sz w:val="20"/>
                <w:szCs w:val="20"/>
              </w:rPr>
            </w:pPr>
            <w:r w:rsidRPr="000168A6">
              <w:rPr>
                <w:rFonts w:ascii="Arial" w:hAnsi="Arial" w:cs="Arial"/>
                <w:i/>
                <w:sz w:val="20"/>
                <w:szCs w:val="20"/>
              </w:rPr>
              <w:lastRenderedPageBreak/>
              <w:t xml:space="preserve">Investigations of </w:t>
            </w:r>
            <w:r w:rsidRPr="000168A6">
              <w:rPr>
                <w:rFonts w:ascii="Arial" w:hAnsi="Arial" w:cs="Arial"/>
                <w:b/>
                <w:i/>
                <w:sz w:val="20"/>
                <w:szCs w:val="20"/>
              </w:rPr>
              <w:t>scientific bases</w:t>
            </w:r>
            <w:r w:rsidRPr="000168A6">
              <w:rPr>
                <w:rFonts w:ascii="Arial" w:hAnsi="Arial" w:cs="Arial"/>
                <w:i/>
                <w:sz w:val="20"/>
                <w:szCs w:val="20"/>
              </w:rPr>
              <w:t xml:space="preserve"> could include:</w:t>
            </w:r>
          </w:p>
        </w:tc>
        <w:tc>
          <w:tcPr>
            <w:tcW w:w="5670" w:type="dxa"/>
          </w:tcPr>
          <w:p w:rsidR="00843760" w:rsidRPr="003F49EA" w:rsidRDefault="00843760" w:rsidP="00AC49D3">
            <w:pPr>
              <w:numPr>
                <w:ilvl w:val="0"/>
                <w:numId w:val="16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describing how fossils are used to understand past life</w:t>
            </w:r>
          </w:p>
          <w:p w:rsidR="00843760" w:rsidRPr="003F49EA" w:rsidRDefault="00843760" w:rsidP="00AC49D3">
            <w:pPr>
              <w:numPr>
                <w:ilvl w:val="0"/>
                <w:numId w:val="16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reproduction and its role in plants and animals</w:t>
            </w:r>
          </w:p>
          <w:p w:rsidR="00843760" w:rsidRPr="003F49EA" w:rsidRDefault="00843760" w:rsidP="00AC49D3">
            <w:pPr>
              <w:numPr>
                <w:ilvl w:val="0"/>
                <w:numId w:val="16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diagrams and related text to show the processes of</w:t>
            </w:r>
          </w:p>
          <w:p w:rsidR="00843760" w:rsidRPr="003F49EA" w:rsidRDefault="00843760" w:rsidP="00AC49D3">
            <w:pPr>
              <w:numPr>
                <w:ilvl w:val="0"/>
                <w:numId w:val="16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reproduction in a flowering plant or in a placental mammal.</w:t>
            </w:r>
          </w:p>
          <w:p w:rsidR="00843760" w:rsidRPr="003F49EA" w:rsidRDefault="00843760" w:rsidP="00AC49D3">
            <w:pPr>
              <w:numPr>
                <w:ilvl w:val="0"/>
                <w:numId w:val="16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 model fossil for display, include a description of the process of fossil development and what a fossil represents</w:t>
            </w:r>
          </w:p>
          <w:p w:rsidR="00843760" w:rsidRPr="003F49EA" w:rsidRDefault="00843760" w:rsidP="00AC49D3">
            <w:pPr>
              <w:numPr>
                <w:ilvl w:val="0"/>
                <w:numId w:val="16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preparing a family tree using appropriate symbols and terminology</w:t>
            </w:r>
          </w:p>
          <w:p w:rsidR="00843760" w:rsidRPr="003F49EA" w:rsidRDefault="00843760" w:rsidP="00AC49D3">
            <w:pPr>
              <w:numPr>
                <w:ilvl w:val="0"/>
                <w:numId w:val="16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investigating life in a puddle</w:t>
            </w:r>
          </w:p>
          <w:p w:rsidR="00843760" w:rsidRPr="003F49EA" w:rsidRDefault="00843760" w:rsidP="00AC49D3">
            <w:pPr>
              <w:numPr>
                <w:ilvl w:val="0"/>
                <w:numId w:val="16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looking at decomposers</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i/>
                <w:sz w:val="20"/>
                <w:szCs w:val="20"/>
              </w:rPr>
            </w:pPr>
            <w:r w:rsidRPr="000168A6">
              <w:rPr>
                <w:rFonts w:ascii="Arial" w:hAnsi="Arial" w:cs="Arial"/>
                <w:b/>
                <w:i/>
                <w:sz w:val="20"/>
                <w:szCs w:val="20"/>
              </w:rPr>
              <w:t>Simple experiments/ investigations</w:t>
            </w:r>
            <w:r w:rsidRPr="000168A6">
              <w:rPr>
                <w:rFonts w:ascii="Arial" w:hAnsi="Arial" w:cs="Arial"/>
                <w:i/>
                <w:sz w:val="20"/>
                <w:szCs w:val="20"/>
              </w:rPr>
              <w:t xml:space="preserve"> involve:</w:t>
            </w:r>
          </w:p>
        </w:tc>
        <w:tc>
          <w:tcPr>
            <w:tcW w:w="5670" w:type="dxa"/>
          </w:tcPr>
          <w:p w:rsidR="00843760" w:rsidRPr="003F49EA" w:rsidRDefault="00843760" w:rsidP="00AC49D3">
            <w:pPr>
              <w:numPr>
                <w:ilvl w:val="0"/>
                <w:numId w:val="16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following instructions</w:t>
            </w:r>
          </w:p>
          <w:p w:rsidR="00843760" w:rsidRPr="003F49EA" w:rsidRDefault="00843760" w:rsidP="00AC49D3">
            <w:pPr>
              <w:numPr>
                <w:ilvl w:val="0"/>
                <w:numId w:val="16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performing under supervision</w:t>
            </w:r>
          </w:p>
          <w:p w:rsidR="00843760" w:rsidRPr="003F49EA" w:rsidRDefault="00843760" w:rsidP="00AC49D3">
            <w:pPr>
              <w:numPr>
                <w:ilvl w:val="0"/>
                <w:numId w:val="16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could be individual or team based</w:t>
            </w:r>
          </w:p>
          <w:p w:rsidR="00843760" w:rsidRPr="003F49EA" w:rsidRDefault="00843760" w:rsidP="00AC49D3">
            <w:pPr>
              <w:numPr>
                <w:ilvl w:val="0"/>
                <w:numId w:val="16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following OHS requirements</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i/>
                <w:sz w:val="20"/>
                <w:szCs w:val="20"/>
              </w:rPr>
            </w:pPr>
            <w:r w:rsidRPr="000168A6">
              <w:rPr>
                <w:rFonts w:ascii="Arial" w:hAnsi="Arial" w:cs="Arial"/>
                <w:b/>
                <w:i/>
                <w:sz w:val="20"/>
                <w:szCs w:val="20"/>
              </w:rPr>
              <w:t>Findings</w:t>
            </w:r>
            <w:r w:rsidRPr="000168A6">
              <w:rPr>
                <w:rFonts w:ascii="Arial" w:hAnsi="Arial" w:cs="Arial"/>
                <w:i/>
                <w:sz w:val="20"/>
                <w:szCs w:val="20"/>
              </w:rPr>
              <w:t xml:space="preserve"> may involve:</w:t>
            </w:r>
          </w:p>
        </w:tc>
        <w:tc>
          <w:tcPr>
            <w:tcW w:w="5670" w:type="dxa"/>
          </w:tcPr>
          <w:p w:rsidR="00843760" w:rsidRPr="003F49EA" w:rsidRDefault="00843760" w:rsidP="00AC49D3">
            <w:pPr>
              <w:numPr>
                <w:ilvl w:val="0"/>
                <w:numId w:val="16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using </w:t>
            </w:r>
            <w:r>
              <w:rPr>
                <w:rFonts w:ascii="Arial" w:hAnsi="Arial" w:cs="Arial"/>
                <w:color w:val="000000"/>
                <w:sz w:val="20"/>
                <w:szCs w:val="20"/>
              </w:rPr>
              <w:t>every day</w:t>
            </w:r>
            <w:r w:rsidRPr="003F49EA">
              <w:rPr>
                <w:rFonts w:ascii="Arial" w:hAnsi="Arial" w:cs="Arial"/>
                <w:color w:val="000000"/>
                <w:sz w:val="20"/>
                <w:szCs w:val="20"/>
              </w:rPr>
              <w:t xml:space="preserve"> language and some scientific language to talk, write or present informal or formal reports about science and society</w:t>
            </w:r>
          </w:p>
          <w:p w:rsidR="00843760" w:rsidRPr="003F49EA" w:rsidRDefault="00843760" w:rsidP="00AC49D3">
            <w:pPr>
              <w:numPr>
                <w:ilvl w:val="0"/>
                <w:numId w:val="16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organising and presenting information diagrammatically or pictorially</w:t>
            </w:r>
          </w:p>
          <w:p w:rsidR="00843760" w:rsidRPr="003F49EA" w:rsidRDefault="00843760" w:rsidP="00AC49D3">
            <w:pPr>
              <w:numPr>
                <w:ilvl w:val="0"/>
                <w:numId w:val="16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or commenting on conclusions in the information.</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i/>
                <w:sz w:val="20"/>
                <w:szCs w:val="20"/>
              </w:rPr>
            </w:pPr>
            <w:r w:rsidRPr="000168A6">
              <w:rPr>
                <w:rFonts w:ascii="Arial" w:hAnsi="Arial" w:cs="Arial"/>
                <w:b/>
                <w:i/>
                <w:sz w:val="20"/>
                <w:szCs w:val="20"/>
              </w:rPr>
              <w:t>Appropriate scientific terminology</w:t>
            </w:r>
            <w:r w:rsidRPr="000168A6">
              <w:rPr>
                <w:rFonts w:ascii="Arial" w:hAnsi="Arial" w:cs="Arial"/>
                <w:i/>
                <w:sz w:val="20"/>
                <w:szCs w:val="20"/>
              </w:rPr>
              <w:t xml:space="preserve"> can include:</w:t>
            </w:r>
          </w:p>
        </w:tc>
        <w:tc>
          <w:tcPr>
            <w:tcW w:w="5670" w:type="dxa"/>
          </w:tcPr>
          <w:p w:rsidR="00843760" w:rsidRPr="003F49EA" w:rsidRDefault="00843760" w:rsidP="00AC49D3">
            <w:pPr>
              <w:numPr>
                <w:ilvl w:val="0"/>
                <w:numId w:val="16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language of lab report,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aim, method, observations and result, discussion and conclusion</w:t>
            </w:r>
          </w:p>
          <w:p w:rsidR="00843760" w:rsidRPr="000168A6" w:rsidRDefault="00843760" w:rsidP="00AC49D3">
            <w:pPr>
              <w:numPr>
                <w:ilvl w:val="0"/>
                <w:numId w:val="16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terminology such as: living, non-living, dead, recycle, reproduce, inherit, evolve, habitat, ecosystem, fossil, producer, consumer, </w:t>
            </w:r>
            <w:r>
              <w:rPr>
                <w:rFonts w:ascii="Arial" w:hAnsi="Arial" w:cs="Arial"/>
                <w:color w:val="000000"/>
                <w:sz w:val="20"/>
                <w:szCs w:val="20"/>
              </w:rPr>
              <w:t xml:space="preserve">decomposer, food web, pollution, </w:t>
            </w:r>
            <w:r w:rsidRPr="000168A6">
              <w:rPr>
                <w:rFonts w:ascii="Arial" w:hAnsi="Arial" w:cs="Arial"/>
                <w:sz w:val="20"/>
                <w:szCs w:val="20"/>
              </w:rPr>
              <w:t>environment, biological control, diversity</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b/>
                <w:sz w:val="20"/>
                <w:szCs w:val="20"/>
              </w:rPr>
            </w:pPr>
            <w:r w:rsidRPr="000168A6">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16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learner can use appropriate scientific terminology to identify the conditions and the processes required for life and its continuation and how these i</w:t>
            </w:r>
            <w:r>
              <w:rPr>
                <w:rFonts w:ascii="Arial" w:hAnsi="Arial" w:cs="Arial"/>
                <w:color w:val="000000"/>
                <w:sz w:val="20"/>
                <w:szCs w:val="20"/>
              </w:rPr>
              <w:t>mpact on living things</w:t>
            </w:r>
          </w:p>
          <w:p w:rsidR="00843760" w:rsidRPr="003F49EA" w:rsidRDefault="00843760" w:rsidP="00AC49D3">
            <w:pPr>
              <w:numPr>
                <w:ilvl w:val="0"/>
                <w:numId w:val="16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learner can conduct simple investigations and exper</w:t>
            </w:r>
            <w:r>
              <w:rPr>
                <w:rFonts w:ascii="Arial" w:hAnsi="Arial" w:cs="Arial"/>
                <w:color w:val="000000"/>
                <w:sz w:val="20"/>
                <w:szCs w:val="20"/>
              </w:rPr>
              <w:t>iments and present the outcomes</w:t>
            </w:r>
          </w:p>
          <w:p w:rsidR="00843760" w:rsidRPr="003F49EA" w:rsidRDefault="00843760" w:rsidP="00AC49D3">
            <w:pPr>
              <w:numPr>
                <w:ilvl w:val="0"/>
                <w:numId w:val="16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lastRenderedPageBreak/>
              <w:t>competency is demonstrated on a minimum of three occasions using any of the as</w:t>
            </w:r>
            <w:r>
              <w:rPr>
                <w:rFonts w:ascii="Arial" w:hAnsi="Arial" w:cs="Arial"/>
                <w:color w:val="000000"/>
                <w:sz w:val="20"/>
                <w:szCs w:val="20"/>
              </w:rPr>
              <w:t>sessment methods outlined below</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 addition to integrated demonstration of the elements and their related performance criteria, look for evidence that confirms:</w:t>
            </w:r>
          </w:p>
          <w:p w:rsidR="00843760" w:rsidRPr="003F49EA" w:rsidRDefault="00843760" w:rsidP="00AC49D3">
            <w:pPr>
              <w:numPr>
                <w:ilvl w:val="0"/>
                <w:numId w:val="16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knowledge requirements of this unit</w:t>
            </w:r>
          </w:p>
          <w:p w:rsidR="00843760" w:rsidRPr="003F49EA" w:rsidRDefault="00843760" w:rsidP="00AC49D3">
            <w:pPr>
              <w:numPr>
                <w:ilvl w:val="0"/>
                <w:numId w:val="16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skill requirements of this unit</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b/>
                <w:sz w:val="20"/>
                <w:szCs w:val="20"/>
              </w:rPr>
            </w:pPr>
            <w:r w:rsidRPr="000168A6">
              <w:rPr>
                <w:rFonts w:ascii="Arial" w:hAnsi="Arial" w:cs="Arial"/>
                <w:b/>
                <w:sz w:val="20"/>
                <w:szCs w:val="20"/>
              </w:rPr>
              <w:lastRenderedPageBreak/>
              <w:t>Context of and specific resources for assessment</w:t>
            </w:r>
          </w:p>
        </w:tc>
        <w:tc>
          <w:tcPr>
            <w:tcW w:w="5670" w:type="dxa"/>
          </w:tcPr>
          <w:p w:rsidR="00843760" w:rsidRPr="003F49EA" w:rsidRDefault="00843760" w:rsidP="00AC49D3">
            <w:pPr>
              <w:numPr>
                <w:ilvl w:val="0"/>
                <w:numId w:val="16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computers and the internet where appropriate</w:t>
            </w:r>
          </w:p>
          <w:p w:rsidR="00843760" w:rsidRPr="003F49EA" w:rsidRDefault="00843760" w:rsidP="00AC49D3">
            <w:pPr>
              <w:numPr>
                <w:ilvl w:val="0"/>
                <w:numId w:val="16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a local library</w:t>
            </w:r>
          </w:p>
          <w:p w:rsidR="00843760" w:rsidRPr="003F49EA" w:rsidRDefault="00843760" w:rsidP="00AC49D3">
            <w:pPr>
              <w:numPr>
                <w:ilvl w:val="0"/>
                <w:numId w:val="16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laboratory facilities or adequate equivalent facilities such as a kitchen where water, heat source and proper ventilation are available where appropriate for the activities</w:t>
            </w:r>
          </w:p>
          <w:p w:rsidR="00843760" w:rsidRPr="000168A6" w:rsidRDefault="00843760" w:rsidP="00490239">
            <w:pPr>
              <w:rPr>
                <w:rFonts w:ascii="Arial" w:hAnsi="Arial" w:cs="Arial"/>
                <w:sz w:val="20"/>
                <w:szCs w:val="20"/>
              </w:rPr>
            </w:pPr>
          </w:p>
        </w:tc>
      </w:tr>
      <w:tr w:rsidR="00843760" w:rsidRPr="00A458A1" w:rsidTr="00490239">
        <w:tc>
          <w:tcPr>
            <w:tcW w:w="3402" w:type="dxa"/>
          </w:tcPr>
          <w:p w:rsidR="00843760" w:rsidRPr="000168A6" w:rsidRDefault="00843760" w:rsidP="00490239">
            <w:pPr>
              <w:rPr>
                <w:rFonts w:ascii="Arial" w:hAnsi="Arial" w:cs="Arial"/>
                <w:b/>
                <w:sz w:val="20"/>
                <w:szCs w:val="20"/>
              </w:rPr>
            </w:pPr>
            <w:r w:rsidRPr="000168A6">
              <w:rPr>
                <w:rFonts w:ascii="Arial" w:hAnsi="Arial" w:cs="Arial"/>
                <w:b/>
                <w:sz w:val="20"/>
                <w:szCs w:val="20"/>
              </w:rPr>
              <w:t>Guidance information for assessment</w:t>
            </w:r>
          </w:p>
        </w:tc>
        <w:tc>
          <w:tcPr>
            <w:tcW w:w="5670" w:type="dxa"/>
          </w:tcPr>
          <w:p w:rsidR="00843760" w:rsidRPr="009F352B" w:rsidRDefault="00843760" w:rsidP="00490239">
            <w:p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A range of assessment strategies or options should be considered to suit the needs of the learner.  The needs of the learner will be met by provision of:</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a learning environment appropriate to the assessment task</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appropriate support allowing for full participation</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computer hardware and software, if appropriate.</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relevant written resources and materials (e</w:t>
            </w:r>
            <w:r>
              <w:rPr>
                <w:rFonts w:ascii="Arial" w:hAnsi="Arial" w:cs="Arial"/>
                <w:color w:val="000000"/>
                <w:sz w:val="20"/>
                <w:szCs w:val="20"/>
              </w:rPr>
              <w:t>.</w:t>
            </w:r>
            <w:r w:rsidRPr="009F352B">
              <w:rPr>
                <w:rFonts w:ascii="Arial" w:hAnsi="Arial" w:cs="Arial"/>
                <w:color w:val="000000"/>
                <w:sz w:val="20"/>
                <w:szCs w:val="20"/>
              </w:rPr>
              <w:t>g</w:t>
            </w:r>
            <w:r>
              <w:rPr>
                <w:rFonts w:ascii="Arial" w:hAnsi="Arial" w:cs="Arial"/>
                <w:color w:val="000000"/>
                <w:sz w:val="20"/>
                <w:szCs w:val="20"/>
              </w:rPr>
              <w:t>.</w:t>
            </w:r>
            <w:r w:rsidRPr="009F352B">
              <w:rPr>
                <w:rFonts w:ascii="Arial" w:hAnsi="Arial" w:cs="Arial"/>
                <w:color w:val="000000"/>
                <w:sz w:val="20"/>
                <w:szCs w:val="20"/>
              </w:rPr>
              <w:t xml:space="preserve"> explanatory notes, texts, selected extracts, WWW access, etc)</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support from mentor/teacher and advice/modelling should be readily available and recourse to first/other language is acceptable.</w:t>
            </w:r>
          </w:p>
          <w:p w:rsidR="00843760" w:rsidRDefault="00843760" w:rsidP="00490239">
            <w:pPr>
              <w:autoSpaceDE w:val="0"/>
              <w:autoSpaceDN w:val="0"/>
              <w:adjustRightInd w:val="0"/>
              <w:jc w:val="both"/>
              <w:rPr>
                <w:rFonts w:ascii="Arial" w:hAnsi="Arial" w:cs="Arial"/>
                <w:color w:val="000000"/>
                <w:sz w:val="20"/>
                <w:szCs w:val="20"/>
              </w:rPr>
            </w:pPr>
          </w:p>
          <w:p w:rsidR="00843760" w:rsidRPr="009F352B" w:rsidRDefault="00843760" w:rsidP="00490239">
            <w:p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Appropriate assessment strategies include</w:t>
            </w:r>
            <w:r>
              <w:rPr>
                <w:rFonts w:ascii="Arial" w:hAnsi="Arial" w:cs="Arial"/>
                <w:color w:val="000000"/>
                <w:sz w:val="20"/>
                <w:szCs w:val="20"/>
              </w:rPr>
              <w:t>:</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direct observation of real time activities and activities in a simulated environment, recorded in teacher observation schedule</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questioning, for example:</w:t>
            </w:r>
          </w:p>
          <w:p w:rsidR="00843760" w:rsidRPr="009F352B" w:rsidRDefault="00843760" w:rsidP="00AC49D3">
            <w:pPr>
              <w:numPr>
                <w:ilvl w:val="4"/>
                <w:numId w:val="769"/>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 xml:space="preserve">verbal questioning (verbal descriptions, </w:t>
            </w:r>
            <w:r>
              <w:rPr>
                <w:rFonts w:ascii="Arial" w:hAnsi="Arial" w:cs="Arial"/>
                <w:color w:val="000000"/>
                <w:sz w:val="20"/>
                <w:szCs w:val="20"/>
              </w:rPr>
              <w:t>every day</w:t>
            </w:r>
            <w:r w:rsidRPr="009F352B">
              <w:rPr>
                <w:rFonts w:ascii="Arial" w:hAnsi="Arial" w:cs="Arial"/>
                <w:color w:val="000000"/>
                <w:sz w:val="20"/>
                <w:szCs w:val="20"/>
              </w:rPr>
              <w:t xml:space="preserve"> language and gestures may be used for explanations, answers and interpretations)</w:t>
            </w:r>
          </w:p>
          <w:p w:rsidR="00843760" w:rsidRPr="009F352B" w:rsidRDefault="00843760" w:rsidP="00AC49D3">
            <w:pPr>
              <w:numPr>
                <w:ilvl w:val="4"/>
                <w:numId w:val="769"/>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interviews</w:t>
            </w:r>
          </w:p>
          <w:p w:rsidR="00843760" w:rsidRPr="009F352B" w:rsidRDefault="00843760" w:rsidP="00AC49D3">
            <w:pPr>
              <w:numPr>
                <w:ilvl w:val="4"/>
                <w:numId w:val="769"/>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online responses</w:t>
            </w:r>
          </w:p>
          <w:p w:rsidR="00843760" w:rsidRPr="009F352B" w:rsidRDefault="00843760" w:rsidP="00AC49D3">
            <w:pPr>
              <w:numPr>
                <w:ilvl w:val="4"/>
                <w:numId w:val="769"/>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self-assessment</w:t>
            </w:r>
          </w:p>
          <w:p w:rsidR="00843760" w:rsidRPr="009F352B" w:rsidRDefault="00843760" w:rsidP="00AC49D3">
            <w:pPr>
              <w:numPr>
                <w:ilvl w:val="4"/>
                <w:numId w:val="769"/>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written questioning</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portfolios, for example:</w:t>
            </w:r>
          </w:p>
          <w:p w:rsidR="00843760" w:rsidRPr="009F352B" w:rsidRDefault="00843760" w:rsidP="00AC49D3">
            <w:pPr>
              <w:numPr>
                <w:ilvl w:val="4"/>
                <w:numId w:val="7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collections of samples compiled by the candidate</w:t>
            </w:r>
          </w:p>
          <w:p w:rsidR="00843760" w:rsidRPr="009F352B" w:rsidRDefault="00843760" w:rsidP="00AC49D3">
            <w:pPr>
              <w:numPr>
                <w:ilvl w:val="4"/>
                <w:numId w:val="7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product with supporting documentation</w:t>
            </w:r>
          </w:p>
          <w:p w:rsidR="00843760" w:rsidRPr="009F352B" w:rsidRDefault="00843760" w:rsidP="00AC49D3">
            <w:pPr>
              <w:numPr>
                <w:ilvl w:val="4"/>
                <w:numId w:val="7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self-assessment sheets</w:t>
            </w:r>
          </w:p>
          <w:p w:rsidR="00843760" w:rsidRPr="009F352B" w:rsidRDefault="00843760" w:rsidP="00AC49D3">
            <w:pPr>
              <w:numPr>
                <w:ilvl w:val="4"/>
                <w:numId w:val="770"/>
              </w:numPr>
              <w:autoSpaceDE w:val="0"/>
              <w:autoSpaceDN w:val="0"/>
              <w:adjustRightInd w:val="0"/>
              <w:jc w:val="both"/>
              <w:rPr>
                <w:rFonts w:ascii="Arial" w:hAnsi="Arial" w:cs="Arial"/>
                <w:color w:val="000000"/>
                <w:sz w:val="20"/>
                <w:szCs w:val="20"/>
              </w:rPr>
            </w:pPr>
            <w:r>
              <w:rPr>
                <w:rFonts w:ascii="Arial" w:hAnsi="Arial" w:cs="Arial"/>
                <w:color w:val="000000"/>
                <w:sz w:val="20"/>
                <w:szCs w:val="20"/>
              </w:rPr>
              <w:t>journal/log book/</w:t>
            </w:r>
            <w:r w:rsidRPr="009F352B">
              <w:rPr>
                <w:rFonts w:ascii="Arial" w:hAnsi="Arial" w:cs="Arial"/>
                <w:color w:val="000000"/>
                <w:sz w:val="20"/>
                <w:szCs w:val="20"/>
              </w:rPr>
              <w:t>reflections</w:t>
            </w:r>
          </w:p>
          <w:p w:rsidR="00843760" w:rsidRPr="009F352B" w:rsidRDefault="00843760" w:rsidP="00AC49D3">
            <w:pPr>
              <w:numPr>
                <w:ilvl w:val="4"/>
                <w:numId w:val="7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diagrams, models, pictures created by the learner</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written reports of investigations or problem-solving activities</w:t>
            </w:r>
          </w:p>
          <w:p w:rsidR="00843760" w:rsidRPr="009F352B" w:rsidRDefault="00843760" w:rsidP="00AC49D3">
            <w:pPr>
              <w:numPr>
                <w:ilvl w:val="0"/>
                <w:numId w:val="170"/>
              </w:numPr>
              <w:autoSpaceDE w:val="0"/>
              <w:autoSpaceDN w:val="0"/>
              <w:adjustRightInd w:val="0"/>
              <w:jc w:val="both"/>
              <w:rPr>
                <w:rFonts w:ascii="Arial" w:hAnsi="Arial" w:cs="Arial"/>
                <w:color w:val="000000"/>
                <w:sz w:val="20"/>
                <w:szCs w:val="20"/>
              </w:rPr>
            </w:pPr>
            <w:r w:rsidRPr="009F352B">
              <w:rPr>
                <w:rFonts w:ascii="Arial" w:hAnsi="Arial" w:cs="Arial"/>
                <w:color w:val="000000"/>
                <w:sz w:val="20"/>
                <w:szCs w:val="20"/>
              </w:rPr>
              <w:t>third party feedback, for example:</w:t>
            </w:r>
          </w:p>
          <w:p w:rsidR="00843760" w:rsidRPr="009F352B" w:rsidRDefault="00843760" w:rsidP="00AC49D3">
            <w:pPr>
              <w:numPr>
                <w:ilvl w:val="4"/>
                <w:numId w:val="771"/>
              </w:numPr>
              <w:autoSpaceDE w:val="0"/>
              <w:autoSpaceDN w:val="0"/>
              <w:adjustRightInd w:val="0"/>
              <w:jc w:val="both"/>
              <w:rPr>
                <w:rFonts w:ascii="Arial" w:hAnsi="Arial" w:cs="Arial"/>
                <w:color w:val="000000"/>
                <w:sz w:val="20"/>
                <w:szCs w:val="20"/>
              </w:rPr>
            </w:pPr>
            <w:r w:rsidRPr="009F352B">
              <w:rPr>
                <w:rFonts w:ascii="Arial" w:hAnsi="Arial" w:cs="Arial"/>
                <w:sz w:val="20"/>
                <w:szCs w:val="20"/>
              </w:rPr>
              <w:t>reports from other teachers or support workers</w:t>
            </w:r>
          </w:p>
        </w:tc>
      </w:tr>
    </w:tbl>
    <w:p w:rsidR="00843760" w:rsidRDefault="00843760" w:rsidP="00490239">
      <w:pPr>
        <w:sectPr w:rsidR="00843760" w:rsidSect="00490239">
          <w:headerReference w:type="default" r:id="rId61"/>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VBQU177</w:t>
      </w:r>
    </w:p>
    <w:p w:rsidR="00843760" w:rsidRDefault="00843760" w:rsidP="00490239">
      <w:pPr>
        <w:ind w:left="3240" w:hanging="3240"/>
        <w:rPr>
          <w:rFonts w:ascii="Arial" w:hAnsi="Arial" w:cs="Arial"/>
          <w:b/>
          <w:bCs/>
          <w:sz w:val="20"/>
          <w:szCs w:val="20"/>
        </w:rPr>
      </w:pPr>
    </w:p>
    <w:p w:rsidR="00843760" w:rsidRPr="00104936" w:rsidRDefault="00843760" w:rsidP="00490239">
      <w:pPr>
        <w:ind w:left="3240" w:hanging="3240"/>
        <w:rPr>
          <w:rFonts w:ascii="Arial" w:hAnsi="Arial" w:cs="Arial"/>
          <w:sz w:val="20"/>
          <w:szCs w:val="20"/>
        </w:rPr>
      </w:pPr>
      <w:r>
        <w:rPr>
          <w:rFonts w:ascii="Arial" w:hAnsi="Arial" w:cs="Arial"/>
          <w:b/>
          <w:bCs/>
          <w:sz w:val="20"/>
          <w:szCs w:val="20"/>
        </w:rPr>
        <w:t>SA Code</w:t>
      </w:r>
      <w:r w:rsidRPr="00104936">
        <w:rPr>
          <w:rFonts w:ascii="Arial" w:hAnsi="Arial" w:cs="Arial"/>
          <w:bCs/>
          <w:sz w:val="20"/>
          <w:szCs w:val="20"/>
        </w:rPr>
        <w:tab/>
      </w:r>
      <w:r w:rsidRPr="00052082">
        <w:rPr>
          <w:rFonts w:ascii="Arial" w:hAnsi="Arial" w:cs="Arial"/>
          <w:b/>
          <w:bCs/>
          <w:sz w:val="20"/>
          <w:szCs w:val="20"/>
        </w:rPr>
        <w:t>NYTY</w:t>
      </w:r>
    </w:p>
    <w:p w:rsidR="00843760" w:rsidRDefault="00843760" w:rsidP="00490239">
      <w:pPr>
        <w:ind w:left="3240" w:hanging="3240"/>
        <w:rPr>
          <w:rFonts w:ascii="Arial" w:hAnsi="Arial" w:cs="Arial"/>
          <w:b/>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Pr>
          <w:rFonts w:ascii="Arial" w:hAnsi="Arial" w:cs="Arial"/>
          <w:b/>
          <w:bCs/>
          <w:sz w:val="20"/>
          <w:szCs w:val="20"/>
        </w:rPr>
        <w:t>Explore E</w:t>
      </w:r>
      <w:r w:rsidRPr="003F49EA">
        <w:rPr>
          <w:rFonts w:ascii="Arial" w:hAnsi="Arial" w:cs="Arial"/>
          <w:b/>
          <w:bCs/>
          <w:sz w:val="20"/>
          <w:szCs w:val="20"/>
        </w:rPr>
        <w:t>arth in space</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sz w:val="20"/>
          <w:szCs w:val="20"/>
        </w:rPr>
        <w:t xml:space="preserve">The focus of this unit is on developing the skills and knowledge to investigate our place in the universe. </w:t>
      </w:r>
      <w:r>
        <w:rPr>
          <w:rFonts w:ascii="Arial" w:hAnsi="Arial" w:cs="Arial"/>
          <w:sz w:val="20"/>
          <w:szCs w:val="20"/>
        </w:rPr>
        <w:t xml:space="preserve"> </w:t>
      </w:r>
      <w:r w:rsidRPr="003F49EA">
        <w:rPr>
          <w:rFonts w:ascii="Arial" w:hAnsi="Arial" w:cs="Arial"/>
          <w:sz w:val="20"/>
          <w:szCs w:val="20"/>
        </w:rPr>
        <w:t>This includes developing the skills and knowledge to perform simple scientific investigations.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sz w:val="20"/>
          <w:szCs w:val="20"/>
        </w:rPr>
        <w:t xml:space="preserve">The required outcomes described in this unit of competency contain applicable facets of Employability Skills. </w:t>
      </w:r>
      <w:r>
        <w:rPr>
          <w:rFonts w:ascii="Arial" w:hAnsi="Arial" w:cs="Arial"/>
          <w:sz w:val="20"/>
          <w:szCs w:val="20"/>
        </w:rPr>
        <w:t xml:space="preserve"> </w:t>
      </w:r>
      <w:r w:rsidRPr="003F49EA">
        <w:rPr>
          <w:rFonts w:ascii="Arial" w:hAnsi="Arial" w:cs="Arial"/>
          <w:sz w:val="20"/>
          <w:szCs w:val="20"/>
        </w:rPr>
        <w:t xml:space="preserve">The qualification’s Employability Skills Summary, in which this unit is included, will assist in identifying employability skill requirements. </w:t>
      </w:r>
      <w:r>
        <w:rPr>
          <w:rFonts w:ascii="Arial" w:hAnsi="Arial" w:cs="Arial"/>
          <w:sz w:val="20"/>
          <w:szCs w:val="20"/>
        </w:rPr>
        <w:t xml:space="preserve"> </w:t>
      </w:r>
      <w:r w:rsidRPr="003F49EA">
        <w:rPr>
          <w:rFonts w:ascii="Arial" w:hAnsi="Arial" w:cs="Arial"/>
          <w:sz w:val="20"/>
          <w:szCs w:val="20"/>
        </w:rPr>
        <w:t xml:space="preserve">The summary is included in Appendix </w:t>
      </w:r>
      <w:r>
        <w:rPr>
          <w:rFonts w:ascii="Arial" w:hAnsi="Arial" w:cs="Arial"/>
          <w:sz w:val="20"/>
          <w:szCs w:val="20"/>
        </w:rPr>
        <w:t>A</w:t>
      </w:r>
      <w:r w:rsidRPr="003F49EA">
        <w:rPr>
          <w:rFonts w:ascii="Arial" w:hAnsi="Arial" w:cs="Arial"/>
          <w:sz w:val="20"/>
          <w:szCs w:val="20"/>
        </w:rPr>
        <w:t>.</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No licensing, legislative, regulatory or certification requirements 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sz w:val="20"/>
          <w:szCs w:val="20"/>
        </w:rPr>
        <w:t xml:space="preserve">People seeking to improve their educational and vocational participation options in the science field will need to acquire a range of skills and knowledge, including science concepts from a range of branches of science. </w:t>
      </w:r>
      <w:r>
        <w:rPr>
          <w:rFonts w:ascii="Arial" w:hAnsi="Arial" w:cs="Arial"/>
          <w:sz w:val="20"/>
          <w:szCs w:val="20"/>
        </w:rPr>
        <w:t xml:space="preserve"> </w:t>
      </w:r>
      <w:r w:rsidRPr="003F49EA">
        <w:rPr>
          <w:rFonts w:ascii="Arial" w:hAnsi="Arial" w:cs="Arial"/>
          <w:sz w:val="20"/>
          <w:szCs w:val="20"/>
        </w:rPr>
        <w:t>The unit provides the learner with the skills and knowledge necessary to apply scientific knowledge relating to community life and to interpret every day life and the environment</w:t>
      </w:r>
      <w:r>
        <w:rPr>
          <w:rFonts w:ascii="Arial" w:hAnsi="Arial" w:cs="Arial"/>
          <w:sz w:val="20"/>
          <w:szCs w:val="20"/>
        </w:rPr>
        <w:t xml:space="preserve"> </w:t>
      </w:r>
      <w:r w:rsidRPr="003F49EA">
        <w:rPr>
          <w:rFonts w:ascii="Arial" w:hAnsi="Arial" w:cs="Arial"/>
          <w:sz w:val="20"/>
          <w:szCs w:val="20"/>
        </w:rPr>
        <w:t>from a scientific perspective.</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sz w:val="20"/>
          <w:szCs w:val="20"/>
        </w:rPr>
      </w:pPr>
      <w:r w:rsidRPr="003F49EA">
        <w:rPr>
          <w:rFonts w:ascii="Arial" w:hAnsi="Arial" w:cs="Arial"/>
          <w:sz w:val="20"/>
          <w:szCs w:val="20"/>
        </w:rPr>
        <w:t>It is also recommended that the application is integrated with other units.</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 xml:space="preserve">Where activities involve working with laboratory or equivalent facilities, the unit </w:t>
      </w:r>
      <w:r w:rsidRPr="003F49EA">
        <w:rPr>
          <w:rFonts w:ascii="Arial" w:hAnsi="Arial" w:cs="Arial"/>
          <w:i/>
          <w:iCs/>
          <w:sz w:val="20"/>
          <w:szCs w:val="20"/>
        </w:rPr>
        <w:t xml:space="preserve">BSBCMN106A Follow workplace safety procedures </w:t>
      </w:r>
      <w:r w:rsidRPr="003F49EA">
        <w:rPr>
          <w:rFonts w:ascii="Arial" w:hAnsi="Arial" w:cs="Arial"/>
          <w:sz w:val="20"/>
          <w:szCs w:val="20"/>
        </w:rPr>
        <w:t>is a co-requisite.</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b/>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8E3845" w:rsidTr="00490239">
        <w:tc>
          <w:tcPr>
            <w:tcW w:w="3402" w:type="dxa"/>
          </w:tcPr>
          <w:p w:rsidR="00843760" w:rsidRPr="008E3845" w:rsidRDefault="00843760" w:rsidP="00490239">
            <w:pPr>
              <w:jc w:val="both"/>
              <w:rPr>
                <w:rFonts w:ascii="Arial" w:hAnsi="Arial" w:cs="Arial"/>
                <w:sz w:val="20"/>
                <w:szCs w:val="20"/>
              </w:rPr>
            </w:pPr>
            <w:r w:rsidRPr="008E3845">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8E3845">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8E3845" w:rsidRDefault="00843760" w:rsidP="00490239">
            <w:pPr>
              <w:spacing w:after="60"/>
              <w:jc w:val="both"/>
              <w:rPr>
                <w:rFonts w:ascii="Arial" w:hAnsi="Arial" w:cs="Arial"/>
                <w:sz w:val="20"/>
                <w:szCs w:val="20"/>
              </w:rPr>
            </w:pPr>
            <w:r w:rsidRPr="008E3845">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8E3845" w:rsidRDefault="00843760" w:rsidP="00490239">
            <w:pPr>
              <w:ind w:left="252" w:hanging="252"/>
              <w:rPr>
                <w:rFonts w:ascii="Arial" w:hAnsi="Arial" w:cs="Arial"/>
                <w:sz w:val="20"/>
                <w:szCs w:val="20"/>
              </w:rPr>
            </w:pPr>
            <w:r w:rsidRPr="008E3845">
              <w:rPr>
                <w:rFonts w:ascii="Arial" w:hAnsi="Arial" w:cs="Arial"/>
                <w:sz w:val="20"/>
                <w:szCs w:val="20"/>
              </w:rPr>
              <w:t>1</w:t>
            </w:r>
            <w:r w:rsidRPr="008E3845">
              <w:rPr>
                <w:rFonts w:ascii="Arial" w:hAnsi="Arial" w:cs="Arial"/>
                <w:sz w:val="20"/>
                <w:szCs w:val="20"/>
              </w:rPr>
              <w:tab/>
              <w:t>Identify and describe our locality in the universe</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sidRPr="003F49EA">
              <w:rPr>
                <w:rFonts w:ascii="Arial" w:hAnsi="Arial" w:cs="Arial"/>
                <w:sz w:val="20"/>
                <w:szCs w:val="20"/>
              </w:rPr>
              <w:t>1.1</w:t>
            </w:r>
            <w:r>
              <w:rPr>
                <w:rFonts w:ascii="Arial" w:hAnsi="Arial" w:cs="Arial"/>
                <w:sz w:val="20"/>
                <w:szCs w:val="20"/>
              </w:rPr>
              <w:tab/>
            </w:r>
            <w:r w:rsidRPr="003F49EA">
              <w:rPr>
                <w:rFonts w:ascii="Arial" w:hAnsi="Arial" w:cs="Arial"/>
                <w:sz w:val="20"/>
                <w:szCs w:val="20"/>
              </w:rPr>
              <w:t xml:space="preserve">The </w:t>
            </w:r>
            <w:r w:rsidRPr="003F49EA">
              <w:rPr>
                <w:rFonts w:ascii="Arial" w:hAnsi="Arial" w:cs="Arial"/>
                <w:b/>
                <w:bCs/>
                <w:i/>
                <w:iCs/>
                <w:sz w:val="20"/>
                <w:szCs w:val="20"/>
              </w:rPr>
              <w:t xml:space="preserve">characteristics of our Solar System </w:t>
            </w:r>
            <w:r w:rsidRPr="003F49EA">
              <w:rPr>
                <w:rFonts w:ascii="Arial" w:hAnsi="Arial" w:cs="Arial"/>
                <w:sz w:val="20"/>
                <w:szCs w:val="20"/>
              </w:rPr>
              <w:t>are outlined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r>
            <w:r w:rsidRPr="003F49EA">
              <w:rPr>
                <w:rFonts w:ascii="Arial" w:hAnsi="Arial" w:cs="Arial"/>
                <w:sz w:val="20"/>
                <w:szCs w:val="20"/>
              </w:rPr>
              <w:t xml:space="preserve">The </w:t>
            </w:r>
            <w:r w:rsidRPr="003F49EA">
              <w:rPr>
                <w:rFonts w:ascii="Arial" w:hAnsi="Arial" w:cs="Arial"/>
                <w:b/>
                <w:bCs/>
                <w:i/>
                <w:iCs/>
                <w:sz w:val="20"/>
                <w:szCs w:val="20"/>
              </w:rPr>
              <w:t xml:space="preserve">effect of the positions of the Sun, Earth and Moon </w:t>
            </w:r>
            <w:r w:rsidRPr="003F49EA">
              <w:rPr>
                <w:rFonts w:ascii="Arial" w:hAnsi="Arial" w:cs="Arial"/>
                <w:sz w:val="20"/>
                <w:szCs w:val="20"/>
              </w:rPr>
              <w:t>on natural phenomenon is modelled and described.</w:t>
            </w:r>
          </w:p>
          <w:p w:rsidR="00843760" w:rsidRPr="008E3845" w:rsidRDefault="00843760" w:rsidP="00490239">
            <w:pPr>
              <w:rPr>
                <w:rFonts w:ascii="Arial" w:hAnsi="Arial" w:cs="Arial"/>
                <w:sz w:val="20"/>
                <w:szCs w:val="20"/>
              </w:rPr>
            </w:pPr>
          </w:p>
        </w:tc>
      </w:tr>
      <w:tr w:rsidR="00843760" w:rsidRPr="00A458A1" w:rsidTr="00490239">
        <w:tc>
          <w:tcPr>
            <w:tcW w:w="3402" w:type="dxa"/>
          </w:tcPr>
          <w:p w:rsidR="00843760" w:rsidRPr="008E3845" w:rsidRDefault="00843760" w:rsidP="00490239">
            <w:pPr>
              <w:ind w:left="252" w:hanging="252"/>
              <w:rPr>
                <w:rFonts w:ascii="Arial" w:hAnsi="Arial" w:cs="Arial"/>
                <w:sz w:val="20"/>
                <w:szCs w:val="20"/>
              </w:rPr>
            </w:pPr>
            <w:r w:rsidRPr="008E3845">
              <w:rPr>
                <w:rFonts w:ascii="Arial" w:hAnsi="Arial" w:cs="Arial"/>
                <w:sz w:val="20"/>
                <w:szCs w:val="20"/>
              </w:rPr>
              <w:t>2</w:t>
            </w:r>
            <w:r w:rsidRPr="008E3845">
              <w:rPr>
                <w:rFonts w:ascii="Arial" w:hAnsi="Arial" w:cs="Arial"/>
                <w:sz w:val="20"/>
                <w:szCs w:val="20"/>
              </w:rPr>
              <w:tab/>
              <w:t xml:space="preserve">Examine scientific thinking on the uniqueness of living and non </w:t>
            </w:r>
            <w:r w:rsidRPr="008E3845">
              <w:rPr>
                <w:rFonts w:ascii="Arial" w:hAnsi="Arial" w:cs="Arial"/>
                <w:sz w:val="20"/>
                <w:szCs w:val="20"/>
              </w:rPr>
              <w:lastRenderedPageBreak/>
              <w:t>living environments of Earth.</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lastRenderedPageBreak/>
              <w:t>2.1</w:t>
            </w:r>
            <w:r>
              <w:rPr>
                <w:rFonts w:ascii="Arial" w:hAnsi="Arial" w:cs="Arial"/>
                <w:sz w:val="20"/>
                <w:szCs w:val="20"/>
              </w:rPr>
              <w:tab/>
            </w:r>
            <w:r w:rsidRPr="003F49EA">
              <w:rPr>
                <w:rFonts w:ascii="Arial" w:hAnsi="Arial" w:cs="Arial"/>
                <w:sz w:val="20"/>
                <w:szCs w:val="20"/>
              </w:rPr>
              <w:t xml:space="preserve">The </w:t>
            </w:r>
            <w:r w:rsidRPr="003F49EA">
              <w:rPr>
                <w:rFonts w:ascii="Arial" w:hAnsi="Arial" w:cs="Arial"/>
                <w:b/>
                <w:bCs/>
                <w:i/>
                <w:iCs/>
                <w:sz w:val="20"/>
                <w:szCs w:val="20"/>
              </w:rPr>
              <w:t xml:space="preserve">characteristics </w:t>
            </w:r>
            <w:r w:rsidRPr="003F49EA">
              <w:rPr>
                <w:rFonts w:ascii="Arial" w:hAnsi="Arial" w:cs="Arial"/>
                <w:sz w:val="20"/>
                <w:szCs w:val="20"/>
              </w:rPr>
              <w:t xml:space="preserve">and unique nature of our </w:t>
            </w:r>
            <w:r w:rsidRPr="003F49EA">
              <w:rPr>
                <w:rFonts w:ascii="Arial" w:hAnsi="Arial" w:cs="Arial"/>
                <w:b/>
                <w:bCs/>
                <w:i/>
                <w:iCs/>
                <w:sz w:val="20"/>
                <w:szCs w:val="20"/>
              </w:rPr>
              <w:t xml:space="preserve">Earth </w:t>
            </w:r>
            <w:r w:rsidRPr="003F49EA">
              <w:rPr>
                <w:rFonts w:ascii="Arial" w:hAnsi="Arial" w:cs="Arial"/>
                <w:sz w:val="20"/>
                <w:szCs w:val="20"/>
              </w:rPr>
              <w:t>are identified and recorded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2.2</w:t>
            </w:r>
            <w:r>
              <w:rPr>
                <w:rFonts w:ascii="Arial" w:hAnsi="Arial" w:cs="Arial"/>
                <w:sz w:val="20"/>
                <w:szCs w:val="20"/>
              </w:rPr>
              <w:tab/>
            </w:r>
            <w:r w:rsidRPr="003F49EA">
              <w:rPr>
                <w:rFonts w:ascii="Arial" w:hAnsi="Arial" w:cs="Arial"/>
                <w:sz w:val="20"/>
                <w:szCs w:val="20"/>
              </w:rPr>
              <w:t>The existence of life on Earth and whether life may exist elsewhere in our Solar System is explored.</w:t>
            </w:r>
          </w:p>
          <w:p w:rsidR="00843760" w:rsidRPr="008E3845" w:rsidRDefault="00843760" w:rsidP="00490239">
            <w:pPr>
              <w:rPr>
                <w:rFonts w:ascii="Arial" w:hAnsi="Arial" w:cs="Arial"/>
                <w:sz w:val="20"/>
                <w:szCs w:val="20"/>
              </w:rPr>
            </w:pPr>
          </w:p>
        </w:tc>
      </w:tr>
      <w:tr w:rsidR="00843760" w:rsidRPr="00A458A1" w:rsidTr="00490239">
        <w:tc>
          <w:tcPr>
            <w:tcW w:w="3402" w:type="dxa"/>
          </w:tcPr>
          <w:p w:rsidR="00843760" w:rsidRPr="008E3845" w:rsidRDefault="00843760" w:rsidP="00490239">
            <w:pPr>
              <w:ind w:left="252" w:hanging="252"/>
              <w:rPr>
                <w:rFonts w:ascii="Arial" w:hAnsi="Arial" w:cs="Arial"/>
                <w:sz w:val="20"/>
                <w:szCs w:val="20"/>
              </w:rPr>
            </w:pPr>
            <w:r w:rsidRPr="008E3845">
              <w:rPr>
                <w:rFonts w:ascii="Arial" w:hAnsi="Arial" w:cs="Arial"/>
                <w:sz w:val="20"/>
                <w:szCs w:val="20"/>
              </w:rPr>
              <w:lastRenderedPageBreak/>
              <w:t>3</w:t>
            </w:r>
            <w:r w:rsidRPr="008E3845">
              <w:rPr>
                <w:rFonts w:ascii="Arial" w:hAnsi="Arial" w:cs="Arial"/>
                <w:sz w:val="20"/>
                <w:szCs w:val="20"/>
              </w:rPr>
              <w:tab/>
              <w:t>Undertake simple investigations</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3F49EA">
              <w:rPr>
                <w:rFonts w:ascii="Arial" w:hAnsi="Arial" w:cs="Arial"/>
                <w:b/>
                <w:bCs/>
                <w:i/>
                <w:iCs/>
                <w:sz w:val="20"/>
                <w:szCs w:val="20"/>
              </w:rPr>
              <w:t xml:space="preserve">Simple experiments/investigations </w:t>
            </w:r>
            <w:r w:rsidRPr="003F49EA">
              <w:rPr>
                <w:rFonts w:ascii="Arial" w:hAnsi="Arial" w:cs="Arial"/>
                <w:sz w:val="20"/>
                <w:szCs w:val="20"/>
              </w:rPr>
              <w:t>are performed safely</w:t>
            </w:r>
          </w:p>
          <w:p w:rsidR="00843760" w:rsidRPr="008E3845" w:rsidRDefault="00843760" w:rsidP="00490239">
            <w:pPr>
              <w:rPr>
                <w:rFonts w:ascii="Arial" w:hAnsi="Arial" w:cs="Arial"/>
                <w:sz w:val="20"/>
                <w:szCs w:val="20"/>
              </w:rPr>
            </w:pPr>
          </w:p>
          <w:p w:rsidR="00843760" w:rsidRPr="008E3845" w:rsidRDefault="00843760" w:rsidP="00490239">
            <w:pPr>
              <w:ind w:left="450" w:hanging="450"/>
              <w:jc w:val="both"/>
              <w:rPr>
                <w:rFonts w:ascii="Arial" w:hAnsi="Arial" w:cs="Arial"/>
                <w:sz w:val="20"/>
                <w:szCs w:val="20"/>
              </w:rPr>
            </w:pPr>
            <w:r w:rsidRPr="008E3845">
              <w:rPr>
                <w:rFonts w:ascii="Arial" w:hAnsi="Arial" w:cs="Arial"/>
                <w:sz w:val="20"/>
                <w:szCs w:val="20"/>
              </w:rPr>
              <w:t>3.2</w:t>
            </w:r>
            <w:r w:rsidRPr="008E3845">
              <w:rPr>
                <w:rFonts w:ascii="Arial" w:hAnsi="Arial" w:cs="Arial"/>
                <w:sz w:val="20"/>
                <w:szCs w:val="20"/>
              </w:rPr>
              <w:tab/>
              <w:t xml:space="preserve">Findings are </w:t>
            </w:r>
            <w:r w:rsidRPr="008E3845">
              <w:rPr>
                <w:rFonts w:ascii="Arial" w:hAnsi="Arial" w:cs="Arial"/>
                <w:b/>
                <w:i/>
                <w:sz w:val="20"/>
                <w:szCs w:val="20"/>
              </w:rPr>
              <w:t>presented</w:t>
            </w:r>
            <w:r w:rsidRPr="008E3845">
              <w:rPr>
                <w:rFonts w:ascii="Arial" w:hAnsi="Arial" w:cs="Arial"/>
                <w:sz w:val="20"/>
                <w:szCs w:val="20"/>
              </w:rPr>
              <w:t xml:space="preserve"> using </w:t>
            </w:r>
            <w:r w:rsidRPr="0086289F">
              <w:rPr>
                <w:rFonts w:ascii="Arial" w:hAnsi="Arial" w:cs="Arial"/>
                <w:b/>
                <w:i/>
                <w:sz w:val="20"/>
                <w:szCs w:val="20"/>
              </w:rPr>
              <w:t>appropriate 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DB6124" w:rsidTr="00490239">
        <w:tc>
          <w:tcPr>
            <w:tcW w:w="9072" w:type="dxa"/>
          </w:tcPr>
          <w:p w:rsidR="00843760" w:rsidRPr="0086289F" w:rsidRDefault="00843760" w:rsidP="00490239">
            <w:pPr>
              <w:jc w:val="both"/>
              <w:rPr>
                <w:rFonts w:ascii="Arial" w:hAnsi="Arial" w:cs="Arial"/>
                <w:sz w:val="20"/>
                <w:szCs w:val="20"/>
              </w:rPr>
            </w:pPr>
            <w:r w:rsidRPr="0086289F">
              <w:rPr>
                <w:rFonts w:ascii="Arial" w:hAnsi="Arial" w:cs="Arial"/>
                <w:sz w:val="20"/>
                <w:szCs w:val="20"/>
              </w:rPr>
              <w:t>This describes the essential skills and knowledge and their level, for this unit.</w:t>
            </w:r>
          </w:p>
          <w:p w:rsidR="00843760" w:rsidRPr="0086289F" w:rsidRDefault="00843760" w:rsidP="00490239">
            <w:pPr>
              <w:jc w:val="both"/>
              <w:rPr>
                <w:rFonts w:ascii="Arial" w:hAnsi="Arial" w:cs="Arial"/>
                <w:sz w:val="20"/>
                <w:szCs w:val="20"/>
              </w:rPr>
            </w:pPr>
          </w:p>
          <w:p w:rsidR="00843760" w:rsidRPr="001F1D41" w:rsidRDefault="00843760" w:rsidP="00AC49D3">
            <w:pPr>
              <w:numPr>
                <w:ilvl w:val="0"/>
                <w:numId w:val="107"/>
              </w:numPr>
              <w:autoSpaceDE w:val="0"/>
              <w:autoSpaceDN w:val="0"/>
              <w:adjustRightInd w:val="0"/>
              <w:rPr>
                <w:rFonts w:ascii="Arial" w:hAnsi="Arial" w:cs="Arial"/>
                <w:sz w:val="20"/>
                <w:szCs w:val="20"/>
              </w:rPr>
            </w:pPr>
            <w:r w:rsidRPr="001F1D41">
              <w:rPr>
                <w:rFonts w:ascii="Arial" w:hAnsi="Arial" w:cs="Arial"/>
                <w:sz w:val="20"/>
                <w:szCs w:val="20"/>
              </w:rPr>
              <w:t>can identify the main idea and key information and supporting information in a text</w:t>
            </w:r>
          </w:p>
          <w:p w:rsidR="00843760" w:rsidRPr="001F1D41" w:rsidRDefault="00843760" w:rsidP="00AC49D3">
            <w:pPr>
              <w:numPr>
                <w:ilvl w:val="0"/>
                <w:numId w:val="107"/>
              </w:numPr>
              <w:autoSpaceDE w:val="0"/>
              <w:autoSpaceDN w:val="0"/>
              <w:adjustRightInd w:val="0"/>
              <w:rPr>
                <w:rFonts w:ascii="Arial" w:hAnsi="Arial" w:cs="Arial"/>
                <w:sz w:val="20"/>
                <w:szCs w:val="20"/>
              </w:rPr>
            </w:pPr>
            <w:r w:rsidRPr="001F1D41">
              <w:rPr>
                <w:rFonts w:ascii="Arial" w:hAnsi="Arial" w:cs="Arial"/>
                <w:sz w:val="20"/>
                <w:szCs w:val="20"/>
              </w:rPr>
              <w:t>communication skills to undertake assessment</w:t>
            </w:r>
          </w:p>
          <w:p w:rsidR="00843760" w:rsidRPr="001F1D41" w:rsidRDefault="00843760" w:rsidP="00AC49D3">
            <w:pPr>
              <w:numPr>
                <w:ilvl w:val="0"/>
                <w:numId w:val="107"/>
              </w:numPr>
              <w:autoSpaceDE w:val="0"/>
              <w:autoSpaceDN w:val="0"/>
              <w:adjustRightInd w:val="0"/>
              <w:rPr>
                <w:rFonts w:ascii="Arial" w:hAnsi="Arial" w:cs="Arial"/>
                <w:sz w:val="20"/>
                <w:szCs w:val="20"/>
              </w:rPr>
            </w:pPr>
            <w:r w:rsidRPr="001F1D41">
              <w:rPr>
                <w:rFonts w:ascii="Arial" w:hAnsi="Arial" w:cs="Arial"/>
                <w:sz w:val="20"/>
                <w:szCs w:val="20"/>
              </w:rPr>
              <w:t>can make connections between own knowledge and experience and the purpose of texts</w:t>
            </w:r>
          </w:p>
          <w:p w:rsidR="00843760" w:rsidRPr="001F1D41" w:rsidRDefault="00843760" w:rsidP="00AC49D3">
            <w:pPr>
              <w:numPr>
                <w:ilvl w:val="0"/>
                <w:numId w:val="107"/>
              </w:numPr>
              <w:autoSpaceDE w:val="0"/>
              <w:autoSpaceDN w:val="0"/>
              <w:adjustRightInd w:val="0"/>
              <w:rPr>
                <w:rFonts w:ascii="Arial" w:hAnsi="Arial" w:cs="Arial"/>
                <w:sz w:val="20"/>
                <w:szCs w:val="20"/>
              </w:rPr>
            </w:pPr>
            <w:r w:rsidRPr="001F1D41">
              <w:rPr>
                <w:rFonts w:ascii="Arial" w:hAnsi="Arial" w:cs="Arial"/>
                <w:sz w:val="20"/>
                <w:szCs w:val="20"/>
              </w:rPr>
              <w:t>beginning ability to analyse texts</w:t>
            </w:r>
          </w:p>
          <w:p w:rsidR="00843760" w:rsidRPr="001F1D41" w:rsidRDefault="00843760" w:rsidP="00AC49D3">
            <w:pPr>
              <w:numPr>
                <w:ilvl w:val="0"/>
                <w:numId w:val="107"/>
              </w:numPr>
              <w:autoSpaceDE w:val="0"/>
              <w:autoSpaceDN w:val="0"/>
              <w:adjustRightInd w:val="0"/>
              <w:rPr>
                <w:rFonts w:ascii="Arial" w:hAnsi="Arial" w:cs="Arial"/>
                <w:sz w:val="20"/>
                <w:szCs w:val="20"/>
              </w:rPr>
            </w:pPr>
            <w:r w:rsidRPr="001F1D41">
              <w:rPr>
                <w:rFonts w:ascii="Arial" w:hAnsi="Arial" w:cs="Arial"/>
                <w:sz w:val="20"/>
                <w:szCs w:val="20"/>
              </w:rPr>
              <w:t>can draw on a range of de-coding and meaning-making strategies</w:t>
            </w:r>
          </w:p>
          <w:p w:rsidR="00843760" w:rsidRPr="001F1D41" w:rsidRDefault="00843760" w:rsidP="00AC49D3">
            <w:pPr>
              <w:numPr>
                <w:ilvl w:val="0"/>
                <w:numId w:val="107"/>
              </w:numPr>
              <w:autoSpaceDE w:val="0"/>
              <w:autoSpaceDN w:val="0"/>
              <w:adjustRightInd w:val="0"/>
              <w:rPr>
                <w:rFonts w:ascii="Arial" w:hAnsi="Arial" w:cs="Arial"/>
                <w:sz w:val="20"/>
                <w:szCs w:val="20"/>
              </w:rPr>
            </w:pPr>
            <w:r w:rsidRPr="001F1D41">
              <w:rPr>
                <w:rFonts w:ascii="Arial" w:hAnsi="Arial" w:cs="Arial"/>
                <w:sz w:val="20"/>
                <w:szCs w:val="20"/>
              </w:rPr>
              <w:t>ability to use basic structural conventions of text:</w:t>
            </w:r>
          </w:p>
          <w:p w:rsidR="00843760" w:rsidRPr="001F1D41" w:rsidRDefault="00843760" w:rsidP="00AC49D3">
            <w:pPr>
              <w:numPr>
                <w:ilvl w:val="0"/>
                <w:numId w:val="726"/>
              </w:numPr>
              <w:autoSpaceDE w:val="0"/>
              <w:autoSpaceDN w:val="0"/>
              <w:adjustRightInd w:val="0"/>
              <w:rPr>
                <w:rFonts w:ascii="Arial" w:hAnsi="Arial" w:cs="Arial"/>
                <w:sz w:val="20"/>
                <w:szCs w:val="20"/>
              </w:rPr>
            </w:pPr>
            <w:r w:rsidRPr="001F1D41">
              <w:rPr>
                <w:rFonts w:ascii="Arial" w:hAnsi="Arial" w:cs="Arial"/>
                <w:sz w:val="20"/>
                <w:szCs w:val="20"/>
              </w:rPr>
              <w:t>chronological sequencing of events</w:t>
            </w:r>
          </w:p>
          <w:p w:rsidR="00843760" w:rsidRPr="001F1D41" w:rsidRDefault="00843760" w:rsidP="00AC49D3">
            <w:pPr>
              <w:numPr>
                <w:ilvl w:val="0"/>
                <w:numId w:val="726"/>
              </w:numPr>
              <w:autoSpaceDE w:val="0"/>
              <w:autoSpaceDN w:val="0"/>
              <w:adjustRightInd w:val="0"/>
              <w:rPr>
                <w:rFonts w:ascii="Arial" w:hAnsi="Arial" w:cs="Arial"/>
                <w:sz w:val="20"/>
                <w:szCs w:val="20"/>
              </w:rPr>
            </w:pPr>
            <w:r w:rsidRPr="001F1D41">
              <w:rPr>
                <w:rFonts w:ascii="Arial" w:hAnsi="Arial" w:cs="Arial"/>
                <w:sz w:val="20"/>
                <w:szCs w:val="20"/>
              </w:rPr>
              <w:t>identification followed by description</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86289F" w:rsidRDefault="00843760" w:rsidP="00490239">
            <w:pPr>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i/>
                <w:sz w:val="20"/>
                <w:szCs w:val="20"/>
              </w:rPr>
            </w:pPr>
            <w:r w:rsidRPr="001F0935">
              <w:rPr>
                <w:rFonts w:ascii="Arial" w:hAnsi="Arial" w:cs="Arial"/>
                <w:b/>
                <w:i/>
                <w:sz w:val="20"/>
                <w:szCs w:val="20"/>
              </w:rPr>
              <w:t>Characteristics of our Solar System</w:t>
            </w:r>
            <w:r w:rsidRPr="001F0935">
              <w:rPr>
                <w:rFonts w:ascii="Arial" w:hAnsi="Arial" w:cs="Arial"/>
                <w:i/>
                <w:sz w:val="20"/>
                <w:szCs w:val="20"/>
              </w:rPr>
              <w:t xml:space="preserve"> may include:</w:t>
            </w:r>
          </w:p>
        </w:tc>
        <w:tc>
          <w:tcPr>
            <w:tcW w:w="5670" w:type="dxa"/>
          </w:tcPr>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naming and describing the planets in our solar system and giving their order in relation to the sun</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moon and planets</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Asteroid and Kuiper belts</w:t>
            </w:r>
          </w:p>
          <w:p w:rsidR="00843760" w:rsidRPr="001F0935" w:rsidRDefault="00843760" w:rsidP="00490239">
            <w:pPr>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i/>
                <w:sz w:val="20"/>
                <w:szCs w:val="20"/>
              </w:rPr>
            </w:pPr>
            <w:r w:rsidRPr="001F0935">
              <w:rPr>
                <w:rFonts w:ascii="Arial" w:hAnsi="Arial" w:cs="Arial"/>
                <w:b/>
                <w:i/>
                <w:sz w:val="20"/>
                <w:szCs w:val="20"/>
              </w:rPr>
              <w:t>Effects of the positions of the Sun, Earth and Moon</w:t>
            </w:r>
            <w:r w:rsidRPr="001F0935">
              <w:rPr>
                <w:rFonts w:ascii="Arial" w:hAnsi="Arial" w:cs="Arial"/>
                <w:i/>
                <w:sz w:val="20"/>
                <w:szCs w:val="20"/>
              </w:rPr>
              <w:t xml:space="preserve"> may include:</w:t>
            </w:r>
          </w:p>
        </w:tc>
        <w:tc>
          <w:tcPr>
            <w:tcW w:w="5670" w:type="dxa"/>
          </w:tcPr>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differentiating between rotating and revolving</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why Earth has seasons</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Seasons can depend on cultural backgr</w:t>
            </w:r>
            <w:r>
              <w:rPr>
                <w:rFonts w:ascii="Arial" w:hAnsi="Arial" w:cs="Arial"/>
                <w:sz w:val="20"/>
                <w:szCs w:val="20"/>
              </w:rPr>
              <w:t>ound and physical environment (</w:t>
            </w:r>
            <w:r w:rsidRPr="003F49EA">
              <w:rPr>
                <w:rFonts w:ascii="Arial" w:hAnsi="Arial" w:cs="Arial"/>
                <w:sz w:val="20"/>
                <w:szCs w:val="20"/>
              </w:rPr>
              <w:t>eg summer, winter, spring, autumn, wet/dry, monsoonal) include Aboriginal identification of seasons based on flowering plants and animal abundance</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describing day and night on earth and the process of time including time pieces and calendars to measure and record time</w:t>
            </w:r>
          </w:p>
          <w:p w:rsidR="00843760" w:rsidRPr="001F0935" w:rsidRDefault="00843760" w:rsidP="00490239">
            <w:pPr>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i/>
                <w:sz w:val="20"/>
                <w:szCs w:val="20"/>
              </w:rPr>
            </w:pPr>
            <w:r w:rsidRPr="001F0935">
              <w:rPr>
                <w:rFonts w:ascii="Arial" w:hAnsi="Arial" w:cs="Arial"/>
                <w:b/>
                <w:i/>
                <w:sz w:val="20"/>
                <w:szCs w:val="20"/>
              </w:rPr>
              <w:t>Characteristics of Earth</w:t>
            </w:r>
            <w:r w:rsidRPr="001F0935">
              <w:rPr>
                <w:rFonts w:ascii="Arial" w:hAnsi="Arial" w:cs="Arial"/>
                <w:i/>
                <w:sz w:val="20"/>
                <w:szCs w:val="20"/>
              </w:rPr>
              <w:t xml:space="preserve"> may include</w:t>
            </w:r>
          </w:p>
        </w:tc>
        <w:tc>
          <w:tcPr>
            <w:tcW w:w="5670" w:type="dxa"/>
          </w:tcPr>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the earth’s surface and its atmosphere</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axis and its tilt</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orbit, rotation</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Luna, the Earth’s moon</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biosphere, atmosphere</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ocean, continents, islands, coral atolls, mountains</w:t>
            </w:r>
          </w:p>
          <w:p w:rsidR="00843760" w:rsidRPr="003F49EA" w:rsidRDefault="00843760" w:rsidP="00AC49D3">
            <w:pPr>
              <w:numPr>
                <w:ilvl w:val="0"/>
                <w:numId w:val="108"/>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lastRenderedPageBreak/>
              <w:t>liquid water and ice combinations</w:t>
            </w:r>
          </w:p>
          <w:p w:rsidR="00843760" w:rsidRPr="001F0935" w:rsidRDefault="00843760" w:rsidP="00490239">
            <w:pPr>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i/>
                <w:sz w:val="20"/>
                <w:szCs w:val="20"/>
              </w:rPr>
            </w:pPr>
            <w:r w:rsidRPr="001F0935">
              <w:rPr>
                <w:rFonts w:ascii="Arial" w:hAnsi="Arial" w:cs="Arial"/>
                <w:b/>
                <w:i/>
                <w:sz w:val="20"/>
                <w:szCs w:val="20"/>
              </w:rPr>
              <w:lastRenderedPageBreak/>
              <w:t>Simple experiments</w:t>
            </w:r>
            <w:r w:rsidRPr="001F0935">
              <w:rPr>
                <w:rFonts w:ascii="Arial" w:hAnsi="Arial" w:cs="Arial"/>
                <w:i/>
                <w:sz w:val="20"/>
                <w:szCs w:val="20"/>
              </w:rPr>
              <w:t xml:space="preserve"> may involve:</w:t>
            </w:r>
          </w:p>
        </w:tc>
        <w:tc>
          <w:tcPr>
            <w:tcW w:w="5670" w:type="dxa"/>
          </w:tcPr>
          <w:p w:rsidR="00843760" w:rsidRPr="003F49EA" w:rsidRDefault="00843760" w:rsidP="00AC49D3">
            <w:pPr>
              <w:numPr>
                <w:ilvl w:val="0"/>
                <w:numId w:val="109"/>
              </w:numPr>
              <w:autoSpaceDE w:val="0"/>
              <w:autoSpaceDN w:val="0"/>
              <w:adjustRightInd w:val="0"/>
              <w:jc w:val="both"/>
              <w:rPr>
                <w:rFonts w:ascii="Arial" w:hAnsi="Arial" w:cs="Arial"/>
                <w:sz w:val="20"/>
                <w:szCs w:val="20"/>
              </w:rPr>
            </w:pPr>
            <w:r w:rsidRPr="003F49EA">
              <w:rPr>
                <w:rFonts w:ascii="Arial" w:hAnsi="Arial" w:cs="Arial"/>
                <w:sz w:val="20"/>
                <w:szCs w:val="20"/>
              </w:rPr>
              <w:t>following instructions</w:t>
            </w:r>
          </w:p>
          <w:p w:rsidR="00843760" w:rsidRPr="003F49EA" w:rsidRDefault="00843760" w:rsidP="00AC49D3">
            <w:pPr>
              <w:numPr>
                <w:ilvl w:val="0"/>
                <w:numId w:val="109"/>
              </w:numPr>
              <w:autoSpaceDE w:val="0"/>
              <w:autoSpaceDN w:val="0"/>
              <w:adjustRightInd w:val="0"/>
              <w:jc w:val="both"/>
              <w:rPr>
                <w:rFonts w:ascii="Arial" w:hAnsi="Arial" w:cs="Arial"/>
                <w:sz w:val="20"/>
                <w:szCs w:val="20"/>
              </w:rPr>
            </w:pPr>
            <w:r w:rsidRPr="003F49EA">
              <w:rPr>
                <w:rFonts w:ascii="Arial" w:hAnsi="Arial" w:cs="Arial"/>
                <w:sz w:val="20"/>
                <w:szCs w:val="20"/>
              </w:rPr>
              <w:t>performing under supervision</w:t>
            </w:r>
          </w:p>
          <w:p w:rsidR="00843760" w:rsidRPr="003F49EA" w:rsidRDefault="00843760" w:rsidP="00AC49D3">
            <w:pPr>
              <w:numPr>
                <w:ilvl w:val="0"/>
                <w:numId w:val="109"/>
              </w:numPr>
              <w:autoSpaceDE w:val="0"/>
              <w:autoSpaceDN w:val="0"/>
              <w:adjustRightInd w:val="0"/>
              <w:jc w:val="both"/>
              <w:rPr>
                <w:rFonts w:ascii="Arial" w:hAnsi="Arial" w:cs="Arial"/>
                <w:sz w:val="20"/>
                <w:szCs w:val="20"/>
              </w:rPr>
            </w:pPr>
            <w:r w:rsidRPr="003F49EA">
              <w:rPr>
                <w:rFonts w:ascii="Arial" w:hAnsi="Arial" w:cs="Arial"/>
                <w:sz w:val="20"/>
                <w:szCs w:val="20"/>
              </w:rPr>
              <w:t>individual or team based work</w:t>
            </w:r>
          </w:p>
          <w:p w:rsidR="00843760" w:rsidRPr="003F49EA" w:rsidRDefault="00843760" w:rsidP="00AC49D3">
            <w:pPr>
              <w:numPr>
                <w:ilvl w:val="0"/>
                <w:numId w:val="109"/>
              </w:numPr>
              <w:autoSpaceDE w:val="0"/>
              <w:autoSpaceDN w:val="0"/>
              <w:adjustRightInd w:val="0"/>
              <w:jc w:val="both"/>
              <w:rPr>
                <w:rFonts w:ascii="Arial" w:hAnsi="Arial" w:cs="Arial"/>
                <w:sz w:val="20"/>
                <w:szCs w:val="20"/>
              </w:rPr>
            </w:pPr>
            <w:r w:rsidRPr="003F49EA">
              <w:rPr>
                <w:rFonts w:ascii="Arial" w:hAnsi="Arial" w:cs="Arial"/>
                <w:sz w:val="20"/>
                <w:szCs w:val="20"/>
              </w:rPr>
              <w:t>following OHS requirements</w:t>
            </w:r>
          </w:p>
          <w:p w:rsidR="00843760" w:rsidRPr="001F0935" w:rsidRDefault="00843760" w:rsidP="00490239">
            <w:pPr>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i/>
                <w:sz w:val="20"/>
                <w:szCs w:val="20"/>
              </w:rPr>
            </w:pPr>
            <w:r w:rsidRPr="001F0935">
              <w:rPr>
                <w:rFonts w:ascii="Arial" w:hAnsi="Arial" w:cs="Arial"/>
                <w:b/>
                <w:i/>
                <w:sz w:val="20"/>
                <w:szCs w:val="20"/>
              </w:rPr>
              <w:t xml:space="preserve">Investigations </w:t>
            </w:r>
            <w:r w:rsidRPr="001F0935">
              <w:rPr>
                <w:rFonts w:ascii="Arial" w:hAnsi="Arial" w:cs="Arial"/>
                <w:i/>
                <w:sz w:val="20"/>
                <w:szCs w:val="20"/>
              </w:rPr>
              <w:t>could include:</w:t>
            </w:r>
          </w:p>
        </w:tc>
        <w:tc>
          <w:tcPr>
            <w:tcW w:w="5670" w:type="dxa"/>
          </w:tcPr>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making a scale model of the solar system</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study of time pieces including water clocks, sand clocks, candle clocks, pendulum clocks, watches, calendars</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model or role play of the relative actions of the earth sun and moon</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making a sundial</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investigating features of the atmosphere by describing an imaginary trip in a weather balloon</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model eclipses</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investigating the formation and activity of volcanoes</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investigating whether the length of daylight in winter is the same for different places in Australia</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preparing a timeline of the history of ideas about earth’s place in the solar system and universe</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describing different methods for keeping track of time through human history</w:t>
            </w:r>
          </w:p>
          <w:p w:rsidR="00843760" w:rsidRPr="003F49EA" w:rsidRDefault="00843760" w:rsidP="00AC49D3">
            <w:pPr>
              <w:numPr>
                <w:ilvl w:val="0"/>
                <w:numId w:val="110"/>
              </w:numPr>
              <w:autoSpaceDE w:val="0"/>
              <w:autoSpaceDN w:val="0"/>
              <w:adjustRightInd w:val="0"/>
              <w:jc w:val="both"/>
              <w:rPr>
                <w:rFonts w:ascii="Arial" w:hAnsi="Arial" w:cs="Arial"/>
                <w:sz w:val="20"/>
                <w:szCs w:val="20"/>
              </w:rPr>
            </w:pPr>
            <w:r w:rsidRPr="003F49EA">
              <w:rPr>
                <w:rFonts w:ascii="Arial" w:hAnsi="Arial" w:cs="Arial"/>
                <w:sz w:val="20"/>
                <w:szCs w:val="20"/>
              </w:rPr>
              <w:t>comparing the description and importance of the seasons by indigenous Australians and non-indigenous Australians</w:t>
            </w:r>
          </w:p>
          <w:p w:rsidR="00843760" w:rsidRPr="001F0935" w:rsidRDefault="00843760" w:rsidP="00490239">
            <w:pPr>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i/>
                <w:sz w:val="20"/>
                <w:szCs w:val="20"/>
              </w:rPr>
            </w:pPr>
            <w:r w:rsidRPr="001F0935">
              <w:rPr>
                <w:rFonts w:ascii="Arial" w:hAnsi="Arial" w:cs="Arial"/>
                <w:b/>
                <w:i/>
                <w:sz w:val="20"/>
                <w:szCs w:val="20"/>
              </w:rPr>
              <w:t>Findings</w:t>
            </w:r>
            <w:r w:rsidRPr="001F0935">
              <w:rPr>
                <w:rFonts w:ascii="Arial" w:hAnsi="Arial" w:cs="Arial"/>
                <w:i/>
                <w:sz w:val="20"/>
                <w:szCs w:val="20"/>
              </w:rPr>
              <w:t xml:space="preserve"> may be presented:</w:t>
            </w:r>
          </w:p>
        </w:tc>
        <w:tc>
          <w:tcPr>
            <w:tcW w:w="5670" w:type="dxa"/>
          </w:tcPr>
          <w:p w:rsidR="00843760" w:rsidRPr="003F49EA" w:rsidRDefault="00843760" w:rsidP="00AC49D3">
            <w:pPr>
              <w:numPr>
                <w:ilvl w:val="0"/>
                <w:numId w:val="111"/>
              </w:numPr>
              <w:autoSpaceDE w:val="0"/>
              <w:autoSpaceDN w:val="0"/>
              <w:adjustRightInd w:val="0"/>
              <w:jc w:val="both"/>
              <w:rPr>
                <w:rFonts w:ascii="Arial" w:hAnsi="Arial" w:cs="Arial"/>
                <w:sz w:val="20"/>
                <w:szCs w:val="20"/>
              </w:rPr>
            </w:pPr>
            <w:r w:rsidRPr="003F49EA">
              <w:rPr>
                <w:rFonts w:ascii="Arial" w:hAnsi="Arial" w:cs="Arial"/>
                <w:sz w:val="20"/>
                <w:szCs w:val="20"/>
              </w:rPr>
              <w:t xml:space="preserve">using </w:t>
            </w:r>
            <w:r>
              <w:rPr>
                <w:rFonts w:ascii="Arial" w:hAnsi="Arial" w:cs="Arial"/>
                <w:sz w:val="20"/>
                <w:szCs w:val="20"/>
              </w:rPr>
              <w:t>every day</w:t>
            </w:r>
            <w:r w:rsidRPr="003F49EA">
              <w:rPr>
                <w:rFonts w:ascii="Arial" w:hAnsi="Arial" w:cs="Arial"/>
                <w:sz w:val="20"/>
                <w:szCs w:val="20"/>
              </w:rPr>
              <w:t xml:space="preserve"> language and some scientific language to talk, write or present informal or formal reports about science and society</w:t>
            </w:r>
          </w:p>
          <w:p w:rsidR="00843760" w:rsidRPr="003F49EA" w:rsidRDefault="00843760" w:rsidP="00AC49D3">
            <w:pPr>
              <w:numPr>
                <w:ilvl w:val="0"/>
                <w:numId w:val="111"/>
              </w:numPr>
              <w:autoSpaceDE w:val="0"/>
              <w:autoSpaceDN w:val="0"/>
              <w:adjustRightInd w:val="0"/>
              <w:jc w:val="both"/>
              <w:rPr>
                <w:rFonts w:ascii="Arial" w:hAnsi="Arial" w:cs="Arial"/>
                <w:sz w:val="20"/>
                <w:szCs w:val="20"/>
              </w:rPr>
            </w:pPr>
            <w:r w:rsidRPr="003F49EA">
              <w:rPr>
                <w:rFonts w:ascii="Arial" w:hAnsi="Arial" w:cs="Arial"/>
                <w:sz w:val="20"/>
                <w:szCs w:val="20"/>
              </w:rPr>
              <w:t>organising and presenting information diagrammatically or pictorially or photographically</w:t>
            </w:r>
          </w:p>
          <w:p w:rsidR="00843760" w:rsidRPr="003F49EA" w:rsidRDefault="00843760" w:rsidP="00AC49D3">
            <w:pPr>
              <w:numPr>
                <w:ilvl w:val="0"/>
                <w:numId w:val="111"/>
              </w:numPr>
              <w:autoSpaceDE w:val="0"/>
              <w:autoSpaceDN w:val="0"/>
              <w:adjustRightInd w:val="0"/>
              <w:jc w:val="both"/>
              <w:rPr>
                <w:rFonts w:ascii="Arial" w:hAnsi="Arial" w:cs="Arial"/>
                <w:sz w:val="20"/>
                <w:szCs w:val="20"/>
              </w:rPr>
            </w:pPr>
            <w:r w:rsidRPr="003F49EA">
              <w:rPr>
                <w:rFonts w:ascii="Arial" w:hAnsi="Arial" w:cs="Arial"/>
                <w:sz w:val="20"/>
                <w:szCs w:val="20"/>
              </w:rPr>
              <w:t>identifying or commenting on conclusions in the information.</w:t>
            </w:r>
          </w:p>
          <w:p w:rsidR="00843760" w:rsidRPr="001F0935" w:rsidRDefault="00843760" w:rsidP="00490239">
            <w:pPr>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i/>
                <w:sz w:val="20"/>
                <w:szCs w:val="20"/>
              </w:rPr>
            </w:pPr>
            <w:r w:rsidRPr="001F0935">
              <w:rPr>
                <w:rFonts w:ascii="Arial" w:hAnsi="Arial" w:cs="Arial"/>
                <w:b/>
                <w:i/>
                <w:sz w:val="20"/>
                <w:szCs w:val="20"/>
              </w:rPr>
              <w:t>Appropriate scientific terminology</w:t>
            </w:r>
            <w:r w:rsidRPr="001F0935">
              <w:rPr>
                <w:rFonts w:ascii="Arial" w:hAnsi="Arial" w:cs="Arial"/>
                <w:i/>
                <w:sz w:val="20"/>
                <w:szCs w:val="20"/>
              </w:rPr>
              <w:t xml:space="preserve"> can include:</w:t>
            </w:r>
          </w:p>
        </w:tc>
        <w:tc>
          <w:tcPr>
            <w:tcW w:w="5670" w:type="dxa"/>
          </w:tcPr>
          <w:p w:rsidR="00843760" w:rsidRPr="001F1D41" w:rsidRDefault="00843760" w:rsidP="00AC49D3">
            <w:pPr>
              <w:numPr>
                <w:ilvl w:val="0"/>
                <w:numId w:val="112"/>
              </w:numPr>
              <w:autoSpaceDE w:val="0"/>
              <w:autoSpaceDN w:val="0"/>
              <w:adjustRightInd w:val="0"/>
              <w:jc w:val="both"/>
              <w:rPr>
                <w:rFonts w:ascii="Arial" w:hAnsi="Arial" w:cs="Arial"/>
                <w:sz w:val="20"/>
                <w:szCs w:val="20"/>
              </w:rPr>
            </w:pPr>
            <w:r w:rsidRPr="001F1D41">
              <w:rPr>
                <w:rFonts w:ascii="Arial" w:hAnsi="Arial" w:cs="Arial"/>
                <w:sz w:val="20"/>
                <w:szCs w:val="20"/>
              </w:rPr>
              <w:t>language of lab report -aim, method, observations and result, discussion and conclusion or appropriate equivalent</w:t>
            </w:r>
          </w:p>
          <w:p w:rsidR="00843760" w:rsidRPr="001F1D41" w:rsidRDefault="00843760" w:rsidP="00AC49D3">
            <w:pPr>
              <w:numPr>
                <w:ilvl w:val="0"/>
                <w:numId w:val="112"/>
              </w:numPr>
              <w:autoSpaceDE w:val="0"/>
              <w:autoSpaceDN w:val="0"/>
              <w:adjustRightInd w:val="0"/>
              <w:jc w:val="both"/>
              <w:rPr>
                <w:rFonts w:ascii="Arial" w:hAnsi="Arial" w:cs="Arial"/>
                <w:sz w:val="20"/>
                <w:szCs w:val="20"/>
              </w:rPr>
            </w:pPr>
            <w:r w:rsidRPr="001F1D41">
              <w:rPr>
                <w:rFonts w:ascii="Arial" w:hAnsi="Arial" w:cs="Arial"/>
                <w:sz w:val="20"/>
                <w:szCs w:val="20"/>
              </w:rPr>
              <w:t>vocabulary such as day, year, seasons, solar system, planet, satellite, moon, gaseous, terrestrial, orbit, rotation; revolution, ocean, continents, islands, coral atolls, mountains, biosphere, atmosphere.</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1F0935" w:rsidRDefault="00843760" w:rsidP="00490239">
            <w:pPr>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b/>
                <w:sz w:val="20"/>
                <w:szCs w:val="20"/>
              </w:rPr>
            </w:pPr>
            <w:r w:rsidRPr="001F0935">
              <w:rPr>
                <w:rFonts w:ascii="Arial" w:hAnsi="Arial" w:cs="Arial"/>
                <w:b/>
                <w:sz w:val="20"/>
                <w:szCs w:val="20"/>
              </w:rPr>
              <w:t xml:space="preserve">Critical aspects for assessment and evidence required to demonstrate competency in this </w:t>
            </w:r>
            <w:r w:rsidRPr="001F0935">
              <w:rPr>
                <w:rFonts w:ascii="Arial" w:hAnsi="Arial" w:cs="Arial"/>
                <w:b/>
                <w:sz w:val="20"/>
                <w:szCs w:val="20"/>
              </w:rPr>
              <w:lastRenderedPageBreak/>
              <w:t>unit</w:t>
            </w:r>
          </w:p>
        </w:tc>
        <w:tc>
          <w:tcPr>
            <w:tcW w:w="5670" w:type="dxa"/>
          </w:tcPr>
          <w:p w:rsidR="00843760" w:rsidRPr="003F49EA" w:rsidRDefault="00843760" w:rsidP="00AC49D3">
            <w:pPr>
              <w:numPr>
                <w:ilvl w:val="0"/>
                <w:numId w:val="113"/>
              </w:numPr>
              <w:autoSpaceDE w:val="0"/>
              <w:autoSpaceDN w:val="0"/>
              <w:adjustRightInd w:val="0"/>
              <w:jc w:val="both"/>
              <w:rPr>
                <w:rFonts w:ascii="Arial" w:hAnsi="Arial" w:cs="Arial"/>
                <w:sz w:val="20"/>
                <w:szCs w:val="20"/>
              </w:rPr>
            </w:pPr>
            <w:r w:rsidRPr="003F49EA">
              <w:rPr>
                <w:rFonts w:ascii="Arial" w:hAnsi="Arial" w:cs="Arial"/>
                <w:sz w:val="20"/>
                <w:szCs w:val="20"/>
              </w:rPr>
              <w:lastRenderedPageBreak/>
              <w:t>the learner can use appropriate scientific terminology to identify our place in the universe</w:t>
            </w:r>
          </w:p>
          <w:p w:rsidR="00843760" w:rsidRPr="003F49EA" w:rsidRDefault="00843760" w:rsidP="00AC49D3">
            <w:pPr>
              <w:numPr>
                <w:ilvl w:val="0"/>
                <w:numId w:val="113"/>
              </w:numPr>
              <w:autoSpaceDE w:val="0"/>
              <w:autoSpaceDN w:val="0"/>
              <w:adjustRightInd w:val="0"/>
              <w:jc w:val="both"/>
              <w:rPr>
                <w:rFonts w:ascii="Arial" w:hAnsi="Arial" w:cs="Arial"/>
                <w:sz w:val="20"/>
                <w:szCs w:val="20"/>
              </w:rPr>
            </w:pPr>
            <w:r w:rsidRPr="003F49EA">
              <w:rPr>
                <w:rFonts w:ascii="Arial" w:hAnsi="Arial" w:cs="Arial"/>
                <w:sz w:val="20"/>
                <w:szCs w:val="20"/>
              </w:rPr>
              <w:t xml:space="preserve">the learner can conduct simple investigations and </w:t>
            </w:r>
            <w:r w:rsidRPr="003F49EA">
              <w:rPr>
                <w:rFonts w:ascii="Arial" w:hAnsi="Arial" w:cs="Arial"/>
                <w:sz w:val="20"/>
                <w:szCs w:val="20"/>
              </w:rPr>
              <w:lastRenderedPageBreak/>
              <w:t>experiments and present the outcomes.</w:t>
            </w:r>
          </w:p>
          <w:p w:rsidR="00843760" w:rsidRPr="003F49EA" w:rsidRDefault="00843760" w:rsidP="00AC49D3">
            <w:pPr>
              <w:numPr>
                <w:ilvl w:val="0"/>
                <w:numId w:val="113"/>
              </w:numPr>
              <w:autoSpaceDE w:val="0"/>
              <w:autoSpaceDN w:val="0"/>
              <w:adjustRightInd w:val="0"/>
              <w:jc w:val="both"/>
              <w:rPr>
                <w:rFonts w:ascii="Arial" w:hAnsi="Arial" w:cs="Arial"/>
                <w:sz w:val="20"/>
                <w:szCs w:val="20"/>
              </w:rPr>
            </w:pPr>
            <w:r w:rsidRPr="003F49EA">
              <w:rPr>
                <w:rFonts w:ascii="Arial" w:hAnsi="Arial" w:cs="Arial"/>
                <w:sz w:val="20"/>
                <w:szCs w:val="20"/>
              </w:rPr>
              <w:t>competency is demonstrated on a minimum of three occasions using any of the assessment methods outlined below.</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In addition to integrated demonstration of the elements and their related performance criteria, look for evidence that confirms:</w:t>
            </w:r>
          </w:p>
          <w:p w:rsidR="00843760" w:rsidRPr="003F49EA" w:rsidRDefault="00843760" w:rsidP="00AC49D3">
            <w:pPr>
              <w:numPr>
                <w:ilvl w:val="0"/>
                <w:numId w:val="114"/>
              </w:numPr>
              <w:autoSpaceDE w:val="0"/>
              <w:autoSpaceDN w:val="0"/>
              <w:adjustRightInd w:val="0"/>
              <w:jc w:val="both"/>
              <w:rPr>
                <w:rFonts w:ascii="Arial" w:hAnsi="Arial" w:cs="Arial"/>
                <w:sz w:val="20"/>
                <w:szCs w:val="20"/>
              </w:rPr>
            </w:pPr>
            <w:r w:rsidRPr="003F49EA">
              <w:rPr>
                <w:rFonts w:ascii="Arial" w:hAnsi="Arial" w:cs="Arial"/>
                <w:sz w:val="20"/>
                <w:szCs w:val="20"/>
              </w:rPr>
              <w:t>the knowledge requirements of this unit</w:t>
            </w:r>
          </w:p>
          <w:p w:rsidR="00843760" w:rsidRPr="003F49EA" w:rsidRDefault="00843760" w:rsidP="00AC49D3">
            <w:pPr>
              <w:numPr>
                <w:ilvl w:val="0"/>
                <w:numId w:val="114"/>
              </w:numPr>
              <w:autoSpaceDE w:val="0"/>
              <w:autoSpaceDN w:val="0"/>
              <w:adjustRightInd w:val="0"/>
              <w:jc w:val="both"/>
              <w:rPr>
                <w:rFonts w:ascii="Arial" w:hAnsi="Arial" w:cs="Arial"/>
                <w:sz w:val="20"/>
                <w:szCs w:val="20"/>
              </w:rPr>
            </w:pPr>
            <w:r w:rsidRPr="003F49EA">
              <w:rPr>
                <w:rFonts w:ascii="Arial" w:hAnsi="Arial" w:cs="Arial"/>
                <w:sz w:val="20"/>
                <w:szCs w:val="20"/>
              </w:rPr>
              <w:t>the skill requirements of this unit</w:t>
            </w:r>
          </w:p>
          <w:p w:rsidR="00843760" w:rsidRPr="00A458A1"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b/>
                <w:sz w:val="20"/>
                <w:szCs w:val="20"/>
              </w:rPr>
            </w:pPr>
            <w:r w:rsidRPr="001F0935">
              <w:rPr>
                <w:rFonts w:ascii="Arial" w:hAnsi="Arial" w:cs="Arial"/>
                <w:b/>
                <w:sz w:val="20"/>
                <w:szCs w:val="20"/>
              </w:rPr>
              <w:lastRenderedPageBreak/>
              <w:t>Context of and specific resources for assessment</w:t>
            </w:r>
          </w:p>
        </w:tc>
        <w:tc>
          <w:tcPr>
            <w:tcW w:w="5670" w:type="dxa"/>
          </w:tcPr>
          <w:p w:rsidR="00843760" w:rsidRPr="003F49EA" w:rsidRDefault="00843760" w:rsidP="00AC49D3">
            <w:pPr>
              <w:numPr>
                <w:ilvl w:val="0"/>
                <w:numId w:val="115"/>
              </w:numPr>
              <w:autoSpaceDE w:val="0"/>
              <w:autoSpaceDN w:val="0"/>
              <w:adjustRightInd w:val="0"/>
              <w:jc w:val="both"/>
              <w:rPr>
                <w:rFonts w:ascii="Arial" w:hAnsi="Arial" w:cs="Arial"/>
                <w:sz w:val="20"/>
                <w:szCs w:val="20"/>
              </w:rPr>
            </w:pPr>
            <w:r w:rsidRPr="003F49EA">
              <w:rPr>
                <w:rFonts w:ascii="Arial" w:hAnsi="Arial" w:cs="Arial"/>
                <w:sz w:val="20"/>
                <w:szCs w:val="20"/>
              </w:rPr>
              <w:t>access to computers and the internet where appropriate</w:t>
            </w:r>
          </w:p>
          <w:p w:rsidR="00843760" w:rsidRPr="003F49EA" w:rsidRDefault="00843760" w:rsidP="00AC49D3">
            <w:pPr>
              <w:numPr>
                <w:ilvl w:val="0"/>
                <w:numId w:val="115"/>
              </w:numPr>
              <w:autoSpaceDE w:val="0"/>
              <w:autoSpaceDN w:val="0"/>
              <w:adjustRightInd w:val="0"/>
              <w:jc w:val="both"/>
              <w:rPr>
                <w:rFonts w:ascii="Arial" w:hAnsi="Arial" w:cs="Arial"/>
                <w:sz w:val="20"/>
                <w:szCs w:val="20"/>
              </w:rPr>
            </w:pPr>
            <w:r w:rsidRPr="003F49EA">
              <w:rPr>
                <w:rFonts w:ascii="Arial" w:hAnsi="Arial" w:cs="Arial"/>
                <w:sz w:val="20"/>
                <w:szCs w:val="20"/>
              </w:rPr>
              <w:t>access to a local library</w:t>
            </w:r>
          </w:p>
          <w:p w:rsidR="00843760" w:rsidRPr="003F49EA" w:rsidRDefault="00843760" w:rsidP="00AC49D3">
            <w:pPr>
              <w:numPr>
                <w:ilvl w:val="0"/>
                <w:numId w:val="115"/>
              </w:numPr>
              <w:autoSpaceDE w:val="0"/>
              <w:autoSpaceDN w:val="0"/>
              <w:adjustRightInd w:val="0"/>
              <w:jc w:val="both"/>
              <w:rPr>
                <w:rFonts w:ascii="Arial" w:hAnsi="Arial" w:cs="Arial"/>
                <w:sz w:val="20"/>
                <w:szCs w:val="20"/>
              </w:rPr>
            </w:pPr>
            <w:r w:rsidRPr="003F49EA">
              <w:rPr>
                <w:rFonts w:ascii="Arial" w:hAnsi="Arial" w:cs="Arial"/>
                <w:sz w:val="20"/>
                <w:szCs w:val="20"/>
              </w:rPr>
              <w:t>laboratory facilities or adequate equivalent facilities such as a kitchen where water, heat source and proper ventilation are available where appropriate for the activities</w:t>
            </w:r>
          </w:p>
          <w:p w:rsidR="00843760" w:rsidRPr="001F0935" w:rsidRDefault="00843760" w:rsidP="00490239">
            <w:pPr>
              <w:rPr>
                <w:rFonts w:ascii="Arial" w:hAnsi="Arial" w:cs="Arial"/>
                <w:sz w:val="20"/>
                <w:szCs w:val="20"/>
              </w:rPr>
            </w:pPr>
          </w:p>
        </w:tc>
      </w:tr>
      <w:tr w:rsidR="00843760" w:rsidRPr="00A458A1" w:rsidTr="00490239">
        <w:tc>
          <w:tcPr>
            <w:tcW w:w="3402" w:type="dxa"/>
          </w:tcPr>
          <w:p w:rsidR="00843760" w:rsidRPr="001F0935" w:rsidRDefault="00843760" w:rsidP="00490239">
            <w:pPr>
              <w:rPr>
                <w:rFonts w:ascii="Arial" w:hAnsi="Arial" w:cs="Arial"/>
                <w:b/>
                <w:sz w:val="20"/>
                <w:szCs w:val="20"/>
              </w:rPr>
            </w:pPr>
            <w:r w:rsidRPr="001F0935">
              <w:rPr>
                <w:rFonts w:ascii="Arial" w:hAnsi="Arial" w:cs="Arial"/>
                <w:b/>
                <w:sz w:val="20"/>
                <w:szCs w:val="20"/>
              </w:rPr>
              <w:t>Guidance information for assessment</w:t>
            </w:r>
          </w:p>
        </w:tc>
        <w:tc>
          <w:tcPr>
            <w:tcW w:w="5670" w:type="dxa"/>
          </w:tcPr>
          <w:p w:rsidR="00843760" w:rsidRPr="001F1D41" w:rsidRDefault="00843760" w:rsidP="00490239">
            <w:pPr>
              <w:autoSpaceDE w:val="0"/>
              <w:autoSpaceDN w:val="0"/>
              <w:adjustRightInd w:val="0"/>
              <w:jc w:val="both"/>
              <w:rPr>
                <w:rFonts w:ascii="Arial" w:hAnsi="Arial" w:cs="Arial"/>
                <w:sz w:val="20"/>
                <w:szCs w:val="20"/>
              </w:rPr>
            </w:pPr>
            <w:r w:rsidRPr="001F1D41">
              <w:rPr>
                <w:rFonts w:ascii="Arial" w:hAnsi="Arial" w:cs="Arial"/>
                <w:sz w:val="20"/>
                <w:szCs w:val="20"/>
              </w:rPr>
              <w:t>A range of assessment strategies or options should be considered to suit the needs of the learner.  The needs of the learner will be met by provision of:</w:t>
            </w:r>
          </w:p>
          <w:p w:rsidR="00843760" w:rsidRPr="001F1D41" w:rsidRDefault="00843760" w:rsidP="00AC49D3">
            <w:pPr>
              <w:numPr>
                <w:ilvl w:val="0"/>
                <w:numId w:val="116"/>
              </w:numPr>
              <w:autoSpaceDE w:val="0"/>
              <w:autoSpaceDN w:val="0"/>
              <w:adjustRightInd w:val="0"/>
              <w:jc w:val="both"/>
              <w:rPr>
                <w:rFonts w:ascii="Arial" w:hAnsi="Arial" w:cs="Arial"/>
                <w:sz w:val="20"/>
                <w:szCs w:val="20"/>
              </w:rPr>
            </w:pPr>
            <w:r w:rsidRPr="001F1D41">
              <w:rPr>
                <w:rFonts w:ascii="Arial" w:hAnsi="Arial" w:cs="Arial"/>
                <w:sz w:val="20"/>
                <w:szCs w:val="20"/>
              </w:rPr>
              <w:t>a learning environment appropriate to the assessment task</w:t>
            </w:r>
          </w:p>
          <w:p w:rsidR="00843760" w:rsidRPr="001F1D41" w:rsidRDefault="00843760" w:rsidP="00AC49D3">
            <w:pPr>
              <w:numPr>
                <w:ilvl w:val="0"/>
                <w:numId w:val="116"/>
              </w:numPr>
              <w:autoSpaceDE w:val="0"/>
              <w:autoSpaceDN w:val="0"/>
              <w:adjustRightInd w:val="0"/>
              <w:jc w:val="both"/>
              <w:rPr>
                <w:rFonts w:ascii="Arial" w:hAnsi="Arial" w:cs="Arial"/>
                <w:sz w:val="20"/>
                <w:szCs w:val="20"/>
              </w:rPr>
            </w:pPr>
            <w:r w:rsidRPr="001F1D41">
              <w:rPr>
                <w:rFonts w:ascii="Arial" w:hAnsi="Arial" w:cs="Arial"/>
                <w:sz w:val="20"/>
                <w:szCs w:val="20"/>
              </w:rPr>
              <w:t>appropriate support allowing for full participation</w:t>
            </w:r>
          </w:p>
          <w:p w:rsidR="00843760" w:rsidRPr="001F1D41" w:rsidRDefault="00843760" w:rsidP="00AC49D3">
            <w:pPr>
              <w:numPr>
                <w:ilvl w:val="0"/>
                <w:numId w:val="116"/>
              </w:numPr>
              <w:autoSpaceDE w:val="0"/>
              <w:autoSpaceDN w:val="0"/>
              <w:adjustRightInd w:val="0"/>
              <w:jc w:val="both"/>
              <w:rPr>
                <w:rFonts w:ascii="Arial" w:hAnsi="Arial" w:cs="Arial"/>
                <w:sz w:val="20"/>
                <w:szCs w:val="20"/>
              </w:rPr>
            </w:pPr>
            <w:r w:rsidRPr="001F1D41">
              <w:rPr>
                <w:rFonts w:ascii="Arial" w:hAnsi="Arial" w:cs="Arial"/>
                <w:sz w:val="20"/>
                <w:szCs w:val="20"/>
              </w:rPr>
              <w:t>computer hardware and software, if appropriate.</w:t>
            </w:r>
          </w:p>
          <w:p w:rsidR="00843760" w:rsidRPr="001F1D41" w:rsidRDefault="00843760" w:rsidP="00AC49D3">
            <w:pPr>
              <w:numPr>
                <w:ilvl w:val="0"/>
                <w:numId w:val="116"/>
              </w:numPr>
              <w:autoSpaceDE w:val="0"/>
              <w:autoSpaceDN w:val="0"/>
              <w:adjustRightInd w:val="0"/>
              <w:jc w:val="both"/>
              <w:rPr>
                <w:rFonts w:ascii="Arial" w:hAnsi="Arial" w:cs="Arial"/>
                <w:sz w:val="20"/>
                <w:szCs w:val="20"/>
              </w:rPr>
            </w:pPr>
            <w:r w:rsidRPr="001F1D41">
              <w:rPr>
                <w:rFonts w:ascii="Arial" w:hAnsi="Arial" w:cs="Arial"/>
                <w:sz w:val="20"/>
                <w:szCs w:val="20"/>
              </w:rPr>
              <w:t>relevant written resources and materials (eg explanatory notes, texts, selected extracts, WWW access, etc)</w:t>
            </w:r>
          </w:p>
          <w:p w:rsidR="00843760" w:rsidRPr="001F1D41" w:rsidRDefault="00843760" w:rsidP="00AC49D3">
            <w:pPr>
              <w:numPr>
                <w:ilvl w:val="0"/>
                <w:numId w:val="116"/>
              </w:numPr>
              <w:autoSpaceDE w:val="0"/>
              <w:autoSpaceDN w:val="0"/>
              <w:adjustRightInd w:val="0"/>
              <w:jc w:val="both"/>
              <w:rPr>
                <w:rFonts w:ascii="Arial" w:hAnsi="Arial" w:cs="Arial"/>
                <w:sz w:val="20"/>
                <w:szCs w:val="20"/>
              </w:rPr>
            </w:pPr>
            <w:r w:rsidRPr="001F1D41">
              <w:rPr>
                <w:rFonts w:ascii="Arial" w:hAnsi="Arial" w:cs="Arial"/>
                <w:sz w:val="20"/>
                <w:szCs w:val="20"/>
              </w:rPr>
              <w:t>support from mentor/teacher and advice/modelling should be readily available and recourse to first/other language is acceptable.</w:t>
            </w:r>
          </w:p>
          <w:p w:rsidR="00843760" w:rsidRDefault="00843760" w:rsidP="00490239">
            <w:pPr>
              <w:autoSpaceDE w:val="0"/>
              <w:autoSpaceDN w:val="0"/>
              <w:adjustRightInd w:val="0"/>
              <w:jc w:val="both"/>
              <w:rPr>
                <w:rFonts w:ascii="Arial" w:hAnsi="Arial" w:cs="Arial"/>
                <w:sz w:val="20"/>
                <w:szCs w:val="20"/>
              </w:rPr>
            </w:pPr>
          </w:p>
          <w:p w:rsidR="00843760" w:rsidRPr="001F1D41" w:rsidRDefault="00843760" w:rsidP="00490239">
            <w:pPr>
              <w:autoSpaceDE w:val="0"/>
              <w:autoSpaceDN w:val="0"/>
              <w:adjustRightInd w:val="0"/>
              <w:jc w:val="both"/>
              <w:rPr>
                <w:rFonts w:ascii="Arial" w:hAnsi="Arial" w:cs="Arial"/>
                <w:sz w:val="20"/>
                <w:szCs w:val="20"/>
              </w:rPr>
            </w:pPr>
            <w:r w:rsidRPr="001F1D41">
              <w:rPr>
                <w:rFonts w:ascii="Arial" w:hAnsi="Arial" w:cs="Arial"/>
                <w:sz w:val="20"/>
                <w:szCs w:val="20"/>
              </w:rPr>
              <w:t>Appropriate assessment strategies include</w:t>
            </w:r>
          </w:p>
          <w:p w:rsidR="00843760" w:rsidRPr="001F1D41" w:rsidRDefault="00843760" w:rsidP="00AC49D3">
            <w:pPr>
              <w:numPr>
                <w:ilvl w:val="0"/>
                <w:numId w:val="117"/>
              </w:numPr>
              <w:autoSpaceDE w:val="0"/>
              <w:autoSpaceDN w:val="0"/>
              <w:adjustRightInd w:val="0"/>
              <w:jc w:val="both"/>
              <w:rPr>
                <w:rFonts w:ascii="Arial" w:hAnsi="Arial" w:cs="Arial"/>
                <w:sz w:val="20"/>
                <w:szCs w:val="20"/>
              </w:rPr>
            </w:pPr>
            <w:r w:rsidRPr="001F1D41">
              <w:rPr>
                <w:rFonts w:ascii="Arial" w:hAnsi="Arial" w:cs="Arial"/>
                <w:sz w:val="20"/>
                <w:szCs w:val="20"/>
              </w:rPr>
              <w:t>direct observation of real time activities and activities in a simulated environment, recorded in teacher observation schedule</w:t>
            </w:r>
          </w:p>
          <w:p w:rsidR="00843760" w:rsidRPr="001F1D41" w:rsidRDefault="00843760" w:rsidP="00AC49D3">
            <w:pPr>
              <w:numPr>
                <w:ilvl w:val="0"/>
                <w:numId w:val="117"/>
              </w:numPr>
              <w:autoSpaceDE w:val="0"/>
              <w:autoSpaceDN w:val="0"/>
              <w:adjustRightInd w:val="0"/>
              <w:jc w:val="both"/>
              <w:rPr>
                <w:rFonts w:ascii="Arial" w:hAnsi="Arial" w:cs="Arial"/>
                <w:sz w:val="20"/>
                <w:szCs w:val="20"/>
              </w:rPr>
            </w:pPr>
            <w:r w:rsidRPr="001F1D41">
              <w:rPr>
                <w:rFonts w:ascii="Arial" w:hAnsi="Arial" w:cs="Arial"/>
                <w:sz w:val="20"/>
                <w:szCs w:val="20"/>
              </w:rPr>
              <w:t>questioning, for example:</w:t>
            </w:r>
          </w:p>
          <w:p w:rsidR="00843760" w:rsidRPr="001F1D41" w:rsidRDefault="00843760" w:rsidP="00AC49D3">
            <w:pPr>
              <w:numPr>
                <w:ilvl w:val="0"/>
                <w:numId w:val="727"/>
              </w:numPr>
              <w:autoSpaceDE w:val="0"/>
              <w:autoSpaceDN w:val="0"/>
              <w:adjustRightInd w:val="0"/>
              <w:jc w:val="both"/>
              <w:rPr>
                <w:rFonts w:ascii="Arial" w:hAnsi="Arial" w:cs="Arial"/>
                <w:sz w:val="20"/>
                <w:szCs w:val="20"/>
              </w:rPr>
            </w:pPr>
            <w:r w:rsidRPr="001F1D41">
              <w:rPr>
                <w:rFonts w:ascii="Arial" w:hAnsi="Arial" w:cs="Arial"/>
                <w:sz w:val="20"/>
                <w:szCs w:val="20"/>
              </w:rPr>
              <w:t xml:space="preserve">verbal questioning (verbal descriptions, </w:t>
            </w:r>
            <w:r>
              <w:rPr>
                <w:rFonts w:ascii="Arial" w:hAnsi="Arial" w:cs="Arial"/>
                <w:sz w:val="20"/>
                <w:szCs w:val="20"/>
              </w:rPr>
              <w:t xml:space="preserve">every day </w:t>
            </w:r>
            <w:r w:rsidRPr="001F1D41">
              <w:rPr>
                <w:rFonts w:ascii="Arial" w:hAnsi="Arial" w:cs="Arial"/>
                <w:sz w:val="20"/>
                <w:szCs w:val="20"/>
              </w:rPr>
              <w:t>language and gestures may be used for explanations, answers and interpretations)</w:t>
            </w:r>
          </w:p>
          <w:p w:rsidR="00843760" w:rsidRPr="001F1D41" w:rsidRDefault="00843760" w:rsidP="00AC49D3">
            <w:pPr>
              <w:numPr>
                <w:ilvl w:val="0"/>
                <w:numId w:val="727"/>
              </w:numPr>
              <w:autoSpaceDE w:val="0"/>
              <w:autoSpaceDN w:val="0"/>
              <w:adjustRightInd w:val="0"/>
              <w:jc w:val="both"/>
              <w:rPr>
                <w:rFonts w:ascii="Arial" w:hAnsi="Arial" w:cs="Arial"/>
                <w:sz w:val="20"/>
                <w:szCs w:val="20"/>
              </w:rPr>
            </w:pPr>
            <w:r w:rsidRPr="001F1D41">
              <w:rPr>
                <w:rFonts w:ascii="Arial" w:hAnsi="Arial" w:cs="Arial"/>
                <w:sz w:val="20"/>
                <w:szCs w:val="20"/>
              </w:rPr>
              <w:t>interviews</w:t>
            </w:r>
          </w:p>
          <w:p w:rsidR="00843760" w:rsidRPr="001F1D41" w:rsidRDefault="00843760" w:rsidP="00AC49D3">
            <w:pPr>
              <w:numPr>
                <w:ilvl w:val="0"/>
                <w:numId w:val="727"/>
              </w:numPr>
              <w:autoSpaceDE w:val="0"/>
              <w:autoSpaceDN w:val="0"/>
              <w:adjustRightInd w:val="0"/>
              <w:jc w:val="both"/>
              <w:rPr>
                <w:rFonts w:ascii="Arial" w:hAnsi="Arial" w:cs="Arial"/>
                <w:sz w:val="20"/>
                <w:szCs w:val="20"/>
              </w:rPr>
            </w:pPr>
            <w:r w:rsidRPr="001F1D41">
              <w:rPr>
                <w:rFonts w:ascii="Arial" w:hAnsi="Arial" w:cs="Arial"/>
                <w:sz w:val="20"/>
                <w:szCs w:val="20"/>
              </w:rPr>
              <w:t>online responses</w:t>
            </w:r>
          </w:p>
          <w:p w:rsidR="00843760" w:rsidRPr="001F1D41" w:rsidRDefault="00843760" w:rsidP="00AC49D3">
            <w:pPr>
              <w:numPr>
                <w:ilvl w:val="0"/>
                <w:numId w:val="727"/>
              </w:numPr>
              <w:autoSpaceDE w:val="0"/>
              <w:autoSpaceDN w:val="0"/>
              <w:adjustRightInd w:val="0"/>
              <w:jc w:val="both"/>
              <w:rPr>
                <w:rFonts w:ascii="Arial" w:hAnsi="Arial" w:cs="Arial"/>
                <w:sz w:val="20"/>
                <w:szCs w:val="20"/>
              </w:rPr>
            </w:pPr>
            <w:r w:rsidRPr="001F1D41">
              <w:rPr>
                <w:rFonts w:ascii="Arial" w:hAnsi="Arial" w:cs="Arial"/>
                <w:sz w:val="20"/>
                <w:szCs w:val="20"/>
              </w:rPr>
              <w:t>self-assessment</w:t>
            </w:r>
          </w:p>
          <w:p w:rsidR="00843760" w:rsidRPr="001F1D41" w:rsidRDefault="00843760" w:rsidP="00AC49D3">
            <w:pPr>
              <w:numPr>
                <w:ilvl w:val="0"/>
                <w:numId w:val="727"/>
              </w:numPr>
              <w:autoSpaceDE w:val="0"/>
              <w:autoSpaceDN w:val="0"/>
              <w:adjustRightInd w:val="0"/>
              <w:jc w:val="both"/>
              <w:rPr>
                <w:rFonts w:ascii="Arial" w:hAnsi="Arial" w:cs="Arial"/>
                <w:sz w:val="20"/>
                <w:szCs w:val="20"/>
              </w:rPr>
            </w:pPr>
            <w:r w:rsidRPr="001F1D41">
              <w:rPr>
                <w:rFonts w:ascii="Arial" w:hAnsi="Arial" w:cs="Arial"/>
                <w:sz w:val="20"/>
                <w:szCs w:val="20"/>
              </w:rPr>
              <w:t>written questioning</w:t>
            </w:r>
          </w:p>
          <w:p w:rsidR="00843760" w:rsidRPr="001F1D41" w:rsidRDefault="00843760" w:rsidP="00AC49D3">
            <w:pPr>
              <w:numPr>
                <w:ilvl w:val="0"/>
                <w:numId w:val="117"/>
              </w:numPr>
              <w:autoSpaceDE w:val="0"/>
              <w:autoSpaceDN w:val="0"/>
              <w:adjustRightInd w:val="0"/>
              <w:jc w:val="both"/>
              <w:rPr>
                <w:rFonts w:ascii="Arial" w:hAnsi="Arial" w:cs="Arial"/>
                <w:sz w:val="20"/>
                <w:szCs w:val="20"/>
              </w:rPr>
            </w:pPr>
            <w:r w:rsidRPr="001F1D41">
              <w:rPr>
                <w:rFonts w:ascii="Arial" w:hAnsi="Arial" w:cs="Arial"/>
                <w:sz w:val="20"/>
                <w:szCs w:val="20"/>
              </w:rPr>
              <w:t>portfolios, for example:</w:t>
            </w:r>
          </w:p>
          <w:p w:rsidR="00843760" w:rsidRPr="001F1D41" w:rsidRDefault="00843760" w:rsidP="00AC49D3">
            <w:pPr>
              <w:numPr>
                <w:ilvl w:val="0"/>
                <w:numId w:val="728"/>
              </w:numPr>
              <w:autoSpaceDE w:val="0"/>
              <w:autoSpaceDN w:val="0"/>
              <w:adjustRightInd w:val="0"/>
              <w:jc w:val="both"/>
              <w:rPr>
                <w:rFonts w:ascii="Arial" w:hAnsi="Arial" w:cs="Arial"/>
                <w:sz w:val="20"/>
                <w:szCs w:val="20"/>
              </w:rPr>
            </w:pPr>
            <w:r w:rsidRPr="001F1D41">
              <w:rPr>
                <w:rFonts w:ascii="Arial" w:hAnsi="Arial" w:cs="Arial"/>
                <w:sz w:val="20"/>
                <w:szCs w:val="20"/>
              </w:rPr>
              <w:t>collections of samples compiled by the candidate</w:t>
            </w:r>
          </w:p>
          <w:p w:rsidR="00843760" w:rsidRPr="001F1D41" w:rsidRDefault="00843760" w:rsidP="00AC49D3">
            <w:pPr>
              <w:numPr>
                <w:ilvl w:val="0"/>
                <w:numId w:val="728"/>
              </w:numPr>
              <w:autoSpaceDE w:val="0"/>
              <w:autoSpaceDN w:val="0"/>
              <w:adjustRightInd w:val="0"/>
              <w:jc w:val="both"/>
              <w:rPr>
                <w:rFonts w:ascii="Arial" w:hAnsi="Arial" w:cs="Arial"/>
                <w:sz w:val="20"/>
                <w:szCs w:val="20"/>
              </w:rPr>
            </w:pPr>
            <w:r w:rsidRPr="001F1D41">
              <w:rPr>
                <w:rFonts w:ascii="Arial" w:hAnsi="Arial" w:cs="Arial"/>
                <w:sz w:val="20"/>
                <w:szCs w:val="20"/>
              </w:rPr>
              <w:t>product with supporting documentation</w:t>
            </w:r>
          </w:p>
          <w:p w:rsidR="00843760" w:rsidRPr="001F1D41" w:rsidRDefault="00843760" w:rsidP="00AC49D3">
            <w:pPr>
              <w:numPr>
                <w:ilvl w:val="0"/>
                <w:numId w:val="728"/>
              </w:numPr>
              <w:autoSpaceDE w:val="0"/>
              <w:autoSpaceDN w:val="0"/>
              <w:adjustRightInd w:val="0"/>
              <w:jc w:val="both"/>
              <w:rPr>
                <w:rFonts w:ascii="Arial" w:hAnsi="Arial" w:cs="Arial"/>
                <w:sz w:val="20"/>
                <w:szCs w:val="20"/>
              </w:rPr>
            </w:pPr>
            <w:r w:rsidRPr="001F1D41">
              <w:rPr>
                <w:rFonts w:ascii="Arial" w:hAnsi="Arial" w:cs="Arial"/>
                <w:sz w:val="20"/>
                <w:szCs w:val="20"/>
              </w:rPr>
              <w:t>self-assessment sheets</w:t>
            </w:r>
          </w:p>
          <w:p w:rsidR="00843760" w:rsidRPr="001F1D41" w:rsidRDefault="00843760" w:rsidP="00AC49D3">
            <w:pPr>
              <w:numPr>
                <w:ilvl w:val="0"/>
                <w:numId w:val="728"/>
              </w:numPr>
              <w:autoSpaceDE w:val="0"/>
              <w:autoSpaceDN w:val="0"/>
              <w:adjustRightInd w:val="0"/>
              <w:jc w:val="both"/>
              <w:rPr>
                <w:rFonts w:ascii="Arial" w:hAnsi="Arial" w:cs="Arial"/>
                <w:sz w:val="20"/>
                <w:szCs w:val="20"/>
              </w:rPr>
            </w:pPr>
            <w:r w:rsidRPr="001F1D41">
              <w:rPr>
                <w:rFonts w:ascii="Arial" w:hAnsi="Arial" w:cs="Arial"/>
                <w:sz w:val="20"/>
                <w:szCs w:val="20"/>
              </w:rPr>
              <w:t>journal/log book/reflections</w:t>
            </w:r>
          </w:p>
          <w:p w:rsidR="00843760" w:rsidRPr="001F1D41" w:rsidRDefault="00843760" w:rsidP="00AC49D3">
            <w:pPr>
              <w:numPr>
                <w:ilvl w:val="0"/>
                <w:numId w:val="728"/>
              </w:numPr>
              <w:autoSpaceDE w:val="0"/>
              <w:autoSpaceDN w:val="0"/>
              <w:adjustRightInd w:val="0"/>
              <w:jc w:val="both"/>
              <w:rPr>
                <w:rFonts w:ascii="Arial" w:hAnsi="Arial" w:cs="Arial"/>
                <w:sz w:val="20"/>
                <w:szCs w:val="20"/>
              </w:rPr>
            </w:pPr>
            <w:r w:rsidRPr="001F1D41">
              <w:rPr>
                <w:rFonts w:ascii="Arial" w:hAnsi="Arial" w:cs="Arial"/>
                <w:sz w:val="20"/>
                <w:szCs w:val="20"/>
              </w:rPr>
              <w:t>diagrams, models, pictures created by the learner</w:t>
            </w:r>
          </w:p>
          <w:p w:rsidR="00843760" w:rsidRPr="001F1D41" w:rsidRDefault="00843760" w:rsidP="00AC49D3">
            <w:pPr>
              <w:numPr>
                <w:ilvl w:val="0"/>
                <w:numId w:val="117"/>
              </w:numPr>
              <w:autoSpaceDE w:val="0"/>
              <w:autoSpaceDN w:val="0"/>
              <w:adjustRightInd w:val="0"/>
              <w:jc w:val="both"/>
              <w:rPr>
                <w:rFonts w:ascii="Arial" w:hAnsi="Arial" w:cs="Arial"/>
                <w:sz w:val="20"/>
                <w:szCs w:val="20"/>
              </w:rPr>
            </w:pPr>
            <w:r w:rsidRPr="001F1D41">
              <w:rPr>
                <w:rFonts w:ascii="Arial" w:hAnsi="Arial" w:cs="Arial"/>
                <w:sz w:val="20"/>
                <w:szCs w:val="20"/>
              </w:rPr>
              <w:t>written reports of investigations or problem-solving activities</w:t>
            </w:r>
          </w:p>
          <w:p w:rsidR="00843760" w:rsidRPr="001F1D41" w:rsidRDefault="00843760" w:rsidP="00AC49D3">
            <w:pPr>
              <w:numPr>
                <w:ilvl w:val="0"/>
                <w:numId w:val="117"/>
              </w:numPr>
              <w:autoSpaceDE w:val="0"/>
              <w:autoSpaceDN w:val="0"/>
              <w:adjustRightInd w:val="0"/>
              <w:jc w:val="both"/>
              <w:rPr>
                <w:rFonts w:ascii="Arial" w:hAnsi="Arial" w:cs="Arial"/>
                <w:sz w:val="20"/>
                <w:szCs w:val="20"/>
              </w:rPr>
            </w:pPr>
            <w:r w:rsidRPr="001F1D41">
              <w:rPr>
                <w:rFonts w:ascii="Arial" w:hAnsi="Arial" w:cs="Arial"/>
                <w:sz w:val="20"/>
                <w:szCs w:val="20"/>
              </w:rPr>
              <w:t>third party feedback, for example:</w:t>
            </w:r>
          </w:p>
          <w:p w:rsidR="00843760" w:rsidRPr="001F1D41" w:rsidRDefault="00843760" w:rsidP="00AC49D3">
            <w:pPr>
              <w:numPr>
                <w:ilvl w:val="0"/>
                <w:numId w:val="729"/>
              </w:numPr>
              <w:autoSpaceDE w:val="0"/>
              <w:autoSpaceDN w:val="0"/>
              <w:adjustRightInd w:val="0"/>
              <w:jc w:val="both"/>
              <w:rPr>
                <w:rFonts w:ascii="Arial" w:hAnsi="Arial" w:cs="Arial"/>
                <w:sz w:val="20"/>
                <w:szCs w:val="20"/>
              </w:rPr>
            </w:pPr>
            <w:r w:rsidRPr="001F1D41">
              <w:rPr>
                <w:rFonts w:ascii="Arial" w:hAnsi="Arial" w:cs="Arial"/>
                <w:sz w:val="20"/>
                <w:szCs w:val="20"/>
              </w:rPr>
              <w:t>reports from other teachers or support workers</w:t>
            </w:r>
          </w:p>
        </w:tc>
      </w:tr>
    </w:tbl>
    <w:p w:rsidR="00843760" w:rsidRPr="003F49EA" w:rsidRDefault="00843760" w:rsidP="00490239">
      <w:pPr>
        <w:rPr>
          <w:rFonts w:ascii="Arial" w:hAnsi="Arial" w:cs="Arial"/>
          <w:sz w:val="20"/>
          <w:szCs w:val="20"/>
        </w:rPr>
        <w:sectPr w:rsidR="00843760" w:rsidRPr="003F49EA" w:rsidSect="00A64B60">
          <w:headerReference w:type="even" r:id="rId62"/>
          <w:headerReference w:type="default" r:id="rId63"/>
          <w:headerReference w:type="first" r:id="rId64"/>
          <w:pgSz w:w="11907" w:h="16840" w:code="9"/>
          <w:pgMar w:top="1440" w:right="1440" w:bottom="1440" w:left="1440" w:header="1440" w:footer="720" w:gutter="0"/>
          <w:cols w:space="720"/>
          <w:noEndnote/>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4467B2">
        <w:rPr>
          <w:rFonts w:ascii="Arial" w:hAnsi="Arial" w:cs="Arial"/>
          <w:sz w:val="20"/>
          <w:szCs w:val="20"/>
        </w:rPr>
        <w:tab/>
      </w:r>
      <w:r w:rsidRPr="004467B2">
        <w:rPr>
          <w:rFonts w:ascii="Arial" w:hAnsi="Arial" w:cs="Arial"/>
          <w:bCs/>
          <w:sz w:val="20"/>
          <w:szCs w:val="20"/>
        </w:rPr>
        <w:t>VBQU175</w:t>
      </w:r>
    </w:p>
    <w:p w:rsidR="00843760" w:rsidRDefault="00843760" w:rsidP="00490239">
      <w:pPr>
        <w:ind w:left="3240" w:hanging="3240"/>
        <w:rPr>
          <w:rFonts w:ascii="Arial" w:hAnsi="Arial" w:cs="Arial"/>
          <w:bCs/>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NYTX</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40688A">
        <w:rPr>
          <w:rFonts w:ascii="Arial" w:hAnsi="Arial" w:cs="Arial"/>
          <w:b/>
          <w:bCs/>
          <w:sz w:val="20"/>
          <w:szCs w:val="20"/>
        </w:rPr>
        <w:t>Explore energy and matter</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40688A">
        <w:rPr>
          <w:rFonts w:ascii="Arial" w:hAnsi="Arial" w:cs="Arial"/>
          <w:sz w:val="20"/>
          <w:szCs w:val="20"/>
        </w:rPr>
        <w:t>The focus of this unit is on developing the skills and knowledge to</w:t>
      </w:r>
      <w:r>
        <w:rPr>
          <w:rFonts w:ascii="Arial" w:hAnsi="Arial" w:cs="Arial"/>
          <w:sz w:val="20"/>
          <w:szCs w:val="20"/>
        </w:rPr>
        <w:t xml:space="preserve"> </w:t>
      </w:r>
      <w:r w:rsidRPr="0040688A">
        <w:rPr>
          <w:rFonts w:ascii="Arial" w:hAnsi="Arial" w:cs="Arial"/>
          <w:sz w:val="20"/>
          <w:szCs w:val="20"/>
        </w:rPr>
        <w:t>investigate relationships and factors that affect the physical</w:t>
      </w:r>
      <w:r>
        <w:rPr>
          <w:rFonts w:ascii="Arial" w:hAnsi="Arial" w:cs="Arial"/>
          <w:sz w:val="20"/>
          <w:szCs w:val="20"/>
        </w:rPr>
        <w:t xml:space="preserve"> </w:t>
      </w:r>
      <w:r w:rsidRPr="0040688A">
        <w:rPr>
          <w:rFonts w:ascii="Arial" w:hAnsi="Arial" w:cs="Arial"/>
          <w:sz w:val="20"/>
          <w:szCs w:val="20"/>
        </w:rPr>
        <w:t xml:space="preserve">behaviour of solids, liquids and gases. </w:t>
      </w:r>
      <w:r>
        <w:rPr>
          <w:rFonts w:ascii="Arial" w:hAnsi="Arial" w:cs="Arial"/>
          <w:sz w:val="20"/>
          <w:szCs w:val="20"/>
        </w:rPr>
        <w:t xml:space="preserve"> </w:t>
      </w:r>
      <w:r w:rsidRPr="0040688A">
        <w:rPr>
          <w:rFonts w:ascii="Arial" w:hAnsi="Arial" w:cs="Arial"/>
          <w:sz w:val="20"/>
          <w:szCs w:val="20"/>
        </w:rPr>
        <w:t>This includes developing the</w:t>
      </w:r>
      <w:r>
        <w:rPr>
          <w:rFonts w:ascii="Arial" w:hAnsi="Arial" w:cs="Arial"/>
          <w:sz w:val="20"/>
          <w:szCs w:val="20"/>
        </w:rPr>
        <w:t xml:space="preserve"> </w:t>
      </w:r>
      <w:r w:rsidRPr="0040688A">
        <w:rPr>
          <w:rFonts w:ascii="Arial" w:hAnsi="Arial" w:cs="Arial"/>
          <w:sz w:val="20"/>
          <w:szCs w:val="20"/>
        </w:rPr>
        <w:t>skills and knowledge to perform simple scientific investigations</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40688A">
        <w:rPr>
          <w:rFonts w:ascii="Arial" w:hAnsi="Arial" w:cs="Arial"/>
          <w:sz w:val="20"/>
          <w:szCs w:val="20"/>
        </w:rPr>
        <w:t>The required outcomes described in this unit of competency contain</w:t>
      </w:r>
      <w:r>
        <w:rPr>
          <w:rFonts w:ascii="Arial" w:hAnsi="Arial" w:cs="Arial"/>
          <w:sz w:val="20"/>
          <w:szCs w:val="20"/>
        </w:rPr>
        <w:t xml:space="preserve"> </w:t>
      </w:r>
      <w:r w:rsidRPr="0040688A">
        <w:rPr>
          <w:rFonts w:ascii="Arial" w:hAnsi="Arial" w:cs="Arial"/>
          <w:sz w:val="20"/>
          <w:szCs w:val="20"/>
        </w:rPr>
        <w:t xml:space="preserve">applicable facets of Employability Skills. </w:t>
      </w:r>
      <w:r>
        <w:rPr>
          <w:rFonts w:ascii="Arial" w:hAnsi="Arial" w:cs="Arial"/>
          <w:sz w:val="20"/>
          <w:szCs w:val="20"/>
        </w:rPr>
        <w:t xml:space="preserve"> </w:t>
      </w:r>
      <w:r w:rsidRPr="0040688A">
        <w:rPr>
          <w:rFonts w:ascii="Arial" w:hAnsi="Arial" w:cs="Arial"/>
          <w:sz w:val="20"/>
          <w:szCs w:val="20"/>
        </w:rPr>
        <w:t>The qualification’s</w:t>
      </w:r>
      <w:r>
        <w:rPr>
          <w:rFonts w:ascii="Arial" w:hAnsi="Arial" w:cs="Arial"/>
          <w:sz w:val="20"/>
          <w:szCs w:val="20"/>
        </w:rPr>
        <w:t xml:space="preserve"> </w:t>
      </w:r>
      <w:r w:rsidRPr="0040688A">
        <w:rPr>
          <w:rFonts w:ascii="Arial" w:hAnsi="Arial" w:cs="Arial"/>
          <w:sz w:val="20"/>
          <w:szCs w:val="20"/>
        </w:rPr>
        <w:t>Employability Skills Summary, in which this unit is included, will</w:t>
      </w:r>
      <w:r>
        <w:rPr>
          <w:rFonts w:ascii="Arial" w:hAnsi="Arial" w:cs="Arial"/>
          <w:sz w:val="20"/>
          <w:szCs w:val="20"/>
        </w:rPr>
        <w:t xml:space="preserve"> </w:t>
      </w:r>
      <w:r w:rsidRPr="0040688A">
        <w:rPr>
          <w:rFonts w:ascii="Arial" w:hAnsi="Arial" w:cs="Arial"/>
          <w:sz w:val="20"/>
          <w:szCs w:val="20"/>
        </w:rPr>
        <w:t xml:space="preserve">assist in identifying employability skill requirements. </w:t>
      </w:r>
      <w:r>
        <w:rPr>
          <w:rFonts w:ascii="Arial" w:hAnsi="Arial" w:cs="Arial"/>
          <w:sz w:val="20"/>
          <w:szCs w:val="20"/>
        </w:rPr>
        <w:t xml:space="preserve"> </w:t>
      </w:r>
      <w:r w:rsidRPr="0040688A">
        <w:rPr>
          <w:rFonts w:ascii="Arial" w:hAnsi="Arial" w:cs="Arial"/>
          <w:sz w:val="20"/>
          <w:szCs w:val="20"/>
        </w:rPr>
        <w:t>The summary</w:t>
      </w:r>
      <w:r>
        <w:rPr>
          <w:rFonts w:ascii="Arial" w:hAnsi="Arial" w:cs="Arial"/>
          <w:sz w:val="20"/>
          <w:szCs w:val="20"/>
        </w:rPr>
        <w:t xml:space="preserve"> </w:t>
      </w:r>
      <w:r w:rsidRPr="0040688A">
        <w:rPr>
          <w:rFonts w:ascii="Arial" w:hAnsi="Arial" w:cs="Arial"/>
          <w:sz w:val="20"/>
          <w:szCs w:val="20"/>
        </w:rPr>
        <w:t xml:space="preserve">is included in Appendix </w:t>
      </w:r>
      <w:r>
        <w:rPr>
          <w:rFonts w:ascii="Arial" w:hAnsi="Arial" w:cs="Arial"/>
          <w:sz w:val="20"/>
          <w:szCs w:val="20"/>
        </w:rPr>
        <w:t>A</w:t>
      </w:r>
      <w:r w:rsidRPr="001F45CC">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Default="00843760" w:rsidP="00490239">
      <w:pPr>
        <w:ind w:left="3240"/>
        <w:jc w:val="both"/>
        <w:rPr>
          <w:rFonts w:ascii="Arial" w:hAnsi="Arial" w:cs="Arial"/>
          <w:sz w:val="20"/>
          <w:szCs w:val="20"/>
        </w:rPr>
      </w:pPr>
      <w:r w:rsidRPr="0040688A">
        <w:rPr>
          <w:rFonts w:ascii="Arial" w:hAnsi="Arial" w:cs="Arial"/>
          <w:sz w:val="20"/>
          <w:szCs w:val="20"/>
        </w:rPr>
        <w:t>No licensing, legislative, regulatory or certification requirements</w:t>
      </w:r>
      <w:r>
        <w:rPr>
          <w:rFonts w:ascii="Arial" w:hAnsi="Arial" w:cs="Arial"/>
          <w:sz w:val="20"/>
          <w:szCs w:val="20"/>
        </w:rPr>
        <w:t xml:space="preserve"> </w:t>
      </w:r>
      <w:r w:rsidRPr="0040688A">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40688A">
        <w:rPr>
          <w:rFonts w:ascii="Arial" w:hAnsi="Arial" w:cs="Arial"/>
          <w:sz w:val="20"/>
          <w:szCs w:val="20"/>
        </w:rPr>
        <w:t>People seeking to improve their educational and vocational</w:t>
      </w:r>
      <w:r>
        <w:rPr>
          <w:rFonts w:ascii="Arial" w:hAnsi="Arial" w:cs="Arial"/>
          <w:sz w:val="20"/>
          <w:szCs w:val="20"/>
        </w:rPr>
        <w:t xml:space="preserve"> </w:t>
      </w:r>
      <w:r w:rsidRPr="0040688A">
        <w:rPr>
          <w:rFonts w:ascii="Arial" w:hAnsi="Arial" w:cs="Arial"/>
          <w:sz w:val="20"/>
          <w:szCs w:val="20"/>
        </w:rPr>
        <w:t>participation options in the science field will need to acquire a range</w:t>
      </w:r>
      <w:r>
        <w:rPr>
          <w:rFonts w:ascii="Arial" w:hAnsi="Arial" w:cs="Arial"/>
          <w:sz w:val="20"/>
          <w:szCs w:val="20"/>
        </w:rPr>
        <w:t xml:space="preserve"> </w:t>
      </w:r>
      <w:r w:rsidRPr="0040688A">
        <w:rPr>
          <w:rFonts w:ascii="Arial" w:hAnsi="Arial" w:cs="Arial"/>
          <w:sz w:val="20"/>
          <w:szCs w:val="20"/>
        </w:rPr>
        <w:t>of skills and knowledge, including science concepts from a range of</w:t>
      </w:r>
      <w:r>
        <w:rPr>
          <w:rFonts w:ascii="Arial" w:hAnsi="Arial" w:cs="Arial"/>
          <w:sz w:val="20"/>
          <w:szCs w:val="20"/>
        </w:rPr>
        <w:t xml:space="preserve"> </w:t>
      </w:r>
      <w:r w:rsidRPr="0040688A">
        <w:rPr>
          <w:rFonts w:ascii="Arial" w:hAnsi="Arial" w:cs="Arial"/>
          <w:sz w:val="20"/>
          <w:szCs w:val="20"/>
        </w:rPr>
        <w:t xml:space="preserve">branches of science. </w:t>
      </w:r>
      <w:r>
        <w:rPr>
          <w:rFonts w:ascii="Arial" w:hAnsi="Arial" w:cs="Arial"/>
          <w:sz w:val="20"/>
          <w:szCs w:val="20"/>
        </w:rPr>
        <w:t xml:space="preserve"> </w:t>
      </w:r>
      <w:r w:rsidRPr="0040688A">
        <w:rPr>
          <w:rFonts w:ascii="Arial" w:hAnsi="Arial" w:cs="Arial"/>
          <w:sz w:val="20"/>
          <w:szCs w:val="20"/>
        </w:rPr>
        <w:t>The unit provides the learner with the skills and</w:t>
      </w:r>
      <w:r>
        <w:rPr>
          <w:rFonts w:ascii="Arial" w:hAnsi="Arial" w:cs="Arial"/>
          <w:sz w:val="20"/>
          <w:szCs w:val="20"/>
        </w:rPr>
        <w:t xml:space="preserve"> </w:t>
      </w:r>
      <w:r w:rsidRPr="0040688A">
        <w:rPr>
          <w:rFonts w:ascii="Arial" w:hAnsi="Arial" w:cs="Arial"/>
          <w:sz w:val="20"/>
          <w:szCs w:val="20"/>
        </w:rPr>
        <w:t>knowledge necessary to apply scientific knowledge relating to</w:t>
      </w:r>
      <w:r>
        <w:rPr>
          <w:rFonts w:ascii="Arial" w:hAnsi="Arial" w:cs="Arial"/>
          <w:sz w:val="20"/>
          <w:szCs w:val="20"/>
        </w:rPr>
        <w:t xml:space="preserve"> </w:t>
      </w:r>
      <w:r w:rsidRPr="0040688A">
        <w:rPr>
          <w:rFonts w:ascii="Arial" w:hAnsi="Arial" w:cs="Arial"/>
          <w:sz w:val="20"/>
          <w:szCs w:val="20"/>
        </w:rPr>
        <w:t>community life and to interpret every day life and the environment</w:t>
      </w:r>
      <w:r>
        <w:rPr>
          <w:rFonts w:ascii="Arial" w:hAnsi="Arial" w:cs="Arial"/>
          <w:sz w:val="20"/>
          <w:szCs w:val="20"/>
        </w:rPr>
        <w:t xml:space="preserve"> </w:t>
      </w:r>
      <w:r w:rsidRPr="0040688A">
        <w:rPr>
          <w:rFonts w:ascii="Arial" w:hAnsi="Arial" w:cs="Arial"/>
          <w:sz w:val="20"/>
          <w:szCs w:val="20"/>
        </w:rPr>
        <w:t>from a scientific perspective</w:t>
      </w:r>
      <w:r w:rsidRPr="001F45CC">
        <w:rPr>
          <w:rFonts w:ascii="Arial" w:hAnsi="Arial" w:cs="Arial"/>
          <w:sz w:val="20"/>
          <w:szCs w:val="20"/>
        </w:rPr>
        <w:t>.</w:t>
      </w:r>
    </w:p>
    <w:p w:rsidR="00843760" w:rsidRPr="001F45CC" w:rsidRDefault="00843760" w:rsidP="00490239">
      <w:pPr>
        <w:autoSpaceDE w:val="0"/>
        <w:autoSpaceDN w:val="0"/>
        <w:adjustRightInd w:val="0"/>
        <w:rPr>
          <w:rFonts w:ascii="Arial" w:hAnsi="Arial" w:cs="Arial"/>
          <w:sz w:val="20"/>
          <w:szCs w:val="20"/>
        </w:rPr>
      </w:pPr>
    </w:p>
    <w:p w:rsidR="00843760" w:rsidRPr="0040688A" w:rsidRDefault="00843760" w:rsidP="00490239">
      <w:pPr>
        <w:autoSpaceDE w:val="0"/>
        <w:autoSpaceDN w:val="0"/>
        <w:adjustRightInd w:val="0"/>
        <w:ind w:left="3240"/>
        <w:jc w:val="both"/>
        <w:rPr>
          <w:rFonts w:ascii="Arial" w:hAnsi="Arial" w:cs="Arial"/>
          <w:sz w:val="20"/>
          <w:szCs w:val="20"/>
        </w:rPr>
      </w:pPr>
      <w:r w:rsidRPr="0040688A">
        <w:rPr>
          <w:rFonts w:ascii="Arial" w:hAnsi="Arial" w:cs="Arial"/>
          <w:sz w:val="20"/>
          <w:szCs w:val="20"/>
        </w:rPr>
        <w:t>It is also recommended that the application is integrated with other</w:t>
      </w:r>
      <w:r>
        <w:rPr>
          <w:rFonts w:ascii="Arial" w:hAnsi="Arial" w:cs="Arial"/>
          <w:sz w:val="20"/>
          <w:szCs w:val="20"/>
        </w:rPr>
        <w:t xml:space="preserve"> </w:t>
      </w:r>
      <w:r w:rsidRPr="0040688A">
        <w:rPr>
          <w:rFonts w:ascii="Arial" w:hAnsi="Arial" w:cs="Arial"/>
          <w:sz w:val="20"/>
          <w:szCs w:val="20"/>
        </w:rPr>
        <w:t>units.</w:t>
      </w:r>
    </w:p>
    <w:p w:rsidR="00843760"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40688A">
              <w:rPr>
                <w:rFonts w:ascii="Arial" w:hAnsi="Arial" w:cs="Arial"/>
                <w:sz w:val="20"/>
                <w:szCs w:val="20"/>
              </w:rPr>
              <w:t>Identify factors that</w:t>
            </w:r>
            <w:r>
              <w:rPr>
                <w:rFonts w:ascii="Arial" w:hAnsi="Arial" w:cs="Arial"/>
                <w:sz w:val="20"/>
                <w:szCs w:val="20"/>
              </w:rPr>
              <w:t xml:space="preserve"> </w:t>
            </w:r>
            <w:r w:rsidRPr="0040688A">
              <w:rPr>
                <w:rFonts w:ascii="Arial" w:hAnsi="Arial" w:cs="Arial"/>
                <w:sz w:val="20"/>
                <w:szCs w:val="20"/>
              </w:rPr>
              <w:t>affect the physical</w:t>
            </w:r>
            <w:r>
              <w:rPr>
                <w:rFonts w:ascii="Arial" w:hAnsi="Arial" w:cs="Arial"/>
                <w:sz w:val="20"/>
                <w:szCs w:val="20"/>
              </w:rPr>
              <w:t xml:space="preserve"> </w:t>
            </w:r>
            <w:r w:rsidRPr="0040688A">
              <w:rPr>
                <w:rFonts w:ascii="Arial" w:hAnsi="Arial" w:cs="Arial"/>
                <w:sz w:val="20"/>
                <w:szCs w:val="20"/>
              </w:rPr>
              <w:t>behaviour of solids,</w:t>
            </w:r>
            <w:r>
              <w:rPr>
                <w:rFonts w:ascii="Arial" w:hAnsi="Arial" w:cs="Arial"/>
                <w:sz w:val="20"/>
                <w:szCs w:val="20"/>
              </w:rPr>
              <w:t xml:space="preserve"> </w:t>
            </w:r>
            <w:r w:rsidRPr="0040688A">
              <w:rPr>
                <w:rFonts w:ascii="Arial" w:hAnsi="Arial" w:cs="Arial"/>
                <w:sz w:val="20"/>
                <w:szCs w:val="20"/>
              </w:rPr>
              <w:t>liquids and gases</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40688A">
              <w:rPr>
                <w:rFonts w:ascii="Arial" w:hAnsi="Arial" w:cs="Arial"/>
                <w:sz w:val="20"/>
                <w:szCs w:val="20"/>
              </w:rPr>
              <w:t xml:space="preserve">A </w:t>
            </w:r>
            <w:r w:rsidRPr="0040688A">
              <w:rPr>
                <w:rFonts w:ascii="Arial" w:hAnsi="Arial" w:cs="Arial"/>
                <w:b/>
                <w:bCs/>
                <w:i/>
                <w:iCs/>
                <w:sz w:val="20"/>
                <w:szCs w:val="20"/>
              </w:rPr>
              <w:t xml:space="preserve">limited range of forms of energy </w:t>
            </w:r>
            <w:r w:rsidRPr="0040688A">
              <w:rPr>
                <w:rFonts w:ascii="Arial" w:hAnsi="Arial" w:cs="Arial"/>
                <w:sz w:val="20"/>
                <w:szCs w:val="20"/>
              </w:rPr>
              <w:t>are recognised and</w:t>
            </w:r>
            <w:r>
              <w:rPr>
                <w:rFonts w:ascii="Arial" w:hAnsi="Arial" w:cs="Arial"/>
                <w:sz w:val="20"/>
                <w:szCs w:val="20"/>
              </w:rPr>
              <w:t xml:space="preserve"> </w:t>
            </w:r>
            <w:r w:rsidRPr="0040688A">
              <w:rPr>
                <w:rFonts w:ascii="Arial" w:hAnsi="Arial" w:cs="Arial"/>
                <w:sz w:val="20"/>
                <w:szCs w:val="20"/>
              </w:rPr>
              <w:t>measured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40688A">
              <w:rPr>
                <w:rFonts w:ascii="Arial" w:hAnsi="Arial" w:cs="Arial"/>
                <w:b/>
                <w:bCs/>
                <w:i/>
                <w:iCs/>
                <w:sz w:val="20"/>
                <w:szCs w:val="20"/>
              </w:rPr>
              <w:t xml:space="preserve">Simple devices </w:t>
            </w:r>
            <w:r w:rsidRPr="0040688A">
              <w:rPr>
                <w:rFonts w:ascii="Arial" w:hAnsi="Arial" w:cs="Arial"/>
                <w:sz w:val="20"/>
                <w:szCs w:val="20"/>
              </w:rPr>
              <w:t>that transfer or transform energy are designed,</w:t>
            </w:r>
            <w:r>
              <w:rPr>
                <w:rFonts w:ascii="Arial" w:hAnsi="Arial" w:cs="Arial"/>
                <w:sz w:val="20"/>
                <w:szCs w:val="20"/>
              </w:rPr>
              <w:t xml:space="preserve"> </w:t>
            </w:r>
            <w:r w:rsidRPr="0040688A">
              <w:rPr>
                <w:rFonts w:ascii="Arial" w:hAnsi="Arial" w:cs="Arial"/>
                <w:sz w:val="20"/>
                <w:szCs w:val="20"/>
              </w:rPr>
              <w:t>described or built</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1.3</w:t>
            </w:r>
            <w:r>
              <w:rPr>
                <w:rFonts w:ascii="Arial" w:hAnsi="Arial" w:cs="Arial"/>
                <w:sz w:val="20"/>
                <w:szCs w:val="20"/>
              </w:rPr>
              <w:tab/>
            </w:r>
            <w:r w:rsidRPr="0040688A">
              <w:rPr>
                <w:rFonts w:ascii="Arial" w:hAnsi="Arial" w:cs="Arial"/>
                <w:sz w:val="20"/>
                <w:szCs w:val="20"/>
              </w:rPr>
              <w:t>The movement of energy through different materials is</w:t>
            </w:r>
            <w:r>
              <w:rPr>
                <w:rFonts w:ascii="Arial" w:hAnsi="Arial" w:cs="Arial"/>
                <w:sz w:val="20"/>
                <w:szCs w:val="20"/>
              </w:rPr>
              <w:t xml:space="preserve"> </w:t>
            </w:r>
            <w:r w:rsidRPr="0040688A">
              <w:rPr>
                <w:rFonts w:ascii="Arial" w:hAnsi="Arial" w:cs="Arial"/>
                <w:sz w:val="20"/>
                <w:szCs w:val="20"/>
              </w:rPr>
              <w:t>described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40688A">
              <w:rPr>
                <w:rFonts w:ascii="Arial" w:hAnsi="Arial" w:cs="Arial"/>
                <w:sz w:val="20"/>
                <w:szCs w:val="20"/>
              </w:rPr>
              <w:t>Examine the nature of</w:t>
            </w:r>
            <w:r>
              <w:rPr>
                <w:rFonts w:ascii="Arial" w:hAnsi="Arial" w:cs="Arial"/>
                <w:sz w:val="20"/>
                <w:szCs w:val="20"/>
              </w:rPr>
              <w:t xml:space="preserve"> </w:t>
            </w:r>
            <w:r w:rsidRPr="0040688A">
              <w:rPr>
                <w:rFonts w:ascii="Arial" w:hAnsi="Arial" w:cs="Arial"/>
                <w:sz w:val="20"/>
                <w:szCs w:val="20"/>
              </w:rPr>
              <w:t>matter and</w:t>
            </w:r>
            <w:r>
              <w:rPr>
                <w:rFonts w:ascii="Arial" w:hAnsi="Arial" w:cs="Arial"/>
                <w:sz w:val="20"/>
                <w:szCs w:val="20"/>
              </w:rPr>
              <w:t xml:space="preserve"> </w:t>
            </w:r>
            <w:r w:rsidRPr="0040688A">
              <w:rPr>
                <w:rFonts w:ascii="Arial" w:hAnsi="Arial" w:cs="Arial"/>
                <w:sz w:val="20"/>
                <w:szCs w:val="20"/>
              </w:rPr>
              <w:t>characteristics of its</w:t>
            </w:r>
            <w:r>
              <w:rPr>
                <w:rFonts w:ascii="Arial" w:hAnsi="Arial" w:cs="Arial"/>
                <w:sz w:val="20"/>
                <w:szCs w:val="20"/>
              </w:rPr>
              <w:t xml:space="preserve"> </w:t>
            </w:r>
            <w:r w:rsidRPr="0040688A">
              <w:rPr>
                <w:rFonts w:ascii="Arial" w:hAnsi="Arial" w:cs="Arial"/>
                <w:sz w:val="20"/>
                <w:szCs w:val="20"/>
              </w:rPr>
              <w:t>behaviour</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40688A">
              <w:rPr>
                <w:rFonts w:ascii="Arial" w:hAnsi="Arial" w:cs="Arial"/>
                <w:sz w:val="20"/>
                <w:szCs w:val="20"/>
              </w:rPr>
              <w:t xml:space="preserve">A personally relevant context where </w:t>
            </w:r>
            <w:r w:rsidRPr="0040688A">
              <w:rPr>
                <w:rFonts w:ascii="Arial" w:hAnsi="Arial" w:cs="Arial"/>
                <w:b/>
                <w:bCs/>
                <w:i/>
                <w:iCs/>
                <w:sz w:val="20"/>
                <w:szCs w:val="20"/>
              </w:rPr>
              <w:t>physical processes have</w:t>
            </w:r>
            <w:r>
              <w:rPr>
                <w:rFonts w:ascii="Arial" w:hAnsi="Arial" w:cs="Arial"/>
                <w:b/>
                <w:bCs/>
                <w:i/>
                <w:iCs/>
                <w:sz w:val="20"/>
                <w:szCs w:val="20"/>
              </w:rPr>
              <w:t xml:space="preserve"> </w:t>
            </w:r>
            <w:r w:rsidRPr="0040688A">
              <w:rPr>
                <w:rFonts w:ascii="Arial" w:hAnsi="Arial" w:cs="Arial"/>
                <w:b/>
                <w:bCs/>
                <w:i/>
                <w:iCs/>
                <w:sz w:val="20"/>
                <w:szCs w:val="20"/>
              </w:rPr>
              <w:t xml:space="preserve">impacted on their life </w:t>
            </w:r>
            <w:r w:rsidRPr="0040688A">
              <w:rPr>
                <w:rFonts w:ascii="Arial" w:hAnsi="Arial" w:cs="Arial"/>
                <w:sz w:val="20"/>
                <w:szCs w:val="20"/>
              </w:rPr>
              <w:t>is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lastRenderedPageBreak/>
              <w:t>2.2</w:t>
            </w:r>
            <w:r>
              <w:rPr>
                <w:rFonts w:ascii="Arial" w:hAnsi="Arial" w:cs="Arial"/>
                <w:sz w:val="20"/>
                <w:szCs w:val="20"/>
              </w:rPr>
              <w:tab/>
            </w:r>
            <w:r w:rsidRPr="0040688A">
              <w:rPr>
                <w:rFonts w:ascii="Arial" w:hAnsi="Arial" w:cs="Arial"/>
                <w:b/>
                <w:bCs/>
                <w:i/>
                <w:iCs/>
                <w:sz w:val="20"/>
                <w:szCs w:val="20"/>
              </w:rPr>
              <w:t>Scientific basis of the physical behaviour of solids, liquids</w:t>
            </w:r>
            <w:r>
              <w:rPr>
                <w:rFonts w:ascii="Arial" w:hAnsi="Arial" w:cs="Arial"/>
                <w:b/>
                <w:bCs/>
                <w:i/>
                <w:iCs/>
                <w:sz w:val="20"/>
                <w:szCs w:val="20"/>
              </w:rPr>
              <w:t xml:space="preserve"> </w:t>
            </w:r>
            <w:r w:rsidRPr="0040688A">
              <w:rPr>
                <w:rFonts w:ascii="Arial" w:hAnsi="Arial" w:cs="Arial"/>
                <w:b/>
                <w:bCs/>
                <w:i/>
                <w:iCs/>
                <w:sz w:val="20"/>
                <w:szCs w:val="20"/>
              </w:rPr>
              <w:t xml:space="preserve">and gases </w:t>
            </w:r>
            <w:r w:rsidRPr="0040688A">
              <w:rPr>
                <w:rFonts w:ascii="Arial" w:hAnsi="Arial" w:cs="Arial"/>
                <w:sz w:val="20"/>
                <w:szCs w:val="20"/>
              </w:rPr>
              <w:t>is investigated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lastRenderedPageBreak/>
              <w:t>3.</w:t>
            </w:r>
            <w:r>
              <w:rPr>
                <w:rFonts w:ascii="Arial" w:hAnsi="Arial" w:cs="Arial"/>
                <w:sz w:val="20"/>
                <w:szCs w:val="20"/>
              </w:rPr>
              <w:tab/>
            </w:r>
            <w:r w:rsidRPr="0040688A">
              <w:rPr>
                <w:rFonts w:ascii="Arial" w:hAnsi="Arial" w:cs="Arial"/>
                <w:sz w:val="20"/>
                <w:szCs w:val="20"/>
              </w:rPr>
              <w:t>Undertake simple</w:t>
            </w:r>
            <w:r>
              <w:rPr>
                <w:rFonts w:ascii="Arial" w:hAnsi="Arial" w:cs="Arial"/>
                <w:sz w:val="20"/>
                <w:szCs w:val="20"/>
              </w:rPr>
              <w:t xml:space="preserve"> </w:t>
            </w:r>
            <w:r w:rsidRPr="0040688A">
              <w:rPr>
                <w:rFonts w:ascii="Arial" w:hAnsi="Arial" w:cs="Arial"/>
                <w:sz w:val="20"/>
                <w:szCs w:val="20"/>
              </w:rPr>
              <w:t>investigations on the</w:t>
            </w:r>
            <w:r>
              <w:rPr>
                <w:rFonts w:ascii="Arial" w:hAnsi="Arial" w:cs="Arial"/>
                <w:sz w:val="20"/>
                <w:szCs w:val="20"/>
              </w:rPr>
              <w:t xml:space="preserve"> </w:t>
            </w:r>
            <w:r w:rsidRPr="0040688A">
              <w:rPr>
                <w:rFonts w:ascii="Arial" w:hAnsi="Arial" w:cs="Arial"/>
                <w:sz w:val="20"/>
                <w:szCs w:val="20"/>
              </w:rPr>
              <w:t>behaviour of energy</w:t>
            </w:r>
            <w:r>
              <w:rPr>
                <w:rFonts w:ascii="Arial" w:hAnsi="Arial" w:cs="Arial"/>
                <w:sz w:val="20"/>
                <w:szCs w:val="20"/>
              </w:rPr>
              <w:t xml:space="preserve"> </w:t>
            </w:r>
            <w:r w:rsidRPr="0040688A">
              <w:rPr>
                <w:rFonts w:ascii="Arial" w:hAnsi="Arial" w:cs="Arial"/>
                <w:sz w:val="20"/>
                <w:szCs w:val="20"/>
              </w:rPr>
              <w:t>and matter</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40688A">
              <w:rPr>
                <w:rFonts w:ascii="Arial" w:hAnsi="Arial" w:cs="Arial"/>
                <w:b/>
                <w:bCs/>
                <w:i/>
                <w:iCs/>
                <w:sz w:val="20"/>
                <w:szCs w:val="20"/>
              </w:rPr>
              <w:t>Simple experiments</w:t>
            </w:r>
            <w:r w:rsidRPr="0040688A">
              <w:rPr>
                <w:rFonts w:ascii="Arial" w:hAnsi="Arial" w:cs="Arial"/>
                <w:sz w:val="20"/>
                <w:szCs w:val="20"/>
              </w:rPr>
              <w:t xml:space="preserve">/investigations are </w:t>
            </w:r>
            <w:r w:rsidRPr="0040688A">
              <w:rPr>
                <w:rFonts w:ascii="Arial" w:hAnsi="Arial" w:cs="Arial"/>
                <w:b/>
                <w:bCs/>
                <w:i/>
                <w:iCs/>
                <w:sz w:val="20"/>
                <w:szCs w:val="20"/>
              </w:rPr>
              <w:t xml:space="preserve">performed </w:t>
            </w:r>
            <w:r w:rsidRPr="0040688A">
              <w:rPr>
                <w:rFonts w:ascii="Arial" w:hAnsi="Arial" w:cs="Arial"/>
                <w:sz w:val="20"/>
                <w:szCs w:val="20"/>
              </w:rPr>
              <w:t>safely</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40688A">
              <w:rPr>
                <w:rFonts w:ascii="Arial" w:hAnsi="Arial" w:cs="Arial"/>
                <w:sz w:val="20"/>
                <w:szCs w:val="20"/>
              </w:rPr>
              <w:t xml:space="preserve">Findings of the investigation are </w:t>
            </w:r>
            <w:r w:rsidRPr="0040688A">
              <w:rPr>
                <w:rFonts w:ascii="Arial" w:hAnsi="Arial" w:cs="Arial"/>
                <w:b/>
                <w:bCs/>
                <w:i/>
                <w:iCs/>
                <w:sz w:val="20"/>
                <w:szCs w:val="20"/>
              </w:rPr>
              <w:t xml:space="preserve">presented </w:t>
            </w:r>
            <w:r w:rsidRPr="0040688A">
              <w:rPr>
                <w:rFonts w:ascii="Arial" w:hAnsi="Arial" w:cs="Arial"/>
                <w:sz w:val="20"/>
                <w:szCs w:val="20"/>
              </w:rPr>
              <w:t xml:space="preserve">using </w:t>
            </w:r>
            <w:r w:rsidRPr="0040688A">
              <w:rPr>
                <w:rFonts w:ascii="Arial" w:hAnsi="Arial" w:cs="Arial"/>
                <w:b/>
                <w:bCs/>
                <w:i/>
                <w:iCs/>
                <w:sz w:val="20"/>
                <w:szCs w:val="20"/>
              </w:rPr>
              <w:t>appropriate</w:t>
            </w:r>
            <w:r>
              <w:rPr>
                <w:rFonts w:ascii="Arial" w:hAnsi="Arial" w:cs="Arial"/>
                <w:b/>
                <w:bCs/>
                <w:i/>
                <w:iCs/>
                <w:sz w:val="20"/>
                <w:szCs w:val="20"/>
              </w:rPr>
              <w:t xml:space="preserve"> </w:t>
            </w:r>
            <w:r w:rsidRPr="0040688A">
              <w:rPr>
                <w:rFonts w:ascii="Arial" w:hAnsi="Arial" w:cs="Arial"/>
                <w:b/>
                <w:bCs/>
                <w:i/>
                <w:iCs/>
                <w:sz w:val="20"/>
                <w:szCs w:val="20"/>
              </w:rPr>
              <w:t>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Pr="00CA747B" w:rsidRDefault="00843760" w:rsidP="00490239">
            <w:pPr>
              <w:jc w:val="both"/>
              <w:rPr>
                <w:rFonts w:ascii="Arial" w:hAnsi="Arial" w:cs="Arial"/>
                <w:sz w:val="20"/>
                <w:szCs w:val="20"/>
              </w:rPr>
            </w:pPr>
          </w:p>
        </w:tc>
      </w:tr>
      <w:tr w:rsidR="00843760" w:rsidRPr="00CA747B" w:rsidTr="00490239">
        <w:tc>
          <w:tcPr>
            <w:tcW w:w="9072" w:type="dxa"/>
          </w:tcPr>
          <w:p w:rsidR="00843760" w:rsidRPr="0040688A" w:rsidRDefault="00843760" w:rsidP="00AC49D3">
            <w:pPr>
              <w:numPr>
                <w:ilvl w:val="0"/>
                <w:numId w:val="362"/>
              </w:numPr>
              <w:autoSpaceDE w:val="0"/>
              <w:autoSpaceDN w:val="0"/>
              <w:adjustRightInd w:val="0"/>
              <w:rPr>
                <w:rFonts w:ascii="Arial" w:hAnsi="Arial" w:cs="Arial"/>
                <w:sz w:val="20"/>
                <w:szCs w:val="20"/>
              </w:rPr>
            </w:pPr>
            <w:r w:rsidRPr="0040688A">
              <w:rPr>
                <w:rFonts w:ascii="Arial" w:hAnsi="Arial" w:cs="Arial"/>
                <w:sz w:val="20"/>
                <w:szCs w:val="20"/>
              </w:rPr>
              <w:t>can identify the main idea and key information and supporting information in a text</w:t>
            </w:r>
          </w:p>
          <w:p w:rsidR="00843760" w:rsidRPr="0040688A" w:rsidRDefault="00843760" w:rsidP="00AC49D3">
            <w:pPr>
              <w:numPr>
                <w:ilvl w:val="0"/>
                <w:numId w:val="362"/>
              </w:numPr>
              <w:autoSpaceDE w:val="0"/>
              <w:autoSpaceDN w:val="0"/>
              <w:adjustRightInd w:val="0"/>
              <w:rPr>
                <w:rFonts w:ascii="Arial" w:hAnsi="Arial" w:cs="Arial"/>
                <w:sz w:val="20"/>
                <w:szCs w:val="20"/>
              </w:rPr>
            </w:pPr>
            <w:r w:rsidRPr="0040688A">
              <w:rPr>
                <w:rFonts w:ascii="Arial" w:hAnsi="Arial" w:cs="Arial"/>
                <w:sz w:val="20"/>
                <w:szCs w:val="20"/>
              </w:rPr>
              <w:t>communication skills to undertake assessment</w:t>
            </w:r>
          </w:p>
          <w:p w:rsidR="00843760" w:rsidRPr="0040688A" w:rsidRDefault="00843760" w:rsidP="00AC49D3">
            <w:pPr>
              <w:numPr>
                <w:ilvl w:val="0"/>
                <w:numId w:val="362"/>
              </w:numPr>
              <w:autoSpaceDE w:val="0"/>
              <w:autoSpaceDN w:val="0"/>
              <w:adjustRightInd w:val="0"/>
              <w:rPr>
                <w:rFonts w:ascii="Arial" w:hAnsi="Arial" w:cs="Arial"/>
                <w:sz w:val="20"/>
                <w:szCs w:val="20"/>
              </w:rPr>
            </w:pPr>
            <w:r w:rsidRPr="0040688A">
              <w:rPr>
                <w:rFonts w:ascii="Arial" w:hAnsi="Arial" w:cs="Arial"/>
                <w:sz w:val="20"/>
                <w:szCs w:val="20"/>
              </w:rPr>
              <w:t>can make connections between own knowledge and experience and the purpose of texts</w:t>
            </w:r>
          </w:p>
          <w:p w:rsidR="00843760" w:rsidRPr="0040688A" w:rsidRDefault="00843760" w:rsidP="00AC49D3">
            <w:pPr>
              <w:numPr>
                <w:ilvl w:val="0"/>
                <w:numId w:val="362"/>
              </w:numPr>
              <w:autoSpaceDE w:val="0"/>
              <w:autoSpaceDN w:val="0"/>
              <w:adjustRightInd w:val="0"/>
              <w:rPr>
                <w:rFonts w:ascii="Arial" w:hAnsi="Arial" w:cs="Arial"/>
                <w:sz w:val="20"/>
                <w:szCs w:val="20"/>
              </w:rPr>
            </w:pPr>
            <w:r w:rsidRPr="0040688A">
              <w:rPr>
                <w:rFonts w:ascii="Arial" w:hAnsi="Arial" w:cs="Arial"/>
                <w:sz w:val="20"/>
                <w:szCs w:val="20"/>
              </w:rPr>
              <w:t>beginning ability to analyse texts</w:t>
            </w:r>
          </w:p>
          <w:p w:rsidR="00843760" w:rsidRPr="0040688A" w:rsidRDefault="00843760" w:rsidP="00AC49D3">
            <w:pPr>
              <w:numPr>
                <w:ilvl w:val="0"/>
                <w:numId w:val="362"/>
              </w:numPr>
              <w:autoSpaceDE w:val="0"/>
              <w:autoSpaceDN w:val="0"/>
              <w:adjustRightInd w:val="0"/>
              <w:rPr>
                <w:rFonts w:ascii="Arial" w:hAnsi="Arial" w:cs="Arial"/>
                <w:sz w:val="20"/>
                <w:szCs w:val="20"/>
              </w:rPr>
            </w:pPr>
            <w:r w:rsidRPr="0040688A">
              <w:rPr>
                <w:rFonts w:ascii="Arial" w:hAnsi="Arial" w:cs="Arial"/>
                <w:sz w:val="20"/>
                <w:szCs w:val="20"/>
              </w:rPr>
              <w:t>can draw on a range of de-coding and meaning-making strategies</w:t>
            </w:r>
          </w:p>
          <w:p w:rsidR="00843760" w:rsidRPr="0040688A" w:rsidRDefault="00843760" w:rsidP="00AC49D3">
            <w:pPr>
              <w:numPr>
                <w:ilvl w:val="0"/>
                <w:numId w:val="362"/>
              </w:numPr>
              <w:autoSpaceDE w:val="0"/>
              <w:autoSpaceDN w:val="0"/>
              <w:adjustRightInd w:val="0"/>
              <w:rPr>
                <w:rFonts w:ascii="Arial" w:hAnsi="Arial" w:cs="Arial"/>
                <w:sz w:val="20"/>
                <w:szCs w:val="20"/>
              </w:rPr>
            </w:pPr>
            <w:r w:rsidRPr="0040688A">
              <w:rPr>
                <w:rFonts w:ascii="Arial" w:hAnsi="Arial" w:cs="Arial"/>
                <w:sz w:val="20"/>
                <w:szCs w:val="20"/>
              </w:rPr>
              <w:t>ability to use basic structural conventions of text:</w:t>
            </w:r>
          </w:p>
          <w:p w:rsidR="00843760" w:rsidRPr="0040688A" w:rsidRDefault="00843760" w:rsidP="00AC49D3">
            <w:pPr>
              <w:numPr>
                <w:ilvl w:val="0"/>
                <w:numId w:val="830"/>
              </w:numPr>
              <w:autoSpaceDE w:val="0"/>
              <w:autoSpaceDN w:val="0"/>
              <w:adjustRightInd w:val="0"/>
              <w:jc w:val="both"/>
              <w:rPr>
                <w:rFonts w:ascii="Arial" w:hAnsi="Arial" w:cs="Arial"/>
                <w:sz w:val="20"/>
                <w:szCs w:val="20"/>
              </w:rPr>
            </w:pPr>
            <w:r w:rsidRPr="0040688A">
              <w:rPr>
                <w:rFonts w:ascii="Arial" w:hAnsi="Arial" w:cs="Arial"/>
                <w:sz w:val="20"/>
                <w:szCs w:val="20"/>
              </w:rPr>
              <w:t>chronological sequencing of events</w:t>
            </w:r>
          </w:p>
          <w:p w:rsidR="00843760" w:rsidRPr="00CA747B" w:rsidRDefault="00843760" w:rsidP="00AC49D3">
            <w:pPr>
              <w:numPr>
                <w:ilvl w:val="0"/>
                <w:numId w:val="830"/>
              </w:numPr>
              <w:autoSpaceDE w:val="0"/>
              <w:autoSpaceDN w:val="0"/>
              <w:adjustRightInd w:val="0"/>
              <w:jc w:val="both"/>
              <w:rPr>
                <w:rFonts w:ascii="Arial" w:hAnsi="Arial" w:cs="Arial"/>
                <w:sz w:val="20"/>
                <w:szCs w:val="20"/>
              </w:rPr>
            </w:pPr>
            <w:r w:rsidRPr="0040688A">
              <w:rPr>
                <w:rFonts w:ascii="Arial" w:hAnsi="Arial" w:cs="Arial"/>
                <w:sz w:val="20"/>
                <w:szCs w:val="20"/>
              </w:rPr>
              <w:t>identifi</w:t>
            </w:r>
            <w:r>
              <w:rPr>
                <w:rFonts w:ascii="Arial" w:hAnsi="Arial" w:cs="Arial"/>
                <w:sz w:val="20"/>
                <w:szCs w:val="20"/>
              </w:rPr>
              <w:t>cation followed by description</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40688A">
              <w:rPr>
                <w:rFonts w:ascii="Arial" w:hAnsi="Arial" w:cs="Arial"/>
                <w:i/>
                <w:iCs/>
                <w:sz w:val="20"/>
                <w:szCs w:val="20"/>
              </w:rPr>
              <w:t xml:space="preserve">A </w:t>
            </w:r>
            <w:r w:rsidRPr="0040688A">
              <w:rPr>
                <w:rFonts w:ascii="Arial" w:hAnsi="Arial" w:cs="Arial"/>
                <w:b/>
                <w:bCs/>
                <w:i/>
                <w:iCs/>
                <w:sz w:val="20"/>
                <w:szCs w:val="20"/>
              </w:rPr>
              <w:t>limited range of forms of</w:t>
            </w:r>
            <w:r>
              <w:rPr>
                <w:rFonts w:ascii="Arial" w:hAnsi="Arial" w:cs="Arial"/>
                <w:b/>
                <w:bCs/>
                <w:i/>
                <w:iCs/>
                <w:sz w:val="20"/>
                <w:szCs w:val="20"/>
              </w:rPr>
              <w:t xml:space="preserve"> </w:t>
            </w:r>
            <w:r w:rsidRPr="0040688A">
              <w:rPr>
                <w:rFonts w:ascii="Arial" w:hAnsi="Arial" w:cs="Arial"/>
                <w:b/>
                <w:bCs/>
                <w:i/>
                <w:iCs/>
                <w:sz w:val="20"/>
                <w:szCs w:val="20"/>
              </w:rPr>
              <w:t xml:space="preserve">energy </w:t>
            </w:r>
            <w:r w:rsidRPr="0040688A">
              <w:rPr>
                <w:rFonts w:ascii="Arial" w:hAnsi="Arial" w:cs="Arial"/>
                <w:i/>
                <w:iCs/>
                <w:sz w:val="20"/>
                <w:szCs w:val="20"/>
              </w:rPr>
              <w:t>may include</w:t>
            </w:r>
            <w:r>
              <w:rPr>
                <w:rFonts w:ascii="Arial" w:hAnsi="Arial" w:cs="Arial"/>
                <w:i/>
                <w:iCs/>
                <w:sz w:val="20"/>
                <w:szCs w:val="20"/>
              </w:rPr>
              <w:t>:</w:t>
            </w:r>
          </w:p>
        </w:tc>
        <w:tc>
          <w:tcPr>
            <w:tcW w:w="5670" w:type="dxa"/>
          </w:tcPr>
          <w:p w:rsidR="00843760" w:rsidRPr="0040688A" w:rsidRDefault="00843760" w:rsidP="00AC49D3">
            <w:pPr>
              <w:numPr>
                <w:ilvl w:val="0"/>
                <w:numId w:val="365"/>
              </w:numPr>
              <w:autoSpaceDE w:val="0"/>
              <w:autoSpaceDN w:val="0"/>
              <w:adjustRightInd w:val="0"/>
              <w:jc w:val="both"/>
              <w:rPr>
                <w:rFonts w:ascii="Arial" w:hAnsi="Arial" w:cs="Arial"/>
                <w:sz w:val="20"/>
                <w:szCs w:val="20"/>
              </w:rPr>
            </w:pPr>
            <w:r w:rsidRPr="0040688A">
              <w:rPr>
                <w:rFonts w:ascii="Arial" w:hAnsi="Arial" w:cs="Arial"/>
                <w:sz w:val="20"/>
                <w:szCs w:val="20"/>
              </w:rPr>
              <w:t xml:space="preserve">those used in </w:t>
            </w:r>
            <w:r>
              <w:rPr>
                <w:rFonts w:ascii="Arial" w:hAnsi="Arial" w:cs="Arial"/>
                <w:sz w:val="20"/>
                <w:szCs w:val="20"/>
              </w:rPr>
              <w:t>every day</w:t>
            </w:r>
            <w:r w:rsidRPr="0040688A">
              <w:rPr>
                <w:rFonts w:ascii="Arial" w:hAnsi="Arial" w:cs="Arial"/>
                <w:sz w:val="20"/>
                <w:szCs w:val="20"/>
              </w:rPr>
              <w:t xml:space="preserve"> life such as heat, light, sound,</w:t>
            </w:r>
            <w:r>
              <w:rPr>
                <w:rFonts w:ascii="Arial" w:hAnsi="Arial" w:cs="Arial"/>
                <w:sz w:val="20"/>
                <w:szCs w:val="20"/>
              </w:rPr>
              <w:t xml:space="preserve"> </w:t>
            </w:r>
            <w:r w:rsidRPr="0040688A">
              <w:rPr>
                <w:rFonts w:ascii="Arial" w:hAnsi="Arial" w:cs="Arial"/>
                <w:sz w:val="20"/>
                <w:szCs w:val="20"/>
              </w:rPr>
              <w:t>electricity or motion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40688A">
              <w:rPr>
                <w:rFonts w:ascii="Arial" w:hAnsi="Arial" w:cs="Arial"/>
                <w:b/>
                <w:bCs/>
                <w:i/>
                <w:iCs/>
                <w:sz w:val="20"/>
                <w:szCs w:val="20"/>
              </w:rPr>
              <w:t>Simple devices that could be</w:t>
            </w:r>
            <w:r>
              <w:rPr>
                <w:rFonts w:ascii="Arial" w:hAnsi="Arial" w:cs="Arial"/>
                <w:b/>
                <w:bCs/>
                <w:i/>
                <w:iCs/>
                <w:sz w:val="20"/>
                <w:szCs w:val="20"/>
              </w:rPr>
              <w:t xml:space="preserve"> </w:t>
            </w:r>
            <w:r w:rsidRPr="0040688A">
              <w:rPr>
                <w:rFonts w:ascii="Arial" w:hAnsi="Arial" w:cs="Arial"/>
                <w:b/>
                <w:bCs/>
                <w:i/>
                <w:iCs/>
                <w:sz w:val="20"/>
                <w:szCs w:val="20"/>
              </w:rPr>
              <w:t xml:space="preserve">designed, described or built </w:t>
            </w:r>
            <w:r w:rsidRPr="0040688A">
              <w:rPr>
                <w:rFonts w:ascii="Arial" w:hAnsi="Arial" w:cs="Arial"/>
                <w:i/>
                <w:iCs/>
                <w:sz w:val="20"/>
                <w:szCs w:val="20"/>
              </w:rPr>
              <w:t>may</w:t>
            </w:r>
            <w:r>
              <w:rPr>
                <w:rFonts w:ascii="Arial" w:hAnsi="Arial" w:cs="Arial"/>
                <w:i/>
                <w:iCs/>
                <w:sz w:val="20"/>
                <w:szCs w:val="20"/>
              </w:rPr>
              <w:t xml:space="preserve"> </w:t>
            </w:r>
            <w:r w:rsidRPr="0040688A">
              <w:rPr>
                <w:rFonts w:ascii="Arial" w:hAnsi="Arial" w:cs="Arial"/>
                <w:i/>
                <w:iCs/>
                <w:sz w:val="20"/>
                <w:szCs w:val="20"/>
              </w:rPr>
              <w:t>include</w:t>
            </w:r>
            <w:r w:rsidRPr="0040688A">
              <w:rPr>
                <w:rFonts w:ascii="Arial" w:hAnsi="Arial" w:cs="Arial"/>
                <w:b/>
                <w:bCs/>
                <w:i/>
                <w:iCs/>
                <w:sz w:val="20"/>
                <w:szCs w:val="20"/>
              </w:rPr>
              <w:t>:</w:t>
            </w:r>
          </w:p>
        </w:tc>
        <w:tc>
          <w:tcPr>
            <w:tcW w:w="5670" w:type="dxa"/>
          </w:tcPr>
          <w:p w:rsidR="00843760" w:rsidRPr="0040688A" w:rsidRDefault="00843760" w:rsidP="00AC49D3">
            <w:pPr>
              <w:numPr>
                <w:ilvl w:val="0"/>
                <w:numId w:val="365"/>
              </w:numPr>
              <w:autoSpaceDE w:val="0"/>
              <w:autoSpaceDN w:val="0"/>
              <w:adjustRightInd w:val="0"/>
              <w:jc w:val="both"/>
              <w:rPr>
                <w:rFonts w:ascii="Arial" w:hAnsi="Arial" w:cs="Arial"/>
                <w:sz w:val="20"/>
                <w:szCs w:val="20"/>
              </w:rPr>
            </w:pPr>
            <w:r w:rsidRPr="0040688A">
              <w:rPr>
                <w:rFonts w:ascii="Arial" w:hAnsi="Arial" w:cs="Arial"/>
                <w:sz w:val="20"/>
                <w:szCs w:val="20"/>
              </w:rPr>
              <w:t>tracing the path of energy changes when making a cup of</w:t>
            </w:r>
            <w:r>
              <w:rPr>
                <w:rFonts w:ascii="Arial" w:hAnsi="Arial" w:cs="Arial"/>
                <w:sz w:val="20"/>
                <w:szCs w:val="20"/>
              </w:rPr>
              <w:t xml:space="preserve"> </w:t>
            </w:r>
            <w:r w:rsidRPr="0040688A">
              <w:rPr>
                <w:rFonts w:ascii="Arial" w:hAnsi="Arial" w:cs="Arial"/>
                <w:sz w:val="20"/>
                <w:szCs w:val="20"/>
              </w:rPr>
              <w:t>tea</w:t>
            </w:r>
          </w:p>
          <w:p w:rsidR="00843760" w:rsidRPr="0040688A" w:rsidRDefault="00843760" w:rsidP="00AC49D3">
            <w:pPr>
              <w:numPr>
                <w:ilvl w:val="0"/>
                <w:numId w:val="365"/>
              </w:numPr>
              <w:autoSpaceDE w:val="0"/>
              <w:autoSpaceDN w:val="0"/>
              <w:adjustRightInd w:val="0"/>
              <w:jc w:val="both"/>
              <w:rPr>
                <w:rFonts w:ascii="Arial" w:hAnsi="Arial" w:cs="Arial"/>
                <w:sz w:val="20"/>
                <w:szCs w:val="20"/>
              </w:rPr>
            </w:pPr>
            <w:r w:rsidRPr="0040688A">
              <w:rPr>
                <w:rFonts w:ascii="Arial" w:hAnsi="Arial" w:cs="Arial"/>
                <w:sz w:val="20"/>
                <w:szCs w:val="20"/>
              </w:rPr>
              <w:t>investigating friction by measuring and comparing the</w:t>
            </w:r>
            <w:r>
              <w:rPr>
                <w:rFonts w:ascii="Arial" w:hAnsi="Arial" w:cs="Arial"/>
                <w:sz w:val="20"/>
                <w:szCs w:val="20"/>
              </w:rPr>
              <w:t xml:space="preserve"> </w:t>
            </w:r>
            <w:r w:rsidRPr="0040688A">
              <w:rPr>
                <w:rFonts w:ascii="Arial" w:hAnsi="Arial" w:cs="Arial"/>
                <w:sz w:val="20"/>
                <w:szCs w:val="20"/>
              </w:rPr>
              <w:t>different times taken by a toy car to roll down first a</w:t>
            </w:r>
            <w:r>
              <w:rPr>
                <w:rFonts w:ascii="Arial" w:hAnsi="Arial" w:cs="Arial"/>
                <w:sz w:val="20"/>
                <w:szCs w:val="20"/>
              </w:rPr>
              <w:t xml:space="preserve"> </w:t>
            </w:r>
            <w:r w:rsidRPr="0040688A">
              <w:rPr>
                <w:rFonts w:ascii="Arial" w:hAnsi="Arial" w:cs="Arial"/>
                <w:sz w:val="20"/>
                <w:szCs w:val="20"/>
              </w:rPr>
              <w:t>smooth slope, and then a rough slope</w:t>
            </w:r>
          </w:p>
          <w:p w:rsidR="00843760" w:rsidRPr="0040688A" w:rsidRDefault="00843760" w:rsidP="00AC49D3">
            <w:pPr>
              <w:numPr>
                <w:ilvl w:val="0"/>
                <w:numId w:val="365"/>
              </w:numPr>
              <w:autoSpaceDE w:val="0"/>
              <w:autoSpaceDN w:val="0"/>
              <w:adjustRightInd w:val="0"/>
              <w:jc w:val="both"/>
              <w:rPr>
                <w:rFonts w:ascii="Arial" w:hAnsi="Arial" w:cs="Arial"/>
                <w:sz w:val="20"/>
                <w:szCs w:val="20"/>
              </w:rPr>
            </w:pPr>
            <w:r w:rsidRPr="0040688A">
              <w:rPr>
                <w:rFonts w:ascii="Arial" w:hAnsi="Arial" w:cs="Arial"/>
                <w:sz w:val="20"/>
                <w:szCs w:val="20"/>
              </w:rPr>
              <w:t>investigating the forces that act on an object as it moves</w:t>
            </w:r>
            <w:r>
              <w:rPr>
                <w:rFonts w:ascii="Arial" w:hAnsi="Arial" w:cs="Arial"/>
                <w:sz w:val="20"/>
                <w:szCs w:val="20"/>
              </w:rPr>
              <w:t xml:space="preserve"> </w:t>
            </w:r>
            <w:r w:rsidRPr="0040688A">
              <w:rPr>
                <w:rFonts w:ascii="Arial" w:hAnsi="Arial" w:cs="Arial"/>
                <w:sz w:val="20"/>
                <w:szCs w:val="20"/>
              </w:rPr>
              <w:t>through the air and design a parachute and paper plane that</w:t>
            </w:r>
            <w:r>
              <w:rPr>
                <w:rFonts w:ascii="Arial" w:hAnsi="Arial" w:cs="Arial"/>
                <w:sz w:val="20"/>
                <w:szCs w:val="20"/>
              </w:rPr>
              <w:t xml:space="preserve"> </w:t>
            </w:r>
            <w:r w:rsidRPr="0040688A">
              <w:rPr>
                <w:rFonts w:ascii="Arial" w:hAnsi="Arial" w:cs="Arial"/>
                <w:sz w:val="20"/>
                <w:szCs w:val="20"/>
              </w:rPr>
              <w:t>harness these forces</w:t>
            </w:r>
          </w:p>
          <w:p w:rsidR="00843760" w:rsidRPr="0040688A" w:rsidRDefault="00843760" w:rsidP="00AC49D3">
            <w:pPr>
              <w:numPr>
                <w:ilvl w:val="0"/>
                <w:numId w:val="365"/>
              </w:numPr>
              <w:autoSpaceDE w:val="0"/>
              <w:autoSpaceDN w:val="0"/>
              <w:adjustRightInd w:val="0"/>
              <w:jc w:val="both"/>
              <w:rPr>
                <w:rFonts w:ascii="Arial" w:hAnsi="Arial" w:cs="Arial"/>
                <w:sz w:val="20"/>
                <w:szCs w:val="20"/>
              </w:rPr>
            </w:pPr>
            <w:r w:rsidRPr="0040688A">
              <w:rPr>
                <w:rFonts w:ascii="Arial" w:hAnsi="Arial" w:cs="Arial"/>
                <w:sz w:val="20"/>
                <w:szCs w:val="20"/>
              </w:rPr>
              <w:t>describing lightning, include why it can be dangerous and</w:t>
            </w:r>
            <w:r>
              <w:rPr>
                <w:rFonts w:ascii="Arial" w:hAnsi="Arial" w:cs="Arial"/>
                <w:sz w:val="20"/>
                <w:szCs w:val="20"/>
              </w:rPr>
              <w:t xml:space="preserve"> </w:t>
            </w:r>
            <w:r w:rsidRPr="0040688A">
              <w:rPr>
                <w:rFonts w:ascii="Arial" w:hAnsi="Arial" w:cs="Arial"/>
                <w:sz w:val="20"/>
                <w:szCs w:val="20"/>
              </w:rPr>
              <w:t>some safe practices during thunder storms</w:t>
            </w:r>
          </w:p>
          <w:p w:rsidR="00843760" w:rsidRPr="0040688A" w:rsidRDefault="00843760" w:rsidP="00AC49D3">
            <w:pPr>
              <w:numPr>
                <w:ilvl w:val="0"/>
                <w:numId w:val="365"/>
              </w:numPr>
              <w:autoSpaceDE w:val="0"/>
              <w:autoSpaceDN w:val="0"/>
              <w:adjustRightInd w:val="0"/>
              <w:jc w:val="both"/>
              <w:rPr>
                <w:rFonts w:ascii="Arial" w:hAnsi="Arial" w:cs="Arial"/>
                <w:sz w:val="20"/>
                <w:szCs w:val="20"/>
              </w:rPr>
            </w:pPr>
            <w:r w:rsidRPr="0040688A">
              <w:rPr>
                <w:rFonts w:ascii="Arial" w:hAnsi="Arial" w:cs="Arial"/>
                <w:sz w:val="20"/>
                <w:szCs w:val="20"/>
              </w:rPr>
              <w:t>preparing a poster display describing a wind farm and</w:t>
            </w:r>
            <w:r>
              <w:rPr>
                <w:rFonts w:ascii="Arial" w:hAnsi="Arial" w:cs="Arial"/>
                <w:sz w:val="20"/>
                <w:szCs w:val="20"/>
              </w:rPr>
              <w:t xml:space="preserve"> </w:t>
            </w:r>
            <w:r w:rsidRPr="0040688A">
              <w:rPr>
                <w:rFonts w:ascii="Arial" w:hAnsi="Arial" w:cs="Arial"/>
                <w:sz w:val="20"/>
                <w:szCs w:val="20"/>
              </w:rPr>
              <w:t>energy changes and transfers</w:t>
            </w:r>
          </w:p>
          <w:p w:rsidR="00843760" w:rsidRPr="0040688A" w:rsidRDefault="00843760" w:rsidP="00AC49D3">
            <w:pPr>
              <w:numPr>
                <w:ilvl w:val="0"/>
                <w:numId w:val="365"/>
              </w:numPr>
              <w:autoSpaceDE w:val="0"/>
              <w:autoSpaceDN w:val="0"/>
              <w:adjustRightInd w:val="0"/>
              <w:jc w:val="both"/>
              <w:rPr>
                <w:rFonts w:ascii="Arial" w:hAnsi="Arial" w:cs="Arial"/>
                <w:sz w:val="20"/>
                <w:szCs w:val="20"/>
              </w:rPr>
            </w:pPr>
            <w:r w:rsidRPr="0040688A">
              <w:rPr>
                <w:rFonts w:ascii="Arial" w:hAnsi="Arial" w:cs="Arial"/>
                <w:sz w:val="20"/>
                <w:szCs w:val="20"/>
              </w:rPr>
              <w:t>building a working torch that can be switched on and off</w:t>
            </w:r>
          </w:p>
          <w:p w:rsidR="00843760" w:rsidRPr="0040688A" w:rsidRDefault="00843760" w:rsidP="00AC49D3">
            <w:pPr>
              <w:numPr>
                <w:ilvl w:val="0"/>
                <w:numId w:val="365"/>
              </w:numPr>
              <w:autoSpaceDE w:val="0"/>
              <w:autoSpaceDN w:val="0"/>
              <w:adjustRightInd w:val="0"/>
              <w:jc w:val="both"/>
              <w:rPr>
                <w:rFonts w:ascii="Arial" w:hAnsi="Arial" w:cs="Arial"/>
                <w:sz w:val="20"/>
                <w:szCs w:val="20"/>
              </w:rPr>
            </w:pPr>
            <w:r w:rsidRPr="0040688A">
              <w:rPr>
                <w:rFonts w:ascii="Arial" w:hAnsi="Arial" w:cs="Arial"/>
                <w:sz w:val="20"/>
                <w:szCs w:val="20"/>
              </w:rPr>
              <w:t>using simple materials to make a musical instrument that</w:t>
            </w:r>
            <w:r>
              <w:rPr>
                <w:rFonts w:ascii="Arial" w:hAnsi="Arial" w:cs="Arial"/>
                <w:sz w:val="20"/>
                <w:szCs w:val="20"/>
              </w:rPr>
              <w:t xml:space="preserve"> </w:t>
            </w:r>
            <w:r w:rsidRPr="0040688A">
              <w:rPr>
                <w:rFonts w:ascii="Arial" w:hAnsi="Arial" w:cs="Arial"/>
                <w:sz w:val="20"/>
                <w:szCs w:val="20"/>
              </w:rPr>
              <w:t>produces at least two sounds and describe the principles</w:t>
            </w:r>
            <w:r>
              <w:rPr>
                <w:rFonts w:ascii="Arial" w:hAnsi="Arial" w:cs="Arial"/>
                <w:sz w:val="20"/>
                <w:szCs w:val="20"/>
              </w:rPr>
              <w:t xml:space="preserve"> </w:t>
            </w:r>
            <w:r w:rsidRPr="0040688A">
              <w:rPr>
                <w:rFonts w:ascii="Arial" w:hAnsi="Arial" w:cs="Arial"/>
                <w:sz w:val="20"/>
                <w:szCs w:val="20"/>
              </w:rPr>
              <w:t>involved</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40688A">
              <w:rPr>
                <w:rFonts w:ascii="Arial" w:hAnsi="Arial" w:cs="Arial"/>
                <w:b/>
                <w:bCs/>
                <w:i/>
                <w:iCs/>
                <w:sz w:val="20"/>
                <w:szCs w:val="20"/>
              </w:rPr>
              <w:t>Physical processes which may</w:t>
            </w:r>
            <w:r>
              <w:rPr>
                <w:rFonts w:ascii="Arial" w:hAnsi="Arial" w:cs="Arial"/>
                <w:b/>
                <w:bCs/>
                <w:i/>
                <w:iCs/>
                <w:sz w:val="20"/>
                <w:szCs w:val="20"/>
              </w:rPr>
              <w:t xml:space="preserve"> </w:t>
            </w:r>
            <w:r w:rsidRPr="0040688A">
              <w:rPr>
                <w:rFonts w:ascii="Arial" w:hAnsi="Arial" w:cs="Arial"/>
                <w:b/>
                <w:bCs/>
                <w:i/>
                <w:iCs/>
                <w:sz w:val="20"/>
                <w:szCs w:val="20"/>
              </w:rPr>
              <w:lastRenderedPageBreak/>
              <w:t xml:space="preserve">have impacted on their life </w:t>
            </w:r>
            <w:r w:rsidRPr="0040688A">
              <w:rPr>
                <w:rFonts w:ascii="Arial" w:hAnsi="Arial" w:cs="Arial"/>
                <w:i/>
                <w:iCs/>
                <w:sz w:val="20"/>
                <w:szCs w:val="20"/>
              </w:rPr>
              <w:t>may</w:t>
            </w:r>
            <w:r>
              <w:rPr>
                <w:rFonts w:ascii="Arial" w:hAnsi="Arial" w:cs="Arial"/>
                <w:i/>
                <w:iCs/>
                <w:sz w:val="20"/>
                <w:szCs w:val="20"/>
              </w:rPr>
              <w:t xml:space="preserve"> </w:t>
            </w:r>
            <w:r w:rsidRPr="0040688A">
              <w:rPr>
                <w:rFonts w:ascii="Arial" w:hAnsi="Arial" w:cs="Arial"/>
                <w:i/>
                <w:iCs/>
                <w:sz w:val="20"/>
                <w:szCs w:val="20"/>
              </w:rPr>
              <w:t>include:</w:t>
            </w:r>
          </w:p>
        </w:tc>
        <w:tc>
          <w:tcPr>
            <w:tcW w:w="5670" w:type="dxa"/>
          </w:tcPr>
          <w:p w:rsidR="00843760" w:rsidRPr="0040688A" w:rsidRDefault="00843760" w:rsidP="00AC49D3">
            <w:pPr>
              <w:numPr>
                <w:ilvl w:val="0"/>
                <w:numId w:val="366"/>
              </w:numPr>
              <w:autoSpaceDE w:val="0"/>
              <w:autoSpaceDN w:val="0"/>
              <w:adjustRightInd w:val="0"/>
              <w:jc w:val="both"/>
              <w:rPr>
                <w:rFonts w:ascii="Arial" w:hAnsi="Arial" w:cs="Arial"/>
                <w:sz w:val="20"/>
                <w:szCs w:val="20"/>
              </w:rPr>
            </w:pPr>
            <w:r w:rsidRPr="0040688A">
              <w:rPr>
                <w:rFonts w:ascii="Arial" w:hAnsi="Arial" w:cs="Arial"/>
                <w:sz w:val="20"/>
                <w:szCs w:val="20"/>
              </w:rPr>
              <w:lastRenderedPageBreak/>
              <w:t>investigating the most economic way to prepare a cup of</w:t>
            </w:r>
            <w:r>
              <w:rPr>
                <w:rFonts w:ascii="Arial" w:hAnsi="Arial" w:cs="Arial"/>
                <w:sz w:val="20"/>
                <w:szCs w:val="20"/>
              </w:rPr>
              <w:t xml:space="preserve"> </w:t>
            </w:r>
            <w:r w:rsidRPr="0040688A">
              <w:rPr>
                <w:rFonts w:ascii="Arial" w:hAnsi="Arial" w:cs="Arial"/>
                <w:sz w:val="20"/>
                <w:szCs w:val="20"/>
              </w:rPr>
              <w:lastRenderedPageBreak/>
              <w:t xml:space="preserve">tea/coffee </w:t>
            </w:r>
            <w:r>
              <w:rPr>
                <w:rFonts w:ascii="Arial" w:hAnsi="Arial" w:cs="Arial"/>
                <w:sz w:val="20"/>
                <w:szCs w:val="20"/>
              </w:rPr>
              <w:t>i.e. electric kettle, saucepan/</w:t>
            </w:r>
            <w:r w:rsidRPr="0040688A">
              <w:rPr>
                <w:rFonts w:ascii="Arial" w:hAnsi="Arial" w:cs="Arial"/>
                <w:sz w:val="20"/>
                <w:szCs w:val="20"/>
              </w:rPr>
              <w:t>kettle on gas stove</w:t>
            </w:r>
            <w:r>
              <w:rPr>
                <w:rFonts w:ascii="Arial" w:hAnsi="Arial" w:cs="Arial"/>
                <w:sz w:val="20"/>
                <w:szCs w:val="20"/>
              </w:rPr>
              <w:t xml:space="preserve"> </w:t>
            </w:r>
            <w:r w:rsidRPr="0040688A">
              <w:rPr>
                <w:rFonts w:ascii="Arial" w:hAnsi="Arial" w:cs="Arial"/>
                <w:sz w:val="20"/>
                <w:szCs w:val="20"/>
              </w:rPr>
              <w:t>or electric stove</w:t>
            </w:r>
          </w:p>
          <w:p w:rsidR="00843760" w:rsidRPr="0040688A" w:rsidRDefault="00843760" w:rsidP="00AC49D3">
            <w:pPr>
              <w:numPr>
                <w:ilvl w:val="0"/>
                <w:numId w:val="366"/>
              </w:numPr>
              <w:autoSpaceDE w:val="0"/>
              <w:autoSpaceDN w:val="0"/>
              <w:adjustRightInd w:val="0"/>
              <w:jc w:val="both"/>
              <w:rPr>
                <w:rFonts w:ascii="Arial" w:hAnsi="Arial" w:cs="Arial"/>
                <w:sz w:val="20"/>
                <w:szCs w:val="20"/>
              </w:rPr>
            </w:pPr>
            <w:r w:rsidRPr="0040688A">
              <w:rPr>
                <w:rFonts w:ascii="Arial" w:hAnsi="Arial" w:cs="Arial"/>
                <w:sz w:val="20"/>
                <w:szCs w:val="20"/>
              </w:rPr>
              <w:t>explaining why you do not fall through a chair when you</w:t>
            </w:r>
            <w:r>
              <w:rPr>
                <w:rFonts w:ascii="Arial" w:hAnsi="Arial" w:cs="Arial"/>
                <w:sz w:val="20"/>
                <w:szCs w:val="20"/>
              </w:rPr>
              <w:t xml:space="preserve"> </w:t>
            </w:r>
            <w:r w:rsidRPr="0040688A">
              <w:rPr>
                <w:rFonts w:ascii="Arial" w:hAnsi="Arial" w:cs="Arial"/>
                <w:sz w:val="20"/>
                <w:szCs w:val="20"/>
              </w:rPr>
              <w:t>si</w:t>
            </w:r>
            <w:r>
              <w:rPr>
                <w:rFonts w:ascii="Arial" w:hAnsi="Arial" w:cs="Arial"/>
                <w:sz w:val="20"/>
                <w:szCs w:val="20"/>
              </w:rPr>
              <w:t>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40688A">
              <w:rPr>
                <w:rFonts w:ascii="Arial" w:hAnsi="Arial" w:cs="Arial"/>
                <w:b/>
                <w:bCs/>
                <w:i/>
                <w:iCs/>
                <w:sz w:val="20"/>
                <w:szCs w:val="20"/>
              </w:rPr>
              <w:lastRenderedPageBreak/>
              <w:t>Investigating the scientific basis</w:t>
            </w:r>
            <w:r>
              <w:rPr>
                <w:rFonts w:ascii="Arial" w:hAnsi="Arial" w:cs="Arial"/>
                <w:b/>
                <w:bCs/>
                <w:i/>
                <w:iCs/>
                <w:sz w:val="20"/>
                <w:szCs w:val="20"/>
              </w:rPr>
              <w:t xml:space="preserve"> </w:t>
            </w:r>
            <w:r w:rsidRPr="0040688A">
              <w:rPr>
                <w:rFonts w:ascii="Arial" w:hAnsi="Arial" w:cs="Arial"/>
                <w:b/>
                <w:bCs/>
                <w:i/>
                <w:iCs/>
                <w:sz w:val="20"/>
                <w:szCs w:val="20"/>
              </w:rPr>
              <w:t>of the physical behaviour of</w:t>
            </w:r>
            <w:r>
              <w:rPr>
                <w:rFonts w:ascii="Arial" w:hAnsi="Arial" w:cs="Arial"/>
                <w:b/>
                <w:bCs/>
                <w:i/>
                <w:iCs/>
                <w:sz w:val="20"/>
                <w:szCs w:val="20"/>
              </w:rPr>
              <w:t xml:space="preserve"> </w:t>
            </w:r>
            <w:r w:rsidRPr="0040688A">
              <w:rPr>
                <w:rFonts w:ascii="Arial" w:hAnsi="Arial" w:cs="Arial"/>
                <w:b/>
                <w:bCs/>
                <w:i/>
                <w:iCs/>
                <w:sz w:val="20"/>
                <w:szCs w:val="20"/>
              </w:rPr>
              <w:t xml:space="preserve">solids, liquids and gases </w:t>
            </w:r>
            <w:r w:rsidRPr="0040688A">
              <w:rPr>
                <w:rFonts w:ascii="Arial" w:hAnsi="Arial" w:cs="Arial"/>
                <w:i/>
                <w:iCs/>
                <w:sz w:val="20"/>
                <w:szCs w:val="20"/>
              </w:rPr>
              <w:t>may</w:t>
            </w:r>
            <w:r>
              <w:rPr>
                <w:rFonts w:ascii="Arial" w:hAnsi="Arial" w:cs="Arial"/>
                <w:i/>
                <w:iCs/>
                <w:sz w:val="20"/>
                <w:szCs w:val="20"/>
              </w:rPr>
              <w:t xml:space="preserve"> </w:t>
            </w:r>
            <w:r w:rsidRPr="0040688A">
              <w:rPr>
                <w:rFonts w:ascii="Arial" w:hAnsi="Arial" w:cs="Arial"/>
                <w:i/>
                <w:iCs/>
                <w:sz w:val="20"/>
                <w:szCs w:val="20"/>
              </w:rPr>
              <w:t>include:</w:t>
            </w:r>
          </w:p>
        </w:tc>
        <w:tc>
          <w:tcPr>
            <w:tcW w:w="5670" w:type="dxa"/>
          </w:tcPr>
          <w:p w:rsidR="00843760" w:rsidRPr="0040688A" w:rsidRDefault="00843760" w:rsidP="00AC49D3">
            <w:pPr>
              <w:numPr>
                <w:ilvl w:val="0"/>
                <w:numId w:val="367"/>
              </w:numPr>
              <w:autoSpaceDE w:val="0"/>
              <w:autoSpaceDN w:val="0"/>
              <w:adjustRightInd w:val="0"/>
              <w:jc w:val="both"/>
              <w:rPr>
                <w:rFonts w:ascii="Arial" w:hAnsi="Arial" w:cs="Arial"/>
                <w:sz w:val="20"/>
                <w:szCs w:val="20"/>
              </w:rPr>
            </w:pPr>
            <w:r w:rsidRPr="0040688A">
              <w:rPr>
                <w:rFonts w:ascii="Arial" w:hAnsi="Arial" w:cs="Arial"/>
                <w:sz w:val="20"/>
                <w:szCs w:val="20"/>
              </w:rPr>
              <w:t>investigating how we gain energy from wind, sun, water,</w:t>
            </w:r>
            <w:r>
              <w:rPr>
                <w:rFonts w:ascii="Arial" w:hAnsi="Arial" w:cs="Arial"/>
                <w:sz w:val="20"/>
                <w:szCs w:val="20"/>
              </w:rPr>
              <w:t xml:space="preserve"> </w:t>
            </w:r>
            <w:r w:rsidRPr="0040688A">
              <w:rPr>
                <w:rFonts w:ascii="Arial" w:hAnsi="Arial" w:cs="Arial"/>
                <w:sz w:val="20"/>
                <w:szCs w:val="20"/>
              </w:rPr>
              <w:t>geothermal, nuclear, fossil fuel</w:t>
            </w:r>
          </w:p>
          <w:p w:rsidR="00843760" w:rsidRPr="0040688A" w:rsidRDefault="00843760" w:rsidP="00AC49D3">
            <w:pPr>
              <w:numPr>
                <w:ilvl w:val="0"/>
                <w:numId w:val="367"/>
              </w:numPr>
              <w:autoSpaceDE w:val="0"/>
              <w:autoSpaceDN w:val="0"/>
              <w:adjustRightInd w:val="0"/>
              <w:jc w:val="both"/>
              <w:rPr>
                <w:rFonts w:ascii="Arial" w:hAnsi="Arial" w:cs="Arial"/>
                <w:sz w:val="20"/>
                <w:szCs w:val="20"/>
              </w:rPr>
            </w:pPr>
            <w:r w:rsidRPr="0040688A">
              <w:rPr>
                <w:rFonts w:ascii="Arial" w:hAnsi="Arial" w:cs="Arial"/>
                <w:sz w:val="20"/>
                <w:szCs w:val="20"/>
              </w:rPr>
              <w:t>investigating behaviour of matter such as air, water, wood,</w:t>
            </w:r>
            <w:r>
              <w:rPr>
                <w:rFonts w:ascii="Arial" w:hAnsi="Arial" w:cs="Arial"/>
                <w:sz w:val="20"/>
                <w:szCs w:val="20"/>
              </w:rPr>
              <w:t xml:space="preserve"> </w:t>
            </w:r>
            <w:r w:rsidRPr="0040688A">
              <w:rPr>
                <w:rFonts w:ascii="Arial" w:hAnsi="Arial" w:cs="Arial"/>
                <w:sz w:val="20"/>
                <w:szCs w:val="20"/>
              </w:rPr>
              <w:t>metal, glass, paper etc. under similar conditions (e.g. when</w:t>
            </w:r>
            <w:r>
              <w:rPr>
                <w:rFonts w:ascii="Arial" w:hAnsi="Arial" w:cs="Arial"/>
                <w:sz w:val="20"/>
                <w:szCs w:val="20"/>
              </w:rPr>
              <w:t xml:space="preserve"> </w:t>
            </w:r>
            <w:r w:rsidRPr="0040688A">
              <w:rPr>
                <w:rFonts w:ascii="Arial" w:hAnsi="Arial" w:cs="Arial"/>
                <w:sz w:val="20"/>
                <w:szCs w:val="20"/>
              </w:rPr>
              <w:t>heat</w:t>
            </w:r>
            <w:r>
              <w:rPr>
                <w:rFonts w:ascii="Arial" w:hAnsi="Arial" w:cs="Arial"/>
                <w:sz w:val="20"/>
                <w:szCs w:val="20"/>
              </w:rPr>
              <w:t>ed, when hit or when contained)</w:t>
            </w:r>
          </w:p>
          <w:p w:rsidR="00843760" w:rsidRPr="0040688A" w:rsidRDefault="00843760" w:rsidP="00AC49D3">
            <w:pPr>
              <w:numPr>
                <w:ilvl w:val="0"/>
                <w:numId w:val="367"/>
              </w:numPr>
              <w:autoSpaceDE w:val="0"/>
              <w:autoSpaceDN w:val="0"/>
              <w:adjustRightInd w:val="0"/>
              <w:jc w:val="both"/>
              <w:rPr>
                <w:rFonts w:ascii="Arial" w:hAnsi="Arial" w:cs="Arial"/>
                <w:sz w:val="20"/>
                <w:szCs w:val="20"/>
              </w:rPr>
            </w:pPr>
            <w:r w:rsidRPr="0040688A">
              <w:rPr>
                <w:rFonts w:ascii="Arial" w:hAnsi="Arial" w:cs="Arial"/>
                <w:sz w:val="20"/>
                <w:szCs w:val="20"/>
              </w:rPr>
              <w:t>considering physical or mechanical forces, attraction and</w:t>
            </w:r>
            <w:r>
              <w:rPr>
                <w:rFonts w:ascii="Arial" w:hAnsi="Arial" w:cs="Arial"/>
                <w:sz w:val="20"/>
                <w:szCs w:val="20"/>
              </w:rPr>
              <w:t xml:space="preserve"> </w:t>
            </w:r>
            <w:r w:rsidRPr="0040688A">
              <w:rPr>
                <w:rFonts w:ascii="Arial" w:hAnsi="Arial" w:cs="Arial"/>
                <w:sz w:val="20"/>
                <w:szCs w:val="20"/>
              </w:rPr>
              <w:t>repulsion; static electrici</w:t>
            </w:r>
            <w:r>
              <w:rPr>
                <w:rFonts w:ascii="Arial" w:hAnsi="Arial" w:cs="Arial"/>
                <w:sz w:val="20"/>
                <w:szCs w:val="20"/>
              </w:rPr>
              <w:t>ty, gravity and how things fall</w:t>
            </w:r>
          </w:p>
          <w:p w:rsidR="00843760" w:rsidRPr="0040688A" w:rsidRDefault="00843760" w:rsidP="00AC49D3">
            <w:pPr>
              <w:numPr>
                <w:ilvl w:val="0"/>
                <w:numId w:val="367"/>
              </w:numPr>
              <w:autoSpaceDE w:val="0"/>
              <w:autoSpaceDN w:val="0"/>
              <w:adjustRightInd w:val="0"/>
              <w:jc w:val="both"/>
              <w:rPr>
                <w:rFonts w:ascii="Arial" w:hAnsi="Arial" w:cs="Arial"/>
                <w:sz w:val="20"/>
                <w:szCs w:val="20"/>
              </w:rPr>
            </w:pPr>
            <w:r w:rsidRPr="0040688A">
              <w:rPr>
                <w:rFonts w:ascii="Arial" w:hAnsi="Arial" w:cs="Arial"/>
                <w:sz w:val="20"/>
                <w:szCs w:val="20"/>
              </w:rPr>
              <w:t>investigating sound energy</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40688A">
              <w:rPr>
                <w:rFonts w:ascii="Arial" w:hAnsi="Arial" w:cs="Arial"/>
                <w:b/>
                <w:bCs/>
                <w:i/>
                <w:iCs/>
                <w:sz w:val="20"/>
                <w:szCs w:val="20"/>
              </w:rPr>
              <w:t>Simple exp</w:t>
            </w:r>
            <w:r>
              <w:rPr>
                <w:rFonts w:ascii="Arial" w:hAnsi="Arial" w:cs="Arial"/>
                <w:b/>
                <w:bCs/>
                <w:i/>
                <w:iCs/>
                <w:sz w:val="20"/>
                <w:szCs w:val="20"/>
              </w:rPr>
              <w:t>eriments</w:t>
            </w:r>
            <w:r w:rsidRPr="0040688A">
              <w:rPr>
                <w:rFonts w:ascii="Arial" w:hAnsi="Arial" w:cs="Arial"/>
                <w:b/>
                <w:bCs/>
                <w:i/>
                <w:iCs/>
                <w:sz w:val="20"/>
                <w:szCs w:val="20"/>
              </w:rPr>
              <w:t>/</w:t>
            </w:r>
            <w:r>
              <w:rPr>
                <w:rFonts w:ascii="Arial" w:hAnsi="Arial" w:cs="Arial"/>
                <w:b/>
                <w:bCs/>
                <w:i/>
                <w:iCs/>
                <w:sz w:val="20"/>
                <w:szCs w:val="20"/>
              </w:rPr>
              <w:t xml:space="preserve"> </w:t>
            </w:r>
            <w:r w:rsidRPr="0040688A">
              <w:rPr>
                <w:rFonts w:ascii="Arial" w:hAnsi="Arial" w:cs="Arial"/>
                <w:b/>
                <w:bCs/>
                <w:i/>
                <w:iCs/>
                <w:sz w:val="20"/>
                <w:szCs w:val="20"/>
              </w:rPr>
              <w:t xml:space="preserve">investigations </w:t>
            </w:r>
            <w:r w:rsidRPr="0040688A">
              <w:rPr>
                <w:rFonts w:ascii="Arial" w:hAnsi="Arial" w:cs="Arial"/>
                <w:i/>
                <w:iCs/>
                <w:sz w:val="20"/>
                <w:szCs w:val="20"/>
              </w:rPr>
              <w:t>involve:</w:t>
            </w:r>
          </w:p>
        </w:tc>
        <w:tc>
          <w:tcPr>
            <w:tcW w:w="5670" w:type="dxa"/>
          </w:tcPr>
          <w:p w:rsidR="00843760" w:rsidRPr="0040688A" w:rsidRDefault="00843760" w:rsidP="00AC49D3">
            <w:pPr>
              <w:numPr>
                <w:ilvl w:val="0"/>
                <w:numId w:val="368"/>
              </w:numPr>
              <w:autoSpaceDE w:val="0"/>
              <w:autoSpaceDN w:val="0"/>
              <w:adjustRightInd w:val="0"/>
              <w:jc w:val="both"/>
              <w:rPr>
                <w:rFonts w:ascii="Arial" w:hAnsi="Arial" w:cs="Arial"/>
                <w:sz w:val="20"/>
                <w:szCs w:val="20"/>
              </w:rPr>
            </w:pPr>
            <w:r w:rsidRPr="0040688A">
              <w:rPr>
                <w:rFonts w:ascii="Arial" w:hAnsi="Arial" w:cs="Arial"/>
                <w:sz w:val="20"/>
                <w:szCs w:val="20"/>
              </w:rPr>
              <w:t>following instructions</w:t>
            </w:r>
          </w:p>
          <w:p w:rsidR="00843760" w:rsidRPr="0040688A" w:rsidRDefault="00843760" w:rsidP="00AC49D3">
            <w:pPr>
              <w:numPr>
                <w:ilvl w:val="0"/>
                <w:numId w:val="368"/>
              </w:numPr>
              <w:autoSpaceDE w:val="0"/>
              <w:autoSpaceDN w:val="0"/>
              <w:adjustRightInd w:val="0"/>
              <w:jc w:val="both"/>
              <w:rPr>
                <w:rFonts w:ascii="Arial" w:hAnsi="Arial" w:cs="Arial"/>
                <w:sz w:val="20"/>
                <w:szCs w:val="20"/>
              </w:rPr>
            </w:pPr>
            <w:r w:rsidRPr="0040688A">
              <w:rPr>
                <w:rFonts w:ascii="Arial" w:hAnsi="Arial" w:cs="Arial"/>
                <w:sz w:val="20"/>
                <w:szCs w:val="20"/>
              </w:rPr>
              <w:t>performing under supervision</w:t>
            </w:r>
          </w:p>
          <w:p w:rsidR="00843760" w:rsidRPr="0040688A" w:rsidRDefault="00843760" w:rsidP="00AC49D3">
            <w:pPr>
              <w:numPr>
                <w:ilvl w:val="0"/>
                <w:numId w:val="368"/>
              </w:numPr>
              <w:autoSpaceDE w:val="0"/>
              <w:autoSpaceDN w:val="0"/>
              <w:adjustRightInd w:val="0"/>
              <w:jc w:val="both"/>
              <w:rPr>
                <w:rFonts w:ascii="Arial" w:hAnsi="Arial" w:cs="Arial"/>
                <w:sz w:val="20"/>
                <w:szCs w:val="20"/>
              </w:rPr>
            </w:pPr>
            <w:r w:rsidRPr="0040688A">
              <w:rPr>
                <w:rFonts w:ascii="Arial" w:hAnsi="Arial" w:cs="Arial"/>
                <w:sz w:val="20"/>
                <w:szCs w:val="20"/>
              </w:rPr>
              <w:t>individual or team based work</w:t>
            </w:r>
          </w:p>
          <w:p w:rsidR="00843760" w:rsidRPr="0040688A" w:rsidRDefault="00843760" w:rsidP="00AC49D3">
            <w:pPr>
              <w:numPr>
                <w:ilvl w:val="0"/>
                <w:numId w:val="368"/>
              </w:numPr>
              <w:autoSpaceDE w:val="0"/>
              <w:autoSpaceDN w:val="0"/>
              <w:adjustRightInd w:val="0"/>
              <w:jc w:val="both"/>
              <w:rPr>
                <w:rFonts w:ascii="Arial" w:hAnsi="Arial" w:cs="Arial"/>
                <w:sz w:val="20"/>
                <w:szCs w:val="20"/>
              </w:rPr>
            </w:pPr>
            <w:r w:rsidRPr="0040688A">
              <w:rPr>
                <w:rFonts w:ascii="Arial" w:hAnsi="Arial" w:cs="Arial"/>
                <w:sz w:val="20"/>
                <w:szCs w:val="20"/>
              </w:rPr>
              <w:t>following OHS requirements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40688A">
              <w:rPr>
                <w:rFonts w:ascii="Arial" w:hAnsi="Arial" w:cs="Arial"/>
                <w:b/>
                <w:bCs/>
                <w:i/>
                <w:iCs/>
                <w:sz w:val="20"/>
                <w:szCs w:val="20"/>
              </w:rPr>
              <w:t xml:space="preserve">Findings </w:t>
            </w:r>
            <w:r w:rsidRPr="0040688A">
              <w:rPr>
                <w:rFonts w:ascii="Arial" w:hAnsi="Arial" w:cs="Arial"/>
                <w:i/>
                <w:iCs/>
                <w:sz w:val="20"/>
                <w:szCs w:val="20"/>
              </w:rPr>
              <w:t>may be presented:</w:t>
            </w:r>
          </w:p>
        </w:tc>
        <w:tc>
          <w:tcPr>
            <w:tcW w:w="5670" w:type="dxa"/>
          </w:tcPr>
          <w:p w:rsidR="00843760" w:rsidRPr="0040688A" w:rsidRDefault="00843760" w:rsidP="00AC49D3">
            <w:pPr>
              <w:numPr>
                <w:ilvl w:val="0"/>
                <w:numId w:val="369"/>
              </w:numPr>
              <w:autoSpaceDE w:val="0"/>
              <w:autoSpaceDN w:val="0"/>
              <w:adjustRightInd w:val="0"/>
              <w:jc w:val="both"/>
              <w:rPr>
                <w:rFonts w:ascii="Arial" w:hAnsi="Arial" w:cs="Arial"/>
                <w:sz w:val="20"/>
                <w:szCs w:val="20"/>
              </w:rPr>
            </w:pPr>
            <w:r w:rsidRPr="0040688A">
              <w:rPr>
                <w:rFonts w:ascii="Arial" w:hAnsi="Arial" w:cs="Arial"/>
                <w:sz w:val="20"/>
                <w:szCs w:val="20"/>
              </w:rPr>
              <w:t xml:space="preserve">using </w:t>
            </w:r>
            <w:r>
              <w:rPr>
                <w:rFonts w:ascii="Arial" w:hAnsi="Arial" w:cs="Arial"/>
                <w:sz w:val="20"/>
                <w:szCs w:val="20"/>
              </w:rPr>
              <w:t>every day</w:t>
            </w:r>
            <w:r w:rsidRPr="0040688A">
              <w:rPr>
                <w:rFonts w:ascii="Arial" w:hAnsi="Arial" w:cs="Arial"/>
                <w:sz w:val="20"/>
                <w:szCs w:val="20"/>
              </w:rPr>
              <w:t xml:space="preserve"> language and some scientific language to</w:t>
            </w:r>
          </w:p>
          <w:p w:rsidR="00843760" w:rsidRPr="0040688A" w:rsidRDefault="00843760" w:rsidP="00AC49D3">
            <w:pPr>
              <w:numPr>
                <w:ilvl w:val="0"/>
                <w:numId w:val="369"/>
              </w:numPr>
              <w:autoSpaceDE w:val="0"/>
              <w:autoSpaceDN w:val="0"/>
              <w:adjustRightInd w:val="0"/>
              <w:jc w:val="both"/>
              <w:rPr>
                <w:rFonts w:ascii="Arial" w:hAnsi="Arial" w:cs="Arial"/>
                <w:sz w:val="20"/>
                <w:szCs w:val="20"/>
              </w:rPr>
            </w:pPr>
            <w:r w:rsidRPr="0040688A">
              <w:rPr>
                <w:rFonts w:ascii="Arial" w:hAnsi="Arial" w:cs="Arial"/>
                <w:sz w:val="20"/>
                <w:szCs w:val="20"/>
              </w:rPr>
              <w:t>talk, write or present informal or formal reports about</w:t>
            </w:r>
            <w:r>
              <w:rPr>
                <w:rFonts w:ascii="Arial" w:hAnsi="Arial" w:cs="Arial"/>
                <w:sz w:val="20"/>
                <w:szCs w:val="20"/>
              </w:rPr>
              <w:t xml:space="preserve"> </w:t>
            </w:r>
            <w:r w:rsidRPr="0040688A">
              <w:rPr>
                <w:rFonts w:ascii="Arial" w:hAnsi="Arial" w:cs="Arial"/>
                <w:sz w:val="20"/>
                <w:szCs w:val="20"/>
              </w:rPr>
              <w:t>science and society</w:t>
            </w:r>
          </w:p>
          <w:p w:rsidR="00843760" w:rsidRPr="0040688A" w:rsidRDefault="00843760" w:rsidP="00AC49D3">
            <w:pPr>
              <w:numPr>
                <w:ilvl w:val="0"/>
                <w:numId w:val="369"/>
              </w:numPr>
              <w:autoSpaceDE w:val="0"/>
              <w:autoSpaceDN w:val="0"/>
              <w:adjustRightInd w:val="0"/>
              <w:jc w:val="both"/>
              <w:rPr>
                <w:rFonts w:ascii="Arial" w:hAnsi="Arial" w:cs="Arial"/>
                <w:sz w:val="20"/>
                <w:szCs w:val="20"/>
              </w:rPr>
            </w:pPr>
            <w:r w:rsidRPr="0040688A">
              <w:rPr>
                <w:rFonts w:ascii="Arial" w:hAnsi="Arial" w:cs="Arial"/>
                <w:sz w:val="20"/>
                <w:szCs w:val="20"/>
              </w:rPr>
              <w:t>organising and presenting information diagrammatically or</w:t>
            </w:r>
            <w:r>
              <w:rPr>
                <w:rFonts w:ascii="Arial" w:hAnsi="Arial" w:cs="Arial"/>
                <w:sz w:val="20"/>
                <w:szCs w:val="20"/>
              </w:rPr>
              <w:t xml:space="preserve"> </w:t>
            </w:r>
            <w:r w:rsidRPr="0040688A">
              <w:rPr>
                <w:rFonts w:ascii="Arial" w:hAnsi="Arial" w:cs="Arial"/>
                <w:sz w:val="20"/>
                <w:szCs w:val="20"/>
              </w:rPr>
              <w:t>pictorially or photographically</w:t>
            </w:r>
          </w:p>
          <w:p w:rsidR="00843760" w:rsidRPr="0040688A" w:rsidRDefault="00843760" w:rsidP="00AC49D3">
            <w:pPr>
              <w:numPr>
                <w:ilvl w:val="0"/>
                <w:numId w:val="369"/>
              </w:numPr>
              <w:autoSpaceDE w:val="0"/>
              <w:autoSpaceDN w:val="0"/>
              <w:adjustRightInd w:val="0"/>
              <w:jc w:val="both"/>
              <w:rPr>
                <w:rFonts w:ascii="Arial" w:hAnsi="Arial" w:cs="Arial"/>
                <w:sz w:val="20"/>
                <w:szCs w:val="20"/>
              </w:rPr>
            </w:pPr>
            <w:r w:rsidRPr="0040688A">
              <w:rPr>
                <w:rFonts w:ascii="Arial" w:hAnsi="Arial" w:cs="Arial"/>
                <w:sz w:val="20"/>
                <w:szCs w:val="20"/>
              </w:rPr>
              <w:t>identifying or commenting on conclusions in the</w:t>
            </w:r>
            <w:r>
              <w:rPr>
                <w:rFonts w:ascii="Arial" w:hAnsi="Arial" w:cs="Arial"/>
                <w:sz w:val="20"/>
                <w:szCs w:val="20"/>
              </w:rPr>
              <w:t xml:space="preserve"> </w:t>
            </w:r>
            <w:r w:rsidRPr="0040688A">
              <w:rPr>
                <w:rFonts w:ascii="Arial" w:hAnsi="Arial" w:cs="Arial"/>
                <w:sz w:val="20"/>
                <w:szCs w:val="20"/>
              </w:rPr>
              <w:t>information.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40688A">
              <w:rPr>
                <w:rFonts w:ascii="Arial" w:hAnsi="Arial" w:cs="Arial"/>
                <w:b/>
                <w:bCs/>
                <w:i/>
                <w:iCs/>
                <w:sz w:val="20"/>
                <w:szCs w:val="20"/>
              </w:rPr>
              <w:t>Appropriate scientific</w:t>
            </w:r>
            <w:r>
              <w:rPr>
                <w:rFonts w:ascii="Arial" w:hAnsi="Arial" w:cs="Arial"/>
                <w:b/>
                <w:bCs/>
                <w:i/>
                <w:iCs/>
                <w:sz w:val="20"/>
                <w:szCs w:val="20"/>
              </w:rPr>
              <w:t xml:space="preserve"> </w:t>
            </w:r>
            <w:r w:rsidRPr="0040688A">
              <w:rPr>
                <w:rFonts w:ascii="Arial" w:hAnsi="Arial" w:cs="Arial"/>
                <w:b/>
                <w:bCs/>
                <w:i/>
                <w:iCs/>
                <w:sz w:val="20"/>
                <w:szCs w:val="20"/>
              </w:rPr>
              <w:t xml:space="preserve">terminology </w:t>
            </w:r>
            <w:r w:rsidRPr="0040688A">
              <w:rPr>
                <w:rFonts w:ascii="Arial" w:hAnsi="Arial" w:cs="Arial"/>
                <w:i/>
                <w:iCs/>
                <w:sz w:val="20"/>
                <w:szCs w:val="20"/>
              </w:rPr>
              <w:t>can include:</w:t>
            </w:r>
          </w:p>
        </w:tc>
        <w:tc>
          <w:tcPr>
            <w:tcW w:w="5670" w:type="dxa"/>
          </w:tcPr>
          <w:p w:rsidR="00843760" w:rsidRPr="0040688A" w:rsidRDefault="00843760" w:rsidP="00AC49D3">
            <w:pPr>
              <w:numPr>
                <w:ilvl w:val="0"/>
                <w:numId w:val="370"/>
              </w:numPr>
              <w:autoSpaceDE w:val="0"/>
              <w:autoSpaceDN w:val="0"/>
              <w:adjustRightInd w:val="0"/>
              <w:jc w:val="both"/>
              <w:rPr>
                <w:rFonts w:ascii="Arial" w:hAnsi="Arial" w:cs="Arial"/>
                <w:sz w:val="20"/>
                <w:szCs w:val="20"/>
              </w:rPr>
            </w:pPr>
            <w:r w:rsidRPr="0040688A">
              <w:rPr>
                <w:rFonts w:ascii="Arial" w:hAnsi="Arial" w:cs="Arial"/>
                <w:sz w:val="20"/>
                <w:szCs w:val="20"/>
              </w:rPr>
              <w:t>language of lab report, e.g., aim, method, observations and</w:t>
            </w:r>
            <w:r>
              <w:rPr>
                <w:rFonts w:ascii="Arial" w:hAnsi="Arial" w:cs="Arial"/>
                <w:sz w:val="20"/>
                <w:szCs w:val="20"/>
              </w:rPr>
              <w:t xml:space="preserve"> </w:t>
            </w:r>
            <w:r w:rsidRPr="0040688A">
              <w:rPr>
                <w:rFonts w:ascii="Arial" w:hAnsi="Arial" w:cs="Arial"/>
                <w:sz w:val="20"/>
                <w:szCs w:val="20"/>
              </w:rPr>
              <w:t>result, discussion and conclusion</w:t>
            </w:r>
          </w:p>
          <w:p w:rsidR="00843760" w:rsidRPr="001A0215" w:rsidRDefault="00843760" w:rsidP="00AC49D3">
            <w:pPr>
              <w:numPr>
                <w:ilvl w:val="0"/>
                <w:numId w:val="370"/>
              </w:numPr>
              <w:autoSpaceDE w:val="0"/>
              <w:autoSpaceDN w:val="0"/>
              <w:adjustRightInd w:val="0"/>
              <w:jc w:val="both"/>
              <w:rPr>
                <w:rFonts w:ascii="Arial" w:hAnsi="Arial" w:cs="Arial"/>
                <w:sz w:val="20"/>
                <w:szCs w:val="20"/>
              </w:rPr>
            </w:pPr>
            <w:r w:rsidRPr="0040688A">
              <w:rPr>
                <w:rFonts w:ascii="Arial" w:hAnsi="Arial" w:cs="Arial"/>
                <w:sz w:val="20"/>
                <w:szCs w:val="20"/>
              </w:rPr>
              <w:t>vocabulary, such as energy, motion, heat, states of matter,</w:t>
            </w:r>
            <w:r>
              <w:rPr>
                <w:rFonts w:ascii="Arial" w:hAnsi="Arial" w:cs="Arial"/>
                <w:sz w:val="20"/>
                <w:szCs w:val="20"/>
              </w:rPr>
              <w:t xml:space="preserve"> </w:t>
            </w:r>
            <w:r w:rsidRPr="0040688A">
              <w:rPr>
                <w:rFonts w:ascii="Arial" w:hAnsi="Arial" w:cs="Arial"/>
                <w:sz w:val="20"/>
                <w:szCs w:val="20"/>
              </w:rPr>
              <w:t>hard, soft, malleable, conduct, insulate, steam, ice, boil,</w:t>
            </w:r>
            <w:r>
              <w:rPr>
                <w:rFonts w:ascii="Arial" w:hAnsi="Arial" w:cs="Arial"/>
                <w:sz w:val="20"/>
                <w:szCs w:val="20"/>
              </w:rPr>
              <w:t xml:space="preserve"> </w:t>
            </w:r>
            <w:r w:rsidRPr="0040688A">
              <w:rPr>
                <w:rFonts w:ascii="Arial" w:hAnsi="Arial" w:cs="Arial"/>
                <w:sz w:val="20"/>
                <w:szCs w:val="20"/>
              </w:rPr>
              <w:t>f</w:t>
            </w:r>
            <w:r>
              <w:rPr>
                <w:rFonts w:ascii="Arial" w:hAnsi="Arial" w:cs="Arial"/>
                <w:sz w:val="20"/>
                <w:szCs w:val="20"/>
              </w:rPr>
              <w:t>reeze, vapourise, atoms, bonds.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40688A" w:rsidRDefault="00843760" w:rsidP="00AC49D3">
            <w:pPr>
              <w:numPr>
                <w:ilvl w:val="0"/>
                <w:numId w:val="364"/>
              </w:numPr>
              <w:autoSpaceDE w:val="0"/>
              <w:autoSpaceDN w:val="0"/>
              <w:adjustRightInd w:val="0"/>
              <w:jc w:val="both"/>
              <w:rPr>
                <w:rFonts w:ascii="Arial" w:hAnsi="Arial" w:cs="Arial"/>
                <w:sz w:val="20"/>
                <w:szCs w:val="20"/>
              </w:rPr>
            </w:pPr>
            <w:r w:rsidRPr="0040688A">
              <w:rPr>
                <w:rFonts w:ascii="Arial" w:hAnsi="Arial" w:cs="Arial"/>
                <w:sz w:val="20"/>
                <w:szCs w:val="20"/>
              </w:rPr>
              <w:t>The learner can use appropriate scientific terminology to</w:t>
            </w:r>
            <w:r>
              <w:rPr>
                <w:rFonts w:ascii="Arial" w:hAnsi="Arial" w:cs="Arial"/>
                <w:sz w:val="20"/>
                <w:szCs w:val="20"/>
              </w:rPr>
              <w:t xml:space="preserve"> </w:t>
            </w:r>
            <w:r w:rsidRPr="0040688A">
              <w:rPr>
                <w:rFonts w:ascii="Arial" w:hAnsi="Arial" w:cs="Arial"/>
                <w:sz w:val="20"/>
                <w:szCs w:val="20"/>
              </w:rPr>
              <w:t>identify relationships and factors that affect the physical</w:t>
            </w:r>
            <w:r>
              <w:rPr>
                <w:rFonts w:ascii="Arial" w:hAnsi="Arial" w:cs="Arial"/>
                <w:sz w:val="20"/>
                <w:szCs w:val="20"/>
              </w:rPr>
              <w:t xml:space="preserve"> </w:t>
            </w:r>
            <w:r w:rsidRPr="0040688A">
              <w:rPr>
                <w:rFonts w:ascii="Arial" w:hAnsi="Arial" w:cs="Arial"/>
                <w:sz w:val="20"/>
                <w:szCs w:val="20"/>
              </w:rPr>
              <w:t xml:space="preserve">behaviour of solids, liquids and gases for use in </w:t>
            </w:r>
            <w:r>
              <w:rPr>
                <w:rFonts w:ascii="Arial" w:hAnsi="Arial" w:cs="Arial"/>
                <w:sz w:val="20"/>
                <w:szCs w:val="20"/>
              </w:rPr>
              <w:t xml:space="preserve">every day </w:t>
            </w:r>
            <w:r w:rsidRPr="0040688A">
              <w:rPr>
                <w:rFonts w:ascii="Arial" w:hAnsi="Arial" w:cs="Arial"/>
                <w:sz w:val="20"/>
                <w:szCs w:val="20"/>
              </w:rPr>
              <w:t>life</w:t>
            </w:r>
          </w:p>
          <w:p w:rsidR="00843760" w:rsidRPr="0040688A" w:rsidRDefault="00843760" w:rsidP="00AC49D3">
            <w:pPr>
              <w:numPr>
                <w:ilvl w:val="0"/>
                <w:numId w:val="364"/>
              </w:numPr>
              <w:autoSpaceDE w:val="0"/>
              <w:autoSpaceDN w:val="0"/>
              <w:adjustRightInd w:val="0"/>
              <w:jc w:val="both"/>
              <w:rPr>
                <w:rFonts w:ascii="Arial" w:hAnsi="Arial" w:cs="Arial"/>
                <w:sz w:val="20"/>
                <w:szCs w:val="20"/>
              </w:rPr>
            </w:pPr>
            <w:r w:rsidRPr="0040688A">
              <w:rPr>
                <w:rFonts w:ascii="Arial" w:hAnsi="Arial" w:cs="Arial"/>
                <w:sz w:val="20"/>
                <w:szCs w:val="20"/>
              </w:rPr>
              <w:t>the learner can conduct simple investigations and</w:t>
            </w:r>
            <w:r>
              <w:rPr>
                <w:rFonts w:ascii="Arial" w:hAnsi="Arial" w:cs="Arial"/>
                <w:sz w:val="20"/>
                <w:szCs w:val="20"/>
              </w:rPr>
              <w:t xml:space="preserve"> </w:t>
            </w:r>
            <w:r w:rsidRPr="0040688A">
              <w:rPr>
                <w:rFonts w:ascii="Arial" w:hAnsi="Arial" w:cs="Arial"/>
                <w:sz w:val="20"/>
                <w:szCs w:val="20"/>
              </w:rPr>
              <w:t>exper</w:t>
            </w:r>
            <w:r>
              <w:rPr>
                <w:rFonts w:ascii="Arial" w:hAnsi="Arial" w:cs="Arial"/>
                <w:sz w:val="20"/>
                <w:szCs w:val="20"/>
              </w:rPr>
              <w:t>iments and present the outcomes</w:t>
            </w:r>
          </w:p>
          <w:p w:rsidR="00843760" w:rsidRPr="0040688A" w:rsidRDefault="00843760" w:rsidP="00AC49D3">
            <w:pPr>
              <w:numPr>
                <w:ilvl w:val="0"/>
                <w:numId w:val="364"/>
              </w:numPr>
              <w:autoSpaceDE w:val="0"/>
              <w:autoSpaceDN w:val="0"/>
              <w:adjustRightInd w:val="0"/>
              <w:jc w:val="both"/>
              <w:rPr>
                <w:rFonts w:ascii="Arial" w:hAnsi="Arial" w:cs="Arial"/>
                <w:sz w:val="20"/>
                <w:szCs w:val="20"/>
              </w:rPr>
            </w:pPr>
            <w:r w:rsidRPr="0040688A">
              <w:rPr>
                <w:rFonts w:ascii="Arial" w:hAnsi="Arial" w:cs="Arial"/>
                <w:sz w:val="20"/>
                <w:szCs w:val="20"/>
              </w:rPr>
              <w:t>competency is demonstrated on a minimum of three</w:t>
            </w:r>
            <w:r>
              <w:rPr>
                <w:rFonts w:ascii="Arial" w:hAnsi="Arial" w:cs="Arial"/>
                <w:sz w:val="20"/>
                <w:szCs w:val="20"/>
              </w:rPr>
              <w:t xml:space="preserve"> </w:t>
            </w:r>
            <w:r w:rsidRPr="0040688A">
              <w:rPr>
                <w:rFonts w:ascii="Arial" w:hAnsi="Arial" w:cs="Arial"/>
                <w:sz w:val="20"/>
                <w:szCs w:val="20"/>
              </w:rPr>
              <w:t>occasions using any of the assessment methods outlined</w:t>
            </w:r>
            <w:r>
              <w:rPr>
                <w:rFonts w:ascii="Arial" w:hAnsi="Arial" w:cs="Arial"/>
                <w:sz w:val="20"/>
                <w:szCs w:val="20"/>
              </w:rPr>
              <w:t xml:space="preserve"> below</w:t>
            </w:r>
          </w:p>
          <w:p w:rsidR="00843760" w:rsidRDefault="00843760" w:rsidP="00490239">
            <w:pPr>
              <w:autoSpaceDE w:val="0"/>
              <w:autoSpaceDN w:val="0"/>
              <w:adjustRightInd w:val="0"/>
              <w:jc w:val="both"/>
              <w:rPr>
                <w:rFonts w:ascii="Arial" w:hAnsi="Arial" w:cs="Arial"/>
                <w:sz w:val="20"/>
                <w:szCs w:val="20"/>
              </w:rPr>
            </w:pPr>
          </w:p>
          <w:p w:rsidR="00843760" w:rsidRPr="0040688A" w:rsidRDefault="00843760" w:rsidP="00490239">
            <w:pPr>
              <w:autoSpaceDE w:val="0"/>
              <w:autoSpaceDN w:val="0"/>
              <w:adjustRightInd w:val="0"/>
              <w:jc w:val="both"/>
              <w:rPr>
                <w:rFonts w:ascii="Arial" w:hAnsi="Arial" w:cs="Arial"/>
                <w:sz w:val="20"/>
                <w:szCs w:val="20"/>
              </w:rPr>
            </w:pPr>
            <w:r w:rsidRPr="0040688A">
              <w:rPr>
                <w:rFonts w:ascii="Arial" w:hAnsi="Arial" w:cs="Arial"/>
                <w:sz w:val="20"/>
                <w:szCs w:val="20"/>
              </w:rPr>
              <w:t>In addition to integrated demonstration of the elements and</w:t>
            </w:r>
            <w:r>
              <w:rPr>
                <w:rFonts w:ascii="Arial" w:hAnsi="Arial" w:cs="Arial"/>
                <w:sz w:val="20"/>
                <w:szCs w:val="20"/>
              </w:rPr>
              <w:t xml:space="preserve"> </w:t>
            </w:r>
            <w:r w:rsidRPr="0040688A">
              <w:rPr>
                <w:rFonts w:ascii="Arial" w:hAnsi="Arial" w:cs="Arial"/>
                <w:sz w:val="20"/>
                <w:szCs w:val="20"/>
              </w:rPr>
              <w:lastRenderedPageBreak/>
              <w:t>their related performance criteria, look for evidence that</w:t>
            </w:r>
            <w:r>
              <w:rPr>
                <w:rFonts w:ascii="Arial" w:hAnsi="Arial" w:cs="Arial"/>
                <w:sz w:val="20"/>
                <w:szCs w:val="20"/>
              </w:rPr>
              <w:t xml:space="preserve"> </w:t>
            </w:r>
            <w:r w:rsidRPr="0040688A">
              <w:rPr>
                <w:rFonts w:ascii="Arial" w:hAnsi="Arial" w:cs="Arial"/>
                <w:sz w:val="20"/>
                <w:szCs w:val="20"/>
              </w:rPr>
              <w:t>confirms:</w:t>
            </w:r>
          </w:p>
          <w:p w:rsidR="00843760" w:rsidRPr="0040688A" w:rsidRDefault="00843760" w:rsidP="00AC49D3">
            <w:pPr>
              <w:numPr>
                <w:ilvl w:val="0"/>
                <w:numId w:val="371"/>
              </w:numPr>
              <w:autoSpaceDE w:val="0"/>
              <w:autoSpaceDN w:val="0"/>
              <w:adjustRightInd w:val="0"/>
              <w:jc w:val="both"/>
              <w:rPr>
                <w:rFonts w:ascii="Arial" w:hAnsi="Arial" w:cs="Arial"/>
                <w:sz w:val="20"/>
                <w:szCs w:val="20"/>
              </w:rPr>
            </w:pPr>
            <w:r w:rsidRPr="0040688A">
              <w:rPr>
                <w:rFonts w:ascii="Arial" w:hAnsi="Arial" w:cs="Arial"/>
                <w:sz w:val="20"/>
                <w:szCs w:val="20"/>
              </w:rPr>
              <w:t>the knowledge requirements of this unit</w:t>
            </w:r>
          </w:p>
          <w:p w:rsidR="00843760" w:rsidRPr="0040688A" w:rsidRDefault="00843760" w:rsidP="00AC49D3">
            <w:pPr>
              <w:numPr>
                <w:ilvl w:val="0"/>
                <w:numId w:val="371"/>
              </w:numPr>
              <w:autoSpaceDE w:val="0"/>
              <w:autoSpaceDN w:val="0"/>
              <w:adjustRightInd w:val="0"/>
              <w:jc w:val="both"/>
              <w:rPr>
                <w:rFonts w:ascii="Arial" w:hAnsi="Arial" w:cs="Arial"/>
                <w:sz w:val="20"/>
                <w:szCs w:val="20"/>
              </w:rPr>
            </w:pPr>
            <w:r w:rsidRPr="0040688A">
              <w:rPr>
                <w:rFonts w:ascii="Arial" w:hAnsi="Arial" w:cs="Arial"/>
                <w:sz w:val="20"/>
                <w:szCs w:val="20"/>
              </w:rPr>
              <w:t>the skill requirements of this unit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lastRenderedPageBreak/>
              <w:t>Context of and specific resources for assessment</w:t>
            </w:r>
          </w:p>
        </w:tc>
        <w:tc>
          <w:tcPr>
            <w:tcW w:w="5670" w:type="dxa"/>
          </w:tcPr>
          <w:p w:rsidR="00843760" w:rsidRPr="0040688A" w:rsidRDefault="00843760" w:rsidP="00AC49D3">
            <w:pPr>
              <w:numPr>
                <w:ilvl w:val="0"/>
                <w:numId w:val="372"/>
              </w:numPr>
              <w:autoSpaceDE w:val="0"/>
              <w:autoSpaceDN w:val="0"/>
              <w:adjustRightInd w:val="0"/>
              <w:jc w:val="both"/>
              <w:rPr>
                <w:rFonts w:ascii="Arial" w:hAnsi="Arial" w:cs="Arial"/>
                <w:sz w:val="20"/>
                <w:szCs w:val="20"/>
              </w:rPr>
            </w:pPr>
            <w:r w:rsidRPr="0040688A">
              <w:rPr>
                <w:rFonts w:ascii="Arial" w:hAnsi="Arial" w:cs="Arial"/>
                <w:sz w:val="20"/>
                <w:szCs w:val="20"/>
              </w:rPr>
              <w:t>access to computers and the internet where appropriate</w:t>
            </w:r>
          </w:p>
          <w:p w:rsidR="00843760" w:rsidRPr="0040688A" w:rsidRDefault="00843760" w:rsidP="00AC49D3">
            <w:pPr>
              <w:numPr>
                <w:ilvl w:val="0"/>
                <w:numId w:val="372"/>
              </w:numPr>
              <w:autoSpaceDE w:val="0"/>
              <w:autoSpaceDN w:val="0"/>
              <w:adjustRightInd w:val="0"/>
              <w:jc w:val="both"/>
              <w:rPr>
                <w:rFonts w:ascii="Arial" w:hAnsi="Arial" w:cs="Arial"/>
                <w:sz w:val="20"/>
                <w:szCs w:val="20"/>
              </w:rPr>
            </w:pPr>
            <w:r w:rsidRPr="0040688A">
              <w:rPr>
                <w:rFonts w:ascii="Arial" w:hAnsi="Arial" w:cs="Arial"/>
                <w:sz w:val="20"/>
                <w:szCs w:val="20"/>
              </w:rPr>
              <w:t>access to a local library</w:t>
            </w:r>
          </w:p>
          <w:p w:rsidR="00843760" w:rsidRPr="0040688A" w:rsidRDefault="00843760" w:rsidP="00AC49D3">
            <w:pPr>
              <w:numPr>
                <w:ilvl w:val="0"/>
                <w:numId w:val="372"/>
              </w:numPr>
              <w:autoSpaceDE w:val="0"/>
              <w:autoSpaceDN w:val="0"/>
              <w:adjustRightInd w:val="0"/>
              <w:jc w:val="both"/>
              <w:rPr>
                <w:rFonts w:ascii="Arial" w:hAnsi="Arial" w:cs="Arial"/>
                <w:sz w:val="20"/>
                <w:szCs w:val="20"/>
              </w:rPr>
            </w:pPr>
            <w:r w:rsidRPr="0040688A">
              <w:rPr>
                <w:rFonts w:ascii="Arial" w:hAnsi="Arial" w:cs="Arial"/>
                <w:sz w:val="20"/>
                <w:szCs w:val="20"/>
              </w:rPr>
              <w:t>laboratory facilities or adequate equivalent facilities such</w:t>
            </w:r>
            <w:r>
              <w:rPr>
                <w:rFonts w:ascii="Arial" w:hAnsi="Arial" w:cs="Arial"/>
                <w:sz w:val="20"/>
                <w:szCs w:val="20"/>
              </w:rPr>
              <w:t xml:space="preserve"> </w:t>
            </w:r>
            <w:r w:rsidRPr="0040688A">
              <w:rPr>
                <w:rFonts w:ascii="Arial" w:hAnsi="Arial" w:cs="Arial"/>
                <w:sz w:val="20"/>
                <w:szCs w:val="20"/>
              </w:rPr>
              <w:t>as a kitchen where water, heat source and proper</w:t>
            </w:r>
            <w:r>
              <w:rPr>
                <w:rFonts w:ascii="Arial" w:hAnsi="Arial" w:cs="Arial"/>
                <w:sz w:val="20"/>
                <w:szCs w:val="20"/>
              </w:rPr>
              <w:t xml:space="preserve"> </w:t>
            </w:r>
            <w:r w:rsidRPr="0040688A">
              <w:rPr>
                <w:rFonts w:ascii="Arial" w:hAnsi="Arial" w:cs="Arial"/>
                <w:sz w:val="20"/>
                <w:szCs w:val="20"/>
              </w:rPr>
              <w:t>ventilation are available where appropriate for the</w:t>
            </w:r>
            <w:r>
              <w:rPr>
                <w:rFonts w:ascii="Arial" w:hAnsi="Arial" w:cs="Arial"/>
                <w:sz w:val="20"/>
                <w:szCs w:val="20"/>
              </w:rPr>
              <w:t xml:space="preserve"> </w:t>
            </w:r>
            <w:r w:rsidRPr="0040688A">
              <w:rPr>
                <w:rFonts w:ascii="Arial" w:hAnsi="Arial" w:cs="Arial"/>
                <w:sz w:val="20"/>
                <w:szCs w:val="20"/>
              </w:rPr>
              <w:t>activities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Guidance information for assessment</w:t>
            </w:r>
          </w:p>
        </w:tc>
        <w:tc>
          <w:tcPr>
            <w:tcW w:w="5670" w:type="dxa"/>
          </w:tcPr>
          <w:p w:rsidR="00843760" w:rsidRPr="0040688A" w:rsidRDefault="00843760" w:rsidP="00490239">
            <w:pPr>
              <w:autoSpaceDE w:val="0"/>
              <w:autoSpaceDN w:val="0"/>
              <w:adjustRightInd w:val="0"/>
              <w:jc w:val="both"/>
              <w:rPr>
                <w:rFonts w:ascii="Arial" w:hAnsi="Arial" w:cs="Arial"/>
                <w:sz w:val="20"/>
                <w:szCs w:val="20"/>
              </w:rPr>
            </w:pPr>
            <w:r w:rsidRPr="0040688A">
              <w:rPr>
                <w:rFonts w:ascii="Arial" w:hAnsi="Arial" w:cs="Arial"/>
                <w:sz w:val="20"/>
                <w:szCs w:val="20"/>
              </w:rPr>
              <w:t>A range of assessment strategies or options should be</w:t>
            </w:r>
            <w:r>
              <w:rPr>
                <w:rFonts w:ascii="Arial" w:hAnsi="Arial" w:cs="Arial"/>
                <w:sz w:val="20"/>
                <w:szCs w:val="20"/>
              </w:rPr>
              <w:t xml:space="preserve"> </w:t>
            </w:r>
            <w:r w:rsidRPr="0040688A">
              <w:rPr>
                <w:rFonts w:ascii="Arial" w:hAnsi="Arial" w:cs="Arial"/>
                <w:sz w:val="20"/>
                <w:szCs w:val="20"/>
              </w:rPr>
              <w:t>considered to suit the needs of the learner. The needs of the</w:t>
            </w:r>
            <w:r>
              <w:rPr>
                <w:rFonts w:ascii="Arial" w:hAnsi="Arial" w:cs="Arial"/>
                <w:sz w:val="20"/>
                <w:szCs w:val="20"/>
              </w:rPr>
              <w:t xml:space="preserve"> </w:t>
            </w:r>
            <w:r w:rsidRPr="0040688A">
              <w:rPr>
                <w:rFonts w:ascii="Arial" w:hAnsi="Arial" w:cs="Arial"/>
                <w:sz w:val="20"/>
                <w:szCs w:val="20"/>
              </w:rPr>
              <w:t>learner will be met by provision of:</w:t>
            </w:r>
          </w:p>
          <w:p w:rsidR="00843760" w:rsidRPr="0040688A" w:rsidRDefault="00843760" w:rsidP="00AC49D3">
            <w:pPr>
              <w:numPr>
                <w:ilvl w:val="0"/>
                <w:numId w:val="373"/>
              </w:numPr>
              <w:autoSpaceDE w:val="0"/>
              <w:autoSpaceDN w:val="0"/>
              <w:adjustRightInd w:val="0"/>
              <w:jc w:val="both"/>
              <w:rPr>
                <w:rFonts w:ascii="Arial" w:hAnsi="Arial" w:cs="Arial"/>
                <w:sz w:val="20"/>
                <w:szCs w:val="20"/>
              </w:rPr>
            </w:pPr>
            <w:r w:rsidRPr="0040688A">
              <w:rPr>
                <w:rFonts w:ascii="Arial" w:hAnsi="Arial" w:cs="Arial"/>
                <w:sz w:val="20"/>
                <w:szCs w:val="20"/>
              </w:rPr>
              <w:t>a learning environment appropriate to the assessment</w:t>
            </w:r>
            <w:r>
              <w:rPr>
                <w:rFonts w:ascii="Arial" w:hAnsi="Arial" w:cs="Arial"/>
                <w:sz w:val="20"/>
                <w:szCs w:val="20"/>
              </w:rPr>
              <w:t xml:space="preserve"> </w:t>
            </w:r>
            <w:r w:rsidRPr="0040688A">
              <w:rPr>
                <w:rFonts w:ascii="Arial" w:hAnsi="Arial" w:cs="Arial"/>
                <w:sz w:val="20"/>
                <w:szCs w:val="20"/>
              </w:rPr>
              <w:t>task</w:t>
            </w:r>
          </w:p>
          <w:p w:rsidR="00843760" w:rsidRPr="0040688A" w:rsidRDefault="00843760" w:rsidP="00AC49D3">
            <w:pPr>
              <w:numPr>
                <w:ilvl w:val="0"/>
                <w:numId w:val="373"/>
              </w:numPr>
              <w:autoSpaceDE w:val="0"/>
              <w:autoSpaceDN w:val="0"/>
              <w:adjustRightInd w:val="0"/>
              <w:jc w:val="both"/>
              <w:rPr>
                <w:rFonts w:ascii="Arial" w:hAnsi="Arial" w:cs="Arial"/>
                <w:sz w:val="20"/>
                <w:szCs w:val="20"/>
              </w:rPr>
            </w:pPr>
            <w:r w:rsidRPr="0040688A">
              <w:rPr>
                <w:rFonts w:ascii="Arial" w:hAnsi="Arial" w:cs="Arial"/>
                <w:sz w:val="20"/>
                <w:szCs w:val="20"/>
              </w:rPr>
              <w:t>appropriate support allowing for full participation</w:t>
            </w:r>
          </w:p>
          <w:p w:rsidR="00843760" w:rsidRPr="0040688A" w:rsidRDefault="00843760" w:rsidP="00AC49D3">
            <w:pPr>
              <w:numPr>
                <w:ilvl w:val="0"/>
                <w:numId w:val="373"/>
              </w:numPr>
              <w:autoSpaceDE w:val="0"/>
              <w:autoSpaceDN w:val="0"/>
              <w:adjustRightInd w:val="0"/>
              <w:jc w:val="both"/>
              <w:rPr>
                <w:rFonts w:ascii="Arial" w:hAnsi="Arial" w:cs="Arial"/>
                <w:sz w:val="20"/>
                <w:szCs w:val="20"/>
              </w:rPr>
            </w:pPr>
            <w:r w:rsidRPr="0040688A">
              <w:rPr>
                <w:rFonts w:ascii="Arial" w:hAnsi="Arial" w:cs="Arial"/>
                <w:sz w:val="20"/>
                <w:szCs w:val="20"/>
              </w:rPr>
              <w:t>computer hardware and software, if appropriate.</w:t>
            </w:r>
          </w:p>
          <w:p w:rsidR="00843760" w:rsidRPr="0040688A" w:rsidRDefault="00843760" w:rsidP="00AC49D3">
            <w:pPr>
              <w:numPr>
                <w:ilvl w:val="0"/>
                <w:numId w:val="373"/>
              </w:numPr>
              <w:autoSpaceDE w:val="0"/>
              <w:autoSpaceDN w:val="0"/>
              <w:adjustRightInd w:val="0"/>
              <w:jc w:val="both"/>
              <w:rPr>
                <w:rFonts w:ascii="Arial" w:hAnsi="Arial" w:cs="Arial"/>
                <w:sz w:val="20"/>
                <w:szCs w:val="20"/>
              </w:rPr>
            </w:pPr>
            <w:r w:rsidRPr="0040688A">
              <w:rPr>
                <w:rFonts w:ascii="Arial" w:hAnsi="Arial" w:cs="Arial"/>
                <w:sz w:val="20"/>
                <w:szCs w:val="20"/>
              </w:rPr>
              <w:t>relevant written resources and materials (e.g.</w:t>
            </w:r>
            <w:r>
              <w:rPr>
                <w:rFonts w:ascii="Arial" w:hAnsi="Arial" w:cs="Arial"/>
                <w:sz w:val="20"/>
                <w:szCs w:val="20"/>
              </w:rPr>
              <w:t xml:space="preserve"> </w:t>
            </w:r>
            <w:r w:rsidRPr="0040688A">
              <w:rPr>
                <w:rFonts w:ascii="Arial" w:hAnsi="Arial" w:cs="Arial"/>
                <w:sz w:val="20"/>
                <w:szCs w:val="20"/>
              </w:rPr>
              <w:t>explanatory notes, texts, selected extracts, WWW</w:t>
            </w:r>
            <w:r>
              <w:rPr>
                <w:rFonts w:ascii="Arial" w:hAnsi="Arial" w:cs="Arial"/>
                <w:sz w:val="20"/>
                <w:szCs w:val="20"/>
              </w:rPr>
              <w:t xml:space="preserve"> </w:t>
            </w:r>
            <w:r w:rsidRPr="0040688A">
              <w:rPr>
                <w:rFonts w:ascii="Arial" w:hAnsi="Arial" w:cs="Arial"/>
                <w:sz w:val="20"/>
                <w:szCs w:val="20"/>
              </w:rPr>
              <w:t>access, etc.)</w:t>
            </w:r>
          </w:p>
          <w:p w:rsidR="00843760" w:rsidRPr="0040688A" w:rsidRDefault="00843760" w:rsidP="00AC49D3">
            <w:pPr>
              <w:numPr>
                <w:ilvl w:val="0"/>
                <w:numId w:val="373"/>
              </w:numPr>
              <w:autoSpaceDE w:val="0"/>
              <w:autoSpaceDN w:val="0"/>
              <w:adjustRightInd w:val="0"/>
              <w:jc w:val="both"/>
              <w:rPr>
                <w:rFonts w:ascii="Arial" w:hAnsi="Arial" w:cs="Arial"/>
                <w:sz w:val="20"/>
                <w:szCs w:val="20"/>
              </w:rPr>
            </w:pPr>
            <w:r w:rsidRPr="0040688A">
              <w:rPr>
                <w:rFonts w:ascii="Arial" w:hAnsi="Arial" w:cs="Arial"/>
                <w:sz w:val="20"/>
                <w:szCs w:val="20"/>
              </w:rPr>
              <w:t>support from mentor/teacher and advice/modelling</w:t>
            </w:r>
            <w:r>
              <w:rPr>
                <w:rFonts w:ascii="Arial" w:hAnsi="Arial" w:cs="Arial"/>
                <w:sz w:val="20"/>
                <w:szCs w:val="20"/>
              </w:rPr>
              <w:t xml:space="preserve"> </w:t>
            </w:r>
            <w:r w:rsidRPr="0040688A">
              <w:rPr>
                <w:rFonts w:ascii="Arial" w:hAnsi="Arial" w:cs="Arial"/>
                <w:sz w:val="20"/>
                <w:szCs w:val="20"/>
              </w:rPr>
              <w:t>should be readily available and recourse to first/other</w:t>
            </w:r>
            <w:r>
              <w:rPr>
                <w:rFonts w:ascii="Arial" w:hAnsi="Arial" w:cs="Arial"/>
                <w:sz w:val="20"/>
                <w:szCs w:val="20"/>
              </w:rPr>
              <w:t xml:space="preserve"> </w:t>
            </w:r>
            <w:r w:rsidRPr="0040688A">
              <w:rPr>
                <w:rFonts w:ascii="Arial" w:hAnsi="Arial" w:cs="Arial"/>
                <w:sz w:val="20"/>
                <w:szCs w:val="20"/>
              </w:rPr>
              <w:t>langu</w:t>
            </w:r>
            <w:r>
              <w:rPr>
                <w:rFonts w:ascii="Arial" w:hAnsi="Arial" w:cs="Arial"/>
                <w:sz w:val="20"/>
                <w:szCs w:val="20"/>
              </w:rPr>
              <w:t>age is acceptable</w:t>
            </w:r>
          </w:p>
          <w:p w:rsidR="00843760" w:rsidRDefault="00843760" w:rsidP="00490239">
            <w:pPr>
              <w:autoSpaceDE w:val="0"/>
              <w:autoSpaceDN w:val="0"/>
              <w:adjustRightInd w:val="0"/>
              <w:jc w:val="both"/>
              <w:rPr>
                <w:rFonts w:ascii="Arial" w:hAnsi="Arial" w:cs="Arial"/>
                <w:sz w:val="20"/>
                <w:szCs w:val="20"/>
              </w:rPr>
            </w:pPr>
          </w:p>
          <w:p w:rsidR="00843760" w:rsidRDefault="00843760" w:rsidP="00490239">
            <w:pPr>
              <w:autoSpaceDE w:val="0"/>
              <w:autoSpaceDN w:val="0"/>
              <w:adjustRightInd w:val="0"/>
              <w:jc w:val="both"/>
              <w:rPr>
                <w:rFonts w:ascii="Arial" w:hAnsi="Arial" w:cs="Arial"/>
                <w:sz w:val="20"/>
                <w:szCs w:val="20"/>
              </w:rPr>
            </w:pPr>
            <w:r w:rsidRPr="0040688A">
              <w:rPr>
                <w:rFonts w:ascii="Arial" w:hAnsi="Arial" w:cs="Arial"/>
                <w:sz w:val="20"/>
                <w:szCs w:val="20"/>
              </w:rPr>
              <w:t>Appropriate assessment strategies include</w:t>
            </w:r>
          </w:p>
          <w:p w:rsidR="00843760" w:rsidRDefault="00843760" w:rsidP="00AC49D3">
            <w:pPr>
              <w:numPr>
                <w:ilvl w:val="0"/>
                <w:numId w:val="375"/>
              </w:numPr>
              <w:autoSpaceDE w:val="0"/>
              <w:autoSpaceDN w:val="0"/>
              <w:adjustRightInd w:val="0"/>
              <w:jc w:val="both"/>
              <w:rPr>
                <w:rFonts w:ascii="Arial" w:hAnsi="Arial" w:cs="Arial"/>
                <w:sz w:val="20"/>
                <w:szCs w:val="20"/>
              </w:rPr>
            </w:pPr>
            <w:r w:rsidRPr="0040688A">
              <w:rPr>
                <w:rFonts w:ascii="Arial" w:hAnsi="Arial" w:cs="Arial"/>
                <w:sz w:val="20"/>
                <w:szCs w:val="20"/>
              </w:rPr>
              <w:t>direct observation of real time activities and activities</w:t>
            </w:r>
            <w:r>
              <w:rPr>
                <w:rFonts w:ascii="Arial" w:hAnsi="Arial" w:cs="Arial"/>
                <w:sz w:val="20"/>
                <w:szCs w:val="20"/>
              </w:rPr>
              <w:t xml:space="preserve"> </w:t>
            </w:r>
            <w:r w:rsidRPr="0040688A">
              <w:rPr>
                <w:rFonts w:ascii="Arial" w:hAnsi="Arial" w:cs="Arial"/>
                <w:sz w:val="20"/>
                <w:szCs w:val="20"/>
              </w:rPr>
              <w:t>in a simulated environment, recorded in teacher</w:t>
            </w:r>
            <w:r>
              <w:rPr>
                <w:rFonts w:ascii="Arial" w:hAnsi="Arial" w:cs="Arial"/>
                <w:sz w:val="20"/>
                <w:szCs w:val="20"/>
              </w:rPr>
              <w:t xml:space="preserve"> </w:t>
            </w:r>
            <w:r w:rsidRPr="0040688A">
              <w:rPr>
                <w:rFonts w:ascii="Arial" w:hAnsi="Arial" w:cs="Arial"/>
                <w:sz w:val="20"/>
                <w:szCs w:val="20"/>
              </w:rPr>
              <w:t>observation schedule</w:t>
            </w:r>
          </w:p>
          <w:p w:rsidR="00843760" w:rsidRPr="0040688A" w:rsidRDefault="00843760" w:rsidP="00AC49D3">
            <w:pPr>
              <w:numPr>
                <w:ilvl w:val="0"/>
                <w:numId w:val="375"/>
              </w:numPr>
              <w:autoSpaceDE w:val="0"/>
              <w:autoSpaceDN w:val="0"/>
              <w:adjustRightInd w:val="0"/>
              <w:jc w:val="both"/>
              <w:rPr>
                <w:rFonts w:ascii="Arial" w:hAnsi="Arial" w:cs="Arial"/>
                <w:sz w:val="20"/>
                <w:szCs w:val="20"/>
              </w:rPr>
            </w:pPr>
            <w:r w:rsidRPr="0040688A">
              <w:rPr>
                <w:rFonts w:ascii="Arial" w:hAnsi="Arial" w:cs="Arial"/>
                <w:sz w:val="20"/>
                <w:szCs w:val="20"/>
              </w:rPr>
              <w:t>questioning, for example:</w:t>
            </w:r>
          </w:p>
          <w:p w:rsidR="00843760" w:rsidRPr="0040688A" w:rsidRDefault="00843760" w:rsidP="00AC49D3">
            <w:pPr>
              <w:numPr>
                <w:ilvl w:val="0"/>
                <w:numId w:val="831"/>
              </w:numPr>
              <w:autoSpaceDE w:val="0"/>
              <w:autoSpaceDN w:val="0"/>
              <w:adjustRightInd w:val="0"/>
              <w:jc w:val="both"/>
              <w:rPr>
                <w:rFonts w:ascii="Arial" w:hAnsi="Arial" w:cs="Arial"/>
                <w:sz w:val="20"/>
                <w:szCs w:val="20"/>
              </w:rPr>
            </w:pPr>
            <w:r w:rsidRPr="0040688A">
              <w:rPr>
                <w:rFonts w:ascii="Arial" w:hAnsi="Arial" w:cs="Arial"/>
                <w:sz w:val="20"/>
                <w:szCs w:val="20"/>
              </w:rPr>
              <w:t xml:space="preserve">verbal questioning (verbal descriptions, </w:t>
            </w:r>
            <w:r>
              <w:rPr>
                <w:rFonts w:ascii="Arial" w:hAnsi="Arial" w:cs="Arial"/>
                <w:sz w:val="20"/>
                <w:szCs w:val="20"/>
              </w:rPr>
              <w:t xml:space="preserve">every day </w:t>
            </w:r>
            <w:r w:rsidRPr="0040688A">
              <w:rPr>
                <w:rFonts w:ascii="Arial" w:hAnsi="Arial" w:cs="Arial"/>
                <w:sz w:val="20"/>
                <w:szCs w:val="20"/>
              </w:rPr>
              <w:t>language and gestures may be used for</w:t>
            </w:r>
            <w:r>
              <w:rPr>
                <w:rFonts w:ascii="Arial" w:hAnsi="Arial" w:cs="Arial"/>
                <w:sz w:val="20"/>
                <w:szCs w:val="20"/>
              </w:rPr>
              <w:t xml:space="preserve"> </w:t>
            </w:r>
            <w:r w:rsidRPr="0040688A">
              <w:rPr>
                <w:rFonts w:ascii="Arial" w:hAnsi="Arial" w:cs="Arial"/>
                <w:sz w:val="20"/>
                <w:szCs w:val="20"/>
              </w:rPr>
              <w:t>explanations, answers and interpretation)</w:t>
            </w:r>
          </w:p>
          <w:p w:rsidR="00843760" w:rsidRPr="0040688A" w:rsidRDefault="00843760" w:rsidP="00AC49D3">
            <w:pPr>
              <w:numPr>
                <w:ilvl w:val="0"/>
                <w:numId w:val="831"/>
              </w:numPr>
              <w:autoSpaceDE w:val="0"/>
              <w:autoSpaceDN w:val="0"/>
              <w:adjustRightInd w:val="0"/>
              <w:jc w:val="both"/>
              <w:rPr>
                <w:rFonts w:ascii="Arial" w:hAnsi="Arial" w:cs="Arial"/>
                <w:sz w:val="20"/>
                <w:szCs w:val="20"/>
              </w:rPr>
            </w:pPr>
            <w:r w:rsidRPr="0040688A">
              <w:rPr>
                <w:rFonts w:ascii="Arial" w:hAnsi="Arial" w:cs="Arial"/>
                <w:sz w:val="20"/>
                <w:szCs w:val="20"/>
              </w:rPr>
              <w:t>interviews</w:t>
            </w:r>
          </w:p>
          <w:p w:rsidR="00843760" w:rsidRPr="0040688A" w:rsidRDefault="00843760" w:rsidP="00AC49D3">
            <w:pPr>
              <w:numPr>
                <w:ilvl w:val="0"/>
                <w:numId w:val="831"/>
              </w:numPr>
              <w:autoSpaceDE w:val="0"/>
              <w:autoSpaceDN w:val="0"/>
              <w:adjustRightInd w:val="0"/>
              <w:jc w:val="both"/>
              <w:rPr>
                <w:rFonts w:ascii="Arial" w:hAnsi="Arial" w:cs="Arial"/>
                <w:sz w:val="20"/>
                <w:szCs w:val="20"/>
              </w:rPr>
            </w:pPr>
            <w:r w:rsidRPr="0040688A">
              <w:rPr>
                <w:rFonts w:ascii="Arial" w:hAnsi="Arial" w:cs="Arial"/>
                <w:sz w:val="20"/>
                <w:szCs w:val="20"/>
              </w:rPr>
              <w:t>online responses</w:t>
            </w:r>
          </w:p>
          <w:p w:rsidR="00843760" w:rsidRPr="0040688A" w:rsidRDefault="00843760" w:rsidP="00AC49D3">
            <w:pPr>
              <w:numPr>
                <w:ilvl w:val="0"/>
                <w:numId w:val="831"/>
              </w:numPr>
              <w:autoSpaceDE w:val="0"/>
              <w:autoSpaceDN w:val="0"/>
              <w:adjustRightInd w:val="0"/>
              <w:jc w:val="both"/>
              <w:rPr>
                <w:rFonts w:ascii="Arial" w:hAnsi="Arial" w:cs="Arial"/>
                <w:sz w:val="20"/>
                <w:szCs w:val="20"/>
              </w:rPr>
            </w:pPr>
            <w:r w:rsidRPr="0040688A">
              <w:rPr>
                <w:rFonts w:ascii="Arial" w:hAnsi="Arial" w:cs="Arial"/>
                <w:sz w:val="20"/>
                <w:szCs w:val="20"/>
              </w:rPr>
              <w:t>self-assessment</w:t>
            </w:r>
          </w:p>
          <w:p w:rsidR="00843760" w:rsidRPr="0040688A" w:rsidRDefault="00843760" w:rsidP="00AC49D3">
            <w:pPr>
              <w:numPr>
                <w:ilvl w:val="0"/>
                <w:numId w:val="831"/>
              </w:numPr>
              <w:autoSpaceDE w:val="0"/>
              <w:autoSpaceDN w:val="0"/>
              <w:adjustRightInd w:val="0"/>
              <w:jc w:val="both"/>
              <w:rPr>
                <w:rFonts w:ascii="Arial" w:hAnsi="Arial" w:cs="Arial"/>
                <w:sz w:val="20"/>
                <w:szCs w:val="20"/>
              </w:rPr>
            </w:pPr>
            <w:r w:rsidRPr="0040688A">
              <w:rPr>
                <w:rFonts w:ascii="Arial" w:hAnsi="Arial" w:cs="Arial"/>
                <w:sz w:val="20"/>
                <w:szCs w:val="20"/>
              </w:rPr>
              <w:t>written questioning</w:t>
            </w:r>
          </w:p>
          <w:p w:rsidR="00843760" w:rsidRPr="0040688A" w:rsidRDefault="00843760" w:rsidP="00AC49D3">
            <w:pPr>
              <w:numPr>
                <w:ilvl w:val="0"/>
                <w:numId w:val="374"/>
              </w:numPr>
              <w:autoSpaceDE w:val="0"/>
              <w:autoSpaceDN w:val="0"/>
              <w:adjustRightInd w:val="0"/>
              <w:jc w:val="both"/>
              <w:rPr>
                <w:rFonts w:ascii="Arial" w:hAnsi="Arial" w:cs="Arial"/>
                <w:sz w:val="20"/>
                <w:szCs w:val="20"/>
              </w:rPr>
            </w:pPr>
            <w:r w:rsidRPr="0040688A">
              <w:rPr>
                <w:rFonts w:ascii="Arial" w:hAnsi="Arial" w:cs="Arial"/>
                <w:sz w:val="20"/>
                <w:szCs w:val="20"/>
              </w:rPr>
              <w:t>portfolios, for example:</w:t>
            </w:r>
          </w:p>
          <w:p w:rsidR="00843760" w:rsidRPr="0040688A" w:rsidRDefault="00843760" w:rsidP="00AC49D3">
            <w:pPr>
              <w:numPr>
                <w:ilvl w:val="0"/>
                <w:numId w:val="832"/>
              </w:numPr>
              <w:autoSpaceDE w:val="0"/>
              <w:autoSpaceDN w:val="0"/>
              <w:adjustRightInd w:val="0"/>
              <w:jc w:val="both"/>
              <w:rPr>
                <w:rFonts w:ascii="Arial" w:hAnsi="Arial" w:cs="Arial"/>
                <w:sz w:val="20"/>
                <w:szCs w:val="20"/>
              </w:rPr>
            </w:pPr>
            <w:r w:rsidRPr="0040688A">
              <w:rPr>
                <w:rFonts w:ascii="Arial" w:hAnsi="Arial" w:cs="Arial"/>
                <w:sz w:val="20"/>
                <w:szCs w:val="20"/>
              </w:rPr>
              <w:t>collections of samples compiled by the candidate</w:t>
            </w:r>
          </w:p>
          <w:p w:rsidR="00843760" w:rsidRPr="0040688A" w:rsidRDefault="00843760" w:rsidP="00AC49D3">
            <w:pPr>
              <w:numPr>
                <w:ilvl w:val="0"/>
                <w:numId w:val="832"/>
              </w:numPr>
              <w:autoSpaceDE w:val="0"/>
              <w:autoSpaceDN w:val="0"/>
              <w:adjustRightInd w:val="0"/>
              <w:jc w:val="both"/>
              <w:rPr>
                <w:rFonts w:ascii="Arial" w:hAnsi="Arial" w:cs="Arial"/>
                <w:sz w:val="20"/>
                <w:szCs w:val="20"/>
              </w:rPr>
            </w:pPr>
            <w:r w:rsidRPr="0040688A">
              <w:rPr>
                <w:rFonts w:ascii="Arial" w:hAnsi="Arial" w:cs="Arial"/>
                <w:sz w:val="20"/>
                <w:szCs w:val="20"/>
              </w:rPr>
              <w:t>product with supporting documentation</w:t>
            </w:r>
          </w:p>
          <w:p w:rsidR="00843760" w:rsidRPr="0040688A" w:rsidRDefault="00843760" w:rsidP="00AC49D3">
            <w:pPr>
              <w:numPr>
                <w:ilvl w:val="0"/>
                <w:numId w:val="832"/>
              </w:numPr>
              <w:autoSpaceDE w:val="0"/>
              <w:autoSpaceDN w:val="0"/>
              <w:adjustRightInd w:val="0"/>
              <w:jc w:val="both"/>
              <w:rPr>
                <w:rFonts w:ascii="Arial" w:hAnsi="Arial" w:cs="Arial"/>
                <w:sz w:val="20"/>
                <w:szCs w:val="20"/>
              </w:rPr>
            </w:pPr>
            <w:r w:rsidRPr="0040688A">
              <w:rPr>
                <w:rFonts w:ascii="Arial" w:hAnsi="Arial" w:cs="Arial"/>
                <w:sz w:val="20"/>
                <w:szCs w:val="20"/>
              </w:rPr>
              <w:t>self-assessment sheets</w:t>
            </w:r>
          </w:p>
          <w:p w:rsidR="00843760" w:rsidRPr="0040688A" w:rsidRDefault="00843760" w:rsidP="00AC49D3">
            <w:pPr>
              <w:numPr>
                <w:ilvl w:val="0"/>
                <w:numId w:val="832"/>
              </w:numPr>
              <w:autoSpaceDE w:val="0"/>
              <w:autoSpaceDN w:val="0"/>
              <w:adjustRightInd w:val="0"/>
              <w:jc w:val="both"/>
              <w:rPr>
                <w:rFonts w:ascii="Arial" w:hAnsi="Arial" w:cs="Arial"/>
                <w:sz w:val="20"/>
                <w:szCs w:val="20"/>
              </w:rPr>
            </w:pPr>
            <w:r>
              <w:rPr>
                <w:rFonts w:ascii="Arial" w:hAnsi="Arial" w:cs="Arial"/>
                <w:sz w:val="20"/>
                <w:szCs w:val="20"/>
              </w:rPr>
              <w:t>journal/log book/</w:t>
            </w:r>
            <w:r w:rsidRPr="0040688A">
              <w:rPr>
                <w:rFonts w:ascii="Arial" w:hAnsi="Arial" w:cs="Arial"/>
                <w:sz w:val="20"/>
                <w:szCs w:val="20"/>
              </w:rPr>
              <w:t>reflections</w:t>
            </w:r>
          </w:p>
          <w:p w:rsidR="00843760" w:rsidRPr="0040688A" w:rsidRDefault="00843760" w:rsidP="00AC49D3">
            <w:pPr>
              <w:numPr>
                <w:ilvl w:val="0"/>
                <w:numId w:val="832"/>
              </w:numPr>
              <w:autoSpaceDE w:val="0"/>
              <w:autoSpaceDN w:val="0"/>
              <w:adjustRightInd w:val="0"/>
              <w:jc w:val="both"/>
              <w:rPr>
                <w:rFonts w:ascii="Arial" w:hAnsi="Arial" w:cs="Arial"/>
                <w:sz w:val="20"/>
                <w:szCs w:val="20"/>
              </w:rPr>
            </w:pPr>
            <w:r w:rsidRPr="0040688A">
              <w:rPr>
                <w:rFonts w:ascii="Arial" w:hAnsi="Arial" w:cs="Arial"/>
                <w:sz w:val="20"/>
                <w:szCs w:val="20"/>
              </w:rPr>
              <w:t>diagrams, models, pictures created by the learner</w:t>
            </w:r>
          </w:p>
          <w:p w:rsidR="00843760" w:rsidRPr="0040688A" w:rsidRDefault="00843760" w:rsidP="00AC49D3">
            <w:pPr>
              <w:numPr>
                <w:ilvl w:val="0"/>
                <w:numId w:val="374"/>
              </w:numPr>
              <w:autoSpaceDE w:val="0"/>
              <w:autoSpaceDN w:val="0"/>
              <w:adjustRightInd w:val="0"/>
              <w:jc w:val="both"/>
              <w:rPr>
                <w:rFonts w:ascii="Arial" w:hAnsi="Arial" w:cs="Arial"/>
                <w:sz w:val="20"/>
                <w:szCs w:val="20"/>
              </w:rPr>
            </w:pPr>
            <w:r w:rsidRPr="0040688A">
              <w:rPr>
                <w:rFonts w:ascii="Arial" w:hAnsi="Arial" w:cs="Arial"/>
                <w:sz w:val="20"/>
                <w:szCs w:val="20"/>
              </w:rPr>
              <w:t>written reports of investigations or problem-solving</w:t>
            </w:r>
            <w:r>
              <w:rPr>
                <w:rFonts w:ascii="Arial" w:hAnsi="Arial" w:cs="Arial"/>
                <w:sz w:val="20"/>
                <w:szCs w:val="20"/>
              </w:rPr>
              <w:t xml:space="preserve"> </w:t>
            </w:r>
            <w:r w:rsidRPr="0040688A">
              <w:rPr>
                <w:rFonts w:ascii="Arial" w:hAnsi="Arial" w:cs="Arial"/>
                <w:sz w:val="20"/>
                <w:szCs w:val="20"/>
              </w:rPr>
              <w:t>activities</w:t>
            </w:r>
          </w:p>
          <w:p w:rsidR="00843760" w:rsidRPr="0040688A" w:rsidRDefault="00843760" w:rsidP="00AC49D3">
            <w:pPr>
              <w:numPr>
                <w:ilvl w:val="0"/>
                <w:numId w:val="374"/>
              </w:numPr>
              <w:autoSpaceDE w:val="0"/>
              <w:autoSpaceDN w:val="0"/>
              <w:adjustRightInd w:val="0"/>
              <w:jc w:val="both"/>
              <w:rPr>
                <w:rFonts w:ascii="Arial" w:hAnsi="Arial" w:cs="Arial"/>
                <w:sz w:val="20"/>
                <w:szCs w:val="20"/>
              </w:rPr>
            </w:pPr>
            <w:r w:rsidRPr="0040688A">
              <w:rPr>
                <w:rFonts w:ascii="Arial" w:hAnsi="Arial" w:cs="Arial"/>
                <w:sz w:val="20"/>
                <w:szCs w:val="20"/>
              </w:rPr>
              <w:t>third party feedback, for example:</w:t>
            </w:r>
          </w:p>
          <w:p w:rsidR="00843760" w:rsidRPr="001A0215" w:rsidRDefault="00843760" w:rsidP="00AC49D3">
            <w:pPr>
              <w:numPr>
                <w:ilvl w:val="0"/>
                <w:numId w:val="833"/>
              </w:numPr>
              <w:autoSpaceDE w:val="0"/>
              <w:autoSpaceDN w:val="0"/>
              <w:adjustRightInd w:val="0"/>
              <w:jc w:val="both"/>
              <w:rPr>
                <w:rFonts w:ascii="Arial" w:hAnsi="Arial" w:cs="Arial"/>
                <w:sz w:val="20"/>
                <w:szCs w:val="20"/>
              </w:rPr>
            </w:pPr>
            <w:r w:rsidRPr="0040688A">
              <w:rPr>
                <w:rFonts w:ascii="Arial" w:hAnsi="Arial" w:cs="Arial"/>
                <w:sz w:val="20"/>
                <w:szCs w:val="20"/>
              </w:rPr>
              <w:t>reports from other teachers or support wor</w:t>
            </w:r>
            <w:r>
              <w:rPr>
                <w:rFonts w:ascii="Arial" w:hAnsi="Arial" w:cs="Arial"/>
                <w:sz w:val="20"/>
                <w:szCs w:val="20"/>
              </w:rPr>
              <w:t>kers</w:t>
            </w:r>
          </w:p>
        </w:tc>
      </w:tr>
    </w:tbl>
    <w:p w:rsidR="00843760" w:rsidRDefault="00843760" w:rsidP="00490239"/>
    <w:p w:rsidR="00843760" w:rsidRDefault="00843760" w:rsidP="00490239"/>
    <w:p w:rsidR="00843760" w:rsidRPr="00852BF5" w:rsidRDefault="00843760" w:rsidP="00490239">
      <w:pPr>
        <w:sectPr w:rsidR="00843760" w:rsidRPr="00852BF5" w:rsidSect="00490239">
          <w:headerReference w:type="default" r:id="rId65"/>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color w:val="000000"/>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color w:val="000000"/>
          <w:sz w:val="20"/>
          <w:szCs w:val="20"/>
        </w:rPr>
        <w:t>VBQU173</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NYTT</w:t>
      </w:r>
    </w:p>
    <w:p w:rsidR="00843760" w:rsidRDefault="00843760" w:rsidP="00490239">
      <w:pPr>
        <w:ind w:left="3240" w:hanging="3240"/>
        <w:rPr>
          <w:rFonts w:ascii="Arial" w:hAnsi="Arial" w:cs="Arial"/>
          <w:b/>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color w:val="000000"/>
          <w:sz w:val="20"/>
          <w:szCs w:val="20"/>
        </w:rPr>
        <w:t>Explore health and well being</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color w:val="000000"/>
          <w:sz w:val="20"/>
          <w:szCs w:val="20"/>
        </w:rPr>
        <w:t>The focus of this unit is on developing the skills and knowledge to investigate and report on the functions of the human body and how these relate to health and well being.</w:t>
      </w:r>
      <w:r>
        <w:rPr>
          <w:rFonts w:ascii="Arial" w:hAnsi="Arial" w:cs="Arial"/>
          <w:color w:val="000000"/>
          <w:sz w:val="20"/>
          <w:szCs w:val="20"/>
        </w:rPr>
        <w:t xml:space="preserve"> </w:t>
      </w:r>
      <w:r w:rsidRPr="003F49EA">
        <w:rPr>
          <w:rFonts w:ascii="Arial" w:hAnsi="Arial" w:cs="Arial"/>
          <w:color w:val="000000"/>
          <w:sz w:val="20"/>
          <w:szCs w:val="20"/>
        </w:rPr>
        <w:t xml:space="preserve"> This includes developing the skills and knowledge to perform simple scientific investigations.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490239">
      <w:pPr>
        <w:ind w:left="3240" w:hanging="3240"/>
        <w:rPr>
          <w:rFonts w:ascii="Arial" w:hAnsi="Arial" w:cs="Arial"/>
          <w:sz w:val="20"/>
          <w:szCs w:val="20"/>
        </w:rPr>
      </w:pPr>
    </w:p>
    <w:p w:rsidR="00843760" w:rsidRDefault="00843760" w:rsidP="00490239">
      <w:pPr>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color w:val="000000"/>
          <w:sz w:val="20"/>
          <w:szCs w:val="20"/>
        </w:rPr>
        <w:t>The required outcomes described in this unit of competency contain applicable facets of Employability Skills.</w:t>
      </w:r>
      <w:r>
        <w:rPr>
          <w:rFonts w:ascii="Arial" w:hAnsi="Arial" w:cs="Arial"/>
          <w:color w:val="000000"/>
          <w:sz w:val="20"/>
          <w:szCs w:val="20"/>
        </w:rPr>
        <w:t xml:space="preserve"> </w:t>
      </w:r>
      <w:r w:rsidRPr="003F49EA">
        <w:rPr>
          <w:rFonts w:ascii="Arial" w:hAnsi="Arial" w:cs="Arial"/>
          <w:color w:val="000000"/>
          <w:sz w:val="20"/>
          <w:szCs w:val="20"/>
        </w:rPr>
        <w:t xml:space="preserve"> The qualification’s Employability Skills Summary, in which this unit is included, will assist in identifying employability skill requirements. </w:t>
      </w:r>
      <w:r>
        <w:rPr>
          <w:rFonts w:ascii="Arial" w:hAnsi="Arial" w:cs="Arial"/>
          <w:color w:val="000000"/>
          <w:sz w:val="20"/>
          <w:szCs w:val="20"/>
        </w:rPr>
        <w:t xml:space="preserve"> </w:t>
      </w:r>
      <w:r w:rsidRPr="003F49EA">
        <w:rPr>
          <w:rFonts w:ascii="Arial" w:hAnsi="Arial" w:cs="Arial"/>
          <w:color w:val="000000"/>
          <w:sz w:val="20"/>
          <w:szCs w:val="20"/>
        </w:rPr>
        <w:t xml:space="preserve">The summary is included in Appendix </w:t>
      </w:r>
      <w:r>
        <w:rPr>
          <w:rFonts w:ascii="Arial" w:hAnsi="Arial" w:cs="Arial"/>
          <w:color w:val="000000"/>
          <w:sz w:val="20"/>
          <w:szCs w:val="20"/>
        </w:rPr>
        <w:t>A</w:t>
      </w:r>
      <w:r w:rsidRPr="003F49EA">
        <w:rPr>
          <w:rFonts w:ascii="Arial" w:hAnsi="Arial" w:cs="Arial"/>
          <w:color w:val="000000"/>
          <w:sz w:val="20"/>
          <w:szCs w:val="20"/>
        </w:rPr>
        <w:t>.</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No licensing, legislative, regulatory or certification requirements apply to this unit at the time of publication.</w:t>
      </w:r>
    </w:p>
    <w:p w:rsidR="00843760" w:rsidRDefault="00843760" w:rsidP="00490239">
      <w:pPr>
        <w:ind w:left="3240" w:hanging="3240"/>
        <w:rPr>
          <w:rFonts w:ascii="Arial" w:hAnsi="Arial" w:cs="Arial"/>
          <w:sz w:val="20"/>
          <w:szCs w:val="20"/>
        </w:rPr>
      </w:pPr>
    </w:p>
    <w:p w:rsidR="00843760"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color w:val="000000"/>
          <w:sz w:val="20"/>
          <w:szCs w:val="20"/>
        </w:rPr>
        <w:t xml:space="preserve">People seeking to improve their educational and vocational participation options in the science field will need to acquire a range of skills and knowledge. </w:t>
      </w:r>
      <w:r>
        <w:rPr>
          <w:rFonts w:ascii="Arial" w:hAnsi="Arial" w:cs="Arial"/>
          <w:color w:val="000000"/>
          <w:sz w:val="20"/>
          <w:szCs w:val="20"/>
        </w:rPr>
        <w:t xml:space="preserve"> </w:t>
      </w:r>
      <w:r w:rsidRPr="003F49EA">
        <w:rPr>
          <w:rFonts w:ascii="Arial" w:hAnsi="Arial" w:cs="Arial"/>
          <w:color w:val="000000"/>
          <w:sz w:val="20"/>
          <w:szCs w:val="20"/>
        </w:rPr>
        <w:t>The unit provides the learner with the skills and knowledge necessary to apply scientific knowledge relating to human health and wellbeing and to interpret every day life and environment from a scientific perspective.</w:t>
      </w:r>
    </w:p>
    <w:p w:rsidR="00843760" w:rsidRDefault="00843760" w:rsidP="00490239">
      <w:pPr>
        <w:autoSpaceDE w:val="0"/>
        <w:autoSpaceDN w:val="0"/>
        <w:adjustRightInd w:val="0"/>
        <w:jc w:val="both"/>
        <w:rPr>
          <w:rFonts w:ascii="Arial" w:hAnsi="Arial" w:cs="Arial"/>
          <w:color w:val="000000"/>
          <w:sz w:val="20"/>
          <w:szCs w:val="20"/>
        </w:rPr>
      </w:pPr>
    </w:p>
    <w:p w:rsidR="00843760" w:rsidRPr="00DB6124" w:rsidRDefault="00843760" w:rsidP="00490239">
      <w:pPr>
        <w:autoSpaceDE w:val="0"/>
        <w:autoSpaceDN w:val="0"/>
        <w:adjustRightInd w:val="0"/>
        <w:ind w:left="3240"/>
        <w:jc w:val="both"/>
        <w:rPr>
          <w:rFonts w:ascii="Arial" w:hAnsi="Arial" w:cs="Arial"/>
          <w:sz w:val="20"/>
          <w:szCs w:val="20"/>
        </w:rPr>
      </w:pPr>
      <w:r w:rsidRPr="003F49EA">
        <w:rPr>
          <w:rFonts w:ascii="Arial" w:hAnsi="Arial" w:cs="Arial"/>
          <w:color w:val="000000"/>
          <w:sz w:val="20"/>
          <w:szCs w:val="20"/>
        </w:rPr>
        <w:t xml:space="preserve">Where activities involve working with laboratory or equivalent facilities, the unit </w:t>
      </w:r>
      <w:r w:rsidRPr="003F49EA">
        <w:rPr>
          <w:rFonts w:ascii="Arial" w:hAnsi="Arial" w:cs="Arial"/>
          <w:i/>
          <w:iCs/>
          <w:color w:val="000000"/>
          <w:sz w:val="20"/>
          <w:szCs w:val="20"/>
        </w:rPr>
        <w:t>BSBCMN106A Follow workplace safety</w:t>
      </w:r>
      <w:r>
        <w:rPr>
          <w:rFonts w:ascii="Arial" w:hAnsi="Arial" w:cs="Arial"/>
          <w:i/>
          <w:iCs/>
          <w:color w:val="000000"/>
          <w:sz w:val="20"/>
          <w:szCs w:val="20"/>
        </w:rPr>
        <w:t xml:space="preserve"> </w:t>
      </w:r>
      <w:r w:rsidRPr="003F49EA">
        <w:rPr>
          <w:rFonts w:ascii="Arial" w:hAnsi="Arial" w:cs="Arial"/>
          <w:i/>
          <w:iCs/>
          <w:color w:val="000000"/>
          <w:sz w:val="20"/>
          <w:szCs w:val="20"/>
        </w:rPr>
        <w:t xml:space="preserve">procedures </w:t>
      </w:r>
      <w:r w:rsidRPr="003F49EA">
        <w:rPr>
          <w:rFonts w:ascii="Arial" w:hAnsi="Arial" w:cs="Arial"/>
          <w:color w:val="000000"/>
          <w:sz w:val="20"/>
          <w:szCs w:val="20"/>
        </w:rPr>
        <w:t>is a co-requisite.</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b/>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0463FF" w:rsidTr="00490239">
        <w:tc>
          <w:tcPr>
            <w:tcW w:w="3402" w:type="dxa"/>
          </w:tcPr>
          <w:p w:rsidR="00843760" w:rsidRPr="000463FF" w:rsidRDefault="00843760" w:rsidP="00490239">
            <w:pPr>
              <w:jc w:val="both"/>
              <w:rPr>
                <w:rFonts w:ascii="Arial" w:hAnsi="Arial" w:cs="Arial"/>
                <w:sz w:val="20"/>
                <w:szCs w:val="20"/>
              </w:rPr>
            </w:pPr>
            <w:r w:rsidRPr="000463FF">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0463FF">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0463FF" w:rsidRDefault="00843760" w:rsidP="00490239">
            <w:pPr>
              <w:spacing w:after="60"/>
              <w:jc w:val="both"/>
              <w:rPr>
                <w:rFonts w:ascii="Arial" w:hAnsi="Arial" w:cs="Arial"/>
                <w:sz w:val="20"/>
                <w:szCs w:val="20"/>
              </w:rPr>
            </w:pPr>
            <w:r w:rsidRPr="000463FF">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8F514C" w:rsidRDefault="00843760" w:rsidP="00490239">
            <w:pPr>
              <w:ind w:left="252" w:hanging="252"/>
              <w:rPr>
                <w:rFonts w:ascii="Arial" w:hAnsi="Arial" w:cs="Arial"/>
                <w:sz w:val="20"/>
                <w:szCs w:val="20"/>
              </w:rPr>
            </w:pPr>
            <w:r w:rsidRPr="008F514C">
              <w:rPr>
                <w:rFonts w:ascii="Arial" w:hAnsi="Arial" w:cs="Arial"/>
                <w:sz w:val="20"/>
                <w:szCs w:val="20"/>
              </w:rPr>
              <w:t>1</w:t>
            </w:r>
            <w:r w:rsidRPr="008F514C">
              <w:rPr>
                <w:rFonts w:ascii="Arial" w:hAnsi="Arial" w:cs="Arial"/>
                <w:sz w:val="20"/>
                <w:szCs w:val="20"/>
              </w:rPr>
              <w:tab/>
              <w:t>Identify the main functions and requirements of the human body</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r>
            <w:r w:rsidRPr="003F49EA">
              <w:rPr>
                <w:rFonts w:ascii="Arial" w:hAnsi="Arial" w:cs="Arial"/>
                <w:color w:val="000000"/>
                <w:sz w:val="20"/>
                <w:szCs w:val="20"/>
              </w:rPr>
              <w:t xml:space="preserve">The main </w:t>
            </w:r>
            <w:r w:rsidRPr="003F49EA">
              <w:rPr>
                <w:rFonts w:ascii="Arial" w:hAnsi="Arial" w:cs="Arial"/>
                <w:b/>
                <w:bCs/>
                <w:i/>
                <w:iCs/>
                <w:color w:val="000000"/>
                <w:sz w:val="20"/>
                <w:szCs w:val="20"/>
              </w:rPr>
              <w:t xml:space="preserve">systems </w:t>
            </w:r>
            <w:r w:rsidRPr="003F49EA">
              <w:rPr>
                <w:rFonts w:ascii="Arial" w:hAnsi="Arial" w:cs="Arial"/>
                <w:color w:val="000000"/>
                <w:sz w:val="20"/>
                <w:szCs w:val="20"/>
              </w:rPr>
              <w:t xml:space="preserve">of the body are listed using </w:t>
            </w:r>
            <w:r w:rsidRPr="003F49EA">
              <w:rPr>
                <w:rFonts w:ascii="Arial" w:hAnsi="Arial" w:cs="Arial"/>
                <w:b/>
                <w:bCs/>
                <w:i/>
                <w:iCs/>
                <w:color w:val="000000"/>
                <w:sz w:val="20"/>
                <w:szCs w:val="20"/>
              </w:rPr>
              <w:t>appropriate terminology</w:t>
            </w:r>
            <w:r w:rsidRPr="003F49EA">
              <w:rPr>
                <w:rFonts w:ascii="Arial" w:hAnsi="Arial" w:cs="Arial"/>
                <w:color w:val="000000"/>
                <w:sz w:val="20"/>
                <w:szCs w:val="20"/>
              </w:rPr>
              <w:t>.</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1.2</w:t>
            </w:r>
            <w:r>
              <w:rPr>
                <w:rFonts w:ascii="Arial" w:hAnsi="Arial" w:cs="Arial"/>
                <w:color w:val="000000"/>
                <w:sz w:val="20"/>
                <w:szCs w:val="20"/>
              </w:rPr>
              <w:tab/>
            </w:r>
            <w:r w:rsidRPr="003F49EA">
              <w:rPr>
                <w:rFonts w:ascii="Arial" w:hAnsi="Arial" w:cs="Arial"/>
                <w:color w:val="000000"/>
                <w:sz w:val="20"/>
                <w:szCs w:val="20"/>
              </w:rPr>
              <w:t xml:space="preserve">The key </w:t>
            </w:r>
            <w:r w:rsidRPr="003F49EA">
              <w:rPr>
                <w:rFonts w:ascii="Arial" w:hAnsi="Arial" w:cs="Arial"/>
                <w:b/>
                <w:bCs/>
                <w:i/>
                <w:iCs/>
                <w:color w:val="000000"/>
                <w:sz w:val="20"/>
                <w:szCs w:val="20"/>
              </w:rPr>
              <w:t xml:space="preserve">functions of each system </w:t>
            </w:r>
            <w:r w:rsidRPr="003F49EA">
              <w:rPr>
                <w:rFonts w:ascii="Arial" w:hAnsi="Arial" w:cs="Arial"/>
                <w:color w:val="000000"/>
                <w:sz w:val="20"/>
                <w:szCs w:val="20"/>
              </w:rPr>
              <w:t>are outlined.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8F514C" w:rsidRDefault="00843760" w:rsidP="00490239">
            <w:pPr>
              <w:autoSpaceDE w:val="0"/>
              <w:autoSpaceDN w:val="0"/>
              <w:adjustRightInd w:val="0"/>
              <w:ind w:left="450" w:hanging="450"/>
              <w:jc w:val="both"/>
              <w:rPr>
                <w:rFonts w:ascii="Arial" w:hAnsi="Arial" w:cs="Arial"/>
                <w:bCs/>
                <w:iCs/>
                <w:color w:val="000000"/>
                <w:sz w:val="20"/>
                <w:szCs w:val="20"/>
              </w:rPr>
            </w:pPr>
            <w:r>
              <w:rPr>
                <w:rFonts w:ascii="Arial" w:hAnsi="Arial" w:cs="Arial"/>
                <w:color w:val="000000"/>
                <w:sz w:val="20"/>
                <w:szCs w:val="20"/>
              </w:rPr>
              <w:t>1.3</w:t>
            </w:r>
            <w:r>
              <w:rPr>
                <w:rFonts w:ascii="Arial" w:hAnsi="Arial" w:cs="Arial"/>
                <w:color w:val="000000"/>
                <w:sz w:val="20"/>
                <w:szCs w:val="20"/>
              </w:rPr>
              <w:tab/>
            </w:r>
            <w:r w:rsidRPr="003F49EA">
              <w:rPr>
                <w:rFonts w:ascii="Arial" w:hAnsi="Arial" w:cs="Arial"/>
                <w:color w:val="000000"/>
                <w:sz w:val="20"/>
                <w:szCs w:val="20"/>
              </w:rPr>
              <w:t xml:space="preserve">The key </w:t>
            </w:r>
            <w:r w:rsidRPr="003F49EA">
              <w:rPr>
                <w:rFonts w:ascii="Arial" w:hAnsi="Arial" w:cs="Arial"/>
                <w:b/>
                <w:bCs/>
                <w:i/>
                <w:iCs/>
                <w:color w:val="000000"/>
                <w:sz w:val="20"/>
                <w:szCs w:val="20"/>
              </w:rPr>
              <w:t xml:space="preserve">structural features </w:t>
            </w:r>
            <w:r w:rsidRPr="003F49EA">
              <w:rPr>
                <w:rFonts w:ascii="Arial" w:hAnsi="Arial" w:cs="Arial"/>
                <w:color w:val="000000"/>
                <w:sz w:val="20"/>
                <w:szCs w:val="20"/>
              </w:rPr>
              <w:t xml:space="preserve">and </w:t>
            </w:r>
            <w:r w:rsidRPr="003F49EA">
              <w:rPr>
                <w:rFonts w:ascii="Arial" w:hAnsi="Arial" w:cs="Arial"/>
                <w:b/>
                <w:bCs/>
                <w:i/>
                <w:iCs/>
                <w:color w:val="000000"/>
                <w:sz w:val="20"/>
                <w:szCs w:val="20"/>
              </w:rPr>
              <w:t xml:space="preserve">functions </w:t>
            </w:r>
            <w:r w:rsidRPr="003F49EA">
              <w:rPr>
                <w:rFonts w:ascii="Arial" w:hAnsi="Arial" w:cs="Arial"/>
                <w:color w:val="000000"/>
                <w:sz w:val="20"/>
                <w:szCs w:val="20"/>
              </w:rPr>
              <w:t xml:space="preserve">of one of the body systems are described using </w:t>
            </w:r>
            <w:r w:rsidRPr="003F49EA">
              <w:rPr>
                <w:rFonts w:ascii="Arial" w:hAnsi="Arial" w:cs="Arial"/>
                <w:b/>
                <w:bCs/>
                <w:i/>
                <w:iCs/>
                <w:color w:val="000000"/>
                <w:sz w:val="20"/>
                <w:szCs w:val="20"/>
              </w:rPr>
              <w:t>appropriate terminology.</w:t>
            </w:r>
          </w:p>
          <w:p w:rsidR="00843760" w:rsidRPr="00523CBF" w:rsidRDefault="00843760" w:rsidP="00490239">
            <w:pPr>
              <w:rPr>
                <w:rFonts w:ascii="Arial" w:hAnsi="Arial" w:cs="Arial"/>
                <w:sz w:val="20"/>
                <w:szCs w:val="20"/>
              </w:rPr>
            </w:pPr>
          </w:p>
        </w:tc>
      </w:tr>
      <w:tr w:rsidR="00843760" w:rsidRPr="00A458A1" w:rsidTr="00490239">
        <w:tc>
          <w:tcPr>
            <w:tcW w:w="3402" w:type="dxa"/>
          </w:tcPr>
          <w:p w:rsidR="00843760" w:rsidRPr="008F514C" w:rsidRDefault="00843760" w:rsidP="00490239">
            <w:pPr>
              <w:ind w:left="252" w:hanging="252"/>
              <w:rPr>
                <w:rFonts w:ascii="Arial" w:hAnsi="Arial" w:cs="Arial"/>
                <w:sz w:val="20"/>
                <w:szCs w:val="20"/>
              </w:rPr>
            </w:pPr>
            <w:r w:rsidRPr="008F514C">
              <w:rPr>
                <w:rFonts w:ascii="Arial" w:hAnsi="Arial" w:cs="Arial"/>
                <w:sz w:val="20"/>
                <w:szCs w:val="20"/>
              </w:rPr>
              <w:t>2</w:t>
            </w:r>
            <w:r w:rsidRPr="008F514C">
              <w:rPr>
                <w:rFonts w:ascii="Arial" w:hAnsi="Arial" w:cs="Arial"/>
                <w:sz w:val="20"/>
                <w:szCs w:val="20"/>
              </w:rPr>
              <w:tab/>
              <w:t xml:space="preserve">Investigate the factors that impact on maintaining health </w:t>
            </w:r>
            <w:r w:rsidRPr="008F514C">
              <w:rPr>
                <w:rFonts w:ascii="Arial" w:hAnsi="Arial" w:cs="Arial"/>
                <w:sz w:val="20"/>
                <w:szCs w:val="20"/>
              </w:rPr>
              <w:lastRenderedPageBreak/>
              <w:t>and wellbeing</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lastRenderedPageBreak/>
              <w:t>2.1</w:t>
            </w:r>
            <w:r>
              <w:rPr>
                <w:rFonts w:ascii="Arial" w:hAnsi="Arial" w:cs="Arial"/>
                <w:color w:val="000000"/>
                <w:sz w:val="20"/>
                <w:szCs w:val="20"/>
              </w:rPr>
              <w:tab/>
            </w:r>
            <w:r w:rsidRPr="003F49EA">
              <w:rPr>
                <w:rFonts w:ascii="Arial" w:hAnsi="Arial" w:cs="Arial"/>
                <w:b/>
                <w:bCs/>
                <w:i/>
                <w:iCs/>
                <w:color w:val="000000"/>
                <w:sz w:val="20"/>
                <w:szCs w:val="20"/>
              </w:rPr>
              <w:t xml:space="preserve">Signs of a healthy body </w:t>
            </w:r>
            <w:r w:rsidRPr="003F49EA">
              <w:rPr>
                <w:rFonts w:ascii="Arial" w:hAnsi="Arial" w:cs="Arial"/>
                <w:color w:val="000000"/>
                <w:sz w:val="20"/>
                <w:szCs w:val="20"/>
              </w:rPr>
              <w:t>are identified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lastRenderedPageBreak/>
              <w:t>2.2</w:t>
            </w:r>
            <w:r>
              <w:rPr>
                <w:rFonts w:ascii="Arial" w:hAnsi="Arial" w:cs="Arial"/>
                <w:color w:val="000000"/>
                <w:sz w:val="20"/>
                <w:szCs w:val="20"/>
              </w:rPr>
              <w:tab/>
            </w:r>
            <w:r w:rsidRPr="003F49EA">
              <w:rPr>
                <w:rFonts w:ascii="Arial" w:hAnsi="Arial" w:cs="Arial"/>
                <w:b/>
                <w:bCs/>
                <w:i/>
                <w:iCs/>
                <w:color w:val="000000"/>
                <w:sz w:val="20"/>
                <w:szCs w:val="20"/>
              </w:rPr>
              <w:t xml:space="preserve">Signs of ill health </w:t>
            </w:r>
            <w:r w:rsidRPr="003F49EA">
              <w:rPr>
                <w:rFonts w:ascii="Arial" w:hAnsi="Arial" w:cs="Arial"/>
                <w:color w:val="000000"/>
                <w:sz w:val="20"/>
                <w:szCs w:val="20"/>
              </w:rPr>
              <w:t>are described</w:t>
            </w:r>
          </w:p>
          <w:p w:rsidR="00843760"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2.3</w:t>
            </w:r>
            <w:r>
              <w:rPr>
                <w:rFonts w:ascii="Arial" w:hAnsi="Arial" w:cs="Arial"/>
                <w:color w:val="000000"/>
                <w:sz w:val="20"/>
                <w:szCs w:val="20"/>
              </w:rPr>
              <w:tab/>
            </w:r>
            <w:r w:rsidRPr="003F49EA">
              <w:rPr>
                <w:rFonts w:ascii="Arial" w:hAnsi="Arial" w:cs="Arial"/>
                <w:b/>
                <w:bCs/>
                <w:i/>
                <w:iCs/>
                <w:color w:val="000000"/>
                <w:sz w:val="20"/>
                <w:szCs w:val="20"/>
              </w:rPr>
              <w:t xml:space="preserve">Physical and psychological factors </w:t>
            </w:r>
            <w:r w:rsidRPr="003F49EA">
              <w:rPr>
                <w:rFonts w:ascii="Arial" w:hAnsi="Arial" w:cs="Arial"/>
                <w:color w:val="000000"/>
                <w:sz w:val="20"/>
                <w:szCs w:val="20"/>
              </w:rPr>
              <w:t>are reported</w:t>
            </w: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2.4</w:t>
            </w:r>
            <w:r>
              <w:rPr>
                <w:rFonts w:ascii="Arial" w:hAnsi="Arial" w:cs="Arial"/>
                <w:color w:val="000000"/>
                <w:sz w:val="20"/>
                <w:szCs w:val="20"/>
              </w:rPr>
              <w:tab/>
            </w:r>
            <w:r w:rsidRPr="003F49EA">
              <w:rPr>
                <w:rFonts w:ascii="Arial" w:hAnsi="Arial" w:cs="Arial"/>
                <w:b/>
                <w:bCs/>
                <w:i/>
                <w:iCs/>
                <w:color w:val="000000"/>
                <w:sz w:val="20"/>
                <w:szCs w:val="20"/>
              </w:rPr>
              <w:t>Simple experiments</w:t>
            </w:r>
            <w:r w:rsidRPr="003F49EA">
              <w:rPr>
                <w:rFonts w:ascii="Arial" w:hAnsi="Arial" w:cs="Arial"/>
                <w:b/>
                <w:bCs/>
                <w:color w:val="000000"/>
                <w:sz w:val="20"/>
                <w:szCs w:val="20"/>
              </w:rPr>
              <w:t>/</w:t>
            </w:r>
            <w:r w:rsidRPr="003F49EA">
              <w:rPr>
                <w:rFonts w:ascii="Arial" w:hAnsi="Arial" w:cs="Arial"/>
                <w:b/>
                <w:bCs/>
                <w:i/>
                <w:iCs/>
                <w:color w:val="000000"/>
                <w:sz w:val="20"/>
                <w:szCs w:val="20"/>
              </w:rPr>
              <w:t xml:space="preserve">investigations </w:t>
            </w:r>
            <w:r w:rsidRPr="003F49EA">
              <w:rPr>
                <w:rFonts w:ascii="Arial" w:hAnsi="Arial" w:cs="Arial"/>
                <w:color w:val="000000"/>
                <w:sz w:val="20"/>
                <w:szCs w:val="20"/>
              </w:rPr>
              <w:t xml:space="preserve">are </w:t>
            </w:r>
            <w:r w:rsidRPr="003F49EA">
              <w:rPr>
                <w:rFonts w:ascii="Arial" w:hAnsi="Arial" w:cs="Arial"/>
                <w:b/>
                <w:bCs/>
                <w:i/>
                <w:iCs/>
                <w:color w:val="000000"/>
                <w:sz w:val="20"/>
                <w:szCs w:val="20"/>
              </w:rPr>
              <w:t xml:space="preserve">performed </w:t>
            </w:r>
            <w:r w:rsidRPr="003F49EA">
              <w:rPr>
                <w:rFonts w:ascii="Arial" w:hAnsi="Arial" w:cs="Arial"/>
                <w:color w:val="000000"/>
                <w:sz w:val="20"/>
                <w:szCs w:val="20"/>
              </w:rPr>
              <w:t>safely</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b/>
                <w:bCs/>
                <w:i/>
                <w:iCs/>
                <w:color w:val="000000"/>
                <w:sz w:val="20"/>
                <w:szCs w:val="20"/>
              </w:rPr>
            </w:pPr>
            <w:r>
              <w:rPr>
                <w:rFonts w:ascii="Arial" w:hAnsi="Arial" w:cs="Arial"/>
                <w:color w:val="000000"/>
                <w:sz w:val="20"/>
                <w:szCs w:val="20"/>
              </w:rPr>
              <w:t>2.5</w:t>
            </w:r>
            <w:r>
              <w:rPr>
                <w:rFonts w:ascii="Arial" w:hAnsi="Arial" w:cs="Arial"/>
                <w:color w:val="000000"/>
                <w:sz w:val="20"/>
                <w:szCs w:val="20"/>
              </w:rPr>
              <w:tab/>
            </w:r>
            <w:r w:rsidRPr="003F49EA">
              <w:rPr>
                <w:rFonts w:ascii="Arial" w:hAnsi="Arial" w:cs="Arial"/>
                <w:color w:val="000000"/>
                <w:sz w:val="20"/>
                <w:szCs w:val="20"/>
              </w:rPr>
              <w:t xml:space="preserve">Results are </w:t>
            </w:r>
            <w:r w:rsidRPr="003F49EA">
              <w:rPr>
                <w:rFonts w:ascii="Arial" w:hAnsi="Arial" w:cs="Arial"/>
                <w:b/>
                <w:bCs/>
                <w:i/>
                <w:iCs/>
                <w:color w:val="000000"/>
                <w:sz w:val="20"/>
                <w:szCs w:val="20"/>
              </w:rPr>
              <w:t>reported</w:t>
            </w:r>
          </w:p>
          <w:p w:rsidR="00843760" w:rsidRPr="00523CBF" w:rsidRDefault="00843760" w:rsidP="00490239">
            <w:pPr>
              <w:rPr>
                <w:rFonts w:ascii="Arial" w:hAnsi="Arial" w:cs="Arial"/>
                <w:sz w:val="20"/>
                <w:szCs w:val="20"/>
              </w:rPr>
            </w:pPr>
          </w:p>
        </w:tc>
      </w:tr>
      <w:tr w:rsidR="00843760" w:rsidRPr="00A458A1" w:rsidTr="00490239">
        <w:tc>
          <w:tcPr>
            <w:tcW w:w="3402" w:type="dxa"/>
          </w:tcPr>
          <w:p w:rsidR="00843760" w:rsidRPr="00523CBF" w:rsidRDefault="00843760" w:rsidP="00490239">
            <w:pPr>
              <w:ind w:left="252" w:hanging="252"/>
              <w:rPr>
                <w:rFonts w:ascii="Arial" w:hAnsi="Arial" w:cs="Arial"/>
                <w:sz w:val="20"/>
                <w:szCs w:val="20"/>
              </w:rPr>
            </w:pPr>
            <w:r w:rsidRPr="00523CBF">
              <w:rPr>
                <w:rFonts w:ascii="Arial" w:hAnsi="Arial" w:cs="Arial"/>
                <w:sz w:val="20"/>
                <w:szCs w:val="20"/>
              </w:rPr>
              <w:lastRenderedPageBreak/>
              <w:t>3</w:t>
            </w:r>
            <w:r w:rsidRPr="00523CBF">
              <w:rPr>
                <w:rFonts w:ascii="Arial" w:hAnsi="Arial" w:cs="Arial"/>
                <w:sz w:val="20"/>
                <w:szCs w:val="20"/>
              </w:rPr>
              <w:tab/>
              <w:t>Examine a current issue related to health and well being in the community</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3.1</w:t>
            </w:r>
            <w:r>
              <w:rPr>
                <w:rFonts w:ascii="Arial" w:hAnsi="Arial" w:cs="Arial"/>
                <w:color w:val="000000"/>
                <w:sz w:val="20"/>
                <w:szCs w:val="20"/>
              </w:rPr>
              <w:tab/>
            </w:r>
            <w:r w:rsidRPr="003F49EA">
              <w:rPr>
                <w:rFonts w:ascii="Arial" w:hAnsi="Arial" w:cs="Arial"/>
                <w:b/>
                <w:bCs/>
                <w:i/>
                <w:iCs/>
                <w:color w:val="000000"/>
                <w:sz w:val="20"/>
                <w:szCs w:val="20"/>
              </w:rPr>
              <w:t xml:space="preserve">Current issue </w:t>
            </w:r>
            <w:r w:rsidRPr="003F49EA">
              <w:rPr>
                <w:rFonts w:ascii="Arial" w:hAnsi="Arial" w:cs="Arial"/>
                <w:color w:val="000000"/>
                <w:sz w:val="20"/>
                <w:szCs w:val="20"/>
              </w:rPr>
              <w:t>is identified and investigated</w:t>
            </w:r>
          </w:p>
          <w:p w:rsidR="00843760" w:rsidRPr="00523CBF" w:rsidRDefault="00843760" w:rsidP="00490239">
            <w:pPr>
              <w:rPr>
                <w:rFonts w:ascii="Arial" w:hAnsi="Arial" w:cs="Arial"/>
                <w:sz w:val="20"/>
                <w:szCs w:val="20"/>
              </w:rPr>
            </w:pPr>
          </w:p>
          <w:p w:rsidR="00843760" w:rsidRPr="00523CBF" w:rsidRDefault="00843760" w:rsidP="00490239">
            <w:pPr>
              <w:ind w:left="450" w:hanging="450"/>
              <w:jc w:val="both"/>
              <w:rPr>
                <w:rFonts w:ascii="Arial" w:hAnsi="Arial" w:cs="Arial"/>
                <w:sz w:val="20"/>
                <w:szCs w:val="20"/>
              </w:rPr>
            </w:pPr>
            <w:r w:rsidRPr="00523CBF">
              <w:rPr>
                <w:rFonts w:ascii="Arial" w:hAnsi="Arial" w:cs="Arial"/>
                <w:sz w:val="20"/>
                <w:szCs w:val="20"/>
              </w:rPr>
              <w:t>3.2</w:t>
            </w:r>
            <w:r w:rsidRPr="00523CBF">
              <w:rPr>
                <w:rFonts w:ascii="Arial" w:hAnsi="Arial" w:cs="Arial"/>
                <w:sz w:val="20"/>
                <w:szCs w:val="20"/>
              </w:rPr>
              <w:tab/>
              <w:t xml:space="preserve">Findings of the investigation are </w:t>
            </w:r>
            <w:r w:rsidRPr="00523CBF">
              <w:rPr>
                <w:rFonts w:ascii="Arial" w:hAnsi="Arial" w:cs="Arial"/>
                <w:b/>
                <w:i/>
                <w:sz w:val="20"/>
                <w:szCs w:val="20"/>
              </w:rPr>
              <w:t>presented</w:t>
            </w:r>
            <w:r w:rsidRPr="00523CBF">
              <w:rPr>
                <w:rFonts w:ascii="Arial" w:hAnsi="Arial" w:cs="Arial"/>
                <w:sz w:val="20"/>
                <w:szCs w:val="20"/>
              </w:rPr>
              <w:t xml:space="preserve"> using </w:t>
            </w:r>
            <w:r w:rsidRPr="00523CBF">
              <w:rPr>
                <w:rFonts w:ascii="Arial" w:hAnsi="Arial" w:cs="Arial"/>
                <w:b/>
                <w:i/>
                <w:sz w:val="20"/>
                <w:szCs w:val="20"/>
              </w:rPr>
              <w:t>appropriate 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DB6124" w:rsidTr="00490239">
        <w:tc>
          <w:tcPr>
            <w:tcW w:w="9072" w:type="dxa"/>
          </w:tcPr>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This describes the essential skills and knowledge and their level, required to be able to undertake this unit.</w:t>
            </w:r>
          </w:p>
          <w:p w:rsidR="00843760" w:rsidRPr="00523CBF" w:rsidRDefault="00843760" w:rsidP="00490239">
            <w:pPr>
              <w:rPr>
                <w:rFonts w:ascii="Arial" w:hAnsi="Arial" w:cs="Arial"/>
                <w:sz w:val="20"/>
                <w:szCs w:val="20"/>
              </w:rPr>
            </w:pPr>
          </w:p>
          <w:p w:rsidR="00843760" w:rsidRPr="003F49EA" w:rsidRDefault="00843760" w:rsidP="00AC49D3">
            <w:pPr>
              <w:numPr>
                <w:ilvl w:val="0"/>
                <w:numId w:val="95"/>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can identify the main idea and key information and supporting information in a text</w:t>
            </w:r>
          </w:p>
          <w:p w:rsidR="00843760" w:rsidRPr="003F49EA" w:rsidRDefault="00843760" w:rsidP="00AC49D3">
            <w:pPr>
              <w:numPr>
                <w:ilvl w:val="0"/>
                <w:numId w:val="95"/>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communication skills to undertake assessment</w:t>
            </w:r>
          </w:p>
          <w:p w:rsidR="00843760" w:rsidRPr="003F49EA" w:rsidRDefault="00843760" w:rsidP="00AC49D3">
            <w:pPr>
              <w:numPr>
                <w:ilvl w:val="0"/>
                <w:numId w:val="95"/>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can make connections between own knowledge and experience and the purpose of texts</w:t>
            </w:r>
          </w:p>
          <w:p w:rsidR="00843760" w:rsidRPr="003F49EA" w:rsidRDefault="00843760" w:rsidP="00AC49D3">
            <w:pPr>
              <w:numPr>
                <w:ilvl w:val="0"/>
                <w:numId w:val="95"/>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beginning ability to analyse texts</w:t>
            </w:r>
          </w:p>
          <w:p w:rsidR="00843760" w:rsidRPr="003F49EA" w:rsidRDefault="00843760" w:rsidP="00AC49D3">
            <w:pPr>
              <w:numPr>
                <w:ilvl w:val="0"/>
                <w:numId w:val="95"/>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can draw on a range of de-coding and meaning-making strategies</w:t>
            </w:r>
          </w:p>
          <w:p w:rsidR="00843760" w:rsidRPr="003F49EA" w:rsidRDefault="00843760" w:rsidP="00AC49D3">
            <w:pPr>
              <w:numPr>
                <w:ilvl w:val="0"/>
                <w:numId w:val="95"/>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ability to use basic structural conventions of text:</w:t>
            </w:r>
          </w:p>
          <w:p w:rsidR="00843760" w:rsidRDefault="00843760" w:rsidP="00AC49D3">
            <w:pPr>
              <w:numPr>
                <w:ilvl w:val="0"/>
                <w:numId w:val="722"/>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chronological sequencing of events</w:t>
            </w:r>
          </w:p>
          <w:p w:rsidR="00843760" w:rsidRPr="00523CBF" w:rsidRDefault="00843760" w:rsidP="00AC49D3">
            <w:pPr>
              <w:numPr>
                <w:ilvl w:val="0"/>
                <w:numId w:val="722"/>
              </w:numPr>
              <w:autoSpaceDE w:val="0"/>
              <w:autoSpaceDN w:val="0"/>
              <w:adjustRightInd w:val="0"/>
              <w:rPr>
                <w:rFonts w:ascii="Arial" w:hAnsi="Arial" w:cs="Arial"/>
                <w:color w:val="000000"/>
                <w:sz w:val="20"/>
                <w:szCs w:val="20"/>
              </w:rPr>
            </w:pPr>
            <w:r w:rsidRPr="00523CBF">
              <w:rPr>
                <w:rFonts w:ascii="Arial" w:hAnsi="Arial" w:cs="Arial"/>
                <w:sz w:val="20"/>
                <w:szCs w:val="20"/>
              </w:rPr>
              <w:t>identification followed by description</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523CBF" w:rsidRDefault="00843760" w:rsidP="00490239">
            <w:pPr>
              <w:rPr>
                <w:rFonts w:ascii="Arial" w:hAnsi="Arial" w:cs="Arial"/>
                <w:sz w:val="20"/>
                <w:szCs w:val="20"/>
              </w:rPr>
            </w:pPr>
          </w:p>
        </w:tc>
      </w:tr>
      <w:tr w:rsidR="00843760" w:rsidRPr="00A458A1" w:rsidTr="00490239">
        <w:tc>
          <w:tcPr>
            <w:tcW w:w="3402" w:type="dxa"/>
          </w:tcPr>
          <w:p w:rsidR="00843760" w:rsidRPr="00435422" w:rsidRDefault="00843760" w:rsidP="00490239">
            <w:pPr>
              <w:rPr>
                <w:rFonts w:ascii="Arial" w:hAnsi="Arial" w:cs="Arial"/>
                <w:i/>
                <w:sz w:val="20"/>
                <w:szCs w:val="20"/>
              </w:rPr>
            </w:pPr>
            <w:r w:rsidRPr="00435422">
              <w:rPr>
                <w:rFonts w:ascii="Arial" w:hAnsi="Arial" w:cs="Arial"/>
                <w:b/>
                <w:i/>
                <w:sz w:val="20"/>
                <w:szCs w:val="20"/>
              </w:rPr>
              <w:t>Systems</w:t>
            </w:r>
            <w:r w:rsidRPr="00435422">
              <w:rPr>
                <w:rFonts w:ascii="Arial" w:hAnsi="Arial" w:cs="Arial"/>
                <w:i/>
                <w:sz w:val="20"/>
                <w:szCs w:val="20"/>
              </w:rPr>
              <w:t xml:space="preserve"> could include:</w:t>
            </w:r>
          </w:p>
        </w:tc>
        <w:tc>
          <w:tcPr>
            <w:tcW w:w="5670" w:type="dxa"/>
          </w:tcPr>
          <w:p w:rsidR="00843760" w:rsidRDefault="00843760" w:rsidP="00AC49D3">
            <w:pPr>
              <w:numPr>
                <w:ilvl w:val="0"/>
                <w:numId w:val="9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eleven main body systems such as the circulatory, respiratory, digestive, skeletal, urinary, nervous, muscular reproductive, endocrine, immune (lymph) and integumentary (skin)</w:t>
            </w:r>
          </w:p>
          <w:p w:rsidR="00843760" w:rsidRPr="003F49EA" w:rsidRDefault="00843760" w:rsidP="00AC49D3">
            <w:pPr>
              <w:numPr>
                <w:ilvl w:val="0"/>
                <w:numId w:val="9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individual groupings such as the five senses</w:t>
            </w:r>
          </w:p>
          <w:p w:rsidR="00843760" w:rsidRPr="00BB462E" w:rsidRDefault="00843760" w:rsidP="00490239">
            <w:pPr>
              <w:rPr>
                <w:rFonts w:ascii="Arial" w:hAnsi="Arial" w:cs="Arial"/>
                <w:sz w:val="20"/>
                <w:szCs w:val="20"/>
              </w:rPr>
            </w:pPr>
          </w:p>
        </w:tc>
      </w:tr>
      <w:tr w:rsidR="00843760" w:rsidRPr="00A458A1" w:rsidTr="00490239">
        <w:tc>
          <w:tcPr>
            <w:tcW w:w="3402" w:type="dxa"/>
          </w:tcPr>
          <w:p w:rsidR="00843760" w:rsidRPr="00435422" w:rsidRDefault="00843760" w:rsidP="00490239">
            <w:pPr>
              <w:rPr>
                <w:rFonts w:ascii="Arial" w:hAnsi="Arial" w:cs="Arial"/>
                <w:b/>
                <w:i/>
                <w:sz w:val="20"/>
                <w:szCs w:val="20"/>
              </w:rPr>
            </w:pPr>
            <w:r w:rsidRPr="00435422">
              <w:rPr>
                <w:rFonts w:ascii="Arial" w:hAnsi="Arial" w:cs="Arial"/>
                <w:b/>
                <w:i/>
                <w:sz w:val="20"/>
                <w:szCs w:val="20"/>
              </w:rPr>
              <w:t>Functions of each system include, for example:</w:t>
            </w:r>
          </w:p>
        </w:tc>
        <w:tc>
          <w:tcPr>
            <w:tcW w:w="5670" w:type="dxa"/>
          </w:tcPr>
          <w:p w:rsidR="00843760" w:rsidRPr="003F49EA" w:rsidRDefault="00843760" w:rsidP="00AC49D3">
            <w:pPr>
              <w:numPr>
                <w:ilvl w:val="0"/>
                <w:numId w:val="9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circulatory –transport nutrients to and waste products away from each cell</w:t>
            </w:r>
          </w:p>
          <w:p w:rsidR="00843760" w:rsidRPr="003F49EA" w:rsidRDefault="00843760" w:rsidP="00AC49D3">
            <w:pPr>
              <w:numPr>
                <w:ilvl w:val="0"/>
                <w:numId w:val="9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skeletal- to support the body and bone marrow supplies blood and lymph cells</w:t>
            </w:r>
          </w:p>
          <w:p w:rsidR="00843760" w:rsidRPr="00BB462E" w:rsidRDefault="00843760" w:rsidP="00490239">
            <w:pPr>
              <w:rPr>
                <w:rFonts w:ascii="Arial" w:hAnsi="Arial" w:cs="Arial"/>
                <w:sz w:val="20"/>
                <w:szCs w:val="20"/>
              </w:rPr>
            </w:pPr>
          </w:p>
        </w:tc>
      </w:tr>
      <w:tr w:rsidR="00843760" w:rsidRPr="00A458A1" w:rsidTr="00490239">
        <w:tc>
          <w:tcPr>
            <w:tcW w:w="3402" w:type="dxa"/>
          </w:tcPr>
          <w:p w:rsidR="00843760" w:rsidRPr="00435422" w:rsidRDefault="00843760" w:rsidP="00490239">
            <w:pPr>
              <w:rPr>
                <w:rFonts w:ascii="Arial" w:hAnsi="Arial" w:cs="Arial"/>
                <w:i/>
                <w:sz w:val="20"/>
                <w:szCs w:val="20"/>
              </w:rPr>
            </w:pPr>
            <w:r w:rsidRPr="00435422">
              <w:rPr>
                <w:rFonts w:ascii="Arial" w:hAnsi="Arial" w:cs="Arial"/>
                <w:b/>
                <w:i/>
                <w:sz w:val="20"/>
                <w:szCs w:val="20"/>
              </w:rPr>
              <w:t>Structural features</w:t>
            </w:r>
            <w:r w:rsidRPr="00435422">
              <w:rPr>
                <w:rFonts w:ascii="Arial" w:hAnsi="Arial" w:cs="Arial"/>
                <w:i/>
                <w:sz w:val="20"/>
                <w:szCs w:val="20"/>
              </w:rPr>
              <w:t xml:space="preserve"> may include:</w:t>
            </w:r>
          </w:p>
        </w:tc>
        <w:tc>
          <w:tcPr>
            <w:tcW w:w="5670" w:type="dxa"/>
          </w:tcPr>
          <w:p w:rsidR="00843760" w:rsidRPr="003F49EA" w:rsidRDefault="00843760" w:rsidP="00AC49D3">
            <w:pPr>
              <w:numPr>
                <w:ilvl w:val="0"/>
                <w:numId w:val="9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at least one of the body systems</w:t>
            </w:r>
          </w:p>
          <w:p w:rsidR="00843760" w:rsidRPr="003F49EA" w:rsidRDefault="00843760" w:rsidP="00AC49D3">
            <w:pPr>
              <w:numPr>
                <w:ilvl w:val="0"/>
                <w:numId w:val="9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main structural features such as organs</w:t>
            </w:r>
          </w:p>
          <w:p w:rsidR="00843760" w:rsidRPr="00BB462E" w:rsidRDefault="00843760" w:rsidP="00490239">
            <w:pPr>
              <w:rPr>
                <w:rFonts w:ascii="Arial" w:hAnsi="Arial" w:cs="Arial"/>
                <w:sz w:val="20"/>
                <w:szCs w:val="20"/>
              </w:rPr>
            </w:pPr>
          </w:p>
        </w:tc>
      </w:tr>
      <w:tr w:rsidR="00843760" w:rsidRPr="00A458A1" w:rsidTr="00490239">
        <w:tc>
          <w:tcPr>
            <w:tcW w:w="3402" w:type="dxa"/>
          </w:tcPr>
          <w:p w:rsidR="00843760" w:rsidRPr="00435422" w:rsidRDefault="00843760" w:rsidP="00490239">
            <w:pPr>
              <w:rPr>
                <w:rFonts w:ascii="Arial" w:hAnsi="Arial" w:cs="Arial"/>
                <w:i/>
                <w:sz w:val="20"/>
                <w:szCs w:val="20"/>
              </w:rPr>
            </w:pPr>
            <w:r w:rsidRPr="00435422">
              <w:rPr>
                <w:rFonts w:ascii="Arial" w:hAnsi="Arial" w:cs="Arial"/>
                <w:b/>
                <w:i/>
                <w:sz w:val="20"/>
                <w:szCs w:val="20"/>
              </w:rPr>
              <w:t>Appropriate terminology</w:t>
            </w:r>
            <w:r w:rsidRPr="00435422">
              <w:rPr>
                <w:rFonts w:ascii="Arial" w:hAnsi="Arial" w:cs="Arial"/>
                <w:i/>
                <w:sz w:val="20"/>
                <w:szCs w:val="20"/>
              </w:rPr>
              <w:t xml:space="preserve"> may include:</w:t>
            </w:r>
          </w:p>
        </w:tc>
        <w:tc>
          <w:tcPr>
            <w:tcW w:w="5670" w:type="dxa"/>
          </w:tcPr>
          <w:p w:rsidR="00843760" w:rsidRPr="003F49EA" w:rsidRDefault="00843760" w:rsidP="00AC49D3">
            <w:pPr>
              <w:numPr>
                <w:ilvl w:val="0"/>
                <w:numId w:val="9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digestion, food groups, carbohydrates, protein, oils, vitamins, minerals, nutrients, carcinogens, additives</w:t>
            </w:r>
          </w:p>
          <w:p w:rsidR="00843760" w:rsidRPr="003F49EA" w:rsidRDefault="00843760" w:rsidP="00AC49D3">
            <w:pPr>
              <w:numPr>
                <w:ilvl w:val="0"/>
                <w:numId w:val="9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lastRenderedPageBreak/>
              <w:t>cellular level: living things composed of cells</w:t>
            </w:r>
          </w:p>
          <w:p w:rsidR="00843760" w:rsidRPr="003F49EA" w:rsidRDefault="00843760" w:rsidP="00AC49D3">
            <w:pPr>
              <w:numPr>
                <w:ilvl w:val="0"/>
                <w:numId w:val="9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tissue level: cells organized into tissues; skin, lining of digestive and reproductive tract; blood as oxygen and nutrient carrier , adipose tissue</w:t>
            </w:r>
          </w:p>
          <w:p w:rsidR="00843760" w:rsidRPr="003F49EA" w:rsidRDefault="00843760" w:rsidP="00AC49D3">
            <w:pPr>
              <w:numPr>
                <w:ilvl w:val="0"/>
                <w:numId w:val="9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organ and system level: heart, lungs, pulse rate, blood pressure, skin colour and texture, body odour, teeth, smell, hearing, tast</w:t>
            </w:r>
            <w:r>
              <w:rPr>
                <w:rFonts w:ascii="Arial" w:hAnsi="Arial" w:cs="Arial"/>
                <w:color w:val="000000"/>
                <w:sz w:val="20"/>
                <w:szCs w:val="20"/>
              </w:rPr>
              <w:t>e, nails, appetite, thirst</w:t>
            </w:r>
          </w:p>
          <w:p w:rsidR="00843760" w:rsidRPr="003F49EA" w:rsidRDefault="00843760" w:rsidP="00AC49D3">
            <w:pPr>
              <w:numPr>
                <w:ilvl w:val="0"/>
                <w:numId w:val="9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organism level: healthy food pyramid; variety of food sources and diets; stress and distress; housing, shelter; exercise; hygiene, clean environment; energy needs of the living body (especially sugars and fats) to maintain adequate health</w:t>
            </w:r>
          </w:p>
          <w:p w:rsidR="00843760" w:rsidRPr="00BB462E" w:rsidRDefault="00843760" w:rsidP="00490239">
            <w:pPr>
              <w:rPr>
                <w:rFonts w:ascii="Arial" w:hAnsi="Arial" w:cs="Arial"/>
                <w:sz w:val="20"/>
                <w:szCs w:val="20"/>
              </w:rPr>
            </w:pPr>
          </w:p>
        </w:tc>
      </w:tr>
      <w:tr w:rsidR="00843760" w:rsidRPr="00A458A1" w:rsidTr="00490239">
        <w:tc>
          <w:tcPr>
            <w:tcW w:w="3402" w:type="dxa"/>
          </w:tcPr>
          <w:p w:rsidR="00843760" w:rsidRPr="003A3C87" w:rsidRDefault="00843760" w:rsidP="00490239">
            <w:pPr>
              <w:rPr>
                <w:rFonts w:ascii="Arial" w:hAnsi="Arial" w:cs="Arial"/>
                <w:i/>
                <w:sz w:val="20"/>
                <w:szCs w:val="20"/>
              </w:rPr>
            </w:pPr>
            <w:r w:rsidRPr="003A3C87">
              <w:rPr>
                <w:rFonts w:ascii="Arial" w:hAnsi="Arial" w:cs="Arial"/>
                <w:b/>
                <w:i/>
                <w:sz w:val="20"/>
                <w:szCs w:val="20"/>
              </w:rPr>
              <w:lastRenderedPageBreak/>
              <w:t>Signs of a healthy body</w:t>
            </w:r>
            <w:r w:rsidRPr="003A3C87">
              <w:rPr>
                <w:rFonts w:ascii="Arial" w:hAnsi="Arial" w:cs="Arial"/>
                <w:i/>
                <w:sz w:val="20"/>
                <w:szCs w:val="20"/>
              </w:rPr>
              <w:t xml:space="preserve"> may include:</w:t>
            </w:r>
          </w:p>
        </w:tc>
        <w:tc>
          <w:tcPr>
            <w:tcW w:w="5670" w:type="dxa"/>
          </w:tcPr>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pulse rate, weight, height, skin tone, mental alertness, energy levels, fitness</w:t>
            </w:r>
          </w:p>
          <w:p w:rsidR="00843760" w:rsidRPr="003A3C87" w:rsidRDefault="00843760" w:rsidP="00490239">
            <w:pPr>
              <w:rPr>
                <w:rFonts w:ascii="Arial" w:hAnsi="Arial" w:cs="Arial"/>
                <w:sz w:val="20"/>
                <w:szCs w:val="20"/>
              </w:rPr>
            </w:pPr>
          </w:p>
        </w:tc>
      </w:tr>
      <w:tr w:rsidR="00843760" w:rsidRPr="00A458A1" w:rsidTr="00490239">
        <w:tc>
          <w:tcPr>
            <w:tcW w:w="3402" w:type="dxa"/>
          </w:tcPr>
          <w:p w:rsidR="00843760" w:rsidRPr="003A3C87" w:rsidRDefault="00843760" w:rsidP="00490239">
            <w:pPr>
              <w:rPr>
                <w:rFonts w:ascii="Arial" w:hAnsi="Arial" w:cs="Arial"/>
                <w:i/>
                <w:sz w:val="20"/>
                <w:szCs w:val="20"/>
              </w:rPr>
            </w:pPr>
            <w:r w:rsidRPr="003A3C87">
              <w:rPr>
                <w:rFonts w:ascii="Arial" w:hAnsi="Arial" w:cs="Arial"/>
                <w:b/>
                <w:i/>
                <w:sz w:val="20"/>
                <w:szCs w:val="20"/>
              </w:rPr>
              <w:t>Signs of ill health</w:t>
            </w:r>
            <w:r w:rsidRPr="003A3C87">
              <w:rPr>
                <w:rFonts w:ascii="Arial" w:hAnsi="Arial" w:cs="Arial"/>
                <w:i/>
                <w:sz w:val="20"/>
                <w:szCs w:val="20"/>
              </w:rPr>
              <w:t xml:space="preserve"> may include:</w:t>
            </w:r>
          </w:p>
        </w:tc>
        <w:tc>
          <w:tcPr>
            <w:tcW w:w="5670" w:type="dxa"/>
          </w:tcPr>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pain, organ dysfunction, fever, lethargy, skin tone, rashes, lack of energy, mood swings, inability to focus</w:t>
            </w:r>
          </w:p>
          <w:p w:rsidR="00843760" w:rsidRPr="003A3C87" w:rsidRDefault="00843760" w:rsidP="00490239">
            <w:pPr>
              <w:rPr>
                <w:rFonts w:ascii="Arial" w:hAnsi="Arial" w:cs="Arial"/>
                <w:sz w:val="20"/>
                <w:szCs w:val="20"/>
              </w:rPr>
            </w:pPr>
          </w:p>
        </w:tc>
      </w:tr>
      <w:tr w:rsidR="00843760" w:rsidRPr="00A458A1" w:rsidTr="00490239">
        <w:tc>
          <w:tcPr>
            <w:tcW w:w="3402" w:type="dxa"/>
          </w:tcPr>
          <w:p w:rsidR="00843760" w:rsidRPr="003A3C87" w:rsidRDefault="00843760" w:rsidP="00490239">
            <w:pPr>
              <w:rPr>
                <w:rFonts w:ascii="Arial" w:hAnsi="Arial" w:cs="Arial"/>
                <w:i/>
                <w:sz w:val="20"/>
                <w:szCs w:val="20"/>
              </w:rPr>
            </w:pPr>
            <w:r w:rsidRPr="003A3C87">
              <w:rPr>
                <w:rFonts w:ascii="Arial" w:hAnsi="Arial" w:cs="Arial"/>
                <w:b/>
                <w:i/>
                <w:sz w:val="20"/>
                <w:szCs w:val="20"/>
              </w:rPr>
              <w:t>Physical factors</w:t>
            </w:r>
            <w:r w:rsidRPr="003A3C87">
              <w:rPr>
                <w:rFonts w:ascii="Arial" w:hAnsi="Arial" w:cs="Arial"/>
                <w:i/>
                <w:sz w:val="20"/>
                <w:szCs w:val="20"/>
              </w:rPr>
              <w:t xml:space="preserve"> may include:</w:t>
            </w:r>
          </w:p>
        </w:tc>
        <w:tc>
          <w:tcPr>
            <w:tcW w:w="5670" w:type="dxa"/>
          </w:tcPr>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an aspect of the human body, from the cellular level, tissue level, organ or system level or the organism level.</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bone marrow and its role in a healthy and/ or non healthy body (e.g. cancer)</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pulse and factors that influence pulse rate</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knowledge of nutrient quality of foods available</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ass</w:t>
            </w:r>
            <w:r>
              <w:rPr>
                <w:rFonts w:ascii="Arial" w:hAnsi="Arial" w:cs="Arial"/>
                <w:color w:val="000000"/>
                <w:sz w:val="20"/>
                <w:szCs w:val="20"/>
              </w:rPr>
              <w:t>istance through specialists and</w:t>
            </w:r>
            <w:r w:rsidRPr="003F49EA">
              <w:rPr>
                <w:rFonts w:ascii="Arial" w:hAnsi="Arial" w:cs="Arial"/>
                <w:color w:val="000000"/>
                <w:sz w:val="20"/>
                <w:szCs w:val="20"/>
              </w:rPr>
              <w:t>/or agencies</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environmental factors such as sunlight, length of day, allergens,</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life situations e.g. housing, hygiene, facilities</w:t>
            </w:r>
          </w:p>
          <w:p w:rsidR="00843760" w:rsidRPr="003A3C87" w:rsidRDefault="00843760" w:rsidP="00490239">
            <w:pPr>
              <w:rPr>
                <w:rFonts w:ascii="Arial" w:hAnsi="Arial" w:cs="Arial"/>
                <w:sz w:val="20"/>
                <w:szCs w:val="20"/>
              </w:rPr>
            </w:pPr>
          </w:p>
        </w:tc>
      </w:tr>
      <w:tr w:rsidR="00843760" w:rsidRPr="00A458A1" w:rsidTr="00490239">
        <w:tc>
          <w:tcPr>
            <w:tcW w:w="3402" w:type="dxa"/>
          </w:tcPr>
          <w:p w:rsidR="00843760" w:rsidRPr="003A3C87" w:rsidRDefault="00843760" w:rsidP="00490239">
            <w:pPr>
              <w:rPr>
                <w:rFonts w:ascii="Arial" w:hAnsi="Arial" w:cs="Arial"/>
                <w:i/>
                <w:sz w:val="20"/>
                <w:szCs w:val="20"/>
              </w:rPr>
            </w:pPr>
            <w:r w:rsidRPr="003A3C87">
              <w:rPr>
                <w:rFonts w:ascii="Arial" w:hAnsi="Arial" w:cs="Arial"/>
                <w:b/>
                <w:i/>
                <w:sz w:val="20"/>
                <w:szCs w:val="20"/>
              </w:rPr>
              <w:t>Psychological factors</w:t>
            </w:r>
            <w:r w:rsidRPr="003A3C87">
              <w:rPr>
                <w:rFonts w:ascii="Arial" w:hAnsi="Arial" w:cs="Arial"/>
                <w:i/>
                <w:sz w:val="20"/>
                <w:szCs w:val="20"/>
              </w:rPr>
              <w:t xml:space="preserve"> may include</w:t>
            </w:r>
          </w:p>
        </w:tc>
        <w:tc>
          <w:tcPr>
            <w:tcW w:w="5670" w:type="dxa"/>
          </w:tcPr>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attitude, fears, anxiety, anger management, emotional responses</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key structure and function of the brain</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biological rhythms: sleep, drugs, consciousness</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memory, cognition, perception, sensation, emotions, stress, coping mechanisms, motivation, temperaments, traits</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conditioning, sensitization, hypnosis, humanism</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impact of illness on self image</w:t>
            </w:r>
          </w:p>
          <w:p w:rsidR="00843760" w:rsidRPr="003A3C87" w:rsidRDefault="00843760" w:rsidP="00490239">
            <w:pPr>
              <w:rPr>
                <w:rFonts w:ascii="Arial" w:hAnsi="Arial" w:cs="Arial"/>
                <w:sz w:val="20"/>
                <w:szCs w:val="20"/>
              </w:rPr>
            </w:pPr>
          </w:p>
        </w:tc>
      </w:tr>
      <w:tr w:rsidR="00843760" w:rsidRPr="00A458A1" w:rsidTr="00490239">
        <w:tc>
          <w:tcPr>
            <w:tcW w:w="3402" w:type="dxa"/>
          </w:tcPr>
          <w:p w:rsidR="00843760" w:rsidRPr="003A3C87" w:rsidRDefault="00843760" w:rsidP="00490239">
            <w:pPr>
              <w:rPr>
                <w:rFonts w:ascii="Arial" w:hAnsi="Arial" w:cs="Arial"/>
                <w:i/>
                <w:sz w:val="20"/>
                <w:szCs w:val="20"/>
              </w:rPr>
            </w:pPr>
            <w:r w:rsidRPr="003A3C87">
              <w:rPr>
                <w:rFonts w:ascii="Arial" w:hAnsi="Arial" w:cs="Arial"/>
                <w:b/>
                <w:i/>
                <w:sz w:val="20"/>
                <w:szCs w:val="20"/>
              </w:rPr>
              <w:t>Reporting of results</w:t>
            </w:r>
            <w:r w:rsidRPr="003A3C87">
              <w:rPr>
                <w:rFonts w:ascii="Arial" w:hAnsi="Arial" w:cs="Arial"/>
                <w:i/>
                <w:sz w:val="20"/>
                <w:szCs w:val="20"/>
              </w:rPr>
              <w:t xml:space="preserve"> may include:</w:t>
            </w:r>
          </w:p>
        </w:tc>
        <w:tc>
          <w:tcPr>
            <w:tcW w:w="5670" w:type="dxa"/>
          </w:tcPr>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laboratory report format, using appropriate headings and language (eg aim, method, results, discussion and conclusion)</w:t>
            </w:r>
          </w:p>
          <w:p w:rsidR="00843760" w:rsidRPr="003F49EA" w:rsidRDefault="00843760" w:rsidP="00AC49D3">
            <w:pPr>
              <w:numPr>
                <w:ilvl w:val="0"/>
                <w:numId w:val="10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diagrammatic eg a labelled diagram showing the functions of the heart</w:t>
            </w:r>
          </w:p>
          <w:p w:rsidR="00843760" w:rsidRPr="003A3C87" w:rsidRDefault="00843760" w:rsidP="00490239">
            <w:pPr>
              <w:rPr>
                <w:rFonts w:ascii="Arial" w:hAnsi="Arial" w:cs="Arial"/>
                <w:sz w:val="20"/>
                <w:szCs w:val="20"/>
              </w:rPr>
            </w:pPr>
          </w:p>
        </w:tc>
      </w:tr>
      <w:tr w:rsidR="00843760" w:rsidRPr="00A458A1" w:rsidTr="00490239">
        <w:tc>
          <w:tcPr>
            <w:tcW w:w="3402" w:type="dxa"/>
          </w:tcPr>
          <w:p w:rsidR="00843760" w:rsidRPr="003A3C87" w:rsidRDefault="00843760" w:rsidP="00490239">
            <w:pPr>
              <w:rPr>
                <w:rFonts w:ascii="Arial" w:hAnsi="Arial" w:cs="Arial"/>
                <w:i/>
                <w:sz w:val="20"/>
                <w:szCs w:val="20"/>
              </w:rPr>
            </w:pPr>
            <w:r w:rsidRPr="003A3C87">
              <w:rPr>
                <w:rFonts w:ascii="Arial" w:hAnsi="Arial" w:cs="Arial"/>
                <w:b/>
                <w:i/>
                <w:sz w:val="20"/>
                <w:szCs w:val="20"/>
              </w:rPr>
              <w:t>Current issues</w:t>
            </w:r>
            <w:r w:rsidRPr="003A3C87">
              <w:rPr>
                <w:rFonts w:ascii="Arial" w:hAnsi="Arial" w:cs="Arial"/>
                <w:i/>
                <w:sz w:val="20"/>
                <w:szCs w:val="20"/>
              </w:rPr>
              <w:t xml:space="preserve"> may include:</w:t>
            </w:r>
          </w:p>
        </w:tc>
        <w:tc>
          <w:tcPr>
            <w:tcW w:w="5670" w:type="dxa"/>
          </w:tcPr>
          <w:p w:rsidR="00843760" w:rsidRPr="00285439" w:rsidRDefault="00843760" w:rsidP="00AC49D3">
            <w:pPr>
              <w:numPr>
                <w:ilvl w:val="0"/>
                <w:numId w:val="100"/>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the different types of human diets, including their impact on characteristics such as blood pressure, weight, energy levels, teeth</w:t>
            </w:r>
          </w:p>
          <w:p w:rsidR="00843760" w:rsidRPr="00285439" w:rsidRDefault="00843760" w:rsidP="00AC49D3">
            <w:pPr>
              <w:numPr>
                <w:ilvl w:val="0"/>
                <w:numId w:val="100"/>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the function of the blood bank, including processes, uses for blood and parts of blood, social and religious issues raised in the use of blood</w:t>
            </w:r>
          </w:p>
          <w:p w:rsidR="00843760" w:rsidRPr="00285439" w:rsidRDefault="00843760" w:rsidP="00AC49D3">
            <w:pPr>
              <w:numPr>
                <w:ilvl w:val="0"/>
                <w:numId w:val="100"/>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 xml:space="preserve">the importance of the pulse in western medicine, </w:t>
            </w:r>
            <w:r w:rsidRPr="00285439">
              <w:rPr>
                <w:rFonts w:ascii="Arial" w:hAnsi="Arial" w:cs="Arial"/>
                <w:color w:val="000000"/>
                <w:sz w:val="20"/>
                <w:szCs w:val="20"/>
              </w:rPr>
              <w:lastRenderedPageBreak/>
              <w:t>alternative medicine, eastern medicine</w:t>
            </w:r>
          </w:p>
          <w:p w:rsidR="00843760" w:rsidRPr="00285439" w:rsidRDefault="00843760" w:rsidP="00AC49D3">
            <w:pPr>
              <w:numPr>
                <w:ilvl w:val="0"/>
                <w:numId w:val="100"/>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sun sense and skin cancer</w:t>
            </w:r>
          </w:p>
          <w:p w:rsidR="00843760" w:rsidRPr="00285439" w:rsidRDefault="00843760" w:rsidP="00AC49D3">
            <w:pPr>
              <w:numPr>
                <w:ilvl w:val="0"/>
                <w:numId w:val="100"/>
              </w:numPr>
              <w:autoSpaceDE w:val="0"/>
              <w:autoSpaceDN w:val="0"/>
              <w:adjustRightInd w:val="0"/>
              <w:jc w:val="both"/>
              <w:rPr>
                <w:rFonts w:ascii="Arial" w:hAnsi="Arial" w:cs="Arial"/>
                <w:color w:val="000000"/>
                <w:sz w:val="20"/>
                <w:szCs w:val="20"/>
              </w:rPr>
            </w:pPr>
            <w:r w:rsidRPr="00285439">
              <w:rPr>
                <w:rFonts w:ascii="Arial" w:hAnsi="Arial" w:cs="Arial"/>
                <w:sz w:val="20"/>
                <w:szCs w:val="20"/>
              </w:rPr>
              <w:t>GM food</w:t>
            </w:r>
          </w:p>
        </w:tc>
      </w:tr>
      <w:tr w:rsidR="00843760" w:rsidRPr="00A458A1" w:rsidTr="00490239">
        <w:tc>
          <w:tcPr>
            <w:tcW w:w="3402" w:type="dxa"/>
          </w:tcPr>
          <w:p w:rsidR="00843760" w:rsidRPr="003A3C87" w:rsidRDefault="00843760" w:rsidP="00490239">
            <w:pPr>
              <w:rPr>
                <w:rFonts w:ascii="Arial" w:hAnsi="Arial" w:cs="Arial"/>
                <w:i/>
                <w:sz w:val="20"/>
                <w:szCs w:val="20"/>
              </w:rPr>
            </w:pPr>
            <w:r w:rsidRPr="003A3C87">
              <w:rPr>
                <w:rFonts w:ascii="Arial" w:hAnsi="Arial" w:cs="Arial"/>
                <w:b/>
                <w:i/>
                <w:sz w:val="20"/>
                <w:szCs w:val="20"/>
              </w:rPr>
              <w:lastRenderedPageBreak/>
              <w:t>Presentation of findings</w:t>
            </w:r>
            <w:r w:rsidRPr="003A3C87">
              <w:rPr>
                <w:rFonts w:ascii="Arial" w:hAnsi="Arial" w:cs="Arial"/>
                <w:i/>
                <w:sz w:val="20"/>
                <w:szCs w:val="20"/>
              </w:rPr>
              <w:t xml:space="preserve"> may involve:</w:t>
            </w:r>
          </w:p>
        </w:tc>
        <w:tc>
          <w:tcPr>
            <w:tcW w:w="5670" w:type="dxa"/>
          </w:tcPr>
          <w:p w:rsidR="00843760" w:rsidRPr="003F49EA" w:rsidRDefault="00843760" w:rsidP="00AC49D3">
            <w:pPr>
              <w:numPr>
                <w:ilvl w:val="0"/>
                <w:numId w:val="10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using </w:t>
            </w:r>
            <w:r>
              <w:rPr>
                <w:rFonts w:ascii="Arial" w:hAnsi="Arial" w:cs="Arial"/>
                <w:color w:val="000000"/>
                <w:sz w:val="20"/>
                <w:szCs w:val="20"/>
              </w:rPr>
              <w:t>every day</w:t>
            </w:r>
            <w:r w:rsidRPr="003F49EA">
              <w:rPr>
                <w:rFonts w:ascii="Arial" w:hAnsi="Arial" w:cs="Arial"/>
                <w:color w:val="000000"/>
                <w:sz w:val="20"/>
                <w:szCs w:val="20"/>
              </w:rPr>
              <w:t xml:space="preserve"> language and some scientific language to talk, write or present informal or formal reports about health and well being</w:t>
            </w:r>
          </w:p>
          <w:p w:rsidR="00843760" w:rsidRPr="003F49EA" w:rsidRDefault="00843760" w:rsidP="00AC49D3">
            <w:pPr>
              <w:numPr>
                <w:ilvl w:val="0"/>
                <w:numId w:val="10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organising and presenting information diagrammatically or pictorially</w:t>
            </w:r>
          </w:p>
          <w:p w:rsidR="00843760" w:rsidRPr="003F49EA" w:rsidRDefault="00843760" w:rsidP="00AC49D3">
            <w:pPr>
              <w:numPr>
                <w:ilvl w:val="0"/>
                <w:numId w:val="10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or commenting on conclusions in the information</w:t>
            </w:r>
          </w:p>
          <w:p w:rsidR="00843760" w:rsidRDefault="00843760" w:rsidP="00AC49D3">
            <w:pPr>
              <w:numPr>
                <w:ilvl w:val="0"/>
                <w:numId w:val="10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posters</w:t>
            </w:r>
          </w:p>
          <w:p w:rsidR="00843760" w:rsidRPr="003A3C87" w:rsidRDefault="00843760" w:rsidP="00AC49D3">
            <w:pPr>
              <w:numPr>
                <w:ilvl w:val="0"/>
                <w:numId w:val="101"/>
              </w:numPr>
              <w:autoSpaceDE w:val="0"/>
              <w:autoSpaceDN w:val="0"/>
              <w:adjustRightInd w:val="0"/>
              <w:jc w:val="both"/>
              <w:rPr>
                <w:rFonts w:ascii="Arial" w:hAnsi="Arial" w:cs="Arial"/>
                <w:color w:val="000000"/>
                <w:sz w:val="20"/>
                <w:szCs w:val="20"/>
              </w:rPr>
            </w:pPr>
            <w:r w:rsidRPr="003A3C87">
              <w:rPr>
                <w:rFonts w:ascii="Arial" w:hAnsi="Arial" w:cs="Arial"/>
                <w:sz w:val="20"/>
                <w:szCs w:val="20"/>
              </w:rPr>
              <w:t>oral presentation</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3A3C87" w:rsidRDefault="00843760" w:rsidP="00490239">
            <w:pPr>
              <w:rPr>
                <w:rFonts w:ascii="Arial" w:hAnsi="Arial" w:cs="Arial"/>
                <w:sz w:val="20"/>
                <w:szCs w:val="20"/>
              </w:rPr>
            </w:pPr>
          </w:p>
        </w:tc>
      </w:tr>
      <w:tr w:rsidR="00843760" w:rsidRPr="00A458A1" w:rsidTr="00490239">
        <w:tc>
          <w:tcPr>
            <w:tcW w:w="3402" w:type="dxa"/>
          </w:tcPr>
          <w:p w:rsidR="00843760" w:rsidRPr="003A3C87" w:rsidRDefault="00843760" w:rsidP="00490239">
            <w:pPr>
              <w:rPr>
                <w:rFonts w:ascii="Arial" w:hAnsi="Arial" w:cs="Arial"/>
                <w:b/>
                <w:sz w:val="20"/>
                <w:szCs w:val="20"/>
              </w:rPr>
            </w:pPr>
            <w:r w:rsidRPr="003A3C87">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10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learners can use appropriate scientific terminology to identify the features of a healthy body and th</w:t>
            </w:r>
            <w:r>
              <w:rPr>
                <w:rFonts w:ascii="Arial" w:hAnsi="Arial" w:cs="Arial"/>
                <w:color w:val="000000"/>
                <w:sz w:val="20"/>
                <w:szCs w:val="20"/>
              </w:rPr>
              <w:t>e factors that impact on health</w:t>
            </w:r>
          </w:p>
          <w:p w:rsidR="00843760" w:rsidRPr="003F49EA" w:rsidRDefault="00843760" w:rsidP="00AC49D3">
            <w:pPr>
              <w:numPr>
                <w:ilvl w:val="0"/>
                <w:numId w:val="10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learners can conduct simple investigations and exper</w:t>
            </w:r>
            <w:r>
              <w:rPr>
                <w:rFonts w:ascii="Arial" w:hAnsi="Arial" w:cs="Arial"/>
                <w:color w:val="000000"/>
                <w:sz w:val="20"/>
                <w:szCs w:val="20"/>
              </w:rPr>
              <w:t>iments and present the outcomes</w:t>
            </w:r>
          </w:p>
          <w:p w:rsidR="00843760" w:rsidRPr="003F49EA" w:rsidRDefault="00843760" w:rsidP="00AC49D3">
            <w:pPr>
              <w:numPr>
                <w:ilvl w:val="0"/>
                <w:numId w:val="10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competency is demonstrated on a minimum of three occasions using any of the as</w:t>
            </w:r>
            <w:r>
              <w:rPr>
                <w:rFonts w:ascii="Arial" w:hAnsi="Arial" w:cs="Arial"/>
                <w:color w:val="000000"/>
                <w:sz w:val="20"/>
                <w:szCs w:val="20"/>
              </w:rPr>
              <w:t>sessment methods outlined below</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 addition to integrated demonstration of the elements and their related performance criteria, look for evidence that confirms:</w:t>
            </w:r>
          </w:p>
          <w:p w:rsidR="00843760" w:rsidRPr="003F49EA" w:rsidRDefault="00843760" w:rsidP="00AC49D3">
            <w:pPr>
              <w:numPr>
                <w:ilvl w:val="0"/>
                <w:numId w:val="10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knowledge requirements of this unit</w:t>
            </w:r>
          </w:p>
          <w:p w:rsidR="00843760" w:rsidRPr="003F49EA" w:rsidRDefault="00843760" w:rsidP="00AC49D3">
            <w:pPr>
              <w:numPr>
                <w:ilvl w:val="0"/>
                <w:numId w:val="10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skill requirements of this unit</w:t>
            </w:r>
          </w:p>
          <w:p w:rsidR="00843760" w:rsidRPr="00A458A1"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3A3C87" w:rsidRDefault="00843760" w:rsidP="00490239">
            <w:pPr>
              <w:rPr>
                <w:rFonts w:ascii="Arial" w:hAnsi="Arial" w:cs="Arial"/>
                <w:b/>
                <w:sz w:val="20"/>
                <w:szCs w:val="20"/>
              </w:rPr>
            </w:pPr>
            <w:r w:rsidRPr="003A3C87">
              <w:rPr>
                <w:rFonts w:ascii="Arial" w:hAnsi="Arial" w:cs="Arial"/>
                <w:b/>
                <w:sz w:val="20"/>
                <w:szCs w:val="20"/>
              </w:rPr>
              <w:t>Context of and specific resources for assessment</w:t>
            </w:r>
          </w:p>
        </w:tc>
        <w:tc>
          <w:tcPr>
            <w:tcW w:w="5670" w:type="dxa"/>
          </w:tcPr>
          <w:p w:rsidR="00843760" w:rsidRPr="003F49EA" w:rsidRDefault="00843760" w:rsidP="00AC49D3">
            <w:pPr>
              <w:numPr>
                <w:ilvl w:val="0"/>
                <w:numId w:val="10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computers and the internet where relevant</w:t>
            </w:r>
          </w:p>
          <w:p w:rsidR="00843760" w:rsidRPr="003F49EA" w:rsidRDefault="00843760" w:rsidP="00AC49D3">
            <w:pPr>
              <w:numPr>
                <w:ilvl w:val="0"/>
                <w:numId w:val="10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a local library</w:t>
            </w:r>
          </w:p>
          <w:p w:rsidR="00843760" w:rsidRPr="003F49EA" w:rsidRDefault="00843760" w:rsidP="00AC49D3">
            <w:pPr>
              <w:numPr>
                <w:ilvl w:val="0"/>
                <w:numId w:val="10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laboratory facilities or adequate equivalent facilities such as a kitchen where water, heat source and proper ventilation are available</w:t>
            </w:r>
          </w:p>
          <w:p w:rsidR="00843760" w:rsidRPr="003A3C87" w:rsidRDefault="00843760" w:rsidP="00490239">
            <w:pPr>
              <w:rPr>
                <w:rFonts w:ascii="Arial" w:hAnsi="Arial" w:cs="Arial"/>
                <w:sz w:val="20"/>
                <w:szCs w:val="20"/>
              </w:rPr>
            </w:pPr>
          </w:p>
        </w:tc>
      </w:tr>
      <w:tr w:rsidR="00843760" w:rsidRPr="00A458A1" w:rsidTr="00490239">
        <w:tc>
          <w:tcPr>
            <w:tcW w:w="3402" w:type="dxa"/>
          </w:tcPr>
          <w:p w:rsidR="00843760" w:rsidRPr="003A3C87" w:rsidRDefault="00843760" w:rsidP="00490239">
            <w:pPr>
              <w:rPr>
                <w:rFonts w:ascii="Arial" w:hAnsi="Arial" w:cs="Arial"/>
                <w:b/>
                <w:sz w:val="20"/>
                <w:szCs w:val="20"/>
              </w:rPr>
            </w:pPr>
            <w:r w:rsidRPr="003A3C87">
              <w:rPr>
                <w:rFonts w:ascii="Arial" w:hAnsi="Arial" w:cs="Arial"/>
                <w:b/>
                <w:sz w:val="20"/>
                <w:szCs w:val="20"/>
              </w:rPr>
              <w:t>Guidance information for assessment</w:t>
            </w:r>
          </w:p>
        </w:tc>
        <w:tc>
          <w:tcPr>
            <w:tcW w:w="5670" w:type="dxa"/>
          </w:tcPr>
          <w:p w:rsidR="00843760" w:rsidRPr="00285439" w:rsidRDefault="00843760" w:rsidP="00490239">
            <w:p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A range of assessment strategies or options should be considered to suit the needs of the learner.  The needs of the learner will be met by provision of:</w:t>
            </w:r>
          </w:p>
          <w:p w:rsidR="00843760" w:rsidRPr="00285439" w:rsidRDefault="00843760" w:rsidP="00AC49D3">
            <w:pPr>
              <w:numPr>
                <w:ilvl w:val="0"/>
                <w:numId w:val="105"/>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a learning environment appropriate to the assessment task</w:t>
            </w:r>
          </w:p>
          <w:p w:rsidR="00843760" w:rsidRPr="00285439" w:rsidRDefault="00843760" w:rsidP="00AC49D3">
            <w:pPr>
              <w:numPr>
                <w:ilvl w:val="0"/>
                <w:numId w:val="105"/>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appropriate support allowing for full participation</w:t>
            </w:r>
          </w:p>
          <w:p w:rsidR="00843760" w:rsidRPr="00285439" w:rsidRDefault="00843760" w:rsidP="00AC49D3">
            <w:pPr>
              <w:numPr>
                <w:ilvl w:val="0"/>
                <w:numId w:val="105"/>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computer hardware and software, if appropriate.</w:t>
            </w:r>
          </w:p>
          <w:p w:rsidR="00843760" w:rsidRPr="00285439" w:rsidRDefault="00843760" w:rsidP="00AC49D3">
            <w:pPr>
              <w:numPr>
                <w:ilvl w:val="0"/>
                <w:numId w:val="105"/>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relevant written resources and materials (eg explanatory notes, texts, selected extracts, WWW access, etc.)</w:t>
            </w:r>
          </w:p>
          <w:p w:rsidR="00843760" w:rsidRPr="00285439" w:rsidRDefault="00843760" w:rsidP="00AC49D3">
            <w:pPr>
              <w:numPr>
                <w:ilvl w:val="0"/>
                <w:numId w:val="105"/>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support from mentor/teacher and advice/modelling</w:t>
            </w:r>
          </w:p>
          <w:p w:rsidR="00843760" w:rsidRPr="00285439" w:rsidRDefault="00843760" w:rsidP="00AC49D3">
            <w:pPr>
              <w:numPr>
                <w:ilvl w:val="0"/>
                <w:numId w:val="105"/>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 xml:space="preserve">should be readily available and recourse to first/other </w:t>
            </w:r>
            <w:r w:rsidRPr="00285439">
              <w:rPr>
                <w:rFonts w:ascii="Arial" w:hAnsi="Arial" w:cs="Arial"/>
                <w:color w:val="000000"/>
                <w:sz w:val="20"/>
                <w:szCs w:val="20"/>
              </w:rPr>
              <w:lastRenderedPageBreak/>
              <w:t>language is acceptable</w:t>
            </w:r>
          </w:p>
          <w:p w:rsidR="00843760" w:rsidRPr="00285439" w:rsidRDefault="00843760" w:rsidP="00490239">
            <w:p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Appropriate assessment strategies include:</w:t>
            </w:r>
          </w:p>
          <w:p w:rsidR="00843760" w:rsidRPr="00285439" w:rsidRDefault="00843760" w:rsidP="00AC49D3">
            <w:pPr>
              <w:numPr>
                <w:ilvl w:val="0"/>
                <w:numId w:val="106"/>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direct observation of real time activities and activities in a simulated environment, recorded in teacher observation schedule</w:t>
            </w:r>
          </w:p>
          <w:p w:rsidR="00843760" w:rsidRPr="00285439" w:rsidRDefault="00843760" w:rsidP="00AC49D3">
            <w:pPr>
              <w:numPr>
                <w:ilvl w:val="0"/>
                <w:numId w:val="106"/>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questioning, for example:</w:t>
            </w:r>
          </w:p>
          <w:p w:rsidR="00843760" w:rsidRPr="00285439" w:rsidRDefault="00843760" w:rsidP="00AC49D3">
            <w:pPr>
              <w:numPr>
                <w:ilvl w:val="0"/>
                <w:numId w:val="723"/>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 xml:space="preserve">verbal questioning (verbal descriptions, </w:t>
            </w:r>
            <w:r>
              <w:rPr>
                <w:rFonts w:ascii="Arial" w:hAnsi="Arial" w:cs="Arial"/>
                <w:color w:val="000000"/>
                <w:sz w:val="20"/>
                <w:szCs w:val="20"/>
              </w:rPr>
              <w:t>every day</w:t>
            </w:r>
            <w:r w:rsidRPr="00285439">
              <w:rPr>
                <w:rFonts w:ascii="Arial" w:hAnsi="Arial" w:cs="Arial"/>
                <w:color w:val="000000"/>
                <w:sz w:val="20"/>
                <w:szCs w:val="20"/>
              </w:rPr>
              <w:t xml:space="preserve"> language and gestures may be used for explanations, answers and interpretations)</w:t>
            </w:r>
          </w:p>
          <w:p w:rsidR="00843760" w:rsidRPr="00285439" w:rsidRDefault="00843760" w:rsidP="00AC49D3">
            <w:pPr>
              <w:numPr>
                <w:ilvl w:val="0"/>
                <w:numId w:val="723"/>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interviews</w:t>
            </w:r>
          </w:p>
          <w:p w:rsidR="00843760" w:rsidRPr="00285439" w:rsidRDefault="00843760" w:rsidP="00AC49D3">
            <w:pPr>
              <w:numPr>
                <w:ilvl w:val="0"/>
                <w:numId w:val="723"/>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online responses</w:t>
            </w:r>
          </w:p>
          <w:p w:rsidR="00843760" w:rsidRPr="00285439" w:rsidRDefault="00843760" w:rsidP="00AC49D3">
            <w:pPr>
              <w:numPr>
                <w:ilvl w:val="0"/>
                <w:numId w:val="723"/>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self-assessment</w:t>
            </w:r>
          </w:p>
          <w:p w:rsidR="00843760" w:rsidRPr="00285439" w:rsidRDefault="00843760" w:rsidP="00AC49D3">
            <w:pPr>
              <w:numPr>
                <w:ilvl w:val="0"/>
                <w:numId w:val="723"/>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written questioning</w:t>
            </w:r>
          </w:p>
          <w:p w:rsidR="00843760" w:rsidRPr="00285439" w:rsidRDefault="00843760" w:rsidP="00AC49D3">
            <w:pPr>
              <w:numPr>
                <w:ilvl w:val="0"/>
                <w:numId w:val="106"/>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portfolios, for example:</w:t>
            </w:r>
          </w:p>
          <w:p w:rsidR="00843760" w:rsidRPr="00285439" w:rsidRDefault="00843760" w:rsidP="00AC49D3">
            <w:pPr>
              <w:numPr>
                <w:ilvl w:val="0"/>
                <w:numId w:val="724"/>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collections of samples compiled by the candidate</w:t>
            </w:r>
          </w:p>
          <w:p w:rsidR="00843760" w:rsidRPr="00285439" w:rsidRDefault="00843760" w:rsidP="00AC49D3">
            <w:pPr>
              <w:numPr>
                <w:ilvl w:val="0"/>
                <w:numId w:val="724"/>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product with supporting documentation</w:t>
            </w:r>
          </w:p>
          <w:p w:rsidR="00843760" w:rsidRPr="00285439" w:rsidRDefault="00843760" w:rsidP="00AC49D3">
            <w:pPr>
              <w:numPr>
                <w:ilvl w:val="0"/>
                <w:numId w:val="724"/>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self-assessment sheets</w:t>
            </w:r>
          </w:p>
          <w:p w:rsidR="00843760" w:rsidRPr="00285439" w:rsidRDefault="00843760" w:rsidP="00AC49D3">
            <w:pPr>
              <w:numPr>
                <w:ilvl w:val="0"/>
                <w:numId w:val="724"/>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journal/log book/reflections</w:t>
            </w:r>
          </w:p>
          <w:p w:rsidR="00843760" w:rsidRPr="00285439" w:rsidRDefault="00843760" w:rsidP="00AC49D3">
            <w:pPr>
              <w:numPr>
                <w:ilvl w:val="0"/>
                <w:numId w:val="724"/>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diagrams, models, pictures created by the learner</w:t>
            </w:r>
          </w:p>
          <w:p w:rsidR="00843760" w:rsidRPr="00285439" w:rsidRDefault="00843760" w:rsidP="00AC49D3">
            <w:pPr>
              <w:numPr>
                <w:ilvl w:val="0"/>
                <w:numId w:val="106"/>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written reports of investigations or problem-solving activities</w:t>
            </w:r>
          </w:p>
          <w:p w:rsidR="00843760" w:rsidRPr="00285439" w:rsidRDefault="00843760" w:rsidP="00AC49D3">
            <w:pPr>
              <w:numPr>
                <w:ilvl w:val="0"/>
                <w:numId w:val="106"/>
              </w:numPr>
              <w:autoSpaceDE w:val="0"/>
              <w:autoSpaceDN w:val="0"/>
              <w:adjustRightInd w:val="0"/>
              <w:jc w:val="both"/>
              <w:rPr>
                <w:rFonts w:ascii="Arial" w:hAnsi="Arial" w:cs="Arial"/>
                <w:color w:val="000000"/>
                <w:sz w:val="20"/>
                <w:szCs w:val="20"/>
              </w:rPr>
            </w:pPr>
            <w:r w:rsidRPr="00285439">
              <w:rPr>
                <w:rFonts w:ascii="Arial" w:hAnsi="Arial" w:cs="Arial"/>
                <w:color w:val="000000"/>
                <w:sz w:val="20"/>
                <w:szCs w:val="20"/>
              </w:rPr>
              <w:t>third party feedback, for example:</w:t>
            </w:r>
          </w:p>
          <w:p w:rsidR="00843760" w:rsidRPr="00285439" w:rsidRDefault="00843760" w:rsidP="00AC49D3">
            <w:pPr>
              <w:numPr>
                <w:ilvl w:val="0"/>
                <w:numId w:val="725"/>
              </w:numPr>
              <w:autoSpaceDE w:val="0"/>
              <w:autoSpaceDN w:val="0"/>
              <w:adjustRightInd w:val="0"/>
              <w:jc w:val="both"/>
              <w:rPr>
                <w:rFonts w:ascii="Arial" w:hAnsi="Arial" w:cs="Arial"/>
                <w:color w:val="000000"/>
                <w:sz w:val="20"/>
                <w:szCs w:val="20"/>
              </w:rPr>
            </w:pPr>
            <w:r w:rsidRPr="00285439">
              <w:rPr>
                <w:rFonts w:ascii="Arial" w:hAnsi="Arial" w:cs="Arial"/>
                <w:sz w:val="20"/>
                <w:szCs w:val="20"/>
              </w:rPr>
              <w:t>reports from other teachers or support workers</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66"/>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A60A16">
        <w:rPr>
          <w:rFonts w:ascii="Arial" w:hAnsi="Arial" w:cs="Arial"/>
          <w:sz w:val="20"/>
          <w:szCs w:val="20"/>
        </w:rPr>
        <w:tab/>
      </w:r>
      <w:r w:rsidRPr="00A60A16">
        <w:rPr>
          <w:rFonts w:ascii="Arial" w:hAnsi="Arial" w:cs="Arial"/>
          <w:bCs/>
          <w:sz w:val="20"/>
          <w:szCs w:val="20"/>
        </w:rPr>
        <w:t>VBQU172</w:t>
      </w:r>
    </w:p>
    <w:p w:rsidR="00843760" w:rsidRPr="00DB6124" w:rsidRDefault="00843760" w:rsidP="00490239">
      <w:pPr>
        <w:ind w:left="3240" w:hanging="2700"/>
        <w:rPr>
          <w:rFonts w:ascii="Arial" w:hAnsi="Arial" w:cs="Arial"/>
          <w:sz w:val="20"/>
          <w:szCs w:val="20"/>
        </w:rPr>
      </w:pPr>
      <w:r>
        <w:rPr>
          <w:rFonts w:ascii="Arial" w:hAnsi="Arial" w:cs="Arial"/>
          <w:b/>
          <w:bCs/>
          <w:sz w:val="20"/>
          <w:szCs w:val="20"/>
        </w:rPr>
        <w:tab/>
      </w: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NYTS</w:t>
      </w:r>
    </w:p>
    <w:p w:rsidR="00843760" w:rsidRDefault="00843760" w:rsidP="00490239">
      <w:pPr>
        <w:ind w:left="3240" w:hanging="3240"/>
        <w:rPr>
          <w:rFonts w:ascii="Arial" w:hAnsi="Arial" w:cs="Arial"/>
          <w:b/>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A60A16">
        <w:rPr>
          <w:rFonts w:ascii="Arial" w:hAnsi="Arial" w:cs="Arial"/>
          <w:b/>
          <w:bCs/>
          <w:sz w:val="20"/>
          <w:szCs w:val="20"/>
        </w:rPr>
        <w:t>Explore science in the community</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A60A16">
        <w:rPr>
          <w:rFonts w:ascii="Arial" w:hAnsi="Arial" w:cs="Arial"/>
          <w:sz w:val="20"/>
          <w:szCs w:val="20"/>
        </w:rPr>
        <w:t>The focus of this unit is on developing the skills and knowledge to</w:t>
      </w:r>
      <w:r>
        <w:rPr>
          <w:rFonts w:ascii="Arial" w:hAnsi="Arial" w:cs="Arial"/>
          <w:sz w:val="20"/>
          <w:szCs w:val="20"/>
        </w:rPr>
        <w:t xml:space="preserve"> </w:t>
      </w:r>
      <w:r w:rsidRPr="00A60A16">
        <w:rPr>
          <w:rFonts w:ascii="Arial" w:hAnsi="Arial" w:cs="Arial"/>
          <w:sz w:val="20"/>
          <w:szCs w:val="20"/>
        </w:rPr>
        <w:t>investigate a current scientific issue, and an area where science</w:t>
      </w:r>
      <w:r>
        <w:rPr>
          <w:rFonts w:ascii="Arial" w:hAnsi="Arial" w:cs="Arial"/>
          <w:sz w:val="20"/>
          <w:szCs w:val="20"/>
        </w:rPr>
        <w:t xml:space="preserve"> </w:t>
      </w:r>
      <w:r w:rsidRPr="00A60A16">
        <w:rPr>
          <w:rFonts w:ascii="Arial" w:hAnsi="Arial" w:cs="Arial"/>
          <w:sz w:val="20"/>
          <w:szCs w:val="20"/>
        </w:rPr>
        <w:t>research or development has impacted on the community and</w:t>
      </w:r>
      <w:r>
        <w:rPr>
          <w:rFonts w:ascii="Arial" w:hAnsi="Arial" w:cs="Arial"/>
          <w:sz w:val="20"/>
          <w:szCs w:val="20"/>
        </w:rPr>
        <w:t xml:space="preserve"> </w:t>
      </w:r>
      <w:r w:rsidRPr="00A60A16">
        <w:rPr>
          <w:rFonts w:ascii="Arial" w:hAnsi="Arial" w:cs="Arial"/>
          <w:sz w:val="20"/>
          <w:szCs w:val="20"/>
        </w:rPr>
        <w:t>people’s personal lives.</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A60A16">
        <w:rPr>
          <w:rFonts w:ascii="Arial" w:hAnsi="Arial" w:cs="Arial"/>
          <w:sz w:val="20"/>
          <w:szCs w:val="20"/>
        </w:rPr>
        <w:t>The required outcomes described in this unit of competency contain</w:t>
      </w:r>
      <w:r>
        <w:rPr>
          <w:rFonts w:ascii="Arial" w:hAnsi="Arial" w:cs="Arial"/>
          <w:sz w:val="20"/>
          <w:szCs w:val="20"/>
        </w:rPr>
        <w:t xml:space="preserve"> </w:t>
      </w:r>
      <w:r w:rsidRPr="00A60A16">
        <w:rPr>
          <w:rFonts w:ascii="Arial" w:hAnsi="Arial" w:cs="Arial"/>
          <w:sz w:val="20"/>
          <w:szCs w:val="20"/>
        </w:rPr>
        <w:t xml:space="preserve">applicable facets of Employability Skills. </w:t>
      </w:r>
      <w:r>
        <w:rPr>
          <w:rFonts w:ascii="Arial" w:hAnsi="Arial" w:cs="Arial"/>
          <w:sz w:val="20"/>
          <w:szCs w:val="20"/>
        </w:rPr>
        <w:t xml:space="preserve"> </w:t>
      </w:r>
      <w:r w:rsidRPr="00A60A16">
        <w:rPr>
          <w:rFonts w:ascii="Arial" w:hAnsi="Arial" w:cs="Arial"/>
          <w:sz w:val="20"/>
          <w:szCs w:val="20"/>
        </w:rPr>
        <w:t>The qualification’s</w:t>
      </w:r>
      <w:r>
        <w:rPr>
          <w:rFonts w:ascii="Arial" w:hAnsi="Arial" w:cs="Arial"/>
          <w:sz w:val="20"/>
          <w:szCs w:val="20"/>
        </w:rPr>
        <w:t xml:space="preserve"> </w:t>
      </w:r>
      <w:r w:rsidRPr="00A60A16">
        <w:rPr>
          <w:rFonts w:ascii="Arial" w:hAnsi="Arial" w:cs="Arial"/>
          <w:sz w:val="20"/>
          <w:szCs w:val="20"/>
        </w:rPr>
        <w:t>Employability Skills Summary, in which this unit is included, will</w:t>
      </w:r>
      <w:r>
        <w:rPr>
          <w:rFonts w:ascii="Arial" w:hAnsi="Arial" w:cs="Arial"/>
          <w:sz w:val="20"/>
          <w:szCs w:val="20"/>
        </w:rPr>
        <w:t xml:space="preserve"> </w:t>
      </w:r>
      <w:r w:rsidRPr="00A60A16">
        <w:rPr>
          <w:rFonts w:ascii="Arial" w:hAnsi="Arial" w:cs="Arial"/>
          <w:sz w:val="20"/>
          <w:szCs w:val="20"/>
        </w:rPr>
        <w:t xml:space="preserve">assist in identifying employability skill requirements. </w:t>
      </w:r>
      <w:r>
        <w:rPr>
          <w:rFonts w:ascii="Arial" w:hAnsi="Arial" w:cs="Arial"/>
          <w:sz w:val="20"/>
          <w:szCs w:val="20"/>
        </w:rPr>
        <w:t xml:space="preserve"> </w:t>
      </w:r>
      <w:r w:rsidRPr="00A60A16">
        <w:rPr>
          <w:rFonts w:ascii="Arial" w:hAnsi="Arial" w:cs="Arial"/>
          <w:sz w:val="20"/>
          <w:szCs w:val="20"/>
        </w:rPr>
        <w:t>The summary</w:t>
      </w:r>
      <w:r>
        <w:rPr>
          <w:rFonts w:ascii="Arial" w:hAnsi="Arial" w:cs="Arial"/>
          <w:sz w:val="20"/>
          <w:szCs w:val="20"/>
        </w:rPr>
        <w:t xml:space="preserve"> </w:t>
      </w:r>
      <w:r w:rsidRPr="00A60A16">
        <w:rPr>
          <w:rFonts w:ascii="Arial" w:hAnsi="Arial" w:cs="Arial"/>
          <w:sz w:val="20"/>
          <w:szCs w:val="20"/>
        </w:rPr>
        <w:t xml:space="preserve">is included in Appendix </w:t>
      </w:r>
      <w:r>
        <w:rPr>
          <w:rFonts w:ascii="Arial" w:hAnsi="Arial" w:cs="Arial"/>
          <w:sz w:val="20"/>
          <w:szCs w:val="20"/>
        </w:rPr>
        <w:t>A</w:t>
      </w:r>
      <w:r w:rsidRPr="001F45CC">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A60A16" w:rsidRDefault="00843760" w:rsidP="00490239">
      <w:pPr>
        <w:autoSpaceDE w:val="0"/>
        <w:autoSpaceDN w:val="0"/>
        <w:adjustRightInd w:val="0"/>
        <w:ind w:left="3240"/>
        <w:jc w:val="both"/>
        <w:rPr>
          <w:rFonts w:ascii="Arial" w:hAnsi="Arial" w:cs="Arial"/>
          <w:sz w:val="20"/>
          <w:szCs w:val="20"/>
        </w:rPr>
      </w:pPr>
      <w:r w:rsidRPr="00A60A16">
        <w:rPr>
          <w:rFonts w:ascii="Arial" w:hAnsi="Arial" w:cs="Arial"/>
          <w:sz w:val="20"/>
          <w:szCs w:val="20"/>
        </w:rPr>
        <w:t>No licensing, legislative, regulatory or certification requirements</w:t>
      </w:r>
      <w:r>
        <w:rPr>
          <w:rFonts w:ascii="Arial" w:hAnsi="Arial" w:cs="Arial"/>
          <w:sz w:val="20"/>
          <w:szCs w:val="20"/>
        </w:rPr>
        <w:t xml:space="preserve"> </w:t>
      </w:r>
      <w:r w:rsidRPr="00A60A16">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A60A16">
        <w:rPr>
          <w:rFonts w:ascii="Arial" w:hAnsi="Arial" w:cs="Arial"/>
          <w:sz w:val="20"/>
          <w:szCs w:val="20"/>
        </w:rPr>
        <w:t>People seeking to improve their educational and vocational</w:t>
      </w:r>
      <w:r>
        <w:rPr>
          <w:rFonts w:ascii="Arial" w:hAnsi="Arial" w:cs="Arial"/>
          <w:sz w:val="20"/>
          <w:szCs w:val="20"/>
        </w:rPr>
        <w:t xml:space="preserve"> </w:t>
      </w:r>
      <w:r w:rsidRPr="00A60A16">
        <w:rPr>
          <w:rFonts w:ascii="Arial" w:hAnsi="Arial" w:cs="Arial"/>
          <w:sz w:val="20"/>
          <w:szCs w:val="20"/>
        </w:rPr>
        <w:t>participation options in the science field will need to acquire a range</w:t>
      </w:r>
      <w:r>
        <w:rPr>
          <w:rFonts w:ascii="Arial" w:hAnsi="Arial" w:cs="Arial"/>
          <w:sz w:val="20"/>
          <w:szCs w:val="20"/>
        </w:rPr>
        <w:t xml:space="preserve"> </w:t>
      </w:r>
      <w:r w:rsidRPr="00A60A16">
        <w:rPr>
          <w:rFonts w:ascii="Arial" w:hAnsi="Arial" w:cs="Arial"/>
          <w:sz w:val="20"/>
          <w:szCs w:val="20"/>
        </w:rPr>
        <w:t xml:space="preserve">of skills and knowledge. </w:t>
      </w:r>
      <w:r>
        <w:rPr>
          <w:rFonts w:ascii="Arial" w:hAnsi="Arial" w:cs="Arial"/>
          <w:sz w:val="20"/>
          <w:szCs w:val="20"/>
        </w:rPr>
        <w:t xml:space="preserve"> </w:t>
      </w:r>
      <w:r w:rsidRPr="00A60A16">
        <w:rPr>
          <w:rFonts w:ascii="Arial" w:hAnsi="Arial" w:cs="Arial"/>
          <w:sz w:val="20"/>
          <w:szCs w:val="20"/>
        </w:rPr>
        <w:t>This unit provides the learner with the skills</w:t>
      </w:r>
      <w:r>
        <w:rPr>
          <w:rFonts w:ascii="Arial" w:hAnsi="Arial" w:cs="Arial"/>
          <w:sz w:val="20"/>
          <w:szCs w:val="20"/>
        </w:rPr>
        <w:t xml:space="preserve"> </w:t>
      </w:r>
      <w:r w:rsidRPr="00A60A16">
        <w:rPr>
          <w:rFonts w:ascii="Arial" w:hAnsi="Arial" w:cs="Arial"/>
          <w:sz w:val="20"/>
          <w:szCs w:val="20"/>
        </w:rPr>
        <w:t>and knowledge necessary to investigate the impact of scientific</w:t>
      </w:r>
      <w:r>
        <w:rPr>
          <w:rFonts w:ascii="Arial" w:hAnsi="Arial" w:cs="Arial"/>
          <w:sz w:val="20"/>
          <w:szCs w:val="20"/>
        </w:rPr>
        <w:t xml:space="preserve"> </w:t>
      </w:r>
      <w:r w:rsidRPr="00A60A16">
        <w:rPr>
          <w:rFonts w:ascii="Arial" w:hAnsi="Arial" w:cs="Arial"/>
          <w:sz w:val="20"/>
          <w:szCs w:val="20"/>
        </w:rPr>
        <w:t>knowledge on the community and to identify science-based issues</w:t>
      </w:r>
      <w:r>
        <w:rPr>
          <w:rFonts w:ascii="Arial" w:hAnsi="Arial" w:cs="Arial"/>
          <w:sz w:val="20"/>
          <w:szCs w:val="20"/>
        </w:rPr>
        <w:t xml:space="preserve"> </w:t>
      </w:r>
      <w:r w:rsidRPr="00A60A16">
        <w:rPr>
          <w:rFonts w:ascii="Arial" w:hAnsi="Arial" w:cs="Arial"/>
          <w:sz w:val="20"/>
          <w:szCs w:val="20"/>
        </w:rPr>
        <w:t>arising in their personal lives</w:t>
      </w:r>
      <w:r w:rsidRPr="001F45CC">
        <w:rPr>
          <w:rFonts w:ascii="Arial" w:hAnsi="Arial" w:cs="Arial"/>
          <w:sz w:val="20"/>
          <w:szCs w:val="20"/>
        </w:rPr>
        <w:t>.</w:t>
      </w:r>
    </w:p>
    <w:p w:rsidR="00843760" w:rsidRPr="001F45CC" w:rsidRDefault="00843760" w:rsidP="00490239">
      <w:pPr>
        <w:autoSpaceDE w:val="0"/>
        <w:autoSpaceDN w:val="0"/>
        <w:adjustRightInd w:val="0"/>
        <w:rPr>
          <w:rFonts w:ascii="Arial" w:hAnsi="Arial" w:cs="Arial"/>
          <w:sz w:val="20"/>
          <w:szCs w:val="20"/>
        </w:rPr>
      </w:pPr>
    </w:p>
    <w:p w:rsidR="00843760" w:rsidRPr="00A60A16" w:rsidRDefault="00843760" w:rsidP="00490239">
      <w:pPr>
        <w:autoSpaceDE w:val="0"/>
        <w:autoSpaceDN w:val="0"/>
        <w:adjustRightInd w:val="0"/>
        <w:ind w:left="3240"/>
        <w:jc w:val="both"/>
        <w:rPr>
          <w:rFonts w:ascii="Arial" w:hAnsi="Arial" w:cs="Arial"/>
          <w:sz w:val="20"/>
          <w:szCs w:val="20"/>
        </w:rPr>
      </w:pPr>
      <w:r w:rsidRPr="00A60A16">
        <w:rPr>
          <w:rFonts w:ascii="Arial" w:hAnsi="Arial" w:cs="Arial"/>
          <w:sz w:val="20"/>
          <w:szCs w:val="20"/>
        </w:rPr>
        <w:t>It is also recommended that the application is integrated with other</w:t>
      </w:r>
      <w:r>
        <w:rPr>
          <w:rFonts w:ascii="Arial" w:hAnsi="Arial" w:cs="Arial"/>
          <w:sz w:val="20"/>
          <w:szCs w:val="20"/>
        </w:rPr>
        <w:t xml:space="preserve"> </w:t>
      </w:r>
      <w:r w:rsidRPr="00A60A16">
        <w:rPr>
          <w:rFonts w:ascii="Arial" w:hAnsi="Arial" w:cs="Arial"/>
          <w:sz w:val="20"/>
          <w:szCs w:val="20"/>
        </w:rPr>
        <w:t>units.</w:t>
      </w:r>
    </w:p>
    <w:p w:rsidR="00843760" w:rsidRDefault="00843760" w:rsidP="00490239">
      <w:pPr>
        <w:autoSpaceDE w:val="0"/>
        <w:autoSpaceDN w:val="0"/>
        <w:adjustRightInd w:val="0"/>
        <w:rPr>
          <w:rFonts w:ascii="Arial" w:hAnsi="Arial" w:cs="Arial"/>
          <w:sz w:val="20"/>
          <w:szCs w:val="20"/>
        </w:rPr>
      </w:pPr>
    </w:p>
    <w:p w:rsidR="00843760" w:rsidRPr="00A60A16" w:rsidRDefault="00843760" w:rsidP="00490239">
      <w:pPr>
        <w:autoSpaceDE w:val="0"/>
        <w:autoSpaceDN w:val="0"/>
        <w:adjustRightInd w:val="0"/>
        <w:ind w:left="3240"/>
        <w:jc w:val="both"/>
        <w:rPr>
          <w:rFonts w:ascii="Arial" w:hAnsi="Arial" w:cs="Arial"/>
          <w:sz w:val="20"/>
          <w:szCs w:val="20"/>
        </w:rPr>
      </w:pPr>
      <w:r w:rsidRPr="00A60A16">
        <w:rPr>
          <w:rFonts w:ascii="Arial" w:hAnsi="Arial" w:cs="Arial"/>
          <w:sz w:val="20"/>
          <w:szCs w:val="20"/>
        </w:rPr>
        <w:t>Where activities involve working with laboratory or equivalent</w:t>
      </w:r>
      <w:r>
        <w:rPr>
          <w:rFonts w:ascii="Arial" w:hAnsi="Arial" w:cs="Arial"/>
          <w:sz w:val="20"/>
          <w:szCs w:val="20"/>
        </w:rPr>
        <w:t xml:space="preserve"> </w:t>
      </w:r>
      <w:r w:rsidRPr="00A60A16">
        <w:rPr>
          <w:rFonts w:ascii="Arial" w:hAnsi="Arial" w:cs="Arial"/>
          <w:sz w:val="20"/>
          <w:szCs w:val="20"/>
        </w:rPr>
        <w:t xml:space="preserve">facilities, the unit </w:t>
      </w:r>
      <w:r w:rsidRPr="00A60A16">
        <w:rPr>
          <w:rFonts w:ascii="Arial" w:hAnsi="Arial" w:cs="Arial"/>
          <w:i/>
          <w:iCs/>
          <w:sz w:val="20"/>
          <w:szCs w:val="20"/>
        </w:rPr>
        <w:t>BSBCMN106A Follow workplace safety</w:t>
      </w:r>
      <w:r>
        <w:rPr>
          <w:rFonts w:ascii="Arial" w:hAnsi="Arial" w:cs="Arial"/>
          <w:i/>
          <w:iCs/>
          <w:sz w:val="20"/>
          <w:szCs w:val="20"/>
        </w:rPr>
        <w:t xml:space="preserve"> </w:t>
      </w:r>
      <w:r w:rsidRPr="00A60A16">
        <w:rPr>
          <w:rFonts w:ascii="Arial" w:hAnsi="Arial" w:cs="Arial"/>
          <w:i/>
          <w:iCs/>
          <w:sz w:val="20"/>
          <w:szCs w:val="20"/>
        </w:rPr>
        <w:t xml:space="preserve">procedures </w:t>
      </w:r>
      <w:r w:rsidRPr="00A60A16">
        <w:rPr>
          <w:rFonts w:ascii="Arial" w:hAnsi="Arial" w:cs="Arial"/>
          <w:sz w:val="20"/>
          <w:szCs w:val="20"/>
        </w:rPr>
        <w:t>is a co-requisite.</w:t>
      </w:r>
    </w:p>
    <w:p w:rsidR="00843760"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A60A16">
              <w:rPr>
                <w:rFonts w:ascii="Arial" w:hAnsi="Arial" w:cs="Arial"/>
                <w:sz w:val="20"/>
                <w:szCs w:val="20"/>
              </w:rPr>
              <w:t>Identify the relationship</w:t>
            </w:r>
            <w:r>
              <w:rPr>
                <w:rFonts w:ascii="Arial" w:hAnsi="Arial" w:cs="Arial"/>
                <w:sz w:val="20"/>
                <w:szCs w:val="20"/>
              </w:rPr>
              <w:t xml:space="preserve"> </w:t>
            </w:r>
            <w:r w:rsidRPr="00A60A16">
              <w:rPr>
                <w:rFonts w:ascii="Arial" w:hAnsi="Arial" w:cs="Arial"/>
                <w:sz w:val="20"/>
                <w:szCs w:val="20"/>
              </w:rPr>
              <w:t>between science and the</w:t>
            </w:r>
            <w:r>
              <w:rPr>
                <w:rFonts w:ascii="Arial" w:hAnsi="Arial" w:cs="Arial"/>
                <w:sz w:val="20"/>
                <w:szCs w:val="20"/>
              </w:rPr>
              <w:t xml:space="preserve"> </w:t>
            </w:r>
            <w:r w:rsidRPr="00A60A16">
              <w:rPr>
                <w:rFonts w:ascii="Arial" w:hAnsi="Arial" w:cs="Arial"/>
                <w:sz w:val="20"/>
                <w:szCs w:val="20"/>
              </w:rPr>
              <w:t>community</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A60A16">
              <w:rPr>
                <w:rFonts w:ascii="Arial" w:hAnsi="Arial" w:cs="Arial"/>
                <w:sz w:val="20"/>
                <w:szCs w:val="20"/>
              </w:rPr>
              <w:t xml:space="preserve">The contribution of an </w:t>
            </w:r>
            <w:r w:rsidRPr="00A60A16">
              <w:rPr>
                <w:rFonts w:ascii="Arial" w:hAnsi="Arial" w:cs="Arial"/>
                <w:b/>
                <w:bCs/>
                <w:i/>
                <w:iCs/>
                <w:sz w:val="20"/>
                <w:szCs w:val="20"/>
              </w:rPr>
              <w:t>area of scientific research or</w:t>
            </w:r>
            <w:r>
              <w:rPr>
                <w:rFonts w:ascii="Arial" w:hAnsi="Arial" w:cs="Arial"/>
                <w:b/>
                <w:bCs/>
                <w:i/>
                <w:iCs/>
                <w:sz w:val="20"/>
                <w:szCs w:val="20"/>
              </w:rPr>
              <w:t xml:space="preserve"> </w:t>
            </w:r>
            <w:r w:rsidRPr="00A60A16">
              <w:rPr>
                <w:rFonts w:ascii="Arial" w:hAnsi="Arial" w:cs="Arial"/>
                <w:b/>
                <w:bCs/>
                <w:i/>
                <w:iCs/>
                <w:sz w:val="20"/>
                <w:szCs w:val="20"/>
              </w:rPr>
              <w:t xml:space="preserve">development </w:t>
            </w:r>
            <w:r w:rsidRPr="00A60A16">
              <w:rPr>
                <w:rFonts w:ascii="Arial" w:hAnsi="Arial" w:cs="Arial"/>
                <w:sz w:val="20"/>
                <w:szCs w:val="20"/>
              </w:rPr>
              <w:t>to own personal experience is discussed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A60A16">
              <w:rPr>
                <w:rFonts w:ascii="Arial" w:hAnsi="Arial" w:cs="Arial"/>
                <w:sz w:val="20"/>
                <w:szCs w:val="20"/>
              </w:rPr>
              <w:t>The contribution of an area of scientific research or</w:t>
            </w:r>
            <w:r>
              <w:rPr>
                <w:rFonts w:ascii="Arial" w:hAnsi="Arial" w:cs="Arial"/>
                <w:sz w:val="20"/>
                <w:szCs w:val="20"/>
              </w:rPr>
              <w:t xml:space="preserve"> </w:t>
            </w:r>
            <w:r w:rsidRPr="00A60A16">
              <w:rPr>
                <w:rFonts w:ascii="Arial" w:hAnsi="Arial" w:cs="Arial"/>
                <w:sz w:val="20"/>
                <w:szCs w:val="20"/>
              </w:rPr>
              <w:t>development to the community is noted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A60A16">
              <w:rPr>
                <w:rFonts w:ascii="Arial" w:hAnsi="Arial" w:cs="Arial"/>
                <w:sz w:val="20"/>
                <w:szCs w:val="20"/>
              </w:rPr>
              <w:t>Investigate a current</w:t>
            </w:r>
            <w:r>
              <w:rPr>
                <w:rFonts w:ascii="Arial" w:hAnsi="Arial" w:cs="Arial"/>
                <w:sz w:val="20"/>
                <w:szCs w:val="20"/>
              </w:rPr>
              <w:t xml:space="preserve"> </w:t>
            </w:r>
            <w:r w:rsidRPr="00A60A16">
              <w:rPr>
                <w:rFonts w:ascii="Arial" w:hAnsi="Arial" w:cs="Arial"/>
                <w:sz w:val="20"/>
                <w:szCs w:val="20"/>
              </w:rPr>
              <w:t>scientific issue</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A60A16">
              <w:rPr>
                <w:rFonts w:ascii="Arial" w:hAnsi="Arial" w:cs="Arial"/>
                <w:sz w:val="20"/>
                <w:szCs w:val="20"/>
              </w:rPr>
              <w:t xml:space="preserve">An </w:t>
            </w:r>
            <w:r w:rsidRPr="00A60A16">
              <w:rPr>
                <w:rFonts w:ascii="Arial" w:hAnsi="Arial" w:cs="Arial"/>
                <w:b/>
                <w:bCs/>
                <w:i/>
                <w:iCs/>
                <w:sz w:val="20"/>
                <w:szCs w:val="20"/>
              </w:rPr>
              <w:t xml:space="preserve">issue of interest </w:t>
            </w:r>
            <w:r w:rsidRPr="00A60A16">
              <w:rPr>
                <w:rFonts w:ascii="Arial" w:hAnsi="Arial" w:cs="Arial"/>
                <w:sz w:val="20"/>
                <w:szCs w:val="20"/>
              </w:rPr>
              <w:t>is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A60A16">
              <w:rPr>
                <w:rFonts w:ascii="Arial" w:hAnsi="Arial" w:cs="Arial"/>
                <w:sz w:val="20"/>
                <w:szCs w:val="20"/>
              </w:rPr>
              <w:t xml:space="preserve">The </w:t>
            </w:r>
            <w:r w:rsidRPr="00A60A16">
              <w:rPr>
                <w:rFonts w:ascii="Arial" w:hAnsi="Arial" w:cs="Arial"/>
                <w:b/>
                <w:bCs/>
                <w:i/>
                <w:iCs/>
                <w:sz w:val="20"/>
                <w:szCs w:val="20"/>
              </w:rPr>
              <w:t xml:space="preserve">scientific basis </w:t>
            </w:r>
            <w:r w:rsidRPr="00A60A16">
              <w:rPr>
                <w:rFonts w:ascii="Arial" w:hAnsi="Arial" w:cs="Arial"/>
                <w:sz w:val="20"/>
                <w:szCs w:val="20"/>
              </w:rPr>
              <w:t>of the issue is clarified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b/>
                <w:bCs/>
                <w:i/>
                <w:iCs/>
                <w:sz w:val="20"/>
                <w:szCs w:val="20"/>
              </w:rPr>
            </w:pPr>
            <w:r w:rsidRPr="001F45CC">
              <w:rPr>
                <w:rFonts w:ascii="Arial" w:hAnsi="Arial" w:cs="Arial"/>
                <w:sz w:val="20"/>
                <w:szCs w:val="20"/>
              </w:rPr>
              <w:lastRenderedPageBreak/>
              <w:t>2.3</w:t>
            </w:r>
            <w:r>
              <w:rPr>
                <w:rFonts w:ascii="Arial" w:hAnsi="Arial" w:cs="Arial"/>
                <w:sz w:val="20"/>
                <w:szCs w:val="20"/>
              </w:rPr>
              <w:tab/>
            </w:r>
            <w:r w:rsidRPr="00A60A16">
              <w:rPr>
                <w:rFonts w:ascii="Arial" w:hAnsi="Arial" w:cs="Arial"/>
                <w:sz w:val="20"/>
                <w:szCs w:val="20"/>
              </w:rPr>
              <w:t xml:space="preserve">The issue is </w:t>
            </w:r>
            <w:r w:rsidRPr="00A60A16">
              <w:rPr>
                <w:rFonts w:ascii="Arial" w:hAnsi="Arial" w:cs="Arial"/>
                <w:b/>
                <w:bCs/>
                <w:i/>
                <w:iCs/>
                <w:sz w:val="20"/>
                <w:szCs w:val="20"/>
              </w:rPr>
              <w:t>examined</w:t>
            </w:r>
          </w:p>
          <w:p w:rsidR="00843760" w:rsidRPr="007A58DE"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2.4</w:t>
            </w:r>
            <w:r>
              <w:rPr>
                <w:rFonts w:ascii="Arial" w:hAnsi="Arial" w:cs="Arial"/>
                <w:sz w:val="20"/>
                <w:szCs w:val="20"/>
              </w:rPr>
              <w:tab/>
            </w:r>
            <w:r w:rsidRPr="00A60A16">
              <w:rPr>
                <w:rFonts w:ascii="Arial" w:hAnsi="Arial" w:cs="Arial"/>
                <w:sz w:val="20"/>
                <w:szCs w:val="20"/>
              </w:rPr>
              <w:t xml:space="preserve">Findings of the investigation are </w:t>
            </w:r>
            <w:r w:rsidRPr="00A60A16">
              <w:rPr>
                <w:rFonts w:ascii="Arial" w:hAnsi="Arial" w:cs="Arial"/>
                <w:b/>
                <w:bCs/>
                <w:i/>
                <w:iCs/>
                <w:sz w:val="20"/>
                <w:szCs w:val="20"/>
              </w:rPr>
              <w:t xml:space="preserve">presented </w:t>
            </w:r>
            <w:r w:rsidRPr="00A60A16">
              <w:rPr>
                <w:rFonts w:ascii="Arial" w:hAnsi="Arial" w:cs="Arial"/>
                <w:sz w:val="20"/>
                <w:szCs w:val="20"/>
              </w:rPr>
              <w:t xml:space="preserve">using </w:t>
            </w:r>
            <w:r w:rsidRPr="00A60A16">
              <w:rPr>
                <w:rFonts w:ascii="Arial" w:hAnsi="Arial" w:cs="Arial"/>
                <w:b/>
                <w:bCs/>
                <w:i/>
                <w:iCs/>
                <w:sz w:val="20"/>
                <w:szCs w:val="20"/>
              </w:rPr>
              <w:t>appropriate</w:t>
            </w:r>
            <w:r>
              <w:rPr>
                <w:rFonts w:ascii="Arial" w:hAnsi="Arial" w:cs="Arial"/>
                <w:b/>
                <w:bCs/>
                <w:i/>
                <w:iCs/>
                <w:sz w:val="20"/>
                <w:szCs w:val="20"/>
              </w:rPr>
              <w:t xml:space="preserve"> </w:t>
            </w:r>
            <w:r w:rsidRPr="00A60A16">
              <w:rPr>
                <w:rFonts w:ascii="Arial" w:hAnsi="Arial" w:cs="Arial"/>
                <w:b/>
                <w:bCs/>
                <w:i/>
                <w:iCs/>
                <w:sz w:val="20"/>
                <w:szCs w:val="20"/>
              </w:rPr>
              <w:t>scientific terminology</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2.5</w:t>
            </w:r>
            <w:r>
              <w:rPr>
                <w:rFonts w:ascii="Arial" w:hAnsi="Arial" w:cs="Arial"/>
                <w:sz w:val="20"/>
                <w:szCs w:val="20"/>
              </w:rPr>
              <w:tab/>
            </w:r>
            <w:r w:rsidRPr="00A60A16">
              <w:rPr>
                <w:rFonts w:ascii="Arial" w:hAnsi="Arial" w:cs="Arial"/>
                <w:b/>
                <w:bCs/>
                <w:i/>
                <w:iCs/>
                <w:sz w:val="20"/>
                <w:szCs w:val="20"/>
              </w:rPr>
              <w:t xml:space="preserve">Consequences </w:t>
            </w:r>
            <w:r w:rsidRPr="00A60A16">
              <w:rPr>
                <w:rFonts w:ascii="Arial" w:hAnsi="Arial" w:cs="Arial"/>
                <w:sz w:val="20"/>
                <w:szCs w:val="20"/>
              </w:rPr>
              <w:t>of the issue are outlined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lastRenderedPageBreak/>
              <w:t>3.</w:t>
            </w:r>
            <w:r>
              <w:rPr>
                <w:rFonts w:ascii="Arial" w:hAnsi="Arial" w:cs="Arial"/>
                <w:sz w:val="20"/>
                <w:szCs w:val="20"/>
              </w:rPr>
              <w:tab/>
            </w:r>
            <w:r w:rsidRPr="00A60A16">
              <w:rPr>
                <w:rFonts w:ascii="Arial" w:hAnsi="Arial" w:cs="Arial"/>
                <w:sz w:val="20"/>
                <w:szCs w:val="20"/>
              </w:rPr>
              <w:t>Describe the influence</w:t>
            </w:r>
            <w:r>
              <w:rPr>
                <w:rFonts w:ascii="Arial" w:hAnsi="Arial" w:cs="Arial"/>
                <w:sz w:val="20"/>
                <w:szCs w:val="20"/>
              </w:rPr>
              <w:t xml:space="preserve"> </w:t>
            </w:r>
            <w:r w:rsidRPr="00A60A16">
              <w:rPr>
                <w:rFonts w:ascii="Arial" w:hAnsi="Arial" w:cs="Arial"/>
                <w:sz w:val="20"/>
                <w:szCs w:val="20"/>
              </w:rPr>
              <w:t>of changes in scientific</w:t>
            </w:r>
            <w:r>
              <w:rPr>
                <w:rFonts w:ascii="Arial" w:hAnsi="Arial" w:cs="Arial"/>
                <w:sz w:val="20"/>
                <w:szCs w:val="20"/>
              </w:rPr>
              <w:t xml:space="preserve"> </w:t>
            </w:r>
            <w:r w:rsidRPr="00A60A16">
              <w:rPr>
                <w:rFonts w:ascii="Arial" w:hAnsi="Arial" w:cs="Arial"/>
                <w:sz w:val="20"/>
                <w:szCs w:val="20"/>
              </w:rPr>
              <w:t>knowledge on practices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A60A16">
              <w:rPr>
                <w:rFonts w:ascii="Arial" w:hAnsi="Arial" w:cs="Arial"/>
                <w:sz w:val="20"/>
                <w:szCs w:val="20"/>
              </w:rPr>
              <w:t>A situation where scientific research or development have</w:t>
            </w:r>
            <w:r>
              <w:rPr>
                <w:rFonts w:ascii="Arial" w:hAnsi="Arial" w:cs="Arial"/>
                <w:sz w:val="20"/>
                <w:szCs w:val="20"/>
              </w:rPr>
              <w:t xml:space="preserve"> </w:t>
            </w:r>
            <w:r w:rsidRPr="00A60A16">
              <w:rPr>
                <w:rFonts w:ascii="Arial" w:hAnsi="Arial" w:cs="Arial"/>
                <w:sz w:val="20"/>
                <w:szCs w:val="20"/>
              </w:rPr>
              <w:t xml:space="preserve">changed </w:t>
            </w:r>
            <w:r w:rsidRPr="00A60A16">
              <w:rPr>
                <w:rFonts w:ascii="Arial" w:hAnsi="Arial" w:cs="Arial"/>
                <w:b/>
                <w:bCs/>
                <w:i/>
                <w:iCs/>
                <w:sz w:val="20"/>
                <w:szCs w:val="20"/>
              </w:rPr>
              <w:t xml:space="preserve">practices </w:t>
            </w:r>
            <w:r w:rsidRPr="00A60A16">
              <w:rPr>
                <w:rFonts w:ascii="Arial" w:hAnsi="Arial" w:cs="Arial"/>
                <w:sz w:val="20"/>
                <w:szCs w:val="20"/>
              </w:rPr>
              <w:t>is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A60A16">
              <w:rPr>
                <w:rFonts w:ascii="Arial" w:hAnsi="Arial" w:cs="Arial"/>
                <w:sz w:val="20"/>
                <w:szCs w:val="20"/>
              </w:rPr>
              <w:t>The scientific nature is clarified and the changes are clarified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A60A16">
              <w:rPr>
                <w:rFonts w:ascii="Arial" w:hAnsi="Arial" w:cs="Arial"/>
                <w:sz w:val="20"/>
                <w:szCs w:val="20"/>
              </w:rPr>
              <w:t xml:space="preserve">Consequences of the changes are discussed using </w:t>
            </w:r>
            <w:r w:rsidRPr="00A60A16">
              <w:rPr>
                <w:rFonts w:ascii="Arial" w:hAnsi="Arial" w:cs="Arial"/>
                <w:b/>
                <w:bCs/>
                <w:i/>
                <w:iCs/>
                <w:sz w:val="20"/>
                <w:szCs w:val="20"/>
              </w:rPr>
              <w:t>appropriate</w:t>
            </w:r>
            <w:r>
              <w:rPr>
                <w:rFonts w:ascii="Arial" w:hAnsi="Arial" w:cs="Arial"/>
                <w:b/>
                <w:bCs/>
                <w:i/>
                <w:iCs/>
                <w:sz w:val="20"/>
                <w:szCs w:val="20"/>
              </w:rPr>
              <w:t xml:space="preserve"> </w:t>
            </w:r>
            <w:r w:rsidRPr="00A60A16">
              <w:rPr>
                <w:rFonts w:ascii="Arial" w:hAnsi="Arial" w:cs="Arial"/>
                <w:b/>
                <w:bCs/>
                <w:i/>
                <w:iCs/>
                <w:sz w:val="20"/>
                <w:szCs w:val="20"/>
              </w:rPr>
              <w:t>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Pr="00CA747B" w:rsidRDefault="00843760" w:rsidP="00490239">
            <w:pPr>
              <w:jc w:val="both"/>
              <w:rPr>
                <w:rFonts w:ascii="Arial" w:hAnsi="Arial" w:cs="Arial"/>
                <w:sz w:val="20"/>
                <w:szCs w:val="20"/>
              </w:rPr>
            </w:pPr>
          </w:p>
        </w:tc>
      </w:tr>
      <w:tr w:rsidR="00843760" w:rsidRPr="00CA747B" w:rsidTr="00490239">
        <w:tc>
          <w:tcPr>
            <w:tcW w:w="9072" w:type="dxa"/>
          </w:tcPr>
          <w:p w:rsidR="00843760" w:rsidRPr="00A60A16" w:rsidRDefault="00843760" w:rsidP="00AC49D3">
            <w:pPr>
              <w:numPr>
                <w:ilvl w:val="0"/>
                <w:numId w:val="336"/>
              </w:numPr>
              <w:autoSpaceDE w:val="0"/>
              <w:autoSpaceDN w:val="0"/>
              <w:adjustRightInd w:val="0"/>
              <w:rPr>
                <w:rFonts w:ascii="Arial" w:hAnsi="Arial" w:cs="Arial"/>
                <w:sz w:val="20"/>
                <w:szCs w:val="20"/>
              </w:rPr>
            </w:pPr>
            <w:r w:rsidRPr="00A60A16">
              <w:rPr>
                <w:rFonts w:ascii="Arial" w:hAnsi="Arial" w:cs="Arial"/>
                <w:sz w:val="20"/>
                <w:szCs w:val="20"/>
              </w:rPr>
              <w:t>can identify the main idea and key information and supporting information in a text</w:t>
            </w:r>
          </w:p>
          <w:p w:rsidR="00843760" w:rsidRPr="00A60A16" w:rsidRDefault="00843760" w:rsidP="00AC49D3">
            <w:pPr>
              <w:numPr>
                <w:ilvl w:val="0"/>
                <w:numId w:val="336"/>
              </w:numPr>
              <w:autoSpaceDE w:val="0"/>
              <w:autoSpaceDN w:val="0"/>
              <w:adjustRightInd w:val="0"/>
              <w:rPr>
                <w:rFonts w:ascii="Arial" w:hAnsi="Arial" w:cs="Arial"/>
                <w:sz w:val="20"/>
                <w:szCs w:val="20"/>
              </w:rPr>
            </w:pPr>
            <w:r w:rsidRPr="00A60A16">
              <w:rPr>
                <w:rFonts w:ascii="Arial" w:hAnsi="Arial" w:cs="Arial"/>
                <w:sz w:val="20"/>
                <w:szCs w:val="20"/>
              </w:rPr>
              <w:t>communication skills to undertake assessment</w:t>
            </w:r>
          </w:p>
          <w:p w:rsidR="00843760" w:rsidRPr="00A60A16" w:rsidRDefault="00843760" w:rsidP="00AC49D3">
            <w:pPr>
              <w:numPr>
                <w:ilvl w:val="0"/>
                <w:numId w:val="336"/>
              </w:numPr>
              <w:autoSpaceDE w:val="0"/>
              <w:autoSpaceDN w:val="0"/>
              <w:adjustRightInd w:val="0"/>
              <w:rPr>
                <w:rFonts w:ascii="Arial" w:hAnsi="Arial" w:cs="Arial"/>
                <w:sz w:val="20"/>
                <w:szCs w:val="20"/>
              </w:rPr>
            </w:pPr>
            <w:r w:rsidRPr="00A60A16">
              <w:rPr>
                <w:rFonts w:ascii="Arial" w:hAnsi="Arial" w:cs="Arial"/>
                <w:sz w:val="20"/>
                <w:szCs w:val="20"/>
              </w:rPr>
              <w:t>can make connections between own knowledge and experience and the purpose of texts</w:t>
            </w:r>
          </w:p>
          <w:p w:rsidR="00843760" w:rsidRPr="00A60A16" w:rsidRDefault="00843760" w:rsidP="00AC49D3">
            <w:pPr>
              <w:numPr>
                <w:ilvl w:val="0"/>
                <w:numId w:val="336"/>
              </w:numPr>
              <w:autoSpaceDE w:val="0"/>
              <w:autoSpaceDN w:val="0"/>
              <w:adjustRightInd w:val="0"/>
              <w:rPr>
                <w:rFonts w:ascii="Arial" w:hAnsi="Arial" w:cs="Arial"/>
                <w:sz w:val="20"/>
                <w:szCs w:val="20"/>
              </w:rPr>
            </w:pPr>
            <w:r w:rsidRPr="00A60A16">
              <w:rPr>
                <w:rFonts w:ascii="Arial" w:hAnsi="Arial" w:cs="Arial"/>
                <w:sz w:val="20"/>
                <w:szCs w:val="20"/>
              </w:rPr>
              <w:t>ability to analyse simple texts</w:t>
            </w:r>
          </w:p>
          <w:p w:rsidR="00843760" w:rsidRPr="00CA747B" w:rsidRDefault="00843760" w:rsidP="00AC49D3">
            <w:pPr>
              <w:numPr>
                <w:ilvl w:val="0"/>
                <w:numId w:val="336"/>
              </w:numPr>
              <w:autoSpaceDE w:val="0"/>
              <w:autoSpaceDN w:val="0"/>
              <w:adjustRightInd w:val="0"/>
              <w:rPr>
                <w:rFonts w:ascii="Arial" w:hAnsi="Arial" w:cs="Arial"/>
                <w:sz w:val="20"/>
                <w:szCs w:val="20"/>
              </w:rPr>
            </w:pPr>
            <w:r w:rsidRPr="00A60A16">
              <w:rPr>
                <w:rFonts w:ascii="Arial" w:hAnsi="Arial" w:cs="Arial"/>
                <w:sz w:val="20"/>
                <w:szCs w:val="20"/>
              </w:rPr>
              <w:t>can draw on a range of de-codin</w:t>
            </w:r>
            <w:r>
              <w:rPr>
                <w:rFonts w:ascii="Arial" w:hAnsi="Arial" w:cs="Arial"/>
                <w:sz w:val="20"/>
                <w:szCs w:val="20"/>
              </w:rPr>
              <w:t>g and meaning-making strategies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A60A16">
              <w:rPr>
                <w:rFonts w:ascii="Arial" w:hAnsi="Arial" w:cs="Arial"/>
                <w:b/>
                <w:bCs/>
                <w:i/>
                <w:iCs/>
                <w:sz w:val="20"/>
                <w:szCs w:val="20"/>
              </w:rPr>
              <w:t>Areas of scientific research or</w:t>
            </w:r>
            <w:r>
              <w:rPr>
                <w:rFonts w:ascii="Arial" w:hAnsi="Arial" w:cs="Arial"/>
                <w:b/>
                <w:bCs/>
                <w:i/>
                <w:iCs/>
                <w:sz w:val="20"/>
                <w:szCs w:val="20"/>
              </w:rPr>
              <w:t xml:space="preserve"> </w:t>
            </w:r>
            <w:r w:rsidRPr="00A60A16">
              <w:rPr>
                <w:rFonts w:ascii="Arial" w:hAnsi="Arial" w:cs="Arial"/>
                <w:b/>
                <w:bCs/>
                <w:i/>
                <w:iCs/>
                <w:sz w:val="20"/>
                <w:szCs w:val="20"/>
              </w:rPr>
              <w:t xml:space="preserve">development </w:t>
            </w:r>
            <w:r w:rsidRPr="00A60A16">
              <w:rPr>
                <w:rFonts w:ascii="Arial" w:hAnsi="Arial" w:cs="Arial"/>
                <w:i/>
                <w:iCs/>
                <w:sz w:val="20"/>
                <w:szCs w:val="20"/>
              </w:rPr>
              <w:t>may include:</w:t>
            </w:r>
          </w:p>
        </w:tc>
        <w:tc>
          <w:tcPr>
            <w:tcW w:w="5670" w:type="dxa"/>
          </w:tcPr>
          <w:p w:rsidR="00843760" w:rsidRPr="00A60A16" w:rsidRDefault="00843760" w:rsidP="00AC49D3">
            <w:pPr>
              <w:numPr>
                <w:ilvl w:val="0"/>
                <w:numId w:val="337"/>
              </w:numPr>
              <w:autoSpaceDE w:val="0"/>
              <w:autoSpaceDN w:val="0"/>
              <w:adjustRightInd w:val="0"/>
              <w:jc w:val="both"/>
              <w:rPr>
                <w:rFonts w:ascii="Arial" w:hAnsi="Arial" w:cs="Arial"/>
                <w:sz w:val="20"/>
                <w:szCs w:val="20"/>
              </w:rPr>
            </w:pPr>
            <w:r w:rsidRPr="00A60A16">
              <w:rPr>
                <w:rFonts w:ascii="Arial" w:hAnsi="Arial" w:cs="Arial"/>
                <w:sz w:val="20"/>
                <w:szCs w:val="20"/>
              </w:rPr>
              <w:t>an area that has a scientific basis which has generated new</w:t>
            </w:r>
            <w:r>
              <w:rPr>
                <w:rFonts w:ascii="Arial" w:hAnsi="Arial" w:cs="Arial"/>
                <w:sz w:val="20"/>
                <w:szCs w:val="20"/>
              </w:rPr>
              <w:t xml:space="preserve"> </w:t>
            </w:r>
            <w:r w:rsidRPr="00A60A16">
              <w:rPr>
                <w:rFonts w:ascii="Arial" w:hAnsi="Arial" w:cs="Arial"/>
                <w:sz w:val="20"/>
                <w:szCs w:val="20"/>
              </w:rPr>
              <w:t xml:space="preserve">knowledge. </w:t>
            </w:r>
            <w:r>
              <w:rPr>
                <w:rFonts w:ascii="Arial" w:hAnsi="Arial" w:cs="Arial"/>
                <w:sz w:val="20"/>
                <w:szCs w:val="20"/>
              </w:rPr>
              <w:t xml:space="preserve"> </w:t>
            </w:r>
            <w:r w:rsidRPr="00A60A16">
              <w:rPr>
                <w:rFonts w:ascii="Arial" w:hAnsi="Arial" w:cs="Arial"/>
                <w:sz w:val="20"/>
                <w:szCs w:val="20"/>
              </w:rPr>
              <w:t>These may include:</w:t>
            </w:r>
          </w:p>
          <w:p w:rsidR="00843760" w:rsidRPr="00A60A16" w:rsidRDefault="00843760" w:rsidP="00AC49D3">
            <w:pPr>
              <w:numPr>
                <w:ilvl w:val="0"/>
                <w:numId w:val="820"/>
              </w:numPr>
              <w:autoSpaceDE w:val="0"/>
              <w:autoSpaceDN w:val="0"/>
              <w:adjustRightInd w:val="0"/>
              <w:jc w:val="both"/>
              <w:rPr>
                <w:rFonts w:ascii="Arial" w:hAnsi="Arial" w:cs="Arial"/>
                <w:sz w:val="20"/>
                <w:szCs w:val="20"/>
              </w:rPr>
            </w:pPr>
            <w:r w:rsidRPr="00A60A16">
              <w:rPr>
                <w:rFonts w:ascii="Arial" w:hAnsi="Arial" w:cs="Arial"/>
                <w:sz w:val="20"/>
                <w:szCs w:val="20"/>
              </w:rPr>
              <w:t>environmental, e.g. sewerage systems in rural</w:t>
            </w:r>
            <w:r>
              <w:rPr>
                <w:rFonts w:ascii="Arial" w:hAnsi="Arial" w:cs="Arial"/>
                <w:sz w:val="20"/>
                <w:szCs w:val="20"/>
              </w:rPr>
              <w:t xml:space="preserve"> </w:t>
            </w:r>
            <w:r w:rsidRPr="00A60A16">
              <w:rPr>
                <w:rFonts w:ascii="Arial" w:hAnsi="Arial" w:cs="Arial"/>
                <w:sz w:val="20"/>
                <w:szCs w:val="20"/>
              </w:rPr>
              <w:t>communities, strategies for environmentally sound</w:t>
            </w:r>
            <w:r>
              <w:rPr>
                <w:rFonts w:ascii="Arial" w:hAnsi="Arial" w:cs="Arial"/>
                <w:sz w:val="20"/>
                <w:szCs w:val="20"/>
              </w:rPr>
              <w:t xml:space="preserve"> </w:t>
            </w:r>
            <w:r w:rsidRPr="00A60A16">
              <w:rPr>
                <w:rFonts w:ascii="Arial" w:hAnsi="Arial" w:cs="Arial"/>
                <w:sz w:val="20"/>
                <w:szCs w:val="20"/>
              </w:rPr>
              <w:t>recycling of organic wastes from farms, traffic/pollution management in large cities</w:t>
            </w:r>
          </w:p>
          <w:p w:rsidR="00843760" w:rsidRPr="00A60A16" w:rsidRDefault="00843760" w:rsidP="00AC49D3">
            <w:pPr>
              <w:numPr>
                <w:ilvl w:val="0"/>
                <w:numId w:val="820"/>
              </w:numPr>
              <w:autoSpaceDE w:val="0"/>
              <w:autoSpaceDN w:val="0"/>
              <w:adjustRightInd w:val="0"/>
              <w:jc w:val="both"/>
              <w:rPr>
                <w:rFonts w:ascii="Arial" w:hAnsi="Arial" w:cs="Arial"/>
                <w:sz w:val="20"/>
                <w:szCs w:val="20"/>
              </w:rPr>
            </w:pPr>
            <w:r w:rsidRPr="00A60A16">
              <w:rPr>
                <w:rFonts w:ascii="Arial" w:hAnsi="Arial" w:cs="Arial"/>
                <w:sz w:val="20"/>
                <w:szCs w:val="20"/>
              </w:rPr>
              <w:t>industrial e.g. lifting practices to promote safety,</w:t>
            </w:r>
            <w:r>
              <w:rPr>
                <w:rFonts w:ascii="Arial" w:hAnsi="Arial" w:cs="Arial"/>
                <w:sz w:val="20"/>
                <w:szCs w:val="20"/>
              </w:rPr>
              <w:t xml:space="preserve"> </w:t>
            </w:r>
            <w:r w:rsidRPr="00A60A16">
              <w:rPr>
                <w:rFonts w:ascii="Arial" w:hAnsi="Arial" w:cs="Arial"/>
                <w:sz w:val="20"/>
                <w:szCs w:val="20"/>
              </w:rPr>
              <w:t>length of work without a break</w:t>
            </w:r>
          </w:p>
          <w:p w:rsidR="00843760" w:rsidRPr="00A60A16" w:rsidRDefault="00843760" w:rsidP="00AC49D3">
            <w:pPr>
              <w:numPr>
                <w:ilvl w:val="0"/>
                <w:numId w:val="820"/>
              </w:numPr>
              <w:autoSpaceDE w:val="0"/>
              <w:autoSpaceDN w:val="0"/>
              <w:adjustRightInd w:val="0"/>
              <w:jc w:val="both"/>
              <w:rPr>
                <w:rFonts w:ascii="Arial" w:hAnsi="Arial" w:cs="Arial"/>
                <w:sz w:val="20"/>
                <w:szCs w:val="20"/>
              </w:rPr>
            </w:pPr>
            <w:r w:rsidRPr="00A60A16">
              <w:rPr>
                <w:rFonts w:ascii="Arial" w:hAnsi="Arial" w:cs="Arial"/>
                <w:sz w:val="20"/>
                <w:szCs w:val="20"/>
              </w:rPr>
              <w:t>personal, e.g. health, such as improvements in</w:t>
            </w:r>
            <w:r>
              <w:rPr>
                <w:rFonts w:ascii="Arial" w:hAnsi="Arial" w:cs="Arial"/>
                <w:sz w:val="20"/>
                <w:szCs w:val="20"/>
              </w:rPr>
              <w:t xml:space="preserve"> </w:t>
            </w:r>
            <w:r w:rsidRPr="00A60A16">
              <w:rPr>
                <w:rFonts w:ascii="Arial" w:hAnsi="Arial" w:cs="Arial"/>
                <w:sz w:val="20"/>
                <w:szCs w:val="20"/>
              </w:rPr>
              <w:t>asthma treatment or hygiene practices in the home</w:t>
            </w:r>
            <w:r>
              <w:rPr>
                <w:rFonts w:ascii="Arial" w:hAnsi="Arial" w:cs="Arial"/>
                <w:sz w:val="20"/>
                <w:szCs w:val="20"/>
              </w:rPr>
              <w:t xml:space="preserve"> </w:t>
            </w:r>
            <w:r w:rsidRPr="00A60A16">
              <w:rPr>
                <w:rFonts w:ascii="Arial" w:hAnsi="Arial" w:cs="Arial"/>
                <w:sz w:val="20"/>
                <w:szCs w:val="20"/>
              </w:rPr>
              <w:t>and work place, sport</w:t>
            </w:r>
          </w:p>
          <w:p w:rsidR="00843760" w:rsidRPr="00A60A16" w:rsidRDefault="00843760" w:rsidP="00AC49D3">
            <w:pPr>
              <w:numPr>
                <w:ilvl w:val="0"/>
                <w:numId w:val="338"/>
              </w:numPr>
              <w:autoSpaceDE w:val="0"/>
              <w:autoSpaceDN w:val="0"/>
              <w:adjustRightInd w:val="0"/>
              <w:jc w:val="both"/>
              <w:rPr>
                <w:rFonts w:ascii="Arial" w:hAnsi="Arial" w:cs="Arial"/>
                <w:sz w:val="20"/>
                <w:szCs w:val="20"/>
              </w:rPr>
            </w:pPr>
            <w:r w:rsidRPr="00A60A16">
              <w:rPr>
                <w:rFonts w:ascii="Arial" w:hAnsi="Arial" w:cs="Arial"/>
                <w:sz w:val="20"/>
                <w:szCs w:val="20"/>
              </w:rPr>
              <w:t>principles of science, e.g. conservation, achievement of</w:t>
            </w:r>
            <w:r>
              <w:rPr>
                <w:rFonts w:ascii="Arial" w:hAnsi="Arial" w:cs="Arial"/>
                <w:sz w:val="20"/>
                <w:szCs w:val="20"/>
              </w:rPr>
              <w:t xml:space="preserve"> </w:t>
            </w:r>
            <w:r w:rsidRPr="00A60A16">
              <w:rPr>
                <w:rFonts w:ascii="Arial" w:hAnsi="Arial" w:cs="Arial"/>
                <w:sz w:val="20"/>
                <w:szCs w:val="20"/>
              </w:rPr>
              <w:t>equilibrium/balance, transfer and transformation of</w:t>
            </w:r>
            <w:r>
              <w:rPr>
                <w:rFonts w:ascii="Arial" w:hAnsi="Arial" w:cs="Arial"/>
                <w:sz w:val="20"/>
                <w:szCs w:val="20"/>
              </w:rPr>
              <w:t xml:space="preserve"> </w:t>
            </w:r>
            <w:r w:rsidRPr="00A60A16">
              <w:rPr>
                <w:rFonts w:ascii="Arial" w:hAnsi="Arial" w:cs="Arial"/>
                <w:sz w:val="20"/>
                <w:szCs w:val="20"/>
              </w:rPr>
              <w:t>energy, levers/inclined plane applied to simple</w:t>
            </w:r>
            <w:r>
              <w:rPr>
                <w:rFonts w:ascii="Arial" w:hAnsi="Arial" w:cs="Arial"/>
                <w:sz w:val="20"/>
                <w:szCs w:val="20"/>
              </w:rPr>
              <w:t xml:space="preserve"> </w:t>
            </w:r>
            <w:r w:rsidRPr="00A60A16">
              <w:rPr>
                <w:rFonts w:ascii="Arial" w:hAnsi="Arial" w:cs="Arial"/>
                <w:sz w:val="20"/>
                <w:szCs w:val="20"/>
              </w:rPr>
              <w:t>machines/</w:t>
            </w:r>
            <w:r>
              <w:rPr>
                <w:rFonts w:ascii="Arial" w:hAnsi="Arial" w:cs="Arial"/>
                <w:sz w:val="20"/>
                <w:szCs w:val="20"/>
              </w:rPr>
              <w:t xml:space="preserve"> </w:t>
            </w:r>
            <w:r w:rsidRPr="00A60A16">
              <w:rPr>
                <w:rFonts w:ascii="Arial" w:hAnsi="Arial" w:cs="Arial"/>
                <w:sz w:val="20"/>
                <w:szCs w:val="20"/>
              </w:rPr>
              <w:t>toys.</w:t>
            </w:r>
          </w:p>
          <w:p w:rsidR="00843760" w:rsidRDefault="00843760" w:rsidP="00AC49D3">
            <w:pPr>
              <w:numPr>
                <w:ilvl w:val="0"/>
                <w:numId w:val="338"/>
              </w:numPr>
              <w:autoSpaceDE w:val="0"/>
              <w:autoSpaceDN w:val="0"/>
              <w:adjustRightInd w:val="0"/>
              <w:jc w:val="both"/>
              <w:rPr>
                <w:rFonts w:ascii="Arial" w:hAnsi="Arial" w:cs="Arial"/>
                <w:sz w:val="20"/>
                <w:szCs w:val="20"/>
              </w:rPr>
            </w:pPr>
            <w:r w:rsidRPr="00A60A16">
              <w:rPr>
                <w:rFonts w:ascii="Arial" w:hAnsi="Arial" w:cs="Arial"/>
                <w:sz w:val="20"/>
                <w:szCs w:val="20"/>
              </w:rPr>
              <w:t>applications of science, e.g.</w:t>
            </w:r>
          </w:p>
          <w:p w:rsidR="00843760" w:rsidRPr="00A60A16" w:rsidRDefault="00843760" w:rsidP="00AC49D3">
            <w:pPr>
              <w:numPr>
                <w:ilvl w:val="0"/>
                <w:numId w:val="821"/>
              </w:numPr>
              <w:autoSpaceDE w:val="0"/>
              <w:autoSpaceDN w:val="0"/>
              <w:adjustRightInd w:val="0"/>
              <w:jc w:val="both"/>
              <w:rPr>
                <w:rFonts w:ascii="Arial" w:hAnsi="Arial" w:cs="Arial"/>
                <w:sz w:val="20"/>
                <w:szCs w:val="20"/>
              </w:rPr>
            </w:pPr>
            <w:r w:rsidRPr="00A60A16">
              <w:rPr>
                <w:rFonts w:ascii="Arial" w:hAnsi="Arial" w:cs="Arial"/>
                <w:sz w:val="20"/>
                <w:szCs w:val="20"/>
              </w:rPr>
              <w:t>technology such as telephone, electric light, new</w:t>
            </w:r>
            <w:r>
              <w:rPr>
                <w:rFonts w:ascii="Arial" w:hAnsi="Arial" w:cs="Arial"/>
                <w:sz w:val="20"/>
                <w:szCs w:val="20"/>
              </w:rPr>
              <w:t xml:space="preserve"> </w:t>
            </w:r>
            <w:r w:rsidRPr="00A60A16">
              <w:rPr>
                <w:rFonts w:ascii="Arial" w:hAnsi="Arial" w:cs="Arial"/>
                <w:sz w:val="20"/>
                <w:szCs w:val="20"/>
              </w:rPr>
              <w:lastRenderedPageBreak/>
              <w:t>water saving shower heads, calculators,</w:t>
            </w:r>
          </w:p>
          <w:p w:rsidR="00843760" w:rsidRPr="00A60A16" w:rsidRDefault="00843760" w:rsidP="00AC49D3">
            <w:pPr>
              <w:numPr>
                <w:ilvl w:val="0"/>
                <w:numId w:val="821"/>
              </w:numPr>
              <w:autoSpaceDE w:val="0"/>
              <w:autoSpaceDN w:val="0"/>
              <w:adjustRightInd w:val="0"/>
              <w:jc w:val="both"/>
              <w:rPr>
                <w:rFonts w:ascii="Arial" w:hAnsi="Arial" w:cs="Arial"/>
                <w:sz w:val="20"/>
                <w:szCs w:val="20"/>
              </w:rPr>
            </w:pPr>
            <w:r w:rsidRPr="00A60A16">
              <w:rPr>
                <w:rFonts w:ascii="Arial" w:hAnsi="Arial" w:cs="Arial"/>
                <w:sz w:val="20"/>
                <w:szCs w:val="20"/>
              </w:rPr>
              <w:t>substance such as drugs (insulin, Ventolin,</w:t>
            </w:r>
            <w:r>
              <w:rPr>
                <w:rFonts w:ascii="Arial" w:hAnsi="Arial" w:cs="Arial"/>
                <w:sz w:val="20"/>
                <w:szCs w:val="20"/>
              </w:rPr>
              <w:t xml:space="preserve"> </w:t>
            </w:r>
            <w:r w:rsidRPr="00A60A16">
              <w:rPr>
                <w:rFonts w:ascii="Arial" w:hAnsi="Arial" w:cs="Arial"/>
                <w:sz w:val="20"/>
                <w:szCs w:val="20"/>
              </w:rPr>
              <w:t>antibiotics, morphine) catalysts in industry</w:t>
            </w:r>
          </w:p>
          <w:p w:rsidR="00843760" w:rsidRPr="00A60A16" w:rsidRDefault="00843760" w:rsidP="00AC49D3">
            <w:pPr>
              <w:numPr>
                <w:ilvl w:val="0"/>
                <w:numId w:val="821"/>
              </w:numPr>
              <w:autoSpaceDE w:val="0"/>
              <w:autoSpaceDN w:val="0"/>
              <w:adjustRightInd w:val="0"/>
              <w:jc w:val="both"/>
              <w:rPr>
                <w:rFonts w:ascii="Arial" w:hAnsi="Arial" w:cs="Arial"/>
                <w:sz w:val="20"/>
                <w:szCs w:val="20"/>
              </w:rPr>
            </w:pPr>
            <w:r w:rsidRPr="00A60A16">
              <w:rPr>
                <w:rFonts w:ascii="Arial" w:hAnsi="Arial" w:cs="Arial"/>
                <w:sz w:val="20"/>
                <w:szCs w:val="20"/>
              </w:rPr>
              <w:t>processes such as plumbing in our communities (or</w:t>
            </w:r>
            <w:r>
              <w:rPr>
                <w:rFonts w:ascii="Arial" w:hAnsi="Arial" w:cs="Arial"/>
                <w:sz w:val="20"/>
                <w:szCs w:val="20"/>
              </w:rPr>
              <w:t xml:space="preserve"> </w:t>
            </w:r>
            <w:r w:rsidRPr="00A60A16">
              <w:rPr>
                <w:rFonts w:ascii="Arial" w:hAnsi="Arial" w:cs="Arial"/>
                <w:sz w:val="20"/>
                <w:szCs w:val="20"/>
              </w:rPr>
              <w:t>for grey water), producing alcohol like ginger beer,</w:t>
            </w:r>
            <w:r>
              <w:rPr>
                <w:rFonts w:ascii="Arial" w:hAnsi="Arial" w:cs="Arial"/>
                <w:sz w:val="20"/>
                <w:szCs w:val="20"/>
              </w:rPr>
              <w:t xml:space="preserve"> </w:t>
            </w:r>
            <w:r w:rsidRPr="00A60A16">
              <w:rPr>
                <w:rFonts w:ascii="Arial" w:hAnsi="Arial" w:cs="Arial"/>
                <w:sz w:val="20"/>
                <w:szCs w:val="20"/>
              </w:rPr>
              <w:t>water purification, waste management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A60A16">
              <w:rPr>
                <w:rFonts w:ascii="Arial" w:hAnsi="Arial" w:cs="Arial"/>
                <w:b/>
                <w:bCs/>
                <w:i/>
                <w:iCs/>
                <w:sz w:val="20"/>
                <w:szCs w:val="20"/>
              </w:rPr>
              <w:lastRenderedPageBreak/>
              <w:t xml:space="preserve">An issue of interest </w:t>
            </w:r>
            <w:r w:rsidRPr="00A60A16">
              <w:rPr>
                <w:rFonts w:ascii="Arial" w:hAnsi="Arial" w:cs="Arial"/>
                <w:i/>
                <w:iCs/>
                <w:sz w:val="20"/>
                <w:szCs w:val="20"/>
              </w:rPr>
              <w:t>may be:</w:t>
            </w:r>
          </w:p>
        </w:tc>
        <w:tc>
          <w:tcPr>
            <w:tcW w:w="5670" w:type="dxa"/>
          </w:tcPr>
          <w:p w:rsidR="00843760" w:rsidRDefault="00843760" w:rsidP="00AC49D3">
            <w:pPr>
              <w:numPr>
                <w:ilvl w:val="0"/>
                <w:numId w:val="339"/>
              </w:numPr>
              <w:autoSpaceDE w:val="0"/>
              <w:autoSpaceDN w:val="0"/>
              <w:adjustRightInd w:val="0"/>
              <w:jc w:val="both"/>
              <w:rPr>
                <w:rFonts w:ascii="Arial" w:hAnsi="Arial" w:cs="Arial"/>
                <w:sz w:val="20"/>
                <w:szCs w:val="20"/>
              </w:rPr>
            </w:pPr>
            <w:r w:rsidRPr="00A60A16">
              <w:rPr>
                <w:rFonts w:ascii="Arial" w:hAnsi="Arial" w:cs="Arial"/>
                <w:sz w:val="20"/>
                <w:szCs w:val="20"/>
              </w:rPr>
              <w:t>a scientific interest that has affected an outcome(s) at a</w:t>
            </w:r>
            <w:r>
              <w:rPr>
                <w:rFonts w:ascii="Arial" w:hAnsi="Arial" w:cs="Arial"/>
                <w:sz w:val="20"/>
                <w:szCs w:val="20"/>
              </w:rPr>
              <w:t xml:space="preserve"> </w:t>
            </w:r>
            <w:r w:rsidRPr="00A60A16">
              <w:rPr>
                <w:rFonts w:ascii="Arial" w:hAnsi="Arial" w:cs="Arial"/>
                <w:sz w:val="20"/>
                <w:szCs w:val="20"/>
              </w:rPr>
              <w:t>personal, community or society level such as:</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genetic engineering</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space program</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drug testing on animals and/or humans</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the latest transplant technologies</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knowledge of force and lifting resulting in machines for</w:t>
            </w:r>
            <w:r>
              <w:rPr>
                <w:rFonts w:ascii="Arial" w:hAnsi="Arial" w:cs="Arial"/>
                <w:sz w:val="20"/>
                <w:szCs w:val="20"/>
              </w:rPr>
              <w:t xml:space="preserve"> </w:t>
            </w:r>
            <w:r w:rsidRPr="00A60A16">
              <w:rPr>
                <w:rFonts w:ascii="Arial" w:hAnsi="Arial" w:cs="Arial"/>
                <w:sz w:val="20"/>
                <w:szCs w:val="20"/>
              </w:rPr>
              <w:t>lifting humans and objects</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medicine and the germ theory of disease leading to hygiene</w:t>
            </w:r>
            <w:r>
              <w:rPr>
                <w:rFonts w:ascii="Arial" w:hAnsi="Arial" w:cs="Arial"/>
                <w:sz w:val="20"/>
                <w:szCs w:val="20"/>
              </w:rPr>
              <w:t xml:space="preserve"> </w:t>
            </w:r>
            <w:r w:rsidRPr="00A60A16">
              <w:rPr>
                <w:rFonts w:ascii="Arial" w:hAnsi="Arial" w:cs="Arial"/>
                <w:sz w:val="20"/>
                <w:szCs w:val="20"/>
              </w:rPr>
              <w:t>practices</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stem cell research</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impact of diet on overall health and well being</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renewable energy sources</w:t>
            </w:r>
          </w:p>
          <w:p w:rsidR="00843760" w:rsidRPr="00A60A16" w:rsidRDefault="00843760" w:rsidP="00AC49D3">
            <w:pPr>
              <w:numPr>
                <w:ilvl w:val="0"/>
                <w:numId w:val="822"/>
              </w:numPr>
              <w:autoSpaceDE w:val="0"/>
              <w:autoSpaceDN w:val="0"/>
              <w:adjustRightInd w:val="0"/>
              <w:jc w:val="both"/>
              <w:rPr>
                <w:rFonts w:ascii="Arial" w:hAnsi="Arial" w:cs="Arial"/>
                <w:sz w:val="20"/>
                <w:szCs w:val="20"/>
              </w:rPr>
            </w:pPr>
            <w:r w:rsidRPr="00A60A16">
              <w:rPr>
                <w:rFonts w:ascii="Arial" w:hAnsi="Arial" w:cs="Arial"/>
                <w:sz w:val="20"/>
                <w:szCs w:val="20"/>
              </w:rPr>
              <w:t>impact of fossil fuels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A60A16">
              <w:rPr>
                <w:rFonts w:ascii="Arial" w:hAnsi="Arial" w:cs="Arial"/>
                <w:i/>
                <w:iCs/>
                <w:sz w:val="20"/>
                <w:szCs w:val="20"/>
              </w:rPr>
              <w:t xml:space="preserve">The </w:t>
            </w:r>
            <w:r w:rsidRPr="00A60A16">
              <w:rPr>
                <w:rFonts w:ascii="Arial" w:hAnsi="Arial" w:cs="Arial"/>
                <w:b/>
                <w:bCs/>
                <w:i/>
                <w:iCs/>
                <w:sz w:val="20"/>
                <w:szCs w:val="20"/>
              </w:rPr>
              <w:t xml:space="preserve">scientific basis </w:t>
            </w:r>
            <w:r w:rsidRPr="00A60A16">
              <w:rPr>
                <w:rFonts w:ascii="Arial" w:hAnsi="Arial" w:cs="Arial"/>
                <w:i/>
                <w:iCs/>
                <w:sz w:val="20"/>
                <w:szCs w:val="20"/>
              </w:rPr>
              <w:t>may include:</w:t>
            </w:r>
          </w:p>
        </w:tc>
        <w:tc>
          <w:tcPr>
            <w:tcW w:w="5670" w:type="dxa"/>
          </w:tcPr>
          <w:p w:rsidR="00843760" w:rsidRPr="00A60A16" w:rsidRDefault="00843760" w:rsidP="00AC49D3">
            <w:pPr>
              <w:numPr>
                <w:ilvl w:val="0"/>
                <w:numId w:val="340"/>
              </w:numPr>
              <w:autoSpaceDE w:val="0"/>
              <w:autoSpaceDN w:val="0"/>
              <w:adjustRightInd w:val="0"/>
              <w:jc w:val="both"/>
              <w:rPr>
                <w:rFonts w:ascii="Arial" w:hAnsi="Arial" w:cs="Arial"/>
                <w:sz w:val="20"/>
                <w:szCs w:val="20"/>
              </w:rPr>
            </w:pPr>
            <w:r w:rsidRPr="00A60A16">
              <w:rPr>
                <w:rFonts w:ascii="Arial" w:hAnsi="Arial" w:cs="Arial"/>
                <w:sz w:val="20"/>
                <w:szCs w:val="20"/>
              </w:rPr>
              <w:t>an area of science, e</w:t>
            </w:r>
            <w:r>
              <w:rPr>
                <w:rFonts w:ascii="Arial" w:hAnsi="Arial" w:cs="Arial"/>
                <w:sz w:val="20"/>
                <w:szCs w:val="20"/>
              </w:rPr>
              <w:t>.</w:t>
            </w:r>
            <w:r w:rsidRPr="00A60A16">
              <w:rPr>
                <w:rFonts w:ascii="Arial" w:hAnsi="Arial" w:cs="Arial"/>
                <w:sz w:val="20"/>
                <w:szCs w:val="20"/>
              </w:rPr>
              <w:t>g. physics, astronomy, chemistry,</w:t>
            </w:r>
            <w:r>
              <w:rPr>
                <w:rFonts w:ascii="Arial" w:hAnsi="Arial" w:cs="Arial"/>
                <w:sz w:val="20"/>
                <w:szCs w:val="20"/>
              </w:rPr>
              <w:t xml:space="preserve"> </w:t>
            </w:r>
            <w:r w:rsidRPr="00A60A16">
              <w:rPr>
                <w:rFonts w:ascii="Arial" w:hAnsi="Arial" w:cs="Arial"/>
                <w:sz w:val="20"/>
                <w:szCs w:val="20"/>
              </w:rPr>
              <w:t>biochemistry, virology, biology, archaeology,</w:t>
            </w:r>
            <w:r>
              <w:rPr>
                <w:rFonts w:ascii="Arial" w:hAnsi="Arial" w:cs="Arial"/>
                <w:sz w:val="20"/>
                <w:szCs w:val="20"/>
              </w:rPr>
              <w:t xml:space="preserve"> </w:t>
            </w:r>
            <w:r w:rsidRPr="00A60A16">
              <w:rPr>
                <w:rFonts w:ascii="Arial" w:hAnsi="Arial" w:cs="Arial"/>
                <w:sz w:val="20"/>
                <w:szCs w:val="20"/>
              </w:rPr>
              <w:t>environment, geology and meteorology</w:t>
            </w:r>
          </w:p>
          <w:p w:rsidR="00843760" w:rsidRDefault="00843760" w:rsidP="00AC49D3">
            <w:pPr>
              <w:numPr>
                <w:ilvl w:val="0"/>
                <w:numId w:val="340"/>
              </w:numPr>
              <w:autoSpaceDE w:val="0"/>
              <w:autoSpaceDN w:val="0"/>
              <w:adjustRightInd w:val="0"/>
              <w:jc w:val="both"/>
              <w:rPr>
                <w:rFonts w:ascii="Arial" w:hAnsi="Arial" w:cs="Arial"/>
                <w:sz w:val="20"/>
                <w:szCs w:val="20"/>
              </w:rPr>
            </w:pPr>
            <w:r w:rsidRPr="00A60A16">
              <w:rPr>
                <w:rFonts w:ascii="Arial" w:hAnsi="Arial" w:cs="Arial"/>
                <w:sz w:val="20"/>
                <w:szCs w:val="20"/>
              </w:rPr>
              <w:t>combination of areas of science in an application e.g.</w:t>
            </w:r>
            <w:r>
              <w:rPr>
                <w:rFonts w:ascii="Arial" w:hAnsi="Arial" w:cs="Arial"/>
                <w:sz w:val="20"/>
                <w:szCs w:val="20"/>
              </w:rPr>
              <w:t xml:space="preserve"> </w:t>
            </w:r>
            <w:r w:rsidRPr="00A60A16">
              <w:rPr>
                <w:rFonts w:ascii="Arial" w:hAnsi="Arial" w:cs="Arial"/>
                <w:sz w:val="20"/>
                <w:szCs w:val="20"/>
              </w:rPr>
              <w:t>biological and psychological understanding applied the</w:t>
            </w:r>
            <w:r>
              <w:rPr>
                <w:rFonts w:ascii="Arial" w:hAnsi="Arial" w:cs="Arial"/>
                <w:sz w:val="20"/>
                <w:szCs w:val="20"/>
              </w:rPr>
              <w:t xml:space="preserve"> </w:t>
            </w:r>
            <w:r w:rsidRPr="00A60A16">
              <w:rPr>
                <w:rFonts w:ascii="Arial" w:hAnsi="Arial" w:cs="Arial"/>
                <w:sz w:val="20"/>
                <w:szCs w:val="20"/>
              </w:rPr>
              <w:t>care to animals in captivity (e.g. zoo or parks)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A60A16">
              <w:rPr>
                <w:rFonts w:ascii="Arial" w:hAnsi="Arial" w:cs="Arial"/>
                <w:i/>
                <w:iCs/>
                <w:sz w:val="20"/>
                <w:szCs w:val="20"/>
              </w:rPr>
              <w:t xml:space="preserve">Issues could be </w:t>
            </w:r>
            <w:r w:rsidRPr="00A60A16">
              <w:rPr>
                <w:rFonts w:ascii="Arial" w:hAnsi="Arial" w:cs="Arial"/>
                <w:b/>
                <w:bCs/>
                <w:i/>
                <w:iCs/>
                <w:sz w:val="20"/>
                <w:szCs w:val="20"/>
              </w:rPr>
              <w:t xml:space="preserve">examined </w:t>
            </w:r>
            <w:r w:rsidRPr="00A60A16">
              <w:rPr>
                <w:rFonts w:ascii="Arial" w:hAnsi="Arial" w:cs="Arial"/>
                <w:i/>
                <w:iCs/>
                <w:sz w:val="20"/>
                <w:szCs w:val="20"/>
              </w:rPr>
              <w:t>by:</w:t>
            </w:r>
          </w:p>
        </w:tc>
        <w:tc>
          <w:tcPr>
            <w:tcW w:w="5670" w:type="dxa"/>
          </w:tcPr>
          <w:p w:rsidR="00843760" w:rsidRPr="00A60A16" w:rsidRDefault="00843760" w:rsidP="00AC49D3">
            <w:pPr>
              <w:numPr>
                <w:ilvl w:val="0"/>
                <w:numId w:val="341"/>
              </w:numPr>
              <w:autoSpaceDE w:val="0"/>
              <w:autoSpaceDN w:val="0"/>
              <w:adjustRightInd w:val="0"/>
              <w:jc w:val="both"/>
              <w:rPr>
                <w:rFonts w:ascii="Arial" w:hAnsi="Arial" w:cs="Arial"/>
                <w:sz w:val="20"/>
                <w:szCs w:val="20"/>
              </w:rPr>
            </w:pPr>
            <w:r w:rsidRPr="00A60A16">
              <w:rPr>
                <w:rFonts w:ascii="Arial" w:hAnsi="Arial" w:cs="Arial"/>
                <w:sz w:val="20"/>
                <w:szCs w:val="20"/>
              </w:rPr>
              <w:t>observation</w:t>
            </w:r>
          </w:p>
          <w:p w:rsidR="00843760" w:rsidRPr="00A60A16" w:rsidRDefault="00843760" w:rsidP="00AC49D3">
            <w:pPr>
              <w:numPr>
                <w:ilvl w:val="0"/>
                <w:numId w:val="341"/>
              </w:numPr>
              <w:autoSpaceDE w:val="0"/>
              <w:autoSpaceDN w:val="0"/>
              <w:adjustRightInd w:val="0"/>
              <w:jc w:val="both"/>
              <w:rPr>
                <w:rFonts w:ascii="Arial" w:hAnsi="Arial" w:cs="Arial"/>
                <w:sz w:val="20"/>
                <w:szCs w:val="20"/>
              </w:rPr>
            </w:pPr>
            <w:r w:rsidRPr="00A60A16">
              <w:rPr>
                <w:rFonts w:ascii="Arial" w:hAnsi="Arial" w:cs="Arial"/>
                <w:sz w:val="20"/>
                <w:szCs w:val="20"/>
              </w:rPr>
              <w:t>collection of data or evidence</w:t>
            </w:r>
          </w:p>
          <w:p w:rsidR="00843760" w:rsidRPr="00A60A16" w:rsidRDefault="00843760" w:rsidP="00AC49D3">
            <w:pPr>
              <w:numPr>
                <w:ilvl w:val="0"/>
                <w:numId w:val="341"/>
              </w:numPr>
              <w:autoSpaceDE w:val="0"/>
              <w:autoSpaceDN w:val="0"/>
              <w:adjustRightInd w:val="0"/>
              <w:jc w:val="both"/>
              <w:rPr>
                <w:rFonts w:ascii="Arial" w:hAnsi="Arial" w:cs="Arial"/>
                <w:sz w:val="20"/>
                <w:szCs w:val="20"/>
              </w:rPr>
            </w:pPr>
            <w:r w:rsidRPr="00A60A16">
              <w:rPr>
                <w:rFonts w:ascii="Arial" w:hAnsi="Arial" w:cs="Arial"/>
                <w:sz w:val="20"/>
                <w:szCs w:val="20"/>
              </w:rPr>
              <w:t>identifying the hypothesis behind the issue and testing</w:t>
            </w:r>
            <w:r>
              <w:rPr>
                <w:rFonts w:ascii="Arial" w:hAnsi="Arial" w:cs="Arial"/>
                <w:sz w:val="20"/>
                <w:szCs w:val="20"/>
              </w:rPr>
              <w:t xml:space="preserve"> </w:t>
            </w:r>
            <w:r w:rsidRPr="00A60A16">
              <w:rPr>
                <w:rFonts w:ascii="Arial" w:hAnsi="Arial" w:cs="Arial"/>
                <w:sz w:val="20"/>
                <w:szCs w:val="20"/>
              </w:rPr>
              <w:t>undertaken</w:t>
            </w:r>
          </w:p>
          <w:p w:rsidR="00843760" w:rsidRPr="00A60A16" w:rsidRDefault="00843760" w:rsidP="00AC49D3">
            <w:pPr>
              <w:numPr>
                <w:ilvl w:val="0"/>
                <w:numId w:val="341"/>
              </w:numPr>
              <w:autoSpaceDE w:val="0"/>
              <w:autoSpaceDN w:val="0"/>
              <w:adjustRightInd w:val="0"/>
              <w:jc w:val="both"/>
              <w:rPr>
                <w:rFonts w:ascii="Arial" w:hAnsi="Arial" w:cs="Arial"/>
                <w:sz w:val="20"/>
                <w:szCs w:val="20"/>
              </w:rPr>
            </w:pPr>
            <w:r w:rsidRPr="00A60A16">
              <w:rPr>
                <w:rFonts w:ascii="Arial" w:hAnsi="Arial" w:cs="Arial"/>
                <w:sz w:val="20"/>
                <w:szCs w:val="20"/>
              </w:rPr>
              <w:t>an outline of the scientific research linking the issue’s</w:t>
            </w:r>
            <w:r>
              <w:rPr>
                <w:rFonts w:ascii="Arial" w:hAnsi="Arial" w:cs="Arial"/>
                <w:sz w:val="20"/>
                <w:szCs w:val="20"/>
              </w:rPr>
              <w:t xml:space="preserve"> </w:t>
            </w:r>
            <w:r w:rsidRPr="00A60A16">
              <w:rPr>
                <w:rFonts w:ascii="Arial" w:hAnsi="Arial" w:cs="Arial"/>
                <w:sz w:val="20"/>
                <w:szCs w:val="20"/>
              </w:rPr>
              <w:t>history with current development</w:t>
            </w:r>
          </w:p>
          <w:p w:rsidR="00843760" w:rsidRPr="00A60A16" w:rsidRDefault="00843760" w:rsidP="00AC49D3">
            <w:pPr>
              <w:numPr>
                <w:ilvl w:val="0"/>
                <w:numId w:val="341"/>
              </w:numPr>
              <w:autoSpaceDE w:val="0"/>
              <w:autoSpaceDN w:val="0"/>
              <w:adjustRightInd w:val="0"/>
              <w:jc w:val="both"/>
              <w:rPr>
                <w:rFonts w:ascii="Arial" w:hAnsi="Arial" w:cs="Arial"/>
                <w:sz w:val="20"/>
                <w:szCs w:val="20"/>
              </w:rPr>
            </w:pPr>
            <w:r w:rsidRPr="00A60A16">
              <w:rPr>
                <w:rFonts w:ascii="Arial" w:hAnsi="Arial" w:cs="Arial"/>
                <w:sz w:val="20"/>
                <w:szCs w:val="20"/>
              </w:rPr>
              <w:t>describing the impact on self, community or society</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A60A16">
              <w:rPr>
                <w:rFonts w:ascii="Arial" w:hAnsi="Arial" w:cs="Arial"/>
                <w:i/>
                <w:iCs/>
                <w:sz w:val="20"/>
                <w:szCs w:val="20"/>
              </w:rPr>
              <w:t xml:space="preserve">Findings may be </w:t>
            </w:r>
            <w:r w:rsidRPr="00A60A16">
              <w:rPr>
                <w:rFonts w:ascii="Arial" w:hAnsi="Arial" w:cs="Arial"/>
                <w:b/>
                <w:bCs/>
                <w:i/>
                <w:iCs/>
                <w:sz w:val="20"/>
                <w:szCs w:val="20"/>
              </w:rPr>
              <w:t xml:space="preserve">presented </w:t>
            </w:r>
            <w:r w:rsidRPr="00A60A16">
              <w:rPr>
                <w:rFonts w:ascii="Arial" w:hAnsi="Arial" w:cs="Arial"/>
                <w:i/>
                <w:iCs/>
                <w:sz w:val="20"/>
                <w:szCs w:val="20"/>
              </w:rPr>
              <w:t>by</w:t>
            </w:r>
            <w:r w:rsidRPr="00A60A16">
              <w:rPr>
                <w:rFonts w:ascii="Arial" w:hAnsi="Arial" w:cs="Arial"/>
                <w:b/>
                <w:bCs/>
                <w:i/>
                <w:iCs/>
                <w:sz w:val="20"/>
                <w:szCs w:val="20"/>
              </w:rPr>
              <w:t>:</w:t>
            </w:r>
          </w:p>
        </w:tc>
        <w:tc>
          <w:tcPr>
            <w:tcW w:w="5670" w:type="dxa"/>
          </w:tcPr>
          <w:p w:rsidR="00843760" w:rsidRPr="00A60A16" w:rsidRDefault="00843760" w:rsidP="00490239">
            <w:pPr>
              <w:autoSpaceDE w:val="0"/>
              <w:autoSpaceDN w:val="0"/>
              <w:adjustRightInd w:val="0"/>
              <w:jc w:val="both"/>
              <w:rPr>
                <w:rFonts w:ascii="Arial" w:hAnsi="Arial" w:cs="Arial"/>
                <w:sz w:val="20"/>
                <w:szCs w:val="20"/>
              </w:rPr>
            </w:pPr>
            <w:r w:rsidRPr="00A60A16">
              <w:rPr>
                <w:rFonts w:ascii="Arial" w:hAnsi="Arial" w:cs="Arial"/>
                <w:sz w:val="20"/>
                <w:szCs w:val="20"/>
              </w:rPr>
              <w:t xml:space="preserve">using </w:t>
            </w:r>
            <w:r>
              <w:rPr>
                <w:rFonts w:ascii="Arial" w:hAnsi="Arial" w:cs="Arial"/>
                <w:sz w:val="20"/>
                <w:szCs w:val="20"/>
              </w:rPr>
              <w:t>every day</w:t>
            </w:r>
            <w:r w:rsidRPr="00A60A16">
              <w:rPr>
                <w:rFonts w:ascii="Arial" w:hAnsi="Arial" w:cs="Arial"/>
                <w:sz w:val="20"/>
                <w:szCs w:val="20"/>
              </w:rPr>
              <w:t xml:space="preserve"> language and some scientific language to talk,</w:t>
            </w:r>
            <w:r>
              <w:rPr>
                <w:rFonts w:ascii="Arial" w:hAnsi="Arial" w:cs="Arial"/>
                <w:sz w:val="20"/>
                <w:szCs w:val="20"/>
              </w:rPr>
              <w:t xml:space="preserve"> </w:t>
            </w:r>
            <w:r w:rsidRPr="00A60A16">
              <w:rPr>
                <w:rFonts w:ascii="Arial" w:hAnsi="Arial" w:cs="Arial"/>
                <w:sz w:val="20"/>
                <w:szCs w:val="20"/>
              </w:rPr>
              <w:t>write or present informal or formal reports about science and</w:t>
            </w:r>
            <w:r>
              <w:rPr>
                <w:rFonts w:ascii="Arial" w:hAnsi="Arial" w:cs="Arial"/>
                <w:sz w:val="20"/>
                <w:szCs w:val="20"/>
              </w:rPr>
              <w:t xml:space="preserve"> </w:t>
            </w:r>
            <w:r w:rsidRPr="00A60A16">
              <w:rPr>
                <w:rFonts w:ascii="Arial" w:hAnsi="Arial" w:cs="Arial"/>
                <w:sz w:val="20"/>
                <w:szCs w:val="20"/>
              </w:rPr>
              <w:t>society e.g.:</w:t>
            </w:r>
          </w:p>
          <w:p w:rsidR="00843760" w:rsidRPr="00A60A16" w:rsidRDefault="00843760" w:rsidP="00AC49D3">
            <w:pPr>
              <w:numPr>
                <w:ilvl w:val="0"/>
                <w:numId w:val="342"/>
              </w:numPr>
              <w:autoSpaceDE w:val="0"/>
              <w:autoSpaceDN w:val="0"/>
              <w:adjustRightInd w:val="0"/>
              <w:jc w:val="both"/>
              <w:rPr>
                <w:rFonts w:ascii="Arial" w:hAnsi="Arial" w:cs="Arial"/>
                <w:sz w:val="20"/>
                <w:szCs w:val="20"/>
              </w:rPr>
            </w:pPr>
            <w:r w:rsidRPr="00A60A16">
              <w:rPr>
                <w:rFonts w:ascii="Arial" w:hAnsi="Arial" w:cs="Arial"/>
                <w:sz w:val="20"/>
                <w:szCs w:val="20"/>
              </w:rPr>
              <w:t>poster</w:t>
            </w:r>
          </w:p>
          <w:p w:rsidR="00843760" w:rsidRPr="00A60A16" w:rsidRDefault="00843760" w:rsidP="00AC49D3">
            <w:pPr>
              <w:numPr>
                <w:ilvl w:val="0"/>
                <w:numId w:val="342"/>
              </w:numPr>
              <w:autoSpaceDE w:val="0"/>
              <w:autoSpaceDN w:val="0"/>
              <w:adjustRightInd w:val="0"/>
              <w:jc w:val="both"/>
              <w:rPr>
                <w:rFonts w:ascii="Arial" w:hAnsi="Arial" w:cs="Arial"/>
                <w:sz w:val="20"/>
                <w:szCs w:val="20"/>
              </w:rPr>
            </w:pPr>
            <w:r w:rsidRPr="00A60A16">
              <w:rPr>
                <w:rFonts w:ascii="Arial" w:hAnsi="Arial" w:cs="Arial"/>
                <w:sz w:val="20"/>
                <w:szCs w:val="20"/>
              </w:rPr>
              <w:t>organising and presenting information diagrammatically,</w:t>
            </w:r>
            <w:r>
              <w:rPr>
                <w:rFonts w:ascii="Arial" w:hAnsi="Arial" w:cs="Arial"/>
                <w:sz w:val="20"/>
                <w:szCs w:val="20"/>
              </w:rPr>
              <w:t xml:space="preserve"> </w:t>
            </w:r>
            <w:r w:rsidRPr="00A60A16">
              <w:rPr>
                <w:rFonts w:ascii="Arial" w:hAnsi="Arial" w:cs="Arial"/>
                <w:sz w:val="20"/>
                <w:szCs w:val="20"/>
              </w:rPr>
              <w:t>graphically or pictorially</w:t>
            </w:r>
          </w:p>
          <w:p w:rsidR="00843760" w:rsidRPr="00A60A16" w:rsidRDefault="00843760" w:rsidP="00AC49D3">
            <w:pPr>
              <w:numPr>
                <w:ilvl w:val="0"/>
                <w:numId w:val="342"/>
              </w:numPr>
              <w:autoSpaceDE w:val="0"/>
              <w:autoSpaceDN w:val="0"/>
              <w:adjustRightInd w:val="0"/>
              <w:jc w:val="both"/>
              <w:rPr>
                <w:rFonts w:ascii="Arial" w:hAnsi="Arial" w:cs="Arial"/>
                <w:sz w:val="20"/>
                <w:szCs w:val="20"/>
              </w:rPr>
            </w:pPr>
            <w:r w:rsidRPr="00A60A16">
              <w:rPr>
                <w:rFonts w:ascii="Arial" w:hAnsi="Arial" w:cs="Arial"/>
                <w:sz w:val="20"/>
                <w:szCs w:val="20"/>
              </w:rPr>
              <w:t>photographic record of activities and results</w:t>
            </w:r>
          </w:p>
          <w:p w:rsidR="00843760" w:rsidRPr="00A60A16" w:rsidRDefault="00843760" w:rsidP="00AC49D3">
            <w:pPr>
              <w:numPr>
                <w:ilvl w:val="0"/>
                <w:numId w:val="342"/>
              </w:numPr>
              <w:autoSpaceDE w:val="0"/>
              <w:autoSpaceDN w:val="0"/>
              <w:adjustRightInd w:val="0"/>
              <w:jc w:val="both"/>
              <w:rPr>
                <w:rFonts w:ascii="Arial" w:hAnsi="Arial" w:cs="Arial"/>
                <w:sz w:val="20"/>
                <w:szCs w:val="20"/>
              </w:rPr>
            </w:pPr>
            <w:r w:rsidRPr="00A60A16">
              <w:rPr>
                <w:rFonts w:ascii="Arial" w:hAnsi="Arial" w:cs="Arial"/>
                <w:sz w:val="20"/>
                <w:szCs w:val="20"/>
              </w:rPr>
              <w:t>role play</w:t>
            </w:r>
          </w:p>
          <w:p w:rsidR="00843760" w:rsidRPr="00A60A16" w:rsidRDefault="00843760" w:rsidP="00AC49D3">
            <w:pPr>
              <w:numPr>
                <w:ilvl w:val="0"/>
                <w:numId w:val="342"/>
              </w:numPr>
              <w:autoSpaceDE w:val="0"/>
              <w:autoSpaceDN w:val="0"/>
              <w:adjustRightInd w:val="0"/>
              <w:jc w:val="both"/>
              <w:rPr>
                <w:rFonts w:ascii="Arial" w:hAnsi="Arial" w:cs="Arial"/>
                <w:sz w:val="20"/>
                <w:szCs w:val="20"/>
              </w:rPr>
            </w:pPr>
            <w:r w:rsidRPr="00A60A16">
              <w:rPr>
                <w:rFonts w:ascii="Arial" w:hAnsi="Arial" w:cs="Arial"/>
                <w:sz w:val="20"/>
                <w:szCs w:val="20"/>
              </w:rPr>
              <w:t>oral presentation</w:t>
            </w:r>
          </w:p>
          <w:p w:rsidR="00843760" w:rsidRPr="00A60A16" w:rsidRDefault="00843760" w:rsidP="00AC49D3">
            <w:pPr>
              <w:numPr>
                <w:ilvl w:val="0"/>
                <w:numId w:val="342"/>
              </w:numPr>
              <w:autoSpaceDE w:val="0"/>
              <w:autoSpaceDN w:val="0"/>
              <w:adjustRightInd w:val="0"/>
              <w:jc w:val="both"/>
              <w:rPr>
                <w:rFonts w:ascii="Arial" w:hAnsi="Arial" w:cs="Arial"/>
                <w:sz w:val="20"/>
                <w:szCs w:val="20"/>
              </w:rPr>
            </w:pPr>
            <w:r w:rsidRPr="00A60A16">
              <w:rPr>
                <w:rFonts w:ascii="Arial" w:hAnsi="Arial" w:cs="Arial"/>
                <w:sz w:val="20"/>
                <w:szCs w:val="20"/>
              </w:rPr>
              <w:t>identifying or commenting on conclusions in the</w:t>
            </w:r>
            <w:r>
              <w:rPr>
                <w:rFonts w:ascii="Arial" w:hAnsi="Arial" w:cs="Arial"/>
                <w:sz w:val="20"/>
                <w:szCs w:val="20"/>
              </w:rPr>
              <w:t xml:space="preserve"> </w:t>
            </w:r>
            <w:r w:rsidRPr="00A60A16">
              <w:rPr>
                <w:rFonts w:ascii="Arial" w:hAnsi="Arial" w:cs="Arial"/>
                <w:sz w:val="20"/>
                <w:szCs w:val="20"/>
              </w:rPr>
              <w:t>information.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A60A16">
              <w:rPr>
                <w:rFonts w:ascii="Arial" w:hAnsi="Arial" w:cs="Arial"/>
                <w:b/>
                <w:bCs/>
                <w:i/>
                <w:iCs/>
                <w:sz w:val="20"/>
                <w:szCs w:val="20"/>
              </w:rPr>
              <w:t>Appropriate scientific</w:t>
            </w:r>
            <w:r>
              <w:rPr>
                <w:rFonts w:ascii="Arial" w:hAnsi="Arial" w:cs="Arial"/>
                <w:b/>
                <w:bCs/>
                <w:i/>
                <w:iCs/>
                <w:sz w:val="20"/>
                <w:szCs w:val="20"/>
              </w:rPr>
              <w:t xml:space="preserve"> </w:t>
            </w:r>
            <w:r w:rsidRPr="00A60A16">
              <w:rPr>
                <w:rFonts w:ascii="Arial" w:hAnsi="Arial" w:cs="Arial"/>
                <w:b/>
                <w:bCs/>
                <w:i/>
                <w:iCs/>
                <w:sz w:val="20"/>
                <w:szCs w:val="20"/>
              </w:rPr>
              <w:t xml:space="preserve">terminology </w:t>
            </w:r>
            <w:r w:rsidRPr="00A60A16">
              <w:rPr>
                <w:rFonts w:ascii="Arial" w:hAnsi="Arial" w:cs="Arial"/>
                <w:i/>
                <w:iCs/>
                <w:sz w:val="20"/>
                <w:szCs w:val="20"/>
              </w:rPr>
              <w:t>may include:</w:t>
            </w:r>
          </w:p>
        </w:tc>
        <w:tc>
          <w:tcPr>
            <w:tcW w:w="5670" w:type="dxa"/>
          </w:tcPr>
          <w:p w:rsidR="00843760" w:rsidRPr="00A60A16" w:rsidRDefault="00843760" w:rsidP="00AC49D3">
            <w:pPr>
              <w:numPr>
                <w:ilvl w:val="0"/>
                <w:numId w:val="343"/>
              </w:numPr>
              <w:autoSpaceDE w:val="0"/>
              <w:autoSpaceDN w:val="0"/>
              <w:adjustRightInd w:val="0"/>
              <w:jc w:val="both"/>
              <w:rPr>
                <w:rFonts w:ascii="Arial" w:hAnsi="Arial" w:cs="Arial"/>
                <w:sz w:val="20"/>
                <w:szCs w:val="20"/>
              </w:rPr>
            </w:pPr>
            <w:r w:rsidRPr="00A60A16">
              <w:rPr>
                <w:rFonts w:ascii="Arial" w:hAnsi="Arial" w:cs="Arial"/>
                <w:sz w:val="20"/>
                <w:szCs w:val="20"/>
              </w:rPr>
              <w:t>the area of science that is involved and an understanding of</w:t>
            </w:r>
            <w:r>
              <w:rPr>
                <w:rFonts w:ascii="Arial" w:hAnsi="Arial" w:cs="Arial"/>
                <w:sz w:val="20"/>
                <w:szCs w:val="20"/>
              </w:rPr>
              <w:t xml:space="preserve"> </w:t>
            </w:r>
            <w:r w:rsidRPr="00A60A16">
              <w:rPr>
                <w:rFonts w:ascii="Arial" w:hAnsi="Arial" w:cs="Arial"/>
                <w:sz w:val="20"/>
                <w:szCs w:val="20"/>
              </w:rPr>
              <w:t>the specific appropriate terms.</w:t>
            </w:r>
          </w:p>
          <w:p w:rsidR="00843760" w:rsidRPr="00A60A16" w:rsidRDefault="00843760" w:rsidP="00AC49D3">
            <w:pPr>
              <w:numPr>
                <w:ilvl w:val="0"/>
                <w:numId w:val="343"/>
              </w:numPr>
              <w:autoSpaceDE w:val="0"/>
              <w:autoSpaceDN w:val="0"/>
              <w:adjustRightInd w:val="0"/>
              <w:jc w:val="both"/>
              <w:rPr>
                <w:rFonts w:ascii="Arial" w:hAnsi="Arial" w:cs="Arial"/>
                <w:sz w:val="20"/>
                <w:szCs w:val="20"/>
              </w:rPr>
            </w:pPr>
            <w:r w:rsidRPr="00A60A16">
              <w:rPr>
                <w:rFonts w:ascii="Arial" w:hAnsi="Arial" w:cs="Arial"/>
                <w:sz w:val="20"/>
                <w:szCs w:val="20"/>
              </w:rPr>
              <w:t>language associated with the scientific method such as</w:t>
            </w:r>
            <w:r>
              <w:rPr>
                <w:rFonts w:ascii="Arial" w:hAnsi="Arial" w:cs="Arial"/>
                <w:sz w:val="20"/>
                <w:szCs w:val="20"/>
              </w:rPr>
              <w:t xml:space="preserve"> </w:t>
            </w:r>
            <w:r w:rsidRPr="00A60A16">
              <w:rPr>
                <w:rFonts w:ascii="Arial" w:hAnsi="Arial" w:cs="Arial"/>
                <w:sz w:val="20"/>
                <w:szCs w:val="20"/>
              </w:rPr>
              <w:t>evidence, observe, aim, hypothesis, results, conclusions,</w:t>
            </w:r>
            <w:r>
              <w:rPr>
                <w:rFonts w:ascii="Arial" w:hAnsi="Arial" w:cs="Arial"/>
                <w:sz w:val="20"/>
                <w:szCs w:val="20"/>
              </w:rPr>
              <w:t xml:space="preserve"> </w:t>
            </w:r>
            <w:r w:rsidRPr="00A60A16">
              <w:rPr>
                <w:rFonts w:ascii="Arial" w:hAnsi="Arial" w:cs="Arial"/>
                <w:sz w:val="20"/>
                <w:szCs w:val="20"/>
              </w:rPr>
              <w:lastRenderedPageBreak/>
              <w:t>recommendations, field or activity report, laboratory report</w:t>
            </w:r>
          </w:p>
          <w:p w:rsidR="00843760" w:rsidRPr="00A60A16" w:rsidRDefault="00843760" w:rsidP="00AC49D3">
            <w:pPr>
              <w:numPr>
                <w:ilvl w:val="0"/>
                <w:numId w:val="343"/>
              </w:numPr>
              <w:autoSpaceDE w:val="0"/>
              <w:autoSpaceDN w:val="0"/>
              <w:adjustRightInd w:val="0"/>
              <w:jc w:val="both"/>
              <w:rPr>
                <w:rFonts w:ascii="Arial" w:hAnsi="Arial" w:cs="Arial"/>
                <w:sz w:val="20"/>
                <w:szCs w:val="20"/>
              </w:rPr>
            </w:pPr>
            <w:r w:rsidRPr="00A60A16">
              <w:rPr>
                <w:rFonts w:ascii="Arial" w:hAnsi="Arial" w:cs="Arial"/>
                <w:sz w:val="20"/>
                <w:szCs w:val="20"/>
              </w:rPr>
              <w:t>appropriate terms, such as cells, atomic, nuclear, solar</w:t>
            </w:r>
            <w:r>
              <w:rPr>
                <w:rFonts w:ascii="Arial" w:hAnsi="Arial" w:cs="Arial"/>
                <w:sz w:val="20"/>
                <w:szCs w:val="20"/>
              </w:rPr>
              <w:t xml:space="preserve"> </w:t>
            </w:r>
            <w:r w:rsidRPr="00A60A16">
              <w:rPr>
                <w:rFonts w:ascii="Arial" w:hAnsi="Arial" w:cs="Arial"/>
                <w:sz w:val="20"/>
                <w:szCs w:val="20"/>
              </w:rPr>
              <w:t>heredity, genetic, energy, ergonomic.</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A60A16">
              <w:rPr>
                <w:rFonts w:ascii="Arial" w:hAnsi="Arial" w:cs="Arial"/>
                <w:b/>
                <w:bCs/>
                <w:i/>
                <w:iCs/>
                <w:sz w:val="20"/>
                <w:szCs w:val="20"/>
              </w:rPr>
              <w:lastRenderedPageBreak/>
              <w:t xml:space="preserve">Consequences </w:t>
            </w:r>
            <w:r w:rsidRPr="00A60A16">
              <w:rPr>
                <w:rFonts w:ascii="Arial" w:hAnsi="Arial" w:cs="Arial"/>
                <w:i/>
                <w:iCs/>
                <w:sz w:val="20"/>
                <w:szCs w:val="20"/>
              </w:rPr>
              <w:t>may include:</w:t>
            </w:r>
          </w:p>
        </w:tc>
        <w:tc>
          <w:tcPr>
            <w:tcW w:w="5670" w:type="dxa"/>
          </w:tcPr>
          <w:p w:rsidR="00843760" w:rsidRPr="00A60A16" w:rsidRDefault="00843760" w:rsidP="00AC49D3">
            <w:pPr>
              <w:numPr>
                <w:ilvl w:val="0"/>
                <w:numId w:val="344"/>
              </w:numPr>
              <w:autoSpaceDE w:val="0"/>
              <w:autoSpaceDN w:val="0"/>
              <w:adjustRightInd w:val="0"/>
              <w:rPr>
                <w:rFonts w:ascii="Arial" w:hAnsi="Arial" w:cs="Arial"/>
                <w:sz w:val="20"/>
                <w:szCs w:val="20"/>
              </w:rPr>
            </w:pPr>
            <w:r w:rsidRPr="00A60A16">
              <w:rPr>
                <w:rFonts w:ascii="Arial" w:hAnsi="Arial" w:cs="Arial"/>
                <w:sz w:val="20"/>
                <w:szCs w:val="20"/>
              </w:rPr>
              <w:t>physical and/or psychological benefits or damages</w:t>
            </w:r>
          </w:p>
          <w:p w:rsidR="00843760" w:rsidRPr="00A60A16" w:rsidRDefault="00843760" w:rsidP="00AC49D3">
            <w:pPr>
              <w:numPr>
                <w:ilvl w:val="0"/>
                <w:numId w:val="344"/>
              </w:numPr>
              <w:autoSpaceDE w:val="0"/>
              <w:autoSpaceDN w:val="0"/>
              <w:adjustRightInd w:val="0"/>
              <w:rPr>
                <w:rFonts w:ascii="Arial" w:hAnsi="Arial" w:cs="Arial"/>
                <w:sz w:val="20"/>
                <w:szCs w:val="20"/>
              </w:rPr>
            </w:pPr>
            <w:r w:rsidRPr="00A60A16">
              <w:rPr>
                <w:rFonts w:ascii="Arial" w:hAnsi="Arial" w:cs="Arial"/>
                <w:sz w:val="20"/>
                <w:szCs w:val="20"/>
              </w:rPr>
              <w:t>changes in lifestyle</w:t>
            </w:r>
          </w:p>
          <w:p w:rsidR="00843760" w:rsidRPr="00A60A16" w:rsidRDefault="00843760" w:rsidP="00AC49D3">
            <w:pPr>
              <w:numPr>
                <w:ilvl w:val="0"/>
                <w:numId w:val="344"/>
              </w:numPr>
              <w:autoSpaceDE w:val="0"/>
              <w:autoSpaceDN w:val="0"/>
              <w:adjustRightInd w:val="0"/>
              <w:rPr>
                <w:rFonts w:ascii="Arial" w:hAnsi="Arial" w:cs="Arial"/>
                <w:sz w:val="20"/>
                <w:szCs w:val="20"/>
              </w:rPr>
            </w:pPr>
            <w:r w:rsidRPr="00A60A16">
              <w:rPr>
                <w:rFonts w:ascii="Arial" w:hAnsi="Arial" w:cs="Arial"/>
                <w:sz w:val="20"/>
                <w:szCs w:val="20"/>
              </w:rPr>
              <w:t>financial gains/costs for individuals and the community</w:t>
            </w:r>
          </w:p>
          <w:p w:rsidR="00843760" w:rsidRPr="00A60A16" w:rsidRDefault="00843760" w:rsidP="00AC49D3">
            <w:pPr>
              <w:numPr>
                <w:ilvl w:val="0"/>
                <w:numId w:val="344"/>
              </w:numPr>
              <w:autoSpaceDE w:val="0"/>
              <w:autoSpaceDN w:val="0"/>
              <w:adjustRightInd w:val="0"/>
              <w:rPr>
                <w:rFonts w:ascii="Arial" w:hAnsi="Arial" w:cs="Arial"/>
                <w:sz w:val="20"/>
                <w:szCs w:val="20"/>
              </w:rPr>
            </w:pPr>
            <w:r w:rsidRPr="00A60A16">
              <w:rPr>
                <w:rFonts w:ascii="Arial" w:hAnsi="Arial" w:cs="Arial"/>
                <w:sz w:val="20"/>
                <w:szCs w:val="20"/>
              </w:rPr>
              <w:t>ethical issues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A60A16">
              <w:rPr>
                <w:rFonts w:ascii="Arial" w:hAnsi="Arial" w:cs="Arial"/>
                <w:b/>
                <w:bCs/>
                <w:i/>
                <w:iCs/>
                <w:sz w:val="20"/>
                <w:szCs w:val="20"/>
              </w:rPr>
              <w:t xml:space="preserve">Practices </w:t>
            </w:r>
            <w:r w:rsidRPr="00A60A16">
              <w:rPr>
                <w:rFonts w:ascii="Arial" w:hAnsi="Arial" w:cs="Arial"/>
                <w:i/>
                <w:iCs/>
                <w:sz w:val="20"/>
                <w:szCs w:val="20"/>
              </w:rPr>
              <w:t>may include:</w:t>
            </w:r>
          </w:p>
        </w:tc>
        <w:tc>
          <w:tcPr>
            <w:tcW w:w="5670" w:type="dxa"/>
          </w:tcPr>
          <w:p w:rsidR="00843760" w:rsidRPr="001A0215" w:rsidRDefault="00843760" w:rsidP="00490239">
            <w:pPr>
              <w:autoSpaceDE w:val="0"/>
              <w:autoSpaceDN w:val="0"/>
              <w:adjustRightInd w:val="0"/>
              <w:jc w:val="both"/>
              <w:rPr>
                <w:rFonts w:ascii="Arial" w:hAnsi="Arial" w:cs="Arial"/>
                <w:sz w:val="20"/>
                <w:szCs w:val="20"/>
              </w:rPr>
            </w:pPr>
            <w:r w:rsidRPr="00A60A16">
              <w:rPr>
                <w:rFonts w:ascii="Arial" w:hAnsi="Arial" w:cs="Arial"/>
                <w:sz w:val="20"/>
                <w:szCs w:val="20"/>
              </w:rPr>
              <w:t>may include those in the home, community and workplace</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Default="00843760" w:rsidP="00AC49D3">
            <w:pPr>
              <w:numPr>
                <w:ilvl w:val="0"/>
                <w:numId w:val="345"/>
              </w:numPr>
              <w:autoSpaceDE w:val="0"/>
              <w:autoSpaceDN w:val="0"/>
              <w:adjustRightInd w:val="0"/>
              <w:jc w:val="both"/>
              <w:rPr>
                <w:rFonts w:ascii="Arial" w:hAnsi="Arial" w:cs="Arial"/>
                <w:sz w:val="20"/>
                <w:szCs w:val="20"/>
              </w:rPr>
            </w:pPr>
            <w:r w:rsidRPr="00A60A16">
              <w:rPr>
                <w:rFonts w:ascii="Arial" w:hAnsi="Arial" w:cs="Arial"/>
                <w:sz w:val="20"/>
                <w:szCs w:val="20"/>
              </w:rPr>
              <w:t>The learner must be able to identify the relationship</w:t>
            </w:r>
            <w:r>
              <w:rPr>
                <w:rFonts w:ascii="Arial" w:hAnsi="Arial" w:cs="Arial"/>
                <w:sz w:val="20"/>
                <w:szCs w:val="20"/>
              </w:rPr>
              <w:t xml:space="preserve"> </w:t>
            </w:r>
            <w:r w:rsidRPr="00A60A16">
              <w:rPr>
                <w:rFonts w:ascii="Arial" w:hAnsi="Arial" w:cs="Arial"/>
                <w:sz w:val="20"/>
                <w:szCs w:val="20"/>
              </w:rPr>
              <w:t>between science and the community; investigate a</w:t>
            </w:r>
            <w:r>
              <w:rPr>
                <w:rFonts w:ascii="Arial" w:hAnsi="Arial" w:cs="Arial"/>
                <w:sz w:val="20"/>
                <w:szCs w:val="20"/>
              </w:rPr>
              <w:t xml:space="preserve"> </w:t>
            </w:r>
            <w:r w:rsidRPr="00A60A16">
              <w:rPr>
                <w:rFonts w:ascii="Arial" w:hAnsi="Arial" w:cs="Arial"/>
                <w:sz w:val="20"/>
                <w:szCs w:val="20"/>
              </w:rPr>
              <w:t>scientific issue in the news, including its scientific basis;</w:t>
            </w:r>
            <w:r>
              <w:rPr>
                <w:rFonts w:ascii="Arial" w:hAnsi="Arial" w:cs="Arial"/>
                <w:sz w:val="20"/>
                <w:szCs w:val="20"/>
              </w:rPr>
              <w:t xml:space="preserve"> </w:t>
            </w:r>
            <w:r w:rsidRPr="00A60A16">
              <w:rPr>
                <w:rFonts w:ascii="Arial" w:hAnsi="Arial" w:cs="Arial"/>
                <w:sz w:val="20"/>
                <w:szCs w:val="20"/>
              </w:rPr>
              <w:t>and describe the impact of scientific understanding on</w:t>
            </w:r>
            <w:r>
              <w:rPr>
                <w:rFonts w:ascii="Arial" w:hAnsi="Arial" w:cs="Arial"/>
                <w:sz w:val="20"/>
                <w:szCs w:val="20"/>
              </w:rPr>
              <w:t xml:space="preserve"> </w:t>
            </w:r>
            <w:r w:rsidRPr="00A60A16">
              <w:rPr>
                <w:rFonts w:ascii="Arial" w:hAnsi="Arial" w:cs="Arial"/>
                <w:sz w:val="20"/>
                <w:szCs w:val="20"/>
              </w:rPr>
              <w:t>changed practices in the community, home or workplace</w:t>
            </w:r>
          </w:p>
          <w:p w:rsidR="00843760" w:rsidRPr="00A60A16" w:rsidRDefault="00843760" w:rsidP="00AC49D3">
            <w:pPr>
              <w:numPr>
                <w:ilvl w:val="0"/>
                <w:numId w:val="345"/>
              </w:numPr>
              <w:autoSpaceDE w:val="0"/>
              <w:autoSpaceDN w:val="0"/>
              <w:adjustRightInd w:val="0"/>
              <w:jc w:val="both"/>
              <w:rPr>
                <w:rFonts w:ascii="Arial" w:hAnsi="Arial" w:cs="Arial"/>
                <w:sz w:val="20"/>
                <w:szCs w:val="20"/>
              </w:rPr>
            </w:pPr>
            <w:r w:rsidRPr="00A60A16">
              <w:rPr>
                <w:rFonts w:ascii="Arial" w:hAnsi="Arial" w:cs="Arial"/>
                <w:sz w:val="20"/>
                <w:szCs w:val="20"/>
              </w:rPr>
              <w:t>competency is demonstrated on three occasions using</w:t>
            </w:r>
            <w:r>
              <w:rPr>
                <w:rFonts w:ascii="Arial" w:hAnsi="Arial" w:cs="Arial"/>
                <w:sz w:val="20"/>
                <w:szCs w:val="20"/>
              </w:rPr>
              <w:t xml:space="preserve"> </w:t>
            </w:r>
            <w:r w:rsidRPr="00A60A16">
              <w:rPr>
                <w:rFonts w:ascii="Arial" w:hAnsi="Arial" w:cs="Arial"/>
                <w:sz w:val="20"/>
                <w:szCs w:val="20"/>
              </w:rPr>
              <w:t>any of the assessment methods outlined below</w:t>
            </w:r>
          </w:p>
          <w:p w:rsidR="00843760" w:rsidRDefault="00843760" w:rsidP="00490239">
            <w:pPr>
              <w:autoSpaceDE w:val="0"/>
              <w:autoSpaceDN w:val="0"/>
              <w:adjustRightInd w:val="0"/>
              <w:jc w:val="both"/>
              <w:rPr>
                <w:rFonts w:ascii="Arial" w:hAnsi="Arial" w:cs="Arial"/>
                <w:sz w:val="20"/>
                <w:szCs w:val="20"/>
              </w:rPr>
            </w:pPr>
          </w:p>
          <w:p w:rsidR="00843760" w:rsidRDefault="00843760" w:rsidP="00490239">
            <w:pPr>
              <w:autoSpaceDE w:val="0"/>
              <w:autoSpaceDN w:val="0"/>
              <w:adjustRightInd w:val="0"/>
              <w:jc w:val="both"/>
              <w:rPr>
                <w:rFonts w:ascii="Arial" w:hAnsi="Arial" w:cs="Arial"/>
                <w:sz w:val="20"/>
                <w:szCs w:val="20"/>
              </w:rPr>
            </w:pPr>
            <w:r w:rsidRPr="00A60A16">
              <w:rPr>
                <w:rFonts w:ascii="Arial" w:hAnsi="Arial" w:cs="Arial"/>
                <w:sz w:val="20"/>
                <w:szCs w:val="20"/>
              </w:rPr>
              <w:t>In addition to integrated demonstration of the elements and</w:t>
            </w:r>
            <w:r>
              <w:rPr>
                <w:rFonts w:ascii="Arial" w:hAnsi="Arial" w:cs="Arial"/>
                <w:sz w:val="20"/>
                <w:szCs w:val="20"/>
              </w:rPr>
              <w:t xml:space="preserve"> </w:t>
            </w:r>
            <w:r w:rsidRPr="00A60A16">
              <w:rPr>
                <w:rFonts w:ascii="Arial" w:hAnsi="Arial" w:cs="Arial"/>
                <w:sz w:val="20"/>
                <w:szCs w:val="20"/>
              </w:rPr>
              <w:t>their related performance criteria, look for evidence that</w:t>
            </w:r>
            <w:r>
              <w:rPr>
                <w:rFonts w:ascii="Arial" w:hAnsi="Arial" w:cs="Arial"/>
                <w:sz w:val="20"/>
                <w:szCs w:val="20"/>
              </w:rPr>
              <w:t xml:space="preserve"> </w:t>
            </w:r>
            <w:r w:rsidRPr="00A60A16">
              <w:rPr>
                <w:rFonts w:ascii="Arial" w:hAnsi="Arial" w:cs="Arial"/>
                <w:sz w:val="20"/>
                <w:szCs w:val="20"/>
              </w:rPr>
              <w:t>confirms:</w:t>
            </w:r>
          </w:p>
          <w:p w:rsidR="00843760" w:rsidRPr="00A60A16" w:rsidRDefault="00843760" w:rsidP="00AC49D3">
            <w:pPr>
              <w:numPr>
                <w:ilvl w:val="0"/>
                <w:numId w:val="346"/>
              </w:numPr>
              <w:autoSpaceDE w:val="0"/>
              <w:autoSpaceDN w:val="0"/>
              <w:adjustRightInd w:val="0"/>
              <w:jc w:val="both"/>
              <w:rPr>
                <w:rFonts w:ascii="Arial" w:hAnsi="Arial" w:cs="Arial"/>
                <w:sz w:val="20"/>
                <w:szCs w:val="20"/>
              </w:rPr>
            </w:pPr>
            <w:r w:rsidRPr="00A60A16">
              <w:rPr>
                <w:rFonts w:ascii="Arial" w:hAnsi="Arial" w:cs="Arial"/>
                <w:sz w:val="20"/>
                <w:szCs w:val="20"/>
              </w:rPr>
              <w:t>the knowledge requirements of this unit</w:t>
            </w:r>
          </w:p>
          <w:p w:rsidR="00843760" w:rsidRPr="00A60A16" w:rsidRDefault="00843760" w:rsidP="00AC49D3">
            <w:pPr>
              <w:numPr>
                <w:ilvl w:val="0"/>
                <w:numId w:val="346"/>
              </w:numPr>
              <w:autoSpaceDE w:val="0"/>
              <w:autoSpaceDN w:val="0"/>
              <w:adjustRightInd w:val="0"/>
              <w:jc w:val="both"/>
              <w:rPr>
                <w:rFonts w:ascii="Arial" w:hAnsi="Arial" w:cs="Arial"/>
                <w:sz w:val="20"/>
                <w:szCs w:val="20"/>
              </w:rPr>
            </w:pPr>
            <w:r w:rsidRPr="00A60A16">
              <w:rPr>
                <w:rFonts w:ascii="Arial" w:hAnsi="Arial" w:cs="Arial"/>
                <w:sz w:val="20"/>
                <w:szCs w:val="20"/>
              </w:rPr>
              <w:t>the skill requirements of this unit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Context of and specific resources for assessment</w:t>
            </w:r>
          </w:p>
        </w:tc>
        <w:tc>
          <w:tcPr>
            <w:tcW w:w="5670" w:type="dxa"/>
          </w:tcPr>
          <w:p w:rsidR="00843760" w:rsidRPr="00A60A16" w:rsidRDefault="00843760" w:rsidP="00AC49D3">
            <w:pPr>
              <w:numPr>
                <w:ilvl w:val="0"/>
                <w:numId w:val="347"/>
              </w:numPr>
              <w:autoSpaceDE w:val="0"/>
              <w:autoSpaceDN w:val="0"/>
              <w:adjustRightInd w:val="0"/>
              <w:jc w:val="both"/>
              <w:rPr>
                <w:rFonts w:ascii="Arial" w:hAnsi="Arial" w:cs="Arial"/>
                <w:sz w:val="20"/>
                <w:szCs w:val="20"/>
              </w:rPr>
            </w:pPr>
            <w:r w:rsidRPr="00A60A16">
              <w:rPr>
                <w:rFonts w:ascii="Arial" w:hAnsi="Arial" w:cs="Arial"/>
                <w:sz w:val="20"/>
                <w:szCs w:val="20"/>
              </w:rPr>
              <w:t>access to computers and the internet where appropriate</w:t>
            </w:r>
          </w:p>
          <w:p w:rsidR="00843760" w:rsidRPr="00A60A16" w:rsidRDefault="00843760" w:rsidP="00AC49D3">
            <w:pPr>
              <w:numPr>
                <w:ilvl w:val="0"/>
                <w:numId w:val="347"/>
              </w:numPr>
              <w:autoSpaceDE w:val="0"/>
              <w:autoSpaceDN w:val="0"/>
              <w:adjustRightInd w:val="0"/>
              <w:jc w:val="both"/>
              <w:rPr>
                <w:rFonts w:ascii="Arial" w:hAnsi="Arial" w:cs="Arial"/>
                <w:sz w:val="20"/>
                <w:szCs w:val="20"/>
              </w:rPr>
            </w:pPr>
            <w:r w:rsidRPr="00A60A16">
              <w:rPr>
                <w:rFonts w:ascii="Arial" w:hAnsi="Arial" w:cs="Arial"/>
                <w:sz w:val="20"/>
                <w:szCs w:val="20"/>
              </w:rPr>
              <w:t>access to a local library</w:t>
            </w:r>
          </w:p>
          <w:p w:rsidR="00843760" w:rsidRPr="00A60A16" w:rsidRDefault="00843760" w:rsidP="00AC49D3">
            <w:pPr>
              <w:numPr>
                <w:ilvl w:val="0"/>
                <w:numId w:val="347"/>
              </w:numPr>
              <w:autoSpaceDE w:val="0"/>
              <w:autoSpaceDN w:val="0"/>
              <w:adjustRightInd w:val="0"/>
              <w:jc w:val="both"/>
              <w:rPr>
                <w:rFonts w:ascii="Arial" w:hAnsi="Arial" w:cs="Arial"/>
                <w:sz w:val="20"/>
                <w:szCs w:val="20"/>
              </w:rPr>
            </w:pPr>
            <w:r w:rsidRPr="00A60A16">
              <w:rPr>
                <w:rFonts w:ascii="Arial" w:hAnsi="Arial" w:cs="Arial"/>
                <w:sz w:val="20"/>
                <w:szCs w:val="20"/>
              </w:rPr>
              <w:t>laboratory facilities or adequate equivalent facilities</w:t>
            </w:r>
            <w:r>
              <w:rPr>
                <w:rFonts w:ascii="Arial" w:hAnsi="Arial" w:cs="Arial"/>
                <w:sz w:val="20"/>
                <w:szCs w:val="20"/>
              </w:rPr>
              <w:t xml:space="preserve"> </w:t>
            </w:r>
            <w:r w:rsidRPr="00A60A16">
              <w:rPr>
                <w:rFonts w:ascii="Arial" w:hAnsi="Arial" w:cs="Arial"/>
                <w:sz w:val="20"/>
                <w:szCs w:val="20"/>
              </w:rPr>
              <w:t>such as a kitchen where water, heat source and proper</w:t>
            </w:r>
            <w:r>
              <w:rPr>
                <w:rFonts w:ascii="Arial" w:hAnsi="Arial" w:cs="Arial"/>
                <w:sz w:val="20"/>
                <w:szCs w:val="20"/>
              </w:rPr>
              <w:t xml:space="preserve"> </w:t>
            </w:r>
            <w:r w:rsidRPr="00A60A16">
              <w:rPr>
                <w:rFonts w:ascii="Arial" w:hAnsi="Arial" w:cs="Arial"/>
                <w:sz w:val="20"/>
                <w:szCs w:val="20"/>
              </w:rPr>
              <w:t>ventilation are available where appropriate for the</w:t>
            </w:r>
            <w:r>
              <w:rPr>
                <w:rFonts w:ascii="Arial" w:hAnsi="Arial" w:cs="Arial"/>
                <w:sz w:val="20"/>
                <w:szCs w:val="20"/>
              </w:rPr>
              <w:t xml:space="preserve"> </w:t>
            </w:r>
            <w:r w:rsidRPr="00A60A16">
              <w:rPr>
                <w:rFonts w:ascii="Arial" w:hAnsi="Arial" w:cs="Arial"/>
                <w:sz w:val="20"/>
                <w:szCs w:val="20"/>
              </w:rPr>
              <w:t>activities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Guidance information for assessment</w:t>
            </w:r>
          </w:p>
        </w:tc>
        <w:tc>
          <w:tcPr>
            <w:tcW w:w="5670" w:type="dxa"/>
          </w:tcPr>
          <w:p w:rsidR="00843760" w:rsidRPr="00A60A16" w:rsidRDefault="00843760" w:rsidP="00490239">
            <w:pPr>
              <w:autoSpaceDE w:val="0"/>
              <w:autoSpaceDN w:val="0"/>
              <w:adjustRightInd w:val="0"/>
              <w:jc w:val="both"/>
              <w:rPr>
                <w:rFonts w:ascii="Arial" w:hAnsi="Arial" w:cs="Arial"/>
                <w:sz w:val="20"/>
                <w:szCs w:val="20"/>
              </w:rPr>
            </w:pPr>
            <w:r w:rsidRPr="00A60A16">
              <w:rPr>
                <w:rFonts w:ascii="Arial" w:hAnsi="Arial" w:cs="Arial"/>
                <w:sz w:val="20"/>
                <w:szCs w:val="20"/>
              </w:rPr>
              <w:t>A range of assessment strategies or options should be</w:t>
            </w:r>
            <w:r>
              <w:rPr>
                <w:rFonts w:ascii="Arial" w:hAnsi="Arial" w:cs="Arial"/>
                <w:sz w:val="20"/>
                <w:szCs w:val="20"/>
              </w:rPr>
              <w:t xml:space="preserve"> </w:t>
            </w:r>
            <w:r w:rsidRPr="00A60A16">
              <w:rPr>
                <w:rFonts w:ascii="Arial" w:hAnsi="Arial" w:cs="Arial"/>
                <w:sz w:val="20"/>
                <w:szCs w:val="20"/>
              </w:rPr>
              <w:t xml:space="preserve">considered to suit the needs of the learner. </w:t>
            </w:r>
            <w:r>
              <w:rPr>
                <w:rFonts w:ascii="Arial" w:hAnsi="Arial" w:cs="Arial"/>
                <w:sz w:val="20"/>
                <w:szCs w:val="20"/>
              </w:rPr>
              <w:t xml:space="preserve"> </w:t>
            </w:r>
            <w:r w:rsidRPr="00A60A16">
              <w:rPr>
                <w:rFonts w:ascii="Arial" w:hAnsi="Arial" w:cs="Arial"/>
                <w:sz w:val="20"/>
                <w:szCs w:val="20"/>
              </w:rPr>
              <w:t>The needs of the</w:t>
            </w:r>
            <w:r>
              <w:rPr>
                <w:rFonts w:ascii="Arial" w:hAnsi="Arial" w:cs="Arial"/>
                <w:sz w:val="20"/>
                <w:szCs w:val="20"/>
              </w:rPr>
              <w:t xml:space="preserve"> </w:t>
            </w:r>
            <w:r w:rsidRPr="00A60A16">
              <w:rPr>
                <w:rFonts w:ascii="Arial" w:hAnsi="Arial" w:cs="Arial"/>
                <w:sz w:val="20"/>
                <w:szCs w:val="20"/>
              </w:rPr>
              <w:t>learner will be met by provision of:</w:t>
            </w:r>
          </w:p>
          <w:p w:rsidR="00843760" w:rsidRPr="00A60A16" w:rsidRDefault="00843760" w:rsidP="00AC49D3">
            <w:pPr>
              <w:numPr>
                <w:ilvl w:val="0"/>
                <w:numId w:val="348"/>
              </w:numPr>
              <w:autoSpaceDE w:val="0"/>
              <w:autoSpaceDN w:val="0"/>
              <w:adjustRightInd w:val="0"/>
              <w:jc w:val="both"/>
              <w:rPr>
                <w:rFonts w:ascii="Arial" w:hAnsi="Arial" w:cs="Arial"/>
                <w:sz w:val="20"/>
                <w:szCs w:val="20"/>
              </w:rPr>
            </w:pPr>
            <w:r w:rsidRPr="00A60A16">
              <w:rPr>
                <w:rFonts w:ascii="Arial" w:hAnsi="Arial" w:cs="Arial"/>
                <w:sz w:val="20"/>
                <w:szCs w:val="20"/>
              </w:rPr>
              <w:t>a learning environment appropriate to the</w:t>
            </w:r>
            <w:r>
              <w:rPr>
                <w:rFonts w:ascii="Arial" w:hAnsi="Arial" w:cs="Arial"/>
                <w:sz w:val="20"/>
                <w:szCs w:val="20"/>
              </w:rPr>
              <w:t xml:space="preserve"> </w:t>
            </w:r>
            <w:r w:rsidRPr="00A60A16">
              <w:rPr>
                <w:rFonts w:ascii="Arial" w:hAnsi="Arial" w:cs="Arial"/>
                <w:sz w:val="20"/>
                <w:szCs w:val="20"/>
              </w:rPr>
              <w:t>assessment task</w:t>
            </w:r>
          </w:p>
          <w:p w:rsidR="00843760" w:rsidRPr="00A60A16" w:rsidRDefault="00843760" w:rsidP="00AC49D3">
            <w:pPr>
              <w:numPr>
                <w:ilvl w:val="0"/>
                <w:numId w:val="348"/>
              </w:numPr>
              <w:autoSpaceDE w:val="0"/>
              <w:autoSpaceDN w:val="0"/>
              <w:adjustRightInd w:val="0"/>
              <w:jc w:val="both"/>
              <w:rPr>
                <w:rFonts w:ascii="Arial" w:hAnsi="Arial" w:cs="Arial"/>
                <w:sz w:val="20"/>
                <w:szCs w:val="20"/>
              </w:rPr>
            </w:pPr>
            <w:r w:rsidRPr="00A60A16">
              <w:rPr>
                <w:rFonts w:ascii="Arial" w:hAnsi="Arial" w:cs="Arial"/>
                <w:sz w:val="20"/>
                <w:szCs w:val="20"/>
              </w:rPr>
              <w:t>appropriate support allowing for full participation</w:t>
            </w:r>
          </w:p>
          <w:p w:rsidR="00843760" w:rsidRPr="00A60A16" w:rsidRDefault="00843760" w:rsidP="00AC49D3">
            <w:pPr>
              <w:numPr>
                <w:ilvl w:val="0"/>
                <w:numId w:val="348"/>
              </w:numPr>
              <w:autoSpaceDE w:val="0"/>
              <w:autoSpaceDN w:val="0"/>
              <w:adjustRightInd w:val="0"/>
              <w:jc w:val="both"/>
              <w:rPr>
                <w:rFonts w:ascii="Arial" w:hAnsi="Arial" w:cs="Arial"/>
                <w:sz w:val="20"/>
                <w:szCs w:val="20"/>
              </w:rPr>
            </w:pPr>
            <w:r w:rsidRPr="00A60A16">
              <w:rPr>
                <w:rFonts w:ascii="Arial" w:hAnsi="Arial" w:cs="Arial"/>
                <w:sz w:val="20"/>
                <w:szCs w:val="20"/>
              </w:rPr>
              <w:t>computer hardwa</w:t>
            </w:r>
            <w:r>
              <w:rPr>
                <w:rFonts w:ascii="Arial" w:hAnsi="Arial" w:cs="Arial"/>
                <w:sz w:val="20"/>
                <w:szCs w:val="20"/>
              </w:rPr>
              <w:t>re and software, if appropriate</w:t>
            </w:r>
          </w:p>
          <w:p w:rsidR="00843760" w:rsidRPr="00A60A16" w:rsidRDefault="00843760" w:rsidP="00AC49D3">
            <w:pPr>
              <w:numPr>
                <w:ilvl w:val="0"/>
                <w:numId w:val="348"/>
              </w:numPr>
              <w:autoSpaceDE w:val="0"/>
              <w:autoSpaceDN w:val="0"/>
              <w:adjustRightInd w:val="0"/>
              <w:jc w:val="both"/>
              <w:rPr>
                <w:rFonts w:ascii="Arial" w:hAnsi="Arial" w:cs="Arial"/>
                <w:sz w:val="20"/>
                <w:szCs w:val="20"/>
              </w:rPr>
            </w:pPr>
            <w:r w:rsidRPr="00A60A16">
              <w:rPr>
                <w:rFonts w:ascii="Arial" w:hAnsi="Arial" w:cs="Arial"/>
                <w:sz w:val="20"/>
                <w:szCs w:val="20"/>
              </w:rPr>
              <w:t>relevant written resources and materials (e.g.</w:t>
            </w:r>
            <w:r>
              <w:rPr>
                <w:rFonts w:ascii="Arial" w:hAnsi="Arial" w:cs="Arial"/>
                <w:sz w:val="20"/>
                <w:szCs w:val="20"/>
              </w:rPr>
              <w:t xml:space="preserve"> </w:t>
            </w:r>
            <w:r w:rsidRPr="00A60A16">
              <w:rPr>
                <w:rFonts w:ascii="Arial" w:hAnsi="Arial" w:cs="Arial"/>
                <w:sz w:val="20"/>
                <w:szCs w:val="20"/>
              </w:rPr>
              <w:t>explanatory notes, texts, selected extracts, WWW</w:t>
            </w:r>
            <w:r>
              <w:rPr>
                <w:rFonts w:ascii="Arial" w:hAnsi="Arial" w:cs="Arial"/>
                <w:sz w:val="20"/>
                <w:szCs w:val="20"/>
              </w:rPr>
              <w:t xml:space="preserve"> </w:t>
            </w:r>
            <w:r w:rsidRPr="00A60A16">
              <w:rPr>
                <w:rFonts w:ascii="Arial" w:hAnsi="Arial" w:cs="Arial"/>
                <w:sz w:val="20"/>
                <w:szCs w:val="20"/>
              </w:rPr>
              <w:t>access, etc.)</w:t>
            </w:r>
          </w:p>
          <w:p w:rsidR="00843760" w:rsidRPr="00A60A16" w:rsidRDefault="00843760" w:rsidP="00AC49D3">
            <w:pPr>
              <w:numPr>
                <w:ilvl w:val="0"/>
                <w:numId w:val="348"/>
              </w:numPr>
              <w:autoSpaceDE w:val="0"/>
              <w:autoSpaceDN w:val="0"/>
              <w:adjustRightInd w:val="0"/>
              <w:jc w:val="both"/>
              <w:rPr>
                <w:rFonts w:ascii="Arial" w:hAnsi="Arial" w:cs="Arial"/>
                <w:sz w:val="20"/>
                <w:szCs w:val="20"/>
              </w:rPr>
            </w:pPr>
            <w:r w:rsidRPr="00A60A16">
              <w:rPr>
                <w:rFonts w:ascii="Arial" w:hAnsi="Arial" w:cs="Arial"/>
                <w:sz w:val="20"/>
                <w:szCs w:val="20"/>
              </w:rPr>
              <w:t>support from mentor/teacher and advice/modelling</w:t>
            </w:r>
            <w:r>
              <w:rPr>
                <w:rFonts w:ascii="Arial" w:hAnsi="Arial" w:cs="Arial"/>
                <w:sz w:val="20"/>
                <w:szCs w:val="20"/>
              </w:rPr>
              <w:t xml:space="preserve"> </w:t>
            </w:r>
            <w:r w:rsidRPr="00A60A16">
              <w:rPr>
                <w:rFonts w:ascii="Arial" w:hAnsi="Arial" w:cs="Arial"/>
                <w:sz w:val="20"/>
                <w:szCs w:val="20"/>
              </w:rPr>
              <w:t>should be readily available and recourse to</w:t>
            </w:r>
            <w:r>
              <w:rPr>
                <w:rFonts w:ascii="Arial" w:hAnsi="Arial" w:cs="Arial"/>
                <w:sz w:val="20"/>
                <w:szCs w:val="20"/>
              </w:rPr>
              <w:t xml:space="preserve"> </w:t>
            </w:r>
            <w:r w:rsidRPr="00A60A16">
              <w:rPr>
                <w:rFonts w:ascii="Arial" w:hAnsi="Arial" w:cs="Arial"/>
                <w:sz w:val="20"/>
                <w:szCs w:val="20"/>
              </w:rPr>
              <w:t>fir</w:t>
            </w:r>
            <w:r>
              <w:rPr>
                <w:rFonts w:ascii="Arial" w:hAnsi="Arial" w:cs="Arial"/>
                <w:sz w:val="20"/>
                <w:szCs w:val="20"/>
              </w:rPr>
              <w:t>st/other language is acceptable</w:t>
            </w:r>
          </w:p>
          <w:p w:rsidR="00843760" w:rsidRDefault="00843760" w:rsidP="00490239">
            <w:pPr>
              <w:autoSpaceDE w:val="0"/>
              <w:autoSpaceDN w:val="0"/>
              <w:adjustRightInd w:val="0"/>
              <w:jc w:val="both"/>
              <w:rPr>
                <w:rFonts w:ascii="Arial" w:hAnsi="Arial" w:cs="Arial"/>
                <w:sz w:val="20"/>
                <w:szCs w:val="20"/>
              </w:rPr>
            </w:pPr>
          </w:p>
          <w:p w:rsidR="00843760" w:rsidRDefault="00843760" w:rsidP="00490239">
            <w:pPr>
              <w:autoSpaceDE w:val="0"/>
              <w:autoSpaceDN w:val="0"/>
              <w:adjustRightInd w:val="0"/>
              <w:jc w:val="both"/>
              <w:rPr>
                <w:rFonts w:ascii="Arial" w:hAnsi="Arial" w:cs="Arial"/>
                <w:sz w:val="20"/>
                <w:szCs w:val="20"/>
              </w:rPr>
            </w:pPr>
            <w:r w:rsidRPr="00A60A16">
              <w:rPr>
                <w:rFonts w:ascii="Arial" w:hAnsi="Arial" w:cs="Arial"/>
                <w:sz w:val="20"/>
                <w:szCs w:val="20"/>
              </w:rPr>
              <w:t>Appropriate assessment strategies include</w:t>
            </w:r>
          </w:p>
          <w:p w:rsidR="00843760" w:rsidRPr="00A60A16" w:rsidRDefault="00843760" w:rsidP="00AC49D3">
            <w:pPr>
              <w:numPr>
                <w:ilvl w:val="0"/>
                <w:numId w:val="349"/>
              </w:numPr>
              <w:autoSpaceDE w:val="0"/>
              <w:autoSpaceDN w:val="0"/>
              <w:adjustRightInd w:val="0"/>
              <w:jc w:val="both"/>
              <w:rPr>
                <w:rFonts w:ascii="Arial" w:hAnsi="Arial" w:cs="Arial"/>
                <w:sz w:val="20"/>
                <w:szCs w:val="20"/>
              </w:rPr>
            </w:pPr>
            <w:r w:rsidRPr="00A60A16">
              <w:rPr>
                <w:rFonts w:ascii="Arial" w:hAnsi="Arial" w:cs="Arial"/>
                <w:sz w:val="20"/>
                <w:szCs w:val="20"/>
              </w:rPr>
              <w:t>direct observation of real time activities and</w:t>
            </w:r>
            <w:r>
              <w:rPr>
                <w:rFonts w:ascii="Arial" w:hAnsi="Arial" w:cs="Arial"/>
                <w:sz w:val="20"/>
                <w:szCs w:val="20"/>
              </w:rPr>
              <w:t xml:space="preserve"> </w:t>
            </w:r>
            <w:r w:rsidRPr="00A60A16">
              <w:rPr>
                <w:rFonts w:ascii="Arial" w:hAnsi="Arial" w:cs="Arial"/>
                <w:sz w:val="20"/>
                <w:szCs w:val="20"/>
              </w:rPr>
              <w:t>activities in a simulated environment, recorded in</w:t>
            </w:r>
            <w:r>
              <w:rPr>
                <w:rFonts w:ascii="Arial" w:hAnsi="Arial" w:cs="Arial"/>
                <w:sz w:val="20"/>
                <w:szCs w:val="20"/>
              </w:rPr>
              <w:t xml:space="preserve"> </w:t>
            </w:r>
            <w:r w:rsidRPr="00A60A16">
              <w:rPr>
                <w:rFonts w:ascii="Arial" w:hAnsi="Arial" w:cs="Arial"/>
                <w:sz w:val="20"/>
                <w:szCs w:val="20"/>
              </w:rPr>
              <w:t>teacher observation schedule</w:t>
            </w:r>
          </w:p>
          <w:p w:rsidR="00843760" w:rsidRPr="00A60A16" w:rsidRDefault="00843760" w:rsidP="00AC49D3">
            <w:pPr>
              <w:numPr>
                <w:ilvl w:val="0"/>
                <w:numId w:val="348"/>
              </w:numPr>
              <w:autoSpaceDE w:val="0"/>
              <w:autoSpaceDN w:val="0"/>
              <w:adjustRightInd w:val="0"/>
              <w:jc w:val="both"/>
              <w:rPr>
                <w:rFonts w:ascii="Arial" w:hAnsi="Arial" w:cs="Arial"/>
                <w:sz w:val="20"/>
                <w:szCs w:val="20"/>
              </w:rPr>
            </w:pPr>
            <w:r w:rsidRPr="00A60A16">
              <w:rPr>
                <w:rFonts w:ascii="Arial" w:hAnsi="Arial" w:cs="Arial"/>
                <w:sz w:val="20"/>
                <w:szCs w:val="20"/>
              </w:rPr>
              <w:t>questioning, for example:</w:t>
            </w:r>
          </w:p>
          <w:p w:rsidR="00843760" w:rsidRPr="00A60A16" w:rsidRDefault="00843760" w:rsidP="00AC49D3">
            <w:pPr>
              <w:numPr>
                <w:ilvl w:val="0"/>
                <w:numId w:val="823"/>
              </w:numPr>
              <w:autoSpaceDE w:val="0"/>
              <w:autoSpaceDN w:val="0"/>
              <w:adjustRightInd w:val="0"/>
              <w:jc w:val="both"/>
              <w:rPr>
                <w:rFonts w:ascii="Arial" w:hAnsi="Arial" w:cs="Arial"/>
                <w:sz w:val="20"/>
                <w:szCs w:val="20"/>
              </w:rPr>
            </w:pPr>
            <w:r w:rsidRPr="00A60A16">
              <w:rPr>
                <w:rFonts w:ascii="Arial" w:hAnsi="Arial" w:cs="Arial"/>
                <w:sz w:val="20"/>
                <w:szCs w:val="20"/>
              </w:rPr>
              <w:t xml:space="preserve">verbal questioning (verbal descriptions, </w:t>
            </w:r>
            <w:r>
              <w:rPr>
                <w:rFonts w:ascii="Arial" w:hAnsi="Arial" w:cs="Arial"/>
                <w:sz w:val="20"/>
                <w:szCs w:val="20"/>
              </w:rPr>
              <w:t xml:space="preserve">every day </w:t>
            </w:r>
            <w:r w:rsidRPr="00A60A16">
              <w:rPr>
                <w:rFonts w:ascii="Arial" w:hAnsi="Arial" w:cs="Arial"/>
                <w:sz w:val="20"/>
                <w:szCs w:val="20"/>
              </w:rPr>
              <w:t>language and gestures may be used for</w:t>
            </w:r>
            <w:r>
              <w:rPr>
                <w:rFonts w:ascii="Arial" w:hAnsi="Arial" w:cs="Arial"/>
                <w:sz w:val="20"/>
                <w:szCs w:val="20"/>
              </w:rPr>
              <w:t xml:space="preserve"> </w:t>
            </w:r>
            <w:r w:rsidRPr="00A60A16">
              <w:rPr>
                <w:rFonts w:ascii="Arial" w:hAnsi="Arial" w:cs="Arial"/>
                <w:sz w:val="20"/>
                <w:szCs w:val="20"/>
              </w:rPr>
              <w:t>explanations, answers and interpretations)</w:t>
            </w:r>
          </w:p>
          <w:p w:rsidR="00843760" w:rsidRPr="00A60A16" w:rsidRDefault="00843760" w:rsidP="00AC49D3">
            <w:pPr>
              <w:numPr>
                <w:ilvl w:val="0"/>
                <w:numId w:val="823"/>
              </w:numPr>
              <w:autoSpaceDE w:val="0"/>
              <w:autoSpaceDN w:val="0"/>
              <w:adjustRightInd w:val="0"/>
              <w:jc w:val="both"/>
              <w:rPr>
                <w:rFonts w:ascii="Arial" w:hAnsi="Arial" w:cs="Arial"/>
                <w:sz w:val="20"/>
                <w:szCs w:val="20"/>
              </w:rPr>
            </w:pPr>
            <w:r w:rsidRPr="00A60A16">
              <w:rPr>
                <w:rFonts w:ascii="Arial" w:hAnsi="Arial" w:cs="Arial"/>
                <w:sz w:val="20"/>
                <w:szCs w:val="20"/>
              </w:rPr>
              <w:t>interviews</w:t>
            </w:r>
          </w:p>
          <w:p w:rsidR="00843760" w:rsidRPr="00A60A16" w:rsidRDefault="00843760" w:rsidP="00AC49D3">
            <w:pPr>
              <w:numPr>
                <w:ilvl w:val="0"/>
                <w:numId w:val="823"/>
              </w:numPr>
              <w:autoSpaceDE w:val="0"/>
              <w:autoSpaceDN w:val="0"/>
              <w:adjustRightInd w:val="0"/>
              <w:jc w:val="both"/>
              <w:rPr>
                <w:rFonts w:ascii="Arial" w:hAnsi="Arial" w:cs="Arial"/>
                <w:sz w:val="20"/>
                <w:szCs w:val="20"/>
              </w:rPr>
            </w:pPr>
            <w:r w:rsidRPr="00A60A16">
              <w:rPr>
                <w:rFonts w:ascii="Arial" w:hAnsi="Arial" w:cs="Arial"/>
                <w:sz w:val="20"/>
                <w:szCs w:val="20"/>
              </w:rPr>
              <w:t>online responses</w:t>
            </w:r>
          </w:p>
          <w:p w:rsidR="00843760" w:rsidRPr="00A60A16" w:rsidRDefault="00843760" w:rsidP="00AC49D3">
            <w:pPr>
              <w:numPr>
                <w:ilvl w:val="0"/>
                <w:numId w:val="823"/>
              </w:numPr>
              <w:autoSpaceDE w:val="0"/>
              <w:autoSpaceDN w:val="0"/>
              <w:adjustRightInd w:val="0"/>
              <w:jc w:val="both"/>
              <w:rPr>
                <w:rFonts w:ascii="Arial" w:hAnsi="Arial" w:cs="Arial"/>
                <w:sz w:val="20"/>
                <w:szCs w:val="20"/>
              </w:rPr>
            </w:pPr>
            <w:r w:rsidRPr="00A60A16">
              <w:rPr>
                <w:rFonts w:ascii="Arial" w:hAnsi="Arial" w:cs="Arial"/>
                <w:sz w:val="20"/>
                <w:szCs w:val="20"/>
              </w:rPr>
              <w:t>self-assessment</w:t>
            </w:r>
          </w:p>
          <w:p w:rsidR="00843760" w:rsidRPr="00A60A16" w:rsidRDefault="00843760" w:rsidP="00AC49D3">
            <w:pPr>
              <w:numPr>
                <w:ilvl w:val="0"/>
                <w:numId w:val="823"/>
              </w:numPr>
              <w:autoSpaceDE w:val="0"/>
              <w:autoSpaceDN w:val="0"/>
              <w:adjustRightInd w:val="0"/>
              <w:jc w:val="both"/>
              <w:rPr>
                <w:rFonts w:ascii="Arial" w:hAnsi="Arial" w:cs="Arial"/>
                <w:sz w:val="20"/>
                <w:szCs w:val="20"/>
              </w:rPr>
            </w:pPr>
            <w:r w:rsidRPr="00A60A16">
              <w:rPr>
                <w:rFonts w:ascii="Arial" w:hAnsi="Arial" w:cs="Arial"/>
                <w:sz w:val="20"/>
                <w:szCs w:val="20"/>
              </w:rPr>
              <w:t>written questioning</w:t>
            </w:r>
          </w:p>
          <w:p w:rsidR="00843760" w:rsidRPr="00A60A16" w:rsidRDefault="00843760" w:rsidP="00AC49D3">
            <w:pPr>
              <w:numPr>
                <w:ilvl w:val="0"/>
                <w:numId w:val="348"/>
              </w:numPr>
              <w:autoSpaceDE w:val="0"/>
              <w:autoSpaceDN w:val="0"/>
              <w:adjustRightInd w:val="0"/>
              <w:jc w:val="both"/>
              <w:rPr>
                <w:rFonts w:ascii="Arial" w:hAnsi="Arial" w:cs="Arial"/>
                <w:sz w:val="20"/>
                <w:szCs w:val="20"/>
              </w:rPr>
            </w:pPr>
            <w:r w:rsidRPr="00A60A16">
              <w:rPr>
                <w:rFonts w:ascii="Arial" w:hAnsi="Arial" w:cs="Arial"/>
                <w:sz w:val="20"/>
                <w:szCs w:val="20"/>
              </w:rPr>
              <w:t>portfolios, for example:</w:t>
            </w:r>
          </w:p>
          <w:p w:rsidR="00843760" w:rsidRPr="00A60A16" w:rsidRDefault="00843760" w:rsidP="00AC49D3">
            <w:pPr>
              <w:numPr>
                <w:ilvl w:val="0"/>
                <w:numId w:val="824"/>
              </w:numPr>
              <w:autoSpaceDE w:val="0"/>
              <w:autoSpaceDN w:val="0"/>
              <w:adjustRightInd w:val="0"/>
              <w:jc w:val="both"/>
              <w:rPr>
                <w:rFonts w:ascii="Arial" w:hAnsi="Arial" w:cs="Arial"/>
                <w:sz w:val="20"/>
                <w:szCs w:val="20"/>
              </w:rPr>
            </w:pPr>
            <w:r w:rsidRPr="00A60A16">
              <w:rPr>
                <w:rFonts w:ascii="Arial" w:hAnsi="Arial" w:cs="Arial"/>
                <w:sz w:val="20"/>
                <w:szCs w:val="20"/>
              </w:rPr>
              <w:t>collections of samples compiled by the candidate</w:t>
            </w:r>
          </w:p>
          <w:p w:rsidR="00843760" w:rsidRPr="00A60A16" w:rsidRDefault="00843760" w:rsidP="00AC49D3">
            <w:pPr>
              <w:numPr>
                <w:ilvl w:val="0"/>
                <w:numId w:val="824"/>
              </w:numPr>
              <w:autoSpaceDE w:val="0"/>
              <w:autoSpaceDN w:val="0"/>
              <w:adjustRightInd w:val="0"/>
              <w:jc w:val="both"/>
              <w:rPr>
                <w:rFonts w:ascii="Arial" w:hAnsi="Arial" w:cs="Arial"/>
                <w:sz w:val="20"/>
                <w:szCs w:val="20"/>
              </w:rPr>
            </w:pPr>
            <w:r w:rsidRPr="00A60A16">
              <w:rPr>
                <w:rFonts w:ascii="Arial" w:hAnsi="Arial" w:cs="Arial"/>
                <w:sz w:val="20"/>
                <w:szCs w:val="20"/>
              </w:rPr>
              <w:t>product with supporting documentation</w:t>
            </w:r>
          </w:p>
          <w:p w:rsidR="00843760" w:rsidRPr="00A60A16" w:rsidRDefault="00843760" w:rsidP="00AC49D3">
            <w:pPr>
              <w:numPr>
                <w:ilvl w:val="0"/>
                <w:numId w:val="824"/>
              </w:numPr>
              <w:autoSpaceDE w:val="0"/>
              <w:autoSpaceDN w:val="0"/>
              <w:adjustRightInd w:val="0"/>
              <w:jc w:val="both"/>
              <w:rPr>
                <w:rFonts w:ascii="Arial" w:hAnsi="Arial" w:cs="Arial"/>
                <w:sz w:val="20"/>
                <w:szCs w:val="20"/>
              </w:rPr>
            </w:pPr>
            <w:r w:rsidRPr="00A60A16">
              <w:rPr>
                <w:rFonts w:ascii="Arial" w:hAnsi="Arial" w:cs="Arial"/>
                <w:sz w:val="20"/>
                <w:szCs w:val="20"/>
              </w:rPr>
              <w:t>self-assessment sheets</w:t>
            </w:r>
          </w:p>
          <w:p w:rsidR="00843760" w:rsidRPr="00A60A16" w:rsidRDefault="00843760" w:rsidP="00AC49D3">
            <w:pPr>
              <w:numPr>
                <w:ilvl w:val="0"/>
                <w:numId w:val="824"/>
              </w:numPr>
              <w:autoSpaceDE w:val="0"/>
              <w:autoSpaceDN w:val="0"/>
              <w:adjustRightInd w:val="0"/>
              <w:jc w:val="both"/>
              <w:rPr>
                <w:rFonts w:ascii="Arial" w:hAnsi="Arial" w:cs="Arial"/>
                <w:sz w:val="20"/>
                <w:szCs w:val="20"/>
              </w:rPr>
            </w:pPr>
            <w:r>
              <w:rPr>
                <w:rFonts w:ascii="Arial" w:hAnsi="Arial" w:cs="Arial"/>
                <w:sz w:val="20"/>
                <w:szCs w:val="20"/>
              </w:rPr>
              <w:t>journal/log book/</w:t>
            </w:r>
            <w:r w:rsidRPr="00A60A16">
              <w:rPr>
                <w:rFonts w:ascii="Arial" w:hAnsi="Arial" w:cs="Arial"/>
                <w:sz w:val="20"/>
                <w:szCs w:val="20"/>
              </w:rPr>
              <w:t>reflections</w:t>
            </w:r>
          </w:p>
          <w:p w:rsidR="00843760" w:rsidRPr="00A60A16" w:rsidRDefault="00843760" w:rsidP="00AC49D3">
            <w:pPr>
              <w:numPr>
                <w:ilvl w:val="0"/>
                <w:numId w:val="824"/>
              </w:numPr>
              <w:autoSpaceDE w:val="0"/>
              <w:autoSpaceDN w:val="0"/>
              <w:adjustRightInd w:val="0"/>
              <w:jc w:val="both"/>
              <w:rPr>
                <w:rFonts w:ascii="Arial" w:hAnsi="Arial" w:cs="Arial"/>
                <w:sz w:val="20"/>
                <w:szCs w:val="20"/>
              </w:rPr>
            </w:pPr>
            <w:r w:rsidRPr="00A60A16">
              <w:rPr>
                <w:rFonts w:ascii="Arial" w:hAnsi="Arial" w:cs="Arial"/>
                <w:sz w:val="20"/>
                <w:szCs w:val="20"/>
              </w:rPr>
              <w:t>diagrams, models, pictures created by the learner</w:t>
            </w:r>
          </w:p>
          <w:p w:rsidR="00843760" w:rsidRPr="00A60A16" w:rsidRDefault="00843760" w:rsidP="00AC49D3">
            <w:pPr>
              <w:numPr>
                <w:ilvl w:val="0"/>
                <w:numId w:val="348"/>
              </w:numPr>
              <w:autoSpaceDE w:val="0"/>
              <w:autoSpaceDN w:val="0"/>
              <w:adjustRightInd w:val="0"/>
              <w:jc w:val="both"/>
              <w:rPr>
                <w:rFonts w:ascii="Arial" w:hAnsi="Arial" w:cs="Arial"/>
                <w:sz w:val="20"/>
                <w:szCs w:val="20"/>
              </w:rPr>
            </w:pPr>
            <w:r w:rsidRPr="00A60A16">
              <w:rPr>
                <w:rFonts w:ascii="Arial" w:hAnsi="Arial" w:cs="Arial"/>
                <w:sz w:val="20"/>
                <w:szCs w:val="20"/>
              </w:rPr>
              <w:t>written reports of investigations or problem-solving</w:t>
            </w:r>
            <w:r>
              <w:rPr>
                <w:rFonts w:ascii="Arial" w:hAnsi="Arial" w:cs="Arial"/>
                <w:sz w:val="20"/>
                <w:szCs w:val="20"/>
              </w:rPr>
              <w:t xml:space="preserve"> </w:t>
            </w:r>
            <w:r w:rsidRPr="00A60A16">
              <w:rPr>
                <w:rFonts w:ascii="Arial" w:hAnsi="Arial" w:cs="Arial"/>
                <w:sz w:val="20"/>
                <w:szCs w:val="20"/>
              </w:rPr>
              <w:t>activities</w:t>
            </w:r>
          </w:p>
          <w:p w:rsidR="00843760" w:rsidRPr="00A60A16" w:rsidRDefault="00843760" w:rsidP="00AC49D3">
            <w:pPr>
              <w:numPr>
                <w:ilvl w:val="0"/>
                <w:numId w:val="348"/>
              </w:numPr>
              <w:autoSpaceDE w:val="0"/>
              <w:autoSpaceDN w:val="0"/>
              <w:adjustRightInd w:val="0"/>
              <w:jc w:val="both"/>
              <w:rPr>
                <w:rFonts w:ascii="Arial" w:hAnsi="Arial" w:cs="Arial"/>
                <w:sz w:val="20"/>
                <w:szCs w:val="20"/>
              </w:rPr>
            </w:pPr>
            <w:r w:rsidRPr="00A60A16">
              <w:rPr>
                <w:rFonts w:ascii="Arial" w:hAnsi="Arial" w:cs="Arial"/>
                <w:sz w:val="20"/>
                <w:szCs w:val="20"/>
              </w:rPr>
              <w:t>third party feedback, for example:</w:t>
            </w:r>
          </w:p>
          <w:p w:rsidR="00843760" w:rsidRPr="001A0215" w:rsidRDefault="00843760" w:rsidP="00AC49D3">
            <w:pPr>
              <w:numPr>
                <w:ilvl w:val="0"/>
                <w:numId w:val="825"/>
              </w:numPr>
              <w:autoSpaceDE w:val="0"/>
              <w:autoSpaceDN w:val="0"/>
              <w:adjustRightInd w:val="0"/>
              <w:jc w:val="both"/>
              <w:rPr>
                <w:rFonts w:ascii="Arial" w:hAnsi="Arial" w:cs="Arial"/>
                <w:sz w:val="20"/>
                <w:szCs w:val="20"/>
              </w:rPr>
            </w:pPr>
            <w:r w:rsidRPr="00A60A16">
              <w:rPr>
                <w:rFonts w:ascii="Arial" w:hAnsi="Arial" w:cs="Arial"/>
                <w:sz w:val="20"/>
                <w:szCs w:val="20"/>
              </w:rPr>
              <w:t>reports from other teachers or s</w:t>
            </w:r>
            <w:r>
              <w:rPr>
                <w:rFonts w:ascii="Arial" w:hAnsi="Arial" w:cs="Arial"/>
                <w:sz w:val="20"/>
                <w:szCs w:val="20"/>
              </w:rPr>
              <w:t>upport workers</w:t>
            </w:r>
          </w:p>
        </w:tc>
      </w:tr>
    </w:tbl>
    <w:p w:rsidR="00843760" w:rsidRDefault="00843760" w:rsidP="00490239">
      <w:pPr>
        <w:ind w:left="3240" w:hanging="3240"/>
      </w:pPr>
    </w:p>
    <w:p w:rsidR="00843760" w:rsidRDefault="00843760" w:rsidP="00490239">
      <w:pPr>
        <w:ind w:left="3240" w:hanging="3240"/>
        <w:sectPr w:rsidR="00843760" w:rsidSect="00490239">
          <w:headerReference w:type="default" r:id="rId67"/>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bookmarkStart w:id="96" w:name="OLE_LINK19"/>
      <w:bookmarkStart w:id="97" w:name="OLE_LINK20"/>
      <w:bookmarkStart w:id="98" w:name="OLE_LINK5"/>
      <w:bookmarkStart w:id="99" w:name="OLE_LINK6"/>
      <w:r>
        <w:rPr>
          <w:rFonts w:ascii="Arial" w:hAnsi="Arial" w:cs="Arial"/>
          <w:b/>
          <w:sz w:val="20"/>
          <w:szCs w:val="20"/>
        </w:rPr>
        <w:lastRenderedPageBreak/>
        <w:t>Unit</w:t>
      </w:r>
      <w:r w:rsidRPr="00EC474E">
        <w:rPr>
          <w:rFonts w:ascii="Arial" w:hAnsi="Arial" w:cs="Arial"/>
          <w:b/>
          <w:sz w:val="20"/>
          <w:szCs w:val="20"/>
        </w:rPr>
        <w:t xml:space="preserve"> Code</w:t>
      </w:r>
      <w:r w:rsidRPr="00DA2702">
        <w:rPr>
          <w:rFonts w:ascii="Arial" w:hAnsi="Arial" w:cs="Arial"/>
          <w:sz w:val="20"/>
          <w:szCs w:val="20"/>
        </w:rPr>
        <w:tab/>
      </w:r>
      <w:r w:rsidRPr="00DA2702">
        <w:rPr>
          <w:rFonts w:ascii="Arial" w:hAnsi="Arial" w:cs="Arial"/>
          <w:bCs/>
          <w:sz w:val="20"/>
          <w:szCs w:val="20"/>
        </w:rPr>
        <w:t>VBQU174</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NYTW</w:t>
      </w:r>
    </w:p>
    <w:p w:rsidR="00843760" w:rsidRPr="00DA2702"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9B445B">
        <w:rPr>
          <w:rFonts w:ascii="Arial" w:hAnsi="Arial" w:cs="Arial"/>
          <w:b/>
          <w:bCs/>
          <w:sz w:val="20"/>
          <w:szCs w:val="20"/>
        </w:rPr>
        <w:t>Explore the environment</w:t>
      </w:r>
    </w:p>
    <w:bookmarkEnd w:id="96"/>
    <w:bookmarkEnd w:id="97"/>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9B445B">
        <w:rPr>
          <w:rFonts w:ascii="Arial" w:hAnsi="Arial" w:cs="Arial"/>
          <w:sz w:val="20"/>
          <w:szCs w:val="20"/>
        </w:rPr>
        <w:t>The focus of this unit is on developing the skills and knowledge to</w:t>
      </w:r>
      <w:r>
        <w:rPr>
          <w:rFonts w:ascii="Arial" w:hAnsi="Arial" w:cs="Arial"/>
          <w:sz w:val="20"/>
          <w:szCs w:val="20"/>
        </w:rPr>
        <w:t xml:space="preserve"> </w:t>
      </w:r>
      <w:r w:rsidRPr="009B445B">
        <w:rPr>
          <w:rFonts w:ascii="Arial" w:hAnsi="Arial" w:cs="Arial"/>
          <w:sz w:val="20"/>
          <w:szCs w:val="20"/>
        </w:rPr>
        <w:t>investigate factors that influence the environment.</w:t>
      </w:r>
      <w:r>
        <w:rPr>
          <w:rFonts w:ascii="Arial" w:hAnsi="Arial" w:cs="Arial"/>
          <w:sz w:val="20"/>
          <w:szCs w:val="20"/>
        </w:rPr>
        <w:t xml:space="preserve"> </w:t>
      </w:r>
      <w:r w:rsidRPr="009B445B">
        <w:rPr>
          <w:rFonts w:ascii="Arial" w:hAnsi="Arial" w:cs="Arial"/>
          <w:sz w:val="20"/>
          <w:szCs w:val="20"/>
        </w:rPr>
        <w:t xml:space="preserve"> This includes</w:t>
      </w:r>
      <w:r>
        <w:rPr>
          <w:rFonts w:ascii="Arial" w:hAnsi="Arial" w:cs="Arial"/>
          <w:sz w:val="20"/>
          <w:szCs w:val="20"/>
        </w:rPr>
        <w:t xml:space="preserve"> </w:t>
      </w:r>
      <w:r w:rsidRPr="009B445B">
        <w:rPr>
          <w:rFonts w:ascii="Arial" w:hAnsi="Arial" w:cs="Arial"/>
          <w:sz w:val="20"/>
          <w:szCs w:val="20"/>
        </w:rPr>
        <w:t>developing the skills and knowledge to perform simple scientific</w:t>
      </w:r>
      <w:r>
        <w:rPr>
          <w:rFonts w:ascii="Arial" w:hAnsi="Arial" w:cs="Arial"/>
          <w:sz w:val="20"/>
          <w:szCs w:val="20"/>
        </w:rPr>
        <w:t xml:space="preserve"> </w:t>
      </w:r>
      <w:r w:rsidRPr="009B445B">
        <w:rPr>
          <w:rFonts w:ascii="Arial" w:hAnsi="Arial" w:cs="Arial"/>
          <w:sz w:val="20"/>
          <w:szCs w:val="20"/>
        </w:rPr>
        <w:t>investigations</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9B445B">
        <w:rPr>
          <w:rFonts w:ascii="Arial" w:hAnsi="Arial" w:cs="Arial"/>
          <w:sz w:val="20"/>
          <w:szCs w:val="20"/>
        </w:rPr>
        <w:t>The required outcomes described in this unit of competency contain</w:t>
      </w:r>
      <w:r>
        <w:rPr>
          <w:rFonts w:ascii="Arial" w:hAnsi="Arial" w:cs="Arial"/>
          <w:sz w:val="20"/>
          <w:szCs w:val="20"/>
        </w:rPr>
        <w:t xml:space="preserve"> </w:t>
      </w:r>
      <w:r w:rsidRPr="009B445B">
        <w:rPr>
          <w:rFonts w:ascii="Arial" w:hAnsi="Arial" w:cs="Arial"/>
          <w:sz w:val="20"/>
          <w:szCs w:val="20"/>
        </w:rPr>
        <w:t xml:space="preserve">applicable facets of Employability Skills. </w:t>
      </w:r>
      <w:r>
        <w:rPr>
          <w:rFonts w:ascii="Arial" w:hAnsi="Arial" w:cs="Arial"/>
          <w:sz w:val="20"/>
          <w:szCs w:val="20"/>
        </w:rPr>
        <w:t xml:space="preserve"> </w:t>
      </w:r>
      <w:r w:rsidRPr="009B445B">
        <w:rPr>
          <w:rFonts w:ascii="Arial" w:hAnsi="Arial" w:cs="Arial"/>
          <w:sz w:val="20"/>
          <w:szCs w:val="20"/>
        </w:rPr>
        <w:t>The qualification’s</w:t>
      </w:r>
      <w:r>
        <w:rPr>
          <w:rFonts w:ascii="Arial" w:hAnsi="Arial" w:cs="Arial"/>
          <w:sz w:val="20"/>
          <w:szCs w:val="20"/>
        </w:rPr>
        <w:t xml:space="preserve"> </w:t>
      </w:r>
      <w:r w:rsidRPr="009B445B">
        <w:rPr>
          <w:rFonts w:ascii="Arial" w:hAnsi="Arial" w:cs="Arial"/>
          <w:sz w:val="20"/>
          <w:szCs w:val="20"/>
        </w:rPr>
        <w:t>Employability Skills Summary, in which this unit is included, will</w:t>
      </w:r>
      <w:r>
        <w:rPr>
          <w:rFonts w:ascii="Arial" w:hAnsi="Arial" w:cs="Arial"/>
          <w:sz w:val="20"/>
          <w:szCs w:val="20"/>
        </w:rPr>
        <w:t xml:space="preserve"> </w:t>
      </w:r>
      <w:r w:rsidRPr="009B445B">
        <w:rPr>
          <w:rFonts w:ascii="Arial" w:hAnsi="Arial" w:cs="Arial"/>
          <w:sz w:val="20"/>
          <w:szCs w:val="20"/>
        </w:rPr>
        <w:t xml:space="preserve">assist in identifying employability skill requirements. </w:t>
      </w:r>
      <w:r>
        <w:rPr>
          <w:rFonts w:ascii="Arial" w:hAnsi="Arial" w:cs="Arial"/>
          <w:sz w:val="20"/>
          <w:szCs w:val="20"/>
        </w:rPr>
        <w:t xml:space="preserve"> </w:t>
      </w:r>
      <w:r w:rsidRPr="009B445B">
        <w:rPr>
          <w:rFonts w:ascii="Arial" w:hAnsi="Arial" w:cs="Arial"/>
          <w:sz w:val="20"/>
          <w:szCs w:val="20"/>
        </w:rPr>
        <w:t>The summary</w:t>
      </w:r>
      <w:r>
        <w:rPr>
          <w:rFonts w:ascii="Arial" w:hAnsi="Arial" w:cs="Arial"/>
          <w:sz w:val="20"/>
          <w:szCs w:val="20"/>
        </w:rPr>
        <w:t xml:space="preserve"> </w:t>
      </w:r>
      <w:r w:rsidRPr="009B445B">
        <w:rPr>
          <w:rFonts w:ascii="Arial" w:hAnsi="Arial" w:cs="Arial"/>
          <w:sz w:val="20"/>
          <w:szCs w:val="20"/>
        </w:rPr>
        <w:t xml:space="preserve">is included in Appendix </w:t>
      </w:r>
      <w:r>
        <w:rPr>
          <w:rFonts w:ascii="Arial" w:hAnsi="Arial" w:cs="Arial"/>
          <w:sz w:val="20"/>
          <w:szCs w:val="20"/>
        </w:rPr>
        <w:t>A</w:t>
      </w:r>
      <w:r w:rsidRPr="001F45CC">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Default="00843760" w:rsidP="00490239">
      <w:pPr>
        <w:ind w:left="3240"/>
        <w:jc w:val="both"/>
        <w:rPr>
          <w:rFonts w:ascii="Arial" w:hAnsi="Arial" w:cs="Arial"/>
          <w:sz w:val="20"/>
          <w:szCs w:val="20"/>
        </w:rPr>
      </w:pPr>
      <w:r w:rsidRPr="009B445B">
        <w:rPr>
          <w:rFonts w:ascii="Arial" w:hAnsi="Arial" w:cs="Arial"/>
          <w:sz w:val="20"/>
          <w:szCs w:val="20"/>
        </w:rPr>
        <w:t>No licensing, legislative, regulatory or certification requirements</w:t>
      </w:r>
      <w:r>
        <w:rPr>
          <w:rFonts w:ascii="Arial" w:hAnsi="Arial" w:cs="Arial"/>
          <w:sz w:val="20"/>
          <w:szCs w:val="20"/>
        </w:rPr>
        <w:t xml:space="preserve"> </w:t>
      </w:r>
      <w:r w:rsidRPr="009B445B">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9B445B">
        <w:rPr>
          <w:rFonts w:ascii="Arial" w:hAnsi="Arial" w:cs="Arial"/>
          <w:sz w:val="20"/>
          <w:szCs w:val="20"/>
        </w:rPr>
        <w:t>People seeking to improve their educational and vocational</w:t>
      </w:r>
      <w:r>
        <w:rPr>
          <w:rFonts w:ascii="Arial" w:hAnsi="Arial" w:cs="Arial"/>
          <w:sz w:val="20"/>
          <w:szCs w:val="20"/>
        </w:rPr>
        <w:t xml:space="preserve"> </w:t>
      </w:r>
      <w:r w:rsidRPr="009B445B">
        <w:rPr>
          <w:rFonts w:ascii="Arial" w:hAnsi="Arial" w:cs="Arial"/>
          <w:sz w:val="20"/>
          <w:szCs w:val="20"/>
        </w:rPr>
        <w:t>participation options in the science field will need to acquire a range</w:t>
      </w:r>
      <w:r>
        <w:rPr>
          <w:rFonts w:ascii="Arial" w:hAnsi="Arial" w:cs="Arial"/>
          <w:sz w:val="20"/>
          <w:szCs w:val="20"/>
        </w:rPr>
        <w:t xml:space="preserve"> </w:t>
      </w:r>
      <w:r w:rsidRPr="009B445B">
        <w:rPr>
          <w:rFonts w:ascii="Arial" w:hAnsi="Arial" w:cs="Arial"/>
          <w:sz w:val="20"/>
          <w:szCs w:val="20"/>
        </w:rPr>
        <w:t>of skills and knowledge, including science concepts from a range of</w:t>
      </w:r>
      <w:r>
        <w:rPr>
          <w:rFonts w:ascii="Arial" w:hAnsi="Arial" w:cs="Arial"/>
          <w:sz w:val="20"/>
          <w:szCs w:val="20"/>
        </w:rPr>
        <w:t xml:space="preserve"> </w:t>
      </w:r>
      <w:r w:rsidRPr="009B445B">
        <w:rPr>
          <w:rFonts w:ascii="Arial" w:hAnsi="Arial" w:cs="Arial"/>
          <w:sz w:val="20"/>
          <w:szCs w:val="20"/>
        </w:rPr>
        <w:t xml:space="preserve">branches of science. </w:t>
      </w:r>
      <w:r>
        <w:rPr>
          <w:rFonts w:ascii="Arial" w:hAnsi="Arial" w:cs="Arial"/>
          <w:sz w:val="20"/>
          <w:szCs w:val="20"/>
        </w:rPr>
        <w:t xml:space="preserve"> </w:t>
      </w:r>
      <w:r w:rsidRPr="009B445B">
        <w:rPr>
          <w:rFonts w:ascii="Arial" w:hAnsi="Arial" w:cs="Arial"/>
          <w:sz w:val="20"/>
          <w:szCs w:val="20"/>
        </w:rPr>
        <w:t>The unit provides the learner with the skills and</w:t>
      </w:r>
      <w:r>
        <w:rPr>
          <w:rFonts w:ascii="Arial" w:hAnsi="Arial" w:cs="Arial"/>
          <w:sz w:val="20"/>
          <w:szCs w:val="20"/>
        </w:rPr>
        <w:t xml:space="preserve"> </w:t>
      </w:r>
      <w:r w:rsidRPr="009B445B">
        <w:rPr>
          <w:rFonts w:ascii="Arial" w:hAnsi="Arial" w:cs="Arial"/>
          <w:sz w:val="20"/>
          <w:szCs w:val="20"/>
        </w:rPr>
        <w:t>knowledge necessary to apply scientific knowledge relating to</w:t>
      </w:r>
      <w:r>
        <w:rPr>
          <w:rFonts w:ascii="Arial" w:hAnsi="Arial" w:cs="Arial"/>
          <w:sz w:val="20"/>
          <w:szCs w:val="20"/>
        </w:rPr>
        <w:t xml:space="preserve"> </w:t>
      </w:r>
      <w:r w:rsidRPr="009B445B">
        <w:rPr>
          <w:rFonts w:ascii="Arial" w:hAnsi="Arial" w:cs="Arial"/>
          <w:sz w:val="20"/>
          <w:szCs w:val="20"/>
        </w:rPr>
        <w:t>community life and to interpret every day life and the environment</w:t>
      </w:r>
      <w:r>
        <w:rPr>
          <w:rFonts w:ascii="Arial" w:hAnsi="Arial" w:cs="Arial"/>
          <w:sz w:val="20"/>
          <w:szCs w:val="20"/>
        </w:rPr>
        <w:t xml:space="preserve"> </w:t>
      </w:r>
      <w:r w:rsidRPr="009B445B">
        <w:rPr>
          <w:rFonts w:ascii="Arial" w:hAnsi="Arial" w:cs="Arial"/>
          <w:sz w:val="20"/>
          <w:szCs w:val="20"/>
        </w:rPr>
        <w:t>from a scientific perspective</w:t>
      </w:r>
      <w:r w:rsidRPr="001F45CC">
        <w:rPr>
          <w:rFonts w:ascii="Arial" w:hAnsi="Arial" w:cs="Arial"/>
          <w:sz w:val="20"/>
          <w:szCs w:val="20"/>
        </w:rPr>
        <w:t>.</w:t>
      </w:r>
    </w:p>
    <w:p w:rsidR="00843760" w:rsidRPr="001F45CC" w:rsidRDefault="00843760" w:rsidP="00490239">
      <w:pPr>
        <w:autoSpaceDE w:val="0"/>
        <w:autoSpaceDN w:val="0"/>
        <w:adjustRightInd w:val="0"/>
        <w:rPr>
          <w:rFonts w:ascii="Arial" w:hAnsi="Arial" w:cs="Arial"/>
          <w:sz w:val="20"/>
          <w:szCs w:val="20"/>
        </w:rPr>
      </w:pPr>
    </w:p>
    <w:p w:rsidR="00843760" w:rsidRPr="009B445B" w:rsidRDefault="00843760" w:rsidP="00490239">
      <w:pPr>
        <w:autoSpaceDE w:val="0"/>
        <w:autoSpaceDN w:val="0"/>
        <w:adjustRightInd w:val="0"/>
        <w:ind w:left="3240"/>
        <w:jc w:val="both"/>
        <w:rPr>
          <w:rFonts w:ascii="Arial" w:hAnsi="Arial" w:cs="Arial"/>
          <w:sz w:val="20"/>
          <w:szCs w:val="20"/>
        </w:rPr>
      </w:pPr>
      <w:r w:rsidRPr="009B445B">
        <w:rPr>
          <w:rFonts w:ascii="Arial" w:hAnsi="Arial" w:cs="Arial"/>
          <w:sz w:val="20"/>
          <w:szCs w:val="20"/>
        </w:rPr>
        <w:t>It is also recommended that the application is integrated with other</w:t>
      </w:r>
      <w:r>
        <w:rPr>
          <w:rFonts w:ascii="Arial" w:hAnsi="Arial" w:cs="Arial"/>
          <w:sz w:val="20"/>
          <w:szCs w:val="20"/>
        </w:rPr>
        <w:t xml:space="preserve"> </w:t>
      </w:r>
      <w:r w:rsidRPr="009B445B">
        <w:rPr>
          <w:rFonts w:ascii="Arial" w:hAnsi="Arial" w:cs="Arial"/>
          <w:sz w:val="20"/>
          <w:szCs w:val="20"/>
        </w:rPr>
        <w:t>units.</w:t>
      </w:r>
    </w:p>
    <w:p w:rsidR="00843760" w:rsidRDefault="00843760" w:rsidP="00490239">
      <w:pPr>
        <w:autoSpaceDE w:val="0"/>
        <w:autoSpaceDN w:val="0"/>
        <w:adjustRightInd w:val="0"/>
        <w:rPr>
          <w:rFonts w:ascii="Arial" w:hAnsi="Arial" w:cs="Arial"/>
          <w:sz w:val="20"/>
          <w:szCs w:val="20"/>
        </w:rPr>
      </w:pPr>
    </w:p>
    <w:p w:rsidR="00843760" w:rsidRPr="009B445B" w:rsidRDefault="00843760" w:rsidP="00490239">
      <w:pPr>
        <w:autoSpaceDE w:val="0"/>
        <w:autoSpaceDN w:val="0"/>
        <w:adjustRightInd w:val="0"/>
        <w:ind w:left="3240"/>
        <w:jc w:val="both"/>
        <w:rPr>
          <w:rFonts w:ascii="Arial" w:hAnsi="Arial" w:cs="Arial"/>
          <w:sz w:val="20"/>
          <w:szCs w:val="20"/>
        </w:rPr>
      </w:pPr>
      <w:r w:rsidRPr="009B445B">
        <w:rPr>
          <w:rFonts w:ascii="Arial" w:hAnsi="Arial" w:cs="Arial"/>
          <w:sz w:val="20"/>
          <w:szCs w:val="20"/>
        </w:rPr>
        <w:t>Where activities involve working with laboratory or equivalent</w:t>
      </w:r>
      <w:r>
        <w:rPr>
          <w:rFonts w:ascii="Arial" w:hAnsi="Arial" w:cs="Arial"/>
          <w:sz w:val="20"/>
          <w:szCs w:val="20"/>
        </w:rPr>
        <w:t xml:space="preserve"> </w:t>
      </w:r>
      <w:r w:rsidRPr="009B445B">
        <w:rPr>
          <w:rFonts w:ascii="Arial" w:hAnsi="Arial" w:cs="Arial"/>
          <w:sz w:val="20"/>
          <w:szCs w:val="20"/>
        </w:rPr>
        <w:t xml:space="preserve">facilities, the unit </w:t>
      </w:r>
      <w:r w:rsidRPr="009B445B">
        <w:rPr>
          <w:rFonts w:ascii="Arial" w:hAnsi="Arial" w:cs="Arial"/>
          <w:i/>
          <w:iCs/>
          <w:sz w:val="20"/>
          <w:szCs w:val="20"/>
        </w:rPr>
        <w:t>BSBCMN106A Follow workplace safety</w:t>
      </w:r>
      <w:r>
        <w:rPr>
          <w:rFonts w:ascii="Arial" w:hAnsi="Arial" w:cs="Arial"/>
          <w:i/>
          <w:iCs/>
          <w:sz w:val="20"/>
          <w:szCs w:val="20"/>
        </w:rPr>
        <w:t xml:space="preserve"> </w:t>
      </w:r>
      <w:r w:rsidRPr="009B445B">
        <w:rPr>
          <w:rFonts w:ascii="Arial" w:hAnsi="Arial" w:cs="Arial"/>
          <w:i/>
          <w:iCs/>
          <w:sz w:val="20"/>
          <w:szCs w:val="20"/>
        </w:rPr>
        <w:t xml:space="preserve">procedures </w:t>
      </w:r>
      <w:r w:rsidRPr="009B445B">
        <w:rPr>
          <w:rFonts w:ascii="Arial" w:hAnsi="Arial" w:cs="Arial"/>
          <w:sz w:val="20"/>
          <w:szCs w:val="20"/>
        </w:rPr>
        <w:t>is a co-requisite.</w:t>
      </w:r>
    </w:p>
    <w:p w:rsidR="00843760"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9B445B">
              <w:rPr>
                <w:rFonts w:ascii="Arial" w:hAnsi="Arial" w:cs="Arial"/>
                <w:sz w:val="20"/>
                <w:szCs w:val="20"/>
              </w:rPr>
              <w:t>Identify factors that</w:t>
            </w:r>
            <w:r>
              <w:rPr>
                <w:rFonts w:ascii="Arial" w:hAnsi="Arial" w:cs="Arial"/>
                <w:sz w:val="20"/>
                <w:szCs w:val="20"/>
              </w:rPr>
              <w:t xml:space="preserve"> </w:t>
            </w:r>
            <w:r w:rsidRPr="009B445B">
              <w:rPr>
                <w:rFonts w:ascii="Arial" w:hAnsi="Arial" w:cs="Arial"/>
                <w:sz w:val="20"/>
                <w:szCs w:val="20"/>
              </w:rPr>
              <w:t>influence the</w:t>
            </w:r>
            <w:r>
              <w:rPr>
                <w:rFonts w:ascii="Arial" w:hAnsi="Arial" w:cs="Arial"/>
                <w:sz w:val="20"/>
                <w:szCs w:val="20"/>
              </w:rPr>
              <w:t xml:space="preserve"> </w:t>
            </w:r>
            <w:r w:rsidRPr="009B445B">
              <w:rPr>
                <w:rFonts w:ascii="Arial" w:hAnsi="Arial" w:cs="Arial"/>
                <w:sz w:val="20"/>
                <w:szCs w:val="20"/>
              </w:rPr>
              <w:t>environment</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9B445B">
              <w:rPr>
                <w:rFonts w:ascii="Arial" w:hAnsi="Arial" w:cs="Arial"/>
                <w:b/>
                <w:bCs/>
                <w:i/>
                <w:iCs/>
                <w:sz w:val="20"/>
                <w:szCs w:val="20"/>
              </w:rPr>
              <w:t xml:space="preserve">Conditions in the environment </w:t>
            </w:r>
            <w:r w:rsidRPr="009B445B">
              <w:rPr>
                <w:rFonts w:ascii="Arial" w:hAnsi="Arial" w:cs="Arial"/>
                <w:sz w:val="20"/>
                <w:szCs w:val="20"/>
              </w:rPr>
              <w:t>necessary for the survival of</w:t>
            </w:r>
            <w:r>
              <w:rPr>
                <w:rFonts w:ascii="Arial" w:hAnsi="Arial" w:cs="Arial"/>
                <w:sz w:val="20"/>
                <w:szCs w:val="20"/>
              </w:rPr>
              <w:t xml:space="preserve"> </w:t>
            </w:r>
            <w:r w:rsidRPr="009B445B">
              <w:rPr>
                <w:rFonts w:ascii="Arial" w:hAnsi="Arial" w:cs="Arial"/>
                <w:sz w:val="20"/>
                <w:szCs w:val="20"/>
              </w:rPr>
              <w:t>living things are listed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9B445B">
              <w:rPr>
                <w:rFonts w:ascii="Arial" w:hAnsi="Arial" w:cs="Arial"/>
                <w:b/>
                <w:bCs/>
                <w:i/>
                <w:iCs/>
                <w:sz w:val="20"/>
                <w:szCs w:val="20"/>
              </w:rPr>
              <w:t xml:space="preserve">Living and non-living factors </w:t>
            </w:r>
            <w:r w:rsidRPr="009B445B">
              <w:rPr>
                <w:rFonts w:ascii="Arial" w:hAnsi="Arial" w:cs="Arial"/>
                <w:sz w:val="20"/>
                <w:szCs w:val="20"/>
              </w:rPr>
              <w:t>that affect the environment are</w:t>
            </w:r>
            <w:r>
              <w:rPr>
                <w:rFonts w:ascii="Arial" w:hAnsi="Arial" w:cs="Arial"/>
                <w:sz w:val="20"/>
                <w:szCs w:val="20"/>
              </w:rPr>
              <w:t xml:space="preserve"> </w:t>
            </w:r>
            <w:r w:rsidRPr="009B445B">
              <w:rPr>
                <w:rFonts w:ascii="Arial" w:hAnsi="Arial" w:cs="Arial"/>
                <w:sz w:val="20"/>
                <w:szCs w:val="20"/>
              </w:rPr>
              <w:t>described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1.3</w:t>
            </w:r>
            <w:r>
              <w:rPr>
                <w:rFonts w:ascii="Arial" w:hAnsi="Arial" w:cs="Arial"/>
                <w:sz w:val="20"/>
                <w:szCs w:val="20"/>
              </w:rPr>
              <w:tab/>
            </w:r>
            <w:r w:rsidRPr="009B445B">
              <w:rPr>
                <w:rFonts w:ascii="Arial" w:hAnsi="Arial" w:cs="Arial"/>
                <w:sz w:val="20"/>
                <w:szCs w:val="20"/>
              </w:rPr>
              <w:t xml:space="preserve">The </w:t>
            </w:r>
            <w:r w:rsidRPr="009B445B">
              <w:rPr>
                <w:rFonts w:ascii="Arial" w:hAnsi="Arial" w:cs="Arial"/>
                <w:b/>
                <w:bCs/>
                <w:i/>
                <w:iCs/>
                <w:sz w:val="20"/>
                <w:szCs w:val="20"/>
              </w:rPr>
              <w:t xml:space="preserve">effect of humans </w:t>
            </w:r>
            <w:r w:rsidRPr="009B445B">
              <w:rPr>
                <w:rFonts w:ascii="Arial" w:hAnsi="Arial" w:cs="Arial"/>
                <w:sz w:val="20"/>
                <w:szCs w:val="20"/>
              </w:rPr>
              <w:t>on the environment is discussed</w:t>
            </w:r>
          </w:p>
          <w:p w:rsidR="00843760" w:rsidRDefault="00843760" w:rsidP="00490239">
            <w:pPr>
              <w:jc w:val="both"/>
              <w:rPr>
                <w:rFonts w:ascii="Arial" w:hAnsi="Arial" w:cs="Arial"/>
                <w:sz w:val="20"/>
                <w:szCs w:val="20"/>
              </w:rPr>
            </w:pP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lastRenderedPageBreak/>
              <w:t>2</w:t>
            </w:r>
            <w:r>
              <w:rPr>
                <w:rFonts w:ascii="Arial" w:hAnsi="Arial" w:cs="Arial"/>
                <w:sz w:val="20"/>
                <w:szCs w:val="20"/>
              </w:rPr>
              <w:tab/>
            </w:r>
            <w:r w:rsidRPr="009B445B">
              <w:rPr>
                <w:rFonts w:ascii="Arial" w:hAnsi="Arial" w:cs="Arial"/>
                <w:sz w:val="20"/>
                <w:szCs w:val="20"/>
              </w:rPr>
              <w:t>Examine conditions in</w:t>
            </w:r>
            <w:r>
              <w:rPr>
                <w:rFonts w:ascii="Arial" w:hAnsi="Arial" w:cs="Arial"/>
                <w:sz w:val="20"/>
                <w:szCs w:val="20"/>
              </w:rPr>
              <w:t xml:space="preserve"> </w:t>
            </w:r>
            <w:r w:rsidRPr="009B445B">
              <w:rPr>
                <w:rFonts w:ascii="Arial" w:hAnsi="Arial" w:cs="Arial"/>
                <w:sz w:val="20"/>
                <w:szCs w:val="20"/>
              </w:rPr>
              <w:t>our environment that</w:t>
            </w:r>
            <w:r>
              <w:rPr>
                <w:rFonts w:ascii="Arial" w:hAnsi="Arial" w:cs="Arial"/>
                <w:sz w:val="20"/>
                <w:szCs w:val="20"/>
              </w:rPr>
              <w:t xml:space="preserve"> </w:t>
            </w:r>
            <w:r w:rsidRPr="009B445B">
              <w:rPr>
                <w:rFonts w:ascii="Arial" w:hAnsi="Arial" w:cs="Arial"/>
                <w:sz w:val="20"/>
                <w:szCs w:val="20"/>
              </w:rPr>
              <w:t>are necessary for the</w:t>
            </w:r>
            <w:r>
              <w:rPr>
                <w:rFonts w:ascii="Arial" w:hAnsi="Arial" w:cs="Arial"/>
                <w:sz w:val="20"/>
                <w:szCs w:val="20"/>
              </w:rPr>
              <w:t xml:space="preserve"> </w:t>
            </w:r>
            <w:r w:rsidRPr="009B445B">
              <w:rPr>
                <w:rFonts w:ascii="Arial" w:hAnsi="Arial" w:cs="Arial"/>
                <w:sz w:val="20"/>
                <w:szCs w:val="20"/>
              </w:rPr>
              <w:t>survival of living</w:t>
            </w:r>
            <w:r>
              <w:rPr>
                <w:rFonts w:ascii="Arial" w:hAnsi="Arial" w:cs="Arial"/>
                <w:sz w:val="20"/>
                <w:szCs w:val="20"/>
              </w:rPr>
              <w:t xml:space="preserve"> </w:t>
            </w:r>
            <w:r w:rsidRPr="009B445B">
              <w:rPr>
                <w:rFonts w:ascii="Arial" w:hAnsi="Arial" w:cs="Arial"/>
                <w:sz w:val="20"/>
                <w:szCs w:val="20"/>
              </w:rPr>
              <w:t>things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2.1</w:t>
            </w:r>
            <w:r>
              <w:rPr>
                <w:rFonts w:ascii="Arial" w:hAnsi="Arial" w:cs="Arial"/>
                <w:sz w:val="20"/>
                <w:szCs w:val="20"/>
              </w:rPr>
              <w:tab/>
            </w:r>
            <w:r w:rsidRPr="009B445B">
              <w:rPr>
                <w:rFonts w:ascii="Arial" w:hAnsi="Arial" w:cs="Arial"/>
                <w:sz w:val="20"/>
                <w:szCs w:val="20"/>
              </w:rPr>
              <w:t>A personally relevant context where environmental factors</w:t>
            </w:r>
            <w:r>
              <w:rPr>
                <w:rFonts w:ascii="Arial" w:hAnsi="Arial" w:cs="Arial"/>
                <w:sz w:val="20"/>
                <w:szCs w:val="20"/>
              </w:rPr>
              <w:t xml:space="preserve"> </w:t>
            </w:r>
            <w:r w:rsidRPr="009B445B">
              <w:rPr>
                <w:rFonts w:ascii="Arial" w:hAnsi="Arial" w:cs="Arial"/>
                <w:sz w:val="20"/>
                <w:szCs w:val="20"/>
              </w:rPr>
              <w:t>have impacted on their life is identified</w:t>
            </w:r>
          </w:p>
          <w:p w:rsidR="00843760" w:rsidRPr="00800794" w:rsidRDefault="00843760" w:rsidP="00490239">
            <w:pPr>
              <w:autoSpaceDE w:val="0"/>
              <w:autoSpaceDN w:val="0"/>
              <w:adjustRightInd w:val="0"/>
              <w:ind w:left="450" w:hanging="450"/>
              <w:jc w:val="both"/>
              <w:rPr>
                <w:rFonts w:ascii="Arial" w:hAnsi="Arial" w:cs="Arial"/>
                <w:iCs/>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9B445B">
              <w:rPr>
                <w:rFonts w:ascii="Arial" w:hAnsi="Arial" w:cs="Arial"/>
                <w:b/>
                <w:bCs/>
                <w:i/>
                <w:iCs/>
                <w:sz w:val="20"/>
                <w:szCs w:val="20"/>
              </w:rPr>
              <w:t xml:space="preserve">Scientific basis of the environmental issue </w:t>
            </w:r>
            <w:r w:rsidRPr="009B445B">
              <w:rPr>
                <w:rFonts w:ascii="Arial" w:hAnsi="Arial" w:cs="Arial"/>
                <w:sz w:val="20"/>
                <w:szCs w:val="20"/>
              </w:rPr>
              <w:t xml:space="preserve">is </w:t>
            </w:r>
            <w:r w:rsidRPr="009B445B">
              <w:rPr>
                <w:rFonts w:ascii="Arial" w:hAnsi="Arial" w:cs="Arial"/>
                <w:b/>
                <w:bCs/>
                <w:i/>
                <w:iCs/>
                <w:sz w:val="20"/>
                <w:szCs w:val="20"/>
              </w:rPr>
              <w:t>investigated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9B445B">
              <w:rPr>
                <w:rFonts w:ascii="Arial" w:hAnsi="Arial" w:cs="Arial"/>
                <w:sz w:val="20"/>
                <w:szCs w:val="20"/>
              </w:rPr>
              <w:t>Undertake simple</w:t>
            </w:r>
            <w:r>
              <w:rPr>
                <w:rFonts w:ascii="Arial" w:hAnsi="Arial" w:cs="Arial"/>
                <w:sz w:val="20"/>
                <w:szCs w:val="20"/>
              </w:rPr>
              <w:t xml:space="preserve"> </w:t>
            </w:r>
            <w:r w:rsidRPr="009B445B">
              <w:rPr>
                <w:rFonts w:ascii="Arial" w:hAnsi="Arial" w:cs="Arial"/>
                <w:sz w:val="20"/>
                <w:szCs w:val="20"/>
              </w:rPr>
              <w:t>investigations into the</w:t>
            </w:r>
            <w:r>
              <w:rPr>
                <w:rFonts w:ascii="Arial" w:hAnsi="Arial" w:cs="Arial"/>
                <w:sz w:val="20"/>
                <w:szCs w:val="20"/>
              </w:rPr>
              <w:t xml:space="preserve"> </w:t>
            </w:r>
            <w:r w:rsidRPr="009B445B">
              <w:rPr>
                <w:rFonts w:ascii="Arial" w:hAnsi="Arial" w:cs="Arial"/>
                <w:sz w:val="20"/>
                <w:szCs w:val="20"/>
              </w:rPr>
              <w:t>factors that influence</w:t>
            </w:r>
            <w:r>
              <w:rPr>
                <w:rFonts w:ascii="Arial" w:hAnsi="Arial" w:cs="Arial"/>
                <w:sz w:val="20"/>
                <w:szCs w:val="20"/>
              </w:rPr>
              <w:t xml:space="preserve"> </w:t>
            </w:r>
            <w:r w:rsidRPr="009B445B">
              <w:rPr>
                <w:rFonts w:ascii="Arial" w:hAnsi="Arial" w:cs="Arial"/>
                <w:sz w:val="20"/>
                <w:szCs w:val="20"/>
              </w:rPr>
              <w:t>the well being of our</w:t>
            </w:r>
            <w:r>
              <w:rPr>
                <w:rFonts w:ascii="Arial" w:hAnsi="Arial" w:cs="Arial"/>
                <w:sz w:val="20"/>
                <w:szCs w:val="20"/>
              </w:rPr>
              <w:t xml:space="preserve"> </w:t>
            </w:r>
            <w:r w:rsidRPr="009B445B">
              <w:rPr>
                <w:rFonts w:ascii="Arial" w:hAnsi="Arial" w:cs="Arial"/>
                <w:sz w:val="20"/>
                <w:szCs w:val="20"/>
              </w:rPr>
              <w:t>environment</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9B445B">
              <w:rPr>
                <w:rFonts w:ascii="Arial" w:hAnsi="Arial" w:cs="Arial"/>
                <w:sz w:val="20"/>
                <w:szCs w:val="20"/>
              </w:rPr>
              <w:t xml:space="preserve">Simple </w:t>
            </w:r>
            <w:r w:rsidRPr="009B445B">
              <w:rPr>
                <w:rFonts w:ascii="Arial" w:hAnsi="Arial" w:cs="Arial"/>
                <w:b/>
                <w:bCs/>
                <w:i/>
                <w:iCs/>
                <w:sz w:val="20"/>
                <w:szCs w:val="20"/>
              </w:rPr>
              <w:t xml:space="preserve">experiments/ investigations </w:t>
            </w:r>
            <w:r w:rsidRPr="009B445B">
              <w:rPr>
                <w:rFonts w:ascii="Arial" w:hAnsi="Arial" w:cs="Arial"/>
                <w:sz w:val="20"/>
                <w:szCs w:val="20"/>
              </w:rPr>
              <w:t>are performed safely</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9B445B">
              <w:rPr>
                <w:rFonts w:ascii="Arial" w:hAnsi="Arial" w:cs="Arial"/>
                <w:sz w:val="20"/>
                <w:szCs w:val="20"/>
              </w:rPr>
              <w:t xml:space="preserve">Findings of the investigation are </w:t>
            </w:r>
            <w:r w:rsidRPr="009B445B">
              <w:rPr>
                <w:rFonts w:ascii="Arial" w:hAnsi="Arial" w:cs="Arial"/>
                <w:b/>
                <w:bCs/>
                <w:i/>
                <w:iCs/>
                <w:sz w:val="20"/>
                <w:szCs w:val="20"/>
              </w:rPr>
              <w:t xml:space="preserve">presented </w:t>
            </w:r>
            <w:r w:rsidRPr="009B445B">
              <w:rPr>
                <w:rFonts w:ascii="Arial" w:hAnsi="Arial" w:cs="Arial"/>
                <w:sz w:val="20"/>
                <w:szCs w:val="20"/>
              </w:rPr>
              <w:t xml:space="preserve">using </w:t>
            </w:r>
            <w:r w:rsidRPr="009B445B">
              <w:rPr>
                <w:rFonts w:ascii="Arial" w:hAnsi="Arial" w:cs="Arial"/>
                <w:b/>
                <w:bCs/>
                <w:i/>
                <w:iCs/>
                <w:sz w:val="20"/>
                <w:szCs w:val="20"/>
              </w:rPr>
              <w:t>appropriate</w:t>
            </w:r>
            <w:r>
              <w:rPr>
                <w:rFonts w:ascii="Arial" w:hAnsi="Arial" w:cs="Arial"/>
                <w:b/>
                <w:bCs/>
                <w:i/>
                <w:iCs/>
                <w:sz w:val="20"/>
                <w:szCs w:val="20"/>
              </w:rPr>
              <w:t xml:space="preserve"> </w:t>
            </w:r>
            <w:r w:rsidRPr="009B445B">
              <w:rPr>
                <w:rFonts w:ascii="Arial" w:hAnsi="Arial" w:cs="Arial"/>
                <w:b/>
                <w:bCs/>
                <w:i/>
                <w:iCs/>
                <w:sz w:val="20"/>
                <w:szCs w:val="20"/>
              </w:rPr>
              <w:t>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Pr="00CA747B" w:rsidRDefault="00843760" w:rsidP="00490239">
            <w:pPr>
              <w:jc w:val="both"/>
              <w:rPr>
                <w:rFonts w:ascii="Arial" w:hAnsi="Arial" w:cs="Arial"/>
                <w:sz w:val="20"/>
                <w:szCs w:val="20"/>
              </w:rPr>
            </w:pPr>
          </w:p>
        </w:tc>
      </w:tr>
      <w:tr w:rsidR="00843760" w:rsidRPr="00CA747B" w:rsidTr="00490239">
        <w:tc>
          <w:tcPr>
            <w:tcW w:w="9072" w:type="dxa"/>
          </w:tcPr>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can identify the main idea and key information and supporting information in a text</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communication skills to undertake assessment</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can make connections between own knowledge and experience and the purpose of texts</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beginning ability to analyse texts</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can draw on a range of de-coding and meaning-making strategies</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ability to use basic structural conventions of text:</w:t>
            </w:r>
          </w:p>
          <w:p w:rsidR="00843760" w:rsidRPr="009B445B" w:rsidRDefault="00843760" w:rsidP="00AC49D3">
            <w:pPr>
              <w:numPr>
                <w:ilvl w:val="0"/>
                <w:numId w:val="826"/>
              </w:numPr>
              <w:autoSpaceDE w:val="0"/>
              <w:autoSpaceDN w:val="0"/>
              <w:adjustRightInd w:val="0"/>
              <w:jc w:val="both"/>
              <w:rPr>
                <w:rFonts w:ascii="Arial" w:hAnsi="Arial" w:cs="Arial"/>
                <w:sz w:val="20"/>
                <w:szCs w:val="20"/>
              </w:rPr>
            </w:pPr>
            <w:r w:rsidRPr="009B445B">
              <w:rPr>
                <w:rFonts w:ascii="Arial" w:hAnsi="Arial" w:cs="Arial"/>
                <w:sz w:val="20"/>
                <w:szCs w:val="20"/>
              </w:rPr>
              <w:t>chronological sequencing of events</w:t>
            </w:r>
          </w:p>
          <w:p w:rsidR="00843760" w:rsidRPr="00CA747B" w:rsidRDefault="00843760" w:rsidP="00AC49D3">
            <w:pPr>
              <w:numPr>
                <w:ilvl w:val="0"/>
                <w:numId w:val="826"/>
              </w:numPr>
              <w:autoSpaceDE w:val="0"/>
              <w:autoSpaceDN w:val="0"/>
              <w:adjustRightInd w:val="0"/>
              <w:jc w:val="both"/>
              <w:rPr>
                <w:rFonts w:ascii="Arial" w:hAnsi="Arial" w:cs="Arial"/>
                <w:sz w:val="20"/>
                <w:szCs w:val="20"/>
              </w:rPr>
            </w:pPr>
            <w:r w:rsidRPr="009B445B">
              <w:rPr>
                <w:rFonts w:ascii="Arial" w:hAnsi="Arial" w:cs="Arial"/>
                <w:sz w:val="20"/>
                <w:szCs w:val="20"/>
              </w:rPr>
              <w:t>identifi</w:t>
            </w:r>
            <w:r>
              <w:rPr>
                <w:rFonts w:ascii="Arial" w:hAnsi="Arial" w:cs="Arial"/>
                <w:sz w:val="20"/>
                <w:szCs w:val="20"/>
              </w:rPr>
              <w:t>cation followed by description</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9B445B">
              <w:rPr>
                <w:rFonts w:ascii="Arial" w:hAnsi="Arial" w:cs="Arial"/>
                <w:b/>
                <w:bCs/>
                <w:i/>
                <w:iCs/>
                <w:sz w:val="20"/>
                <w:szCs w:val="20"/>
              </w:rPr>
              <w:t>Conditions in the environment</w:t>
            </w:r>
            <w:r>
              <w:rPr>
                <w:rFonts w:ascii="Arial" w:hAnsi="Arial" w:cs="Arial"/>
                <w:b/>
                <w:bCs/>
                <w:i/>
                <w:iCs/>
                <w:sz w:val="20"/>
                <w:szCs w:val="20"/>
              </w:rPr>
              <w:t xml:space="preserve"> </w:t>
            </w:r>
            <w:r w:rsidRPr="009B445B">
              <w:rPr>
                <w:rFonts w:ascii="Arial" w:hAnsi="Arial" w:cs="Arial"/>
                <w:sz w:val="20"/>
                <w:szCs w:val="20"/>
              </w:rPr>
              <w:t>could include</w:t>
            </w:r>
            <w:r>
              <w:rPr>
                <w:rFonts w:ascii="Arial" w:hAnsi="Arial" w:cs="Arial"/>
                <w:sz w:val="20"/>
                <w:szCs w:val="20"/>
              </w:rPr>
              <w:t>:</w:t>
            </w:r>
          </w:p>
        </w:tc>
        <w:tc>
          <w:tcPr>
            <w:tcW w:w="5670" w:type="dxa"/>
          </w:tcPr>
          <w:p w:rsidR="00843760" w:rsidRPr="009B445B" w:rsidRDefault="00843760" w:rsidP="00AC49D3">
            <w:pPr>
              <w:numPr>
                <w:ilvl w:val="0"/>
                <w:numId w:val="352"/>
              </w:numPr>
              <w:autoSpaceDE w:val="0"/>
              <w:autoSpaceDN w:val="0"/>
              <w:adjustRightInd w:val="0"/>
              <w:jc w:val="both"/>
              <w:rPr>
                <w:rFonts w:ascii="Arial" w:hAnsi="Arial" w:cs="Arial"/>
                <w:sz w:val="20"/>
                <w:szCs w:val="20"/>
              </w:rPr>
            </w:pPr>
            <w:r w:rsidRPr="009B445B">
              <w:rPr>
                <w:rFonts w:ascii="Arial" w:hAnsi="Arial" w:cs="Arial"/>
                <w:sz w:val="20"/>
                <w:szCs w:val="20"/>
              </w:rPr>
              <w:t>simple food chains</w:t>
            </w:r>
          </w:p>
          <w:p w:rsidR="00843760" w:rsidRPr="009B445B" w:rsidRDefault="00843760" w:rsidP="00AC49D3">
            <w:pPr>
              <w:numPr>
                <w:ilvl w:val="0"/>
                <w:numId w:val="352"/>
              </w:numPr>
              <w:autoSpaceDE w:val="0"/>
              <w:autoSpaceDN w:val="0"/>
              <w:adjustRightInd w:val="0"/>
              <w:jc w:val="both"/>
              <w:rPr>
                <w:rFonts w:ascii="Arial" w:hAnsi="Arial" w:cs="Arial"/>
                <w:sz w:val="20"/>
                <w:szCs w:val="20"/>
              </w:rPr>
            </w:pPr>
            <w:r w:rsidRPr="009B445B">
              <w:rPr>
                <w:rFonts w:ascii="Arial" w:hAnsi="Arial" w:cs="Arial"/>
                <w:sz w:val="20"/>
                <w:szCs w:val="20"/>
              </w:rPr>
              <w:t>feeding relationships, for example, predator or prey and</w:t>
            </w:r>
            <w:r>
              <w:rPr>
                <w:rFonts w:ascii="Arial" w:hAnsi="Arial" w:cs="Arial"/>
                <w:sz w:val="20"/>
                <w:szCs w:val="20"/>
              </w:rPr>
              <w:t xml:space="preserve"> </w:t>
            </w:r>
            <w:r w:rsidRPr="009B445B">
              <w:rPr>
                <w:rFonts w:ascii="Arial" w:hAnsi="Arial" w:cs="Arial"/>
                <w:sz w:val="20"/>
                <w:szCs w:val="20"/>
              </w:rPr>
              <w:t>producer or consumer, to survival</w:t>
            </w:r>
          </w:p>
          <w:p w:rsidR="00843760" w:rsidRPr="009B445B" w:rsidRDefault="00843760" w:rsidP="00AC49D3">
            <w:pPr>
              <w:numPr>
                <w:ilvl w:val="0"/>
                <w:numId w:val="352"/>
              </w:numPr>
              <w:autoSpaceDE w:val="0"/>
              <w:autoSpaceDN w:val="0"/>
              <w:adjustRightInd w:val="0"/>
              <w:jc w:val="both"/>
              <w:rPr>
                <w:rFonts w:ascii="Arial" w:hAnsi="Arial" w:cs="Arial"/>
                <w:sz w:val="20"/>
                <w:szCs w:val="20"/>
              </w:rPr>
            </w:pPr>
            <w:r w:rsidRPr="009B445B">
              <w:rPr>
                <w:rFonts w:ascii="Arial" w:hAnsi="Arial" w:cs="Arial"/>
                <w:sz w:val="20"/>
                <w:szCs w:val="20"/>
              </w:rPr>
              <w:t>interdependent relationships within a group of animals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9B445B">
              <w:rPr>
                <w:rFonts w:ascii="Arial" w:hAnsi="Arial" w:cs="Arial"/>
                <w:b/>
                <w:bCs/>
                <w:i/>
                <w:iCs/>
                <w:sz w:val="20"/>
                <w:szCs w:val="20"/>
              </w:rPr>
              <w:t>Living and non-living factors</w:t>
            </w:r>
            <w:r>
              <w:rPr>
                <w:rFonts w:ascii="Arial" w:hAnsi="Arial" w:cs="Arial"/>
                <w:b/>
                <w:bCs/>
                <w:i/>
                <w:iCs/>
                <w:sz w:val="20"/>
                <w:szCs w:val="20"/>
              </w:rPr>
              <w:t xml:space="preserve"> </w:t>
            </w:r>
            <w:r w:rsidRPr="009B445B">
              <w:rPr>
                <w:rFonts w:ascii="Arial" w:hAnsi="Arial" w:cs="Arial"/>
                <w:i/>
                <w:iCs/>
                <w:sz w:val="20"/>
                <w:szCs w:val="20"/>
              </w:rPr>
              <w:t>could include:</w:t>
            </w:r>
          </w:p>
        </w:tc>
        <w:tc>
          <w:tcPr>
            <w:tcW w:w="5670" w:type="dxa"/>
          </w:tcPr>
          <w:p w:rsidR="00843760" w:rsidRPr="009B445B" w:rsidRDefault="00843760" w:rsidP="00AC49D3">
            <w:pPr>
              <w:numPr>
                <w:ilvl w:val="0"/>
                <w:numId w:val="353"/>
              </w:numPr>
              <w:autoSpaceDE w:val="0"/>
              <w:autoSpaceDN w:val="0"/>
              <w:adjustRightInd w:val="0"/>
              <w:jc w:val="both"/>
              <w:rPr>
                <w:rFonts w:ascii="Arial" w:hAnsi="Arial" w:cs="Arial"/>
                <w:sz w:val="20"/>
                <w:szCs w:val="20"/>
              </w:rPr>
            </w:pPr>
            <w:r w:rsidRPr="009B445B">
              <w:rPr>
                <w:rFonts w:ascii="Arial" w:hAnsi="Arial" w:cs="Arial"/>
                <w:sz w:val="20"/>
                <w:szCs w:val="20"/>
              </w:rPr>
              <w:t>different interactions in an ecosystem, including</w:t>
            </w:r>
            <w:r>
              <w:rPr>
                <w:rFonts w:ascii="Arial" w:hAnsi="Arial" w:cs="Arial"/>
                <w:sz w:val="20"/>
                <w:szCs w:val="20"/>
              </w:rPr>
              <w:t xml:space="preserve"> </w:t>
            </w:r>
            <w:r w:rsidRPr="009B445B">
              <w:rPr>
                <w:rFonts w:ascii="Arial" w:hAnsi="Arial" w:cs="Arial"/>
                <w:sz w:val="20"/>
                <w:szCs w:val="20"/>
              </w:rPr>
              <w:t>competition, predation, collaboration, parasitism,</w:t>
            </w:r>
            <w:r>
              <w:rPr>
                <w:rFonts w:ascii="Arial" w:hAnsi="Arial" w:cs="Arial"/>
                <w:sz w:val="20"/>
                <w:szCs w:val="20"/>
              </w:rPr>
              <w:t xml:space="preserve"> </w:t>
            </w:r>
            <w:r w:rsidRPr="009B445B">
              <w:rPr>
                <w:rFonts w:ascii="Arial" w:hAnsi="Arial" w:cs="Arial"/>
                <w:sz w:val="20"/>
                <w:szCs w:val="20"/>
              </w:rPr>
              <w:t>pollination, reproduction- these could be described</w:t>
            </w:r>
          </w:p>
          <w:p w:rsidR="00843760" w:rsidRPr="009B445B" w:rsidRDefault="00843760" w:rsidP="00AC49D3">
            <w:pPr>
              <w:numPr>
                <w:ilvl w:val="0"/>
                <w:numId w:val="353"/>
              </w:numPr>
              <w:autoSpaceDE w:val="0"/>
              <w:autoSpaceDN w:val="0"/>
              <w:adjustRightInd w:val="0"/>
              <w:jc w:val="both"/>
              <w:rPr>
                <w:rFonts w:ascii="Arial" w:hAnsi="Arial" w:cs="Arial"/>
                <w:sz w:val="20"/>
                <w:szCs w:val="20"/>
              </w:rPr>
            </w:pPr>
            <w:r w:rsidRPr="009B445B">
              <w:rPr>
                <w:rFonts w:ascii="Arial" w:hAnsi="Arial" w:cs="Arial"/>
                <w:sz w:val="20"/>
                <w:szCs w:val="20"/>
              </w:rPr>
              <w:t>food, water, warmth, light, air, homes, habitat, other</w:t>
            </w:r>
            <w:r>
              <w:rPr>
                <w:rFonts w:ascii="Arial" w:hAnsi="Arial" w:cs="Arial"/>
                <w:sz w:val="20"/>
                <w:szCs w:val="20"/>
              </w:rPr>
              <w:t xml:space="preserve"> </w:t>
            </w:r>
            <w:r w:rsidRPr="009B445B">
              <w:rPr>
                <w:rFonts w:ascii="Arial" w:hAnsi="Arial" w:cs="Arial"/>
                <w:sz w:val="20"/>
                <w:szCs w:val="20"/>
              </w:rPr>
              <w:t>organisms, etc and how these impact on living things.</w:t>
            </w:r>
          </w:p>
          <w:p w:rsidR="00843760" w:rsidRPr="009B445B" w:rsidRDefault="00843760" w:rsidP="00AC49D3">
            <w:pPr>
              <w:numPr>
                <w:ilvl w:val="0"/>
                <w:numId w:val="353"/>
              </w:numPr>
              <w:autoSpaceDE w:val="0"/>
              <w:autoSpaceDN w:val="0"/>
              <w:adjustRightInd w:val="0"/>
              <w:jc w:val="both"/>
              <w:rPr>
                <w:rFonts w:ascii="Arial" w:hAnsi="Arial" w:cs="Arial"/>
                <w:sz w:val="20"/>
                <w:szCs w:val="20"/>
              </w:rPr>
            </w:pPr>
            <w:r w:rsidRPr="009B445B">
              <w:rPr>
                <w:rFonts w:ascii="Arial" w:hAnsi="Arial" w:cs="Arial"/>
                <w:sz w:val="20"/>
                <w:szCs w:val="20"/>
              </w:rPr>
              <w:t>living factors: plants, animals, fungi, bacteria, algae</w:t>
            </w:r>
          </w:p>
          <w:p w:rsidR="00843760" w:rsidRPr="009B445B" w:rsidRDefault="00843760" w:rsidP="00AC49D3">
            <w:pPr>
              <w:numPr>
                <w:ilvl w:val="0"/>
                <w:numId w:val="353"/>
              </w:numPr>
              <w:autoSpaceDE w:val="0"/>
              <w:autoSpaceDN w:val="0"/>
              <w:adjustRightInd w:val="0"/>
              <w:jc w:val="both"/>
              <w:rPr>
                <w:rFonts w:ascii="Arial" w:hAnsi="Arial" w:cs="Arial"/>
                <w:sz w:val="20"/>
                <w:szCs w:val="20"/>
              </w:rPr>
            </w:pPr>
            <w:r w:rsidRPr="009B445B">
              <w:rPr>
                <w:rFonts w:ascii="Arial" w:hAnsi="Arial" w:cs="Arial"/>
                <w:sz w:val="20"/>
                <w:szCs w:val="20"/>
              </w:rPr>
              <w:t>non living factors: weathering including water, erosion,</w:t>
            </w:r>
            <w:r>
              <w:rPr>
                <w:rFonts w:ascii="Arial" w:hAnsi="Arial" w:cs="Arial"/>
                <w:sz w:val="20"/>
                <w:szCs w:val="20"/>
              </w:rPr>
              <w:t xml:space="preserve"> </w:t>
            </w:r>
            <w:r w:rsidRPr="009B445B">
              <w:rPr>
                <w:rFonts w:ascii="Arial" w:hAnsi="Arial" w:cs="Arial"/>
                <w:sz w:val="20"/>
                <w:szCs w:val="20"/>
              </w:rPr>
              <w:t>temperature; earth and earth movements including</w:t>
            </w:r>
            <w:r>
              <w:rPr>
                <w:rFonts w:ascii="Arial" w:hAnsi="Arial" w:cs="Arial"/>
                <w:sz w:val="20"/>
                <w:szCs w:val="20"/>
              </w:rPr>
              <w:t xml:space="preserve"> </w:t>
            </w:r>
            <w:r w:rsidRPr="009B445B">
              <w:rPr>
                <w:rFonts w:ascii="Arial" w:hAnsi="Arial" w:cs="Arial"/>
                <w:sz w:val="20"/>
                <w:szCs w:val="20"/>
              </w:rPr>
              <w:t>volcanoes, earthquakes, continental drift; atmosphere</w:t>
            </w:r>
            <w:r>
              <w:rPr>
                <w:rFonts w:ascii="Arial" w:hAnsi="Arial" w:cs="Arial"/>
                <w:sz w:val="20"/>
                <w:szCs w:val="20"/>
              </w:rPr>
              <w:t xml:space="preserve"> </w:t>
            </w:r>
            <w:r w:rsidRPr="009B445B">
              <w:rPr>
                <w:rFonts w:ascii="Arial" w:hAnsi="Arial" w:cs="Arial"/>
                <w:sz w:val="20"/>
                <w:szCs w:val="20"/>
              </w:rPr>
              <w:t>including ozone layer, solar radiation and how these</w:t>
            </w:r>
            <w:r>
              <w:rPr>
                <w:rFonts w:ascii="Arial" w:hAnsi="Arial" w:cs="Arial"/>
                <w:sz w:val="20"/>
                <w:szCs w:val="20"/>
              </w:rPr>
              <w:t xml:space="preserve"> impact on living things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9B445B">
              <w:rPr>
                <w:rFonts w:ascii="Arial" w:hAnsi="Arial" w:cs="Arial"/>
                <w:sz w:val="20"/>
                <w:szCs w:val="20"/>
              </w:rPr>
              <w:t xml:space="preserve">The </w:t>
            </w:r>
            <w:r w:rsidRPr="009B445B">
              <w:rPr>
                <w:rFonts w:ascii="Arial" w:hAnsi="Arial" w:cs="Arial"/>
                <w:b/>
                <w:bCs/>
                <w:i/>
                <w:iCs/>
                <w:sz w:val="20"/>
                <w:szCs w:val="20"/>
              </w:rPr>
              <w:t xml:space="preserve">effect of humans </w:t>
            </w:r>
            <w:r w:rsidRPr="009B445B">
              <w:rPr>
                <w:rFonts w:ascii="Arial" w:hAnsi="Arial" w:cs="Arial"/>
                <w:sz w:val="20"/>
                <w:szCs w:val="20"/>
              </w:rPr>
              <w:t>could</w:t>
            </w:r>
            <w:r>
              <w:rPr>
                <w:rFonts w:ascii="Arial" w:hAnsi="Arial" w:cs="Arial"/>
                <w:sz w:val="20"/>
                <w:szCs w:val="20"/>
              </w:rPr>
              <w:t xml:space="preserve"> </w:t>
            </w:r>
            <w:r w:rsidRPr="009B445B">
              <w:rPr>
                <w:rFonts w:ascii="Arial" w:hAnsi="Arial" w:cs="Arial"/>
                <w:sz w:val="20"/>
                <w:szCs w:val="20"/>
              </w:rPr>
              <w:lastRenderedPageBreak/>
              <w:t>include</w:t>
            </w:r>
            <w:r>
              <w:rPr>
                <w:rFonts w:ascii="Arial" w:hAnsi="Arial" w:cs="Arial"/>
                <w:sz w:val="20"/>
                <w:szCs w:val="20"/>
              </w:rPr>
              <w:t>:</w:t>
            </w:r>
          </w:p>
        </w:tc>
        <w:tc>
          <w:tcPr>
            <w:tcW w:w="5670" w:type="dxa"/>
          </w:tcPr>
          <w:p w:rsidR="00843760" w:rsidRPr="009B445B" w:rsidRDefault="00843760" w:rsidP="00AC49D3">
            <w:pPr>
              <w:numPr>
                <w:ilvl w:val="0"/>
                <w:numId w:val="354"/>
              </w:numPr>
              <w:autoSpaceDE w:val="0"/>
              <w:autoSpaceDN w:val="0"/>
              <w:adjustRightInd w:val="0"/>
              <w:jc w:val="both"/>
              <w:rPr>
                <w:rFonts w:ascii="Arial" w:hAnsi="Arial" w:cs="Arial"/>
                <w:sz w:val="20"/>
                <w:szCs w:val="20"/>
              </w:rPr>
            </w:pPr>
            <w:r w:rsidRPr="009B445B">
              <w:rPr>
                <w:rFonts w:ascii="Arial" w:hAnsi="Arial" w:cs="Arial"/>
                <w:sz w:val="20"/>
                <w:szCs w:val="20"/>
              </w:rPr>
              <w:lastRenderedPageBreak/>
              <w:t xml:space="preserve">the effect of changes in the environment on interactions </w:t>
            </w:r>
            <w:r w:rsidRPr="009B445B">
              <w:rPr>
                <w:rFonts w:ascii="Arial" w:hAnsi="Arial" w:cs="Arial"/>
                <w:sz w:val="20"/>
                <w:szCs w:val="20"/>
              </w:rPr>
              <w:lastRenderedPageBreak/>
              <w:t>in</w:t>
            </w:r>
            <w:r>
              <w:rPr>
                <w:rFonts w:ascii="Arial" w:hAnsi="Arial" w:cs="Arial"/>
                <w:sz w:val="20"/>
                <w:szCs w:val="20"/>
              </w:rPr>
              <w:t xml:space="preserve"> </w:t>
            </w:r>
            <w:r w:rsidRPr="009B445B">
              <w:rPr>
                <w:rFonts w:ascii="Arial" w:hAnsi="Arial" w:cs="Arial"/>
                <w:sz w:val="20"/>
                <w:szCs w:val="20"/>
              </w:rPr>
              <w:t>an ecosystem due to human existence, human activity or</w:t>
            </w:r>
            <w:r>
              <w:rPr>
                <w:rFonts w:ascii="Arial" w:hAnsi="Arial" w:cs="Arial"/>
                <w:sz w:val="20"/>
                <w:szCs w:val="20"/>
              </w:rPr>
              <w:t xml:space="preserve"> </w:t>
            </w:r>
            <w:r w:rsidRPr="009B445B">
              <w:rPr>
                <w:rFonts w:ascii="Arial" w:hAnsi="Arial" w:cs="Arial"/>
                <w:sz w:val="20"/>
                <w:szCs w:val="20"/>
              </w:rPr>
              <w:t>human importations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9B445B">
              <w:rPr>
                <w:rFonts w:ascii="Arial" w:hAnsi="Arial" w:cs="Arial"/>
                <w:b/>
                <w:bCs/>
                <w:i/>
                <w:iCs/>
                <w:sz w:val="20"/>
                <w:szCs w:val="20"/>
              </w:rPr>
              <w:lastRenderedPageBreak/>
              <w:t xml:space="preserve">Considering the scientific basis </w:t>
            </w:r>
            <w:r w:rsidRPr="009B445B">
              <w:rPr>
                <w:rFonts w:ascii="Arial" w:hAnsi="Arial" w:cs="Arial"/>
                <w:i/>
                <w:iCs/>
                <w:sz w:val="20"/>
                <w:szCs w:val="20"/>
              </w:rPr>
              <w:t>of</w:t>
            </w:r>
            <w:r>
              <w:rPr>
                <w:rFonts w:ascii="Arial" w:hAnsi="Arial" w:cs="Arial"/>
                <w:i/>
                <w:iCs/>
                <w:sz w:val="20"/>
                <w:szCs w:val="20"/>
              </w:rPr>
              <w:t xml:space="preserve"> </w:t>
            </w:r>
            <w:r w:rsidRPr="009B445B">
              <w:rPr>
                <w:rFonts w:ascii="Arial" w:hAnsi="Arial" w:cs="Arial"/>
                <w:i/>
                <w:iCs/>
                <w:sz w:val="20"/>
                <w:szCs w:val="20"/>
              </w:rPr>
              <w:t>the environmental issue could</w:t>
            </w:r>
            <w:r>
              <w:rPr>
                <w:rFonts w:ascii="Arial" w:hAnsi="Arial" w:cs="Arial"/>
                <w:i/>
                <w:iCs/>
                <w:sz w:val="20"/>
                <w:szCs w:val="20"/>
              </w:rPr>
              <w:t xml:space="preserve"> </w:t>
            </w:r>
            <w:r w:rsidRPr="009B445B">
              <w:rPr>
                <w:rFonts w:ascii="Arial" w:hAnsi="Arial" w:cs="Arial"/>
                <w:i/>
                <w:iCs/>
                <w:sz w:val="20"/>
                <w:szCs w:val="20"/>
              </w:rPr>
              <w:t>involve:</w:t>
            </w:r>
          </w:p>
        </w:tc>
        <w:tc>
          <w:tcPr>
            <w:tcW w:w="5670" w:type="dxa"/>
          </w:tcPr>
          <w:p w:rsidR="00843760" w:rsidRPr="009B445B" w:rsidRDefault="00843760" w:rsidP="00AC49D3">
            <w:pPr>
              <w:numPr>
                <w:ilvl w:val="0"/>
                <w:numId w:val="354"/>
              </w:numPr>
              <w:autoSpaceDE w:val="0"/>
              <w:autoSpaceDN w:val="0"/>
              <w:adjustRightInd w:val="0"/>
              <w:jc w:val="both"/>
              <w:rPr>
                <w:rFonts w:ascii="Arial" w:hAnsi="Arial" w:cs="Arial"/>
                <w:sz w:val="20"/>
                <w:szCs w:val="20"/>
              </w:rPr>
            </w:pPr>
            <w:r w:rsidRPr="009B445B">
              <w:rPr>
                <w:rFonts w:ascii="Arial" w:hAnsi="Arial" w:cs="Arial"/>
                <w:sz w:val="20"/>
                <w:szCs w:val="20"/>
              </w:rPr>
              <w:t>investigating the atmosphere and how it protects the earth,</w:t>
            </w:r>
            <w:r>
              <w:rPr>
                <w:rFonts w:ascii="Arial" w:hAnsi="Arial" w:cs="Arial"/>
                <w:sz w:val="20"/>
                <w:szCs w:val="20"/>
              </w:rPr>
              <w:t xml:space="preserve"> </w:t>
            </w:r>
            <w:r w:rsidRPr="009B445B">
              <w:rPr>
                <w:rFonts w:ascii="Arial" w:hAnsi="Arial" w:cs="Arial"/>
                <w:sz w:val="20"/>
                <w:szCs w:val="20"/>
              </w:rPr>
              <w:t>its structure and composition, and its effect on living</w:t>
            </w:r>
            <w:r>
              <w:rPr>
                <w:rFonts w:ascii="Arial" w:hAnsi="Arial" w:cs="Arial"/>
                <w:sz w:val="20"/>
                <w:szCs w:val="20"/>
              </w:rPr>
              <w:t xml:space="preserve"> </w:t>
            </w:r>
            <w:r w:rsidRPr="009B445B">
              <w:rPr>
                <w:rFonts w:ascii="Arial" w:hAnsi="Arial" w:cs="Arial"/>
                <w:sz w:val="20"/>
                <w:szCs w:val="20"/>
              </w:rPr>
              <w:t>things, e.g. ozone layer; oxygen and carbon dioxide; water</w:t>
            </w:r>
            <w:r>
              <w:rPr>
                <w:rFonts w:ascii="Arial" w:hAnsi="Arial" w:cs="Arial"/>
                <w:sz w:val="20"/>
                <w:szCs w:val="20"/>
              </w:rPr>
              <w:t xml:space="preserve"> </w:t>
            </w:r>
            <w:r w:rsidRPr="009B445B">
              <w:rPr>
                <w:rFonts w:ascii="Arial" w:hAnsi="Arial" w:cs="Arial"/>
                <w:sz w:val="20"/>
                <w:szCs w:val="20"/>
              </w:rPr>
              <w:t>cycles</w:t>
            </w:r>
          </w:p>
          <w:p w:rsidR="00843760" w:rsidRPr="009B445B" w:rsidRDefault="00843760" w:rsidP="00AC49D3">
            <w:pPr>
              <w:numPr>
                <w:ilvl w:val="0"/>
                <w:numId w:val="354"/>
              </w:numPr>
              <w:autoSpaceDE w:val="0"/>
              <w:autoSpaceDN w:val="0"/>
              <w:adjustRightInd w:val="0"/>
              <w:jc w:val="both"/>
              <w:rPr>
                <w:rFonts w:ascii="Arial" w:hAnsi="Arial" w:cs="Arial"/>
                <w:sz w:val="20"/>
                <w:szCs w:val="20"/>
              </w:rPr>
            </w:pPr>
            <w:r w:rsidRPr="009B445B">
              <w:rPr>
                <w:rFonts w:ascii="Arial" w:hAnsi="Arial" w:cs="Arial"/>
                <w:sz w:val="20"/>
                <w:szCs w:val="20"/>
              </w:rPr>
              <w:t>examining the response of plants to light, water or</w:t>
            </w:r>
            <w:r>
              <w:rPr>
                <w:rFonts w:ascii="Arial" w:hAnsi="Arial" w:cs="Arial"/>
                <w:sz w:val="20"/>
                <w:szCs w:val="20"/>
              </w:rPr>
              <w:t xml:space="preserve"> </w:t>
            </w:r>
            <w:r w:rsidRPr="009B445B">
              <w:rPr>
                <w:rFonts w:ascii="Arial" w:hAnsi="Arial" w:cs="Arial"/>
                <w:sz w:val="20"/>
                <w:szCs w:val="20"/>
              </w:rPr>
              <w:t>nutrients in the soil</w:t>
            </w:r>
          </w:p>
          <w:p w:rsidR="00843760" w:rsidRPr="009B445B" w:rsidRDefault="00843760" w:rsidP="00AC49D3">
            <w:pPr>
              <w:numPr>
                <w:ilvl w:val="0"/>
                <w:numId w:val="354"/>
              </w:numPr>
              <w:autoSpaceDE w:val="0"/>
              <w:autoSpaceDN w:val="0"/>
              <w:adjustRightInd w:val="0"/>
              <w:jc w:val="both"/>
              <w:rPr>
                <w:rFonts w:ascii="Arial" w:hAnsi="Arial" w:cs="Arial"/>
                <w:sz w:val="20"/>
                <w:szCs w:val="20"/>
              </w:rPr>
            </w:pPr>
            <w:r w:rsidRPr="009B445B">
              <w:rPr>
                <w:rFonts w:ascii="Arial" w:hAnsi="Arial" w:cs="Arial"/>
                <w:sz w:val="20"/>
                <w:szCs w:val="20"/>
              </w:rPr>
              <w:t>investigating the domestic use of water, including an</w:t>
            </w:r>
            <w:r>
              <w:rPr>
                <w:rFonts w:ascii="Arial" w:hAnsi="Arial" w:cs="Arial"/>
                <w:sz w:val="20"/>
                <w:szCs w:val="20"/>
              </w:rPr>
              <w:t xml:space="preserve"> </w:t>
            </w:r>
            <w:r w:rsidRPr="009B445B">
              <w:rPr>
                <w:rFonts w:ascii="Arial" w:hAnsi="Arial" w:cs="Arial"/>
                <w:sz w:val="20"/>
                <w:szCs w:val="20"/>
              </w:rPr>
              <w:t>examination of the purpose and importance of water</w:t>
            </w:r>
          </w:p>
          <w:p w:rsidR="00843760" w:rsidRPr="009B445B" w:rsidRDefault="00843760" w:rsidP="00AC49D3">
            <w:pPr>
              <w:numPr>
                <w:ilvl w:val="0"/>
                <w:numId w:val="354"/>
              </w:numPr>
              <w:autoSpaceDE w:val="0"/>
              <w:autoSpaceDN w:val="0"/>
              <w:adjustRightInd w:val="0"/>
              <w:jc w:val="both"/>
              <w:rPr>
                <w:rFonts w:ascii="Arial" w:hAnsi="Arial" w:cs="Arial"/>
                <w:sz w:val="20"/>
                <w:szCs w:val="20"/>
              </w:rPr>
            </w:pPr>
            <w:r w:rsidRPr="009B445B">
              <w:rPr>
                <w:rFonts w:ascii="Arial" w:hAnsi="Arial" w:cs="Arial"/>
                <w:sz w:val="20"/>
                <w:szCs w:val="20"/>
              </w:rPr>
              <w:t>investigating an issue in protecting the environment and</w:t>
            </w:r>
            <w:r>
              <w:rPr>
                <w:rFonts w:ascii="Arial" w:hAnsi="Arial" w:cs="Arial"/>
                <w:sz w:val="20"/>
                <w:szCs w:val="20"/>
              </w:rPr>
              <w:t xml:space="preserve"> </w:t>
            </w:r>
            <w:r w:rsidRPr="009B445B">
              <w:rPr>
                <w:rFonts w:ascii="Arial" w:hAnsi="Arial" w:cs="Arial"/>
                <w:sz w:val="20"/>
                <w:szCs w:val="20"/>
              </w:rPr>
              <w:t>identifying the arguments involved</w:t>
            </w:r>
          </w:p>
          <w:p w:rsidR="00843760" w:rsidRDefault="00843760" w:rsidP="00AC49D3">
            <w:pPr>
              <w:numPr>
                <w:ilvl w:val="0"/>
                <w:numId w:val="354"/>
              </w:numPr>
              <w:autoSpaceDE w:val="0"/>
              <w:autoSpaceDN w:val="0"/>
              <w:adjustRightInd w:val="0"/>
              <w:jc w:val="both"/>
              <w:rPr>
                <w:rFonts w:ascii="Arial" w:hAnsi="Arial" w:cs="Arial"/>
                <w:sz w:val="20"/>
                <w:szCs w:val="20"/>
              </w:rPr>
            </w:pPr>
            <w:r w:rsidRPr="009B445B">
              <w:rPr>
                <w:rFonts w:ascii="Arial" w:hAnsi="Arial" w:cs="Arial"/>
                <w:sz w:val="20"/>
                <w:szCs w:val="20"/>
              </w:rPr>
              <w:t>discussing some of the negative effects on the environment</w:t>
            </w:r>
            <w:r>
              <w:rPr>
                <w:rFonts w:ascii="Arial" w:hAnsi="Arial" w:cs="Arial"/>
                <w:sz w:val="20"/>
                <w:szCs w:val="20"/>
              </w:rPr>
              <w:t xml:space="preserve"> </w:t>
            </w:r>
            <w:r w:rsidRPr="009B445B">
              <w:rPr>
                <w:rFonts w:ascii="Arial" w:hAnsi="Arial" w:cs="Arial"/>
                <w:sz w:val="20"/>
                <w:szCs w:val="20"/>
              </w:rPr>
              <w:t>that have occurred as a result of human intervention</w:t>
            </w:r>
          </w:p>
          <w:p w:rsidR="00843760" w:rsidRPr="009B445B" w:rsidRDefault="00843760" w:rsidP="00AC49D3">
            <w:pPr>
              <w:numPr>
                <w:ilvl w:val="0"/>
                <w:numId w:val="354"/>
              </w:numPr>
              <w:autoSpaceDE w:val="0"/>
              <w:autoSpaceDN w:val="0"/>
              <w:adjustRightInd w:val="0"/>
              <w:jc w:val="both"/>
              <w:rPr>
                <w:rFonts w:ascii="Arial" w:hAnsi="Arial" w:cs="Arial"/>
                <w:sz w:val="20"/>
                <w:szCs w:val="20"/>
              </w:rPr>
            </w:pPr>
            <w:r w:rsidRPr="009B445B">
              <w:rPr>
                <w:rFonts w:ascii="Arial" w:hAnsi="Arial" w:cs="Arial"/>
                <w:sz w:val="20"/>
                <w:szCs w:val="20"/>
              </w:rPr>
              <w:t>the water cycle</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9B445B">
              <w:rPr>
                <w:rFonts w:ascii="Arial" w:hAnsi="Arial" w:cs="Arial"/>
                <w:i/>
                <w:iCs/>
                <w:sz w:val="20"/>
                <w:szCs w:val="20"/>
              </w:rPr>
              <w:t xml:space="preserve">Simple </w:t>
            </w:r>
            <w:r w:rsidRPr="009B445B">
              <w:rPr>
                <w:rFonts w:ascii="Arial" w:hAnsi="Arial" w:cs="Arial"/>
                <w:b/>
                <w:bCs/>
                <w:i/>
                <w:iCs/>
                <w:sz w:val="20"/>
                <w:szCs w:val="20"/>
              </w:rPr>
              <w:t>experiments/</w:t>
            </w:r>
            <w:r>
              <w:rPr>
                <w:rFonts w:ascii="Arial" w:hAnsi="Arial" w:cs="Arial"/>
                <w:b/>
                <w:bCs/>
                <w:i/>
                <w:iCs/>
                <w:sz w:val="20"/>
                <w:szCs w:val="20"/>
              </w:rPr>
              <w:t xml:space="preserve"> </w:t>
            </w:r>
            <w:r w:rsidRPr="009B445B">
              <w:rPr>
                <w:rFonts w:ascii="Arial" w:hAnsi="Arial" w:cs="Arial"/>
                <w:b/>
                <w:bCs/>
                <w:i/>
                <w:iCs/>
                <w:sz w:val="20"/>
                <w:szCs w:val="20"/>
              </w:rPr>
              <w:t xml:space="preserve">investigations </w:t>
            </w:r>
            <w:r w:rsidRPr="009B445B">
              <w:rPr>
                <w:rFonts w:ascii="Arial" w:hAnsi="Arial" w:cs="Arial"/>
                <w:i/>
                <w:iCs/>
                <w:sz w:val="20"/>
                <w:szCs w:val="20"/>
              </w:rPr>
              <w:t>involve:</w:t>
            </w:r>
          </w:p>
        </w:tc>
        <w:tc>
          <w:tcPr>
            <w:tcW w:w="5670" w:type="dxa"/>
          </w:tcPr>
          <w:p w:rsidR="00843760" w:rsidRPr="009B445B" w:rsidRDefault="00843760" w:rsidP="00AC49D3">
            <w:pPr>
              <w:numPr>
                <w:ilvl w:val="0"/>
                <w:numId w:val="355"/>
              </w:numPr>
              <w:autoSpaceDE w:val="0"/>
              <w:autoSpaceDN w:val="0"/>
              <w:adjustRightInd w:val="0"/>
              <w:jc w:val="both"/>
              <w:rPr>
                <w:rFonts w:ascii="Arial" w:hAnsi="Arial" w:cs="Arial"/>
                <w:sz w:val="20"/>
                <w:szCs w:val="20"/>
              </w:rPr>
            </w:pPr>
            <w:r w:rsidRPr="009B445B">
              <w:rPr>
                <w:rFonts w:ascii="Arial" w:hAnsi="Arial" w:cs="Arial"/>
                <w:sz w:val="20"/>
                <w:szCs w:val="20"/>
              </w:rPr>
              <w:t>following instructions to set up investigations</w:t>
            </w:r>
          </w:p>
          <w:p w:rsidR="00843760" w:rsidRPr="009B445B" w:rsidRDefault="00843760" w:rsidP="00AC49D3">
            <w:pPr>
              <w:numPr>
                <w:ilvl w:val="0"/>
                <w:numId w:val="355"/>
              </w:numPr>
              <w:autoSpaceDE w:val="0"/>
              <w:autoSpaceDN w:val="0"/>
              <w:adjustRightInd w:val="0"/>
              <w:jc w:val="both"/>
              <w:rPr>
                <w:rFonts w:ascii="Arial" w:hAnsi="Arial" w:cs="Arial"/>
                <w:sz w:val="20"/>
                <w:szCs w:val="20"/>
              </w:rPr>
            </w:pPr>
            <w:r w:rsidRPr="009B445B">
              <w:rPr>
                <w:rFonts w:ascii="Arial" w:hAnsi="Arial" w:cs="Arial"/>
                <w:sz w:val="20"/>
                <w:szCs w:val="20"/>
              </w:rPr>
              <w:t>performing under supervision</w:t>
            </w:r>
          </w:p>
          <w:p w:rsidR="00843760" w:rsidRPr="009B445B" w:rsidRDefault="00843760" w:rsidP="00AC49D3">
            <w:pPr>
              <w:numPr>
                <w:ilvl w:val="0"/>
                <w:numId w:val="355"/>
              </w:numPr>
              <w:autoSpaceDE w:val="0"/>
              <w:autoSpaceDN w:val="0"/>
              <w:adjustRightInd w:val="0"/>
              <w:jc w:val="both"/>
              <w:rPr>
                <w:rFonts w:ascii="Arial" w:hAnsi="Arial" w:cs="Arial"/>
                <w:sz w:val="20"/>
                <w:szCs w:val="20"/>
              </w:rPr>
            </w:pPr>
            <w:r w:rsidRPr="009B445B">
              <w:rPr>
                <w:rFonts w:ascii="Arial" w:hAnsi="Arial" w:cs="Arial"/>
                <w:sz w:val="20"/>
                <w:szCs w:val="20"/>
              </w:rPr>
              <w:t>individual or team based activities</w:t>
            </w:r>
          </w:p>
          <w:p w:rsidR="00843760" w:rsidRPr="009B445B" w:rsidRDefault="00843760" w:rsidP="00AC49D3">
            <w:pPr>
              <w:numPr>
                <w:ilvl w:val="0"/>
                <w:numId w:val="355"/>
              </w:numPr>
              <w:autoSpaceDE w:val="0"/>
              <w:autoSpaceDN w:val="0"/>
              <w:adjustRightInd w:val="0"/>
              <w:jc w:val="both"/>
              <w:rPr>
                <w:rFonts w:ascii="Arial" w:hAnsi="Arial" w:cs="Arial"/>
                <w:sz w:val="20"/>
                <w:szCs w:val="20"/>
              </w:rPr>
            </w:pPr>
            <w:r w:rsidRPr="009B445B">
              <w:rPr>
                <w:rFonts w:ascii="Arial" w:hAnsi="Arial" w:cs="Arial"/>
                <w:sz w:val="20"/>
                <w:szCs w:val="20"/>
              </w:rPr>
              <w:t>following OHS requirements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9B445B">
              <w:rPr>
                <w:rFonts w:ascii="Arial" w:hAnsi="Arial" w:cs="Arial"/>
                <w:b/>
                <w:bCs/>
                <w:i/>
                <w:iCs/>
                <w:sz w:val="20"/>
                <w:szCs w:val="20"/>
              </w:rPr>
              <w:t xml:space="preserve">Presentation of findings </w:t>
            </w:r>
            <w:r w:rsidRPr="009B445B">
              <w:rPr>
                <w:rFonts w:ascii="Arial" w:hAnsi="Arial" w:cs="Arial"/>
                <w:i/>
                <w:iCs/>
                <w:sz w:val="20"/>
                <w:szCs w:val="20"/>
              </w:rPr>
              <w:t>will</w:t>
            </w:r>
            <w:r>
              <w:rPr>
                <w:rFonts w:ascii="Arial" w:hAnsi="Arial" w:cs="Arial"/>
                <w:i/>
                <w:iCs/>
                <w:sz w:val="20"/>
                <w:szCs w:val="20"/>
              </w:rPr>
              <w:t xml:space="preserve"> </w:t>
            </w:r>
            <w:r w:rsidRPr="009B445B">
              <w:rPr>
                <w:rFonts w:ascii="Arial" w:hAnsi="Arial" w:cs="Arial"/>
                <w:i/>
                <w:iCs/>
                <w:sz w:val="20"/>
                <w:szCs w:val="20"/>
              </w:rPr>
              <w:t>involve:</w:t>
            </w:r>
          </w:p>
        </w:tc>
        <w:tc>
          <w:tcPr>
            <w:tcW w:w="5670" w:type="dxa"/>
          </w:tcPr>
          <w:p w:rsidR="00843760" w:rsidRPr="009B445B" w:rsidRDefault="00843760" w:rsidP="00AC49D3">
            <w:pPr>
              <w:numPr>
                <w:ilvl w:val="0"/>
                <w:numId w:val="356"/>
              </w:numPr>
              <w:autoSpaceDE w:val="0"/>
              <w:autoSpaceDN w:val="0"/>
              <w:adjustRightInd w:val="0"/>
              <w:jc w:val="both"/>
              <w:rPr>
                <w:rFonts w:ascii="Arial" w:hAnsi="Arial" w:cs="Arial"/>
                <w:sz w:val="20"/>
                <w:szCs w:val="20"/>
              </w:rPr>
            </w:pPr>
            <w:r w:rsidRPr="009B445B">
              <w:rPr>
                <w:rFonts w:ascii="Arial" w:hAnsi="Arial" w:cs="Arial"/>
                <w:sz w:val="20"/>
                <w:szCs w:val="20"/>
              </w:rPr>
              <w:t xml:space="preserve">using </w:t>
            </w:r>
            <w:r>
              <w:rPr>
                <w:rFonts w:ascii="Arial" w:hAnsi="Arial" w:cs="Arial"/>
                <w:sz w:val="20"/>
                <w:szCs w:val="20"/>
              </w:rPr>
              <w:t>every day</w:t>
            </w:r>
            <w:r w:rsidRPr="009B445B">
              <w:rPr>
                <w:rFonts w:ascii="Arial" w:hAnsi="Arial" w:cs="Arial"/>
                <w:sz w:val="20"/>
                <w:szCs w:val="20"/>
              </w:rPr>
              <w:t xml:space="preserve"> language and some scientific language to</w:t>
            </w:r>
            <w:r>
              <w:rPr>
                <w:rFonts w:ascii="Arial" w:hAnsi="Arial" w:cs="Arial"/>
                <w:sz w:val="20"/>
                <w:szCs w:val="20"/>
              </w:rPr>
              <w:t xml:space="preserve"> </w:t>
            </w:r>
            <w:r w:rsidRPr="009B445B">
              <w:rPr>
                <w:rFonts w:ascii="Arial" w:hAnsi="Arial" w:cs="Arial"/>
                <w:sz w:val="20"/>
                <w:szCs w:val="20"/>
              </w:rPr>
              <w:t>talk, write or present informal or formal reports about</w:t>
            </w:r>
            <w:r>
              <w:rPr>
                <w:rFonts w:ascii="Arial" w:hAnsi="Arial" w:cs="Arial"/>
                <w:sz w:val="20"/>
                <w:szCs w:val="20"/>
              </w:rPr>
              <w:t xml:space="preserve"> </w:t>
            </w:r>
            <w:r w:rsidRPr="009B445B">
              <w:rPr>
                <w:rFonts w:ascii="Arial" w:hAnsi="Arial" w:cs="Arial"/>
                <w:sz w:val="20"/>
                <w:szCs w:val="20"/>
              </w:rPr>
              <w:t>science and society</w:t>
            </w:r>
          </w:p>
          <w:p w:rsidR="00843760" w:rsidRPr="009B445B" w:rsidRDefault="00843760" w:rsidP="00AC49D3">
            <w:pPr>
              <w:numPr>
                <w:ilvl w:val="0"/>
                <w:numId w:val="356"/>
              </w:numPr>
              <w:autoSpaceDE w:val="0"/>
              <w:autoSpaceDN w:val="0"/>
              <w:adjustRightInd w:val="0"/>
              <w:jc w:val="both"/>
              <w:rPr>
                <w:rFonts w:ascii="Arial" w:hAnsi="Arial" w:cs="Arial"/>
                <w:sz w:val="20"/>
                <w:szCs w:val="20"/>
              </w:rPr>
            </w:pPr>
            <w:r w:rsidRPr="009B445B">
              <w:rPr>
                <w:rFonts w:ascii="Arial" w:hAnsi="Arial" w:cs="Arial"/>
                <w:sz w:val="20"/>
                <w:szCs w:val="20"/>
              </w:rPr>
              <w:t>organising and presenting information diagrammatically or</w:t>
            </w:r>
            <w:r>
              <w:rPr>
                <w:rFonts w:ascii="Arial" w:hAnsi="Arial" w:cs="Arial"/>
                <w:sz w:val="20"/>
                <w:szCs w:val="20"/>
              </w:rPr>
              <w:t xml:space="preserve"> </w:t>
            </w:r>
            <w:r w:rsidRPr="009B445B">
              <w:rPr>
                <w:rFonts w:ascii="Arial" w:hAnsi="Arial" w:cs="Arial"/>
                <w:sz w:val="20"/>
                <w:szCs w:val="20"/>
              </w:rPr>
              <w:t>pictorially</w:t>
            </w:r>
          </w:p>
          <w:p w:rsidR="00843760" w:rsidRPr="009B445B" w:rsidRDefault="00843760" w:rsidP="00AC49D3">
            <w:pPr>
              <w:numPr>
                <w:ilvl w:val="0"/>
                <w:numId w:val="356"/>
              </w:numPr>
              <w:autoSpaceDE w:val="0"/>
              <w:autoSpaceDN w:val="0"/>
              <w:adjustRightInd w:val="0"/>
              <w:jc w:val="both"/>
              <w:rPr>
                <w:rFonts w:ascii="Arial" w:hAnsi="Arial" w:cs="Arial"/>
                <w:sz w:val="20"/>
                <w:szCs w:val="20"/>
              </w:rPr>
            </w:pPr>
            <w:r w:rsidRPr="009B445B">
              <w:rPr>
                <w:rFonts w:ascii="Arial" w:hAnsi="Arial" w:cs="Arial"/>
                <w:sz w:val="20"/>
                <w:szCs w:val="20"/>
              </w:rPr>
              <w:t>identifying or commenting on conclusions in the</w:t>
            </w:r>
            <w:r>
              <w:rPr>
                <w:rFonts w:ascii="Arial" w:hAnsi="Arial" w:cs="Arial"/>
                <w:sz w:val="20"/>
                <w:szCs w:val="20"/>
              </w:rPr>
              <w:t xml:space="preserve"> information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9B445B">
              <w:rPr>
                <w:rFonts w:ascii="Arial" w:hAnsi="Arial" w:cs="Arial"/>
                <w:b/>
                <w:bCs/>
                <w:i/>
                <w:iCs/>
                <w:sz w:val="20"/>
                <w:szCs w:val="20"/>
              </w:rPr>
              <w:t>Appropriate scientific</w:t>
            </w:r>
            <w:r>
              <w:rPr>
                <w:rFonts w:ascii="Arial" w:hAnsi="Arial" w:cs="Arial"/>
                <w:b/>
                <w:bCs/>
                <w:i/>
                <w:iCs/>
                <w:sz w:val="20"/>
                <w:szCs w:val="20"/>
              </w:rPr>
              <w:t xml:space="preserve"> </w:t>
            </w:r>
            <w:r w:rsidRPr="009B445B">
              <w:rPr>
                <w:rFonts w:ascii="Arial" w:hAnsi="Arial" w:cs="Arial"/>
                <w:b/>
                <w:bCs/>
                <w:i/>
                <w:iCs/>
                <w:sz w:val="20"/>
                <w:szCs w:val="20"/>
              </w:rPr>
              <w:t xml:space="preserve">terminology </w:t>
            </w:r>
            <w:r w:rsidRPr="009B445B">
              <w:rPr>
                <w:rFonts w:ascii="Arial" w:hAnsi="Arial" w:cs="Arial"/>
                <w:i/>
                <w:iCs/>
                <w:sz w:val="20"/>
                <w:szCs w:val="20"/>
              </w:rPr>
              <w:t>includes:</w:t>
            </w:r>
          </w:p>
        </w:tc>
        <w:tc>
          <w:tcPr>
            <w:tcW w:w="5670" w:type="dxa"/>
          </w:tcPr>
          <w:p w:rsidR="00843760" w:rsidRPr="009B445B" w:rsidRDefault="00843760" w:rsidP="00AC49D3">
            <w:pPr>
              <w:numPr>
                <w:ilvl w:val="0"/>
                <w:numId w:val="357"/>
              </w:numPr>
              <w:autoSpaceDE w:val="0"/>
              <w:autoSpaceDN w:val="0"/>
              <w:adjustRightInd w:val="0"/>
              <w:jc w:val="both"/>
              <w:rPr>
                <w:rFonts w:ascii="Arial" w:hAnsi="Arial" w:cs="Arial"/>
                <w:sz w:val="20"/>
                <w:szCs w:val="20"/>
              </w:rPr>
            </w:pPr>
            <w:r w:rsidRPr="009B445B">
              <w:rPr>
                <w:rFonts w:ascii="Arial" w:hAnsi="Arial" w:cs="Arial"/>
                <w:sz w:val="20"/>
                <w:szCs w:val="20"/>
              </w:rPr>
              <w:t>language of lab report -aim, method, observations and</w:t>
            </w:r>
            <w:r>
              <w:rPr>
                <w:rFonts w:ascii="Arial" w:hAnsi="Arial" w:cs="Arial"/>
                <w:sz w:val="20"/>
                <w:szCs w:val="20"/>
              </w:rPr>
              <w:t xml:space="preserve"> </w:t>
            </w:r>
            <w:r w:rsidRPr="009B445B">
              <w:rPr>
                <w:rFonts w:ascii="Arial" w:hAnsi="Arial" w:cs="Arial"/>
                <w:sz w:val="20"/>
                <w:szCs w:val="20"/>
              </w:rPr>
              <w:t>re</w:t>
            </w:r>
            <w:r>
              <w:rPr>
                <w:rFonts w:ascii="Arial" w:hAnsi="Arial" w:cs="Arial"/>
                <w:sz w:val="20"/>
                <w:szCs w:val="20"/>
              </w:rPr>
              <w:t>sult, discussion and conclusion</w:t>
            </w:r>
          </w:p>
          <w:p w:rsidR="00843760" w:rsidRPr="001A0215" w:rsidRDefault="00843760" w:rsidP="00AC49D3">
            <w:pPr>
              <w:numPr>
                <w:ilvl w:val="0"/>
                <w:numId w:val="357"/>
              </w:numPr>
              <w:autoSpaceDE w:val="0"/>
              <w:autoSpaceDN w:val="0"/>
              <w:adjustRightInd w:val="0"/>
              <w:jc w:val="both"/>
              <w:rPr>
                <w:rFonts w:ascii="Arial" w:hAnsi="Arial" w:cs="Arial"/>
                <w:sz w:val="20"/>
                <w:szCs w:val="20"/>
              </w:rPr>
            </w:pPr>
            <w:r w:rsidRPr="009B445B">
              <w:rPr>
                <w:rFonts w:ascii="Arial" w:hAnsi="Arial" w:cs="Arial"/>
                <w:sz w:val="20"/>
                <w:szCs w:val="20"/>
              </w:rPr>
              <w:t>terminology such as relates to food, water, warmth, light,</w:t>
            </w:r>
            <w:r>
              <w:rPr>
                <w:rFonts w:ascii="Arial" w:hAnsi="Arial" w:cs="Arial"/>
                <w:sz w:val="20"/>
                <w:szCs w:val="20"/>
              </w:rPr>
              <w:t xml:space="preserve"> </w:t>
            </w:r>
            <w:r w:rsidRPr="009B445B">
              <w:rPr>
                <w:rFonts w:ascii="Arial" w:hAnsi="Arial" w:cs="Arial"/>
                <w:sz w:val="20"/>
                <w:szCs w:val="20"/>
              </w:rPr>
              <w:t xml:space="preserve">air, </w:t>
            </w:r>
            <w:r>
              <w:rPr>
                <w:rFonts w:ascii="Arial" w:hAnsi="Arial" w:cs="Arial"/>
                <w:sz w:val="20"/>
                <w:szCs w:val="20"/>
              </w:rPr>
              <w:t>homes, habitat, other organisms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9B445B" w:rsidRDefault="00843760" w:rsidP="00AC49D3">
            <w:pPr>
              <w:numPr>
                <w:ilvl w:val="0"/>
                <w:numId w:val="358"/>
              </w:numPr>
              <w:autoSpaceDE w:val="0"/>
              <w:autoSpaceDN w:val="0"/>
              <w:adjustRightInd w:val="0"/>
              <w:jc w:val="both"/>
              <w:rPr>
                <w:rFonts w:ascii="Arial" w:hAnsi="Arial" w:cs="Arial"/>
                <w:sz w:val="20"/>
                <w:szCs w:val="20"/>
              </w:rPr>
            </w:pPr>
            <w:r w:rsidRPr="009B445B">
              <w:rPr>
                <w:rFonts w:ascii="Arial" w:hAnsi="Arial" w:cs="Arial"/>
                <w:sz w:val="20"/>
                <w:szCs w:val="20"/>
              </w:rPr>
              <w:t>the learner can use appropriate scientific terminology to</w:t>
            </w:r>
            <w:r>
              <w:rPr>
                <w:rFonts w:ascii="Arial" w:hAnsi="Arial" w:cs="Arial"/>
                <w:sz w:val="20"/>
                <w:szCs w:val="20"/>
              </w:rPr>
              <w:t xml:space="preserve"> </w:t>
            </w:r>
            <w:r w:rsidRPr="009B445B">
              <w:rPr>
                <w:rFonts w:ascii="Arial" w:hAnsi="Arial" w:cs="Arial"/>
                <w:sz w:val="20"/>
                <w:szCs w:val="20"/>
              </w:rPr>
              <w:t>identify factors that influence the environment and how</w:t>
            </w:r>
            <w:r>
              <w:rPr>
                <w:rFonts w:ascii="Arial" w:hAnsi="Arial" w:cs="Arial"/>
                <w:sz w:val="20"/>
                <w:szCs w:val="20"/>
              </w:rPr>
              <w:t xml:space="preserve"> these impact on living things</w:t>
            </w:r>
          </w:p>
          <w:p w:rsidR="00843760" w:rsidRPr="009B445B" w:rsidRDefault="00843760" w:rsidP="00AC49D3">
            <w:pPr>
              <w:numPr>
                <w:ilvl w:val="0"/>
                <w:numId w:val="358"/>
              </w:numPr>
              <w:autoSpaceDE w:val="0"/>
              <w:autoSpaceDN w:val="0"/>
              <w:adjustRightInd w:val="0"/>
              <w:jc w:val="both"/>
              <w:rPr>
                <w:rFonts w:ascii="Arial" w:hAnsi="Arial" w:cs="Arial"/>
                <w:sz w:val="20"/>
                <w:szCs w:val="20"/>
              </w:rPr>
            </w:pPr>
            <w:r w:rsidRPr="009B445B">
              <w:rPr>
                <w:rFonts w:ascii="Arial" w:hAnsi="Arial" w:cs="Arial"/>
                <w:sz w:val="20"/>
                <w:szCs w:val="20"/>
              </w:rPr>
              <w:t>the learner can conduct simple investigations and</w:t>
            </w:r>
            <w:r>
              <w:rPr>
                <w:rFonts w:ascii="Arial" w:hAnsi="Arial" w:cs="Arial"/>
                <w:sz w:val="20"/>
                <w:szCs w:val="20"/>
              </w:rPr>
              <w:t xml:space="preserve"> </w:t>
            </w:r>
            <w:r w:rsidRPr="009B445B">
              <w:rPr>
                <w:rFonts w:ascii="Arial" w:hAnsi="Arial" w:cs="Arial"/>
                <w:sz w:val="20"/>
                <w:szCs w:val="20"/>
              </w:rPr>
              <w:t>exper</w:t>
            </w:r>
            <w:r>
              <w:rPr>
                <w:rFonts w:ascii="Arial" w:hAnsi="Arial" w:cs="Arial"/>
                <w:sz w:val="20"/>
                <w:szCs w:val="20"/>
              </w:rPr>
              <w:t>iments and present the outcomes</w:t>
            </w:r>
          </w:p>
          <w:p w:rsidR="00843760" w:rsidRPr="009B445B" w:rsidRDefault="00843760" w:rsidP="00AC49D3">
            <w:pPr>
              <w:numPr>
                <w:ilvl w:val="0"/>
                <w:numId w:val="358"/>
              </w:numPr>
              <w:autoSpaceDE w:val="0"/>
              <w:autoSpaceDN w:val="0"/>
              <w:adjustRightInd w:val="0"/>
              <w:jc w:val="both"/>
              <w:rPr>
                <w:rFonts w:ascii="Arial" w:hAnsi="Arial" w:cs="Arial"/>
                <w:sz w:val="20"/>
                <w:szCs w:val="20"/>
              </w:rPr>
            </w:pPr>
            <w:r w:rsidRPr="009B445B">
              <w:rPr>
                <w:rFonts w:ascii="Arial" w:hAnsi="Arial" w:cs="Arial"/>
                <w:sz w:val="20"/>
                <w:szCs w:val="20"/>
              </w:rPr>
              <w:t>competency is demonstrated on a minimum of three</w:t>
            </w:r>
            <w:r>
              <w:rPr>
                <w:rFonts w:ascii="Arial" w:hAnsi="Arial" w:cs="Arial"/>
                <w:sz w:val="20"/>
                <w:szCs w:val="20"/>
              </w:rPr>
              <w:t xml:space="preserve"> </w:t>
            </w:r>
            <w:r w:rsidRPr="009B445B">
              <w:rPr>
                <w:rFonts w:ascii="Arial" w:hAnsi="Arial" w:cs="Arial"/>
                <w:sz w:val="20"/>
                <w:szCs w:val="20"/>
              </w:rPr>
              <w:t>occasions using any of the assessment methods outlined</w:t>
            </w:r>
            <w:r>
              <w:rPr>
                <w:rFonts w:ascii="Arial" w:hAnsi="Arial" w:cs="Arial"/>
                <w:sz w:val="20"/>
                <w:szCs w:val="20"/>
              </w:rPr>
              <w:t xml:space="preserve"> below</w:t>
            </w:r>
          </w:p>
          <w:p w:rsidR="00843760" w:rsidRDefault="00843760" w:rsidP="00490239">
            <w:pPr>
              <w:autoSpaceDE w:val="0"/>
              <w:autoSpaceDN w:val="0"/>
              <w:adjustRightInd w:val="0"/>
              <w:jc w:val="both"/>
              <w:rPr>
                <w:rFonts w:ascii="Arial" w:hAnsi="Arial" w:cs="Arial"/>
                <w:sz w:val="20"/>
                <w:szCs w:val="20"/>
              </w:rPr>
            </w:pPr>
          </w:p>
          <w:p w:rsidR="00843760" w:rsidRPr="009B445B" w:rsidRDefault="00843760" w:rsidP="00490239">
            <w:pPr>
              <w:autoSpaceDE w:val="0"/>
              <w:autoSpaceDN w:val="0"/>
              <w:adjustRightInd w:val="0"/>
              <w:jc w:val="both"/>
              <w:rPr>
                <w:rFonts w:ascii="Arial" w:hAnsi="Arial" w:cs="Arial"/>
                <w:sz w:val="20"/>
                <w:szCs w:val="20"/>
              </w:rPr>
            </w:pPr>
            <w:r w:rsidRPr="009B445B">
              <w:rPr>
                <w:rFonts w:ascii="Arial" w:hAnsi="Arial" w:cs="Arial"/>
                <w:sz w:val="20"/>
                <w:szCs w:val="20"/>
              </w:rPr>
              <w:lastRenderedPageBreak/>
              <w:t>In addition to integrated demonstration of the elements and</w:t>
            </w:r>
            <w:r>
              <w:rPr>
                <w:rFonts w:ascii="Arial" w:hAnsi="Arial" w:cs="Arial"/>
                <w:sz w:val="20"/>
                <w:szCs w:val="20"/>
              </w:rPr>
              <w:t xml:space="preserve"> </w:t>
            </w:r>
            <w:r w:rsidRPr="009B445B">
              <w:rPr>
                <w:rFonts w:ascii="Arial" w:hAnsi="Arial" w:cs="Arial"/>
                <w:sz w:val="20"/>
                <w:szCs w:val="20"/>
              </w:rPr>
              <w:t>their related performance criteria, look for evidence that</w:t>
            </w:r>
            <w:r>
              <w:rPr>
                <w:rFonts w:ascii="Arial" w:hAnsi="Arial" w:cs="Arial"/>
                <w:sz w:val="20"/>
                <w:szCs w:val="20"/>
              </w:rPr>
              <w:t xml:space="preserve"> </w:t>
            </w:r>
            <w:r w:rsidRPr="009B445B">
              <w:rPr>
                <w:rFonts w:ascii="Arial" w:hAnsi="Arial" w:cs="Arial"/>
                <w:sz w:val="20"/>
                <w:szCs w:val="20"/>
              </w:rPr>
              <w:t>confirms:</w:t>
            </w:r>
          </w:p>
          <w:p w:rsidR="00843760" w:rsidRDefault="00843760" w:rsidP="00AC49D3">
            <w:pPr>
              <w:numPr>
                <w:ilvl w:val="0"/>
                <w:numId w:val="359"/>
              </w:numPr>
              <w:autoSpaceDE w:val="0"/>
              <w:autoSpaceDN w:val="0"/>
              <w:adjustRightInd w:val="0"/>
              <w:jc w:val="both"/>
              <w:rPr>
                <w:rFonts w:ascii="Arial" w:hAnsi="Arial" w:cs="Arial"/>
                <w:sz w:val="20"/>
                <w:szCs w:val="20"/>
              </w:rPr>
            </w:pPr>
            <w:r w:rsidRPr="009B445B">
              <w:rPr>
                <w:rFonts w:ascii="Arial" w:hAnsi="Arial" w:cs="Arial"/>
                <w:sz w:val="20"/>
                <w:szCs w:val="20"/>
              </w:rPr>
              <w:t>the knowledge requirements of this unit</w:t>
            </w:r>
          </w:p>
          <w:p w:rsidR="00843760" w:rsidRPr="009B445B" w:rsidRDefault="00843760" w:rsidP="00AC49D3">
            <w:pPr>
              <w:numPr>
                <w:ilvl w:val="0"/>
                <w:numId w:val="359"/>
              </w:numPr>
              <w:autoSpaceDE w:val="0"/>
              <w:autoSpaceDN w:val="0"/>
              <w:adjustRightInd w:val="0"/>
              <w:jc w:val="both"/>
              <w:rPr>
                <w:rFonts w:ascii="Arial" w:hAnsi="Arial" w:cs="Arial"/>
                <w:sz w:val="20"/>
                <w:szCs w:val="20"/>
              </w:rPr>
            </w:pPr>
            <w:r w:rsidRPr="009B445B">
              <w:rPr>
                <w:rFonts w:ascii="Arial" w:hAnsi="Arial" w:cs="Arial"/>
                <w:sz w:val="20"/>
                <w:szCs w:val="20"/>
              </w:rPr>
              <w:t>the skill requirements of this unit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Default="00843760" w:rsidP="00490239">
            <w:pPr>
              <w:rPr>
                <w:rFonts w:ascii="Arial" w:hAnsi="Arial" w:cs="Arial"/>
                <w:sz w:val="20"/>
                <w:szCs w:val="20"/>
              </w:rPr>
            </w:pPr>
            <w:r w:rsidRPr="001A0215">
              <w:rPr>
                <w:rFonts w:ascii="Arial" w:hAnsi="Arial" w:cs="Arial"/>
                <w:b/>
                <w:sz w:val="20"/>
                <w:szCs w:val="20"/>
              </w:rPr>
              <w:lastRenderedPageBreak/>
              <w:t>Context of and specific resources for assessment</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DD4B4F" w:rsidRDefault="00843760" w:rsidP="00490239">
            <w:pPr>
              <w:jc w:val="right"/>
              <w:rPr>
                <w:rFonts w:ascii="Arial" w:hAnsi="Arial" w:cs="Arial"/>
                <w:sz w:val="20"/>
                <w:szCs w:val="20"/>
              </w:rPr>
            </w:pPr>
            <w:r w:rsidRPr="009B445B">
              <w:rPr>
                <w:rFonts w:ascii="Arial" w:hAnsi="Arial" w:cs="Arial"/>
                <w:sz w:val="20"/>
                <w:szCs w:val="20"/>
              </w:rPr>
              <w:t>Guidance information for assessment</w:t>
            </w:r>
          </w:p>
        </w:tc>
        <w:tc>
          <w:tcPr>
            <w:tcW w:w="5670" w:type="dxa"/>
          </w:tcPr>
          <w:p w:rsidR="00843760" w:rsidRPr="009B445B" w:rsidRDefault="00843760" w:rsidP="00AC49D3">
            <w:pPr>
              <w:numPr>
                <w:ilvl w:val="0"/>
                <w:numId w:val="360"/>
              </w:numPr>
              <w:autoSpaceDE w:val="0"/>
              <w:autoSpaceDN w:val="0"/>
              <w:adjustRightInd w:val="0"/>
              <w:jc w:val="both"/>
              <w:rPr>
                <w:rFonts w:ascii="Arial" w:hAnsi="Arial" w:cs="Arial"/>
                <w:sz w:val="20"/>
                <w:szCs w:val="20"/>
              </w:rPr>
            </w:pPr>
            <w:r w:rsidRPr="009B445B">
              <w:rPr>
                <w:rFonts w:ascii="Arial" w:hAnsi="Arial" w:cs="Arial"/>
                <w:sz w:val="20"/>
                <w:szCs w:val="20"/>
              </w:rPr>
              <w:t>access to computers and the internet where relevant</w:t>
            </w:r>
          </w:p>
          <w:p w:rsidR="00843760" w:rsidRPr="009B445B" w:rsidRDefault="00843760" w:rsidP="00AC49D3">
            <w:pPr>
              <w:numPr>
                <w:ilvl w:val="0"/>
                <w:numId w:val="360"/>
              </w:numPr>
              <w:autoSpaceDE w:val="0"/>
              <w:autoSpaceDN w:val="0"/>
              <w:adjustRightInd w:val="0"/>
              <w:jc w:val="both"/>
              <w:rPr>
                <w:rFonts w:ascii="Arial" w:hAnsi="Arial" w:cs="Arial"/>
                <w:sz w:val="20"/>
                <w:szCs w:val="20"/>
              </w:rPr>
            </w:pPr>
            <w:r w:rsidRPr="009B445B">
              <w:rPr>
                <w:rFonts w:ascii="Arial" w:hAnsi="Arial" w:cs="Arial"/>
                <w:sz w:val="20"/>
                <w:szCs w:val="20"/>
              </w:rPr>
              <w:t>access to local library</w:t>
            </w:r>
          </w:p>
          <w:p w:rsidR="00843760" w:rsidRPr="009B445B" w:rsidRDefault="00843760" w:rsidP="00AC49D3">
            <w:pPr>
              <w:numPr>
                <w:ilvl w:val="0"/>
                <w:numId w:val="360"/>
              </w:numPr>
              <w:autoSpaceDE w:val="0"/>
              <w:autoSpaceDN w:val="0"/>
              <w:adjustRightInd w:val="0"/>
              <w:jc w:val="both"/>
              <w:rPr>
                <w:rFonts w:ascii="Arial" w:hAnsi="Arial" w:cs="Arial"/>
                <w:sz w:val="20"/>
                <w:szCs w:val="20"/>
              </w:rPr>
            </w:pPr>
            <w:r w:rsidRPr="009B445B">
              <w:rPr>
                <w:rFonts w:ascii="Arial" w:hAnsi="Arial" w:cs="Arial"/>
                <w:sz w:val="20"/>
                <w:szCs w:val="20"/>
              </w:rPr>
              <w:t>laboratory facilities or adequate equivalent facilities</w:t>
            </w:r>
            <w:r>
              <w:rPr>
                <w:rFonts w:ascii="Arial" w:hAnsi="Arial" w:cs="Arial"/>
                <w:sz w:val="20"/>
                <w:szCs w:val="20"/>
              </w:rPr>
              <w:t xml:space="preserve"> </w:t>
            </w:r>
            <w:r w:rsidRPr="009B445B">
              <w:rPr>
                <w:rFonts w:ascii="Arial" w:hAnsi="Arial" w:cs="Arial"/>
                <w:sz w:val="20"/>
                <w:szCs w:val="20"/>
              </w:rPr>
              <w:t>such as a kitchen where water, heat source and proper</w:t>
            </w:r>
            <w:r>
              <w:rPr>
                <w:rFonts w:ascii="Arial" w:hAnsi="Arial" w:cs="Arial"/>
                <w:sz w:val="20"/>
                <w:szCs w:val="20"/>
              </w:rPr>
              <w:t xml:space="preserve"> ventilation are available</w:t>
            </w:r>
          </w:p>
          <w:p w:rsidR="00843760" w:rsidRDefault="00843760" w:rsidP="00490239">
            <w:pPr>
              <w:autoSpaceDE w:val="0"/>
              <w:autoSpaceDN w:val="0"/>
              <w:adjustRightInd w:val="0"/>
              <w:jc w:val="both"/>
              <w:rPr>
                <w:rFonts w:ascii="Arial" w:hAnsi="Arial" w:cs="Arial"/>
                <w:sz w:val="20"/>
                <w:szCs w:val="20"/>
              </w:rPr>
            </w:pPr>
          </w:p>
          <w:p w:rsidR="00843760" w:rsidRPr="009B445B" w:rsidRDefault="00843760" w:rsidP="00490239">
            <w:pPr>
              <w:autoSpaceDE w:val="0"/>
              <w:autoSpaceDN w:val="0"/>
              <w:adjustRightInd w:val="0"/>
              <w:jc w:val="both"/>
              <w:rPr>
                <w:rFonts w:ascii="Arial" w:hAnsi="Arial" w:cs="Arial"/>
                <w:sz w:val="20"/>
                <w:szCs w:val="20"/>
              </w:rPr>
            </w:pPr>
            <w:r w:rsidRPr="009B445B">
              <w:rPr>
                <w:rFonts w:ascii="Arial" w:hAnsi="Arial" w:cs="Arial"/>
                <w:sz w:val="20"/>
                <w:szCs w:val="20"/>
              </w:rPr>
              <w:t>A range of assessment strategies or options should be</w:t>
            </w:r>
            <w:r>
              <w:rPr>
                <w:rFonts w:ascii="Arial" w:hAnsi="Arial" w:cs="Arial"/>
                <w:sz w:val="20"/>
                <w:szCs w:val="20"/>
              </w:rPr>
              <w:t xml:space="preserve"> </w:t>
            </w:r>
            <w:r w:rsidRPr="009B445B">
              <w:rPr>
                <w:rFonts w:ascii="Arial" w:hAnsi="Arial" w:cs="Arial"/>
                <w:sz w:val="20"/>
                <w:szCs w:val="20"/>
              </w:rPr>
              <w:t xml:space="preserve">considered to suit the needs of the learner. </w:t>
            </w:r>
            <w:r>
              <w:rPr>
                <w:rFonts w:ascii="Arial" w:hAnsi="Arial" w:cs="Arial"/>
                <w:sz w:val="20"/>
                <w:szCs w:val="20"/>
              </w:rPr>
              <w:t xml:space="preserve"> </w:t>
            </w:r>
            <w:r w:rsidRPr="009B445B">
              <w:rPr>
                <w:rFonts w:ascii="Arial" w:hAnsi="Arial" w:cs="Arial"/>
                <w:sz w:val="20"/>
                <w:szCs w:val="20"/>
              </w:rPr>
              <w:t>The needs of the</w:t>
            </w:r>
            <w:r>
              <w:rPr>
                <w:rFonts w:ascii="Arial" w:hAnsi="Arial" w:cs="Arial"/>
                <w:sz w:val="20"/>
                <w:szCs w:val="20"/>
              </w:rPr>
              <w:t xml:space="preserve"> </w:t>
            </w:r>
            <w:r w:rsidRPr="009B445B">
              <w:rPr>
                <w:rFonts w:ascii="Arial" w:hAnsi="Arial" w:cs="Arial"/>
                <w:sz w:val="20"/>
                <w:szCs w:val="20"/>
              </w:rPr>
              <w:t>learner will be met by provision of:</w:t>
            </w:r>
          </w:p>
          <w:p w:rsidR="00843760" w:rsidRPr="009B445B" w:rsidRDefault="00843760" w:rsidP="00AC49D3">
            <w:pPr>
              <w:numPr>
                <w:ilvl w:val="0"/>
                <w:numId w:val="361"/>
              </w:numPr>
              <w:autoSpaceDE w:val="0"/>
              <w:autoSpaceDN w:val="0"/>
              <w:adjustRightInd w:val="0"/>
              <w:jc w:val="both"/>
              <w:rPr>
                <w:rFonts w:ascii="Arial" w:hAnsi="Arial" w:cs="Arial"/>
                <w:sz w:val="20"/>
                <w:szCs w:val="20"/>
              </w:rPr>
            </w:pPr>
            <w:r w:rsidRPr="009B445B">
              <w:rPr>
                <w:rFonts w:ascii="Arial" w:hAnsi="Arial" w:cs="Arial"/>
                <w:sz w:val="20"/>
                <w:szCs w:val="20"/>
              </w:rPr>
              <w:t>a learning environment appropriate to the assessment</w:t>
            </w:r>
            <w:r>
              <w:rPr>
                <w:rFonts w:ascii="Arial" w:hAnsi="Arial" w:cs="Arial"/>
                <w:sz w:val="20"/>
                <w:szCs w:val="20"/>
              </w:rPr>
              <w:t xml:space="preserve"> </w:t>
            </w:r>
            <w:r w:rsidRPr="009B445B">
              <w:rPr>
                <w:rFonts w:ascii="Arial" w:hAnsi="Arial" w:cs="Arial"/>
                <w:sz w:val="20"/>
                <w:szCs w:val="20"/>
              </w:rPr>
              <w:t>task</w:t>
            </w:r>
          </w:p>
          <w:p w:rsidR="00843760" w:rsidRPr="009B445B" w:rsidRDefault="00843760" w:rsidP="00AC49D3">
            <w:pPr>
              <w:numPr>
                <w:ilvl w:val="0"/>
                <w:numId w:val="361"/>
              </w:numPr>
              <w:autoSpaceDE w:val="0"/>
              <w:autoSpaceDN w:val="0"/>
              <w:adjustRightInd w:val="0"/>
              <w:jc w:val="both"/>
              <w:rPr>
                <w:rFonts w:ascii="Arial" w:hAnsi="Arial" w:cs="Arial"/>
                <w:sz w:val="20"/>
                <w:szCs w:val="20"/>
              </w:rPr>
            </w:pPr>
            <w:r w:rsidRPr="009B445B">
              <w:rPr>
                <w:rFonts w:ascii="Arial" w:hAnsi="Arial" w:cs="Arial"/>
                <w:sz w:val="20"/>
                <w:szCs w:val="20"/>
              </w:rPr>
              <w:t>appropriate support allowing for full participation</w:t>
            </w:r>
          </w:p>
          <w:p w:rsidR="00843760" w:rsidRPr="009B445B" w:rsidRDefault="00843760" w:rsidP="00AC49D3">
            <w:pPr>
              <w:numPr>
                <w:ilvl w:val="0"/>
                <w:numId w:val="361"/>
              </w:numPr>
              <w:autoSpaceDE w:val="0"/>
              <w:autoSpaceDN w:val="0"/>
              <w:adjustRightInd w:val="0"/>
              <w:jc w:val="both"/>
              <w:rPr>
                <w:rFonts w:ascii="Arial" w:hAnsi="Arial" w:cs="Arial"/>
                <w:sz w:val="20"/>
                <w:szCs w:val="20"/>
              </w:rPr>
            </w:pPr>
            <w:r w:rsidRPr="009B445B">
              <w:rPr>
                <w:rFonts w:ascii="Arial" w:hAnsi="Arial" w:cs="Arial"/>
                <w:sz w:val="20"/>
                <w:szCs w:val="20"/>
              </w:rPr>
              <w:t>computer hardware and software, if appropriate.</w:t>
            </w:r>
          </w:p>
          <w:p w:rsidR="00843760" w:rsidRPr="009B445B" w:rsidRDefault="00843760" w:rsidP="00AC49D3">
            <w:pPr>
              <w:numPr>
                <w:ilvl w:val="0"/>
                <w:numId w:val="361"/>
              </w:numPr>
              <w:autoSpaceDE w:val="0"/>
              <w:autoSpaceDN w:val="0"/>
              <w:adjustRightInd w:val="0"/>
              <w:jc w:val="both"/>
              <w:rPr>
                <w:rFonts w:ascii="Arial" w:hAnsi="Arial" w:cs="Arial"/>
                <w:sz w:val="20"/>
                <w:szCs w:val="20"/>
              </w:rPr>
            </w:pPr>
            <w:r w:rsidRPr="009B445B">
              <w:rPr>
                <w:rFonts w:ascii="Arial" w:hAnsi="Arial" w:cs="Arial"/>
                <w:sz w:val="20"/>
                <w:szCs w:val="20"/>
              </w:rPr>
              <w:t>relevant written resources and materials (e.g.</w:t>
            </w:r>
            <w:r>
              <w:rPr>
                <w:rFonts w:ascii="Arial" w:hAnsi="Arial" w:cs="Arial"/>
                <w:sz w:val="20"/>
                <w:szCs w:val="20"/>
              </w:rPr>
              <w:t xml:space="preserve"> </w:t>
            </w:r>
            <w:r w:rsidRPr="009B445B">
              <w:rPr>
                <w:rFonts w:ascii="Arial" w:hAnsi="Arial" w:cs="Arial"/>
                <w:sz w:val="20"/>
                <w:szCs w:val="20"/>
              </w:rPr>
              <w:t>explanatory notes, texts, selected extracts, WWW</w:t>
            </w:r>
            <w:r>
              <w:rPr>
                <w:rFonts w:ascii="Arial" w:hAnsi="Arial" w:cs="Arial"/>
                <w:sz w:val="20"/>
                <w:szCs w:val="20"/>
              </w:rPr>
              <w:t xml:space="preserve"> </w:t>
            </w:r>
            <w:r w:rsidRPr="009B445B">
              <w:rPr>
                <w:rFonts w:ascii="Arial" w:hAnsi="Arial" w:cs="Arial"/>
                <w:sz w:val="20"/>
                <w:szCs w:val="20"/>
              </w:rPr>
              <w:t>access, etc.)</w:t>
            </w:r>
          </w:p>
          <w:p w:rsidR="00843760" w:rsidRPr="009B445B" w:rsidRDefault="00843760" w:rsidP="00AC49D3">
            <w:pPr>
              <w:numPr>
                <w:ilvl w:val="0"/>
                <w:numId w:val="361"/>
              </w:numPr>
              <w:autoSpaceDE w:val="0"/>
              <w:autoSpaceDN w:val="0"/>
              <w:adjustRightInd w:val="0"/>
              <w:jc w:val="both"/>
              <w:rPr>
                <w:rFonts w:ascii="Arial" w:hAnsi="Arial" w:cs="Arial"/>
                <w:sz w:val="20"/>
                <w:szCs w:val="20"/>
              </w:rPr>
            </w:pPr>
            <w:r w:rsidRPr="009B445B">
              <w:rPr>
                <w:rFonts w:ascii="Arial" w:hAnsi="Arial" w:cs="Arial"/>
                <w:sz w:val="20"/>
                <w:szCs w:val="20"/>
              </w:rPr>
              <w:t>support from mentor/teacher and advice/modelling</w:t>
            </w:r>
            <w:r>
              <w:rPr>
                <w:rFonts w:ascii="Arial" w:hAnsi="Arial" w:cs="Arial"/>
                <w:sz w:val="20"/>
                <w:szCs w:val="20"/>
              </w:rPr>
              <w:t xml:space="preserve"> </w:t>
            </w:r>
            <w:r w:rsidRPr="009B445B">
              <w:rPr>
                <w:rFonts w:ascii="Arial" w:hAnsi="Arial" w:cs="Arial"/>
                <w:sz w:val="20"/>
                <w:szCs w:val="20"/>
              </w:rPr>
              <w:t>should be readily available and recourse to first/other</w:t>
            </w:r>
            <w:r>
              <w:rPr>
                <w:rFonts w:ascii="Arial" w:hAnsi="Arial" w:cs="Arial"/>
                <w:sz w:val="20"/>
                <w:szCs w:val="20"/>
              </w:rPr>
              <w:t xml:space="preserve"> language is acceptable</w:t>
            </w:r>
          </w:p>
          <w:p w:rsidR="00843760" w:rsidRDefault="00843760" w:rsidP="00490239">
            <w:pPr>
              <w:autoSpaceDE w:val="0"/>
              <w:autoSpaceDN w:val="0"/>
              <w:adjustRightInd w:val="0"/>
              <w:jc w:val="both"/>
              <w:rPr>
                <w:rFonts w:ascii="Arial" w:hAnsi="Arial" w:cs="Arial"/>
                <w:sz w:val="20"/>
                <w:szCs w:val="20"/>
              </w:rPr>
            </w:pPr>
          </w:p>
          <w:p w:rsidR="00843760" w:rsidRPr="009B445B" w:rsidRDefault="00843760" w:rsidP="00490239">
            <w:pPr>
              <w:autoSpaceDE w:val="0"/>
              <w:autoSpaceDN w:val="0"/>
              <w:adjustRightInd w:val="0"/>
              <w:jc w:val="both"/>
              <w:rPr>
                <w:rFonts w:ascii="Arial" w:hAnsi="Arial" w:cs="Arial"/>
                <w:sz w:val="20"/>
                <w:szCs w:val="20"/>
              </w:rPr>
            </w:pPr>
            <w:r w:rsidRPr="009B445B">
              <w:rPr>
                <w:rFonts w:ascii="Arial" w:hAnsi="Arial" w:cs="Arial"/>
                <w:sz w:val="20"/>
                <w:szCs w:val="20"/>
              </w:rPr>
              <w:t>Appropriate assessment strategies include</w:t>
            </w:r>
            <w:r>
              <w:rPr>
                <w:rFonts w:ascii="Arial" w:hAnsi="Arial" w:cs="Arial"/>
                <w:sz w:val="20"/>
                <w:szCs w:val="20"/>
              </w:rPr>
              <w:t>:</w:t>
            </w:r>
          </w:p>
          <w:p w:rsidR="00843760" w:rsidRPr="009B445B" w:rsidRDefault="00843760" w:rsidP="00AC49D3">
            <w:pPr>
              <w:numPr>
                <w:ilvl w:val="0"/>
                <w:numId w:val="362"/>
              </w:numPr>
              <w:autoSpaceDE w:val="0"/>
              <w:autoSpaceDN w:val="0"/>
              <w:adjustRightInd w:val="0"/>
              <w:jc w:val="both"/>
              <w:rPr>
                <w:rFonts w:ascii="Arial" w:hAnsi="Arial" w:cs="Arial"/>
                <w:sz w:val="20"/>
                <w:szCs w:val="20"/>
              </w:rPr>
            </w:pPr>
            <w:r w:rsidRPr="009B445B">
              <w:rPr>
                <w:rFonts w:ascii="Arial" w:hAnsi="Arial" w:cs="Arial"/>
                <w:sz w:val="20"/>
                <w:szCs w:val="20"/>
              </w:rPr>
              <w:t>direct observation of real time activities and activities in</w:t>
            </w:r>
            <w:r>
              <w:rPr>
                <w:rFonts w:ascii="Arial" w:hAnsi="Arial" w:cs="Arial"/>
                <w:sz w:val="20"/>
                <w:szCs w:val="20"/>
              </w:rPr>
              <w:t xml:space="preserve"> </w:t>
            </w:r>
            <w:r w:rsidRPr="009B445B">
              <w:rPr>
                <w:rFonts w:ascii="Arial" w:hAnsi="Arial" w:cs="Arial"/>
                <w:sz w:val="20"/>
                <w:szCs w:val="20"/>
              </w:rPr>
              <w:t>a simulated environment, recorded in teacher</w:t>
            </w:r>
            <w:r>
              <w:rPr>
                <w:rFonts w:ascii="Arial" w:hAnsi="Arial" w:cs="Arial"/>
                <w:sz w:val="20"/>
                <w:szCs w:val="20"/>
              </w:rPr>
              <w:t xml:space="preserve"> </w:t>
            </w:r>
            <w:r w:rsidRPr="009B445B">
              <w:rPr>
                <w:rFonts w:ascii="Arial" w:hAnsi="Arial" w:cs="Arial"/>
                <w:sz w:val="20"/>
                <w:szCs w:val="20"/>
              </w:rPr>
              <w:t>observation schedule</w:t>
            </w:r>
          </w:p>
          <w:p w:rsidR="00843760" w:rsidRPr="009B445B" w:rsidRDefault="00843760" w:rsidP="00AC49D3">
            <w:pPr>
              <w:numPr>
                <w:ilvl w:val="0"/>
                <w:numId w:val="362"/>
              </w:numPr>
              <w:autoSpaceDE w:val="0"/>
              <w:autoSpaceDN w:val="0"/>
              <w:adjustRightInd w:val="0"/>
              <w:jc w:val="both"/>
              <w:rPr>
                <w:rFonts w:ascii="Arial" w:hAnsi="Arial" w:cs="Arial"/>
                <w:sz w:val="20"/>
                <w:szCs w:val="20"/>
              </w:rPr>
            </w:pPr>
            <w:r w:rsidRPr="009B445B">
              <w:rPr>
                <w:rFonts w:ascii="Arial" w:hAnsi="Arial" w:cs="Arial"/>
                <w:sz w:val="20"/>
                <w:szCs w:val="20"/>
              </w:rPr>
              <w:t>questioning, for example:</w:t>
            </w:r>
          </w:p>
          <w:p w:rsidR="00843760" w:rsidRPr="009B445B" w:rsidRDefault="00843760" w:rsidP="00AC49D3">
            <w:pPr>
              <w:numPr>
                <w:ilvl w:val="0"/>
                <w:numId w:val="827"/>
              </w:numPr>
              <w:autoSpaceDE w:val="0"/>
              <w:autoSpaceDN w:val="0"/>
              <w:adjustRightInd w:val="0"/>
              <w:jc w:val="both"/>
              <w:rPr>
                <w:rFonts w:ascii="Arial" w:hAnsi="Arial" w:cs="Arial"/>
                <w:sz w:val="20"/>
                <w:szCs w:val="20"/>
              </w:rPr>
            </w:pPr>
            <w:r w:rsidRPr="009B445B">
              <w:rPr>
                <w:rFonts w:ascii="Arial" w:hAnsi="Arial" w:cs="Arial"/>
                <w:sz w:val="20"/>
                <w:szCs w:val="20"/>
              </w:rPr>
              <w:t xml:space="preserve">verbal questioning (verbal descriptions, </w:t>
            </w:r>
            <w:r>
              <w:rPr>
                <w:rFonts w:ascii="Arial" w:hAnsi="Arial" w:cs="Arial"/>
                <w:sz w:val="20"/>
                <w:szCs w:val="20"/>
              </w:rPr>
              <w:t xml:space="preserve">every day </w:t>
            </w:r>
            <w:r w:rsidRPr="009B445B">
              <w:rPr>
                <w:rFonts w:ascii="Arial" w:hAnsi="Arial" w:cs="Arial"/>
                <w:sz w:val="20"/>
                <w:szCs w:val="20"/>
              </w:rPr>
              <w:t>language and gestures may be used for</w:t>
            </w:r>
            <w:r>
              <w:rPr>
                <w:rFonts w:ascii="Arial" w:hAnsi="Arial" w:cs="Arial"/>
                <w:sz w:val="20"/>
                <w:szCs w:val="20"/>
              </w:rPr>
              <w:t xml:space="preserve"> </w:t>
            </w:r>
            <w:r w:rsidRPr="009B445B">
              <w:rPr>
                <w:rFonts w:ascii="Arial" w:hAnsi="Arial" w:cs="Arial"/>
                <w:sz w:val="20"/>
                <w:szCs w:val="20"/>
              </w:rPr>
              <w:t>explanations, answers and interpretations)</w:t>
            </w:r>
          </w:p>
          <w:p w:rsidR="00843760" w:rsidRPr="009B445B" w:rsidRDefault="00843760" w:rsidP="00AC49D3">
            <w:pPr>
              <w:numPr>
                <w:ilvl w:val="0"/>
                <w:numId w:val="827"/>
              </w:numPr>
              <w:autoSpaceDE w:val="0"/>
              <w:autoSpaceDN w:val="0"/>
              <w:adjustRightInd w:val="0"/>
              <w:jc w:val="both"/>
              <w:rPr>
                <w:rFonts w:ascii="Arial" w:hAnsi="Arial" w:cs="Arial"/>
                <w:sz w:val="20"/>
                <w:szCs w:val="20"/>
              </w:rPr>
            </w:pPr>
            <w:r w:rsidRPr="009B445B">
              <w:rPr>
                <w:rFonts w:ascii="Arial" w:hAnsi="Arial" w:cs="Arial"/>
                <w:sz w:val="20"/>
                <w:szCs w:val="20"/>
              </w:rPr>
              <w:t>interviews</w:t>
            </w:r>
          </w:p>
          <w:p w:rsidR="00843760" w:rsidRPr="009B445B" w:rsidRDefault="00843760" w:rsidP="00AC49D3">
            <w:pPr>
              <w:numPr>
                <w:ilvl w:val="0"/>
                <w:numId w:val="827"/>
              </w:numPr>
              <w:autoSpaceDE w:val="0"/>
              <w:autoSpaceDN w:val="0"/>
              <w:adjustRightInd w:val="0"/>
              <w:jc w:val="both"/>
              <w:rPr>
                <w:rFonts w:ascii="Arial" w:hAnsi="Arial" w:cs="Arial"/>
                <w:sz w:val="20"/>
                <w:szCs w:val="20"/>
              </w:rPr>
            </w:pPr>
            <w:r w:rsidRPr="009B445B">
              <w:rPr>
                <w:rFonts w:ascii="Arial" w:hAnsi="Arial" w:cs="Arial"/>
                <w:sz w:val="20"/>
                <w:szCs w:val="20"/>
              </w:rPr>
              <w:t>online responses</w:t>
            </w:r>
          </w:p>
          <w:p w:rsidR="00843760" w:rsidRPr="009B445B" w:rsidRDefault="00843760" w:rsidP="00AC49D3">
            <w:pPr>
              <w:numPr>
                <w:ilvl w:val="0"/>
                <w:numId w:val="827"/>
              </w:numPr>
              <w:autoSpaceDE w:val="0"/>
              <w:autoSpaceDN w:val="0"/>
              <w:adjustRightInd w:val="0"/>
              <w:jc w:val="both"/>
              <w:rPr>
                <w:rFonts w:ascii="Arial" w:hAnsi="Arial" w:cs="Arial"/>
                <w:sz w:val="20"/>
                <w:szCs w:val="20"/>
              </w:rPr>
            </w:pPr>
            <w:r w:rsidRPr="009B445B">
              <w:rPr>
                <w:rFonts w:ascii="Arial" w:hAnsi="Arial" w:cs="Arial"/>
                <w:sz w:val="20"/>
                <w:szCs w:val="20"/>
              </w:rPr>
              <w:t>self-assessment</w:t>
            </w:r>
          </w:p>
          <w:p w:rsidR="00843760" w:rsidRPr="009B445B" w:rsidRDefault="00843760" w:rsidP="00AC49D3">
            <w:pPr>
              <w:numPr>
                <w:ilvl w:val="0"/>
                <w:numId w:val="827"/>
              </w:numPr>
              <w:autoSpaceDE w:val="0"/>
              <w:autoSpaceDN w:val="0"/>
              <w:adjustRightInd w:val="0"/>
              <w:jc w:val="both"/>
              <w:rPr>
                <w:rFonts w:ascii="Arial" w:hAnsi="Arial" w:cs="Arial"/>
                <w:sz w:val="20"/>
                <w:szCs w:val="20"/>
              </w:rPr>
            </w:pPr>
            <w:r w:rsidRPr="009B445B">
              <w:rPr>
                <w:rFonts w:ascii="Arial" w:hAnsi="Arial" w:cs="Arial"/>
                <w:sz w:val="20"/>
                <w:szCs w:val="20"/>
              </w:rPr>
              <w:t>written questioning</w:t>
            </w:r>
          </w:p>
          <w:p w:rsidR="00843760" w:rsidRPr="009B445B" w:rsidRDefault="00843760" w:rsidP="00AC49D3">
            <w:pPr>
              <w:numPr>
                <w:ilvl w:val="0"/>
                <w:numId w:val="362"/>
              </w:numPr>
              <w:autoSpaceDE w:val="0"/>
              <w:autoSpaceDN w:val="0"/>
              <w:adjustRightInd w:val="0"/>
              <w:jc w:val="both"/>
              <w:rPr>
                <w:rFonts w:ascii="Arial" w:hAnsi="Arial" w:cs="Arial"/>
                <w:sz w:val="20"/>
                <w:szCs w:val="20"/>
              </w:rPr>
            </w:pPr>
            <w:r w:rsidRPr="009B445B">
              <w:rPr>
                <w:rFonts w:ascii="Arial" w:hAnsi="Arial" w:cs="Arial"/>
                <w:sz w:val="20"/>
                <w:szCs w:val="20"/>
              </w:rPr>
              <w:t>portfolios, for example:</w:t>
            </w:r>
          </w:p>
          <w:p w:rsidR="00843760" w:rsidRPr="009B445B" w:rsidRDefault="00843760" w:rsidP="00AC49D3">
            <w:pPr>
              <w:numPr>
                <w:ilvl w:val="0"/>
                <w:numId w:val="828"/>
              </w:numPr>
              <w:autoSpaceDE w:val="0"/>
              <w:autoSpaceDN w:val="0"/>
              <w:adjustRightInd w:val="0"/>
              <w:jc w:val="both"/>
              <w:rPr>
                <w:rFonts w:ascii="Arial" w:hAnsi="Arial" w:cs="Arial"/>
                <w:sz w:val="20"/>
                <w:szCs w:val="20"/>
              </w:rPr>
            </w:pPr>
            <w:r w:rsidRPr="009B445B">
              <w:rPr>
                <w:rFonts w:ascii="Arial" w:hAnsi="Arial" w:cs="Arial"/>
                <w:sz w:val="20"/>
                <w:szCs w:val="20"/>
              </w:rPr>
              <w:t>collections of samples compiled by the candidate</w:t>
            </w:r>
          </w:p>
          <w:p w:rsidR="00843760" w:rsidRPr="009B445B" w:rsidRDefault="00843760" w:rsidP="00AC49D3">
            <w:pPr>
              <w:numPr>
                <w:ilvl w:val="0"/>
                <w:numId w:val="828"/>
              </w:numPr>
              <w:autoSpaceDE w:val="0"/>
              <w:autoSpaceDN w:val="0"/>
              <w:adjustRightInd w:val="0"/>
              <w:jc w:val="both"/>
              <w:rPr>
                <w:rFonts w:ascii="Arial" w:hAnsi="Arial" w:cs="Arial"/>
                <w:sz w:val="20"/>
                <w:szCs w:val="20"/>
              </w:rPr>
            </w:pPr>
            <w:r w:rsidRPr="009B445B">
              <w:rPr>
                <w:rFonts w:ascii="Arial" w:hAnsi="Arial" w:cs="Arial"/>
                <w:sz w:val="20"/>
                <w:szCs w:val="20"/>
              </w:rPr>
              <w:t>product with supporting documentation</w:t>
            </w:r>
          </w:p>
          <w:p w:rsidR="00843760" w:rsidRPr="009B445B" w:rsidRDefault="00843760" w:rsidP="00AC49D3">
            <w:pPr>
              <w:numPr>
                <w:ilvl w:val="0"/>
                <w:numId w:val="828"/>
              </w:numPr>
              <w:autoSpaceDE w:val="0"/>
              <w:autoSpaceDN w:val="0"/>
              <w:adjustRightInd w:val="0"/>
              <w:jc w:val="both"/>
              <w:rPr>
                <w:rFonts w:ascii="Arial" w:hAnsi="Arial" w:cs="Arial"/>
                <w:sz w:val="20"/>
                <w:szCs w:val="20"/>
              </w:rPr>
            </w:pPr>
            <w:r w:rsidRPr="009B445B">
              <w:rPr>
                <w:rFonts w:ascii="Arial" w:hAnsi="Arial" w:cs="Arial"/>
                <w:sz w:val="20"/>
                <w:szCs w:val="20"/>
              </w:rPr>
              <w:t>self-assessment sheets</w:t>
            </w:r>
          </w:p>
          <w:p w:rsidR="00843760" w:rsidRPr="009B445B" w:rsidRDefault="00843760" w:rsidP="00AC49D3">
            <w:pPr>
              <w:numPr>
                <w:ilvl w:val="0"/>
                <w:numId w:val="828"/>
              </w:numPr>
              <w:autoSpaceDE w:val="0"/>
              <w:autoSpaceDN w:val="0"/>
              <w:adjustRightInd w:val="0"/>
              <w:jc w:val="both"/>
              <w:rPr>
                <w:rFonts w:ascii="Arial" w:hAnsi="Arial" w:cs="Arial"/>
                <w:sz w:val="20"/>
                <w:szCs w:val="20"/>
              </w:rPr>
            </w:pPr>
            <w:r>
              <w:rPr>
                <w:rFonts w:ascii="Arial" w:hAnsi="Arial" w:cs="Arial"/>
                <w:sz w:val="20"/>
                <w:szCs w:val="20"/>
              </w:rPr>
              <w:t>journal/log book/</w:t>
            </w:r>
            <w:r w:rsidRPr="009B445B">
              <w:rPr>
                <w:rFonts w:ascii="Arial" w:hAnsi="Arial" w:cs="Arial"/>
                <w:sz w:val="20"/>
                <w:szCs w:val="20"/>
              </w:rPr>
              <w:t>reflections</w:t>
            </w:r>
          </w:p>
          <w:p w:rsidR="00843760" w:rsidRPr="009B445B" w:rsidRDefault="00843760" w:rsidP="00AC49D3">
            <w:pPr>
              <w:numPr>
                <w:ilvl w:val="0"/>
                <w:numId w:val="828"/>
              </w:numPr>
              <w:autoSpaceDE w:val="0"/>
              <w:autoSpaceDN w:val="0"/>
              <w:adjustRightInd w:val="0"/>
              <w:jc w:val="both"/>
              <w:rPr>
                <w:rFonts w:ascii="Arial" w:hAnsi="Arial" w:cs="Arial"/>
                <w:sz w:val="20"/>
                <w:szCs w:val="20"/>
              </w:rPr>
            </w:pPr>
            <w:r w:rsidRPr="009B445B">
              <w:rPr>
                <w:rFonts w:ascii="Arial" w:hAnsi="Arial" w:cs="Arial"/>
                <w:sz w:val="20"/>
                <w:szCs w:val="20"/>
              </w:rPr>
              <w:t>diagrams, models, pictures created by the learner</w:t>
            </w:r>
          </w:p>
          <w:p w:rsidR="00843760" w:rsidRPr="009B445B" w:rsidRDefault="00843760" w:rsidP="00AC49D3">
            <w:pPr>
              <w:numPr>
                <w:ilvl w:val="0"/>
                <w:numId w:val="363"/>
              </w:numPr>
              <w:autoSpaceDE w:val="0"/>
              <w:autoSpaceDN w:val="0"/>
              <w:adjustRightInd w:val="0"/>
              <w:jc w:val="both"/>
              <w:rPr>
                <w:rFonts w:ascii="Arial" w:hAnsi="Arial" w:cs="Arial"/>
                <w:sz w:val="20"/>
                <w:szCs w:val="20"/>
              </w:rPr>
            </w:pPr>
            <w:r w:rsidRPr="009B445B">
              <w:rPr>
                <w:rFonts w:ascii="Arial" w:hAnsi="Arial" w:cs="Arial"/>
                <w:sz w:val="20"/>
                <w:szCs w:val="20"/>
              </w:rPr>
              <w:t>written reports of investigations or problem-solving</w:t>
            </w:r>
            <w:r>
              <w:rPr>
                <w:rFonts w:ascii="Arial" w:hAnsi="Arial" w:cs="Arial"/>
                <w:sz w:val="20"/>
                <w:szCs w:val="20"/>
              </w:rPr>
              <w:t xml:space="preserve"> </w:t>
            </w:r>
            <w:r w:rsidRPr="009B445B">
              <w:rPr>
                <w:rFonts w:ascii="Arial" w:hAnsi="Arial" w:cs="Arial"/>
                <w:sz w:val="20"/>
                <w:szCs w:val="20"/>
              </w:rPr>
              <w:t>activities</w:t>
            </w:r>
          </w:p>
          <w:p w:rsidR="00843760" w:rsidRPr="009B445B" w:rsidRDefault="00843760" w:rsidP="00AC49D3">
            <w:pPr>
              <w:numPr>
                <w:ilvl w:val="0"/>
                <w:numId w:val="362"/>
              </w:numPr>
              <w:autoSpaceDE w:val="0"/>
              <w:autoSpaceDN w:val="0"/>
              <w:adjustRightInd w:val="0"/>
              <w:jc w:val="both"/>
              <w:rPr>
                <w:rFonts w:ascii="Arial" w:hAnsi="Arial" w:cs="Arial"/>
                <w:sz w:val="20"/>
                <w:szCs w:val="20"/>
              </w:rPr>
            </w:pPr>
            <w:r w:rsidRPr="009B445B">
              <w:rPr>
                <w:rFonts w:ascii="Arial" w:hAnsi="Arial" w:cs="Arial"/>
                <w:sz w:val="20"/>
                <w:szCs w:val="20"/>
              </w:rPr>
              <w:t>third party feedback, for example:</w:t>
            </w:r>
          </w:p>
          <w:p w:rsidR="00843760" w:rsidRPr="001A0215" w:rsidRDefault="00843760" w:rsidP="00AC49D3">
            <w:pPr>
              <w:numPr>
                <w:ilvl w:val="0"/>
                <w:numId w:val="829"/>
              </w:numPr>
              <w:autoSpaceDE w:val="0"/>
              <w:autoSpaceDN w:val="0"/>
              <w:adjustRightInd w:val="0"/>
              <w:jc w:val="both"/>
              <w:rPr>
                <w:rFonts w:ascii="Arial" w:hAnsi="Arial" w:cs="Arial"/>
                <w:sz w:val="20"/>
                <w:szCs w:val="20"/>
              </w:rPr>
            </w:pPr>
            <w:r w:rsidRPr="009B445B">
              <w:rPr>
                <w:rFonts w:ascii="Arial" w:hAnsi="Arial" w:cs="Arial"/>
                <w:sz w:val="20"/>
                <w:szCs w:val="20"/>
              </w:rPr>
              <w:t>reports from other teachers or s</w:t>
            </w:r>
            <w:r>
              <w:rPr>
                <w:rFonts w:ascii="Arial" w:hAnsi="Arial" w:cs="Arial"/>
                <w:sz w:val="20"/>
                <w:szCs w:val="20"/>
              </w:rPr>
              <w:t>upport workers</w:t>
            </w:r>
          </w:p>
        </w:tc>
      </w:tr>
      <w:bookmarkEnd w:id="98"/>
      <w:bookmarkEnd w:id="99"/>
    </w:tbl>
    <w:p w:rsidR="00843760" w:rsidRDefault="00843760" w:rsidP="00490239"/>
    <w:p w:rsidR="00843760" w:rsidRDefault="00843760" w:rsidP="00490239">
      <w:pPr>
        <w:ind w:left="3240" w:hanging="3240"/>
      </w:pPr>
    </w:p>
    <w:p w:rsidR="00843760" w:rsidRDefault="00843760" w:rsidP="00490239">
      <w:pPr>
        <w:ind w:left="3240" w:hanging="3240"/>
        <w:sectPr w:rsidR="00843760" w:rsidSect="00490239">
          <w:headerReference w:type="default" r:id="rId68"/>
          <w:pgSz w:w="11906" w:h="16838" w:code="9"/>
          <w:pgMar w:top="1440" w:right="1440" w:bottom="1440" w:left="1440" w:header="1440" w:footer="720" w:gutter="0"/>
          <w:cols w:space="708"/>
          <w:docGrid w:linePitch="360"/>
        </w:sectPr>
      </w:pPr>
    </w:p>
    <w:p w:rsidR="00843760" w:rsidRPr="00DB6124" w:rsidRDefault="00843760" w:rsidP="00490239">
      <w:pPr>
        <w:ind w:left="3240" w:hanging="3240"/>
        <w:jc w:val="both"/>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Exploring Aboriginal issues - p</w:t>
      </w:r>
      <w:r w:rsidRPr="00D00A7E">
        <w:rPr>
          <w:rFonts w:ascii="Arial" w:hAnsi="Arial" w:cs="Arial"/>
          <w:b/>
          <w:sz w:val="20"/>
          <w:szCs w:val="20"/>
        </w:rPr>
        <w:t xml:space="preserve">ast and </w:t>
      </w:r>
      <w:r>
        <w:rPr>
          <w:rFonts w:ascii="Arial" w:hAnsi="Arial" w:cs="Arial"/>
          <w:b/>
          <w:sz w:val="20"/>
          <w:szCs w:val="20"/>
        </w:rPr>
        <w:t>p</w:t>
      </w:r>
      <w:r w:rsidRPr="00D00A7E">
        <w:rPr>
          <w:rFonts w:ascii="Arial" w:hAnsi="Arial" w:cs="Arial"/>
          <w:b/>
          <w:sz w:val="20"/>
          <w:szCs w:val="20"/>
        </w:rPr>
        <w:t>resent</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Pr>
          <w:rFonts w:ascii="Arial" w:hAnsi="Arial" w:cs="Arial"/>
          <w:b/>
          <w:sz w:val="20"/>
          <w:szCs w:val="20"/>
        </w:rPr>
        <w:tab/>
        <w:t>NYSZ</w:t>
      </w:r>
      <w:r w:rsidRPr="00DB6124">
        <w:rPr>
          <w:rFonts w:ascii="Arial" w:hAnsi="Arial" w:cs="Arial"/>
          <w:sz w:val="20"/>
          <w:szCs w:val="20"/>
        </w:rPr>
        <w:tab/>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50</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sidRPr="00326BEE">
        <w:rPr>
          <w:rFonts w:ascii="Arial" w:hAnsi="Arial" w:cs="Arial"/>
          <w:sz w:val="20"/>
          <w:szCs w:val="20"/>
        </w:rPr>
        <w:t>120103 Literacy and Numeracy Programs</w:t>
      </w:r>
    </w:p>
    <w:p w:rsidR="00843760" w:rsidRPr="00EC474E" w:rsidRDefault="00843760" w:rsidP="00490239">
      <w:pPr>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7E1CD3">
        <w:rPr>
          <w:rFonts w:ascii="Arial" w:hAnsi="Arial" w:cs="Arial"/>
          <w:sz w:val="20"/>
          <w:szCs w:val="20"/>
        </w:rPr>
        <w:t>T</w:t>
      </w:r>
      <w:r>
        <w:rPr>
          <w:rFonts w:ascii="Arial" w:hAnsi="Arial" w:cs="Arial"/>
          <w:sz w:val="20"/>
          <w:szCs w:val="20"/>
        </w:rPr>
        <w:t>he unit aims t</w:t>
      </w:r>
      <w:r w:rsidRPr="007E1CD3">
        <w:rPr>
          <w:rFonts w:ascii="Arial" w:hAnsi="Arial" w:cs="Arial"/>
          <w:sz w:val="20"/>
          <w:szCs w:val="20"/>
        </w:rPr>
        <w:t>o</w:t>
      </w:r>
      <w:r>
        <w:rPr>
          <w:rFonts w:ascii="Arial" w:hAnsi="Arial" w:cs="Arial"/>
          <w:sz w:val="20"/>
          <w:szCs w:val="20"/>
        </w:rPr>
        <w:t xml:space="preserve"> </w:t>
      </w:r>
      <w:r w:rsidRPr="00BA7BE0">
        <w:rPr>
          <w:rFonts w:ascii="Arial" w:hAnsi="Arial" w:cs="Arial"/>
          <w:sz w:val="20"/>
          <w:szCs w:val="20"/>
        </w:rPr>
        <w:t>increase the knowledge and understanding about Aboriginal history, the impact of Europe</w:t>
      </w:r>
      <w:r>
        <w:rPr>
          <w:rFonts w:ascii="Arial" w:hAnsi="Arial" w:cs="Arial"/>
          <w:sz w:val="20"/>
          <w:szCs w:val="20"/>
        </w:rPr>
        <w:t>a</w:t>
      </w:r>
      <w:r w:rsidRPr="00BA7BE0">
        <w:rPr>
          <w:rFonts w:ascii="Arial" w:hAnsi="Arial" w:cs="Arial"/>
          <w:sz w:val="20"/>
          <w:szCs w:val="20"/>
        </w:rPr>
        <w:t>n arrival on Aboriginal people and how these factors have affected Aboriginal people in the past and into the future</w:t>
      </w:r>
      <w:r w:rsidRPr="00AA03CA">
        <w:rPr>
          <w:rFonts w:ascii="Arial" w:hAnsi="Arial" w:cs="Arial"/>
          <w:color w:val="000000"/>
          <w:sz w:val="20"/>
          <w:szCs w:val="20"/>
        </w:rPr>
        <w:t>.</w:t>
      </w:r>
    </w:p>
    <w:p w:rsidR="00843760" w:rsidRDefault="00843760" w:rsidP="00490239">
      <w:pPr>
        <w:rPr>
          <w:rFonts w:ascii="Arial" w:hAnsi="Arial" w:cs="Arial"/>
          <w:sz w:val="20"/>
          <w:szCs w:val="20"/>
        </w:rPr>
      </w:pPr>
    </w:p>
    <w:p w:rsidR="00843760" w:rsidRPr="00467C12"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467C12">
        <w:rPr>
          <w:rFonts w:ascii="Arial" w:hAnsi="Arial" w:cs="Arial"/>
          <w:sz w:val="20"/>
          <w:szCs w:val="20"/>
        </w:rPr>
        <w:t>The required outcomes described in this unit of competency contain applicable facets of Employability Skills.  The qualification’s Employability Skills Summary in which this unit is incl</w:t>
      </w:r>
      <w:r>
        <w:rPr>
          <w:rFonts w:ascii="Arial" w:hAnsi="Arial" w:cs="Arial"/>
          <w:sz w:val="20"/>
          <w:szCs w:val="20"/>
        </w:rPr>
        <w:t>u</w:t>
      </w:r>
      <w:r w:rsidRPr="00467C12">
        <w:rPr>
          <w:rFonts w:ascii="Arial" w:hAnsi="Arial" w:cs="Arial"/>
          <w:sz w:val="20"/>
          <w:szCs w:val="20"/>
        </w:rPr>
        <w:t>ded will assist in identifying employability skills requir</w:t>
      </w:r>
      <w:r>
        <w:rPr>
          <w:rFonts w:ascii="Arial" w:hAnsi="Arial" w:cs="Arial"/>
          <w:sz w:val="20"/>
          <w:szCs w:val="20"/>
        </w:rPr>
        <w:t>ements.</w:t>
      </w:r>
    </w:p>
    <w:p w:rsidR="00843760" w:rsidRPr="00467C12" w:rsidRDefault="00843760" w:rsidP="00490239">
      <w:pPr>
        <w:jc w:val="both"/>
        <w:rPr>
          <w:rFonts w:ascii="Arial" w:hAnsi="Arial" w:cs="Arial"/>
          <w:sz w:val="20"/>
          <w:szCs w:val="20"/>
        </w:rPr>
      </w:pPr>
    </w:p>
    <w:p w:rsidR="00843760" w:rsidRDefault="00843760" w:rsidP="00490239">
      <w:pPr>
        <w:ind w:left="3240"/>
        <w:jc w:val="both"/>
        <w:rPr>
          <w:rFonts w:ascii="Arial" w:hAnsi="Arial" w:cs="Arial"/>
          <w:sz w:val="20"/>
          <w:szCs w:val="20"/>
        </w:rPr>
      </w:pPr>
      <w:r w:rsidRPr="00467C12">
        <w:rPr>
          <w:rFonts w:ascii="Arial" w:hAnsi="Arial" w:cs="Arial"/>
          <w:sz w:val="20"/>
          <w:szCs w:val="20"/>
        </w:rPr>
        <w:t>No licensing, legislative, regulatory or certification requirements apply to this unit at the time of publication.</w:t>
      </w:r>
    </w:p>
    <w:p w:rsidR="00843760" w:rsidRPr="00DB6124" w:rsidRDefault="00843760" w:rsidP="00490239">
      <w:pPr>
        <w:jc w:val="both"/>
        <w:rPr>
          <w:rFonts w:ascii="Arial" w:hAnsi="Arial" w:cs="Arial"/>
          <w:sz w:val="20"/>
          <w:szCs w:val="20"/>
        </w:rPr>
      </w:pPr>
    </w:p>
    <w:p w:rsidR="00843760" w:rsidRDefault="00843760" w:rsidP="00490239">
      <w:pPr>
        <w:ind w:left="3240" w:hanging="3240"/>
        <w:jc w:val="both"/>
        <w:rPr>
          <w:rFonts w:ascii="Arial" w:hAnsi="Arial" w:cs="Arial"/>
          <w:b/>
          <w:sz w:val="20"/>
          <w:szCs w:val="20"/>
        </w:rPr>
      </w:pPr>
      <w:r>
        <w:rPr>
          <w:rFonts w:ascii="Arial" w:hAnsi="Arial" w:cs="Arial"/>
          <w:b/>
          <w:sz w:val="20"/>
          <w:szCs w:val="20"/>
        </w:rPr>
        <w:t>Application of Unit</w:t>
      </w:r>
      <w:r>
        <w:rPr>
          <w:rFonts w:ascii="Arial" w:hAnsi="Arial" w:cs="Arial"/>
          <w:b/>
          <w:sz w:val="20"/>
          <w:szCs w:val="20"/>
        </w:rPr>
        <w:tab/>
      </w:r>
      <w:r>
        <w:rPr>
          <w:rFonts w:ascii="Arial" w:hAnsi="Arial" w:cs="Arial"/>
          <w:sz w:val="20"/>
          <w:szCs w:val="20"/>
        </w:rPr>
        <w:t>I</w:t>
      </w:r>
      <w:r w:rsidRPr="00DD5FD1">
        <w:rPr>
          <w:rFonts w:ascii="Arial" w:hAnsi="Arial" w:cs="Arial"/>
          <w:sz w:val="20"/>
          <w:szCs w:val="20"/>
        </w:rPr>
        <w:t xml:space="preserve">t is highly recommended that </w:t>
      </w:r>
      <w:r>
        <w:rPr>
          <w:rFonts w:ascii="Arial" w:hAnsi="Arial" w:cs="Arial"/>
          <w:sz w:val="20"/>
          <w:szCs w:val="20"/>
        </w:rPr>
        <w:t xml:space="preserve">this </w:t>
      </w:r>
      <w:r w:rsidRPr="00DD5FD1">
        <w:rPr>
          <w:rFonts w:ascii="Arial" w:hAnsi="Arial" w:cs="Arial"/>
          <w:sz w:val="20"/>
          <w:szCs w:val="20"/>
        </w:rPr>
        <w:t xml:space="preserve">unit </w:t>
      </w:r>
      <w:r>
        <w:rPr>
          <w:rFonts w:ascii="Arial" w:hAnsi="Arial" w:cs="Arial"/>
          <w:sz w:val="20"/>
          <w:szCs w:val="20"/>
        </w:rPr>
        <w:t>is</w:t>
      </w:r>
      <w:r w:rsidRPr="00DD5FD1">
        <w:rPr>
          <w:rFonts w:ascii="Arial" w:hAnsi="Arial" w:cs="Arial"/>
          <w:sz w:val="20"/>
          <w:szCs w:val="20"/>
        </w:rPr>
        <w:t xml:space="preserve"> taught by a person who is of Aboriginal or Torres Strait Islander de</w:t>
      </w:r>
      <w:r>
        <w:rPr>
          <w:rFonts w:ascii="Arial" w:hAnsi="Arial" w:cs="Arial"/>
          <w:sz w:val="20"/>
          <w:szCs w:val="20"/>
        </w:rPr>
        <w:t>s</w:t>
      </w:r>
      <w:r w:rsidRPr="00DD5FD1">
        <w:rPr>
          <w:rFonts w:ascii="Arial" w:hAnsi="Arial" w:cs="Arial"/>
          <w:sz w:val="20"/>
          <w:szCs w:val="20"/>
        </w:rPr>
        <w:t>cendent or under</w:t>
      </w:r>
      <w:r>
        <w:rPr>
          <w:rFonts w:ascii="Arial" w:hAnsi="Arial" w:cs="Arial"/>
          <w:sz w:val="20"/>
          <w:szCs w:val="20"/>
        </w:rPr>
        <w:t>taken through close supervision.</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t>1.</w:t>
            </w:r>
            <w:r w:rsidRPr="00467C12">
              <w:rPr>
                <w:rFonts w:ascii="Arial" w:hAnsi="Arial" w:cs="Arial"/>
                <w:sz w:val="20"/>
                <w:szCs w:val="20"/>
              </w:rPr>
              <w:tab/>
            </w:r>
            <w:r w:rsidRPr="00EF3754">
              <w:rPr>
                <w:rFonts w:ascii="Arial" w:hAnsi="Arial" w:cs="Arial"/>
                <w:sz w:val="20"/>
                <w:szCs w:val="20"/>
              </w:rPr>
              <w:t>Recognise the lifestyle of traditional Ab</w:t>
            </w:r>
            <w:r>
              <w:rPr>
                <w:rFonts w:ascii="Arial" w:hAnsi="Arial" w:cs="Arial"/>
                <w:sz w:val="20"/>
                <w:szCs w:val="20"/>
              </w:rPr>
              <w:t>o</w:t>
            </w:r>
            <w:r w:rsidRPr="00EF3754">
              <w:rPr>
                <w:rFonts w:ascii="Arial" w:hAnsi="Arial" w:cs="Arial"/>
                <w:sz w:val="20"/>
                <w:szCs w:val="20"/>
              </w:rPr>
              <w:t>riginal communit</w:t>
            </w:r>
            <w:r>
              <w:rPr>
                <w:rFonts w:ascii="Arial" w:hAnsi="Arial" w:cs="Arial"/>
                <w:sz w:val="20"/>
                <w:szCs w:val="20"/>
              </w:rPr>
              <w:t>i</w:t>
            </w:r>
            <w:r w:rsidRPr="00EF3754">
              <w:rPr>
                <w:rFonts w:ascii="Arial" w:hAnsi="Arial" w:cs="Arial"/>
                <w:sz w:val="20"/>
                <w:szCs w:val="20"/>
              </w:rPr>
              <w:t>es prior to European invasion</w:t>
            </w:r>
          </w:p>
        </w:tc>
        <w:tc>
          <w:tcPr>
            <w:tcW w:w="5670" w:type="dxa"/>
          </w:tcPr>
          <w:p w:rsidR="00843760" w:rsidRPr="00D32853" w:rsidRDefault="00843760" w:rsidP="00490239">
            <w:pPr>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r>
            <w:r w:rsidRPr="00DC3118">
              <w:rPr>
                <w:rFonts w:ascii="Arial" w:hAnsi="Arial" w:cs="Arial"/>
                <w:sz w:val="20"/>
                <w:szCs w:val="20"/>
              </w:rPr>
              <w:t xml:space="preserve">Describe the </w:t>
            </w:r>
            <w:r w:rsidRPr="00853511">
              <w:rPr>
                <w:rFonts w:ascii="Arial" w:hAnsi="Arial" w:cs="Arial"/>
                <w:b/>
                <w:i/>
                <w:sz w:val="20"/>
                <w:szCs w:val="20"/>
              </w:rPr>
              <w:t>lifestyle characteristics</w:t>
            </w:r>
            <w:r w:rsidRPr="00DC3118">
              <w:rPr>
                <w:rFonts w:ascii="Arial" w:hAnsi="Arial" w:cs="Arial"/>
                <w:sz w:val="20"/>
                <w:szCs w:val="20"/>
              </w:rPr>
              <w:t xml:space="preserve"> of traditional A</w:t>
            </w:r>
            <w:r>
              <w:rPr>
                <w:rFonts w:ascii="Arial" w:hAnsi="Arial" w:cs="Arial"/>
                <w:sz w:val="20"/>
                <w:szCs w:val="20"/>
              </w:rPr>
              <w:t>boriginal communities.</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1.2</w:t>
            </w:r>
            <w:r w:rsidRPr="00467C12">
              <w:rPr>
                <w:rFonts w:ascii="Arial" w:hAnsi="Arial" w:cs="Arial"/>
                <w:sz w:val="20"/>
                <w:szCs w:val="20"/>
              </w:rPr>
              <w:tab/>
            </w:r>
            <w:r w:rsidRPr="00DC3118">
              <w:rPr>
                <w:rFonts w:ascii="Arial" w:hAnsi="Arial" w:cs="Arial"/>
                <w:sz w:val="20"/>
                <w:szCs w:val="20"/>
              </w:rPr>
              <w:t>Discuss the well-being of Aboriginal people before the E</w:t>
            </w:r>
            <w:r>
              <w:rPr>
                <w:rFonts w:ascii="Arial" w:hAnsi="Arial" w:cs="Arial"/>
                <w:sz w:val="20"/>
                <w:szCs w:val="20"/>
              </w:rPr>
              <w:t>uropean arrival</w:t>
            </w:r>
            <w:r w:rsidRPr="00AA03CA">
              <w:rPr>
                <w:rFonts w:ascii="Arial" w:hAnsi="Arial" w:cs="Arial"/>
                <w:color w:val="000000"/>
                <w:sz w:val="20"/>
                <w:szCs w:val="20"/>
              </w:rPr>
              <w:t>.</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sz w:val="20"/>
                <w:szCs w:val="20"/>
              </w:rPr>
            </w:pPr>
            <w:r w:rsidRPr="00467C12">
              <w:rPr>
                <w:rFonts w:ascii="Arial" w:hAnsi="Arial" w:cs="Arial"/>
                <w:sz w:val="20"/>
                <w:szCs w:val="20"/>
              </w:rPr>
              <w:t>1.3</w:t>
            </w:r>
            <w:r w:rsidRPr="00467C12">
              <w:rPr>
                <w:rFonts w:ascii="Arial" w:hAnsi="Arial" w:cs="Arial"/>
                <w:sz w:val="20"/>
                <w:szCs w:val="20"/>
              </w:rPr>
              <w:tab/>
            </w:r>
            <w:r>
              <w:rPr>
                <w:rFonts w:ascii="Arial" w:hAnsi="Arial" w:cs="Arial"/>
                <w:sz w:val="20"/>
                <w:szCs w:val="20"/>
              </w:rPr>
              <w:t xml:space="preserve">Identify </w:t>
            </w:r>
            <w:r w:rsidRPr="00DC3118">
              <w:rPr>
                <w:rFonts w:ascii="Arial" w:hAnsi="Arial" w:cs="Arial"/>
                <w:sz w:val="20"/>
                <w:szCs w:val="20"/>
              </w:rPr>
              <w:t>the effe</w:t>
            </w:r>
            <w:r>
              <w:rPr>
                <w:rFonts w:ascii="Arial" w:hAnsi="Arial" w:cs="Arial"/>
                <w:sz w:val="20"/>
                <w:szCs w:val="20"/>
              </w:rPr>
              <w:t xml:space="preserve">cts on the well </w:t>
            </w:r>
            <w:r w:rsidRPr="00DC3118">
              <w:rPr>
                <w:rFonts w:ascii="Arial" w:hAnsi="Arial" w:cs="Arial"/>
                <w:sz w:val="20"/>
                <w:szCs w:val="20"/>
              </w:rPr>
              <w:t>being of the individual,</w:t>
            </w:r>
            <w:r>
              <w:rPr>
                <w:rFonts w:ascii="Arial" w:hAnsi="Arial" w:cs="Arial"/>
                <w:sz w:val="20"/>
                <w:szCs w:val="20"/>
              </w:rPr>
              <w:t xml:space="preserve"> </w:t>
            </w:r>
            <w:r w:rsidRPr="00DC3118">
              <w:rPr>
                <w:rFonts w:ascii="Arial" w:hAnsi="Arial" w:cs="Arial"/>
                <w:sz w:val="20"/>
                <w:szCs w:val="20"/>
              </w:rPr>
              <w:t>community,</w:t>
            </w:r>
            <w:r>
              <w:rPr>
                <w:rFonts w:ascii="Arial" w:hAnsi="Arial" w:cs="Arial"/>
                <w:sz w:val="20"/>
                <w:szCs w:val="20"/>
              </w:rPr>
              <w:t xml:space="preserve"> </w:t>
            </w:r>
            <w:r w:rsidRPr="00DC3118">
              <w:rPr>
                <w:rFonts w:ascii="Arial" w:hAnsi="Arial" w:cs="Arial"/>
                <w:sz w:val="20"/>
                <w:szCs w:val="20"/>
              </w:rPr>
              <w:t>culture and environment</w:t>
            </w:r>
            <w:r>
              <w:rPr>
                <w:rFonts w:ascii="Arial" w:hAnsi="Arial" w:cs="Arial"/>
                <w:sz w:val="20"/>
                <w:szCs w:val="20"/>
              </w:rPr>
              <w:t xml:space="preserve"> after European arrival.</w:t>
            </w:r>
          </w:p>
          <w:p w:rsidR="00843760" w:rsidRPr="009E6E18" w:rsidRDefault="00843760" w:rsidP="00490239">
            <w:pPr>
              <w:ind w:left="432" w:hanging="432"/>
              <w:jc w:val="both"/>
              <w:rPr>
                <w:rFonts w:ascii="Arial" w:hAnsi="Arial" w:cs="Arial"/>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EF3754">
              <w:rPr>
                <w:rFonts w:ascii="Arial" w:hAnsi="Arial" w:cs="Arial"/>
                <w:sz w:val="20"/>
                <w:szCs w:val="20"/>
              </w:rPr>
              <w:t>Describe the history and effects of the European arrival on the lifestyles and culture of Aborigin</w:t>
            </w:r>
            <w:r>
              <w:rPr>
                <w:rFonts w:ascii="Arial" w:hAnsi="Arial" w:cs="Arial"/>
                <w:sz w:val="20"/>
                <w:szCs w:val="20"/>
              </w:rPr>
              <w:t>a</w:t>
            </w:r>
            <w:r w:rsidRPr="00EF3754">
              <w:rPr>
                <w:rFonts w:ascii="Arial" w:hAnsi="Arial" w:cs="Arial"/>
                <w:sz w:val="20"/>
                <w:szCs w:val="20"/>
              </w:rPr>
              <w:t>l</w:t>
            </w:r>
            <w:r>
              <w:rPr>
                <w:rFonts w:ascii="Arial" w:hAnsi="Arial" w:cs="Arial"/>
                <w:sz w:val="20"/>
                <w:szCs w:val="20"/>
              </w:rPr>
              <w:t>s</w:t>
            </w:r>
            <w:r w:rsidRPr="00EF3754">
              <w:rPr>
                <w:rFonts w:ascii="Arial" w:hAnsi="Arial" w:cs="Arial"/>
                <w:sz w:val="20"/>
                <w:szCs w:val="20"/>
              </w:rPr>
              <w:t xml:space="preserve"> in different regions</w:t>
            </w:r>
          </w:p>
        </w:tc>
        <w:tc>
          <w:tcPr>
            <w:tcW w:w="5670" w:type="dxa"/>
          </w:tcPr>
          <w:p w:rsidR="00843760" w:rsidRPr="00467C12" w:rsidRDefault="00843760" w:rsidP="00490239">
            <w:pPr>
              <w:ind w:left="432" w:hanging="432"/>
              <w:jc w:val="both"/>
              <w:rPr>
                <w:rFonts w:ascii="Arial" w:hAnsi="Arial" w:cs="Arial"/>
                <w:b/>
                <w:sz w:val="20"/>
                <w:szCs w:val="20"/>
              </w:rPr>
            </w:pPr>
            <w:r w:rsidRPr="00467C12">
              <w:rPr>
                <w:rFonts w:ascii="Arial" w:hAnsi="Arial" w:cs="Arial"/>
                <w:sz w:val="20"/>
                <w:szCs w:val="20"/>
              </w:rPr>
              <w:t>2.1</w:t>
            </w:r>
            <w:r w:rsidRPr="00467C12">
              <w:rPr>
                <w:rFonts w:ascii="Arial" w:hAnsi="Arial" w:cs="Arial"/>
                <w:sz w:val="20"/>
                <w:szCs w:val="20"/>
              </w:rPr>
              <w:tab/>
            </w:r>
            <w:r w:rsidRPr="00853511">
              <w:rPr>
                <w:rFonts w:ascii="Arial" w:hAnsi="Arial" w:cs="Arial"/>
                <w:b/>
                <w:i/>
                <w:sz w:val="20"/>
                <w:szCs w:val="20"/>
              </w:rPr>
              <w:t>Record</w:t>
            </w:r>
            <w:r>
              <w:rPr>
                <w:rFonts w:ascii="Arial" w:hAnsi="Arial" w:cs="Arial"/>
                <w:sz w:val="20"/>
                <w:szCs w:val="20"/>
              </w:rPr>
              <w:t xml:space="preserve"> the arrival of Europeans in more than one region including the places, names and dates of their arrival and purpose for coming.</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sz w:val="20"/>
                <w:szCs w:val="20"/>
              </w:rPr>
            </w:pPr>
            <w:r w:rsidRPr="00467C12">
              <w:rPr>
                <w:rFonts w:ascii="Arial" w:hAnsi="Arial" w:cs="Arial"/>
                <w:sz w:val="20"/>
                <w:szCs w:val="20"/>
              </w:rPr>
              <w:t>2.2</w:t>
            </w:r>
            <w:r w:rsidRPr="00467C12">
              <w:rPr>
                <w:rFonts w:ascii="Arial" w:hAnsi="Arial" w:cs="Arial"/>
                <w:sz w:val="20"/>
                <w:szCs w:val="20"/>
              </w:rPr>
              <w:tab/>
            </w:r>
            <w:r w:rsidRPr="00DC3118">
              <w:rPr>
                <w:rFonts w:ascii="Arial" w:hAnsi="Arial" w:cs="Arial"/>
                <w:sz w:val="20"/>
                <w:szCs w:val="20"/>
              </w:rPr>
              <w:t>Describe how Aboriginal people resisted the invasion of the</w:t>
            </w:r>
            <w:r>
              <w:rPr>
                <w:rFonts w:ascii="Arial" w:hAnsi="Arial" w:cs="Arial"/>
                <w:sz w:val="20"/>
                <w:szCs w:val="20"/>
              </w:rPr>
              <w:t>ir</w:t>
            </w:r>
            <w:r w:rsidRPr="00DC3118">
              <w:rPr>
                <w:rFonts w:ascii="Arial" w:hAnsi="Arial" w:cs="Arial"/>
                <w:sz w:val="20"/>
                <w:szCs w:val="20"/>
              </w:rPr>
              <w:t xml:space="preserve"> land and what sort of </w:t>
            </w:r>
            <w:r w:rsidRPr="00853511">
              <w:rPr>
                <w:rFonts w:ascii="Arial" w:hAnsi="Arial" w:cs="Arial"/>
                <w:b/>
                <w:i/>
                <w:sz w:val="20"/>
                <w:szCs w:val="20"/>
              </w:rPr>
              <w:t>conflict ensued</w:t>
            </w:r>
            <w:r>
              <w:rPr>
                <w:rFonts w:ascii="Arial" w:hAnsi="Arial" w:cs="Arial"/>
                <w:sz w:val="20"/>
                <w:szCs w:val="20"/>
              </w:rPr>
              <w:t>.</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2.3</w:t>
            </w:r>
            <w:r w:rsidRPr="00467C12">
              <w:rPr>
                <w:rFonts w:ascii="Arial" w:hAnsi="Arial" w:cs="Arial"/>
                <w:sz w:val="20"/>
                <w:szCs w:val="20"/>
              </w:rPr>
              <w:tab/>
            </w:r>
            <w:r>
              <w:rPr>
                <w:rFonts w:ascii="Arial" w:hAnsi="Arial" w:cs="Arial"/>
                <w:sz w:val="20"/>
                <w:szCs w:val="20"/>
              </w:rPr>
              <w:t>Discuss</w:t>
            </w:r>
            <w:r w:rsidRPr="00DC3118">
              <w:rPr>
                <w:rFonts w:ascii="Arial" w:hAnsi="Arial" w:cs="Arial"/>
                <w:sz w:val="20"/>
                <w:szCs w:val="20"/>
              </w:rPr>
              <w:t xml:space="preserve"> the relationship between local Aborigin</w:t>
            </w:r>
            <w:r>
              <w:rPr>
                <w:rFonts w:ascii="Arial" w:hAnsi="Arial" w:cs="Arial"/>
                <w:sz w:val="20"/>
                <w:szCs w:val="20"/>
              </w:rPr>
              <w:t>a</w:t>
            </w:r>
            <w:r w:rsidRPr="00DC3118">
              <w:rPr>
                <w:rFonts w:ascii="Arial" w:hAnsi="Arial" w:cs="Arial"/>
                <w:sz w:val="20"/>
                <w:szCs w:val="20"/>
              </w:rPr>
              <w:t>l people and the years following</w:t>
            </w:r>
            <w:r>
              <w:rPr>
                <w:rFonts w:ascii="Arial" w:hAnsi="Arial" w:cs="Arial"/>
                <w:sz w:val="20"/>
                <w:szCs w:val="20"/>
              </w:rPr>
              <w:t>:</w:t>
            </w:r>
          </w:p>
          <w:p w:rsidR="00843760" w:rsidRPr="00DC3118" w:rsidRDefault="00843760" w:rsidP="00AC49D3">
            <w:pPr>
              <w:numPr>
                <w:ilvl w:val="0"/>
                <w:numId w:val="174"/>
              </w:numPr>
              <w:tabs>
                <w:tab w:val="clear" w:pos="720"/>
                <w:tab w:val="num" w:pos="810"/>
              </w:tabs>
              <w:ind w:left="810" w:hanging="288"/>
              <w:rPr>
                <w:rFonts w:ascii="Arial" w:hAnsi="Arial" w:cs="Arial"/>
                <w:sz w:val="20"/>
                <w:szCs w:val="20"/>
              </w:rPr>
            </w:pPr>
            <w:r w:rsidRPr="00DC3118">
              <w:rPr>
                <w:rFonts w:ascii="Arial" w:hAnsi="Arial" w:cs="Arial"/>
                <w:sz w:val="20"/>
                <w:szCs w:val="20"/>
              </w:rPr>
              <w:t>reliance on handouts</w:t>
            </w:r>
          </w:p>
          <w:p w:rsidR="00843760" w:rsidRDefault="00843760" w:rsidP="00AC49D3">
            <w:pPr>
              <w:numPr>
                <w:ilvl w:val="0"/>
                <w:numId w:val="174"/>
              </w:numPr>
              <w:tabs>
                <w:tab w:val="clear" w:pos="720"/>
                <w:tab w:val="num" w:pos="810"/>
              </w:tabs>
              <w:ind w:left="810" w:hanging="288"/>
              <w:rPr>
                <w:rFonts w:ascii="Arial" w:hAnsi="Arial" w:cs="Arial"/>
                <w:sz w:val="20"/>
                <w:szCs w:val="20"/>
              </w:rPr>
            </w:pPr>
            <w:r w:rsidRPr="00DC3118">
              <w:rPr>
                <w:rFonts w:ascii="Arial" w:hAnsi="Arial" w:cs="Arial"/>
                <w:sz w:val="20"/>
                <w:szCs w:val="20"/>
              </w:rPr>
              <w:t>ration stations and missions</w:t>
            </w:r>
          </w:p>
          <w:p w:rsidR="00843760" w:rsidRDefault="00843760" w:rsidP="00AC49D3">
            <w:pPr>
              <w:numPr>
                <w:ilvl w:val="0"/>
                <w:numId w:val="174"/>
              </w:numPr>
              <w:tabs>
                <w:tab w:val="clear" w:pos="720"/>
                <w:tab w:val="num" w:pos="810"/>
              </w:tabs>
              <w:ind w:left="810" w:hanging="288"/>
              <w:rPr>
                <w:rFonts w:ascii="Arial" w:hAnsi="Arial" w:cs="Arial"/>
                <w:sz w:val="20"/>
                <w:szCs w:val="20"/>
              </w:rPr>
            </w:pPr>
            <w:r w:rsidRPr="00DC3118">
              <w:rPr>
                <w:rFonts w:ascii="Arial" w:hAnsi="Arial" w:cs="Arial"/>
                <w:sz w:val="20"/>
                <w:szCs w:val="20"/>
              </w:rPr>
              <w:t>working on stations and farms</w:t>
            </w:r>
            <w:r>
              <w:rPr>
                <w:rFonts w:ascii="Arial" w:hAnsi="Arial" w:cs="Arial"/>
                <w:sz w:val="20"/>
                <w:szCs w:val="20"/>
              </w:rPr>
              <w:t>.</w:t>
            </w:r>
          </w:p>
          <w:p w:rsidR="00843760" w:rsidRPr="009E6E1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9E6E18">
              <w:rPr>
                <w:rFonts w:ascii="Arial" w:hAnsi="Arial" w:cs="Arial"/>
                <w:sz w:val="20"/>
                <w:szCs w:val="20"/>
              </w:rPr>
              <w:t>2.4</w:t>
            </w:r>
            <w:r w:rsidRPr="009E6E18">
              <w:rPr>
                <w:rFonts w:ascii="Arial" w:hAnsi="Arial" w:cs="Arial"/>
                <w:sz w:val="20"/>
                <w:szCs w:val="20"/>
              </w:rPr>
              <w:tab/>
              <w:t>Provide examples of the effects of the European arrival on the wellbeing of Aboriginal people and the ways in which their health may have been compromised.</w:t>
            </w:r>
          </w:p>
          <w:p w:rsidR="00843760" w:rsidRPr="009E6E18"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t>3</w:t>
            </w:r>
            <w:r>
              <w:rPr>
                <w:rFonts w:ascii="Arial" w:hAnsi="Arial" w:cs="Arial"/>
                <w:sz w:val="20"/>
                <w:szCs w:val="20"/>
              </w:rPr>
              <w:t>.</w:t>
            </w:r>
            <w:r w:rsidRPr="00467C12">
              <w:rPr>
                <w:rFonts w:ascii="Arial" w:hAnsi="Arial" w:cs="Arial"/>
                <w:sz w:val="20"/>
                <w:szCs w:val="20"/>
              </w:rPr>
              <w:tab/>
            </w:r>
            <w:r w:rsidRPr="00EF3754">
              <w:rPr>
                <w:rFonts w:ascii="Arial" w:hAnsi="Arial" w:cs="Arial"/>
                <w:sz w:val="20"/>
                <w:szCs w:val="20"/>
              </w:rPr>
              <w:t>Inve</w:t>
            </w:r>
            <w:r>
              <w:rPr>
                <w:rFonts w:ascii="Arial" w:hAnsi="Arial" w:cs="Arial"/>
                <w:sz w:val="20"/>
                <w:szCs w:val="20"/>
              </w:rPr>
              <w:t>s</w:t>
            </w:r>
            <w:r w:rsidRPr="00EF3754">
              <w:rPr>
                <w:rFonts w:ascii="Arial" w:hAnsi="Arial" w:cs="Arial"/>
                <w:sz w:val="20"/>
                <w:szCs w:val="20"/>
              </w:rPr>
              <w:t xml:space="preserve">tigate past and present </w:t>
            </w:r>
            <w:r w:rsidRPr="00EF3754">
              <w:rPr>
                <w:rFonts w:ascii="Arial" w:hAnsi="Arial" w:cs="Arial"/>
                <w:sz w:val="20"/>
                <w:szCs w:val="20"/>
              </w:rPr>
              <w:lastRenderedPageBreak/>
              <w:t>programs and government policies</w:t>
            </w:r>
            <w:r>
              <w:rPr>
                <w:rFonts w:ascii="Arial" w:hAnsi="Arial" w:cs="Arial"/>
                <w:sz w:val="20"/>
                <w:szCs w:val="20"/>
              </w:rPr>
              <w:t>,</w:t>
            </w:r>
            <w:r w:rsidRPr="00EF3754">
              <w:rPr>
                <w:rFonts w:ascii="Arial" w:hAnsi="Arial" w:cs="Arial"/>
                <w:sz w:val="20"/>
                <w:szCs w:val="20"/>
              </w:rPr>
              <w:t xml:space="preserve"> and outline their effe</w:t>
            </w:r>
            <w:r>
              <w:rPr>
                <w:rFonts w:ascii="Arial" w:hAnsi="Arial" w:cs="Arial"/>
                <w:sz w:val="20"/>
                <w:szCs w:val="20"/>
              </w:rPr>
              <w:t>c</w:t>
            </w:r>
            <w:r w:rsidRPr="00EF3754">
              <w:rPr>
                <w:rFonts w:ascii="Arial" w:hAnsi="Arial" w:cs="Arial"/>
                <w:sz w:val="20"/>
                <w:szCs w:val="20"/>
              </w:rPr>
              <w:t>ts on Aboriginal society</w:t>
            </w:r>
          </w:p>
        </w:tc>
        <w:tc>
          <w:tcPr>
            <w:tcW w:w="5670" w:type="dxa"/>
          </w:tcPr>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lastRenderedPageBreak/>
              <w:t>3.1</w:t>
            </w:r>
            <w:r w:rsidRPr="00467C12">
              <w:rPr>
                <w:rFonts w:ascii="Arial" w:hAnsi="Arial" w:cs="Arial"/>
                <w:sz w:val="20"/>
                <w:szCs w:val="20"/>
              </w:rPr>
              <w:tab/>
            </w:r>
            <w:r>
              <w:rPr>
                <w:rFonts w:ascii="Arial" w:hAnsi="Arial" w:cs="Arial"/>
                <w:sz w:val="20"/>
                <w:szCs w:val="20"/>
              </w:rPr>
              <w:t>Describe, from at least two regions,</w:t>
            </w:r>
            <w:r w:rsidRPr="00DC3118">
              <w:rPr>
                <w:rFonts w:ascii="Arial" w:hAnsi="Arial" w:cs="Arial"/>
                <w:sz w:val="20"/>
                <w:szCs w:val="20"/>
              </w:rPr>
              <w:t xml:space="preserve"> the purpose and </w:t>
            </w:r>
            <w:r w:rsidRPr="00DC3118">
              <w:rPr>
                <w:rFonts w:ascii="Arial" w:hAnsi="Arial" w:cs="Arial"/>
                <w:sz w:val="20"/>
                <w:szCs w:val="20"/>
              </w:rPr>
              <w:lastRenderedPageBreak/>
              <w:t xml:space="preserve">effects </w:t>
            </w:r>
            <w:r>
              <w:rPr>
                <w:rFonts w:ascii="Arial" w:hAnsi="Arial" w:cs="Arial"/>
                <w:sz w:val="20"/>
                <w:szCs w:val="20"/>
              </w:rPr>
              <w:t xml:space="preserve">of significant </w:t>
            </w:r>
            <w:r w:rsidRPr="00853511">
              <w:rPr>
                <w:rFonts w:ascii="Arial" w:hAnsi="Arial" w:cs="Arial"/>
                <w:b/>
                <w:i/>
                <w:sz w:val="20"/>
                <w:szCs w:val="20"/>
              </w:rPr>
              <w:t>government programs and policies</w:t>
            </w:r>
            <w:r w:rsidRPr="00DC3118">
              <w:rPr>
                <w:rFonts w:ascii="Arial" w:hAnsi="Arial" w:cs="Arial"/>
                <w:sz w:val="20"/>
                <w:szCs w:val="20"/>
              </w:rPr>
              <w:t xml:space="preserve"> to</w:t>
            </w:r>
            <w:r>
              <w:rPr>
                <w:rFonts w:ascii="Arial" w:hAnsi="Arial" w:cs="Arial"/>
                <w:sz w:val="20"/>
                <w:szCs w:val="20"/>
              </w:rPr>
              <w:t>wards Aboriginal people.</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color w:val="000000"/>
                <w:sz w:val="20"/>
                <w:szCs w:val="20"/>
              </w:rPr>
            </w:pPr>
            <w:r w:rsidRPr="00467C12">
              <w:rPr>
                <w:rFonts w:ascii="Arial" w:hAnsi="Arial" w:cs="Arial"/>
                <w:sz w:val="20"/>
                <w:szCs w:val="20"/>
              </w:rPr>
              <w:t>3.2</w:t>
            </w:r>
            <w:r w:rsidRPr="00467C12">
              <w:rPr>
                <w:rFonts w:ascii="Arial" w:hAnsi="Arial" w:cs="Arial"/>
                <w:sz w:val="20"/>
                <w:szCs w:val="20"/>
              </w:rPr>
              <w:tab/>
            </w:r>
            <w:r w:rsidRPr="00DC3118">
              <w:rPr>
                <w:rFonts w:ascii="Arial" w:hAnsi="Arial" w:cs="Arial"/>
                <w:sz w:val="20"/>
                <w:szCs w:val="20"/>
              </w:rPr>
              <w:t>D</w:t>
            </w:r>
            <w:r>
              <w:rPr>
                <w:rFonts w:ascii="Arial" w:hAnsi="Arial" w:cs="Arial"/>
                <w:sz w:val="20"/>
                <w:szCs w:val="20"/>
              </w:rPr>
              <w:t>emonstrate an understanding of</w:t>
            </w:r>
            <w:r w:rsidRPr="00DC3118">
              <w:rPr>
                <w:rFonts w:ascii="Arial" w:hAnsi="Arial" w:cs="Arial"/>
                <w:sz w:val="20"/>
                <w:szCs w:val="20"/>
              </w:rPr>
              <w:t xml:space="preserve"> </w:t>
            </w:r>
            <w:r>
              <w:rPr>
                <w:rFonts w:ascii="Arial" w:hAnsi="Arial" w:cs="Arial"/>
                <w:sz w:val="20"/>
                <w:szCs w:val="20"/>
              </w:rPr>
              <w:t xml:space="preserve">significant </w:t>
            </w:r>
            <w:r w:rsidRPr="00853511">
              <w:rPr>
                <w:rFonts w:ascii="Arial" w:hAnsi="Arial" w:cs="Arial"/>
                <w:b/>
                <w:i/>
                <w:sz w:val="20"/>
                <w:szCs w:val="20"/>
              </w:rPr>
              <w:t>national events, policies and programs</w:t>
            </w:r>
            <w:r>
              <w:rPr>
                <w:rFonts w:ascii="Arial" w:hAnsi="Arial" w:cs="Arial"/>
                <w:sz w:val="20"/>
                <w:szCs w:val="20"/>
              </w:rPr>
              <w:t xml:space="preserve"> in the lives of Aboriginal people.</w:t>
            </w:r>
          </w:p>
          <w:p w:rsidR="00843760" w:rsidRDefault="00843760" w:rsidP="00490239">
            <w:pPr>
              <w:ind w:left="432" w:hanging="432"/>
              <w:jc w:val="both"/>
              <w:rPr>
                <w:rFonts w:ascii="Arial" w:hAnsi="Arial" w:cs="Arial"/>
                <w:color w:val="000000"/>
                <w:sz w:val="20"/>
                <w:szCs w:val="20"/>
              </w:rPr>
            </w:pPr>
          </w:p>
          <w:p w:rsidR="00843760" w:rsidRPr="00EF3754" w:rsidRDefault="00843760" w:rsidP="00490239">
            <w:pPr>
              <w:ind w:left="432" w:hanging="432"/>
              <w:jc w:val="both"/>
              <w:rPr>
                <w:rFonts w:ascii="Arial" w:hAnsi="Arial" w:cs="Arial"/>
                <w:color w:val="000000"/>
                <w:sz w:val="20"/>
                <w:szCs w:val="20"/>
              </w:rPr>
            </w:pPr>
            <w:r>
              <w:rPr>
                <w:rFonts w:ascii="Arial" w:hAnsi="Arial" w:cs="Arial"/>
                <w:color w:val="000000"/>
                <w:sz w:val="20"/>
                <w:szCs w:val="20"/>
              </w:rPr>
              <w:t>3.3</w:t>
            </w:r>
            <w:r>
              <w:rPr>
                <w:rFonts w:ascii="Arial" w:hAnsi="Arial" w:cs="Arial"/>
                <w:color w:val="000000"/>
                <w:sz w:val="20"/>
                <w:szCs w:val="20"/>
              </w:rPr>
              <w:tab/>
            </w:r>
            <w:r>
              <w:rPr>
                <w:rFonts w:ascii="Arial" w:hAnsi="Arial" w:cs="Arial"/>
                <w:sz w:val="20"/>
                <w:szCs w:val="20"/>
              </w:rPr>
              <w:t>Describe the effects of</w:t>
            </w:r>
            <w:r w:rsidRPr="00DC3118">
              <w:rPr>
                <w:rFonts w:ascii="Arial" w:hAnsi="Arial" w:cs="Arial"/>
                <w:sz w:val="20"/>
                <w:szCs w:val="20"/>
              </w:rPr>
              <w:t xml:space="preserve"> </w:t>
            </w:r>
            <w:r>
              <w:rPr>
                <w:rFonts w:ascii="Arial" w:hAnsi="Arial" w:cs="Arial"/>
                <w:sz w:val="20"/>
                <w:szCs w:val="20"/>
              </w:rPr>
              <w:t>these significant events</w:t>
            </w:r>
            <w:r w:rsidRPr="00DC3118">
              <w:rPr>
                <w:rFonts w:ascii="Arial" w:hAnsi="Arial" w:cs="Arial"/>
                <w:sz w:val="20"/>
                <w:szCs w:val="20"/>
              </w:rPr>
              <w:t xml:space="preserve"> on the well-being of Aboriginal people</w:t>
            </w:r>
            <w:r>
              <w:rPr>
                <w:rFonts w:ascii="Arial" w:hAnsi="Arial" w:cs="Arial"/>
                <w:color w:val="000000"/>
                <w:sz w:val="20"/>
                <w:szCs w:val="20"/>
              </w:rPr>
              <w: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9242"/>
      </w:tblGrid>
      <w:tr w:rsidR="00843760" w:rsidRPr="00F617B1" w:rsidTr="00F617B1">
        <w:tc>
          <w:tcPr>
            <w:tcW w:w="9243" w:type="dxa"/>
          </w:tcPr>
          <w:p w:rsidR="00843760" w:rsidRPr="00F617B1" w:rsidRDefault="00843760" w:rsidP="00F617B1">
            <w:pPr>
              <w:spacing w:before="60" w:after="60"/>
              <w:rPr>
                <w:rFonts w:ascii="Arial" w:hAnsi="Arial" w:cs="Arial"/>
                <w:sz w:val="20"/>
                <w:szCs w:val="20"/>
              </w:rPr>
            </w:pPr>
            <w:r w:rsidRPr="00F617B1">
              <w:rPr>
                <w:rFonts w:ascii="Arial" w:hAnsi="Arial" w:cs="Arial"/>
                <w:b/>
                <w:color w:val="000000"/>
                <w:sz w:val="20"/>
                <w:szCs w:val="20"/>
              </w:rPr>
              <w:t>Australian Core Skills Framework (ACSF)</w:t>
            </w:r>
          </w:p>
        </w:tc>
      </w:tr>
      <w:tr w:rsidR="00843760" w:rsidRPr="00F617B1" w:rsidTr="00F617B1">
        <w:tc>
          <w:tcPr>
            <w:tcW w:w="9243" w:type="dxa"/>
          </w:tcPr>
          <w:p w:rsidR="00843760" w:rsidRPr="00F617B1" w:rsidRDefault="00843760" w:rsidP="00F617B1">
            <w:pPr>
              <w:jc w:val="both"/>
              <w:rPr>
                <w:rFonts w:ascii="Arial" w:hAnsi="Arial" w:cs="Arial"/>
                <w:sz w:val="20"/>
                <w:szCs w:val="20"/>
              </w:rPr>
            </w:pPr>
            <w:r w:rsidRPr="00F617B1">
              <w:rPr>
                <w:rFonts w:ascii="Arial" w:hAnsi="Arial" w:cs="Arial"/>
                <w:sz w:val="20"/>
                <w:szCs w:val="20"/>
              </w:rPr>
              <w:t>The required outcomes described in this unit of competency relate directly to the Australian Core Skills Framework (ACSF).  ASCF communication level 2 is recommended entry level to undertake this unit.</w:t>
            </w:r>
          </w:p>
          <w:p w:rsidR="00843760" w:rsidRPr="00F617B1" w:rsidRDefault="00843760" w:rsidP="00F617B1">
            <w:pPr>
              <w:jc w:val="both"/>
              <w:rPr>
                <w:rFonts w:ascii="Arial" w:hAnsi="Arial" w:cs="Arial"/>
                <w:sz w:val="20"/>
                <w:szCs w:val="20"/>
              </w:rPr>
            </w:pP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2.01</w:t>
            </w:r>
            <w:r w:rsidRPr="00F617B1">
              <w:rPr>
                <w:rFonts w:ascii="Arial" w:hAnsi="Arial" w:cs="Arial"/>
                <w:sz w:val="20"/>
                <w:szCs w:val="20"/>
              </w:rPr>
              <w:tab/>
              <w:t>Demonstrates some awareness of learning strengths and areas of need and begins to plan and manage the learning process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2.02</w:t>
            </w:r>
            <w:r w:rsidRPr="00F617B1">
              <w:rPr>
                <w:rFonts w:ascii="Arial" w:hAnsi="Arial" w:cs="Arial"/>
                <w:sz w:val="20"/>
                <w:szCs w:val="20"/>
              </w:rPr>
              <w:tab/>
              <w:t>Applies a limited range of learning strategies in structured and familiar contexts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2.03</w:t>
            </w:r>
            <w:r w:rsidRPr="00F617B1">
              <w:rPr>
                <w:rFonts w:ascii="Arial" w:hAnsi="Arial" w:cs="Arial"/>
                <w:sz w:val="20"/>
                <w:szCs w:val="20"/>
              </w:rPr>
              <w:tab/>
              <w:t>Identifies and interprets relevant information and ideas within familiar contexts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2.04</w:t>
            </w:r>
            <w:r w:rsidRPr="00F617B1">
              <w:rPr>
                <w:rFonts w:ascii="Arial" w:hAnsi="Arial" w:cs="Arial"/>
                <w:sz w:val="20"/>
                <w:szCs w:val="20"/>
              </w:rPr>
              <w:tab/>
              <w:t>Uses a number of reading strategies to identify and interpret relevant information within familiar text types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2.05</w:t>
            </w:r>
            <w:r w:rsidRPr="00F617B1">
              <w:rPr>
                <w:rFonts w:ascii="Arial" w:hAnsi="Arial" w:cs="Arial"/>
                <w:sz w:val="20"/>
                <w:szCs w:val="20"/>
              </w:rPr>
              <w:tab/>
              <w:t>Conveys intended meaning on familiar topics for a limited range of purposes and audiences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2.06</w:t>
            </w:r>
            <w:r w:rsidRPr="00F617B1">
              <w:rPr>
                <w:rFonts w:ascii="Arial" w:hAnsi="Arial" w:cs="Arial"/>
                <w:sz w:val="20"/>
                <w:szCs w:val="20"/>
              </w:rPr>
              <w:tab/>
              <w:t>Produces familiar text types using simple vocabulary, grammatical structures and conventions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2.07</w:t>
            </w:r>
            <w:r w:rsidRPr="00F617B1">
              <w:rPr>
                <w:rFonts w:ascii="Arial" w:hAnsi="Arial" w:cs="Arial"/>
                <w:sz w:val="20"/>
                <w:szCs w:val="20"/>
              </w:rPr>
              <w:tab/>
              <w:t>Uses every day language to provide information or maintain a conversation in familiar spoken contexts</w:t>
            </w:r>
          </w:p>
          <w:p w:rsidR="00843760" w:rsidRPr="00F617B1" w:rsidRDefault="00843760" w:rsidP="00F617B1">
            <w:pPr>
              <w:ind w:left="540" w:hanging="540"/>
              <w:jc w:val="both"/>
              <w:rPr>
                <w:rFonts w:ascii="Arial" w:hAnsi="Arial" w:cs="Arial"/>
                <w:sz w:val="20"/>
                <w:szCs w:val="20"/>
              </w:rPr>
            </w:pPr>
            <w:r w:rsidRPr="00F617B1">
              <w:rPr>
                <w:rFonts w:ascii="Arial" w:hAnsi="Arial" w:cs="Arial"/>
                <w:sz w:val="20"/>
                <w:szCs w:val="20"/>
              </w:rPr>
              <w:t>2.08</w:t>
            </w:r>
            <w:r w:rsidRPr="00F617B1">
              <w:rPr>
                <w:rFonts w:ascii="Arial" w:hAnsi="Arial" w:cs="Arial"/>
                <w:sz w:val="20"/>
                <w:szCs w:val="20"/>
              </w:rPr>
              <w:tab/>
              <w:t>Listens (or signs) for relevant information in oral texts across familiar contexts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20"/>
        <w:gridCol w:w="5652"/>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Pr>
                <w:rFonts w:ascii="Arial" w:hAnsi="Arial" w:cs="Arial"/>
                <w:sz w:val="20"/>
                <w:szCs w:val="20"/>
              </w:rPr>
              <w:br w:type="page"/>
            </w:r>
            <w:r w:rsidRPr="00DB6124">
              <w:rPr>
                <w:rFonts w:ascii="Arial" w:hAnsi="Arial" w:cs="Arial"/>
                <w:b/>
                <w:sz w:val="20"/>
                <w:szCs w:val="20"/>
              </w:rPr>
              <w:t>Range Statement</w:t>
            </w:r>
          </w:p>
        </w:tc>
      </w:tr>
      <w:tr w:rsidR="00843760" w:rsidRPr="00F85425" w:rsidTr="00490239">
        <w:tc>
          <w:tcPr>
            <w:tcW w:w="9072" w:type="dxa"/>
            <w:gridSpan w:val="2"/>
          </w:tcPr>
          <w:p w:rsidR="00843760" w:rsidRDefault="00843760" w:rsidP="00490239">
            <w:pPr>
              <w:jc w:val="both"/>
              <w:rPr>
                <w:rFonts w:ascii="Arial" w:hAnsi="Arial" w:cs="Arial"/>
                <w:sz w:val="20"/>
                <w:szCs w:val="20"/>
              </w:rPr>
            </w:pPr>
            <w:r w:rsidRPr="00F85425">
              <w:rPr>
                <w:rFonts w:ascii="Arial" w:hAnsi="Arial" w:cs="Arial"/>
                <w:sz w:val="20"/>
                <w:szCs w:val="20"/>
              </w:rPr>
              <w:t>The range statement relates to the unit of competency as a whole.  It allows for different situations that my affect performance.  The key terms used in the Performance Criteria are further explained but not limited to the range statement information.</w:t>
            </w:r>
          </w:p>
          <w:p w:rsidR="00843760" w:rsidRPr="00F85425" w:rsidRDefault="00843760" w:rsidP="00490239">
            <w:pPr>
              <w:jc w:val="both"/>
              <w:rPr>
                <w:rFonts w:ascii="Arial" w:hAnsi="Arial" w:cs="Arial"/>
                <w:sz w:val="20"/>
                <w:szCs w:val="20"/>
              </w:rPr>
            </w:pPr>
          </w:p>
        </w:tc>
      </w:tr>
      <w:tr w:rsidR="00843760" w:rsidRPr="00A458A1" w:rsidTr="00490239">
        <w:tc>
          <w:tcPr>
            <w:tcW w:w="3420" w:type="dxa"/>
          </w:tcPr>
          <w:p w:rsidR="00843760" w:rsidRPr="007A079B" w:rsidRDefault="00843760" w:rsidP="00490239">
            <w:pPr>
              <w:rPr>
                <w:rFonts w:ascii="Arial" w:hAnsi="Arial" w:cs="Arial"/>
                <w:b/>
                <w:i/>
                <w:sz w:val="20"/>
                <w:szCs w:val="20"/>
              </w:rPr>
            </w:pPr>
            <w:r>
              <w:rPr>
                <w:rFonts w:ascii="Arial" w:hAnsi="Arial" w:cs="Arial"/>
                <w:b/>
                <w:i/>
                <w:sz w:val="20"/>
                <w:szCs w:val="20"/>
              </w:rPr>
              <w:t>lifestyle characteristics:</w:t>
            </w:r>
          </w:p>
        </w:tc>
        <w:tc>
          <w:tcPr>
            <w:tcW w:w="5652" w:type="dxa"/>
          </w:tcPr>
          <w:p w:rsidR="00843760" w:rsidRDefault="00843760" w:rsidP="00AC49D3">
            <w:pPr>
              <w:numPr>
                <w:ilvl w:val="0"/>
                <w:numId w:val="173"/>
              </w:numPr>
              <w:tabs>
                <w:tab w:val="clear" w:pos="720"/>
                <w:tab w:val="left" w:pos="-1152"/>
                <w:tab w:val="left" w:pos="-720"/>
              </w:tabs>
              <w:ind w:left="252" w:hanging="286"/>
              <w:jc w:val="both"/>
              <w:rPr>
                <w:rFonts w:ascii="Arial" w:hAnsi="Arial" w:cs="Arial"/>
                <w:sz w:val="20"/>
                <w:szCs w:val="20"/>
              </w:rPr>
            </w:pPr>
            <w:r>
              <w:rPr>
                <w:rFonts w:ascii="Arial" w:hAnsi="Arial" w:cs="Arial"/>
                <w:sz w:val="20"/>
                <w:szCs w:val="20"/>
              </w:rPr>
              <w:t>t</w:t>
            </w:r>
            <w:r w:rsidRPr="00DC3118">
              <w:rPr>
                <w:rFonts w:ascii="Arial" w:hAnsi="Arial" w:cs="Arial"/>
                <w:sz w:val="20"/>
                <w:szCs w:val="20"/>
              </w:rPr>
              <w:t>he Dr</w:t>
            </w:r>
            <w:r>
              <w:rPr>
                <w:rFonts w:ascii="Arial" w:hAnsi="Arial" w:cs="Arial"/>
                <w:sz w:val="20"/>
                <w:szCs w:val="20"/>
              </w:rPr>
              <w:t>eaming</w:t>
            </w:r>
          </w:p>
          <w:p w:rsidR="00843760" w:rsidRPr="00DC3118" w:rsidRDefault="00843760" w:rsidP="00AC49D3">
            <w:pPr>
              <w:numPr>
                <w:ilvl w:val="0"/>
                <w:numId w:val="173"/>
              </w:numPr>
              <w:tabs>
                <w:tab w:val="clear" w:pos="720"/>
                <w:tab w:val="left" w:pos="-1152"/>
                <w:tab w:val="left" w:pos="-720"/>
              </w:tabs>
              <w:ind w:left="252" w:hanging="286"/>
              <w:jc w:val="both"/>
              <w:rPr>
                <w:rFonts w:ascii="Arial" w:hAnsi="Arial" w:cs="Arial"/>
                <w:sz w:val="20"/>
                <w:szCs w:val="20"/>
              </w:rPr>
            </w:pPr>
            <w:r>
              <w:rPr>
                <w:rFonts w:ascii="Arial" w:hAnsi="Arial" w:cs="Arial"/>
                <w:sz w:val="20"/>
                <w:szCs w:val="20"/>
              </w:rPr>
              <w:t>ceremonial life</w:t>
            </w:r>
          </w:p>
          <w:p w:rsidR="00843760" w:rsidRPr="00DC3118" w:rsidRDefault="00843760" w:rsidP="00AC49D3">
            <w:pPr>
              <w:numPr>
                <w:ilvl w:val="0"/>
                <w:numId w:val="173"/>
              </w:numPr>
              <w:tabs>
                <w:tab w:val="clear" w:pos="720"/>
                <w:tab w:val="left" w:pos="-1152"/>
                <w:tab w:val="left" w:pos="-720"/>
              </w:tabs>
              <w:ind w:left="252" w:hanging="286"/>
              <w:jc w:val="both"/>
              <w:rPr>
                <w:rFonts w:ascii="Arial" w:hAnsi="Arial" w:cs="Arial"/>
                <w:sz w:val="20"/>
                <w:szCs w:val="20"/>
              </w:rPr>
            </w:pPr>
            <w:r>
              <w:rPr>
                <w:rFonts w:ascii="Arial" w:hAnsi="Arial" w:cs="Arial"/>
                <w:sz w:val="20"/>
                <w:szCs w:val="20"/>
              </w:rPr>
              <w:t>h</w:t>
            </w:r>
            <w:r w:rsidRPr="00DC3118">
              <w:rPr>
                <w:rFonts w:ascii="Arial" w:hAnsi="Arial" w:cs="Arial"/>
                <w:sz w:val="20"/>
                <w:szCs w:val="20"/>
              </w:rPr>
              <w:t>unting, food gathering and preparation</w:t>
            </w:r>
            <w:r>
              <w:rPr>
                <w:rFonts w:ascii="Arial" w:hAnsi="Arial" w:cs="Arial"/>
                <w:sz w:val="20"/>
                <w:szCs w:val="20"/>
              </w:rPr>
              <w:t xml:space="preserve"> practices</w:t>
            </w:r>
          </w:p>
          <w:p w:rsidR="00843760" w:rsidRPr="00DC3118" w:rsidRDefault="00843760" w:rsidP="00AC49D3">
            <w:pPr>
              <w:numPr>
                <w:ilvl w:val="0"/>
                <w:numId w:val="173"/>
              </w:numPr>
              <w:tabs>
                <w:tab w:val="clear" w:pos="720"/>
                <w:tab w:val="left" w:pos="-1152"/>
                <w:tab w:val="left" w:pos="-720"/>
              </w:tabs>
              <w:ind w:left="252" w:hanging="286"/>
              <w:jc w:val="both"/>
              <w:rPr>
                <w:rFonts w:ascii="Arial" w:hAnsi="Arial" w:cs="Arial"/>
                <w:sz w:val="20"/>
                <w:szCs w:val="20"/>
              </w:rPr>
            </w:pPr>
            <w:r>
              <w:rPr>
                <w:rFonts w:ascii="Arial" w:hAnsi="Arial" w:cs="Arial"/>
                <w:sz w:val="20"/>
                <w:szCs w:val="20"/>
              </w:rPr>
              <w:t>f</w:t>
            </w:r>
            <w:r w:rsidRPr="00DC3118">
              <w:rPr>
                <w:rFonts w:ascii="Arial" w:hAnsi="Arial" w:cs="Arial"/>
                <w:sz w:val="20"/>
                <w:szCs w:val="20"/>
              </w:rPr>
              <w:t xml:space="preserve">amily, </w:t>
            </w:r>
            <w:r>
              <w:rPr>
                <w:rFonts w:ascii="Arial" w:hAnsi="Arial" w:cs="Arial"/>
                <w:sz w:val="20"/>
                <w:szCs w:val="20"/>
              </w:rPr>
              <w:t>kinship and social organisation</w:t>
            </w:r>
          </w:p>
          <w:p w:rsidR="00843760" w:rsidRDefault="00843760" w:rsidP="00AC49D3">
            <w:pPr>
              <w:numPr>
                <w:ilvl w:val="0"/>
                <w:numId w:val="173"/>
              </w:numPr>
              <w:tabs>
                <w:tab w:val="clear" w:pos="720"/>
                <w:tab w:val="left" w:pos="-1152"/>
                <w:tab w:val="left" w:pos="-720"/>
              </w:tabs>
              <w:ind w:left="252" w:hanging="286"/>
              <w:jc w:val="both"/>
              <w:rPr>
                <w:rFonts w:ascii="Arial" w:hAnsi="Arial" w:cs="Arial"/>
                <w:sz w:val="20"/>
                <w:szCs w:val="20"/>
              </w:rPr>
            </w:pPr>
            <w:r>
              <w:rPr>
                <w:rFonts w:ascii="Arial" w:hAnsi="Arial" w:cs="Arial"/>
                <w:sz w:val="20"/>
                <w:szCs w:val="20"/>
              </w:rPr>
              <w:t>l</w:t>
            </w:r>
            <w:r w:rsidRPr="00DC3118">
              <w:rPr>
                <w:rFonts w:ascii="Arial" w:hAnsi="Arial" w:cs="Arial"/>
                <w:sz w:val="20"/>
                <w:szCs w:val="20"/>
              </w:rPr>
              <w:t>anguages and language</w:t>
            </w:r>
            <w:r>
              <w:rPr>
                <w:rFonts w:ascii="Arial" w:hAnsi="Arial" w:cs="Arial"/>
                <w:sz w:val="20"/>
                <w:szCs w:val="20"/>
              </w:rPr>
              <w:t xml:space="preserve"> groups</w:t>
            </w:r>
          </w:p>
          <w:p w:rsidR="00843760" w:rsidRPr="00DC3118" w:rsidRDefault="00843760" w:rsidP="00490239">
            <w:pPr>
              <w:tabs>
                <w:tab w:val="left" w:pos="-1152"/>
                <w:tab w:val="left" w:pos="-720"/>
              </w:tabs>
              <w:ind w:left="-34"/>
              <w:jc w:val="both"/>
              <w:rPr>
                <w:rFonts w:ascii="Arial" w:hAnsi="Arial" w:cs="Arial"/>
                <w:sz w:val="20"/>
                <w:szCs w:val="20"/>
              </w:rPr>
            </w:pPr>
          </w:p>
        </w:tc>
      </w:tr>
      <w:tr w:rsidR="00843760" w:rsidRPr="00A458A1" w:rsidTr="00490239">
        <w:tc>
          <w:tcPr>
            <w:tcW w:w="3420" w:type="dxa"/>
          </w:tcPr>
          <w:p w:rsidR="00843760" w:rsidRPr="007A079B" w:rsidRDefault="00843760" w:rsidP="00490239">
            <w:pPr>
              <w:rPr>
                <w:rFonts w:ascii="Arial" w:hAnsi="Arial" w:cs="Arial"/>
                <w:b/>
                <w:i/>
                <w:sz w:val="20"/>
                <w:szCs w:val="20"/>
              </w:rPr>
            </w:pPr>
            <w:r>
              <w:rPr>
                <w:rFonts w:ascii="Arial" w:hAnsi="Arial" w:cs="Arial"/>
                <w:b/>
                <w:i/>
                <w:sz w:val="20"/>
                <w:szCs w:val="20"/>
              </w:rPr>
              <w:t>recording mechanisms:</w:t>
            </w:r>
          </w:p>
        </w:tc>
        <w:tc>
          <w:tcPr>
            <w:tcW w:w="5652" w:type="dxa"/>
          </w:tcPr>
          <w:p w:rsidR="00843760" w:rsidRPr="00DC3118" w:rsidRDefault="00843760" w:rsidP="00AC49D3">
            <w:pPr>
              <w:numPr>
                <w:ilvl w:val="0"/>
                <w:numId w:val="177"/>
              </w:numPr>
              <w:tabs>
                <w:tab w:val="clear" w:pos="720"/>
              </w:tabs>
              <w:ind w:left="252" w:hanging="252"/>
              <w:rPr>
                <w:rFonts w:ascii="Arial" w:hAnsi="Arial" w:cs="Arial"/>
                <w:sz w:val="20"/>
                <w:szCs w:val="20"/>
              </w:rPr>
            </w:pPr>
            <w:r>
              <w:rPr>
                <w:rFonts w:ascii="Arial" w:hAnsi="Arial" w:cs="Arial"/>
                <w:sz w:val="20"/>
                <w:szCs w:val="20"/>
              </w:rPr>
              <w:t>timelines</w:t>
            </w:r>
          </w:p>
          <w:p w:rsidR="00843760" w:rsidRPr="00DC3118" w:rsidRDefault="00843760" w:rsidP="00AC49D3">
            <w:pPr>
              <w:numPr>
                <w:ilvl w:val="0"/>
                <w:numId w:val="177"/>
              </w:numPr>
              <w:tabs>
                <w:tab w:val="clear" w:pos="720"/>
              </w:tabs>
              <w:ind w:left="252" w:hanging="252"/>
              <w:rPr>
                <w:rFonts w:ascii="Arial" w:hAnsi="Arial" w:cs="Arial"/>
                <w:sz w:val="20"/>
                <w:szCs w:val="20"/>
              </w:rPr>
            </w:pPr>
            <w:r>
              <w:rPr>
                <w:rFonts w:ascii="Arial" w:hAnsi="Arial" w:cs="Arial"/>
                <w:sz w:val="20"/>
                <w:szCs w:val="20"/>
              </w:rPr>
              <w:t>song</w:t>
            </w:r>
          </w:p>
          <w:p w:rsidR="00843760" w:rsidRPr="00DC3118" w:rsidRDefault="00843760" w:rsidP="00AC49D3">
            <w:pPr>
              <w:numPr>
                <w:ilvl w:val="0"/>
                <w:numId w:val="177"/>
              </w:numPr>
              <w:tabs>
                <w:tab w:val="clear" w:pos="720"/>
              </w:tabs>
              <w:ind w:left="252" w:hanging="252"/>
              <w:rPr>
                <w:rFonts w:ascii="Arial" w:hAnsi="Arial" w:cs="Arial"/>
                <w:sz w:val="20"/>
                <w:szCs w:val="20"/>
              </w:rPr>
            </w:pPr>
            <w:r>
              <w:rPr>
                <w:rFonts w:ascii="Arial" w:hAnsi="Arial" w:cs="Arial"/>
                <w:sz w:val="20"/>
                <w:szCs w:val="20"/>
              </w:rPr>
              <w:t>dance</w:t>
            </w:r>
          </w:p>
          <w:p w:rsidR="00843760" w:rsidRPr="00DC3118" w:rsidRDefault="00843760" w:rsidP="00AC49D3">
            <w:pPr>
              <w:numPr>
                <w:ilvl w:val="0"/>
                <w:numId w:val="177"/>
              </w:numPr>
              <w:tabs>
                <w:tab w:val="clear" w:pos="720"/>
              </w:tabs>
              <w:ind w:left="252" w:hanging="252"/>
              <w:rPr>
                <w:rFonts w:ascii="Arial" w:hAnsi="Arial" w:cs="Arial"/>
                <w:sz w:val="20"/>
                <w:szCs w:val="20"/>
              </w:rPr>
            </w:pPr>
            <w:r>
              <w:rPr>
                <w:rFonts w:ascii="Arial" w:hAnsi="Arial" w:cs="Arial"/>
                <w:sz w:val="20"/>
                <w:szCs w:val="20"/>
              </w:rPr>
              <w:t>art</w:t>
            </w:r>
          </w:p>
          <w:p w:rsidR="00843760" w:rsidRPr="00DC3118" w:rsidRDefault="00843760" w:rsidP="00AC49D3">
            <w:pPr>
              <w:numPr>
                <w:ilvl w:val="0"/>
                <w:numId w:val="177"/>
              </w:numPr>
              <w:tabs>
                <w:tab w:val="clear" w:pos="720"/>
              </w:tabs>
              <w:ind w:left="252" w:hanging="252"/>
              <w:rPr>
                <w:rFonts w:ascii="Arial" w:hAnsi="Arial" w:cs="Arial"/>
                <w:sz w:val="20"/>
                <w:szCs w:val="20"/>
              </w:rPr>
            </w:pPr>
            <w:r>
              <w:rPr>
                <w:rFonts w:ascii="Arial" w:hAnsi="Arial" w:cs="Arial"/>
                <w:sz w:val="20"/>
                <w:szCs w:val="20"/>
              </w:rPr>
              <w:t>local journals</w:t>
            </w:r>
          </w:p>
          <w:p w:rsidR="00843760" w:rsidRPr="00DC3118" w:rsidRDefault="00843760" w:rsidP="00AC49D3">
            <w:pPr>
              <w:numPr>
                <w:ilvl w:val="0"/>
                <w:numId w:val="177"/>
              </w:numPr>
              <w:tabs>
                <w:tab w:val="clear" w:pos="720"/>
              </w:tabs>
              <w:ind w:left="252" w:hanging="252"/>
              <w:rPr>
                <w:rFonts w:ascii="Arial" w:hAnsi="Arial" w:cs="Arial"/>
                <w:sz w:val="20"/>
                <w:szCs w:val="20"/>
              </w:rPr>
            </w:pPr>
            <w:r>
              <w:rPr>
                <w:rFonts w:ascii="Arial" w:hAnsi="Arial" w:cs="Arial"/>
                <w:sz w:val="20"/>
                <w:szCs w:val="20"/>
              </w:rPr>
              <w:t>e</w:t>
            </w:r>
            <w:r w:rsidRPr="00DC3118">
              <w:rPr>
                <w:rFonts w:ascii="Arial" w:hAnsi="Arial" w:cs="Arial"/>
                <w:sz w:val="20"/>
                <w:szCs w:val="20"/>
              </w:rPr>
              <w:t>lectronic recording onto CDs</w:t>
            </w:r>
          </w:p>
          <w:p w:rsidR="00843760" w:rsidRPr="00DC3118" w:rsidRDefault="00843760" w:rsidP="00AC49D3">
            <w:pPr>
              <w:numPr>
                <w:ilvl w:val="0"/>
                <w:numId w:val="177"/>
              </w:numPr>
              <w:tabs>
                <w:tab w:val="clear" w:pos="720"/>
              </w:tabs>
              <w:ind w:left="252" w:hanging="252"/>
              <w:rPr>
                <w:rFonts w:ascii="Arial" w:hAnsi="Arial" w:cs="Arial"/>
                <w:sz w:val="20"/>
                <w:szCs w:val="20"/>
              </w:rPr>
            </w:pPr>
            <w:r>
              <w:rPr>
                <w:rFonts w:ascii="Arial" w:hAnsi="Arial" w:cs="Arial"/>
                <w:sz w:val="20"/>
                <w:szCs w:val="20"/>
              </w:rPr>
              <w:t>bark</w:t>
            </w:r>
          </w:p>
          <w:p w:rsidR="00843760" w:rsidRPr="00DC3118" w:rsidRDefault="00843760" w:rsidP="00AC49D3">
            <w:pPr>
              <w:numPr>
                <w:ilvl w:val="0"/>
                <w:numId w:val="177"/>
              </w:numPr>
              <w:tabs>
                <w:tab w:val="clear" w:pos="720"/>
              </w:tabs>
              <w:ind w:left="252" w:hanging="252"/>
              <w:rPr>
                <w:rFonts w:ascii="Arial" w:hAnsi="Arial" w:cs="Arial"/>
                <w:sz w:val="20"/>
                <w:szCs w:val="20"/>
              </w:rPr>
            </w:pPr>
            <w:r>
              <w:rPr>
                <w:rFonts w:ascii="Arial" w:hAnsi="Arial" w:cs="Arial"/>
                <w:sz w:val="20"/>
                <w:szCs w:val="20"/>
              </w:rPr>
              <w:t>d</w:t>
            </w:r>
            <w:r w:rsidRPr="00DC3118">
              <w:rPr>
                <w:rFonts w:ascii="Arial" w:hAnsi="Arial" w:cs="Arial"/>
                <w:sz w:val="20"/>
                <w:szCs w:val="20"/>
              </w:rPr>
              <w:t>iscussions</w:t>
            </w:r>
          </w:p>
        </w:tc>
      </w:tr>
      <w:tr w:rsidR="00843760" w:rsidRPr="00A458A1" w:rsidTr="00490239">
        <w:tc>
          <w:tcPr>
            <w:tcW w:w="3420" w:type="dxa"/>
          </w:tcPr>
          <w:p w:rsidR="00843760" w:rsidRPr="007A079B" w:rsidRDefault="00843760" w:rsidP="00490239">
            <w:pPr>
              <w:rPr>
                <w:rFonts w:ascii="Arial" w:hAnsi="Arial" w:cs="Arial"/>
                <w:b/>
                <w:i/>
                <w:sz w:val="20"/>
                <w:szCs w:val="20"/>
              </w:rPr>
            </w:pPr>
            <w:r>
              <w:rPr>
                <w:rFonts w:ascii="Arial" w:hAnsi="Arial" w:cs="Arial"/>
                <w:b/>
                <w:i/>
                <w:sz w:val="20"/>
                <w:szCs w:val="20"/>
              </w:rPr>
              <w:t>c</w:t>
            </w:r>
            <w:r w:rsidRPr="007A079B">
              <w:rPr>
                <w:rFonts w:ascii="Arial" w:hAnsi="Arial" w:cs="Arial"/>
                <w:b/>
                <w:i/>
                <w:sz w:val="20"/>
                <w:szCs w:val="20"/>
              </w:rPr>
              <w:t>onflicts as a result of invasion</w:t>
            </w:r>
            <w:r>
              <w:rPr>
                <w:rFonts w:ascii="Arial" w:hAnsi="Arial" w:cs="Arial"/>
                <w:b/>
                <w:i/>
                <w:sz w:val="20"/>
                <w:szCs w:val="20"/>
              </w:rPr>
              <w:t>:</w:t>
            </w:r>
          </w:p>
        </w:tc>
        <w:tc>
          <w:tcPr>
            <w:tcW w:w="5652" w:type="dxa"/>
          </w:tcPr>
          <w:p w:rsidR="00843760" w:rsidRPr="00DC3118" w:rsidRDefault="00843760" w:rsidP="00AC49D3">
            <w:pPr>
              <w:numPr>
                <w:ilvl w:val="0"/>
                <w:numId w:val="173"/>
              </w:numPr>
              <w:tabs>
                <w:tab w:val="clear" w:pos="720"/>
              </w:tabs>
              <w:ind w:left="252" w:hanging="252"/>
              <w:rPr>
                <w:rFonts w:ascii="Arial" w:hAnsi="Arial" w:cs="Arial"/>
                <w:sz w:val="20"/>
                <w:szCs w:val="20"/>
              </w:rPr>
            </w:pPr>
            <w:r>
              <w:rPr>
                <w:rFonts w:ascii="Arial" w:hAnsi="Arial" w:cs="Arial"/>
                <w:sz w:val="20"/>
                <w:szCs w:val="20"/>
              </w:rPr>
              <w:t>w</w:t>
            </w:r>
            <w:r w:rsidRPr="00DC3118">
              <w:rPr>
                <w:rFonts w:ascii="Arial" w:hAnsi="Arial" w:cs="Arial"/>
                <w:sz w:val="20"/>
                <w:szCs w:val="20"/>
              </w:rPr>
              <w:t>arfare</w:t>
            </w:r>
          </w:p>
          <w:p w:rsidR="00843760" w:rsidRPr="00DC3118" w:rsidRDefault="00843760" w:rsidP="00AC49D3">
            <w:pPr>
              <w:numPr>
                <w:ilvl w:val="0"/>
                <w:numId w:val="173"/>
              </w:numPr>
              <w:tabs>
                <w:tab w:val="clear" w:pos="720"/>
              </w:tabs>
              <w:ind w:left="252" w:hanging="252"/>
              <w:rPr>
                <w:rFonts w:ascii="Arial" w:hAnsi="Arial" w:cs="Arial"/>
                <w:sz w:val="20"/>
                <w:szCs w:val="20"/>
              </w:rPr>
            </w:pPr>
            <w:r>
              <w:rPr>
                <w:rFonts w:ascii="Arial" w:hAnsi="Arial" w:cs="Arial"/>
                <w:sz w:val="20"/>
                <w:szCs w:val="20"/>
              </w:rPr>
              <w:lastRenderedPageBreak/>
              <w:t>m</w:t>
            </w:r>
            <w:r w:rsidRPr="00DC3118">
              <w:rPr>
                <w:rFonts w:ascii="Arial" w:hAnsi="Arial" w:cs="Arial"/>
                <w:sz w:val="20"/>
                <w:szCs w:val="20"/>
              </w:rPr>
              <w:t>assacres</w:t>
            </w:r>
          </w:p>
          <w:p w:rsidR="00843760" w:rsidRPr="00DC3118" w:rsidRDefault="00843760" w:rsidP="00AC49D3">
            <w:pPr>
              <w:numPr>
                <w:ilvl w:val="0"/>
                <w:numId w:val="173"/>
              </w:numPr>
              <w:tabs>
                <w:tab w:val="clear" w:pos="720"/>
              </w:tabs>
              <w:ind w:left="252" w:hanging="252"/>
              <w:rPr>
                <w:rFonts w:ascii="Arial" w:hAnsi="Arial" w:cs="Arial"/>
                <w:sz w:val="20"/>
                <w:szCs w:val="20"/>
              </w:rPr>
            </w:pPr>
            <w:r>
              <w:rPr>
                <w:rFonts w:ascii="Arial" w:hAnsi="Arial" w:cs="Arial"/>
                <w:sz w:val="20"/>
                <w:szCs w:val="20"/>
              </w:rPr>
              <w:t>d</w:t>
            </w:r>
            <w:r w:rsidRPr="00DC3118">
              <w:rPr>
                <w:rFonts w:ascii="Arial" w:hAnsi="Arial" w:cs="Arial"/>
                <w:sz w:val="20"/>
                <w:szCs w:val="20"/>
              </w:rPr>
              <w:t>isease</w:t>
            </w:r>
          </w:p>
          <w:p w:rsidR="00843760" w:rsidRDefault="00843760" w:rsidP="00AC49D3">
            <w:pPr>
              <w:numPr>
                <w:ilvl w:val="0"/>
                <w:numId w:val="173"/>
              </w:numPr>
              <w:tabs>
                <w:tab w:val="clear" w:pos="720"/>
              </w:tabs>
              <w:ind w:left="252" w:hanging="252"/>
              <w:rPr>
                <w:rFonts w:ascii="Arial" w:hAnsi="Arial" w:cs="Arial"/>
                <w:sz w:val="20"/>
                <w:szCs w:val="20"/>
              </w:rPr>
            </w:pPr>
            <w:r>
              <w:rPr>
                <w:rFonts w:ascii="Arial" w:hAnsi="Arial" w:cs="Arial"/>
                <w:sz w:val="20"/>
                <w:szCs w:val="20"/>
              </w:rPr>
              <w:t>d</w:t>
            </w:r>
            <w:r w:rsidRPr="00DC3118">
              <w:rPr>
                <w:rFonts w:ascii="Arial" w:hAnsi="Arial" w:cs="Arial"/>
                <w:sz w:val="20"/>
                <w:szCs w:val="20"/>
              </w:rPr>
              <w:t>i</w:t>
            </w:r>
            <w:r>
              <w:rPr>
                <w:rFonts w:ascii="Arial" w:hAnsi="Arial" w:cs="Arial"/>
                <w:sz w:val="20"/>
                <w:szCs w:val="20"/>
              </w:rPr>
              <w:t>s</w:t>
            </w:r>
            <w:r w:rsidRPr="00DC3118">
              <w:rPr>
                <w:rFonts w:ascii="Arial" w:hAnsi="Arial" w:cs="Arial"/>
                <w:sz w:val="20"/>
                <w:szCs w:val="20"/>
              </w:rPr>
              <w:t>possession of land</w:t>
            </w:r>
          </w:p>
          <w:p w:rsidR="00843760" w:rsidRDefault="00843760" w:rsidP="00AC49D3">
            <w:pPr>
              <w:numPr>
                <w:ilvl w:val="0"/>
                <w:numId w:val="173"/>
              </w:numPr>
              <w:tabs>
                <w:tab w:val="clear" w:pos="720"/>
              </w:tabs>
              <w:ind w:left="252" w:hanging="252"/>
              <w:rPr>
                <w:rFonts w:ascii="Arial" w:hAnsi="Arial" w:cs="Arial"/>
                <w:sz w:val="20"/>
                <w:szCs w:val="20"/>
              </w:rPr>
            </w:pPr>
            <w:r>
              <w:rPr>
                <w:rFonts w:ascii="Arial" w:hAnsi="Arial" w:cs="Arial"/>
                <w:sz w:val="20"/>
                <w:szCs w:val="20"/>
              </w:rPr>
              <w:t>stolen generation</w:t>
            </w:r>
          </w:p>
          <w:p w:rsidR="00843760" w:rsidRPr="00DC3118" w:rsidRDefault="00843760" w:rsidP="00490239">
            <w:pPr>
              <w:rPr>
                <w:rFonts w:ascii="Arial" w:hAnsi="Arial" w:cs="Arial"/>
                <w:sz w:val="20"/>
                <w:szCs w:val="20"/>
              </w:rPr>
            </w:pPr>
          </w:p>
        </w:tc>
      </w:tr>
      <w:tr w:rsidR="00843760" w:rsidRPr="00A458A1" w:rsidTr="00490239">
        <w:tc>
          <w:tcPr>
            <w:tcW w:w="3420" w:type="dxa"/>
          </w:tcPr>
          <w:p w:rsidR="00843760" w:rsidRPr="007A079B" w:rsidRDefault="00843760" w:rsidP="00490239">
            <w:pPr>
              <w:rPr>
                <w:rFonts w:ascii="Arial" w:hAnsi="Arial" w:cs="Arial"/>
                <w:b/>
                <w:i/>
                <w:sz w:val="20"/>
                <w:szCs w:val="20"/>
              </w:rPr>
            </w:pPr>
            <w:r>
              <w:rPr>
                <w:rFonts w:ascii="Arial" w:hAnsi="Arial" w:cs="Arial"/>
                <w:b/>
                <w:i/>
                <w:sz w:val="20"/>
                <w:szCs w:val="20"/>
              </w:rPr>
              <w:lastRenderedPageBreak/>
              <w:t>g</w:t>
            </w:r>
            <w:r w:rsidRPr="007A079B">
              <w:rPr>
                <w:rFonts w:ascii="Arial" w:hAnsi="Arial" w:cs="Arial"/>
                <w:b/>
                <w:i/>
                <w:sz w:val="20"/>
                <w:szCs w:val="20"/>
              </w:rPr>
              <w:t>overnment programs and policies</w:t>
            </w:r>
            <w:r>
              <w:rPr>
                <w:rFonts w:ascii="Arial" w:hAnsi="Arial" w:cs="Arial"/>
                <w:b/>
                <w:i/>
                <w:sz w:val="20"/>
                <w:szCs w:val="20"/>
              </w:rPr>
              <w:t>:</w:t>
            </w:r>
          </w:p>
        </w:tc>
        <w:tc>
          <w:tcPr>
            <w:tcW w:w="5652" w:type="dxa"/>
          </w:tcPr>
          <w:p w:rsidR="00843760" w:rsidRPr="00DC3118" w:rsidRDefault="00843760" w:rsidP="00AC49D3">
            <w:pPr>
              <w:numPr>
                <w:ilvl w:val="0"/>
                <w:numId w:val="175"/>
              </w:numPr>
              <w:tabs>
                <w:tab w:val="clear" w:pos="720"/>
              </w:tabs>
              <w:ind w:left="252" w:hanging="288"/>
              <w:rPr>
                <w:rFonts w:ascii="Arial" w:hAnsi="Arial" w:cs="Arial"/>
                <w:sz w:val="20"/>
                <w:szCs w:val="20"/>
              </w:rPr>
            </w:pPr>
            <w:r>
              <w:rPr>
                <w:rFonts w:ascii="Arial" w:hAnsi="Arial" w:cs="Arial"/>
                <w:sz w:val="20"/>
                <w:szCs w:val="20"/>
              </w:rPr>
              <w:t>t</w:t>
            </w:r>
            <w:r w:rsidRPr="00DC3118">
              <w:rPr>
                <w:rFonts w:ascii="Arial" w:hAnsi="Arial" w:cs="Arial"/>
                <w:sz w:val="20"/>
                <w:szCs w:val="20"/>
              </w:rPr>
              <w:t>er</w:t>
            </w:r>
            <w:r>
              <w:rPr>
                <w:rFonts w:ascii="Arial" w:hAnsi="Arial" w:cs="Arial"/>
                <w:sz w:val="20"/>
                <w:szCs w:val="20"/>
              </w:rPr>
              <w:t>r</w:t>
            </w:r>
            <w:r w:rsidRPr="00DC3118">
              <w:rPr>
                <w:rFonts w:ascii="Arial" w:hAnsi="Arial" w:cs="Arial"/>
                <w:sz w:val="20"/>
                <w:szCs w:val="20"/>
              </w:rPr>
              <w:t>a nulli</w:t>
            </w:r>
            <w:r>
              <w:rPr>
                <w:rFonts w:ascii="Arial" w:hAnsi="Arial" w:cs="Arial"/>
                <w:sz w:val="20"/>
                <w:szCs w:val="20"/>
              </w:rPr>
              <w:t>u</w:t>
            </w:r>
            <w:r w:rsidRPr="00DC3118">
              <w:rPr>
                <w:rFonts w:ascii="Arial" w:hAnsi="Arial" w:cs="Arial"/>
                <w:sz w:val="20"/>
                <w:szCs w:val="20"/>
              </w:rPr>
              <w:t>s</w:t>
            </w:r>
          </w:p>
          <w:p w:rsidR="00843760" w:rsidRDefault="00843760" w:rsidP="00AC49D3">
            <w:pPr>
              <w:numPr>
                <w:ilvl w:val="0"/>
                <w:numId w:val="175"/>
              </w:numPr>
              <w:tabs>
                <w:tab w:val="clear" w:pos="720"/>
              </w:tabs>
              <w:ind w:left="252" w:hanging="288"/>
              <w:rPr>
                <w:rFonts w:ascii="Arial" w:hAnsi="Arial" w:cs="Arial"/>
                <w:sz w:val="20"/>
                <w:szCs w:val="20"/>
              </w:rPr>
            </w:pPr>
            <w:r>
              <w:rPr>
                <w:rFonts w:ascii="Arial" w:hAnsi="Arial" w:cs="Arial"/>
                <w:sz w:val="20"/>
                <w:szCs w:val="20"/>
              </w:rPr>
              <w:t>p</w:t>
            </w:r>
            <w:r w:rsidRPr="00DC3118">
              <w:rPr>
                <w:rFonts w:ascii="Arial" w:hAnsi="Arial" w:cs="Arial"/>
                <w:sz w:val="20"/>
                <w:szCs w:val="20"/>
              </w:rPr>
              <w:t>rotecti</w:t>
            </w:r>
            <w:r>
              <w:rPr>
                <w:rFonts w:ascii="Arial" w:hAnsi="Arial" w:cs="Arial"/>
                <w:sz w:val="20"/>
                <w:szCs w:val="20"/>
              </w:rPr>
              <w:t>onism</w:t>
            </w:r>
          </w:p>
          <w:p w:rsidR="00843760" w:rsidRPr="00DC3118" w:rsidRDefault="00843760" w:rsidP="00AC49D3">
            <w:pPr>
              <w:numPr>
                <w:ilvl w:val="0"/>
                <w:numId w:val="175"/>
              </w:numPr>
              <w:tabs>
                <w:tab w:val="clear" w:pos="720"/>
              </w:tabs>
              <w:ind w:left="252" w:hanging="288"/>
              <w:rPr>
                <w:rFonts w:ascii="Arial" w:hAnsi="Arial" w:cs="Arial"/>
                <w:sz w:val="20"/>
                <w:szCs w:val="20"/>
              </w:rPr>
            </w:pPr>
            <w:r>
              <w:rPr>
                <w:rFonts w:ascii="Arial" w:hAnsi="Arial" w:cs="Arial"/>
                <w:sz w:val="20"/>
                <w:szCs w:val="20"/>
              </w:rPr>
              <w:t>m</w:t>
            </w:r>
            <w:r w:rsidRPr="00DC3118">
              <w:rPr>
                <w:rFonts w:ascii="Arial" w:hAnsi="Arial" w:cs="Arial"/>
                <w:sz w:val="20"/>
                <w:szCs w:val="20"/>
              </w:rPr>
              <w:t>issions</w:t>
            </w:r>
          </w:p>
          <w:p w:rsidR="00843760" w:rsidRDefault="00843760" w:rsidP="00AC49D3">
            <w:pPr>
              <w:numPr>
                <w:ilvl w:val="0"/>
                <w:numId w:val="175"/>
              </w:numPr>
              <w:tabs>
                <w:tab w:val="clear" w:pos="720"/>
              </w:tabs>
              <w:ind w:left="252" w:hanging="288"/>
              <w:rPr>
                <w:rFonts w:ascii="Arial" w:hAnsi="Arial" w:cs="Arial"/>
                <w:sz w:val="20"/>
                <w:szCs w:val="20"/>
              </w:rPr>
            </w:pPr>
            <w:r>
              <w:rPr>
                <w:rFonts w:ascii="Arial" w:hAnsi="Arial" w:cs="Arial"/>
                <w:sz w:val="20"/>
                <w:szCs w:val="20"/>
              </w:rPr>
              <w:t>segregation</w:t>
            </w:r>
          </w:p>
          <w:p w:rsidR="00843760" w:rsidRPr="00DC3118" w:rsidRDefault="00843760" w:rsidP="00AC49D3">
            <w:pPr>
              <w:numPr>
                <w:ilvl w:val="0"/>
                <w:numId w:val="175"/>
              </w:numPr>
              <w:tabs>
                <w:tab w:val="clear" w:pos="720"/>
              </w:tabs>
              <w:ind w:left="252" w:hanging="288"/>
              <w:rPr>
                <w:rFonts w:ascii="Arial" w:hAnsi="Arial" w:cs="Arial"/>
                <w:sz w:val="20"/>
                <w:szCs w:val="20"/>
              </w:rPr>
            </w:pPr>
            <w:r>
              <w:rPr>
                <w:rFonts w:ascii="Arial" w:hAnsi="Arial" w:cs="Arial"/>
                <w:sz w:val="20"/>
                <w:szCs w:val="20"/>
              </w:rPr>
              <w:t>e</w:t>
            </w:r>
            <w:r w:rsidRPr="00DC3118">
              <w:rPr>
                <w:rFonts w:ascii="Arial" w:hAnsi="Arial" w:cs="Arial"/>
                <w:sz w:val="20"/>
                <w:szCs w:val="20"/>
              </w:rPr>
              <w:t>xemption certificates</w:t>
            </w:r>
          </w:p>
          <w:p w:rsidR="00843760" w:rsidRDefault="00843760" w:rsidP="00AC49D3">
            <w:pPr>
              <w:numPr>
                <w:ilvl w:val="0"/>
                <w:numId w:val="175"/>
              </w:numPr>
              <w:tabs>
                <w:tab w:val="clear" w:pos="720"/>
              </w:tabs>
              <w:ind w:left="252" w:hanging="288"/>
              <w:rPr>
                <w:rFonts w:ascii="Arial" w:hAnsi="Arial" w:cs="Arial"/>
                <w:sz w:val="20"/>
                <w:szCs w:val="20"/>
              </w:rPr>
            </w:pPr>
            <w:r>
              <w:rPr>
                <w:rFonts w:ascii="Arial" w:hAnsi="Arial" w:cs="Arial"/>
                <w:sz w:val="20"/>
                <w:szCs w:val="20"/>
              </w:rPr>
              <w:t>a</w:t>
            </w:r>
            <w:r w:rsidRPr="00DC3118">
              <w:rPr>
                <w:rFonts w:ascii="Arial" w:hAnsi="Arial" w:cs="Arial"/>
                <w:sz w:val="20"/>
                <w:szCs w:val="20"/>
              </w:rPr>
              <w:t>ssimilation</w:t>
            </w:r>
          </w:p>
          <w:p w:rsidR="00843760" w:rsidRPr="005A1522" w:rsidRDefault="00843760" w:rsidP="00490239">
            <w:pPr>
              <w:ind w:left="-36"/>
              <w:rPr>
                <w:rFonts w:ascii="Arial" w:hAnsi="Arial" w:cs="Arial"/>
                <w:sz w:val="20"/>
                <w:szCs w:val="20"/>
              </w:rPr>
            </w:pPr>
          </w:p>
        </w:tc>
      </w:tr>
      <w:tr w:rsidR="00843760" w:rsidRPr="00A458A1" w:rsidTr="00490239">
        <w:tc>
          <w:tcPr>
            <w:tcW w:w="3420" w:type="dxa"/>
          </w:tcPr>
          <w:p w:rsidR="00843760" w:rsidRPr="007A079B" w:rsidRDefault="00843760" w:rsidP="00490239">
            <w:pPr>
              <w:rPr>
                <w:rFonts w:ascii="Arial" w:hAnsi="Arial" w:cs="Arial"/>
                <w:b/>
                <w:i/>
                <w:sz w:val="20"/>
                <w:szCs w:val="20"/>
              </w:rPr>
            </w:pPr>
            <w:r>
              <w:rPr>
                <w:rFonts w:ascii="Arial" w:hAnsi="Arial" w:cs="Arial"/>
                <w:b/>
                <w:i/>
                <w:sz w:val="20"/>
                <w:szCs w:val="20"/>
              </w:rPr>
              <w:t>significant events,</w:t>
            </w:r>
            <w:r w:rsidRPr="007A079B">
              <w:rPr>
                <w:rFonts w:ascii="Arial" w:hAnsi="Arial" w:cs="Arial"/>
                <w:b/>
                <w:i/>
                <w:sz w:val="20"/>
                <w:szCs w:val="20"/>
              </w:rPr>
              <w:t xml:space="preserve"> policies</w:t>
            </w:r>
            <w:r>
              <w:rPr>
                <w:rFonts w:ascii="Arial" w:hAnsi="Arial" w:cs="Arial"/>
                <w:b/>
                <w:i/>
                <w:sz w:val="20"/>
                <w:szCs w:val="20"/>
              </w:rPr>
              <w:t xml:space="preserve"> and programs:</w:t>
            </w:r>
          </w:p>
        </w:tc>
        <w:tc>
          <w:tcPr>
            <w:tcW w:w="5652" w:type="dxa"/>
          </w:tcPr>
          <w:p w:rsidR="00843760" w:rsidRPr="00DC3118" w:rsidRDefault="00843760" w:rsidP="00AC49D3">
            <w:pPr>
              <w:numPr>
                <w:ilvl w:val="0"/>
                <w:numId w:val="176"/>
              </w:numPr>
              <w:tabs>
                <w:tab w:val="clear" w:pos="720"/>
              </w:tabs>
              <w:ind w:left="252" w:hanging="288"/>
              <w:rPr>
                <w:rFonts w:ascii="Arial" w:hAnsi="Arial" w:cs="Arial"/>
                <w:sz w:val="20"/>
                <w:szCs w:val="20"/>
              </w:rPr>
            </w:pPr>
            <w:r>
              <w:rPr>
                <w:rFonts w:ascii="Arial" w:hAnsi="Arial" w:cs="Arial"/>
                <w:sz w:val="20"/>
                <w:szCs w:val="20"/>
              </w:rPr>
              <w:t>1967 referendum</w:t>
            </w:r>
          </w:p>
          <w:p w:rsidR="00843760" w:rsidRPr="00DC3118" w:rsidRDefault="00843760" w:rsidP="00AC49D3">
            <w:pPr>
              <w:numPr>
                <w:ilvl w:val="0"/>
                <w:numId w:val="176"/>
              </w:numPr>
              <w:tabs>
                <w:tab w:val="clear" w:pos="720"/>
              </w:tabs>
              <w:ind w:left="252" w:hanging="288"/>
              <w:rPr>
                <w:rFonts w:ascii="Arial" w:hAnsi="Arial" w:cs="Arial"/>
                <w:sz w:val="20"/>
                <w:szCs w:val="20"/>
              </w:rPr>
            </w:pPr>
            <w:r>
              <w:rPr>
                <w:rFonts w:ascii="Arial" w:hAnsi="Arial" w:cs="Arial"/>
                <w:sz w:val="20"/>
                <w:szCs w:val="20"/>
              </w:rPr>
              <w:t>tent embassy</w:t>
            </w:r>
          </w:p>
          <w:p w:rsidR="00843760" w:rsidRPr="00DC3118" w:rsidRDefault="00843760" w:rsidP="00AC49D3">
            <w:pPr>
              <w:numPr>
                <w:ilvl w:val="0"/>
                <w:numId w:val="176"/>
              </w:numPr>
              <w:tabs>
                <w:tab w:val="clear" w:pos="720"/>
              </w:tabs>
              <w:ind w:left="252" w:hanging="288"/>
              <w:rPr>
                <w:rFonts w:ascii="Arial" w:hAnsi="Arial" w:cs="Arial"/>
                <w:sz w:val="20"/>
                <w:szCs w:val="20"/>
              </w:rPr>
            </w:pPr>
            <w:r>
              <w:rPr>
                <w:rFonts w:ascii="Arial" w:hAnsi="Arial" w:cs="Arial"/>
                <w:sz w:val="20"/>
                <w:szCs w:val="20"/>
              </w:rPr>
              <w:t>l</w:t>
            </w:r>
            <w:r w:rsidRPr="00DC3118">
              <w:rPr>
                <w:rFonts w:ascii="Arial" w:hAnsi="Arial" w:cs="Arial"/>
                <w:sz w:val="20"/>
                <w:szCs w:val="20"/>
              </w:rPr>
              <w:t>and rights mov</w:t>
            </w:r>
            <w:r>
              <w:rPr>
                <w:rFonts w:ascii="Arial" w:hAnsi="Arial" w:cs="Arial"/>
                <w:sz w:val="20"/>
                <w:szCs w:val="20"/>
              </w:rPr>
              <w:t>e</w:t>
            </w:r>
            <w:r w:rsidRPr="00DC3118">
              <w:rPr>
                <w:rFonts w:ascii="Arial" w:hAnsi="Arial" w:cs="Arial"/>
                <w:sz w:val="20"/>
                <w:szCs w:val="20"/>
              </w:rPr>
              <w:t>ment</w:t>
            </w:r>
          </w:p>
          <w:p w:rsidR="00843760" w:rsidRPr="00DC3118" w:rsidRDefault="00843760" w:rsidP="00AC49D3">
            <w:pPr>
              <w:numPr>
                <w:ilvl w:val="0"/>
                <w:numId w:val="176"/>
              </w:numPr>
              <w:tabs>
                <w:tab w:val="clear" w:pos="720"/>
              </w:tabs>
              <w:ind w:left="252" w:hanging="288"/>
              <w:rPr>
                <w:rFonts w:ascii="Arial" w:hAnsi="Arial" w:cs="Arial"/>
                <w:sz w:val="20"/>
                <w:szCs w:val="20"/>
              </w:rPr>
            </w:pPr>
            <w:r>
              <w:rPr>
                <w:rFonts w:ascii="Arial" w:hAnsi="Arial" w:cs="Arial"/>
                <w:sz w:val="20"/>
                <w:szCs w:val="20"/>
              </w:rPr>
              <w:t>homeland movement</w:t>
            </w:r>
          </w:p>
          <w:p w:rsidR="00843760" w:rsidRDefault="00843760" w:rsidP="00AC49D3">
            <w:pPr>
              <w:numPr>
                <w:ilvl w:val="0"/>
                <w:numId w:val="176"/>
              </w:numPr>
              <w:tabs>
                <w:tab w:val="clear" w:pos="720"/>
              </w:tabs>
              <w:ind w:left="252" w:hanging="288"/>
              <w:rPr>
                <w:rFonts w:ascii="Arial" w:hAnsi="Arial" w:cs="Arial"/>
                <w:sz w:val="20"/>
                <w:szCs w:val="20"/>
              </w:rPr>
            </w:pPr>
            <w:r>
              <w:rPr>
                <w:rFonts w:ascii="Arial" w:hAnsi="Arial" w:cs="Arial"/>
                <w:sz w:val="20"/>
                <w:szCs w:val="20"/>
              </w:rPr>
              <w:t>Native title/Mabo decision</w:t>
            </w:r>
          </w:p>
          <w:p w:rsidR="00843760" w:rsidRDefault="00843760" w:rsidP="00AC49D3">
            <w:pPr>
              <w:numPr>
                <w:ilvl w:val="0"/>
                <w:numId w:val="176"/>
              </w:numPr>
              <w:tabs>
                <w:tab w:val="clear" w:pos="720"/>
              </w:tabs>
              <w:ind w:left="252" w:hanging="288"/>
              <w:rPr>
                <w:rFonts w:ascii="Arial" w:hAnsi="Arial" w:cs="Arial"/>
                <w:sz w:val="20"/>
                <w:szCs w:val="20"/>
              </w:rPr>
            </w:pPr>
            <w:r>
              <w:rPr>
                <w:rFonts w:ascii="Arial" w:hAnsi="Arial" w:cs="Arial"/>
                <w:sz w:val="20"/>
                <w:szCs w:val="20"/>
              </w:rPr>
              <w:t>stolen generation</w:t>
            </w:r>
          </w:p>
          <w:p w:rsidR="00843760" w:rsidRPr="00DC3118" w:rsidRDefault="00843760" w:rsidP="00AC49D3">
            <w:pPr>
              <w:numPr>
                <w:ilvl w:val="0"/>
                <w:numId w:val="176"/>
              </w:numPr>
              <w:tabs>
                <w:tab w:val="clear" w:pos="720"/>
              </w:tabs>
              <w:ind w:left="252" w:hanging="288"/>
              <w:rPr>
                <w:rFonts w:ascii="Arial" w:hAnsi="Arial" w:cs="Arial"/>
                <w:sz w:val="20"/>
                <w:szCs w:val="20"/>
              </w:rPr>
            </w:pPr>
            <w:r>
              <w:rPr>
                <w:rFonts w:ascii="Arial" w:hAnsi="Arial" w:cs="Arial"/>
                <w:sz w:val="20"/>
                <w:szCs w:val="20"/>
              </w:rPr>
              <w:t>G</w:t>
            </w:r>
            <w:r w:rsidRPr="00DC3118">
              <w:rPr>
                <w:rFonts w:ascii="Arial" w:hAnsi="Arial" w:cs="Arial"/>
                <w:sz w:val="20"/>
                <w:szCs w:val="20"/>
              </w:rPr>
              <w:t>overnment apology</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F85425" w:rsidRDefault="00843760" w:rsidP="00490239">
            <w:pPr>
              <w:rPr>
                <w:rFonts w:ascii="Arial" w:hAnsi="Arial" w:cs="Arial"/>
                <w:b/>
                <w:i/>
                <w:sz w:val="20"/>
                <w:szCs w:val="20"/>
              </w:rPr>
            </w:pPr>
            <w:r>
              <w:rPr>
                <w:rFonts w:ascii="Arial" w:hAnsi="Arial" w:cs="Arial"/>
                <w:b/>
                <w:i/>
                <w:sz w:val="20"/>
                <w:szCs w:val="20"/>
              </w:rPr>
              <w:t>c</w:t>
            </w:r>
            <w:r w:rsidRPr="00F85425">
              <w:rPr>
                <w:rFonts w:ascii="Arial" w:hAnsi="Arial" w:cs="Arial"/>
                <w:b/>
                <w:i/>
                <w:sz w:val="20"/>
                <w:szCs w:val="20"/>
              </w:rPr>
              <w:t>ritical aspects for assessment and evidence required to demonstrate competency in this unit:</w:t>
            </w:r>
          </w:p>
        </w:tc>
        <w:tc>
          <w:tcPr>
            <w:tcW w:w="5670" w:type="dxa"/>
          </w:tcPr>
          <w:p w:rsidR="00843760" w:rsidRPr="00F85425" w:rsidRDefault="00843760" w:rsidP="00AC49D3">
            <w:pPr>
              <w:numPr>
                <w:ilvl w:val="0"/>
                <w:numId w:val="971"/>
              </w:numPr>
              <w:jc w:val="both"/>
              <w:rPr>
                <w:rFonts w:ascii="Arial" w:hAnsi="Arial" w:cs="Arial"/>
                <w:sz w:val="20"/>
                <w:szCs w:val="20"/>
              </w:rPr>
            </w:pPr>
            <w:r>
              <w:rPr>
                <w:rFonts w:ascii="Arial" w:hAnsi="Arial" w:cs="Arial"/>
                <w:sz w:val="20"/>
                <w:szCs w:val="20"/>
              </w:rPr>
              <w:t>t</w:t>
            </w:r>
            <w:r w:rsidRPr="00F85425">
              <w:rPr>
                <w:rFonts w:ascii="Arial" w:hAnsi="Arial" w:cs="Arial"/>
                <w:sz w:val="20"/>
                <w:szCs w:val="20"/>
              </w:rPr>
              <w:t>he unit aims to increase an individual</w:t>
            </w:r>
            <w:r>
              <w:rPr>
                <w:rFonts w:ascii="Arial" w:hAnsi="Arial" w:cs="Arial"/>
                <w:sz w:val="20"/>
                <w:szCs w:val="20"/>
              </w:rPr>
              <w:t>’</w:t>
            </w:r>
            <w:r w:rsidRPr="00F85425">
              <w:rPr>
                <w:rFonts w:ascii="Arial" w:hAnsi="Arial" w:cs="Arial"/>
                <w:sz w:val="20"/>
                <w:szCs w:val="20"/>
              </w:rPr>
              <w:t>s knowledge and understanding of Aboriginal history, the impact of European arrival on Aboriginal people and how these factors have affected Aboriginal people in the past and into the future.  The learner must be able to demonstrate:</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p</w:t>
            </w:r>
            <w:r w:rsidRPr="00F85425">
              <w:rPr>
                <w:rFonts w:ascii="Arial" w:hAnsi="Arial" w:cs="Arial"/>
                <w:sz w:val="20"/>
                <w:szCs w:val="20"/>
              </w:rPr>
              <w:t xml:space="preserve">articipation, involvement </w:t>
            </w:r>
            <w:r>
              <w:rPr>
                <w:rFonts w:ascii="Arial" w:hAnsi="Arial" w:cs="Arial"/>
                <w:sz w:val="20"/>
                <w:szCs w:val="20"/>
              </w:rPr>
              <w:t>and</w:t>
            </w:r>
            <w:r w:rsidRPr="00F85425">
              <w:rPr>
                <w:rFonts w:ascii="Arial" w:hAnsi="Arial" w:cs="Arial"/>
                <w:sz w:val="20"/>
                <w:szCs w:val="20"/>
              </w:rPr>
              <w:t xml:space="preserve"> interaction</w:t>
            </w:r>
            <w:r>
              <w:rPr>
                <w:rFonts w:ascii="Arial" w:hAnsi="Arial" w:cs="Arial"/>
                <w:sz w:val="20"/>
                <w:szCs w:val="20"/>
              </w:rPr>
              <w:t xml:space="preserve"> within group based discussions</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u</w:t>
            </w:r>
            <w:r w:rsidRPr="00F85425">
              <w:rPr>
                <w:rFonts w:ascii="Arial" w:hAnsi="Arial" w:cs="Arial"/>
                <w:sz w:val="20"/>
                <w:szCs w:val="20"/>
              </w:rPr>
              <w:t>se of case</w:t>
            </w:r>
            <w:r>
              <w:rPr>
                <w:rFonts w:ascii="Arial" w:hAnsi="Arial" w:cs="Arial"/>
                <w:sz w:val="20"/>
                <w:szCs w:val="20"/>
              </w:rPr>
              <w:t xml:space="preserve"> studies to illustrate learning</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w</w:t>
            </w:r>
            <w:r w:rsidRPr="00F85425">
              <w:rPr>
                <w:rFonts w:ascii="Arial" w:hAnsi="Arial" w:cs="Arial"/>
                <w:sz w:val="20"/>
                <w:szCs w:val="20"/>
              </w:rPr>
              <w:t xml:space="preserve">illingness to </w:t>
            </w:r>
            <w:r>
              <w:rPr>
                <w:rFonts w:ascii="Arial" w:hAnsi="Arial" w:cs="Arial"/>
                <w:sz w:val="20"/>
                <w:szCs w:val="20"/>
              </w:rPr>
              <w:t>s</w:t>
            </w:r>
            <w:r w:rsidRPr="00F85425">
              <w:rPr>
                <w:rFonts w:ascii="Arial" w:hAnsi="Arial" w:cs="Arial"/>
                <w:sz w:val="20"/>
                <w:szCs w:val="20"/>
              </w:rPr>
              <w:t>hare personal stories</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r</w:t>
            </w:r>
            <w:r w:rsidRPr="00F85425">
              <w:rPr>
                <w:rFonts w:ascii="Arial" w:hAnsi="Arial" w:cs="Arial"/>
                <w:sz w:val="20"/>
                <w:szCs w:val="20"/>
              </w:rPr>
              <w:t>espect for confidentiality and other participants</w:t>
            </w:r>
            <w:r>
              <w:rPr>
                <w:rFonts w:ascii="Arial" w:hAnsi="Arial" w:cs="Arial"/>
                <w:sz w:val="20"/>
                <w:szCs w:val="20"/>
              </w:rPr>
              <w:t>’</w:t>
            </w:r>
            <w:r w:rsidRPr="00F85425">
              <w:rPr>
                <w:rFonts w:ascii="Arial" w:hAnsi="Arial" w:cs="Arial"/>
                <w:sz w:val="20"/>
                <w:szCs w:val="20"/>
              </w:rPr>
              <w:t xml:space="preserve"> stories or experiences</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c</w:t>
            </w:r>
            <w:r w:rsidRPr="00F85425">
              <w:rPr>
                <w:rFonts w:ascii="Arial" w:hAnsi="Arial" w:cs="Arial"/>
                <w:sz w:val="20"/>
                <w:szCs w:val="20"/>
              </w:rPr>
              <w:t xml:space="preserve">ultural </w:t>
            </w:r>
            <w:r>
              <w:rPr>
                <w:rFonts w:ascii="Arial" w:hAnsi="Arial" w:cs="Arial"/>
                <w:sz w:val="20"/>
                <w:szCs w:val="20"/>
              </w:rPr>
              <w:t>a</w:t>
            </w:r>
            <w:r w:rsidRPr="00F85425">
              <w:rPr>
                <w:rFonts w:ascii="Arial" w:hAnsi="Arial" w:cs="Arial"/>
                <w:sz w:val="20"/>
                <w:szCs w:val="20"/>
              </w:rPr>
              <w:t>wareness</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a</w:t>
            </w:r>
            <w:r w:rsidRPr="00F85425">
              <w:rPr>
                <w:rFonts w:ascii="Arial" w:hAnsi="Arial" w:cs="Arial"/>
                <w:sz w:val="20"/>
                <w:szCs w:val="20"/>
              </w:rPr>
              <w:t>bility to work independently</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w</w:t>
            </w:r>
            <w:r w:rsidRPr="00F85425">
              <w:rPr>
                <w:rFonts w:ascii="Arial" w:hAnsi="Arial" w:cs="Arial"/>
                <w:sz w:val="20"/>
                <w:szCs w:val="20"/>
              </w:rPr>
              <w:t>ork in small group</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u</w:t>
            </w:r>
            <w:r w:rsidRPr="00F85425">
              <w:rPr>
                <w:rFonts w:ascii="Arial" w:hAnsi="Arial" w:cs="Arial"/>
                <w:sz w:val="20"/>
                <w:szCs w:val="20"/>
              </w:rPr>
              <w:t>se of appropriate technology</w:t>
            </w:r>
            <w:r>
              <w:rPr>
                <w:rFonts w:ascii="Arial" w:hAnsi="Arial" w:cs="Arial"/>
                <w:sz w:val="20"/>
                <w:szCs w:val="20"/>
              </w:rPr>
              <w:t>,</w:t>
            </w:r>
            <w:r w:rsidRPr="00F85425">
              <w:rPr>
                <w:rFonts w:ascii="Arial" w:hAnsi="Arial" w:cs="Arial"/>
                <w:sz w:val="20"/>
                <w:szCs w:val="20"/>
              </w:rPr>
              <w:t xml:space="preserve"> e</w:t>
            </w:r>
            <w:r>
              <w:rPr>
                <w:rFonts w:ascii="Arial" w:hAnsi="Arial" w:cs="Arial"/>
                <w:sz w:val="20"/>
                <w:szCs w:val="20"/>
              </w:rPr>
              <w:t>.</w:t>
            </w:r>
            <w:r w:rsidRPr="00F85425">
              <w:rPr>
                <w:rFonts w:ascii="Arial" w:hAnsi="Arial" w:cs="Arial"/>
                <w:sz w:val="20"/>
                <w:szCs w:val="20"/>
              </w:rPr>
              <w:t>g</w:t>
            </w:r>
            <w:r>
              <w:rPr>
                <w:rFonts w:ascii="Arial" w:hAnsi="Arial" w:cs="Arial"/>
                <w:sz w:val="20"/>
                <w:szCs w:val="20"/>
              </w:rPr>
              <w:t>.</w:t>
            </w:r>
            <w:r w:rsidRPr="00F85425">
              <w:rPr>
                <w:rFonts w:ascii="Arial" w:hAnsi="Arial" w:cs="Arial"/>
                <w:sz w:val="20"/>
                <w:szCs w:val="20"/>
              </w:rPr>
              <w:t xml:space="preserve"> </w:t>
            </w:r>
            <w:r>
              <w:rPr>
                <w:rFonts w:ascii="Arial" w:hAnsi="Arial" w:cs="Arial"/>
                <w:sz w:val="20"/>
                <w:szCs w:val="20"/>
              </w:rPr>
              <w:t>PowerP</w:t>
            </w:r>
            <w:r w:rsidRPr="00F85425">
              <w:rPr>
                <w:rFonts w:ascii="Arial" w:hAnsi="Arial" w:cs="Arial"/>
                <w:sz w:val="20"/>
                <w:szCs w:val="20"/>
              </w:rPr>
              <w:t>oint presentations</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r</w:t>
            </w:r>
            <w:r w:rsidRPr="00F85425">
              <w:rPr>
                <w:rFonts w:ascii="Arial" w:hAnsi="Arial" w:cs="Arial"/>
                <w:sz w:val="20"/>
                <w:szCs w:val="20"/>
              </w:rPr>
              <w:t>esearch skills</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a</w:t>
            </w:r>
            <w:r w:rsidRPr="00F85425">
              <w:rPr>
                <w:rFonts w:ascii="Arial" w:hAnsi="Arial" w:cs="Arial"/>
                <w:sz w:val="20"/>
                <w:szCs w:val="20"/>
              </w:rPr>
              <w:t>warene</w:t>
            </w:r>
            <w:r>
              <w:rPr>
                <w:rFonts w:ascii="Arial" w:hAnsi="Arial" w:cs="Arial"/>
                <w:sz w:val="20"/>
                <w:szCs w:val="20"/>
              </w:rPr>
              <w:t>ss of learning strengths</w:t>
            </w:r>
          </w:p>
          <w:p w:rsidR="00843760" w:rsidRPr="00F85425" w:rsidRDefault="00843760" w:rsidP="00AC49D3">
            <w:pPr>
              <w:numPr>
                <w:ilvl w:val="0"/>
                <w:numId w:val="972"/>
              </w:numPr>
              <w:jc w:val="both"/>
              <w:rPr>
                <w:rFonts w:ascii="Arial" w:hAnsi="Arial" w:cs="Arial"/>
                <w:sz w:val="20"/>
                <w:szCs w:val="20"/>
              </w:rPr>
            </w:pPr>
            <w:r>
              <w:rPr>
                <w:rFonts w:ascii="Arial" w:hAnsi="Arial" w:cs="Arial"/>
                <w:sz w:val="20"/>
                <w:szCs w:val="20"/>
              </w:rPr>
              <w:t>a</w:t>
            </w:r>
            <w:r w:rsidRPr="00F85425">
              <w:rPr>
                <w:rFonts w:ascii="Arial" w:hAnsi="Arial" w:cs="Arial"/>
                <w:sz w:val="20"/>
                <w:szCs w:val="20"/>
              </w:rPr>
              <w:t>bility to plan and ma</w:t>
            </w:r>
            <w:r>
              <w:rPr>
                <w:rFonts w:ascii="Arial" w:hAnsi="Arial" w:cs="Arial"/>
                <w:sz w:val="20"/>
                <w:szCs w:val="20"/>
              </w:rPr>
              <w:t>nage their own learning process</w:t>
            </w:r>
          </w:p>
          <w:p w:rsidR="00843760" w:rsidRPr="00F85425" w:rsidRDefault="00843760" w:rsidP="00490239">
            <w:pPr>
              <w:ind w:left="74"/>
              <w:jc w:val="both"/>
              <w:rPr>
                <w:rFonts w:ascii="Arial" w:hAnsi="Arial" w:cs="Arial"/>
                <w:sz w:val="20"/>
                <w:szCs w:val="20"/>
              </w:rPr>
            </w:pPr>
          </w:p>
        </w:tc>
      </w:tr>
      <w:tr w:rsidR="00843760" w:rsidRPr="00A458A1" w:rsidTr="00490239">
        <w:tc>
          <w:tcPr>
            <w:tcW w:w="3402" w:type="dxa"/>
          </w:tcPr>
          <w:p w:rsidR="00843760" w:rsidRPr="00F85425" w:rsidRDefault="00843760" w:rsidP="00490239">
            <w:pPr>
              <w:rPr>
                <w:rFonts w:ascii="Arial" w:hAnsi="Arial" w:cs="Arial"/>
                <w:b/>
                <w:i/>
                <w:sz w:val="20"/>
                <w:szCs w:val="20"/>
              </w:rPr>
            </w:pPr>
            <w:r>
              <w:rPr>
                <w:rFonts w:ascii="Arial" w:hAnsi="Arial" w:cs="Arial"/>
                <w:b/>
                <w:i/>
                <w:sz w:val="20"/>
                <w:szCs w:val="20"/>
              </w:rPr>
              <w:t>c</w:t>
            </w:r>
            <w:r w:rsidRPr="00F85425">
              <w:rPr>
                <w:rFonts w:ascii="Arial" w:hAnsi="Arial" w:cs="Arial"/>
                <w:b/>
                <w:i/>
                <w:sz w:val="20"/>
                <w:szCs w:val="20"/>
              </w:rPr>
              <w:t>ontext of and specific resource implications:</w:t>
            </w:r>
          </w:p>
        </w:tc>
        <w:tc>
          <w:tcPr>
            <w:tcW w:w="5670" w:type="dxa"/>
          </w:tcPr>
          <w:p w:rsidR="00843760" w:rsidRDefault="00843760" w:rsidP="00AC49D3">
            <w:pPr>
              <w:numPr>
                <w:ilvl w:val="0"/>
                <w:numId w:val="973"/>
              </w:numPr>
              <w:tabs>
                <w:tab w:val="left" w:pos="-1440"/>
                <w:tab w:val="left" w:pos="-720"/>
                <w:tab w:val="left" w:pos="6480"/>
                <w:tab w:val="left" w:pos="8775"/>
              </w:tabs>
              <w:jc w:val="both"/>
              <w:rPr>
                <w:rFonts w:ascii="Arial" w:hAnsi="Arial" w:cs="Arial"/>
                <w:sz w:val="20"/>
                <w:szCs w:val="20"/>
              </w:rPr>
            </w:pPr>
            <w:r>
              <w:rPr>
                <w:rFonts w:ascii="Arial" w:hAnsi="Arial" w:cs="Arial"/>
                <w:sz w:val="20"/>
                <w:szCs w:val="20"/>
              </w:rPr>
              <w:t>t</w:t>
            </w:r>
            <w:r w:rsidRPr="00E567C5">
              <w:rPr>
                <w:rFonts w:ascii="Arial" w:hAnsi="Arial" w:cs="Arial"/>
                <w:sz w:val="20"/>
                <w:szCs w:val="20"/>
              </w:rPr>
              <w:t>he content of this unit is sensitive and participants may experience a range of feelings and reactions when engaged in the unit.  It is important to consider that Aboriginal participants will have different levels and typ</w:t>
            </w:r>
            <w:r>
              <w:rPr>
                <w:rFonts w:ascii="Arial" w:hAnsi="Arial" w:cs="Arial"/>
                <w:sz w:val="20"/>
                <w:szCs w:val="20"/>
              </w:rPr>
              <w:t>es of experience of the content</w:t>
            </w:r>
          </w:p>
          <w:p w:rsidR="00843760" w:rsidRPr="00CC5BAA" w:rsidRDefault="00843760" w:rsidP="00AC49D3">
            <w:pPr>
              <w:numPr>
                <w:ilvl w:val="0"/>
                <w:numId w:val="973"/>
              </w:numPr>
              <w:tabs>
                <w:tab w:val="left" w:pos="-1440"/>
                <w:tab w:val="left" w:pos="-720"/>
                <w:tab w:val="left" w:pos="6480"/>
                <w:tab w:val="left" w:pos="8775"/>
              </w:tabs>
              <w:jc w:val="both"/>
              <w:rPr>
                <w:rFonts w:ascii="Arial" w:hAnsi="Arial" w:cs="Arial"/>
                <w:sz w:val="20"/>
                <w:szCs w:val="20"/>
              </w:rPr>
            </w:pPr>
            <w:r>
              <w:rPr>
                <w:rFonts w:ascii="Arial" w:hAnsi="Arial" w:cs="Arial"/>
                <w:sz w:val="20"/>
                <w:szCs w:val="20"/>
              </w:rPr>
              <w:t>as some content and associated</w:t>
            </w:r>
            <w:r w:rsidRPr="00DC3118">
              <w:rPr>
                <w:rFonts w:ascii="Arial" w:hAnsi="Arial" w:cs="Arial"/>
                <w:sz w:val="20"/>
                <w:szCs w:val="20"/>
              </w:rPr>
              <w:t xml:space="preserve"> resources may contain images and names of deceased members of the Aboriginal c</w:t>
            </w:r>
            <w:r>
              <w:rPr>
                <w:rFonts w:ascii="Arial" w:hAnsi="Arial" w:cs="Arial"/>
                <w:sz w:val="20"/>
                <w:szCs w:val="20"/>
              </w:rPr>
              <w:t xml:space="preserve">ommunity, care should be taken </w:t>
            </w:r>
            <w:r w:rsidRPr="00DC3118">
              <w:rPr>
                <w:rFonts w:ascii="Arial" w:hAnsi="Arial" w:cs="Arial"/>
                <w:sz w:val="20"/>
                <w:szCs w:val="20"/>
              </w:rPr>
              <w:t>when prese</w:t>
            </w:r>
            <w:r>
              <w:rPr>
                <w:rFonts w:ascii="Arial" w:hAnsi="Arial" w:cs="Arial"/>
                <w:sz w:val="20"/>
                <w:szCs w:val="20"/>
              </w:rPr>
              <w:t>nting to students</w:t>
            </w:r>
          </w:p>
        </w:tc>
      </w:tr>
      <w:tr w:rsidR="00843760" w:rsidRPr="00A458A1" w:rsidTr="00490239">
        <w:tc>
          <w:tcPr>
            <w:tcW w:w="3402" w:type="dxa"/>
          </w:tcPr>
          <w:p w:rsidR="00843760" w:rsidRPr="00F85425" w:rsidRDefault="00843760" w:rsidP="00490239">
            <w:pPr>
              <w:rPr>
                <w:rFonts w:ascii="Arial" w:hAnsi="Arial" w:cs="Arial"/>
                <w:b/>
                <w:i/>
                <w:sz w:val="20"/>
                <w:szCs w:val="20"/>
              </w:rPr>
            </w:pPr>
            <w:r>
              <w:rPr>
                <w:rFonts w:ascii="Arial" w:hAnsi="Arial" w:cs="Arial"/>
                <w:b/>
                <w:i/>
                <w:sz w:val="20"/>
                <w:szCs w:val="20"/>
              </w:rPr>
              <w:lastRenderedPageBreak/>
              <w:t>c</w:t>
            </w:r>
            <w:r w:rsidRPr="00F85425">
              <w:rPr>
                <w:rFonts w:ascii="Arial" w:hAnsi="Arial" w:cs="Arial"/>
                <w:b/>
                <w:i/>
                <w:sz w:val="20"/>
                <w:szCs w:val="20"/>
              </w:rPr>
              <w:t>onsistency of performance:</w:t>
            </w:r>
          </w:p>
        </w:tc>
        <w:tc>
          <w:tcPr>
            <w:tcW w:w="5670" w:type="dxa"/>
          </w:tcPr>
          <w:p w:rsidR="00843760" w:rsidRDefault="00843760" w:rsidP="00AC49D3">
            <w:pPr>
              <w:numPr>
                <w:ilvl w:val="0"/>
                <w:numId w:val="974"/>
              </w:numPr>
              <w:jc w:val="both"/>
              <w:rPr>
                <w:rFonts w:ascii="Arial" w:hAnsi="Arial" w:cs="Arial"/>
                <w:sz w:val="20"/>
                <w:szCs w:val="20"/>
              </w:rPr>
            </w:pPr>
            <w:r>
              <w:rPr>
                <w:rFonts w:ascii="Arial" w:hAnsi="Arial" w:cs="Arial"/>
                <w:sz w:val="20"/>
                <w:szCs w:val="20"/>
              </w:rPr>
              <w:t>this unit of competency must be assessed over a period of time in order to ensure consistency of performance over the Range statements and context</w:t>
            </w:r>
          </w:p>
          <w:p w:rsidR="00843760" w:rsidRPr="00DC3118" w:rsidRDefault="00843760" w:rsidP="00490239">
            <w:pPr>
              <w:jc w:val="both"/>
              <w:rPr>
                <w:rFonts w:ascii="Arial" w:hAnsi="Arial" w:cs="Arial"/>
                <w:sz w:val="20"/>
                <w:szCs w:val="20"/>
              </w:rPr>
            </w:pPr>
          </w:p>
        </w:tc>
      </w:tr>
      <w:tr w:rsidR="00843760" w:rsidRPr="00A458A1" w:rsidTr="00490239">
        <w:tc>
          <w:tcPr>
            <w:tcW w:w="3402" w:type="dxa"/>
          </w:tcPr>
          <w:p w:rsidR="00843760" w:rsidRPr="00F85425" w:rsidRDefault="00843760" w:rsidP="00490239">
            <w:pPr>
              <w:rPr>
                <w:rFonts w:ascii="Arial" w:hAnsi="Arial" w:cs="Arial"/>
                <w:b/>
                <w:i/>
                <w:sz w:val="20"/>
                <w:szCs w:val="20"/>
              </w:rPr>
            </w:pPr>
            <w:r>
              <w:rPr>
                <w:rFonts w:ascii="Arial" w:hAnsi="Arial" w:cs="Arial"/>
                <w:b/>
                <w:i/>
                <w:sz w:val="20"/>
                <w:szCs w:val="20"/>
              </w:rPr>
              <w:t>g</w:t>
            </w:r>
            <w:r w:rsidRPr="00F85425">
              <w:rPr>
                <w:rFonts w:ascii="Arial" w:hAnsi="Arial" w:cs="Arial"/>
                <w:b/>
                <w:i/>
                <w:sz w:val="20"/>
                <w:szCs w:val="20"/>
              </w:rPr>
              <w:t xml:space="preserve">uidance information for </w:t>
            </w:r>
            <w:r>
              <w:rPr>
                <w:rFonts w:ascii="Arial" w:hAnsi="Arial" w:cs="Arial"/>
                <w:b/>
                <w:i/>
                <w:sz w:val="20"/>
                <w:szCs w:val="20"/>
              </w:rPr>
              <w:t>a</w:t>
            </w:r>
            <w:r w:rsidRPr="00F85425">
              <w:rPr>
                <w:rFonts w:ascii="Arial" w:hAnsi="Arial" w:cs="Arial"/>
                <w:b/>
                <w:i/>
                <w:sz w:val="20"/>
                <w:szCs w:val="20"/>
              </w:rPr>
              <w:t>ssessment:</w:t>
            </w:r>
          </w:p>
        </w:tc>
        <w:tc>
          <w:tcPr>
            <w:tcW w:w="5670" w:type="dxa"/>
          </w:tcPr>
          <w:p w:rsidR="00843760" w:rsidRPr="00E567C5" w:rsidRDefault="00843760" w:rsidP="00AC49D3">
            <w:pPr>
              <w:numPr>
                <w:ilvl w:val="0"/>
                <w:numId w:val="974"/>
              </w:numPr>
              <w:tabs>
                <w:tab w:val="left" w:pos="-1440"/>
                <w:tab w:val="left" w:pos="-720"/>
                <w:tab w:val="left" w:pos="6480"/>
                <w:tab w:val="left" w:pos="8775"/>
              </w:tabs>
              <w:jc w:val="both"/>
              <w:rPr>
                <w:rFonts w:ascii="Arial" w:hAnsi="Arial" w:cs="Arial"/>
                <w:sz w:val="20"/>
                <w:szCs w:val="20"/>
              </w:rPr>
            </w:pPr>
            <w:r>
              <w:rPr>
                <w:rFonts w:ascii="Arial" w:hAnsi="Arial" w:cs="Arial"/>
                <w:sz w:val="20"/>
                <w:szCs w:val="20"/>
              </w:rPr>
              <w:t>a</w:t>
            </w:r>
            <w:r w:rsidRPr="00E567C5">
              <w:rPr>
                <w:rFonts w:ascii="Arial" w:hAnsi="Arial" w:cs="Arial"/>
                <w:sz w:val="20"/>
                <w:szCs w:val="20"/>
              </w:rPr>
              <w:t>pproaches to assessment should be flexible and take into account the diversity in levels of literacy and numeracy of the participants.  The following assessment methods ar</w:t>
            </w:r>
            <w:r>
              <w:rPr>
                <w:rFonts w:ascii="Arial" w:hAnsi="Arial" w:cs="Arial"/>
                <w:sz w:val="20"/>
                <w:szCs w:val="20"/>
              </w:rPr>
              <w:t>e examples of strategies which should be considered to assess this unit</w:t>
            </w:r>
            <w:r w:rsidRPr="00E567C5">
              <w:rPr>
                <w:rFonts w:ascii="Arial" w:hAnsi="Arial" w:cs="Arial"/>
                <w:sz w:val="20"/>
                <w:szCs w:val="20"/>
              </w:rPr>
              <w:t>:</w:t>
            </w:r>
          </w:p>
          <w:p w:rsidR="00843760" w:rsidRPr="00DC3118" w:rsidRDefault="00843760" w:rsidP="00AC49D3">
            <w:pPr>
              <w:numPr>
                <w:ilvl w:val="0"/>
                <w:numId w:val="982"/>
              </w:numPr>
              <w:jc w:val="both"/>
              <w:rPr>
                <w:rFonts w:ascii="Arial" w:hAnsi="Arial" w:cs="Arial"/>
                <w:sz w:val="20"/>
                <w:szCs w:val="20"/>
              </w:rPr>
            </w:pPr>
            <w:r>
              <w:rPr>
                <w:rFonts w:ascii="Arial" w:hAnsi="Arial" w:cs="Arial"/>
                <w:sz w:val="20"/>
                <w:szCs w:val="20"/>
              </w:rPr>
              <w:t>d</w:t>
            </w:r>
            <w:r w:rsidRPr="00DC3118">
              <w:rPr>
                <w:rFonts w:ascii="Arial" w:hAnsi="Arial" w:cs="Arial"/>
                <w:sz w:val="20"/>
                <w:szCs w:val="20"/>
              </w:rPr>
              <w:t>irect observation</w:t>
            </w:r>
          </w:p>
          <w:p w:rsidR="00843760" w:rsidRPr="00DC3118" w:rsidRDefault="00843760" w:rsidP="00AC49D3">
            <w:pPr>
              <w:numPr>
                <w:ilvl w:val="0"/>
                <w:numId w:val="982"/>
              </w:numPr>
              <w:jc w:val="both"/>
              <w:rPr>
                <w:rFonts w:ascii="Arial" w:hAnsi="Arial" w:cs="Arial"/>
                <w:sz w:val="20"/>
                <w:szCs w:val="20"/>
              </w:rPr>
            </w:pPr>
            <w:r>
              <w:rPr>
                <w:rFonts w:ascii="Arial" w:hAnsi="Arial" w:cs="Arial"/>
                <w:sz w:val="20"/>
                <w:szCs w:val="20"/>
              </w:rPr>
              <w:t>q</w:t>
            </w:r>
            <w:r w:rsidRPr="00DC3118">
              <w:rPr>
                <w:rFonts w:ascii="Arial" w:hAnsi="Arial" w:cs="Arial"/>
                <w:sz w:val="20"/>
                <w:szCs w:val="20"/>
              </w:rPr>
              <w:t>uestioning and discussion</w:t>
            </w:r>
          </w:p>
          <w:p w:rsidR="00843760" w:rsidRPr="00DC3118" w:rsidRDefault="00843760" w:rsidP="00AC49D3">
            <w:pPr>
              <w:numPr>
                <w:ilvl w:val="0"/>
                <w:numId w:val="982"/>
              </w:numPr>
              <w:jc w:val="both"/>
              <w:rPr>
                <w:rFonts w:ascii="Arial" w:hAnsi="Arial" w:cs="Arial"/>
                <w:sz w:val="20"/>
                <w:szCs w:val="20"/>
              </w:rPr>
            </w:pPr>
            <w:r>
              <w:rPr>
                <w:rFonts w:ascii="Arial" w:hAnsi="Arial" w:cs="Arial"/>
                <w:sz w:val="20"/>
                <w:szCs w:val="20"/>
              </w:rPr>
              <w:t>presentation of journals</w:t>
            </w:r>
          </w:p>
          <w:p w:rsidR="00843760" w:rsidRPr="00DC3118" w:rsidRDefault="00843760" w:rsidP="00AC49D3">
            <w:pPr>
              <w:numPr>
                <w:ilvl w:val="0"/>
                <w:numId w:val="982"/>
              </w:numPr>
              <w:jc w:val="both"/>
              <w:rPr>
                <w:rFonts w:ascii="Arial" w:hAnsi="Arial" w:cs="Arial"/>
                <w:sz w:val="20"/>
                <w:szCs w:val="20"/>
              </w:rPr>
            </w:pPr>
            <w:r>
              <w:rPr>
                <w:rFonts w:ascii="Arial" w:hAnsi="Arial" w:cs="Arial"/>
                <w:sz w:val="20"/>
                <w:szCs w:val="20"/>
              </w:rPr>
              <w:t>PowerPoint presentations</w:t>
            </w:r>
          </w:p>
          <w:p w:rsidR="00843760" w:rsidRPr="00DC3118" w:rsidRDefault="00843760" w:rsidP="00AC49D3">
            <w:pPr>
              <w:numPr>
                <w:ilvl w:val="0"/>
                <w:numId w:val="982"/>
              </w:numPr>
              <w:jc w:val="both"/>
              <w:rPr>
                <w:rFonts w:ascii="Arial" w:hAnsi="Arial" w:cs="Arial"/>
                <w:sz w:val="20"/>
                <w:szCs w:val="20"/>
              </w:rPr>
            </w:pPr>
            <w:r>
              <w:rPr>
                <w:rFonts w:ascii="Arial" w:hAnsi="Arial" w:cs="Arial"/>
                <w:sz w:val="20"/>
                <w:szCs w:val="20"/>
              </w:rPr>
              <w:t>d</w:t>
            </w:r>
            <w:r w:rsidRPr="00DC3118">
              <w:rPr>
                <w:rFonts w:ascii="Arial" w:hAnsi="Arial" w:cs="Arial"/>
                <w:sz w:val="20"/>
                <w:szCs w:val="20"/>
              </w:rPr>
              <w:t>ebate</w:t>
            </w:r>
          </w:p>
          <w:p w:rsidR="00843760" w:rsidRPr="00DC3118" w:rsidRDefault="00843760" w:rsidP="00AC49D3">
            <w:pPr>
              <w:numPr>
                <w:ilvl w:val="0"/>
                <w:numId w:val="982"/>
              </w:numPr>
              <w:jc w:val="both"/>
              <w:rPr>
                <w:rFonts w:ascii="Arial" w:hAnsi="Arial" w:cs="Arial"/>
                <w:sz w:val="20"/>
                <w:szCs w:val="20"/>
              </w:rPr>
            </w:pPr>
            <w:r>
              <w:rPr>
                <w:rFonts w:ascii="Arial" w:hAnsi="Arial" w:cs="Arial"/>
                <w:sz w:val="20"/>
                <w:szCs w:val="20"/>
              </w:rPr>
              <w:t>v</w:t>
            </w:r>
            <w:r w:rsidRPr="00DC3118">
              <w:rPr>
                <w:rFonts w:ascii="Arial" w:hAnsi="Arial" w:cs="Arial"/>
                <w:sz w:val="20"/>
                <w:szCs w:val="20"/>
              </w:rPr>
              <w:t>isual arts</w:t>
            </w:r>
          </w:p>
          <w:p w:rsidR="00843760" w:rsidRPr="00DC3118" w:rsidRDefault="00843760" w:rsidP="00AC49D3">
            <w:pPr>
              <w:numPr>
                <w:ilvl w:val="0"/>
                <w:numId w:val="982"/>
              </w:numPr>
              <w:jc w:val="both"/>
              <w:rPr>
                <w:rFonts w:ascii="Arial" w:hAnsi="Arial" w:cs="Arial"/>
                <w:sz w:val="20"/>
                <w:szCs w:val="20"/>
              </w:rPr>
            </w:pPr>
            <w:r>
              <w:rPr>
                <w:rFonts w:ascii="Arial" w:hAnsi="Arial" w:cs="Arial"/>
                <w:sz w:val="20"/>
                <w:szCs w:val="20"/>
              </w:rPr>
              <w:t>dance and or song</w:t>
            </w:r>
          </w:p>
          <w:p w:rsidR="00843760" w:rsidRPr="00DC3118" w:rsidRDefault="00843760" w:rsidP="00AC49D3">
            <w:pPr>
              <w:numPr>
                <w:ilvl w:val="0"/>
                <w:numId w:val="982"/>
              </w:numPr>
              <w:jc w:val="both"/>
              <w:rPr>
                <w:rFonts w:ascii="Arial" w:hAnsi="Arial" w:cs="Arial"/>
                <w:sz w:val="20"/>
                <w:szCs w:val="20"/>
              </w:rPr>
            </w:pPr>
            <w:r>
              <w:rPr>
                <w:rFonts w:ascii="Arial" w:hAnsi="Arial" w:cs="Arial"/>
                <w:sz w:val="20"/>
                <w:szCs w:val="20"/>
              </w:rPr>
              <w:t>c</w:t>
            </w:r>
            <w:r w:rsidRPr="00DC3118">
              <w:rPr>
                <w:rFonts w:ascii="Arial" w:hAnsi="Arial" w:cs="Arial"/>
                <w:sz w:val="20"/>
                <w:szCs w:val="20"/>
              </w:rPr>
              <w:t>reating a CD of already released song</w:t>
            </w:r>
            <w:r>
              <w:rPr>
                <w:rFonts w:ascii="Arial" w:hAnsi="Arial" w:cs="Arial"/>
                <w:sz w:val="20"/>
                <w:szCs w:val="20"/>
              </w:rPr>
              <w:t>,</w:t>
            </w:r>
            <w:r w:rsidRPr="00DC3118">
              <w:rPr>
                <w:rFonts w:ascii="Arial" w:hAnsi="Arial" w:cs="Arial"/>
                <w:sz w:val="20"/>
                <w:szCs w:val="20"/>
              </w:rPr>
              <w:t xml:space="preserve"> e</w:t>
            </w:r>
            <w:r>
              <w:rPr>
                <w:rFonts w:ascii="Arial" w:hAnsi="Arial" w:cs="Arial"/>
                <w:sz w:val="20"/>
                <w:szCs w:val="20"/>
              </w:rPr>
              <w:t>.</w:t>
            </w:r>
            <w:r w:rsidRPr="00DC3118">
              <w:rPr>
                <w:rFonts w:ascii="Arial" w:hAnsi="Arial" w:cs="Arial"/>
                <w:sz w:val="20"/>
                <w:szCs w:val="20"/>
              </w:rPr>
              <w:t>g</w:t>
            </w:r>
            <w:r>
              <w:rPr>
                <w:rFonts w:ascii="Arial" w:hAnsi="Arial" w:cs="Arial"/>
                <w:sz w:val="20"/>
                <w:szCs w:val="20"/>
              </w:rPr>
              <w:t>.</w:t>
            </w:r>
            <w:r w:rsidRPr="00DC3118">
              <w:rPr>
                <w:rFonts w:ascii="Arial" w:hAnsi="Arial" w:cs="Arial"/>
                <w:sz w:val="20"/>
                <w:szCs w:val="20"/>
              </w:rPr>
              <w:t xml:space="preserve"> “Thou </w:t>
            </w:r>
            <w:r>
              <w:rPr>
                <w:rFonts w:ascii="Arial" w:hAnsi="Arial" w:cs="Arial"/>
                <w:sz w:val="20"/>
                <w:szCs w:val="20"/>
              </w:rPr>
              <w:t>S</w:t>
            </w:r>
            <w:r w:rsidRPr="00DC3118">
              <w:rPr>
                <w:rFonts w:ascii="Arial" w:hAnsi="Arial" w:cs="Arial"/>
                <w:sz w:val="20"/>
                <w:szCs w:val="20"/>
              </w:rPr>
              <w:t>hal</w:t>
            </w:r>
            <w:r>
              <w:rPr>
                <w:rFonts w:ascii="Arial" w:hAnsi="Arial" w:cs="Arial"/>
                <w:sz w:val="20"/>
                <w:szCs w:val="20"/>
              </w:rPr>
              <w:t>t</w:t>
            </w:r>
            <w:r w:rsidRPr="00DC3118">
              <w:rPr>
                <w:rFonts w:ascii="Arial" w:hAnsi="Arial" w:cs="Arial"/>
                <w:sz w:val="20"/>
                <w:szCs w:val="20"/>
              </w:rPr>
              <w:t xml:space="preserve"> </w:t>
            </w:r>
            <w:r>
              <w:rPr>
                <w:rFonts w:ascii="Arial" w:hAnsi="Arial" w:cs="Arial"/>
                <w:sz w:val="20"/>
                <w:szCs w:val="20"/>
              </w:rPr>
              <w:t>N</w:t>
            </w:r>
            <w:r w:rsidRPr="00DC3118">
              <w:rPr>
                <w:rFonts w:ascii="Arial" w:hAnsi="Arial" w:cs="Arial"/>
                <w:sz w:val="20"/>
                <w:szCs w:val="20"/>
              </w:rPr>
              <w:t xml:space="preserve">ot </w:t>
            </w:r>
            <w:r>
              <w:rPr>
                <w:rFonts w:ascii="Arial" w:hAnsi="Arial" w:cs="Arial"/>
                <w:sz w:val="20"/>
                <w:szCs w:val="20"/>
              </w:rPr>
              <w:t>S</w:t>
            </w:r>
            <w:r w:rsidRPr="00DC3118">
              <w:rPr>
                <w:rFonts w:ascii="Arial" w:hAnsi="Arial" w:cs="Arial"/>
                <w:sz w:val="20"/>
                <w:szCs w:val="20"/>
              </w:rPr>
              <w:t>teal”, by</w:t>
            </w:r>
            <w:r>
              <w:rPr>
                <w:rFonts w:ascii="Arial" w:hAnsi="Arial" w:cs="Arial"/>
                <w:sz w:val="20"/>
                <w:szCs w:val="20"/>
              </w:rPr>
              <w:t xml:space="preserve"> Kev Carmody</w:t>
            </w:r>
          </w:p>
          <w:p w:rsidR="00843760" w:rsidRPr="00DC3118" w:rsidRDefault="00843760" w:rsidP="00AC49D3">
            <w:pPr>
              <w:numPr>
                <w:ilvl w:val="0"/>
                <w:numId w:val="212"/>
              </w:numPr>
              <w:jc w:val="both"/>
              <w:rPr>
                <w:rFonts w:ascii="Arial" w:hAnsi="Arial" w:cs="Arial"/>
                <w:sz w:val="20"/>
                <w:szCs w:val="20"/>
              </w:rPr>
            </w:pPr>
            <w:r>
              <w:rPr>
                <w:rFonts w:ascii="Arial" w:hAnsi="Arial" w:cs="Arial"/>
                <w:sz w:val="20"/>
                <w:szCs w:val="20"/>
              </w:rPr>
              <w:t>i</w:t>
            </w:r>
            <w:r w:rsidRPr="00932552">
              <w:rPr>
                <w:rFonts w:ascii="Arial" w:hAnsi="Arial" w:cs="Arial"/>
                <w:sz w:val="20"/>
                <w:szCs w:val="20"/>
              </w:rPr>
              <w:t xml:space="preserve">t is </w:t>
            </w:r>
            <w:r>
              <w:rPr>
                <w:rFonts w:ascii="Arial" w:hAnsi="Arial" w:cs="Arial"/>
                <w:sz w:val="20"/>
                <w:szCs w:val="20"/>
              </w:rPr>
              <w:t xml:space="preserve">highly </w:t>
            </w:r>
            <w:r w:rsidRPr="00932552">
              <w:rPr>
                <w:rFonts w:ascii="Arial" w:hAnsi="Arial" w:cs="Arial"/>
                <w:sz w:val="20"/>
                <w:szCs w:val="20"/>
              </w:rPr>
              <w:t>recommended that this</w:t>
            </w:r>
            <w:r>
              <w:rPr>
                <w:rFonts w:ascii="Arial" w:hAnsi="Arial" w:cs="Arial"/>
                <w:sz w:val="20"/>
                <w:szCs w:val="20"/>
              </w:rPr>
              <w:t xml:space="preserve"> unit and the delivery and assessment resources used</w:t>
            </w:r>
            <w:r w:rsidRPr="00932552">
              <w:rPr>
                <w:rFonts w:ascii="Arial" w:hAnsi="Arial" w:cs="Arial"/>
                <w:sz w:val="20"/>
                <w:szCs w:val="20"/>
              </w:rPr>
              <w:t xml:space="preserve"> are written and/or taught by a person who is</w:t>
            </w:r>
            <w:r>
              <w:rPr>
                <w:rFonts w:ascii="Arial" w:hAnsi="Arial" w:cs="Arial"/>
                <w:sz w:val="20"/>
                <w:szCs w:val="20"/>
              </w:rPr>
              <w:t xml:space="preserve"> of</w:t>
            </w:r>
            <w:r w:rsidRPr="00932552">
              <w:rPr>
                <w:rFonts w:ascii="Arial" w:hAnsi="Arial" w:cs="Arial"/>
                <w:sz w:val="20"/>
                <w:szCs w:val="20"/>
              </w:rPr>
              <w:t xml:space="preserve"> Aboriginal or Torres Strait Islander</w:t>
            </w:r>
            <w:r>
              <w:rPr>
                <w:rFonts w:ascii="Arial" w:hAnsi="Arial" w:cs="Arial"/>
                <w:sz w:val="20"/>
                <w:szCs w:val="20"/>
              </w:rPr>
              <w:t xml:space="preserve"> descendent or is undertaken through close supervision</w:t>
            </w:r>
          </w:p>
        </w:tc>
      </w:tr>
    </w:tbl>
    <w:p w:rsidR="00843760" w:rsidRDefault="00843760" w:rsidP="00490239"/>
    <w:p w:rsidR="00843760" w:rsidRDefault="00843760" w:rsidP="00490239">
      <w:pPr>
        <w:ind w:left="3240" w:hanging="3240"/>
      </w:pPr>
    </w:p>
    <w:p w:rsidR="00843760" w:rsidRDefault="00843760" w:rsidP="00490239">
      <w:pPr>
        <w:ind w:left="3240" w:hanging="3240"/>
        <w:sectPr w:rsidR="00843760" w:rsidSect="00490239">
          <w:headerReference w:type="default" r:id="rId69"/>
          <w:pgSz w:w="11906" w:h="16838" w:code="9"/>
          <w:pgMar w:top="1440" w:right="1440" w:bottom="1440" w:left="1440" w:header="1440" w:footer="720" w:gutter="0"/>
          <w:cols w:space="708"/>
          <w:docGrid w:linePitch="360"/>
        </w:sectPr>
      </w:pPr>
    </w:p>
    <w:p w:rsidR="00843760" w:rsidRPr="00DB6124" w:rsidRDefault="00843760" w:rsidP="00490239">
      <w:pPr>
        <w:ind w:left="3240" w:hanging="3240"/>
        <w:jc w:val="both"/>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Exploring Traditional Aboriginal and Torres Strait Islander culture</w:t>
      </w:r>
    </w:p>
    <w:p w:rsidR="00843760" w:rsidRPr="00EC474E" w:rsidRDefault="00843760" w:rsidP="00490239">
      <w:pPr>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NYTA</w:t>
      </w:r>
    </w:p>
    <w:p w:rsidR="00843760" w:rsidRPr="00DB6124" w:rsidRDefault="00843760" w:rsidP="00490239">
      <w:pPr>
        <w:ind w:left="3240" w:hanging="3240"/>
        <w:rPr>
          <w:rFonts w:ascii="Arial" w:hAnsi="Arial" w:cs="Arial"/>
          <w:sz w:val="20"/>
          <w:szCs w:val="20"/>
        </w:rPr>
      </w:pPr>
      <w:r w:rsidRPr="00DB6124">
        <w:rPr>
          <w:rFonts w:ascii="Arial" w:hAnsi="Arial" w:cs="Arial"/>
          <w:sz w:val="20"/>
          <w:szCs w:val="20"/>
        </w:rPr>
        <w:tab/>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50</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sidRPr="00326BEE">
        <w:rPr>
          <w:rFonts w:ascii="Arial" w:hAnsi="Arial" w:cs="Arial"/>
          <w:sz w:val="20"/>
          <w:szCs w:val="20"/>
        </w:rPr>
        <w:t>120103 Literacy and Numeracy Programs</w:t>
      </w:r>
    </w:p>
    <w:p w:rsidR="00843760" w:rsidRPr="00EC474E" w:rsidRDefault="00843760" w:rsidP="00490239">
      <w:pPr>
        <w:rPr>
          <w:rFonts w:ascii="Arial" w:hAnsi="Arial" w:cs="Arial"/>
          <w:sz w:val="20"/>
          <w:szCs w:val="20"/>
        </w:rPr>
      </w:pPr>
    </w:p>
    <w:p w:rsidR="00843760" w:rsidRPr="00431F60"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431F60">
        <w:rPr>
          <w:rFonts w:ascii="Arial" w:hAnsi="Arial" w:cs="Arial"/>
          <w:sz w:val="20"/>
          <w:szCs w:val="20"/>
        </w:rPr>
        <w:t>The unit aims to explore the traditional Aboriginal and Torres Strait Islander culture, and develop an understanding of the history, knowledge and kinships prior to European settlement</w:t>
      </w:r>
      <w:r w:rsidRPr="00431F60">
        <w:rPr>
          <w:rFonts w:ascii="Arial" w:hAnsi="Arial" w:cs="Arial"/>
          <w:color w:val="000000"/>
          <w:sz w:val="20"/>
          <w:szCs w:val="20"/>
        </w:rPr>
        <w:t>.</w:t>
      </w:r>
    </w:p>
    <w:p w:rsidR="00843760" w:rsidRPr="00431F60" w:rsidRDefault="00843760" w:rsidP="00490239">
      <w:pPr>
        <w:rPr>
          <w:rFonts w:ascii="Arial" w:hAnsi="Arial" w:cs="Arial"/>
          <w:sz w:val="20"/>
          <w:szCs w:val="20"/>
        </w:rPr>
      </w:pPr>
    </w:p>
    <w:p w:rsidR="00843760" w:rsidRPr="00467C12"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467C12">
        <w:rPr>
          <w:rFonts w:ascii="Arial" w:hAnsi="Arial" w:cs="Arial"/>
          <w:sz w:val="20"/>
          <w:szCs w:val="20"/>
        </w:rPr>
        <w:t>The required outcomes described in this unit of competency contain applicable facets of Employability Skills.  The qualification’s Employability Skills Summary in which this unit is incl</w:t>
      </w:r>
      <w:r>
        <w:rPr>
          <w:rFonts w:ascii="Arial" w:hAnsi="Arial" w:cs="Arial"/>
          <w:sz w:val="20"/>
          <w:szCs w:val="20"/>
        </w:rPr>
        <w:t>u</w:t>
      </w:r>
      <w:r w:rsidRPr="00467C12">
        <w:rPr>
          <w:rFonts w:ascii="Arial" w:hAnsi="Arial" w:cs="Arial"/>
          <w:sz w:val="20"/>
          <w:szCs w:val="20"/>
        </w:rPr>
        <w:t>ded will assist in identifying employability skills requir</w:t>
      </w:r>
      <w:r>
        <w:rPr>
          <w:rFonts w:ascii="Arial" w:hAnsi="Arial" w:cs="Arial"/>
          <w:sz w:val="20"/>
          <w:szCs w:val="20"/>
        </w:rPr>
        <w:t>ements.  The summary is included in Appendix A.</w:t>
      </w:r>
    </w:p>
    <w:p w:rsidR="00843760" w:rsidRPr="00467C12"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467C12">
        <w:rPr>
          <w:rFonts w:ascii="Arial" w:hAnsi="Arial" w:cs="Arial"/>
          <w:sz w:val="20"/>
          <w:szCs w:val="20"/>
        </w:rPr>
        <w:t>No licensing, legislative, regulatory or certification requirements apply to this unit at the time of publication.</w:t>
      </w:r>
    </w:p>
    <w:p w:rsidR="00843760" w:rsidRDefault="00843760" w:rsidP="00490239">
      <w:pPr>
        <w:rPr>
          <w:rFonts w:ascii="Arial" w:hAnsi="Arial" w:cs="Arial"/>
          <w:sz w:val="20"/>
          <w:szCs w:val="20"/>
        </w:rPr>
      </w:pPr>
    </w:p>
    <w:p w:rsidR="00843760" w:rsidRPr="00CB54C7"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CB54C7">
        <w:rPr>
          <w:rFonts w:ascii="Arial" w:hAnsi="Arial" w:cs="Arial"/>
          <w:sz w:val="20"/>
          <w:szCs w:val="20"/>
        </w:rPr>
        <w:tab/>
      </w:r>
      <w:r>
        <w:rPr>
          <w:rFonts w:ascii="Arial" w:hAnsi="Arial" w:cs="Arial"/>
          <w:sz w:val="20"/>
          <w:szCs w:val="20"/>
        </w:rPr>
        <w:t>I</w:t>
      </w:r>
      <w:r w:rsidRPr="00DD5FD1">
        <w:rPr>
          <w:rFonts w:ascii="Arial" w:hAnsi="Arial" w:cs="Arial"/>
          <w:sz w:val="20"/>
          <w:szCs w:val="20"/>
        </w:rPr>
        <w:t xml:space="preserve">t is highly recommended that </w:t>
      </w:r>
      <w:r>
        <w:rPr>
          <w:rFonts w:ascii="Arial" w:hAnsi="Arial" w:cs="Arial"/>
          <w:sz w:val="20"/>
          <w:szCs w:val="20"/>
        </w:rPr>
        <w:t xml:space="preserve">this </w:t>
      </w:r>
      <w:r w:rsidRPr="00DD5FD1">
        <w:rPr>
          <w:rFonts w:ascii="Arial" w:hAnsi="Arial" w:cs="Arial"/>
          <w:sz w:val="20"/>
          <w:szCs w:val="20"/>
        </w:rPr>
        <w:t xml:space="preserve">unit </w:t>
      </w:r>
      <w:r>
        <w:rPr>
          <w:rFonts w:ascii="Arial" w:hAnsi="Arial" w:cs="Arial"/>
          <w:sz w:val="20"/>
          <w:szCs w:val="20"/>
        </w:rPr>
        <w:t>is</w:t>
      </w:r>
      <w:r w:rsidRPr="00DD5FD1">
        <w:rPr>
          <w:rFonts w:ascii="Arial" w:hAnsi="Arial" w:cs="Arial"/>
          <w:sz w:val="20"/>
          <w:szCs w:val="20"/>
        </w:rPr>
        <w:t xml:space="preserve"> taught by a person who is of Aboriginal or Torres Strait Islander de</w:t>
      </w:r>
      <w:r>
        <w:rPr>
          <w:rFonts w:ascii="Arial" w:hAnsi="Arial" w:cs="Arial"/>
          <w:sz w:val="20"/>
          <w:szCs w:val="20"/>
        </w:rPr>
        <w:t>s</w:t>
      </w:r>
      <w:r w:rsidRPr="00DD5FD1">
        <w:rPr>
          <w:rFonts w:ascii="Arial" w:hAnsi="Arial" w:cs="Arial"/>
          <w:sz w:val="20"/>
          <w:szCs w:val="20"/>
        </w:rPr>
        <w:t>cendent or under</w:t>
      </w:r>
      <w:r>
        <w:rPr>
          <w:rFonts w:ascii="Arial" w:hAnsi="Arial" w:cs="Arial"/>
          <w:sz w:val="20"/>
          <w:szCs w:val="20"/>
        </w:rPr>
        <w:t>taken through close supervision</w:t>
      </w:r>
    </w:p>
    <w:p w:rsidR="00843760" w:rsidRPr="006A093F"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t>1.</w:t>
            </w:r>
            <w:r w:rsidRPr="00467C12">
              <w:rPr>
                <w:rFonts w:ascii="Arial" w:hAnsi="Arial" w:cs="Arial"/>
                <w:sz w:val="20"/>
                <w:szCs w:val="20"/>
              </w:rPr>
              <w:tab/>
            </w:r>
            <w:r w:rsidRPr="006A093F">
              <w:rPr>
                <w:rFonts w:ascii="Arial" w:hAnsi="Arial" w:cs="Arial"/>
                <w:sz w:val="20"/>
                <w:szCs w:val="20"/>
              </w:rPr>
              <w:t>Develop an understanding of the Dreaming ceremonies which impact on lifestyles and spiritual beliefs in traditional Aboriginal and Torres Strait Islander life</w:t>
            </w:r>
          </w:p>
        </w:tc>
        <w:tc>
          <w:tcPr>
            <w:tcW w:w="5670" w:type="dxa"/>
          </w:tcPr>
          <w:p w:rsidR="00843760" w:rsidRPr="00D32853" w:rsidRDefault="00843760" w:rsidP="00490239">
            <w:pPr>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r>
            <w:r w:rsidRPr="00326BEE">
              <w:rPr>
                <w:rFonts w:ascii="Arial" w:hAnsi="Arial" w:cs="Arial"/>
                <w:sz w:val="20"/>
                <w:szCs w:val="20"/>
              </w:rPr>
              <w:t xml:space="preserve">Identify </w:t>
            </w:r>
            <w:r>
              <w:rPr>
                <w:rFonts w:ascii="Arial" w:hAnsi="Arial" w:cs="Arial"/>
                <w:sz w:val="20"/>
                <w:szCs w:val="20"/>
              </w:rPr>
              <w:t xml:space="preserve">the </w:t>
            </w:r>
            <w:r w:rsidRPr="00326BEE">
              <w:rPr>
                <w:rFonts w:ascii="Arial" w:hAnsi="Arial" w:cs="Arial"/>
                <w:sz w:val="20"/>
                <w:szCs w:val="20"/>
              </w:rPr>
              <w:t>Aboriginal or Torres Strait Islander timelines of pre-settlement history</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1.2</w:t>
            </w:r>
            <w:r w:rsidRPr="00467C12">
              <w:rPr>
                <w:rFonts w:ascii="Arial" w:hAnsi="Arial" w:cs="Arial"/>
                <w:sz w:val="20"/>
                <w:szCs w:val="20"/>
              </w:rPr>
              <w:tab/>
            </w:r>
            <w:r>
              <w:rPr>
                <w:rFonts w:ascii="Arial" w:hAnsi="Arial" w:cs="Arial"/>
                <w:sz w:val="20"/>
                <w:szCs w:val="20"/>
              </w:rPr>
              <w:t>Explain</w:t>
            </w:r>
            <w:r w:rsidRPr="00326BEE">
              <w:rPr>
                <w:rFonts w:ascii="Arial" w:hAnsi="Arial" w:cs="Arial"/>
                <w:sz w:val="20"/>
                <w:szCs w:val="20"/>
              </w:rPr>
              <w:t xml:space="preserve"> the concept of Aboriginal and Torres Strait Islander Dreaming an</w:t>
            </w:r>
            <w:r>
              <w:rPr>
                <w:rFonts w:ascii="Arial" w:hAnsi="Arial" w:cs="Arial"/>
                <w:sz w:val="20"/>
                <w:szCs w:val="20"/>
              </w:rPr>
              <w:t>d the role of Dreaming stories</w:t>
            </w:r>
          </w:p>
          <w:p w:rsidR="00843760" w:rsidRDefault="00843760" w:rsidP="00490239">
            <w:pPr>
              <w:ind w:left="432" w:hanging="432"/>
              <w:jc w:val="both"/>
              <w:rPr>
                <w:rFonts w:ascii="Arial" w:hAnsi="Arial" w:cs="Arial"/>
                <w:sz w:val="20"/>
                <w:szCs w:val="20"/>
              </w:rPr>
            </w:pPr>
          </w:p>
          <w:p w:rsidR="00843760" w:rsidRPr="00326BEE" w:rsidRDefault="00843760" w:rsidP="00490239">
            <w:pPr>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326BEE">
              <w:rPr>
                <w:rFonts w:ascii="Arial" w:hAnsi="Arial" w:cs="Arial"/>
                <w:sz w:val="20"/>
                <w:szCs w:val="20"/>
              </w:rPr>
              <w:t>Examine a Dreaming story and describe how it relates to:</w:t>
            </w:r>
          </w:p>
          <w:p w:rsidR="00843760" w:rsidRPr="00326BEE" w:rsidRDefault="00843760" w:rsidP="00AC49D3">
            <w:pPr>
              <w:numPr>
                <w:ilvl w:val="0"/>
                <w:numId w:val="213"/>
              </w:numPr>
              <w:rPr>
                <w:rFonts w:ascii="Arial" w:hAnsi="Arial" w:cs="Arial"/>
                <w:sz w:val="20"/>
                <w:szCs w:val="20"/>
              </w:rPr>
            </w:pPr>
            <w:r>
              <w:rPr>
                <w:rFonts w:ascii="Arial" w:hAnsi="Arial" w:cs="Arial"/>
                <w:sz w:val="20"/>
                <w:szCs w:val="20"/>
              </w:rPr>
              <w:t>r</w:t>
            </w:r>
            <w:r w:rsidRPr="00326BEE">
              <w:rPr>
                <w:rFonts w:ascii="Arial" w:hAnsi="Arial" w:cs="Arial"/>
                <w:sz w:val="20"/>
                <w:szCs w:val="20"/>
              </w:rPr>
              <w:t>ules for living</w:t>
            </w:r>
          </w:p>
          <w:p w:rsidR="00843760" w:rsidRPr="00326BEE" w:rsidRDefault="00843760" w:rsidP="00AC49D3">
            <w:pPr>
              <w:numPr>
                <w:ilvl w:val="0"/>
                <w:numId w:val="213"/>
              </w:numPr>
              <w:rPr>
                <w:rFonts w:ascii="Arial" w:hAnsi="Arial" w:cs="Arial"/>
                <w:sz w:val="20"/>
                <w:szCs w:val="20"/>
              </w:rPr>
            </w:pPr>
            <w:r>
              <w:rPr>
                <w:rFonts w:ascii="Arial" w:hAnsi="Arial" w:cs="Arial"/>
                <w:sz w:val="20"/>
                <w:szCs w:val="20"/>
              </w:rPr>
              <w:t>e</w:t>
            </w:r>
            <w:r w:rsidRPr="00326BEE">
              <w:rPr>
                <w:rFonts w:ascii="Arial" w:hAnsi="Arial" w:cs="Arial"/>
                <w:sz w:val="20"/>
                <w:szCs w:val="20"/>
              </w:rPr>
              <w:t>nvironment</w:t>
            </w:r>
          </w:p>
          <w:p w:rsidR="00843760" w:rsidRPr="00326BEE" w:rsidRDefault="00843760" w:rsidP="00AC49D3">
            <w:pPr>
              <w:numPr>
                <w:ilvl w:val="0"/>
                <w:numId w:val="213"/>
              </w:numPr>
              <w:rPr>
                <w:rFonts w:ascii="Arial" w:hAnsi="Arial" w:cs="Arial"/>
                <w:sz w:val="20"/>
                <w:szCs w:val="20"/>
              </w:rPr>
            </w:pPr>
            <w:r>
              <w:rPr>
                <w:rFonts w:ascii="Arial" w:hAnsi="Arial" w:cs="Arial"/>
                <w:sz w:val="20"/>
                <w:szCs w:val="20"/>
              </w:rPr>
              <w:t>s</w:t>
            </w:r>
            <w:r w:rsidRPr="00326BEE">
              <w:rPr>
                <w:rFonts w:ascii="Arial" w:hAnsi="Arial" w:cs="Arial"/>
                <w:sz w:val="20"/>
                <w:szCs w:val="20"/>
              </w:rPr>
              <w:t>piritual world</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sz w:val="20"/>
                <w:szCs w:val="20"/>
              </w:rPr>
            </w:pPr>
            <w:r>
              <w:rPr>
                <w:rFonts w:ascii="Arial" w:hAnsi="Arial" w:cs="Arial"/>
                <w:sz w:val="20"/>
                <w:szCs w:val="20"/>
              </w:rPr>
              <w:t>1.4</w:t>
            </w:r>
            <w:r>
              <w:rPr>
                <w:rFonts w:ascii="Arial" w:hAnsi="Arial" w:cs="Arial"/>
                <w:sz w:val="20"/>
                <w:szCs w:val="20"/>
              </w:rPr>
              <w:tab/>
              <w:t>Describe</w:t>
            </w:r>
            <w:r w:rsidRPr="00326BEE">
              <w:rPr>
                <w:rFonts w:ascii="Arial" w:hAnsi="Arial" w:cs="Arial"/>
                <w:sz w:val="20"/>
                <w:szCs w:val="20"/>
              </w:rPr>
              <w:t xml:space="preserve"> the relationship between the Dreaming and traditional art</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Pr>
                <w:rFonts w:ascii="Arial" w:hAnsi="Arial" w:cs="Arial"/>
                <w:sz w:val="20"/>
                <w:szCs w:val="20"/>
              </w:rPr>
              <w:t>1.5</w:t>
            </w:r>
            <w:r>
              <w:rPr>
                <w:rFonts w:ascii="Arial" w:hAnsi="Arial" w:cs="Arial"/>
                <w:sz w:val="20"/>
                <w:szCs w:val="20"/>
              </w:rPr>
              <w:tab/>
              <w:t>Describe the influence of the D</w:t>
            </w:r>
            <w:r w:rsidRPr="00326BEE">
              <w:rPr>
                <w:rFonts w:ascii="Arial" w:hAnsi="Arial" w:cs="Arial"/>
                <w:sz w:val="20"/>
                <w:szCs w:val="20"/>
              </w:rPr>
              <w:t>reaming in relation to social and ceremonial interaction between groups</w:t>
            </w:r>
          </w:p>
          <w:p w:rsidR="00843760" w:rsidRPr="0031626F" w:rsidRDefault="00843760" w:rsidP="00490239">
            <w:pPr>
              <w:rPr>
                <w:rFonts w:ascii="Arial" w:hAnsi="Arial" w:cs="Arial"/>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5E73A9">
              <w:rPr>
                <w:rFonts w:ascii="Arial" w:hAnsi="Arial" w:cs="Arial"/>
                <w:sz w:val="20"/>
                <w:szCs w:val="20"/>
              </w:rPr>
              <w:t>Identify natural environmental zones in Australia (e</w:t>
            </w:r>
            <w:r>
              <w:rPr>
                <w:rFonts w:ascii="Arial" w:hAnsi="Arial" w:cs="Arial"/>
                <w:sz w:val="20"/>
                <w:szCs w:val="20"/>
              </w:rPr>
              <w:t>.</w:t>
            </w:r>
            <w:r w:rsidRPr="005E73A9">
              <w:rPr>
                <w:rFonts w:ascii="Arial" w:hAnsi="Arial" w:cs="Arial"/>
                <w:sz w:val="20"/>
                <w:szCs w:val="20"/>
              </w:rPr>
              <w:t>g</w:t>
            </w:r>
            <w:r>
              <w:rPr>
                <w:rFonts w:ascii="Arial" w:hAnsi="Arial" w:cs="Arial"/>
                <w:sz w:val="20"/>
                <w:szCs w:val="20"/>
              </w:rPr>
              <w:t>.</w:t>
            </w:r>
            <w:r w:rsidRPr="005E73A9">
              <w:rPr>
                <w:rFonts w:ascii="Arial" w:hAnsi="Arial" w:cs="Arial"/>
                <w:sz w:val="20"/>
                <w:szCs w:val="20"/>
              </w:rPr>
              <w:t xml:space="preserve"> co</w:t>
            </w:r>
            <w:r>
              <w:rPr>
                <w:rFonts w:ascii="Arial" w:hAnsi="Arial" w:cs="Arial"/>
                <w:sz w:val="20"/>
                <w:szCs w:val="20"/>
              </w:rPr>
              <w:t>a</w:t>
            </w:r>
            <w:r w:rsidRPr="005E73A9">
              <w:rPr>
                <w:rFonts w:ascii="Arial" w:hAnsi="Arial" w:cs="Arial"/>
                <w:sz w:val="20"/>
                <w:szCs w:val="20"/>
              </w:rPr>
              <w:t>stal, desert) and the varying Aboriginal and Torres Strait Islander cultural responses to those environments</w:t>
            </w:r>
          </w:p>
        </w:tc>
        <w:tc>
          <w:tcPr>
            <w:tcW w:w="5670" w:type="dxa"/>
          </w:tcPr>
          <w:p w:rsidR="00843760" w:rsidRPr="00467C12" w:rsidRDefault="00843760" w:rsidP="00490239">
            <w:pPr>
              <w:ind w:left="432" w:hanging="432"/>
              <w:jc w:val="both"/>
              <w:rPr>
                <w:rFonts w:ascii="Arial" w:hAnsi="Arial" w:cs="Arial"/>
                <w:b/>
                <w:sz w:val="20"/>
                <w:szCs w:val="20"/>
              </w:rPr>
            </w:pPr>
            <w:r w:rsidRPr="00467C12">
              <w:rPr>
                <w:rFonts w:ascii="Arial" w:hAnsi="Arial" w:cs="Arial"/>
                <w:sz w:val="20"/>
                <w:szCs w:val="20"/>
              </w:rPr>
              <w:t>2.1</w:t>
            </w:r>
            <w:r w:rsidRPr="00467C12">
              <w:rPr>
                <w:rFonts w:ascii="Arial" w:hAnsi="Arial" w:cs="Arial"/>
                <w:sz w:val="20"/>
                <w:szCs w:val="20"/>
              </w:rPr>
              <w:tab/>
            </w:r>
            <w:r w:rsidRPr="00326BEE">
              <w:rPr>
                <w:rFonts w:ascii="Arial" w:hAnsi="Arial" w:cs="Arial"/>
                <w:sz w:val="20"/>
                <w:szCs w:val="20"/>
              </w:rPr>
              <w:t xml:space="preserve">Identify, using maps, the major </w:t>
            </w:r>
            <w:r w:rsidRPr="004812DA">
              <w:rPr>
                <w:rFonts w:ascii="Arial" w:hAnsi="Arial" w:cs="Arial"/>
                <w:b/>
                <w:i/>
                <w:sz w:val="20"/>
                <w:szCs w:val="20"/>
              </w:rPr>
              <w:t>environmental zones</w:t>
            </w:r>
            <w:r w:rsidRPr="00326BEE">
              <w:rPr>
                <w:rFonts w:ascii="Arial" w:hAnsi="Arial" w:cs="Arial"/>
                <w:sz w:val="20"/>
                <w:szCs w:val="20"/>
              </w:rPr>
              <w:t xml:space="preserve"> within Australia</w:t>
            </w:r>
            <w:r>
              <w:rPr>
                <w:rFonts w:ascii="Arial" w:hAnsi="Arial" w:cs="Arial"/>
                <w:sz w:val="20"/>
                <w:szCs w:val="20"/>
              </w:rPr>
              <w:t xml:space="preserve"> and how they impact</w:t>
            </w:r>
            <w:r w:rsidRPr="00326BEE">
              <w:rPr>
                <w:rFonts w:ascii="Arial" w:hAnsi="Arial" w:cs="Arial"/>
                <w:sz w:val="20"/>
                <w:szCs w:val="20"/>
              </w:rPr>
              <w:t xml:space="preserve"> upon traditional lifestyles</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2.2</w:t>
            </w:r>
            <w:r w:rsidRPr="00467C12">
              <w:rPr>
                <w:rFonts w:ascii="Arial" w:hAnsi="Arial" w:cs="Arial"/>
                <w:sz w:val="20"/>
                <w:szCs w:val="20"/>
              </w:rPr>
              <w:tab/>
            </w:r>
            <w:r>
              <w:rPr>
                <w:rFonts w:ascii="Arial" w:hAnsi="Arial" w:cs="Arial"/>
                <w:sz w:val="20"/>
                <w:szCs w:val="20"/>
              </w:rPr>
              <w:t>Describe</w:t>
            </w:r>
            <w:r w:rsidRPr="00326BEE">
              <w:rPr>
                <w:rFonts w:ascii="Arial" w:hAnsi="Arial" w:cs="Arial"/>
                <w:sz w:val="20"/>
                <w:szCs w:val="20"/>
              </w:rPr>
              <w:t xml:space="preserve"> the significance of land formations and their importance to cultural knowledge</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2.3</w:t>
            </w:r>
            <w:r w:rsidRPr="00467C12">
              <w:rPr>
                <w:rFonts w:ascii="Arial" w:hAnsi="Arial" w:cs="Arial"/>
                <w:sz w:val="20"/>
                <w:szCs w:val="20"/>
              </w:rPr>
              <w:tab/>
            </w:r>
            <w:r>
              <w:rPr>
                <w:rFonts w:ascii="Arial" w:hAnsi="Arial" w:cs="Arial"/>
                <w:sz w:val="20"/>
                <w:szCs w:val="20"/>
              </w:rPr>
              <w:t>Identify</w:t>
            </w:r>
            <w:r w:rsidRPr="00326BEE">
              <w:rPr>
                <w:rFonts w:ascii="Arial" w:hAnsi="Arial" w:cs="Arial"/>
                <w:sz w:val="20"/>
                <w:szCs w:val="20"/>
              </w:rPr>
              <w:t xml:space="preserve"> a zone and </w:t>
            </w:r>
            <w:r>
              <w:rPr>
                <w:rFonts w:ascii="Arial" w:hAnsi="Arial" w:cs="Arial"/>
                <w:sz w:val="20"/>
                <w:szCs w:val="20"/>
              </w:rPr>
              <w:t xml:space="preserve">describe the </w:t>
            </w:r>
            <w:r w:rsidRPr="004812DA">
              <w:rPr>
                <w:rFonts w:ascii="Arial" w:hAnsi="Arial" w:cs="Arial"/>
                <w:b/>
                <w:i/>
                <w:sz w:val="20"/>
                <w:szCs w:val="20"/>
              </w:rPr>
              <w:t>environmental characteristics</w:t>
            </w:r>
            <w:r w:rsidRPr="004812DA">
              <w:rPr>
                <w:rFonts w:ascii="Arial" w:hAnsi="Arial" w:cs="Arial"/>
                <w:b/>
                <w:sz w:val="20"/>
                <w:szCs w:val="20"/>
              </w:rPr>
              <w:t xml:space="preserve"> </w:t>
            </w:r>
            <w:r>
              <w:rPr>
                <w:rFonts w:ascii="Arial" w:hAnsi="Arial" w:cs="Arial"/>
                <w:sz w:val="20"/>
                <w:szCs w:val="20"/>
              </w:rPr>
              <w:t xml:space="preserve">of the area relevant to Aboriginal and/or </w:t>
            </w:r>
            <w:r>
              <w:rPr>
                <w:rFonts w:ascii="Arial" w:hAnsi="Arial" w:cs="Arial"/>
                <w:sz w:val="20"/>
                <w:szCs w:val="20"/>
              </w:rPr>
              <w:lastRenderedPageBreak/>
              <w:t>Torres Strait Islander</w:t>
            </w:r>
          </w:p>
          <w:p w:rsidR="00843760" w:rsidRPr="0031626F" w:rsidRDefault="00843760" w:rsidP="00490239">
            <w:pPr>
              <w:rPr>
                <w:rFonts w:ascii="Arial" w:hAnsi="Arial" w:cs="Arial"/>
                <w:sz w:val="20"/>
                <w:szCs w:val="20"/>
              </w:rPr>
            </w:pPr>
          </w:p>
          <w:p w:rsidR="00843760" w:rsidRPr="0031626F" w:rsidRDefault="00843760" w:rsidP="00490239">
            <w:pPr>
              <w:ind w:left="450" w:hanging="450"/>
              <w:jc w:val="both"/>
              <w:rPr>
                <w:rFonts w:ascii="Arial" w:hAnsi="Arial" w:cs="Arial"/>
                <w:sz w:val="20"/>
                <w:szCs w:val="20"/>
              </w:rPr>
            </w:pPr>
            <w:r w:rsidRPr="0031626F">
              <w:rPr>
                <w:rFonts w:ascii="Arial" w:hAnsi="Arial" w:cs="Arial"/>
                <w:sz w:val="20"/>
                <w:szCs w:val="20"/>
              </w:rPr>
              <w:t>2.4</w:t>
            </w:r>
            <w:r w:rsidRPr="0031626F">
              <w:rPr>
                <w:rFonts w:ascii="Arial" w:hAnsi="Arial" w:cs="Arial"/>
                <w:sz w:val="20"/>
                <w:szCs w:val="20"/>
              </w:rPr>
              <w:tab/>
              <w:t xml:space="preserve">Discuss the </w:t>
            </w:r>
            <w:r w:rsidRPr="004812DA">
              <w:rPr>
                <w:rFonts w:ascii="Arial" w:hAnsi="Arial" w:cs="Arial"/>
                <w:b/>
                <w:i/>
                <w:sz w:val="20"/>
                <w:szCs w:val="20"/>
              </w:rPr>
              <w:t>environmental responsibilities</w:t>
            </w:r>
            <w:r w:rsidRPr="0031626F">
              <w:rPr>
                <w:rFonts w:ascii="Arial" w:hAnsi="Arial" w:cs="Arial"/>
                <w:sz w:val="20"/>
                <w:szCs w:val="20"/>
              </w:rPr>
              <w:t xml:space="preserve"> of traditional societies</w:t>
            </w:r>
          </w:p>
          <w:p w:rsidR="00843760" w:rsidRPr="0031626F" w:rsidRDefault="00843760" w:rsidP="00490239">
            <w:pPr>
              <w:ind w:left="450" w:hanging="450"/>
              <w:jc w:val="both"/>
              <w:rPr>
                <w:rFonts w:ascii="Arial" w:hAnsi="Arial" w:cs="Arial"/>
                <w:sz w:val="20"/>
                <w:szCs w:val="20"/>
              </w:rPr>
            </w:pPr>
          </w:p>
          <w:p w:rsidR="00843760" w:rsidRPr="0031626F" w:rsidRDefault="00843760" w:rsidP="00490239">
            <w:pPr>
              <w:ind w:left="450" w:hanging="450"/>
              <w:jc w:val="both"/>
              <w:rPr>
                <w:rFonts w:ascii="Arial" w:hAnsi="Arial" w:cs="Arial"/>
                <w:sz w:val="20"/>
                <w:szCs w:val="20"/>
              </w:rPr>
            </w:pPr>
            <w:r w:rsidRPr="0031626F">
              <w:rPr>
                <w:rFonts w:ascii="Arial" w:hAnsi="Arial" w:cs="Arial"/>
                <w:sz w:val="20"/>
                <w:szCs w:val="20"/>
              </w:rPr>
              <w:t>2.5</w:t>
            </w:r>
            <w:r w:rsidRPr="0031626F">
              <w:rPr>
                <w:rFonts w:ascii="Arial" w:hAnsi="Arial" w:cs="Arial"/>
                <w:sz w:val="20"/>
                <w:szCs w:val="20"/>
              </w:rPr>
              <w:tab/>
              <w:t>Determine strategies of becoming involved in community responsibility for land care</w:t>
            </w:r>
          </w:p>
          <w:p w:rsidR="00843760" w:rsidRPr="0031626F" w:rsidRDefault="00843760" w:rsidP="00490239">
            <w:pPr>
              <w:rPr>
                <w:rFonts w:ascii="Arial" w:hAnsi="Arial" w:cs="Arial"/>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lastRenderedPageBreak/>
              <w:t>3</w:t>
            </w:r>
            <w:r>
              <w:rPr>
                <w:rFonts w:ascii="Arial" w:hAnsi="Arial" w:cs="Arial"/>
                <w:sz w:val="20"/>
                <w:szCs w:val="20"/>
              </w:rPr>
              <w:t>.</w:t>
            </w:r>
            <w:r w:rsidRPr="00467C12">
              <w:rPr>
                <w:rFonts w:ascii="Arial" w:hAnsi="Arial" w:cs="Arial"/>
                <w:sz w:val="20"/>
                <w:szCs w:val="20"/>
              </w:rPr>
              <w:tab/>
            </w:r>
            <w:r w:rsidRPr="005E73A9">
              <w:rPr>
                <w:rFonts w:ascii="Arial" w:hAnsi="Arial" w:cs="Arial"/>
                <w:sz w:val="20"/>
                <w:szCs w:val="20"/>
              </w:rPr>
              <w:t>Describe the social organisation of traditional Aboriginal and Torres Strait Islander Communities</w:t>
            </w:r>
          </w:p>
        </w:tc>
        <w:tc>
          <w:tcPr>
            <w:tcW w:w="5670" w:type="dxa"/>
          </w:tcPr>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3.1</w:t>
            </w:r>
            <w:r w:rsidRPr="00467C12">
              <w:rPr>
                <w:rFonts w:ascii="Arial" w:hAnsi="Arial" w:cs="Arial"/>
                <w:sz w:val="20"/>
                <w:szCs w:val="20"/>
              </w:rPr>
              <w:tab/>
            </w:r>
            <w:r w:rsidRPr="00326BEE">
              <w:rPr>
                <w:rFonts w:ascii="Arial" w:hAnsi="Arial" w:cs="Arial"/>
                <w:sz w:val="20"/>
                <w:szCs w:val="20"/>
              </w:rPr>
              <w:t>Discuss the social, environmental and economic organisation of a traditional community</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color w:val="000000"/>
                <w:sz w:val="20"/>
                <w:szCs w:val="20"/>
              </w:rPr>
            </w:pPr>
            <w:r w:rsidRPr="00467C12">
              <w:rPr>
                <w:rFonts w:ascii="Arial" w:hAnsi="Arial" w:cs="Arial"/>
                <w:sz w:val="20"/>
                <w:szCs w:val="20"/>
              </w:rPr>
              <w:t>3.2</w:t>
            </w:r>
            <w:r w:rsidRPr="00467C12">
              <w:rPr>
                <w:rFonts w:ascii="Arial" w:hAnsi="Arial" w:cs="Arial"/>
                <w:sz w:val="20"/>
                <w:szCs w:val="20"/>
              </w:rPr>
              <w:tab/>
            </w:r>
            <w:r w:rsidRPr="00326BEE">
              <w:rPr>
                <w:rFonts w:ascii="Arial" w:hAnsi="Arial" w:cs="Arial"/>
                <w:sz w:val="20"/>
                <w:szCs w:val="20"/>
              </w:rPr>
              <w:t>Examine the role of extended family relationships and kinship systems</w:t>
            </w:r>
          </w:p>
          <w:p w:rsidR="00843760" w:rsidRDefault="00843760" w:rsidP="00490239">
            <w:pPr>
              <w:ind w:left="432" w:hanging="432"/>
              <w:jc w:val="both"/>
              <w:rPr>
                <w:rFonts w:ascii="Arial" w:hAnsi="Arial" w:cs="Arial"/>
                <w:color w:val="000000"/>
                <w:sz w:val="20"/>
                <w:szCs w:val="20"/>
              </w:rPr>
            </w:pPr>
          </w:p>
          <w:p w:rsidR="00843760" w:rsidRDefault="00843760" w:rsidP="00490239">
            <w:pPr>
              <w:ind w:left="432" w:hanging="432"/>
              <w:jc w:val="both"/>
              <w:rPr>
                <w:rFonts w:ascii="Arial" w:hAnsi="Arial" w:cs="Arial"/>
                <w:color w:val="000000"/>
                <w:sz w:val="20"/>
                <w:szCs w:val="20"/>
              </w:rPr>
            </w:pPr>
            <w:r>
              <w:rPr>
                <w:rFonts w:ascii="Arial" w:hAnsi="Arial" w:cs="Arial"/>
                <w:color w:val="000000"/>
                <w:sz w:val="20"/>
                <w:szCs w:val="20"/>
              </w:rPr>
              <w:t>3.3</w:t>
            </w:r>
            <w:r>
              <w:rPr>
                <w:rFonts w:ascii="Arial" w:hAnsi="Arial" w:cs="Arial"/>
                <w:color w:val="000000"/>
                <w:sz w:val="20"/>
                <w:szCs w:val="20"/>
              </w:rPr>
              <w:tab/>
            </w:r>
            <w:r w:rsidRPr="00326BEE">
              <w:rPr>
                <w:rFonts w:ascii="Arial" w:hAnsi="Arial" w:cs="Arial"/>
                <w:sz w:val="20"/>
                <w:szCs w:val="20"/>
              </w:rPr>
              <w:t>Identify how family responsibilities affect social organisations of traditional societies</w:t>
            </w:r>
          </w:p>
          <w:p w:rsidR="00843760" w:rsidRDefault="00843760" w:rsidP="00490239">
            <w:pPr>
              <w:ind w:left="432" w:hanging="432"/>
              <w:jc w:val="both"/>
              <w:rPr>
                <w:rFonts w:ascii="Arial" w:hAnsi="Arial" w:cs="Arial"/>
                <w:color w:val="000000"/>
                <w:sz w:val="20"/>
                <w:szCs w:val="20"/>
              </w:rPr>
            </w:pPr>
          </w:p>
          <w:p w:rsidR="00843760" w:rsidRDefault="00843760" w:rsidP="00490239">
            <w:pPr>
              <w:ind w:left="432" w:hanging="432"/>
              <w:jc w:val="both"/>
              <w:rPr>
                <w:rFonts w:ascii="Arial" w:hAnsi="Arial" w:cs="Arial"/>
                <w:color w:val="000000"/>
                <w:sz w:val="20"/>
                <w:szCs w:val="20"/>
              </w:rPr>
            </w:pPr>
            <w:r>
              <w:rPr>
                <w:rFonts w:ascii="Arial" w:hAnsi="Arial" w:cs="Arial"/>
                <w:color w:val="000000"/>
                <w:sz w:val="20"/>
                <w:szCs w:val="20"/>
              </w:rPr>
              <w:t>3.4</w:t>
            </w:r>
            <w:r>
              <w:rPr>
                <w:rFonts w:ascii="Arial" w:hAnsi="Arial" w:cs="Arial"/>
                <w:color w:val="000000"/>
                <w:sz w:val="20"/>
                <w:szCs w:val="20"/>
              </w:rPr>
              <w:tab/>
            </w:r>
            <w:r w:rsidRPr="00326BEE">
              <w:rPr>
                <w:rFonts w:ascii="Arial" w:hAnsi="Arial" w:cs="Arial"/>
                <w:sz w:val="20"/>
                <w:szCs w:val="20"/>
              </w:rPr>
              <w:t>Describe the importance of genealogy research for Aboriginal and Torres Strait Islander people and their communities</w:t>
            </w:r>
          </w:p>
          <w:p w:rsidR="00843760" w:rsidRPr="00EF3754" w:rsidRDefault="00843760" w:rsidP="00490239">
            <w:pPr>
              <w:ind w:left="432" w:hanging="432"/>
              <w:jc w:val="both"/>
              <w:rPr>
                <w:rFonts w:ascii="Arial" w:hAnsi="Arial" w:cs="Arial"/>
                <w:color w:val="000000"/>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r>
            <w:r w:rsidRPr="00CA56A0">
              <w:rPr>
                <w:rFonts w:ascii="Arial" w:hAnsi="Arial" w:cs="Arial"/>
                <w:sz w:val="20"/>
                <w:szCs w:val="20"/>
              </w:rPr>
              <w:t>Research and record personal family genealogy</w:t>
            </w:r>
          </w:p>
        </w:tc>
        <w:tc>
          <w:tcPr>
            <w:tcW w:w="5670" w:type="dxa"/>
          </w:tcPr>
          <w:p w:rsidR="00843760" w:rsidRDefault="00843760" w:rsidP="00490239">
            <w:pPr>
              <w:ind w:left="432" w:hanging="432"/>
              <w:jc w:val="both"/>
              <w:rPr>
                <w:rFonts w:ascii="Arial" w:hAnsi="Arial" w:cs="Arial"/>
                <w:sz w:val="20"/>
                <w:szCs w:val="20"/>
              </w:rPr>
            </w:pPr>
            <w:r>
              <w:rPr>
                <w:rFonts w:ascii="Arial" w:hAnsi="Arial" w:cs="Arial"/>
                <w:sz w:val="20"/>
                <w:szCs w:val="20"/>
              </w:rPr>
              <w:t>4.1</w:t>
            </w:r>
            <w:r>
              <w:rPr>
                <w:rFonts w:ascii="Arial" w:hAnsi="Arial" w:cs="Arial"/>
                <w:sz w:val="20"/>
                <w:szCs w:val="20"/>
              </w:rPr>
              <w:tab/>
            </w:r>
            <w:r w:rsidRPr="005A2800">
              <w:rPr>
                <w:rFonts w:ascii="Arial" w:hAnsi="Arial" w:cs="Arial"/>
                <w:sz w:val="20"/>
                <w:szCs w:val="20"/>
              </w:rPr>
              <w:t>Collate information regarding personal family research</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sz w:val="20"/>
                <w:szCs w:val="20"/>
              </w:rPr>
            </w:pPr>
            <w:r>
              <w:rPr>
                <w:rFonts w:ascii="Arial" w:hAnsi="Arial" w:cs="Arial"/>
                <w:sz w:val="20"/>
                <w:szCs w:val="20"/>
              </w:rPr>
              <w:t>4.2</w:t>
            </w:r>
            <w:r>
              <w:rPr>
                <w:rFonts w:ascii="Arial" w:hAnsi="Arial" w:cs="Arial"/>
                <w:sz w:val="20"/>
                <w:szCs w:val="20"/>
              </w:rPr>
              <w:tab/>
              <w:t xml:space="preserve">Create a </w:t>
            </w:r>
            <w:r w:rsidRPr="005A2800">
              <w:rPr>
                <w:rFonts w:ascii="Arial" w:hAnsi="Arial" w:cs="Arial"/>
                <w:sz w:val="20"/>
                <w:szCs w:val="20"/>
              </w:rPr>
              <w:t>family genealogy covering as many generations as possible</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Pr>
                <w:rFonts w:ascii="Arial" w:hAnsi="Arial" w:cs="Arial"/>
                <w:sz w:val="20"/>
                <w:szCs w:val="20"/>
              </w:rPr>
              <w:t>4.3</w:t>
            </w:r>
            <w:r>
              <w:rPr>
                <w:rFonts w:ascii="Arial" w:hAnsi="Arial" w:cs="Arial"/>
                <w:sz w:val="20"/>
                <w:szCs w:val="20"/>
              </w:rPr>
              <w:tab/>
              <w:t>Create a</w:t>
            </w:r>
            <w:r w:rsidRPr="005A2800">
              <w:rPr>
                <w:rFonts w:ascii="Arial" w:hAnsi="Arial" w:cs="Arial"/>
                <w:sz w:val="20"/>
                <w:szCs w:val="20"/>
              </w:rPr>
              <w:t xml:space="preserve"> personal family genealogy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9242"/>
      </w:tblGrid>
      <w:tr w:rsidR="00843760" w:rsidRPr="00F617B1" w:rsidTr="00F617B1">
        <w:tc>
          <w:tcPr>
            <w:tcW w:w="9243" w:type="dxa"/>
          </w:tcPr>
          <w:p w:rsidR="00843760" w:rsidRPr="00F617B1" w:rsidRDefault="00843760" w:rsidP="00F617B1">
            <w:pPr>
              <w:spacing w:before="60" w:after="60"/>
              <w:rPr>
                <w:rFonts w:ascii="Arial" w:hAnsi="Arial" w:cs="Arial"/>
                <w:sz w:val="20"/>
                <w:szCs w:val="20"/>
              </w:rPr>
            </w:pPr>
            <w:r w:rsidRPr="00F617B1">
              <w:rPr>
                <w:rFonts w:ascii="Arial" w:hAnsi="Arial" w:cs="Arial"/>
                <w:b/>
                <w:color w:val="000000"/>
                <w:sz w:val="20"/>
                <w:szCs w:val="20"/>
              </w:rPr>
              <w:t>Australian Core Skills Framework (ACSF)</w:t>
            </w:r>
          </w:p>
        </w:tc>
      </w:tr>
      <w:tr w:rsidR="00843760" w:rsidRPr="00F617B1" w:rsidTr="00F617B1">
        <w:tc>
          <w:tcPr>
            <w:tcW w:w="9243" w:type="dxa"/>
          </w:tcPr>
          <w:p w:rsidR="00843760" w:rsidRPr="00F617B1" w:rsidRDefault="00843760" w:rsidP="00F617B1">
            <w:pPr>
              <w:jc w:val="both"/>
              <w:rPr>
                <w:rFonts w:ascii="Arial" w:hAnsi="Arial" w:cs="Arial"/>
                <w:sz w:val="20"/>
                <w:szCs w:val="20"/>
              </w:rPr>
            </w:pPr>
            <w:r w:rsidRPr="00F617B1">
              <w:rPr>
                <w:rFonts w:ascii="Arial" w:hAnsi="Arial" w:cs="Arial"/>
                <w:sz w:val="20"/>
                <w:szCs w:val="20"/>
              </w:rPr>
              <w:t>The required outcomes described in this unit of competency relate directly to the Australian Core Skills Framework (ACSF).  ACSF indicators will guide the level at the commencement and completion of this unit.  ASCF communication level 2 is recommended entry level to undertake this unit.</w:t>
            </w:r>
          </w:p>
          <w:p w:rsidR="00843760" w:rsidRPr="00F617B1" w:rsidRDefault="00843760" w:rsidP="00F617B1">
            <w:pPr>
              <w:jc w:val="both"/>
              <w:rPr>
                <w:rFonts w:ascii="Arial" w:hAnsi="Arial" w:cs="Arial"/>
                <w:sz w:val="20"/>
                <w:szCs w:val="20"/>
              </w:rPr>
            </w:pPr>
          </w:p>
          <w:p w:rsidR="00843760" w:rsidRPr="00F617B1" w:rsidRDefault="00843760" w:rsidP="00F617B1">
            <w:pPr>
              <w:pStyle w:val="Default"/>
              <w:ind w:left="540" w:hanging="540"/>
              <w:jc w:val="both"/>
              <w:rPr>
                <w:sz w:val="20"/>
                <w:szCs w:val="20"/>
              </w:rPr>
            </w:pPr>
            <w:r w:rsidRPr="00F617B1">
              <w:rPr>
                <w:sz w:val="20"/>
                <w:szCs w:val="20"/>
              </w:rPr>
              <w:t>2.01</w:t>
            </w:r>
            <w:r w:rsidRPr="00F617B1">
              <w:rPr>
                <w:sz w:val="20"/>
                <w:szCs w:val="20"/>
              </w:rPr>
              <w:tab/>
              <w:t>Demonstrates some awareness of learning strengths and areas of need and begins to plan and manage the learning process</w:t>
            </w:r>
          </w:p>
          <w:p w:rsidR="00843760" w:rsidRPr="00F617B1" w:rsidRDefault="00843760" w:rsidP="00F617B1">
            <w:pPr>
              <w:pStyle w:val="Default"/>
              <w:ind w:left="540" w:hanging="540"/>
              <w:jc w:val="both"/>
              <w:rPr>
                <w:sz w:val="20"/>
                <w:szCs w:val="20"/>
              </w:rPr>
            </w:pPr>
            <w:r w:rsidRPr="00F617B1">
              <w:rPr>
                <w:sz w:val="20"/>
                <w:szCs w:val="20"/>
              </w:rPr>
              <w:t>2.02</w:t>
            </w:r>
            <w:r w:rsidRPr="00F617B1">
              <w:rPr>
                <w:sz w:val="20"/>
                <w:szCs w:val="20"/>
              </w:rPr>
              <w:tab/>
              <w:t>Applies a limited range of learning strategies in structured and familiar contexts</w:t>
            </w:r>
          </w:p>
          <w:p w:rsidR="00843760" w:rsidRPr="00F617B1" w:rsidRDefault="00843760" w:rsidP="00F617B1">
            <w:pPr>
              <w:pStyle w:val="Default"/>
              <w:ind w:left="540" w:hanging="540"/>
              <w:jc w:val="both"/>
              <w:rPr>
                <w:sz w:val="20"/>
                <w:szCs w:val="20"/>
              </w:rPr>
            </w:pPr>
            <w:r w:rsidRPr="00F617B1">
              <w:rPr>
                <w:sz w:val="20"/>
                <w:szCs w:val="20"/>
              </w:rPr>
              <w:t>2.03</w:t>
            </w:r>
            <w:r w:rsidRPr="00F617B1">
              <w:rPr>
                <w:sz w:val="20"/>
                <w:szCs w:val="20"/>
              </w:rPr>
              <w:tab/>
              <w:t>Identifies and interprets relevant information and ideas within familiar contexts</w:t>
            </w:r>
          </w:p>
          <w:p w:rsidR="00843760" w:rsidRPr="00F617B1" w:rsidRDefault="00843760" w:rsidP="00F617B1">
            <w:pPr>
              <w:pStyle w:val="Default"/>
              <w:ind w:left="540" w:hanging="540"/>
              <w:jc w:val="both"/>
              <w:rPr>
                <w:sz w:val="20"/>
                <w:szCs w:val="20"/>
              </w:rPr>
            </w:pPr>
            <w:r w:rsidRPr="00F617B1">
              <w:rPr>
                <w:sz w:val="20"/>
                <w:szCs w:val="20"/>
              </w:rPr>
              <w:t>2.04</w:t>
            </w:r>
            <w:r w:rsidRPr="00F617B1">
              <w:rPr>
                <w:sz w:val="20"/>
                <w:szCs w:val="20"/>
              </w:rPr>
              <w:tab/>
              <w:t>Uses a number of reading strategies to identify and interpret relevant information within familiar text types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2.05</w:t>
            </w:r>
            <w:r w:rsidRPr="00F617B1">
              <w:rPr>
                <w:rFonts w:ascii="Arial" w:hAnsi="Arial" w:cs="Arial"/>
                <w:color w:val="000000"/>
                <w:sz w:val="20"/>
                <w:szCs w:val="20"/>
              </w:rPr>
              <w:tab/>
              <w:t>Conveys intended meaning on familiar topics for a limited range of purposes and audiences</w:t>
            </w:r>
          </w:p>
          <w:p w:rsidR="00843760" w:rsidRPr="00F617B1" w:rsidRDefault="00843760" w:rsidP="00F617B1">
            <w:pPr>
              <w:pStyle w:val="Default"/>
              <w:ind w:left="540" w:hanging="540"/>
              <w:jc w:val="both"/>
              <w:rPr>
                <w:sz w:val="20"/>
                <w:szCs w:val="20"/>
                <w:lang w:val="id-ID" w:eastAsia="en-US"/>
              </w:rPr>
            </w:pPr>
            <w:r w:rsidRPr="00F617B1">
              <w:rPr>
                <w:sz w:val="20"/>
                <w:szCs w:val="20"/>
              </w:rPr>
              <w:t>2.06</w:t>
            </w:r>
            <w:r w:rsidRPr="00F617B1">
              <w:rPr>
                <w:sz w:val="20"/>
                <w:szCs w:val="20"/>
                <w:lang w:val="id-ID" w:eastAsia="en-US"/>
              </w:rPr>
              <w:tab/>
              <w:t>Produces familiar text types using simple vocabulary, grammatical structures and conventions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2.07</w:t>
            </w:r>
            <w:r w:rsidRPr="00F617B1">
              <w:rPr>
                <w:rFonts w:ascii="Arial" w:hAnsi="Arial" w:cs="Arial"/>
                <w:color w:val="000000"/>
                <w:sz w:val="20"/>
                <w:szCs w:val="20"/>
              </w:rPr>
              <w:tab/>
              <w:t>Uses every day language to provide information or maintain a conversation in familiar spoken contexts</w:t>
            </w:r>
          </w:p>
          <w:p w:rsidR="00843760" w:rsidRPr="00F617B1" w:rsidRDefault="00843760" w:rsidP="00F617B1">
            <w:pPr>
              <w:ind w:left="540" w:hanging="540"/>
              <w:jc w:val="both"/>
              <w:rPr>
                <w:rFonts w:ascii="Arial" w:hAnsi="Arial" w:cs="Arial"/>
                <w:sz w:val="20"/>
                <w:szCs w:val="20"/>
              </w:rPr>
            </w:pPr>
            <w:r w:rsidRPr="00F617B1">
              <w:rPr>
                <w:rFonts w:ascii="Arial" w:hAnsi="Arial" w:cs="Arial"/>
                <w:color w:val="000000"/>
                <w:sz w:val="20"/>
                <w:szCs w:val="20"/>
              </w:rPr>
              <w:t>2.08</w:t>
            </w:r>
            <w:r w:rsidRPr="00F617B1">
              <w:rPr>
                <w:rFonts w:ascii="Arial" w:hAnsi="Arial" w:cs="Arial"/>
                <w:color w:val="000000"/>
                <w:sz w:val="20"/>
                <w:szCs w:val="20"/>
              </w:rPr>
              <w:tab/>
              <w:t>Listens (or signs) for relevant information in oral texts across familiar contexts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20"/>
        <w:gridCol w:w="5652"/>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Pr>
                <w:rFonts w:ascii="Arial" w:hAnsi="Arial" w:cs="Arial"/>
                <w:sz w:val="20"/>
                <w:szCs w:val="20"/>
              </w:rPr>
              <w:br w:type="page"/>
            </w:r>
            <w:r w:rsidRPr="00DB6124">
              <w:rPr>
                <w:rFonts w:ascii="Arial" w:hAnsi="Arial" w:cs="Arial"/>
                <w:b/>
                <w:sz w:val="20"/>
                <w:szCs w:val="20"/>
              </w:rPr>
              <w:t>Range Statement</w:t>
            </w:r>
          </w:p>
        </w:tc>
      </w:tr>
      <w:tr w:rsidR="00843760" w:rsidRPr="00F85425" w:rsidTr="00490239">
        <w:tc>
          <w:tcPr>
            <w:tcW w:w="9072" w:type="dxa"/>
            <w:gridSpan w:val="2"/>
          </w:tcPr>
          <w:p w:rsidR="00843760" w:rsidRDefault="00843760" w:rsidP="00490239">
            <w:pPr>
              <w:jc w:val="both"/>
              <w:rPr>
                <w:rFonts w:ascii="Arial" w:hAnsi="Arial" w:cs="Arial"/>
                <w:sz w:val="20"/>
                <w:szCs w:val="20"/>
              </w:rPr>
            </w:pPr>
            <w:r w:rsidRPr="00F85425">
              <w:rPr>
                <w:rFonts w:ascii="Arial" w:hAnsi="Arial" w:cs="Arial"/>
                <w:sz w:val="20"/>
                <w:szCs w:val="20"/>
              </w:rPr>
              <w:t>The range statement relates to the unit of competency as a whole.  It allows for different situations that m</w:t>
            </w:r>
            <w:r>
              <w:rPr>
                <w:rFonts w:ascii="Arial" w:hAnsi="Arial" w:cs="Arial"/>
                <w:sz w:val="20"/>
                <w:szCs w:val="20"/>
              </w:rPr>
              <w:t>a</w:t>
            </w:r>
            <w:r w:rsidRPr="00F85425">
              <w:rPr>
                <w:rFonts w:ascii="Arial" w:hAnsi="Arial" w:cs="Arial"/>
                <w:sz w:val="20"/>
                <w:szCs w:val="20"/>
              </w:rPr>
              <w:t>y affect performance.  The key terms used in the Performance Criteria are further explained but not limited to the range statement information.</w:t>
            </w:r>
          </w:p>
          <w:p w:rsidR="00843760" w:rsidRPr="00F85425" w:rsidRDefault="00843760" w:rsidP="00490239">
            <w:pPr>
              <w:jc w:val="both"/>
              <w:rPr>
                <w:rFonts w:ascii="Arial" w:hAnsi="Arial" w:cs="Arial"/>
                <w:sz w:val="20"/>
                <w:szCs w:val="20"/>
              </w:rPr>
            </w:pPr>
          </w:p>
        </w:tc>
      </w:tr>
      <w:tr w:rsidR="00843760" w:rsidRPr="00A458A1" w:rsidTr="00490239">
        <w:tc>
          <w:tcPr>
            <w:tcW w:w="3420" w:type="dxa"/>
          </w:tcPr>
          <w:p w:rsidR="00843760" w:rsidRPr="005B3019" w:rsidRDefault="00843760" w:rsidP="00490239">
            <w:pPr>
              <w:rPr>
                <w:rFonts w:ascii="Arial" w:hAnsi="Arial" w:cs="Arial"/>
                <w:b/>
                <w:i/>
                <w:sz w:val="20"/>
                <w:szCs w:val="20"/>
              </w:rPr>
            </w:pPr>
            <w:r>
              <w:rPr>
                <w:rFonts w:ascii="Arial" w:hAnsi="Arial" w:cs="Arial"/>
                <w:b/>
                <w:i/>
                <w:sz w:val="20"/>
                <w:szCs w:val="20"/>
              </w:rPr>
              <w:t>e</w:t>
            </w:r>
            <w:r w:rsidRPr="005B3019">
              <w:rPr>
                <w:rFonts w:ascii="Arial" w:hAnsi="Arial" w:cs="Arial"/>
                <w:b/>
                <w:i/>
                <w:sz w:val="20"/>
                <w:szCs w:val="20"/>
              </w:rPr>
              <w:t>nvironmental zone</w:t>
            </w:r>
            <w:r>
              <w:rPr>
                <w:rFonts w:ascii="Arial" w:hAnsi="Arial" w:cs="Arial"/>
                <w:b/>
                <w:i/>
                <w:sz w:val="20"/>
                <w:szCs w:val="20"/>
              </w:rPr>
              <w:t>:</w:t>
            </w:r>
          </w:p>
        </w:tc>
        <w:tc>
          <w:tcPr>
            <w:tcW w:w="5652" w:type="dxa"/>
          </w:tcPr>
          <w:p w:rsidR="00843760" w:rsidRDefault="00843760" w:rsidP="00AC49D3">
            <w:pPr>
              <w:numPr>
                <w:ilvl w:val="0"/>
                <w:numId w:val="214"/>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desert</w:t>
            </w:r>
          </w:p>
          <w:p w:rsidR="00843760" w:rsidRDefault="00843760" w:rsidP="00AC49D3">
            <w:pPr>
              <w:numPr>
                <w:ilvl w:val="0"/>
                <w:numId w:val="214"/>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coastal</w:t>
            </w:r>
          </w:p>
          <w:p w:rsidR="00843760" w:rsidRDefault="00843760" w:rsidP="00AC49D3">
            <w:pPr>
              <w:numPr>
                <w:ilvl w:val="0"/>
                <w:numId w:val="214"/>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rainforest</w:t>
            </w:r>
          </w:p>
          <w:p w:rsidR="00843760" w:rsidRDefault="00843760" w:rsidP="00AC49D3">
            <w:pPr>
              <w:numPr>
                <w:ilvl w:val="0"/>
                <w:numId w:val="214"/>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bushland</w:t>
            </w:r>
          </w:p>
          <w:p w:rsidR="00843760" w:rsidRDefault="00843760" w:rsidP="00AC49D3">
            <w:pPr>
              <w:numPr>
                <w:ilvl w:val="0"/>
                <w:numId w:val="214"/>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agricultural</w:t>
            </w:r>
          </w:p>
          <w:p w:rsidR="00843760" w:rsidRDefault="00843760" w:rsidP="00AC49D3">
            <w:pPr>
              <w:numPr>
                <w:ilvl w:val="0"/>
                <w:numId w:val="214"/>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highland</w:t>
            </w:r>
          </w:p>
          <w:p w:rsidR="00843760" w:rsidRDefault="00843760" w:rsidP="00AC49D3">
            <w:pPr>
              <w:numPr>
                <w:ilvl w:val="0"/>
                <w:numId w:val="214"/>
              </w:numPr>
              <w:tabs>
                <w:tab w:val="left" w:pos="-1440"/>
                <w:tab w:val="left" w:pos="-720"/>
                <w:tab w:val="left" w:pos="0"/>
                <w:tab w:val="left" w:pos="782"/>
                <w:tab w:val="left" w:pos="5760"/>
                <w:tab w:val="left" w:pos="6014"/>
                <w:tab w:val="left" w:pos="6480"/>
                <w:tab w:val="left" w:pos="8775"/>
              </w:tabs>
              <w:jc w:val="both"/>
              <w:rPr>
                <w:rFonts w:ascii="Arial" w:hAnsi="Arial" w:cs="Arial"/>
                <w:sz w:val="20"/>
                <w:szCs w:val="20"/>
              </w:rPr>
            </w:pPr>
            <w:r>
              <w:rPr>
                <w:rFonts w:ascii="Arial" w:hAnsi="Arial" w:cs="Arial"/>
                <w:sz w:val="20"/>
                <w:szCs w:val="20"/>
              </w:rPr>
              <w:t>plains</w:t>
            </w:r>
          </w:p>
          <w:p w:rsidR="00843760" w:rsidRPr="00326BEE" w:rsidRDefault="00843760" w:rsidP="00490239">
            <w:pPr>
              <w:tabs>
                <w:tab w:val="left" w:pos="-1440"/>
                <w:tab w:val="left" w:pos="-720"/>
                <w:tab w:val="left" w:pos="0"/>
                <w:tab w:val="left" w:pos="782"/>
                <w:tab w:val="left" w:pos="5760"/>
                <w:tab w:val="left" w:pos="6014"/>
                <w:tab w:val="left" w:pos="6480"/>
                <w:tab w:val="left" w:pos="8775"/>
              </w:tabs>
              <w:jc w:val="both"/>
              <w:rPr>
                <w:rFonts w:ascii="Arial" w:hAnsi="Arial" w:cs="Arial"/>
                <w:sz w:val="20"/>
                <w:szCs w:val="20"/>
              </w:rPr>
            </w:pPr>
          </w:p>
        </w:tc>
      </w:tr>
      <w:tr w:rsidR="00843760" w:rsidRPr="00A458A1" w:rsidTr="00490239">
        <w:tc>
          <w:tcPr>
            <w:tcW w:w="3420" w:type="dxa"/>
          </w:tcPr>
          <w:p w:rsidR="00843760" w:rsidRPr="005B3019" w:rsidRDefault="00843760" w:rsidP="00490239">
            <w:pPr>
              <w:rPr>
                <w:rFonts w:ascii="Arial" w:hAnsi="Arial" w:cs="Arial"/>
                <w:b/>
                <w:i/>
                <w:sz w:val="20"/>
                <w:szCs w:val="20"/>
              </w:rPr>
            </w:pPr>
            <w:r>
              <w:rPr>
                <w:rFonts w:ascii="Arial" w:hAnsi="Arial" w:cs="Arial"/>
                <w:b/>
                <w:i/>
                <w:sz w:val="20"/>
                <w:szCs w:val="20"/>
              </w:rPr>
              <w:t>e</w:t>
            </w:r>
            <w:r w:rsidRPr="005B3019">
              <w:rPr>
                <w:rFonts w:ascii="Arial" w:hAnsi="Arial" w:cs="Arial"/>
                <w:b/>
                <w:i/>
                <w:sz w:val="20"/>
                <w:szCs w:val="20"/>
              </w:rPr>
              <w:t>nvironmental characteristics</w:t>
            </w:r>
            <w:r>
              <w:rPr>
                <w:rFonts w:ascii="Arial" w:hAnsi="Arial" w:cs="Arial"/>
                <w:b/>
                <w:i/>
                <w:sz w:val="20"/>
                <w:szCs w:val="20"/>
              </w:rPr>
              <w:t>:</w:t>
            </w:r>
          </w:p>
        </w:tc>
        <w:tc>
          <w:tcPr>
            <w:tcW w:w="5652" w:type="dxa"/>
          </w:tcPr>
          <w:p w:rsidR="00843760" w:rsidRDefault="00843760" w:rsidP="00AC49D3">
            <w:pPr>
              <w:numPr>
                <w:ilvl w:val="0"/>
                <w:numId w:val="215"/>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f</w:t>
            </w:r>
            <w:r w:rsidRPr="00326BEE">
              <w:rPr>
                <w:rFonts w:ascii="Arial" w:hAnsi="Arial" w:cs="Arial"/>
                <w:sz w:val="20"/>
                <w:szCs w:val="20"/>
              </w:rPr>
              <w:t>ood resources available</w:t>
            </w:r>
          </w:p>
          <w:p w:rsidR="00843760" w:rsidRPr="00326BEE" w:rsidRDefault="00843760" w:rsidP="00AC49D3">
            <w:pPr>
              <w:numPr>
                <w:ilvl w:val="0"/>
                <w:numId w:val="215"/>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climatic conditions</w:t>
            </w:r>
          </w:p>
          <w:p w:rsidR="00843760" w:rsidRPr="00326BEE" w:rsidRDefault="00843760" w:rsidP="00AC49D3">
            <w:pPr>
              <w:numPr>
                <w:ilvl w:val="0"/>
                <w:numId w:val="215"/>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m</w:t>
            </w:r>
            <w:r w:rsidRPr="00326BEE">
              <w:rPr>
                <w:rFonts w:ascii="Arial" w:hAnsi="Arial" w:cs="Arial"/>
                <w:sz w:val="20"/>
                <w:szCs w:val="20"/>
              </w:rPr>
              <w:t>ethods</w:t>
            </w:r>
            <w:r>
              <w:rPr>
                <w:rFonts w:ascii="Arial" w:hAnsi="Arial" w:cs="Arial"/>
                <w:sz w:val="20"/>
                <w:szCs w:val="20"/>
              </w:rPr>
              <w:t xml:space="preserve"> of hunting and gathering</w:t>
            </w:r>
          </w:p>
          <w:p w:rsidR="00843760" w:rsidRDefault="00843760" w:rsidP="00AC49D3">
            <w:pPr>
              <w:numPr>
                <w:ilvl w:val="0"/>
                <w:numId w:val="215"/>
              </w:numPr>
              <w:tabs>
                <w:tab w:val="left" w:pos="-1440"/>
                <w:tab w:val="left" w:pos="-720"/>
                <w:tab w:val="left" w:pos="0"/>
                <w:tab w:val="left" w:pos="782"/>
                <w:tab w:val="left" w:pos="5760"/>
                <w:tab w:val="left" w:pos="6014"/>
                <w:tab w:val="left" w:pos="6480"/>
                <w:tab w:val="left" w:pos="8775"/>
              </w:tabs>
              <w:jc w:val="both"/>
              <w:rPr>
                <w:rFonts w:ascii="Arial" w:hAnsi="Arial" w:cs="Arial"/>
                <w:sz w:val="20"/>
                <w:szCs w:val="20"/>
              </w:rPr>
            </w:pPr>
            <w:r>
              <w:rPr>
                <w:rFonts w:ascii="Arial" w:hAnsi="Arial" w:cs="Arial"/>
                <w:sz w:val="20"/>
                <w:szCs w:val="20"/>
              </w:rPr>
              <w:t>food preparation techniques</w:t>
            </w:r>
          </w:p>
          <w:p w:rsidR="00843760" w:rsidRPr="00326BEE" w:rsidRDefault="00843760" w:rsidP="00490239">
            <w:pPr>
              <w:tabs>
                <w:tab w:val="left" w:pos="-1440"/>
                <w:tab w:val="left" w:pos="-720"/>
                <w:tab w:val="left" w:pos="0"/>
                <w:tab w:val="left" w:pos="782"/>
                <w:tab w:val="left" w:pos="5760"/>
                <w:tab w:val="left" w:pos="6014"/>
                <w:tab w:val="left" w:pos="6480"/>
                <w:tab w:val="left" w:pos="8775"/>
              </w:tabs>
              <w:jc w:val="both"/>
              <w:rPr>
                <w:rFonts w:ascii="Arial" w:hAnsi="Arial" w:cs="Arial"/>
                <w:sz w:val="20"/>
                <w:szCs w:val="20"/>
              </w:rPr>
            </w:pPr>
          </w:p>
        </w:tc>
      </w:tr>
      <w:tr w:rsidR="00843760" w:rsidRPr="00A458A1" w:rsidTr="00490239">
        <w:tc>
          <w:tcPr>
            <w:tcW w:w="3420" w:type="dxa"/>
          </w:tcPr>
          <w:p w:rsidR="00843760" w:rsidRPr="005B3019" w:rsidRDefault="00843760" w:rsidP="00490239">
            <w:pPr>
              <w:rPr>
                <w:rFonts w:ascii="Arial" w:hAnsi="Arial" w:cs="Arial"/>
                <w:b/>
                <w:i/>
                <w:sz w:val="20"/>
                <w:szCs w:val="20"/>
              </w:rPr>
            </w:pPr>
            <w:r>
              <w:rPr>
                <w:rFonts w:ascii="Arial" w:hAnsi="Arial" w:cs="Arial"/>
                <w:b/>
                <w:i/>
                <w:sz w:val="20"/>
                <w:szCs w:val="20"/>
              </w:rPr>
              <w:t>e</w:t>
            </w:r>
            <w:r w:rsidRPr="005B3019">
              <w:rPr>
                <w:rFonts w:ascii="Arial" w:hAnsi="Arial" w:cs="Arial"/>
                <w:b/>
                <w:i/>
                <w:sz w:val="20"/>
                <w:szCs w:val="20"/>
              </w:rPr>
              <w:t>nvironmental responsibilities</w:t>
            </w:r>
            <w:r>
              <w:rPr>
                <w:rFonts w:ascii="Arial" w:hAnsi="Arial" w:cs="Arial"/>
                <w:b/>
                <w:i/>
                <w:sz w:val="20"/>
                <w:szCs w:val="20"/>
              </w:rPr>
              <w:t>:</w:t>
            </w:r>
          </w:p>
        </w:tc>
        <w:tc>
          <w:tcPr>
            <w:tcW w:w="5652" w:type="dxa"/>
          </w:tcPr>
          <w:p w:rsidR="00843760" w:rsidRDefault="00843760" w:rsidP="00AC49D3">
            <w:pPr>
              <w:numPr>
                <w:ilvl w:val="0"/>
                <w:numId w:val="216"/>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land management</w:t>
            </w:r>
          </w:p>
          <w:p w:rsidR="00843760" w:rsidRPr="00326BEE" w:rsidRDefault="00843760" w:rsidP="00AC49D3">
            <w:pPr>
              <w:numPr>
                <w:ilvl w:val="0"/>
                <w:numId w:val="216"/>
              </w:numPr>
              <w:tabs>
                <w:tab w:val="left" w:pos="-1440"/>
                <w:tab w:val="left" w:pos="-720"/>
                <w:tab w:val="left" w:pos="0"/>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w</w:t>
            </w:r>
            <w:r w:rsidRPr="00326BEE">
              <w:rPr>
                <w:rFonts w:ascii="Arial" w:hAnsi="Arial" w:cs="Arial"/>
                <w:sz w:val="20"/>
                <w:szCs w:val="20"/>
              </w:rPr>
              <w:t>ildlife conservation</w:t>
            </w:r>
          </w:p>
          <w:p w:rsidR="00843760" w:rsidRPr="00326BEE" w:rsidRDefault="00843760" w:rsidP="00AC49D3">
            <w:pPr>
              <w:numPr>
                <w:ilvl w:val="0"/>
                <w:numId w:val="216"/>
              </w:numPr>
              <w:tabs>
                <w:tab w:val="left" w:pos="-1440"/>
                <w:tab w:val="left" w:pos="-720"/>
                <w:tab w:val="left" w:pos="0"/>
                <w:tab w:val="num" w:pos="792"/>
                <w:tab w:val="left" w:pos="5040"/>
                <w:tab w:val="left" w:pos="5760"/>
                <w:tab w:val="left" w:pos="6014"/>
                <w:tab w:val="left" w:pos="6480"/>
                <w:tab w:val="left" w:pos="8775"/>
              </w:tabs>
              <w:jc w:val="both"/>
              <w:rPr>
                <w:rFonts w:ascii="Arial" w:hAnsi="Arial" w:cs="Arial"/>
                <w:sz w:val="20"/>
                <w:szCs w:val="20"/>
              </w:rPr>
            </w:pPr>
            <w:r>
              <w:rPr>
                <w:rFonts w:ascii="Arial" w:hAnsi="Arial" w:cs="Arial"/>
                <w:sz w:val="20"/>
                <w:szCs w:val="20"/>
              </w:rPr>
              <w:t>spiritual connections to land</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F85425" w:rsidRDefault="00843760" w:rsidP="00490239">
            <w:pPr>
              <w:rPr>
                <w:rFonts w:ascii="Arial" w:hAnsi="Arial" w:cs="Arial"/>
                <w:b/>
                <w:i/>
                <w:sz w:val="20"/>
                <w:szCs w:val="20"/>
              </w:rPr>
            </w:pPr>
            <w:r>
              <w:rPr>
                <w:rFonts w:ascii="Arial" w:hAnsi="Arial" w:cs="Arial"/>
                <w:b/>
                <w:i/>
                <w:sz w:val="20"/>
                <w:szCs w:val="20"/>
              </w:rPr>
              <w:t>c</w:t>
            </w:r>
            <w:r w:rsidRPr="00F85425">
              <w:rPr>
                <w:rFonts w:ascii="Arial" w:hAnsi="Arial" w:cs="Arial"/>
                <w:b/>
                <w:i/>
                <w:sz w:val="20"/>
                <w:szCs w:val="20"/>
              </w:rPr>
              <w:t>ritical aspects for assessment and evidence required to demonstrate competency in this unit:</w:t>
            </w:r>
          </w:p>
        </w:tc>
        <w:tc>
          <w:tcPr>
            <w:tcW w:w="5670" w:type="dxa"/>
          </w:tcPr>
          <w:p w:rsidR="00843760" w:rsidRPr="00032490" w:rsidRDefault="00843760" w:rsidP="00AC49D3">
            <w:pPr>
              <w:numPr>
                <w:ilvl w:val="0"/>
                <w:numId w:val="785"/>
              </w:numPr>
              <w:jc w:val="both"/>
              <w:rPr>
                <w:rFonts w:ascii="Arial" w:hAnsi="Arial" w:cs="Arial"/>
                <w:sz w:val="20"/>
                <w:szCs w:val="20"/>
              </w:rPr>
            </w:pPr>
            <w:r>
              <w:rPr>
                <w:rFonts w:ascii="Arial" w:hAnsi="Arial" w:cs="Arial"/>
                <w:sz w:val="20"/>
                <w:szCs w:val="20"/>
              </w:rPr>
              <w:t>t</w:t>
            </w:r>
            <w:r w:rsidRPr="00032490">
              <w:rPr>
                <w:rFonts w:ascii="Arial" w:hAnsi="Arial" w:cs="Arial"/>
                <w:sz w:val="20"/>
                <w:szCs w:val="20"/>
              </w:rPr>
              <w:t>his unit aims to explore the traditional Aboriginal and Torres Strait Islander culture, and develop an understanding of the history, knowledge and kinships prior to European settlement.  The learner must be able to demonstrate:</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 xml:space="preserve">participation, involvement </w:t>
            </w:r>
            <w:r>
              <w:rPr>
                <w:rFonts w:ascii="Arial" w:hAnsi="Arial" w:cs="Arial"/>
                <w:sz w:val="20"/>
                <w:szCs w:val="20"/>
              </w:rPr>
              <w:t>and</w:t>
            </w:r>
            <w:r w:rsidRPr="00032490">
              <w:rPr>
                <w:rFonts w:ascii="Arial" w:hAnsi="Arial" w:cs="Arial"/>
                <w:sz w:val="20"/>
                <w:szCs w:val="20"/>
              </w:rPr>
              <w:t xml:space="preserve"> interaction within group based discussions</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use of case studies to illustrate learning</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willingness to share personal stories</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respect for confidentiality and other participants</w:t>
            </w:r>
            <w:r>
              <w:rPr>
                <w:rFonts w:ascii="Arial" w:hAnsi="Arial" w:cs="Arial"/>
                <w:sz w:val="20"/>
                <w:szCs w:val="20"/>
              </w:rPr>
              <w:t>’</w:t>
            </w:r>
            <w:r w:rsidRPr="00032490">
              <w:rPr>
                <w:rFonts w:ascii="Arial" w:hAnsi="Arial" w:cs="Arial"/>
                <w:sz w:val="20"/>
                <w:szCs w:val="20"/>
              </w:rPr>
              <w:t xml:space="preserve"> stories or experiences</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cultural awareness</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ability to work independently</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work in small group</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use of appropriate technology, e</w:t>
            </w:r>
            <w:r>
              <w:rPr>
                <w:rFonts w:ascii="Arial" w:hAnsi="Arial" w:cs="Arial"/>
                <w:sz w:val="20"/>
                <w:szCs w:val="20"/>
              </w:rPr>
              <w:t>.</w:t>
            </w:r>
            <w:r w:rsidRPr="00032490">
              <w:rPr>
                <w:rFonts w:ascii="Arial" w:hAnsi="Arial" w:cs="Arial"/>
                <w:sz w:val="20"/>
                <w:szCs w:val="20"/>
              </w:rPr>
              <w:t>g</w:t>
            </w:r>
            <w:r>
              <w:rPr>
                <w:rFonts w:ascii="Arial" w:hAnsi="Arial" w:cs="Arial"/>
                <w:sz w:val="20"/>
                <w:szCs w:val="20"/>
              </w:rPr>
              <w:t>.</w:t>
            </w:r>
            <w:r w:rsidRPr="00032490">
              <w:rPr>
                <w:rFonts w:ascii="Arial" w:hAnsi="Arial" w:cs="Arial"/>
                <w:sz w:val="20"/>
                <w:szCs w:val="20"/>
              </w:rPr>
              <w:t xml:space="preserve"> </w:t>
            </w:r>
            <w:r>
              <w:rPr>
                <w:rFonts w:ascii="Arial" w:hAnsi="Arial" w:cs="Arial"/>
                <w:sz w:val="20"/>
                <w:szCs w:val="20"/>
              </w:rPr>
              <w:t>PowerP</w:t>
            </w:r>
            <w:r w:rsidRPr="00032490">
              <w:rPr>
                <w:rFonts w:ascii="Arial" w:hAnsi="Arial" w:cs="Arial"/>
                <w:sz w:val="20"/>
                <w:szCs w:val="20"/>
              </w:rPr>
              <w:t>oint presentations</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research skills</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awareness of learning strengths</w:t>
            </w:r>
          </w:p>
          <w:p w:rsidR="00843760" w:rsidRPr="00032490" w:rsidRDefault="00843760" w:rsidP="00AC49D3">
            <w:pPr>
              <w:numPr>
                <w:ilvl w:val="0"/>
                <w:numId w:val="979"/>
              </w:numPr>
              <w:jc w:val="both"/>
              <w:rPr>
                <w:rFonts w:ascii="Arial" w:hAnsi="Arial" w:cs="Arial"/>
                <w:sz w:val="20"/>
                <w:szCs w:val="20"/>
              </w:rPr>
            </w:pPr>
            <w:r w:rsidRPr="00032490">
              <w:rPr>
                <w:rFonts w:ascii="Arial" w:hAnsi="Arial" w:cs="Arial"/>
                <w:sz w:val="20"/>
                <w:szCs w:val="20"/>
              </w:rPr>
              <w:t>ability to plan and manage their own learning process</w:t>
            </w:r>
          </w:p>
          <w:p w:rsidR="00843760" w:rsidRPr="00032490" w:rsidRDefault="00843760" w:rsidP="00490239">
            <w:pPr>
              <w:jc w:val="both"/>
              <w:rPr>
                <w:rFonts w:ascii="Arial" w:hAnsi="Arial" w:cs="Arial"/>
                <w:sz w:val="20"/>
                <w:szCs w:val="20"/>
              </w:rPr>
            </w:pPr>
          </w:p>
        </w:tc>
      </w:tr>
      <w:tr w:rsidR="00843760" w:rsidRPr="00A458A1" w:rsidTr="00490239">
        <w:tc>
          <w:tcPr>
            <w:tcW w:w="3402" w:type="dxa"/>
          </w:tcPr>
          <w:p w:rsidR="00843760" w:rsidRPr="00F85425" w:rsidRDefault="00843760" w:rsidP="00490239">
            <w:pPr>
              <w:rPr>
                <w:rFonts w:ascii="Arial" w:hAnsi="Arial" w:cs="Arial"/>
                <w:b/>
                <w:i/>
                <w:sz w:val="20"/>
                <w:szCs w:val="20"/>
              </w:rPr>
            </w:pPr>
            <w:r>
              <w:rPr>
                <w:rFonts w:ascii="Arial" w:hAnsi="Arial" w:cs="Arial"/>
                <w:b/>
                <w:i/>
                <w:sz w:val="20"/>
                <w:szCs w:val="20"/>
              </w:rPr>
              <w:t>c</w:t>
            </w:r>
            <w:r w:rsidRPr="00F85425">
              <w:rPr>
                <w:rFonts w:ascii="Arial" w:hAnsi="Arial" w:cs="Arial"/>
                <w:b/>
                <w:i/>
                <w:sz w:val="20"/>
                <w:szCs w:val="20"/>
              </w:rPr>
              <w:t>ontext of and specific resource implications:</w:t>
            </w:r>
          </w:p>
        </w:tc>
        <w:tc>
          <w:tcPr>
            <w:tcW w:w="5670" w:type="dxa"/>
          </w:tcPr>
          <w:p w:rsidR="00843760" w:rsidRDefault="00843760" w:rsidP="00AC49D3">
            <w:pPr>
              <w:numPr>
                <w:ilvl w:val="0"/>
                <w:numId w:val="786"/>
              </w:numPr>
              <w:tabs>
                <w:tab w:val="left" w:pos="-1440"/>
                <w:tab w:val="left" w:pos="-720"/>
                <w:tab w:val="left" w:pos="6480"/>
                <w:tab w:val="left" w:pos="8775"/>
              </w:tabs>
              <w:jc w:val="both"/>
              <w:rPr>
                <w:rFonts w:ascii="Arial" w:hAnsi="Arial" w:cs="Arial"/>
                <w:sz w:val="20"/>
                <w:szCs w:val="20"/>
              </w:rPr>
            </w:pPr>
            <w:r>
              <w:rPr>
                <w:rFonts w:ascii="Arial" w:hAnsi="Arial" w:cs="Arial"/>
                <w:sz w:val="20"/>
                <w:szCs w:val="20"/>
              </w:rPr>
              <w:t>the content of this unit may be</w:t>
            </w:r>
            <w:r w:rsidRPr="00E567C5">
              <w:rPr>
                <w:rFonts w:ascii="Arial" w:hAnsi="Arial" w:cs="Arial"/>
                <w:sz w:val="20"/>
                <w:szCs w:val="20"/>
              </w:rPr>
              <w:t xml:space="preserve"> sensitive and participants may experience a range of feelings and reactions when engaged in the unit.  It is important to consider that Aboriginal participants will have different levels and typ</w:t>
            </w:r>
            <w:r>
              <w:rPr>
                <w:rFonts w:ascii="Arial" w:hAnsi="Arial" w:cs="Arial"/>
                <w:sz w:val="20"/>
                <w:szCs w:val="20"/>
              </w:rPr>
              <w:t>es of experience of the content</w:t>
            </w:r>
          </w:p>
          <w:p w:rsidR="00843760" w:rsidRDefault="00843760" w:rsidP="00AC49D3">
            <w:pPr>
              <w:numPr>
                <w:ilvl w:val="0"/>
                <w:numId w:val="786"/>
              </w:numPr>
              <w:tabs>
                <w:tab w:val="left" w:pos="-1440"/>
                <w:tab w:val="left" w:pos="-720"/>
                <w:tab w:val="left" w:pos="6480"/>
                <w:tab w:val="left" w:pos="8775"/>
              </w:tabs>
              <w:jc w:val="both"/>
              <w:rPr>
                <w:rFonts w:ascii="Arial" w:hAnsi="Arial" w:cs="Arial"/>
                <w:sz w:val="20"/>
                <w:szCs w:val="20"/>
              </w:rPr>
            </w:pPr>
            <w:r>
              <w:rPr>
                <w:rFonts w:ascii="Arial" w:hAnsi="Arial" w:cs="Arial"/>
                <w:sz w:val="20"/>
                <w:szCs w:val="20"/>
              </w:rPr>
              <w:t>as some content and associated</w:t>
            </w:r>
            <w:r w:rsidRPr="00DC3118">
              <w:rPr>
                <w:rFonts w:ascii="Arial" w:hAnsi="Arial" w:cs="Arial"/>
                <w:sz w:val="20"/>
                <w:szCs w:val="20"/>
              </w:rPr>
              <w:t xml:space="preserve"> resources may contain images and names of deceased members of the Aboriginal c</w:t>
            </w:r>
            <w:r>
              <w:rPr>
                <w:rFonts w:ascii="Arial" w:hAnsi="Arial" w:cs="Arial"/>
                <w:sz w:val="20"/>
                <w:szCs w:val="20"/>
              </w:rPr>
              <w:t xml:space="preserve">ommunity, care should be taken </w:t>
            </w:r>
            <w:r w:rsidRPr="00DC3118">
              <w:rPr>
                <w:rFonts w:ascii="Arial" w:hAnsi="Arial" w:cs="Arial"/>
                <w:sz w:val="20"/>
                <w:szCs w:val="20"/>
              </w:rPr>
              <w:t xml:space="preserve">when </w:t>
            </w:r>
            <w:r w:rsidRPr="00DC3118">
              <w:rPr>
                <w:rFonts w:ascii="Arial" w:hAnsi="Arial" w:cs="Arial"/>
                <w:sz w:val="20"/>
                <w:szCs w:val="20"/>
              </w:rPr>
              <w:lastRenderedPageBreak/>
              <w:t>prese</w:t>
            </w:r>
            <w:r>
              <w:rPr>
                <w:rFonts w:ascii="Arial" w:hAnsi="Arial" w:cs="Arial"/>
                <w:sz w:val="20"/>
                <w:szCs w:val="20"/>
              </w:rPr>
              <w:t>nting to students</w:t>
            </w:r>
          </w:p>
          <w:p w:rsidR="00843760" w:rsidRPr="00326BEE" w:rsidRDefault="00843760" w:rsidP="00AC49D3">
            <w:pPr>
              <w:numPr>
                <w:ilvl w:val="0"/>
                <w:numId w:val="786"/>
              </w:numPr>
              <w:jc w:val="both"/>
              <w:rPr>
                <w:rFonts w:ascii="Arial" w:hAnsi="Arial" w:cs="Arial"/>
                <w:sz w:val="20"/>
                <w:szCs w:val="20"/>
              </w:rPr>
            </w:pPr>
            <w:r>
              <w:rPr>
                <w:rFonts w:ascii="Arial" w:hAnsi="Arial" w:cs="Arial"/>
                <w:sz w:val="20"/>
                <w:szCs w:val="20"/>
              </w:rPr>
              <w:t>the research component to identify traditional Aboriginal history, society and the local environment will create opportunities</w:t>
            </w:r>
            <w:r w:rsidRPr="00326BEE">
              <w:rPr>
                <w:rFonts w:ascii="Arial" w:hAnsi="Arial" w:cs="Arial"/>
                <w:sz w:val="20"/>
                <w:szCs w:val="20"/>
              </w:rPr>
              <w:t xml:space="preserve"> f</w:t>
            </w:r>
            <w:r>
              <w:rPr>
                <w:rFonts w:ascii="Arial" w:hAnsi="Arial" w:cs="Arial"/>
                <w:sz w:val="20"/>
                <w:szCs w:val="20"/>
              </w:rPr>
              <w:t>or mentorship/guidance from Aboriginal adults/elders.  Useful sources for assistance include:</w:t>
            </w:r>
          </w:p>
          <w:p w:rsidR="00843760" w:rsidRPr="00326BEE" w:rsidRDefault="00843760" w:rsidP="00AC49D3">
            <w:pPr>
              <w:numPr>
                <w:ilvl w:val="0"/>
                <w:numId w:val="788"/>
              </w:numPr>
              <w:jc w:val="both"/>
              <w:rPr>
                <w:rFonts w:ascii="Arial" w:hAnsi="Arial" w:cs="Arial"/>
                <w:sz w:val="20"/>
                <w:szCs w:val="20"/>
              </w:rPr>
            </w:pPr>
            <w:r>
              <w:rPr>
                <w:rFonts w:ascii="Arial" w:hAnsi="Arial" w:cs="Arial"/>
                <w:sz w:val="20"/>
                <w:szCs w:val="20"/>
              </w:rPr>
              <w:t>Aboriginal and Torres S</w:t>
            </w:r>
            <w:r w:rsidRPr="00326BEE">
              <w:rPr>
                <w:rFonts w:ascii="Arial" w:hAnsi="Arial" w:cs="Arial"/>
                <w:sz w:val="20"/>
                <w:szCs w:val="20"/>
              </w:rPr>
              <w:t>trait Islanders community women centres</w:t>
            </w:r>
          </w:p>
          <w:p w:rsidR="00843760" w:rsidRPr="00326BEE" w:rsidRDefault="00843760" w:rsidP="00AC49D3">
            <w:pPr>
              <w:numPr>
                <w:ilvl w:val="0"/>
                <w:numId w:val="788"/>
              </w:numPr>
              <w:jc w:val="both"/>
              <w:rPr>
                <w:rFonts w:ascii="Arial" w:hAnsi="Arial" w:cs="Arial"/>
                <w:sz w:val="20"/>
                <w:szCs w:val="20"/>
              </w:rPr>
            </w:pPr>
            <w:r w:rsidRPr="00326BEE">
              <w:rPr>
                <w:rFonts w:ascii="Arial" w:hAnsi="Arial" w:cs="Arial"/>
                <w:sz w:val="20"/>
                <w:szCs w:val="20"/>
              </w:rPr>
              <w:t>Aboriginal or Torres Strait Islander community administration offices</w:t>
            </w:r>
          </w:p>
          <w:p w:rsidR="00843760" w:rsidRPr="00326BEE" w:rsidRDefault="00843760" w:rsidP="00AC49D3">
            <w:pPr>
              <w:numPr>
                <w:ilvl w:val="0"/>
                <w:numId w:val="788"/>
              </w:numPr>
              <w:jc w:val="both"/>
              <w:rPr>
                <w:rFonts w:ascii="Arial" w:hAnsi="Arial" w:cs="Arial"/>
                <w:sz w:val="20"/>
                <w:szCs w:val="20"/>
              </w:rPr>
            </w:pPr>
            <w:r w:rsidRPr="00326BEE">
              <w:rPr>
                <w:rFonts w:ascii="Arial" w:hAnsi="Arial" w:cs="Arial"/>
                <w:sz w:val="20"/>
                <w:szCs w:val="20"/>
              </w:rPr>
              <w:t>ICC offices</w:t>
            </w:r>
          </w:p>
          <w:p w:rsidR="00843760" w:rsidRPr="005A2800" w:rsidRDefault="00843760" w:rsidP="00AC49D3">
            <w:pPr>
              <w:numPr>
                <w:ilvl w:val="0"/>
                <w:numId w:val="788"/>
              </w:numPr>
              <w:jc w:val="both"/>
              <w:rPr>
                <w:rFonts w:ascii="Arial" w:hAnsi="Arial" w:cs="Arial"/>
                <w:sz w:val="20"/>
                <w:szCs w:val="20"/>
              </w:rPr>
            </w:pPr>
            <w:r>
              <w:rPr>
                <w:rFonts w:ascii="Arial" w:hAnsi="Arial" w:cs="Arial"/>
                <w:sz w:val="20"/>
                <w:szCs w:val="20"/>
              </w:rPr>
              <w:t>Government Departments</w:t>
            </w:r>
          </w:p>
          <w:p w:rsidR="00843760" w:rsidRPr="00326BEE" w:rsidRDefault="00843760" w:rsidP="00AC49D3">
            <w:pPr>
              <w:numPr>
                <w:ilvl w:val="0"/>
                <w:numId w:val="788"/>
              </w:numPr>
              <w:jc w:val="both"/>
              <w:rPr>
                <w:rFonts w:ascii="Arial" w:hAnsi="Arial" w:cs="Arial"/>
                <w:sz w:val="20"/>
                <w:szCs w:val="20"/>
              </w:rPr>
            </w:pPr>
            <w:r w:rsidRPr="00326BEE">
              <w:rPr>
                <w:rFonts w:ascii="Arial" w:hAnsi="Arial" w:cs="Arial"/>
                <w:sz w:val="20"/>
                <w:szCs w:val="20"/>
              </w:rPr>
              <w:t>A</w:t>
            </w:r>
            <w:r>
              <w:rPr>
                <w:rFonts w:ascii="Arial" w:hAnsi="Arial" w:cs="Arial"/>
                <w:sz w:val="20"/>
                <w:szCs w:val="20"/>
              </w:rPr>
              <w:t xml:space="preserve">boriginal </w:t>
            </w:r>
            <w:r w:rsidRPr="00326BEE">
              <w:rPr>
                <w:rFonts w:ascii="Arial" w:hAnsi="Arial" w:cs="Arial"/>
                <w:sz w:val="20"/>
                <w:szCs w:val="20"/>
              </w:rPr>
              <w:t>E</w:t>
            </w:r>
            <w:r>
              <w:rPr>
                <w:rFonts w:ascii="Arial" w:hAnsi="Arial" w:cs="Arial"/>
                <w:sz w:val="20"/>
                <w:szCs w:val="20"/>
              </w:rPr>
              <w:t xml:space="preserve">ducation </w:t>
            </w:r>
            <w:r w:rsidRPr="00326BEE">
              <w:rPr>
                <w:rFonts w:ascii="Arial" w:hAnsi="Arial" w:cs="Arial"/>
                <w:sz w:val="20"/>
                <w:szCs w:val="20"/>
              </w:rPr>
              <w:t>W</w:t>
            </w:r>
            <w:r>
              <w:rPr>
                <w:rFonts w:ascii="Arial" w:hAnsi="Arial" w:cs="Arial"/>
                <w:sz w:val="20"/>
                <w:szCs w:val="20"/>
              </w:rPr>
              <w:t>orker</w:t>
            </w:r>
            <w:r w:rsidRPr="00326BEE">
              <w:rPr>
                <w:rFonts w:ascii="Arial" w:hAnsi="Arial" w:cs="Arial"/>
                <w:sz w:val="20"/>
                <w:szCs w:val="20"/>
              </w:rPr>
              <w:t>s</w:t>
            </w:r>
            <w:r>
              <w:rPr>
                <w:rFonts w:ascii="Arial" w:hAnsi="Arial" w:cs="Arial"/>
                <w:sz w:val="20"/>
                <w:szCs w:val="20"/>
              </w:rPr>
              <w:t xml:space="preserve"> (AEW)</w:t>
            </w:r>
            <w:r w:rsidRPr="00326BEE">
              <w:rPr>
                <w:rFonts w:ascii="Arial" w:hAnsi="Arial" w:cs="Arial"/>
                <w:sz w:val="20"/>
                <w:szCs w:val="20"/>
              </w:rPr>
              <w:t xml:space="preserve"> in local schools</w:t>
            </w:r>
            <w:r>
              <w:rPr>
                <w:rFonts w:ascii="Arial" w:hAnsi="Arial" w:cs="Arial"/>
                <w:sz w:val="20"/>
                <w:szCs w:val="20"/>
              </w:rPr>
              <w:t>, a</w:t>
            </w:r>
            <w:r w:rsidRPr="00326BEE">
              <w:rPr>
                <w:rFonts w:ascii="Arial" w:hAnsi="Arial" w:cs="Arial"/>
                <w:sz w:val="20"/>
                <w:szCs w:val="20"/>
              </w:rPr>
              <w:t>rts and culture centres</w:t>
            </w:r>
          </w:p>
          <w:p w:rsidR="00843760" w:rsidRPr="00326BEE" w:rsidRDefault="00843760" w:rsidP="00AC49D3">
            <w:pPr>
              <w:numPr>
                <w:ilvl w:val="0"/>
                <w:numId w:val="788"/>
              </w:numPr>
              <w:jc w:val="both"/>
              <w:rPr>
                <w:rFonts w:ascii="Arial" w:hAnsi="Arial" w:cs="Arial"/>
                <w:sz w:val="20"/>
                <w:szCs w:val="20"/>
              </w:rPr>
            </w:pPr>
            <w:r w:rsidRPr="00326BEE">
              <w:rPr>
                <w:rFonts w:ascii="Arial" w:hAnsi="Arial" w:cs="Arial"/>
                <w:sz w:val="20"/>
                <w:szCs w:val="20"/>
              </w:rPr>
              <w:t>Aboriginal Health organisations</w:t>
            </w:r>
          </w:p>
          <w:p w:rsidR="00843760" w:rsidRPr="00326BEE" w:rsidRDefault="00843760" w:rsidP="00AC49D3">
            <w:pPr>
              <w:numPr>
                <w:ilvl w:val="0"/>
                <w:numId w:val="217"/>
              </w:numPr>
              <w:jc w:val="both"/>
              <w:rPr>
                <w:rFonts w:ascii="Arial" w:hAnsi="Arial" w:cs="Arial"/>
                <w:sz w:val="20"/>
                <w:szCs w:val="20"/>
              </w:rPr>
            </w:pPr>
            <w:r>
              <w:rPr>
                <w:rFonts w:ascii="Arial" w:hAnsi="Arial" w:cs="Arial"/>
                <w:sz w:val="20"/>
                <w:szCs w:val="20"/>
              </w:rPr>
              <w:t>o</w:t>
            </w:r>
            <w:r w:rsidRPr="00326BEE">
              <w:rPr>
                <w:rFonts w:ascii="Arial" w:hAnsi="Arial" w:cs="Arial"/>
                <w:sz w:val="20"/>
                <w:szCs w:val="20"/>
              </w:rPr>
              <w:t>ther sources of information</w:t>
            </w:r>
            <w:r>
              <w:rPr>
                <w:rFonts w:ascii="Arial" w:hAnsi="Arial" w:cs="Arial"/>
                <w:sz w:val="20"/>
                <w:szCs w:val="20"/>
              </w:rPr>
              <w:t xml:space="preserve"> may include:</w:t>
            </w:r>
          </w:p>
          <w:p w:rsidR="00843760" w:rsidRPr="00326BEE" w:rsidRDefault="00843760" w:rsidP="00AC49D3">
            <w:pPr>
              <w:numPr>
                <w:ilvl w:val="0"/>
                <w:numId w:val="787"/>
              </w:numPr>
              <w:jc w:val="both"/>
              <w:rPr>
                <w:rFonts w:ascii="Arial" w:hAnsi="Arial" w:cs="Arial"/>
                <w:sz w:val="20"/>
                <w:szCs w:val="20"/>
              </w:rPr>
            </w:pPr>
            <w:r>
              <w:rPr>
                <w:rFonts w:ascii="Arial" w:hAnsi="Arial" w:cs="Arial"/>
                <w:sz w:val="20"/>
                <w:szCs w:val="20"/>
              </w:rPr>
              <w:t>m</w:t>
            </w:r>
            <w:r w:rsidRPr="00326BEE">
              <w:rPr>
                <w:rFonts w:ascii="Arial" w:hAnsi="Arial" w:cs="Arial"/>
                <w:sz w:val="20"/>
                <w:szCs w:val="20"/>
              </w:rPr>
              <w:t>useum</w:t>
            </w:r>
            <w:r>
              <w:rPr>
                <w:rFonts w:ascii="Arial" w:hAnsi="Arial" w:cs="Arial"/>
                <w:sz w:val="20"/>
                <w:szCs w:val="20"/>
              </w:rPr>
              <w:t>s</w:t>
            </w:r>
          </w:p>
          <w:p w:rsidR="00843760" w:rsidRPr="00326BEE" w:rsidRDefault="00843760" w:rsidP="00AC49D3">
            <w:pPr>
              <w:numPr>
                <w:ilvl w:val="0"/>
                <w:numId w:val="787"/>
              </w:numPr>
              <w:jc w:val="both"/>
              <w:rPr>
                <w:rFonts w:ascii="Arial" w:hAnsi="Arial" w:cs="Arial"/>
                <w:sz w:val="20"/>
                <w:szCs w:val="20"/>
              </w:rPr>
            </w:pPr>
            <w:r>
              <w:rPr>
                <w:rFonts w:ascii="Arial" w:hAnsi="Arial" w:cs="Arial"/>
                <w:sz w:val="20"/>
                <w:szCs w:val="20"/>
              </w:rPr>
              <w:t>u</w:t>
            </w:r>
            <w:r w:rsidRPr="00326BEE">
              <w:rPr>
                <w:rFonts w:ascii="Arial" w:hAnsi="Arial" w:cs="Arial"/>
                <w:sz w:val="20"/>
                <w:szCs w:val="20"/>
              </w:rPr>
              <w:t>niversity</w:t>
            </w:r>
            <w:r>
              <w:rPr>
                <w:rFonts w:ascii="Arial" w:hAnsi="Arial" w:cs="Arial"/>
                <w:sz w:val="20"/>
                <w:szCs w:val="20"/>
              </w:rPr>
              <w:t xml:space="preserve"> Aboriginal studies/linguistic </w:t>
            </w:r>
            <w:r w:rsidRPr="00326BEE">
              <w:rPr>
                <w:rFonts w:ascii="Arial" w:hAnsi="Arial" w:cs="Arial"/>
                <w:sz w:val="20"/>
                <w:szCs w:val="20"/>
              </w:rPr>
              <w:t>programs</w:t>
            </w:r>
          </w:p>
          <w:p w:rsidR="00843760" w:rsidRDefault="00843760" w:rsidP="00AC49D3">
            <w:pPr>
              <w:numPr>
                <w:ilvl w:val="0"/>
                <w:numId w:val="787"/>
              </w:numPr>
              <w:jc w:val="both"/>
              <w:rPr>
                <w:rFonts w:ascii="Arial" w:hAnsi="Arial" w:cs="Arial"/>
                <w:sz w:val="20"/>
                <w:szCs w:val="20"/>
              </w:rPr>
            </w:pPr>
            <w:r>
              <w:rPr>
                <w:rFonts w:ascii="Arial" w:hAnsi="Arial" w:cs="Arial"/>
                <w:sz w:val="20"/>
                <w:szCs w:val="20"/>
              </w:rPr>
              <w:t>TAFE/RTO</w:t>
            </w:r>
            <w:r w:rsidRPr="00326BEE">
              <w:rPr>
                <w:rFonts w:ascii="Arial" w:hAnsi="Arial" w:cs="Arial"/>
                <w:sz w:val="20"/>
                <w:szCs w:val="20"/>
              </w:rPr>
              <w:t xml:space="preserve"> Aboriginal Access Centres</w:t>
            </w:r>
          </w:p>
          <w:p w:rsidR="00843760" w:rsidRPr="00CC5BAA" w:rsidRDefault="00843760" w:rsidP="00490239">
            <w:pPr>
              <w:jc w:val="both"/>
              <w:rPr>
                <w:rFonts w:ascii="Arial" w:hAnsi="Arial" w:cs="Arial"/>
                <w:sz w:val="20"/>
                <w:szCs w:val="20"/>
              </w:rPr>
            </w:pPr>
          </w:p>
        </w:tc>
      </w:tr>
      <w:tr w:rsidR="00843760" w:rsidRPr="00A458A1" w:rsidTr="00490239">
        <w:tc>
          <w:tcPr>
            <w:tcW w:w="3402" w:type="dxa"/>
          </w:tcPr>
          <w:p w:rsidR="00843760" w:rsidRPr="00F85425" w:rsidRDefault="00843760" w:rsidP="00490239">
            <w:pPr>
              <w:rPr>
                <w:rFonts w:ascii="Arial" w:hAnsi="Arial" w:cs="Arial"/>
                <w:b/>
                <w:i/>
                <w:sz w:val="20"/>
                <w:szCs w:val="20"/>
              </w:rPr>
            </w:pPr>
            <w:r>
              <w:rPr>
                <w:rFonts w:ascii="Arial" w:hAnsi="Arial" w:cs="Arial"/>
                <w:b/>
                <w:i/>
                <w:sz w:val="20"/>
                <w:szCs w:val="20"/>
              </w:rPr>
              <w:lastRenderedPageBreak/>
              <w:t>c</w:t>
            </w:r>
            <w:r w:rsidRPr="00F85425">
              <w:rPr>
                <w:rFonts w:ascii="Arial" w:hAnsi="Arial" w:cs="Arial"/>
                <w:b/>
                <w:i/>
                <w:sz w:val="20"/>
                <w:szCs w:val="20"/>
              </w:rPr>
              <w:t>onsistency of performance:</w:t>
            </w:r>
          </w:p>
        </w:tc>
        <w:tc>
          <w:tcPr>
            <w:tcW w:w="5670" w:type="dxa"/>
          </w:tcPr>
          <w:p w:rsidR="00843760" w:rsidRDefault="00843760" w:rsidP="00AC49D3">
            <w:pPr>
              <w:numPr>
                <w:ilvl w:val="0"/>
                <w:numId w:val="789"/>
              </w:numPr>
              <w:jc w:val="both"/>
              <w:rPr>
                <w:rFonts w:ascii="Arial" w:hAnsi="Arial" w:cs="Arial"/>
                <w:sz w:val="20"/>
                <w:szCs w:val="20"/>
              </w:rPr>
            </w:pPr>
            <w:r>
              <w:rPr>
                <w:rFonts w:ascii="Arial" w:hAnsi="Arial" w:cs="Arial"/>
                <w:sz w:val="20"/>
                <w:szCs w:val="20"/>
              </w:rPr>
              <w:t>this unit of competency must be assessed over a period of time in order to ensure consistency performance over the Range statements and context.</w:t>
            </w:r>
          </w:p>
          <w:p w:rsidR="00843760" w:rsidRPr="00DC3118" w:rsidRDefault="00843760" w:rsidP="00490239">
            <w:pPr>
              <w:jc w:val="both"/>
              <w:rPr>
                <w:rFonts w:ascii="Arial" w:hAnsi="Arial" w:cs="Arial"/>
                <w:sz w:val="20"/>
                <w:szCs w:val="20"/>
              </w:rPr>
            </w:pPr>
          </w:p>
        </w:tc>
      </w:tr>
      <w:tr w:rsidR="00843760" w:rsidRPr="00A458A1" w:rsidTr="00490239">
        <w:tc>
          <w:tcPr>
            <w:tcW w:w="3402" w:type="dxa"/>
          </w:tcPr>
          <w:p w:rsidR="00843760" w:rsidRPr="00F85425" w:rsidRDefault="00843760" w:rsidP="00490239">
            <w:pPr>
              <w:rPr>
                <w:rFonts w:ascii="Arial" w:hAnsi="Arial" w:cs="Arial"/>
                <w:b/>
                <w:i/>
                <w:sz w:val="20"/>
                <w:szCs w:val="20"/>
              </w:rPr>
            </w:pPr>
            <w:r>
              <w:rPr>
                <w:rFonts w:ascii="Arial" w:hAnsi="Arial" w:cs="Arial"/>
                <w:b/>
                <w:i/>
                <w:sz w:val="20"/>
                <w:szCs w:val="20"/>
              </w:rPr>
              <w:t>g</w:t>
            </w:r>
            <w:r w:rsidRPr="00F85425">
              <w:rPr>
                <w:rFonts w:ascii="Arial" w:hAnsi="Arial" w:cs="Arial"/>
                <w:b/>
                <w:i/>
                <w:sz w:val="20"/>
                <w:szCs w:val="20"/>
              </w:rPr>
              <w:t xml:space="preserve">uidance information for </w:t>
            </w:r>
            <w:r>
              <w:rPr>
                <w:rFonts w:ascii="Arial" w:hAnsi="Arial" w:cs="Arial"/>
                <w:b/>
                <w:i/>
                <w:sz w:val="20"/>
                <w:szCs w:val="20"/>
              </w:rPr>
              <w:t>a</w:t>
            </w:r>
            <w:r w:rsidRPr="00F85425">
              <w:rPr>
                <w:rFonts w:ascii="Arial" w:hAnsi="Arial" w:cs="Arial"/>
                <w:b/>
                <w:i/>
                <w:sz w:val="20"/>
                <w:szCs w:val="20"/>
              </w:rPr>
              <w:t>ssessment:</w:t>
            </w:r>
          </w:p>
        </w:tc>
        <w:tc>
          <w:tcPr>
            <w:tcW w:w="5670" w:type="dxa"/>
          </w:tcPr>
          <w:p w:rsidR="00843760" w:rsidRPr="00E567C5" w:rsidRDefault="00843760" w:rsidP="00AC49D3">
            <w:pPr>
              <w:numPr>
                <w:ilvl w:val="0"/>
                <w:numId w:val="789"/>
              </w:numPr>
              <w:tabs>
                <w:tab w:val="left" w:pos="-1440"/>
                <w:tab w:val="left" w:pos="-720"/>
                <w:tab w:val="left" w:pos="6480"/>
                <w:tab w:val="left" w:pos="8775"/>
              </w:tabs>
              <w:jc w:val="both"/>
              <w:rPr>
                <w:rFonts w:ascii="Arial" w:hAnsi="Arial" w:cs="Arial"/>
                <w:sz w:val="20"/>
                <w:szCs w:val="20"/>
              </w:rPr>
            </w:pPr>
            <w:r>
              <w:rPr>
                <w:rFonts w:ascii="Arial" w:hAnsi="Arial" w:cs="Arial"/>
                <w:sz w:val="20"/>
                <w:szCs w:val="20"/>
              </w:rPr>
              <w:t>a</w:t>
            </w:r>
            <w:r w:rsidRPr="00E567C5">
              <w:rPr>
                <w:rFonts w:ascii="Arial" w:hAnsi="Arial" w:cs="Arial"/>
                <w:sz w:val="20"/>
                <w:szCs w:val="20"/>
              </w:rPr>
              <w:t>pproaches to assessment should be flexible and take into account the diversity in levels of literacy and numeracy of the participants.  The following assessment methods ar</w:t>
            </w:r>
            <w:r>
              <w:rPr>
                <w:rFonts w:ascii="Arial" w:hAnsi="Arial" w:cs="Arial"/>
                <w:sz w:val="20"/>
                <w:szCs w:val="20"/>
              </w:rPr>
              <w:t>e examples of strategies which should be considered to assess this unit</w:t>
            </w:r>
            <w:r w:rsidRPr="00E567C5">
              <w:rPr>
                <w:rFonts w:ascii="Arial" w:hAnsi="Arial" w:cs="Arial"/>
                <w:sz w:val="20"/>
                <w:szCs w:val="20"/>
              </w:rPr>
              <w:t>:</w:t>
            </w:r>
          </w:p>
          <w:p w:rsidR="00843760" w:rsidRPr="00DC3118" w:rsidRDefault="00843760" w:rsidP="00AC49D3">
            <w:pPr>
              <w:numPr>
                <w:ilvl w:val="0"/>
                <w:numId w:val="790"/>
              </w:numPr>
              <w:jc w:val="both"/>
              <w:rPr>
                <w:rFonts w:ascii="Arial" w:hAnsi="Arial" w:cs="Arial"/>
                <w:sz w:val="20"/>
                <w:szCs w:val="20"/>
              </w:rPr>
            </w:pPr>
            <w:r>
              <w:rPr>
                <w:rFonts w:ascii="Arial" w:hAnsi="Arial" w:cs="Arial"/>
                <w:sz w:val="20"/>
                <w:szCs w:val="20"/>
              </w:rPr>
              <w:t>d</w:t>
            </w:r>
            <w:r w:rsidRPr="00DC3118">
              <w:rPr>
                <w:rFonts w:ascii="Arial" w:hAnsi="Arial" w:cs="Arial"/>
                <w:sz w:val="20"/>
                <w:szCs w:val="20"/>
              </w:rPr>
              <w:t>irect observation</w:t>
            </w:r>
          </w:p>
          <w:p w:rsidR="00843760" w:rsidRPr="00DC3118" w:rsidRDefault="00843760" w:rsidP="00AC49D3">
            <w:pPr>
              <w:numPr>
                <w:ilvl w:val="0"/>
                <w:numId w:val="790"/>
              </w:numPr>
              <w:jc w:val="both"/>
              <w:rPr>
                <w:rFonts w:ascii="Arial" w:hAnsi="Arial" w:cs="Arial"/>
                <w:sz w:val="20"/>
                <w:szCs w:val="20"/>
              </w:rPr>
            </w:pPr>
            <w:r>
              <w:rPr>
                <w:rFonts w:ascii="Arial" w:hAnsi="Arial" w:cs="Arial"/>
                <w:sz w:val="20"/>
                <w:szCs w:val="20"/>
              </w:rPr>
              <w:t>q</w:t>
            </w:r>
            <w:r w:rsidRPr="00DC3118">
              <w:rPr>
                <w:rFonts w:ascii="Arial" w:hAnsi="Arial" w:cs="Arial"/>
                <w:sz w:val="20"/>
                <w:szCs w:val="20"/>
              </w:rPr>
              <w:t>uestioning and discussion</w:t>
            </w:r>
          </w:p>
          <w:p w:rsidR="00843760" w:rsidRPr="00DC3118" w:rsidRDefault="00843760" w:rsidP="00AC49D3">
            <w:pPr>
              <w:numPr>
                <w:ilvl w:val="0"/>
                <w:numId w:val="790"/>
              </w:numPr>
              <w:jc w:val="both"/>
              <w:rPr>
                <w:rFonts w:ascii="Arial" w:hAnsi="Arial" w:cs="Arial"/>
                <w:sz w:val="20"/>
                <w:szCs w:val="20"/>
              </w:rPr>
            </w:pPr>
            <w:r>
              <w:rPr>
                <w:rFonts w:ascii="Arial" w:hAnsi="Arial" w:cs="Arial"/>
                <w:sz w:val="20"/>
                <w:szCs w:val="20"/>
              </w:rPr>
              <w:t>p</w:t>
            </w:r>
            <w:r w:rsidRPr="00DC3118">
              <w:rPr>
                <w:rFonts w:ascii="Arial" w:hAnsi="Arial" w:cs="Arial"/>
                <w:sz w:val="20"/>
                <w:szCs w:val="20"/>
              </w:rPr>
              <w:t>resentatio</w:t>
            </w:r>
            <w:r>
              <w:rPr>
                <w:rFonts w:ascii="Arial" w:hAnsi="Arial" w:cs="Arial"/>
                <w:sz w:val="20"/>
                <w:szCs w:val="20"/>
              </w:rPr>
              <w:t>n of journals</w:t>
            </w:r>
          </w:p>
          <w:p w:rsidR="00843760" w:rsidRPr="00DC3118" w:rsidRDefault="00843760" w:rsidP="00AC49D3">
            <w:pPr>
              <w:numPr>
                <w:ilvl w:val="0"/>
                <w:numId w:val="790"/>
              </w:numPr>
              <w:jc w:val="both"/>
              <w:rPr>
                <w:rFonts w:ascii="Arial" w:hAnsi="Arial" w:cs="Arial"/>
                <w:sz w:val="20"/>
                <w:szCs w:val="20"/>
              </w:rPr>
            </w:pPr>
            <w:r>
              <w:rPr>
                <w:rFonts w:ascii="Arial" w:hAnsi="Arial" w:cs="Arial"/>
                <w:sz w:val="20"/>
                <w:szCs w:val="20"/>
              </w:rPr>
              <w:t>PowerPoint presentations</w:t>
            </w:r>
          </w:p>
          <w:p w:rsidR="00843760" w:rsidRPr="00DC3118" w:rsidRDefault="00843760" w:rsidP="00AC49D3">
            <w:pPr>
              <w:numPr>
                <w:ilvl w:val="0"/>
                <w:numId w:val="790"/>
              </w:numPr>
              <w:jc w:val="both"/>
              <w:rPr>
                <w:rFonts w:ascii="Arial" w:hAnsi="Arial" w:cs="Arial"/>
                <w:sz w:val="20"/>
                <w:szCs w:val="20"/>
              </w:rPr>
            </w:pPr>
            <w:r>
              <w:rPr>
                <w:rFonts w:ascii="Arial" w:hAnsi="Arial" w:cs="Arial"/>
                <w:sz w:val="20"/>
                <w:szCs w:val="20"/>
              </w:rPr>
              <w:t>d</w:t>
            </w:r>
            <w:r w:rsidRPr="00DC3118">
              <w:rPr>
                <w:rFonts w:ascii="Arial" w:hAnsi="Arial" w:cs="Arial"/>
                <w:sz w:val="20"/>
                <w:szCs w:val="20"/>
              </w:rPr>
              <w:t>ebate</w:t>
            </w:r>
          </w:p>
          <w:p w:rsidR="00843760" w:rsidRPr="00DC3118" w:rsidRDefault="00843760" w:rsidP="00AC49D3">
            <w:pPr>
              <w:numPr>
                <w:ilvl w:val="0"/>
                <w:numId w:val="790"/>
              </w:numPr>
              <w:jc w:val="both"/>
              <w:rPr>
                <w:rFonts w:ascii="Arial" w:hAnsi="Arial" w:cs="Arial"/>
                <w:sz w:val="20"/>
                <w:szCs w:val="20"/>
              </w:rPr>
            </w:pPr>
            <w:r>
              <w:rPr>
                <w:rFonts w:ascii="Arial" w:hAnsi="Arial" w:cs="Arial"/>
                <w:sz w:val="20"/>
                <w:szCs w:val="20"/>
              </w:rPr>
              <w:t>v</w:t>
            </w:r>
            <w:r w:rsidRPr="00DC3118">
              <w:rPr>
                <w:rFonts w:ascii="Arial" w:hAnsi="Arial" w:cs="Arial"/>
                <w:sz w:val="20"/>
                <w:szCs w:val="20"/>
              </w:rPr>
              <w:t>isual arts</w:t>
            </w:r>
          </w:p>
          <w:p w:rsidR="00843760" w:rsidRDefault="00843760" w:rsidP="00AC49D3">
            <w:pPr>
              <w:numPr>
                <w:ilvl w:val="0"/>
                <w:numId w:val="790"/>
              </w:numPr>
              <w:jc w:val="both"/>
              <w:rPr>
                <w:rFonts w:ascii="Arial" w:hAnsi="Arial" w:cs="Arial"/>
                <w:sz w:val="20"/>
                <w:szCs w:val="20"/>
              </w:rPr>
            </w:pPr>
            <w:r>
              <w:rPr>
                <w:rFonts w:ascii="Arial" w:hAnsi="Arial" w:cs="Arial"/>
                <w:sz w:val="20"/>
                <w:szCs w:val="20"/>
              </w:rPr>
              <w:t>dance and/or song</w:t>
            </w:r>
          </w:p>
          <w:p w:rsidR="00843760" w:rsidRDefault="00843760" w:rsidP="00AC49D3">
            <w:pPr>
              <w:numPr>
                <w:ilvl w:val="0"/>
                <w:numId w:val="790"/>
              </w:numPr>
              <w:jc w:val="both"/>
              <w:rPr>
                <w:rFonts w:ascii="Arial" w:hAnsi="Arial" w:cs="Arial"/>
                <w:sz w:val="20"/>
                <w:szCs w:val="20"/>
              </w:rPr>
            </w:pPr>
            <w:r>
              <w:rPr>
                <w:rFonts w:ascii="Arial" w:hAnsi="Arial" w:cs="Arial"/>
                <w:sz w:val="20"/>
                <w:szCs w:val="20"/>
              </w:rPr>
              <w:t>recount of a Dream</w:t>
            </w:r>
            <w:r w:rsidRPr="00372D15">
              <w:rPr>
                <w:rFonts w:ascii="Arial" w:hAnsi="Arial" w:cs="Arial"/>
                <w:sz w:val="20"/>
                <w:szCs w:val="20"/>
              </w:rPr>
              <w:t>time story and implications for land care and social responsibilities</w:t>
            </w:r>
          </w:p>
          <w:p w:rsidR="00843760" w:rsidRPr="00372D15" w:rsidRDefault="00843760" w:rsidP="00AC49D3">
            <w:pPr>
              <w:numPr>
                <w:ilvl w:val="0"/>
                <w:numId w:val="218"/>
              </w:numPr>
              <w:jc w:val="both"/>
              <w:rPr>
                <w:rFonts w:ascii="Arial" w:hAnsi="Arial" w:cs="Arial"/>
                <w:sz w:val="20"/>
                <w:szCs w:val="20"/>
              </w:rPr>
            </w:pPr>
            <w:r>
              <w:rPr>
                <w:rFonts w:ascii="Arial" w:hAnsi="Arial" w:cs="Arial"/>
                <w:sz w:val="20"/>
                <w:szCs w:val="20"/>
              </w:rPr>
              <w:t>p</w:t>
            </w:r>
            <w:r w:rsidRPr="00372D15">
              <w:rPr>
                <w:rFonts w:ascii="Arial" w:hAnsi="Arial" w:cs="Arial"/>
                <w:sz w:val="20"/>
                <w:szCs w:val="20"/>
              </w:rPr>
              <w:t>resentations</w:t>
            </w:r>
            <w:r>
              <w:rPr>
                <w:rFonts w:ascii="Arial" w:hAnsi="Arial" w:cs="Arial"/>
                <w:sz w:val="20"/>
                <w:szCs w:val="20"/>
              </w:rPr>
              <w:t xml:space="preserve"> can be</w:t>
            </w:r>
            <w:r w:rsidRPr="00372D15">
              <w:rPr>
                <w:rFonts w:ascii="Arial" w:hAnsi="Arial" w:cs="Arial"/>
                <w:sz w:val="20"/>
                <w:szCs w:val="20"/>
              </w:rPr>
              <w:t xml:space="preserve"> one or a combination of the following:</w:t>
            </w:r>
          </w:p>
          <w:p w:rsidR="00843760" w:rsidRPr="00372D15" w:rsidRDefault="00843760" w:rsidP="00AC49D3">
            <w:pPr>
              <w:numPr>
                <w:ilvl w:val="0"/>
                <w:numId w:val="791"/>
              </w:numPr>
              <w:jc w:val="both"/>
              <w:rPr>
                <w:rFonts w:ascii="Arial" w:hAnsi="Arial" w:cs="Arial"/>
                <w:sz w:val="20"/>
                <w:szCs w:val="20"/>
              </w:rPr>
            </w:pPr>
            <w:r>
              <w:rPr>
                <w:rFonts w:ascii="Arial" w:hAnsi="Arial" w:cs="Arial"/>
                <w:sz w:val="20"/>
                <w:szCs w:val="20"/>
              </w:rPr>
              <w:t>e</w:t>
            </w:r>
            <w:r w:rsidRPr="00372D15">
              <w:rPr>
                <w:rFonts w:ascii="Arial" w:hAnsi="Arial" w:cs="Arial"/>
                <w:sz w:val="20"/>
                <w:szCs w:val="20"/>
              </w:rPr>
              <w:t>ssay</w:t>
            </w:r>
          </w:p>
          <w:p w:rsidR="00843760" w:rsidRPr="00372D15" w:rsidRDefault="00843760" w:rsidP="00AC49D3">
            <w:pPr>
              <w:numPr>
                <w:ilvl w:val="0"/>
                <w:numId w:val="791"/>
              </w:numPr>
              <w:jc w:val="both"/>
              <w:rPr>
                <w:rFonts w:ascii="Arial" w:hAnsi="Arial" w:cs="Arial"/>
                <w:sz w:val="20"/>
                <w:szCs w:val="20"/>
              </w:rPr>
            </w:pPr>
            <w:r>
              <w:rPr>
                <w:rFonts w:ascii="Arial" w:hAnsi="Arial" w:cs="Arial"/>
                <w:sz w:val="20"/>
                <w:szCs w:val="20"/>
              </w:rPr>
              <w:t>print based project format = c</w:t>
            </w:r>
            <w:r w:rsidRPr="00372D15">
              <w:rPr>
                <w:rFonts w:ascii="Arial" w:hAnsi="Arial" w:cs="Arial"/>
                <w:sz w:val="20"/>
                <w:szCs w:val="20"/>
              </w:rPr>
              <w:t>ollation of researched documents (scrap book style)</w:t>
            </w:r>
          </w:p>
          <w:p w:rsidR="00843760" w:rsidRPr="00372D15" w:rsidRDefault="00843760" w:rsidP="00AC49D3">
            <w:pPr>
              <w:numPr>
                <w:ilvl w:val="0"/>
                <w:numId w:val="791"/>
              </w:numPr>
              <w:jc w:val="both"/>
              <w:rPr>
                <w:rFonts w:ascii="Arial" w:hAnsi="Arial" w:cs="Arial"/>
                <w:sz w:val="20"/>
                <w:szCs w:val="20"/>
              </w:rPr>
            </w:pPr>
            <w:r>
              <w:rPr>
                <w:rFonts w:ascii="Arial" w:hAnsi="Arial" w:cs="Arial"/>
                <w:sz w:val="20"/>
                <w:szCs w:val="20"/>
              </w:rPr>
              <w:t>v</w:t>
            </w:r>
            <w:r w:rsidRPr="00372D15">
              <w:rPr>
                <w:rFonts w:ascii="Arial" w:hAnsi="Arial" w:cs="Arial"/>
                <w:sz w:val="20"/>
                <w:szCs w:val="20"/>
              </w:rPr>
              <w:t>isual display</w:t>
            </w:r>
          </w:p>
          <w:p w:rsidR="00843760" w:rsidRPr="00372D15" w:rsidRDefault="00843760" w:rsidP="00AC49D3">
            <w:pPr>
              <w:numPr>
                <w:ilvl w:val="0"/>
                <w:numId w:val="791"/>
              </w:numPr>
              <w:jc w:val="both"/>
              <w:rPr>
                <w:rFonts w:ascii="Arial" w:hAnsi="Arial" w:cs="Arial"/>
                <w:sz w:val="20"/>
                <w:szCs w:val="20"/>
              </w:rPr>
            </w:pPr>
            <w:r>
              <w:rPr>
                <w:rFonts w:ascii="Arial" w:hAnsi="Arial" w:cs="Arial"/>
                <w:sz w:val="20"/>
                <w:szCs w:val="20"/>
              </w:rPr>
              <w:t>o</w:t>
            </w:r>
            <w:r w:rsidRPr="00372D15">
              <w:rPr>
                <w:rFonts w:ascii="Arial" w:hAnsi="Arial" w:cs="Arial"/>
                <w:sz w:val="20"/>
                <w:szCs w:val="20"/>
              </w:rPr>
              <w:t>ral presentation</w:t>
            </w:r>
          </w:p>
          <w:p w:rsidR="00843760" w:rsidRPr="00372D15" w:rsidRDefault="00843760" w:rsidP="00AC49D3">
            <w:pPr>
              <w:numPr>
                <w:ilvl w:val="0"/>
                <w:numId w:val="791"/>
              </w:numPr>
              <w:jc w:val="both"/>
              <w:rPr>
                <w:rFonts w:ascii="Arial" w:hAnsi="Arial" w:cs="Arial"/>
                <w:sz w:val="20"/>
                <w:szCs w:val="20"/>
              </w:rPr>
            </w:pPr>
            <w:r>
              <w:rPr>
                <w:rFonts w:ascii="Arial" w:hAnsi="Arial" w:cs="Arial"/>
                <w:sz w:val="20"/>
                <w:szCs w:val="20"/>
              </w:rPr>
              <w:t>e</w:t>
            </w:r>
            <w:r w:rsidRPr="00372D15">
              <w:rPr>
                <w:rFonts w:ascii="Arial" w:hAnsi="Arial" w:cs="Arial"/>
                <w:sz w:val="20"/>
                <w:szCs w:val="20"/>
              </w:rPr>
              <w:t>lectronic presentation</w:t>
            </w:r>
          </w:p>
          <w:p w:rsidR="00843760" w:rsidRPr="00372D15" w:rsidRDefault="00843760" w:rsidP="00AC49D3">
            <w:pPr>
              <w:numPr>
                <w:ilvl w:val="0"/>
                <w:numId w:val="791"/>
              </w:numPr>
              <w:jc w:val="both"/>
              <w:rPr>
                <w:rFonts w:ascii="Arial" w:hAnsi="Arial" w:cs="Arial"/>
                <w:sz w:val="20"/>
                <w:szCs w:val="20"/>
              </w:rPr>
            </w:pPr>
            <w:r>
              <w:rPr>
                <w:rFonts w:ascii="Arial" w:hAnsi="Arial" w:cs="Arial"/>
                <w:sz w:val="20"/>
                <w:szCs w:val="20"/>
              </w:rPr>
              <w:t>d</w:t>
            </w:r>
            <w:r w:rsidRPr="00372D15">
              <w:rPr>
                <w:rFonts w:ascii="Arial" w:hAnsi="Arial" w:cs="Arial"/>
                <w:sz w:val="20"/>
                <w:szCs w:val="20"/>
              </w:rPr>
              <w:t>igital stories</w:t>
            </w:r>
          </w:p>
          <w:p w:rsidR="00843760" w:rsidRPr="00DC3118" w:rsidRDefault="00843760" w:rsidP="00AC49D3">
            <w:pPr>
              <w:numPr>
                <w:ilvl w:val="0"/>
                <w:numId w:val="219"/>
              </w:numPr>
              <w:jc w:val="both"/>
              <w:rPr>
                <w:rFonts w:ascii="Arial" w:hAnsi="Arial" w:cs="Arial"/>
                <w:sz w:val="20"/>
                <w:szCs w:val="20"/>
              </w:rPr>
            </w:pPr>
            <w:r>
              <w:rPr>
                <w:rFonts w:ascii="Arial" w:hAnsi="Arial" w:cs="Arial"/>
                <w:sz w:val="20"/>
                <w:szCs w:val="20"/>
              </w:rPr>
              <w:t>i</w:t>
            </w:r>
            <w:r w:rsidRPr="00932552">
              <w:rPr>
                <w:rFonts w:ascii="Arial" w:hAnsi="Arial" w:cs="Arial"/>
                <w:sz w:val="20"/>
                <w:szCs w:val="20"/>
              </w:rPr>
              <w:t xml:space="preserve">t is </w:t>
            </w:r>
            <w:r>
              <w:rPr>
                <w:rFonts w:ascii="Arial" w:hAnsi="Arial" w:cs="Arial"/>
                <w:sz w:val="20"/>
                <w:szCs w:val="20"/>
              </w:rPr>
              <w:t xml:space="preserve">highly </w:t>
            </w:r>
            <w:r w:rsidRPr="00932552">
              <w:rPr>
                <w:rFonts w:ascii="Arial" w:hAnsi="Arial" w:cs="Arial"/>
                <w:sz w:val="20"/>
                <w:szCs w:val="20"/>
              </w:rPr>
              <w:t>recommended that this</w:t>
            </w:r>
            <w:r>
              <w:rPr>
                <w:rFonts w:ascii="Arial" w:hAnsi="Arial" w:cs="Arial"/>
                <w:sz w:val="20"/>
                <w:szCs w:val="20"/>
              </w:rPr>
              <w:t xml:space="preserve"> unit and the delivery and assessment resources used</w:t>
            </w:r>
            <w:r w:rsidRPr="00932552">
              <w:rPr>
                <w:rFonts w:ascii="Arial" w:hAnsi="Arial" w:cs="Arial"/>
                <w:sz w:val="20"/>
                <w:szCs w:val="20"/>
              </w:rPr>
              <w:t xml:space="preserve"> are written and/or taught by a person who is</w:t>
            </w:r>
            <w:r>
              <w:rPr>
                <w:rFonts w:ascii="Arial" w:hAnsi="Arial" w:cs="Arial"/>
                <w:sz w:val="20"/>
                <w:szCs w:val="20"/>
              </w:rPr>
              <w:t xml:space="preserve"> of</w:t>
            </w:r>
            <w:r w:rsidRPr="00932552">
              <w:rPr>
                <w:rFonts w:ascii="Arial" w:hAnsi="Arial" w:cs="Arial"/>
                <w:sz w:val="20"/>
                <w:szCs w:val="20"/>
              </w:rPr>
              <w:t xml:space="preserve"> Aboriginal or Torres Strait Islander</w:t>
            </w:r>
            <w:r>
              <w:rPr>
                <w:rFonts w:ascii="Arial" w:hAnsi="Arial" w:cs="Arial"/>
                <w:sz w:val="20"/>
                <w:szCs w:val="20"/>
              </w:rPr>
              <w:t xml:space="preserve"> descendent or is undertaken through close supervision.</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70"/>
          <w:pgSz w:w="11906" w:h="16838" w:code="9"/>
          <w:pgMar w:top="1440" w:right="1440" w:bottom="1440" w:left="1440" w:header="1440" w:footer="720" w:gutter="0"/>
          <w:cols w:space="708"/>
          <w:docGrid w:linePitch="360"/>
        </w:sectPr>
      </w:pPr>
    </w:p>
    <w:p w:rsidR="00843760" w:rsidRDefault="00843760" w:rsidP="00490239">
      <w:pPr>
        <w:rPr>
          <w:rFonts w:ascii="Arial" w:hAnsi="Arial" w:cs="Arial"/>
          <w:sz w:val="20"/>
          <w:szCs w:val="20"/>
        </w:rPr>
      </w:pPr>
      <w:r w:rsidRPr="00CB6F8D">
        <w:rPr>
          <w:rFonts w:ascii="Arial" w:hAnsi="Arial" w:cs="Arial"/>
          <w:b/>
          <w:bCs/>
          <w:sz w:val="20"/>
          <w:szCs w:val="20"/>
        </w:rPr>
        <w:lastRenderedPageBreak/>
        <w:t>M</w:t>
      </w:r>
      <w:r>
        <w:rPr>
          <w:rFonts w:ascii="Arial" w:hAnsi="Arial" w:cs="Arial"/>
          <w:b/>
          <w:bCs/>
          <w:sz w:val="20"/>
          <w:szCs w:val="20"/>
        </w:rPr>
        <w:t>odule</w:t>
      </w:r>
      <w:r w:rsidRPr="00CB6F8D">
        <w:rPr>
          <w:rFonts w:ascii="Arial" w:hAnsi="Arial" w:cs="Arial"/>
          <w:b/>
          <w:bCs/>
          <w:sz w:val="20"/>
          <w:szCs w:val="20"/>
        </w:rPr>
        <w:t xml:space="preserve"> D</w:t>
      </w:r>
      <w:r>
        <w:rPr>
          <w:rFonts w:ascii="Arial" w:hAnsi="Arial" w:cs="Arial"/>
          <w:b/>
          <w:bCs/>
          <w:sz w:val="20"/>
          <w:szCs w:val="20"/>
        </w:rPr>
        <w:t>etails</w:t>
      </w:r>
    </w:p>
    <w:p w:rsidR="00843760" w:rsidRDefault="00843760" w:rsidP="00490239">
      <w:pPr>
        <w:rPr>
          <w:rFonts w:ascii="Arial" w:hAnsi="Arial" w:cs="Arial"/>
          <w:sz w:val="20"/>
          <w:szCs w:val="20"/>
        </w:rPr>
      </w:pPr>
    </w:p>
    <w:p w:rsidR="00843760" w:rsidRDefault="00843760" w:rsidP="00490239">
      <w:pPr>
        <w:ind w:left="3240" w:hanging="3240"/>
        <w:rPr>
          <w:rFonts w:ascii="Arial" w:hAnsi="Arial" w:cs="Arial"/>
          <w:sz w:val="20"/>
          <w:szCs w:val="20"/>
        </w:rPr>
      </w:pPr>
      <w:r w:rsidRPr="00CB6F8D">
        <w:rPr>
          <w:rFonts w:ascii="Arial" w:hAnsi="Arial" w:cs="Arial"/>
          <w:b/>
          <w:bCs/>
          <w:sz w:val="20"/>
          <w:szCs w:val="20"/>
        </w:rPr>
        <w:t>Module Name</w:t>
      </w:r>
      <w:r w:rsidRPr="00CB6F8D">
        <w:rPr>
          <w:rFonts w:ascii="Arial" w:hAnsi="Arial" w:cs="Arial"/>
          <w:bCs/>
          <w:sz w:val="20"/>
          <w:szCs w:val="20"/>
        </w:rPr>
        <w:tab/>
      </w:r>
      <w:r>
        <w:rPr>
          <w:rFonts w:ascii="Arial" w:hAnsi="Arial" w:cs="Arial"/>
          <w:b/>
          <w:bCs/>
          <w:sz w:val="20"/>
          <w:szCs w:val="20"/>
        </w:rPr>
        <w:t>Health and M</w:t>
      </w:r>
      <w:r w:rsidRPr="00CB6F8D">
        <w:rPr>
          <w:rFonts w:ascii="Arial" w:hAnsi="Arial" w:cs="Arial"/>
          <w:b/>
          <w:bCs/>
          <w:sz w:val="20"/>
          <w:szCs w:val="20"/>
        </w:rPr>
        <w:t>edicine</w:t>
      </w:r>
    </w:p>
    <w:p w:rsidR="00843760" w:rsidRDefault="00843760" w:rsidP="00490239">
      <w:pPr>
        <w:rPr>
          <w:rFonts w:ascii="Arial" w:hAnsi="Arial" w:cs="Arial"/>
          <w:sz w:val="20"/>
          <w:szCs w:val="20"/>
        </w:rPr>
      </w:pPr>
    </w:p>
    <w:p w:rsidR="00843760" w:rsidRPr="00E10272" w:rsidRDefault="00843760" w:rsidP="00490239">
      <w:pPr>
        <w:ind w:left="3240" w:hanging="3240"/>
        <w:rPr>
          <w:rFonts w:ascii="Arial" w:hAnsi="Arial" w:cs="Arial"/>
          <w:sz w:val="20"/>
          <w:szCs w:val="20"/>
        </w:rPr>
      </w:pPr>
      <w:r>
        <w:rPr>
          <w:rFonts w:ascii="Arial" w:hAnsi="Arial" w:cs="Arial"/>
          <w:b/>
          <w:sz w:val="20"/>
          <w:szCs w:val="20"/>
        </w:rPr>
        <w:t>Module</w:t>
      </w:r>
      <w:r w:rsidRPr="00EC474E">
        <w:rPr>
          <w:rFonts w:ascii="Arial" w:hAnsi="Arial" w:cs="Arial"/>
          <w:b/>
          <w:sz w:val="20"/>
          <w:szCs w:val="20"/>
        </w:rPr>
        <w:t xml:space="preserve"> Code</w:t>
      </w:r>
      <w:r w:rsidRPr="00DB6124">
        <w:rPr>
          <w:rFonts w:ascii="Arial" w:hAnsi="Arial" w:cs="Arial"/>
          <w:sz w:val="20"/>
          <w:szCs w:val="20"/>
        </w:rPr>
        <w:tab/>
      </w:r>
      <w:r w:rsidRPr="00CB6F8D">
        <w:rPr>
          <w:rFonts w:ascii="Arial" w:hAnsi="Arial" w:cs="Arial"/>
          <w:bCs/>
          <w:sz w:val="20"/>
          <w:szCs w:val="20"/>
        </w:rPr>
        <w:t>VBQM477</w:t>
      </w:r>
    </w:p>
    <w:p w:rsidR="00843760" w:rsidRPr="00DB6124" w:rsidRDefault="00843760" w:rsidP="00490239">
      <w:pPr>
        <w:ind w:left="3240" w:hanging="2700"/>
        <w:rPr>
          <w:rFonts w:ascii="Arial" w:hAnsi="Arial" w:cs="Arial"/>
          <w:sz w:val="20"/>
          <w:szCs w:val="20"/>
        </w:rPr>
      </w:pPr>
      <w:r>
        <w:rPr>
          <w:rFonts w:ascii="Arial" w:hAnsi="Arial" w:cs="Arial"/>
          <w:b/>
          <w:bCs/>
          <w:sz w:val="20"/>
          <w:szCs w:val="20"/>
        </w:rPr>
        <w:tab/>
      </w: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NYWH</w:t>
      </w:r>
    </w:p>
    <w:p w:rsidR="00843760" w:rsidRPr="00CB6F8D" w:rsidRDefault="00843760" w:rsidP="00490239">
      <w:pPr>
        <w:autoSpaceDE w:val="0"/>
        <w:autoSpaceDN w:val="0"/>
        <w:adjustRightInd w:val="0"/>
        <w:rPr>
          <w:rFonts w:ascii="Arial" w:hAnsi="Arial" w:cs="Arial"/>
          <w:b/>
          <w:bCs/>
          <w:sz w:val="20"/>
          <w:szCs w:val="20"/>
        </w:rPr>
      </w:pPr>
    </w:p>
    <w:p w:rsidR="00843760" w:rsidRPr="00CB6F8D" w:rsidRDefault="00843760" w:rsidP="00490239">
      <w:pPr>
        <w:autoSpaceDE w:val="0"/>
        <w:autoSpaceDN w:val="0"/>
        <w:adjustRightInd w:val="0"/>
        <w:ind w:left="3240" w:hanging="3240"/>
        <w:jc w:val="both"/>
        <w:rPr>
          <w:rFonts w:ascii="Arial" w:hAnsi="Arial" w:cs="Arial"/>
          <w:sz w:val="20"/>
          <w:szCs w:val="20"/>
        </w:rPr>
      </w:pPr>
      <w:r w:rsidRPr="00CB6F8D">
        <w:rPr>
          <w:rFonts w:ascii="Arial" w:hAnsi="Arial" w:cs="Arial"/>
          <w:b/>
          <w:bCs/>
          <w:sz w:val="20"/>
          <w:szCs w:val="20"/>
        </w:rPr>
        <w:t>Module purpose</w:t>
      </w:r>
      <w:r w:rsidRPr="00CB6F8D">
        <w:rPr>
          <w:rFonts w:ascii="Arial" w:hAnsi="Arial" w:cs="Arial"/>
          <w:bCs/>
          <w:sz w:val="20"/>
          <w:szCs w:val="20"/>
        </w:rPr>
        <w:tab/>
      </w:r>
      <w:r w:rsidRPr="00CB6F8D">
        <w:rPr>
          <w:rFonts w:ascii="Arial" w:hAnsi="Arial" w:cs="Arial"/>
          <w:sz w:val="20"/>
          <w:szCs w:val="20"/>
        </w:rPr>
        <w:t>This module aims to familiarise students with the health system in</w:t>
      </w:r>
      <w:r>
        <w:rPr>
          <w:rFonts w:ascii="Arial" w:hAnsi="Arial" w:cs="Arial"/>
          <w:sz w:val="20"/>
          <w:szCs w:val="20"/>
        </w:rPr>
        <w:t xml:space="preserve"> </w:t>
      </w:r>
      <w:r w:rsidRPr="00CB6F8D">
        <w:rPr>
          <w:rFonts w:ascii="Arial" w:hAnsi="Arial" w:cs="Arial"/>
          <w:sz w:val="20"/>
          <w:szCs w:val="20"/>
        </w:rPr>
        <w:t>Australia and provides skills to access health care.</w:t>
      </w:r>
    </w:p>
    <w:p w:rsidR="00843760" w:rsidRDefault="00843760" w:rsidP="00490239">
      <w:pPr>
        <w:autoSpaceDE w:val="0"/>
        <w:autoSpaceDN w:val="0"/>
        <w:adjustRightInd w:val="0"/>
        <w:rPr>
          <w:rFonts w:ascii="Arial" w:hAnsi="Arial" w:cs="Arial"/>
          <w:sz w:val="20"/>
          <w:szCs w:val="20"/>
        </w:rPr>
      </w:pPr>
    </w:p>
    <w:p w:rsidR="00843760" w:rsidRPr="00CB6F8D" w:rsidRDefault="00843760" w:rsidP="00490239">
      <w:pPr>
        <w:autoSpaceDE w:val="0"/>
        <w:autoSpaceDN w:val="0"/>
        <w:adjustRightInd w:val="0"/>
        <w:ind w:left="3240"/>
        <w:jc w:val="both"/>
        <w:rPr>
          <w:rFonts w:ascii="Arial" w:hAnsi="Arial" w:cs="Arial"/>
          <w:sz w:val="20"/>
          <w:szCs w:val="20"/>
        </w:rPr>
      </w:pPr>
      <w:r w:rsidRPr="00CB6F8D">
        <w:rPr>
          <w:rFonts w:ascii="Arial" w:hAnsi="Arial" w:cs="Arial"/>
          <w:sz w:val="20"/>
          <w:szCs w:val="20"/>
        </w:rPr>
        <w:t xml:space="preserve">This module is based on </w:t>
      </w:r>
      <w:r w:rsidRPr="00CB6F8D">
        <w:rPr>
          <w:rFonts w:ascii="Arial" w:hAnsi="Arial" w:cs="Arial"/>
          <w:i/>
          <w:iCs/>
          <w:sz w:val="20"/>
          <w:szCs w:val="20"/>
        </w:rPr>
        <w:t xml:space="preserve">VBN507 Health and Medicine </w:t>
      </w:r>
      <w:r w:rsidRPr="00CB6F8D">
        <w:rPr>
          <w:rFonts w:ascii="Arial" w:hAnsi="Arial" w:cs="Arial"/>
          <w:sz w:val="20"/>
          <w:szCs w:val="20"/>
        </w:rPr>
        <w:t>from the</w:t>
      </w:r>
      <w:r>
        <w:rPr>
          <w:rFonts w:ascii="Arial" w:hAnsi="Arial" w:cs="Arial"/>
          <w:sz w:val="20"/>
          <w:szCs w:val="20"/>
        </w:rPr>
        <w:t xml:space="preserve"> </w:t>
      </w:r>
      <w:r w:rsidRPr="00CB6F8D">
        <w:rPr>
          <w:rFonts w:ascii="Arial" w:hAnsi="Arial" w:cs="Arial"/>
          <w:sz w:val="20"/>
          <w:szCs w:val="20"/>
        </w:rPr>
        <w:t>ESL Framework.</w:t>
      </w:r>
    </w:p>
    <w:p w:rsidR="00843760" w:rsidRPr="00CB6F8D" w:rsidRDefault="00843760" w:rsidP="00490239">
      <w:pPr>
        <w:autoSpaceDE w:val="0"/>
        <w:autoSpaceDN w:val="0"/>
        <w:adjustRightInd w:val="0"/>
        <w:ind w:left="3240" w:hanging="3240"/>
        <w:rPr>
          <w:rFonts w:ascii="Arial" w:hAnsi="Arial" w:cs="Arial"/>
          <w:bCs/>
          <w:sz w:val="20"/>
          <w:szCs w:val="20"/>
        </w:rPr>
      </w:pPr>
    </w:p>
    <w:p w:rsidR="00843760" w:rsidRDefault="00843760" w:rsidP="00490239">
      <w:pPr>
        <w:autoSpaceDE w:val="0"/>
        <w:autoSpaceDN w:val="0"/>
        <w:adjustRightInd w:val="0"/>
        <w:ind w:left="3240" w:hanging="3240"/>
        <w:rPr>
          <w:rFonts w:ascii="Arial" w:hAnsi="Arial" w:cs="Arial"/>
          <w:sz w:val="20"/>
          <w:szCs w:val="20"/>
        </w:rPr>
      </w:pPr>
      <w:r w:rsidRPr="00CB6F8D">
        <w:rPr>
          <w:rFonts w:ascii="Arial" w:hAnsi="Arial" w:cs="Arial"/>
          <w:b/>
          <w:bCs/>
          <w:sz w:val="20"/>
          <w:szCs w:val="20"/>
        </w:rPr>
        <w:t>Pre-requisites</w:t>
      </w:r>
      <w:r w:rsidRPr="00CB6F8D">
        <w:rPr>
          <w:rFonts w:ascii="Arial" w:hAnsi="Arial" w:cs="Arial"/>
          <w:bCs/>
          <w:sz w:val="20"/>
          <w:szCs w:val="20"/>
        </w:rPr>
        <w:tab/>
      </w:r>
      <w:r w:rsidRPr="00CB6F8D">
        <w:rPr>
          <w:rFonts w:ascii="Arial" w:hAnsi="Arial" w:cs="Arial"/>
          <w:sz w:val="20"/>
          <w:szCs w:val="20"/>
        </w:rPr>
        <w:t>There are no prerequisites for this module.</w:t>
      </w:r>
    </w:p>
    <w:p w:rsidR="00843760" w:rsidRPr="00CB6F8D" w:rsidRDefault="00843760" w:rsidP="00490239">
      <w:pPr>
        <w:autoSpaceDE w:val="0"/>
        <w:autoSpaceDN w:val="0"/>
        <w:adjustRightInd w:val="0"/>
        <w:rPr>
          <w:rFonts w:ascii="Arial" w:hAnsi="Arial" w:cs="Arial"/>
          <w:sz w:val="20"/>
          <w:szCs w:val="20"/>
        </w:rPr>
      </w:pPr>
    </w:p>
    <w:p w:rsidR="00843760" w:rsidRPr="00CB6F8D" w:rsidRDefault="00843760" w:rsidP="00490239">
      <w:pPr>
        <w:autoSpaceDE w:val="0"/>
        <w:autoSpaceDN w:val="0"/>
        <w:adjustRightInd w:val="0"/>
        <w:ind w:left="3240" w:hanging="3240"/>
        <w:jc w:val="both"/>
        <w:rPr>
          <w:rFonts w:ascii="Arial" w:hAnsi="Arial" w:cs="Arial"/>
          <w:sz w:val="20"/>
          <w:szCs w:val="20"/>
        </w:rPr>
      </w:pPr>
      <w:r w:rsidRPr="00CB6F8D">
        <w:rPr>
          <w:rFonts w:ascii="Arial" w:hAnsi="Arial" w:cs="Arial"/>
          <w:b/>
          <w:bCs/>
          <w:sz w:val="20"/>
          <w:szCs w:val="20"/>
        </w:rPr>
        <w:t>Co-requisites</w:t>
      </w:r>
      <w:r w:rsidRPr="00CB6F8D">
        <w:rPr>
          <w:rFonts w:ascii="Arial" w:hAnsi="Arial" w:cs="Arial"/>
          <w:bCs/>
          <w:sz w:val="20"/>
          <w:szCs w:val="20"/>
        </w:rPr>
        <w:tab/>
      </w:r>
      <w:r w:rsidRPr="00CB6F8D">
        <w:rPr>
          <w:rFonts w:ascii="Arial" w:hAnsi="Arial" w:cs="Arial"/>
          <w:sz w:val="20"/>
          <w:szCs w:val="20"/>
        </w:rPr>
        <w:t>There are no co-requisites for this module.</w:t>
      </w:r>
      <w:r>
        <w:rPr>
          <w:rFonts w:ascii="Arial" w:hAnsi="Arial" w:cs="Arial"/>
          <w:sz w:val="20"/>
          <w:szCs w:val="20"/>
        </w:rPr>
        <w:t xml:space="preserve"> </w:t>
      </w:r>
      <w:r w:rsidRPr="00CB6F8D">
        <w:rPr>
          <w:rFonts w:ascii="Arial" w:hAnsi="Arial" w:cs="Arial"/>
          <w:sz w:val="20"/>
          <w:szCs w:val="20"/>
        </w:rPr>
        <w:t xml:space="preserve"> However, the module is to be delivered and assessed at</w:t>
      </w:r>
      <w:r>
        <w:rPr>
          <w:rFonts w:ascii="Arial" w:hAnsi="Arial" w:cs="Arial"/>
          <w:sz w:val="20"/>
          <w:szCs w:val="20"/>
        </w:rPr>
        <w:t xml:space="preserve"> </w:t>
      </w:r>
      <w:r w:rsidRPr="00CB6F8D">
        <w:rPr>
          <w:rFonts w:ascii="Arial" w:hAnsi="Arial" w:cs="Arial"/>
          <w:sz w:val="20"/>
          <w:szCs w:val="20"/>
        </w:rPr>
        <w:t>the level of the Certificate in General Education for Adults in which</w:t>
      </w:r>
      <w:r>
        <w:rPr>
          <w:rFonts w:ascii="Arial" w:hAnsi="Arial" w:cs="Arial"/>
          <w:sz w:val="20"/>
          <w:szCs w:val="20"/>
        </w:rPr>
        <w:t xml:space="preserve"> </w:t>
      </w:r>
      <w:r w:rsidRPr="00CB6F8D">
        <w:rPr>
          <w:rFonts w:ascii="Arial" w:hAnsi="Arial" w:cs="Arial"/>
          <w:sz w:val="20"/>
          <w:szCs w:val="20"/>
        </w:rPr>
        <w:t>it is incorporated as an elective.</w:t>
      </w:r>
    </w:p>
    <w:p w:rsidR="00843760" w:rsidRDefault="00843760" w:rsidP="00490239">
      <w:pPr>
        <w:autoSpaceDE w:val="0"/>
        <w:autoSpaceDN w:val="0"/>
        <w:adjustRightInd w:val="0"/>
        <w:rPr>
          <w:rFonts w:ascii="Arial" w:hAnsi="Arial" w:cs="Arial"/>
          <w:sz w:val="20"/>
          <w:szCs w:val="20"/>
        </w:rPr>
      </w:pPr>
    </w:p>
    <w:p w:rsidR="00843760" w:rsidRDefault="00843760" w:rsidP="00490239">
      <w:pPr>
        <w:tabs>
          <w:tab w:val="left" w:pos="3600"/>
        </w:tabs>
        <w:autoSpaceDE w:val="0"/>
        <w:autoSpaceDN w:val="0"/>
        <w:adjustRightInd w:val="0"/>
        <w:ind w:left="3240" w:hanging="3240"/>
        <w:rPr>
          <w:rFonts w:ascii="Arial" w:hAnsi="Arial" w:cs="Arial"/>
          <w:sz w:val="20"/>
          <w:szCs w:val="20"/>
        </w:rPr>
      </w:pPr>
      <w:r w:rsidRPr="00CB6F8D">
        <w:rPr>
          <w:rFonts w:ascii="Arial" w:hAnsi="Arial" w:cs="Arial"/>
          <w:b/>
          <w:bCs/>
          <w:sz w:val="20"/>
          <w:szCs w:val="20"/>
        </w:rPr>
        <w:t>Summary of learning</w:t>
      </w:r>
      <w:r>
        <w:rPr>
          <w:rFonts w:ascii="Arial" w:hAnsi="Arial" w:cs="Arial"/>
          <w:b/>
          <w:bCs/>
          <w:sz w:val="20"/>
          <w:szCs w:val="20"/>
        </w:rPr>
        <w:t xml:space="preserve"> </w:t>
      </w:r>
      <w:r w:rsidRPr="00CB6F8D">
        <w:rPr>
          <w:rFonts w:ascii="Arial" w:hAnsi="Arial" w:cs="Arial"/>
          <w:b/>
          <w:bCs/>
          <w:sz w:val="20"/>
          <w:szCs w:val="20"/>
        </w:rPr>
        <w:t>outcomes</w:t>
      </w:r>
      <w:r>
        <w:rPr>
          <w:rFonts w:ascii="Arial" w:hAnsi="Arial" w:cs="Arial"/>
          <w:b/>
          <w:bCs/>
          <w:sz w:val="20"/>
          <w:szCs w:val="20"/>
        </w:rPr>
        <w:tab/>
      </w:r>
      <w:r>
        <w:rPr>
          <w:rFonts w:ascii="Arial" w:hAnsi="Arial" w:cs="Arial"/>
          <w:sz w:val="20"/>
          <w:szCs w:val="20"/>
        </w:rPr>
        <w:t>1.</w:t>
      </w:r>
      <w:r>
        <w:rPr>
          <w:rFonts w:ascii="Arial" w:hAnsi="Arial" w:cs="Arial"/>
          <w:sz w:val="20"/>
          <w:szCs w:val="20"/>
        </w:rPr>
        <w:tab/>
      </w:r>
      <w:r w:rsidRPr="00CB6F8D">
        <w:rPr>
          <w:rFonts w:ascii="Arial" w:hAnsi="Arial" w:cs="Arial"/>
          <w:sz w:val="20"/>
          <w:szCs w:val="20"/>
        </w:rPr>
        <w:t>Describe a range of factors in relation to personal health</w:t>
      </w:r>
    </w:p>
    <w:p w:rsidR="00843760" w:rsidRDefault="00843760" w:rsidP="00490239">
      <w:pPr>
        <w:autoSpaceDE w:val="0"/>
        <w:autoSpaceDN w:val="0"/>
        <w:adjustRightInd w:val="0"/>
        <w:ind w:left="3600" w:hanging="360"/>
        <w:jc w:val="both"/>
        <w:rPr>
          <w:rFonts w:ascii="Arial" w:hAnsi="Arial" w:cs="Arial"/>
          <w:sz w:val="20"/>
          <w:szCs w:val="20"/>
        </w:rPr>
      </w:pPr>
      <w:r w:rsidRPr="00CB6F8D">
        <w:rPr>
          <w:rFonts w:ascii="Arial" w:hAnsi="Arial" w:cs="Arial"/>
          <w:sz w:val="20"/>
          <w:szCs w:val="20"/>
        </w:rPr>
        <w:t>2.</w:t>
      </w:r>
      <w:r>
        <w:rPr>
          <w:rFonts w:ascii="Arial" w:hAnsi="Arial" w:cs="Arial"/>
          <w:sz w:val="20"/>
          <w:szCs w:val="20"/>
        </w:rPr>
        <w:tab/>
      </w:r>
      <w:r w:rsidRPr="00CB6F8D">
        <w:rPr>
          <w:rFonts w:ascii="Arial" w:hAnsi="Arial" w:cs="Arial"/>
          <w:sz w:val="20"/>
          <w:szCs w:val="20"/>
        </w:rPr>
        <w:t>Describe common household medicines and health equipment</w:t>
      </w:r>
      <w:r>
        <w:rPr>
          <w:rFonts w:ascii="Arial" w:hAnsi="Arial" w:cs="Arial"/>
          <w:sz w:val="20"/>
          <w:szCs w:val="20"/>
        </w:rPr>
        <w:t xml:space="preserve"> </w:t>
      </w:r>
      <w:r w:rsidRPr="00CB6F8D">
        <w:rPr>
          <w:rFonts w:ascii="Arial" w:hAnsi="Arial" w:cs="Arial"/>
          <w:sz w:val="20"/>
          <w:szCs w:val="20"/>
        </w:rPr>
        <w:t>and their uses</w:t>
      </w:r>
    </w:p>
    <w:p w:rsidR="00843760" w:rsidRPr="00CB6F8D" w:rsidRDefault="00843760" w:rsidP="00490239">
      <w:pPr>
        <w:autoSpaceDE w:val="0"/>
        <w:autoSpaceDN w:val="0"/>
        <w:adjustRightInd w:val="0"/>
        <w:ind w:left="3600" w:hanging="360"/>
        <w:rPr>
          <w:rFonts w:ascii="Arial" w:hAnsi="Arial" w:cs="Arial"/>
          <w:sz w:val="20"/>
          <w:szCs w:val="20"/>
        </w:rPr>
      </w:pPr>
      <w:r w:rsidRPr="00CB6F8D">
        <w:rPr>
          <w:rFonts w:ascii="Arial" w:hAnsi="Arial" w:cs="Arial"/>
          <w:sz w:val="20"/>
          <w:szCs w:val="20"/>
        </w:rPr>
        <w:t>3.</w:t>
      </w:r>
      <w:r>
        <w:rPr>
          <w:rFonts w:ascii="Arial" w:hAnsi="Arial" w:cs="Arial"/>
          <w:sz w:val="20"/>
          <w:szCs w:val="20"/>
        </w:rPr>
        <w:tab/>
      </w:r>
      <w:r w:rsidRPr="00CB6F8D">
        <w:rPr>
          <w:rFonts w:ascii="Arial" w:hAnsi="Arial" w:cs="Arial"/>
          <w:sz w:val="20"/>
          <w:szCs w:val="20"/>
        </w:rPr>
        <w:t>Describe the purpose and use of a Medicare card</w:t>
      </w:r>
    </w:p>
    <w:p w:rsidR="00843760" w:rsidRDefault="00843760" w:rsidP="00490239">
      <w:pPr>
        <w:autoSpaceDE w:val="0"/>
        <w:autoSpaceDN w:val="0"/>
        <w:adjustRightInd w:val="0"/>
        <w:ind w:left="3600" w:hanging="36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CB6F8D">
        <w:rPr>
          <w:rFonts w:ascii="Arial" w:hAnsi="Arial" w:cs="Arial"/>
          <w:sz w:val="20"/>
          <w:szCs w:val="20"/>
        </w:rPr>
        <w:t>Describe appropriate action in the event of a medical emergency</w:t>
      </w:r>
    </w:p>
    <w:p w:rsidR="00843760"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ind w:left="3240" w:hanging="3240"/>
        <w:rPr>
          <w:rFonts w:ascii="Arial" w:hAnsi="Arial" w:cs="Arial"/>
          <w:sz w:val="20"/>
          <w:szCs w:val="20"/>
        </w:rPr>
      </w:pPr>
      <w:r w:rsidRPr="00CB6F8D">
        <w:rPr>
          <w:rFonts w:ascii="Arial" w:hAnsi="Arial" w:cs="Arial"/>
          <w:b/>
          <w:bCs/>
          <w:sz w:val="20"/>
          <w:szCs w:val="20"/>
        </w:rPr>
        <w:t>Learning Outcome 1</w:t>
      </w:r>
      <w:r w:rsidRPr="00D33CEC">
        <w:rPr>
          <w:rFonts w:ascii="Arial" w:hAnsi="Arial" w:cs="Arial"/>
          <w:bCs/>
          <w:sz w:val="20"/>
          <w:szCs w:val="20"/>
        </w:rPr>
        <w:tab/>
      </w:r>
      <w:r w:rsidRPr="00CB6F8D">
        <w:rPr>
          <w:rFonts w:ascii="Arial" w:hAnsi="Arial" w:cs="Arial"/>
          <w:sz w:val="20"/>
          <w:szCs w:val="20"/>
        </w:rPr>
        <w:t>Describe a range of factors in relation to personal health</w:t>
      </w:r>
    </w:p>
    <w:p w:rsidR="00843760" w:rsidRPr="00CB6F8D" w:rsidRDefault="00843760" w:rsidP="00490239">
      <w:pPr>
        <w:autoSpaceDE w:val="0"/>
        <w:autoSpaceDN w:val="0"/>
        <w:adjustRightInd w:val="0"/>
        <w:rPr>
          <w:rFonts w:ascii="Arial" w:hAnsi="Arial" w:cs="Arial"/>
          <w:sz w:val="20"/>
          <w:szCs w:val="20"/>
        </w:rPr>
      </w:pPr>
    </w:p>
    <w:p w:rsidR="00843760" w:rsidRPr="00CB6F8D" w:rsidRDefault="00843760" w:rsidP="00490239">
      <w:pPr>
        <w:tabs>
          <w:tab w:val="left" w:pos="3240"/>
        </w:tabs>
        <w:autoSpaceDE w:val="0"/>
        <w:autoSpaceDN w:val="0"/>
        <w:adjustRightInd w:val="0"/>
        <w:ind w:left="3780" w:hanging="3780"/>
        <w:rPr>
          <w:rFonts w:ascii="Arial" w:hAnsi="Arial" w:cs="Arial"/>
          <w:sz w:val="20"/>
          <w:szCs w:val="20"/>
        </w:rPr>
      </w:pPr>
      <w:r w:rsidRPr="00CB6F8D">
        <w:rPr>
          <w:rFonts w:ascii="Arial" w:hAnsi="Arial" w:cs="Arial"/>
          <w:b/>
          <w:bCs/>
          <w:sz w:val="20"/>
          <w:szCs w:val="20"/>
        </w:rPr>
        <w:t>Assessment Criteria</w:t>
      </w:r>
      <w:r>
        <w:rPr>
          <w:rFonts w:ascii="Arial" w:hAnsi="Arial" w:cs="Arial"/>
          <w:b/>
          <w:bCs/>
          <w:sz w:val="20"/>
          <w:szCs w:val="20"/>
        </w:rPr>
        <w:tab/>
      </w:r>
      <w:r>
        <w:rPr>
          <w:rFonts w:ascii="Arial" w:hAnsi="Arial" w:cs="Arial"/>
          <w:sz w:val="20"/>
          <w:szCs w:val="20"/>
        </w:rPr>
        <w:t>1.1</w:t>
      </w:r>
      <w:r>
        <w:rPr>
          <w:rFonts w:ascii="Arial" w:hAnsi="Arial" w:cs="Arial"/>
          <w:sz w:val="20"/>
          <w:szCs w:val="20"/>
        </w:rPr>
        <w:tab/>
      </w:r>
      <w:r w:rsidRPr="00CB6F8D">
        <w:rPr>
          <w:rFonts w:ascii="Arial" w:hAnsi="Arial" w:cs="Arial"/>
          <w:sz w:val="20"/>
          <w:szCs w:val="20"/>
        </w:rPr>
        <w:t xml:space="preserve">Identify a range of </w:t>
      </w:r>
      <w:r>
        <w:rPr>
          <w:rFonts w:ascii="Arial" w:hAnsi="Arial" w:cs="Arial"/>
          <w:sz w:val="20"/>
          <w:szCs w:val="20"/>
        </w:rPr>
        <w:t>every day</w:t>
      </w:r>
      <w:r w:rsidRPr="00CB6F8D">
        <w:rPr>
          <w:rFonts w:ascii="Arial" w:hAnsi="Arial" w:cs="Arial"/>
          <w:sz w:val="20"/>
          <w:szCs w:val="20"/>
        </w:rPr>
        <w:t xml:space="preserve"> illnesses, ailments and injuries</w:t>
      </w:r>
    </w:p>
    <w:p w:rsidR="00843760" w:rsidRDefault="00843760" w:rsidP="00490239">
      <w:pPr>
        <w:autoSpaceDE w:val="0"/>
        <w:autoSpaceDN w:val="0"/>
        <w:adjustRightInd w:val="0"/>
        <w:rPr>
          <w:rFonts w:ascii="Arial" w:hAnsi="Arial" w:cs="Arial"/>
          <w:sz w:val="20"/>
          <w:szCs w:val="20"/>
        </w:rPr>
      </w:pPr>
    </w:p>
    <w:p w:rsidR="00843760" w:rsidRPr="00CB6F8D" w:rsidRDefault="00843760" w:rsidP="00490239">
      <w:pPr>
        <w:autoSpaceDE w:val="0"/>
        <w:autoSpaceDN w:val="0"/>
        <w:adjustRightInd w:val="0"/>
        <w:ind w:left="3780" w:hanging="540"/>
        <w:jc w:val="both"/>
        <w:rPr>
          <w:rFonts w:ascii="Arial" w:hAnsi="Arial" w:cs="Arial"/>
          <w:sz w:val="20"/>
          <w:szCs w:val="20"/>
        </w:rPr>
      </w:pPr>
      <w:r>
        <w:rPr>
          <w:rFonts w:ascii="Arial" w:hAnsi="Arial" w:cs="Arial"/>
          <w:sz w:val="20"/>
          <w:szCs w:val="20"/>
        </w:rPr>
        <w:t>1.2</w:t>
      </w:r>
      <w:r>
        <w:rPr>
          <w:rFonts w:ascii="Arial" w:hAnsi="Arial" w:cs="Arial"/>
          <w:sz w:val="20"/>
          <w:szCs w:val="20"/>
        </w:rPr>
        <w:tab/>
      </w:r>
      <w:r w:rsidRPr="00CB6F8D">
        <w:rPr>
          <w:rFonts w:ascii="Arial" w:hAnsi="Arial" w:cs="Arial"/>
          <w:sz w:val="20"/>
          <w:szCs w:val="20"/>
        </w:rPr>
        <w:t>List the symptoms associated with common illnesses and</w:t>
      </w:r>
      <w:r>
        <w:rPr>
          <w:rFonts w:ascii="Arial" w:hAnsi="Arial" w:cs="Arial"/>
          <w:sz w:val="20"/>
          <w:szCs w:val="20"/>
        </w:rPr>
        <w:t xml:space="preserve"> </w:t>
      </w:r>
      <w:r w:rsidRPr="00CB6F8D">
        <w:rPr>
          <w:rFonts w:ascii="Arial" w:hAnsi="Arial" w:cs="Arial"/>
          <w:sz w:val="20"/>
          <w:szCs w:val="20"/>
        </w:rPr>
        <w:t>ailments</w:t>
      </w:r>
    </w:p>
    <w:p w:rsidR="00843760"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ind w:left="3780" w:hanging="540"/>
        <w:jc w:val="both"/>
        <w:rPr>
          <w:rFonts w:ascii="Arial" w:hAnsi="Arial" w:cs="Arial"/>
          <w:sz w:val="20"/>
          <w:szCs w:val="20"/>
        </w:rPr>
      </w:pPr>
      <w:r w:rsidRPr="00CB6F8D">
        <w:rPr>
          <w:rFonts w:ascii="Arial" w:hAnsi="Arial" w:cs="Arial"/>
          <w:sz w:val="20"/>
          <w:szCs w:val="20"/>
        </w:rPr>
        <w:t>1.3</w:t>
      </w:r>
      <w:r>
        <w:rPr>
          <w:rFonts w:ascii="Arial" w:hAnsi="Arial" w:cs="Arial"/>
          <w:sz w:val="20"/>
          <w:szCs w:val="20"/>
        </w:rPr>
        <w:tab/>
      </w:r>
      <w:r w:rsidRPr="00CB6F8D">
        <w:rPr>
          <w:rFonts w:ascii="Arial" w:hAnsi="Arial" w:cs="Arial"/>
          <w:sz w:val="20"/>
          <w:szCs w:val="20"/>
        </w:rPr>
        <w:t xml:space="preserve">Identify appropriate </w:t>
      </w:r>
      <w:r w:rsidRPr="00CB6F8D">
        <w:rPr>
          <w:rFonts w:ascii="Arial" w:hAnsi="Arial" w:cs="Arial"/>
          <w:b/>
          <w:bCs/>
          <w:i/>
          <w:iCs/>
          <w:sz w:val="20"/>
          <w:szCs w:val="20"/>
        </w:rPr>
        <w:t xml:space="preserve">actions </w:t>
      </w:r>
      <w:r w:rsidRPr="00CB6F8D">
        <w:rPr>
          <w:rFonts w:ascii="Arial" w:hAnsi="Arial" w:cs="Arial"/>
          <w:sz w:val="20"/>
          <w:szCs w:val="20"/>
        </w:rPr>
        <w:t>to take to manage common</w:t>
      </w:r>
      <w:r>
        <w:rPr>
          <w:rFonts w:ascii="Arial" w:hAnsi="Arial" w:cs="Arial"/>
          <w:sz w:val="20"/>
          <w:szCs w:val="20"/>
        </w:rPr>
        <w:t xml:space="preserve"> </w:t>
      </w:r>
      <w:r w:rsidRPr="00CB6F8D">
        <w:rPr>
          <w:rFonts w:ascii="Arial" w:hAnsi="Arial" w:cs="Arial"/>
          <w:sz w:val="20"/>
          <w:szCs w:val="20"/>
        </w:rPr>
        <w:t>illnesses and injuries</w:t>
      </w:r>
    </w:p>
    <w:p w:rsidR="00843760" w:rsidRPr="00CB6F8D"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ind w:left="3240" w:hanging="3240"/>
        <w:jc w:val="both"/>
        <w:rPr>
          <w:rFonts w:ascii="Arial" w:hAnsi="Arial" w:cs="Arial"/>
          <w:sz w:val="20"/>
          <w:szCs w:val="20"/>
        </w:rPr>
      </w:pPr>
      <w:r w:rsidRPr="00CB6F8D">
        <w:rPr>
          <w:rFonts w:ascii="Arial" w:hAnsi="Arial" w:cs="Arial"/>
          <w:b/>
          <w:bCs/>
          <w:sz w:val="20"/>
          <w:szCs w:val="20"/>
        </w:rPr>
        <w:t>Learning Outcome 2</w:t>
      </w:r>
      <w:r>
        <w:rPr>
          <w:rFonts w:ascii="Arial" w:hAnsi="Arial" w:cs="Arial"/>
          <w:b/>
          <w:bCs/>
          <w:sz w:val="20"/>
          <w:szCs w:val="20"/>
        </w:rPr>
        <w:tab/>
      </w:r>
      <w:r w:rsidRPr="00CB6F8D">
        <w:rPr>
          <w:rFonts w:ascii="Arial" w:hAnsi="Arial" w:cs="Arial"/>
          <w:sz w:val="20"/>
          <w:szCs w:val="20"/>
        </w:rPr>
        <w:t>Describe common household medicines and health equipment and</w:t>
      </w:r>
      <w:r>
        <w:rPr>
          <w:rFonts w:ascii="Arial" w:hAnsi="Arial" w:cs="Arial"/>
          <w:sz w:val="20"/>
          <w:szCs w:val="20"/>
        </w:rPr>
        <w:t xml:space="preserve"> </w:t>
      </w:r>
      <w:r w:rsidRPr="00CB6F8D">
        <w:rPr>
          <w:rFonts w:ascii="Arial" w:hAnsi="Arial" w:cs="Arial"/>
          <w:sz w:val="20"/>
          <w:szCs w:val="20"/>
        </w:rPr>
        <w:t>their uses</w:t>
      </w:r>
    </w:p>
    <w:p w:rsidR="00843760" w:rsidRPr="00CB6F8D" w:rsidRDefault="00843760" w:rsidP="00490239">
      <w:pPr>
        <w:autoSpaceDE w:val="0"/>
        <w:autoSpaceDN w:val="0"/>
        <w:adjustRightInd w:val="0"/>
        <w:rPr>
          <w:rFonts w:ascii="Arial" w:hAnsi="Arial" w:cs="Arial"/>
          <w:sz w:val="20"/>
          <w:szCs w:val="20"/>
        </w:rPr>
      </w:pPr>
    </w:p>
    <w:p w:rsidR="00843760" w:rsidRPr="00CB6F8D" w:rsidRDefault="00843760" w:rsidP="00490239">
      <w:pPr>
        <w:tabs>
          <w:tab w:val="left" w:pos="3240"/>
        </w:tabs>
        <w:autoSpaceDE w:val="0"/>
        <w:autoSpaceDN w:val="0"/>
        <w:adjustRightInd w:val="0"/>
        <w:ind w:left="3780" w:hanging="3780"/>
        <w:jc w:val="both"/>
        <w:rPr>
          <w:rFonts w:ascii="Arial" w:hAnsi="Arial" w:cs="Arial"/>
          <w:sz w:val="20"/>
          <w:szCs w:val="20"/>
        </w:rPr>
      </w:pPr>
      <w:r w:rsidRPr="00CB6F8D">
        <w:rPr>
          <w:rFonts w:ascii="Arial" w:hAnsi="Arial" w:cs="Arial"/>
          <w:b/>
          <w:bCs/>
          <w:sz w:val="20"/>
          <w:szCs w:val="20"/>
        </w:rPr>
        <w:t>Assessment Criteria</w:t>
      </w:r>
      <w:r>
        <w:rPr>
          <w:rFonts w:ascii="Arial" w:hAnsi="Arial" w:cs="Arial"/>
          <w:b/>
          <w:bCs/>
          <w:sz w:val="20"/>
          <w:szCs w:val="20"/>
        </w:rPr>
        <w:tab/>
      </w:r>
      <w:r w:rsidRPr="00CB6F8D">
        <w:rPr>
          <w:rFonts w:ascii="Arial" w:hAnsi="Arial" w:cs="Arial"/>
          <w:sz w:val="20"/>
          <w:szCs w:val="20"/>
        </w:rPr>
        <w:t>2.1</w:t>
      </w:r>
      <w:r>
        <w:rPr>
          <w:rFonts w:ascii="Arial" w:hAnsi="Arial" w:cs="Arial"/>
          <w:sz w:val="20"/>
          <w:szCs w:val="20"/>
        </w:rPr>
        <w:tab/>
      </w:r>
      <w:r w:rsidRPr="00CB6F8D">
        <w:rPr>
          <w:rFonts w:ascii="Arial" w:hAnsi="Arial" w:cs="Arial"/>
          <w:sz w:val="20"/>
          <w:szCs w:val="20"/>
        </w:rPr>
        <w:t>Outline the type of medicines that are commonly found in</w:t>
      </w:r>
      <w:r>
        <w:rPr>
          <w:rFonts w:ascii="Arial" w:hAnsi="Arial" w:cs="Arial"/>
          <w:sz w:val="20"/>
          <w:szCs w:val="20"/>
        </w:rPr>
        <w:t xml:space="preserve"> </w:t>
      </w:r>
      <w:r w:rsidRPr="00CB6F8D">
        <w:rPr>
          <w:rFonts w:ascii="Arial" w:hAnsi="Arial" w:cs="Arial"/>
          <w:sz w:val="20"/>
          <w:szCs w:val="20"/>
        </w:rPr>
        <w:t>home first aid</w:t>
      </w:r>
    </w:p>
    <w:p w:rsidR="00843760" w:rsidRDefault="00843760" w:rsidP="00490239">
      <w:pPr>
        <w:autoSpaceDE w:val="0"/>
        <w:autoSpaceDN w:val="0"/>
        <w:adjustRightInd w:val="0"/>
        <w:jc w:val="both"/>
        <w:rPr>
          <w:rFonts w:ascii="Arial" w:hAnsi="Arial" w:cs="Arial"/>
          <w:sz w:val="20"/>
          <w:szCs w:val="20"/>
        </w:rPr>
      </w:pPr>
    </w:p>
    <w:p w:rsidR="00843760" w:rsidRPr="00CB6F8D" w:rsidRDefault="00843760" w:rsidP="00490239">
      <w:pPr>
        <w:autoSpaceDE w:val="0"/>
        <w:autoSpaceDN w:val="0"/>
        <w:adjustRightInd w:val="0"/>
        <w:ind w:left="3780" w:hanging="540"/>
        <w:jc w:val="both"/>
        <w:rPr>
          <w:rFonts w:ascii="Arial" w:hAnsi="Arial" w:cs="Arial"/>
          <w:sz w:val="20"/>
          <w:szCs w:val="20"/>
        </w:rPr>
      </w:pPr>
      <w:r w:rsidRPr="00CB6F8D">
        <w:rPr>
          <w:rFonts w:ascii="Arial" w:hAnsi="Arial" w:cs="Arial"/>
          <w:sz w:val="20"/>
          <w:szCs w:val="20"/>
        </w:rPr>
        <w:t>2.2</w:t>
      </w:r>
      <w:r>
        <w:rPr>
          <w:rFonts w:ascii="Arial" w:hAnsi="Arial" w:cs="Arial"/>
          <w:sz w:val="20"/>
          <w:szCs w:val="20"/>
        </w:rPr>
        <w:tab/>
      </w:r>
      <w:r w:rsidRPr="00CB6F8D">
        <w:rPr>
          <w:rFonts w:ascii="Arial" w:hAnsi="Arial" w:cs="Arial"/>
          <w:sz w:val="20"/>
          <w:szCs w:val="20"/>
        </w:rPr>
        <w:t xml:space="preserve">Identify the </w:t>
      </w:r>
      <w:r w:rsidRPr="00CB6F8D">
        <w:rPr>
          <w:rFonts w:ascii="Arial" w:hAnsi="Arial" w:cs="Arial"/>
          <w:b/>
          <w:bCs/>
          <w:i/>
          <w:iCs/>
          <w:sz w:val="20"/>
          <w:szCs w:val="20"/>
        </w:rPr>
        <w:t xml:space="preserve">information contained on labels </w:t>
      </w:r>
      <w:r w:rsidRPr="00CB6F8D">
        <w:rPr>
          <w:rFonts w:ascii="Arial" w:hAnsi="Arial" w:cs="Arial"/>
          <w:sz w:val="20"/>
          <w:szCs w:val="20"/>
        </w:rPr>
        <w:t>and their</w:t>
      </w:r>
      <w:r>
        <w:rPr>
          <w:rFonts w:ascii="Arial" w:hAnsi="Arial" w:cs="Arial"/>
          <w:sz w:val="20"/>
          <w:szCs w:val="20"/>
        </w:rPr>
        <w:t xml:space="preserve"> </w:t>
      </w:r>
      <w:r w:rsidRPr="00CB6F8D">
        <w:rPr>
          <w:rFonts w:ascii="Arial" w:hAnsi="Arial" w:cs="Arial"/>
          <w:sz w:val="20"/>
          <w:szCs w:val="20"/>
        </w:rPr>
        <w:t>importance</w:t>
      </w:r>
    </w:p>
    <w:p w:rsidR="00843760" w:rsidRDefault="00843760" w:rsidP="00490239">
      <w:pPr>
        <w:autoSpaceDE w:val="0"/>
        <w:autoSpaceDN w:val="0"/>
        <w:adjustRightInd w:val="0"/>
        <w:jc w:val="both"/>
        <w:rPr>
          <w:rFonts w:ascii="Arial" w:hAnsi="Arial" w:cs="Arial"/>
          <w:sz w:val="20"/>
          <w:szCs w:val="20"/>
        </w:rPr>
      </w:pPr>
    </w:p>
    <w:p w:rsidR="00843760" w:rsidRPr="00CB6F8D" w:rsidRDefault="00843760" w:rsidP="00490239">
      <w:pPr>
        <w:autoSpaceDE w:val="0"/>
        <w:autoSpaceDN w:val="0"/>
        <w:adjustRightInd w:val="0"/>
        <w:ind w:left="3780" w:hanging="540"/>
        <w:jc w:val="both"/>
        <w:rPr>
          <w:rFonts w:ascii="Arial" w:hAnsi="Arial" w:cs="Arial"/>
          <w:sz w:val="20"/>
          <w:szCs w:val="20"/>
        </w:rPr>
      </w:pPr>
      <w:r w:rsidRPr="00CB6F8D">
        <w:rPr>
          <w:rFonts w:ascii="Arial" w:hAnsi="Arial" w:cs="Arial"/>
          <w:sz w:val="20"/>
          <w:szCs w:val="20"/>
        </w:rPr>
        <w:t>2.3</w:t>
      </w:r>
      <w:r>
        <w:rPr>
          <w:rFonts w:ascii="Arial" w:hAnsi="Arial" w:cs="Arial"/>
          <w:sz w:val="20"/>
          <w:szCs w:val="20"/>
        </w:rPr>
        <w:tab/>
      </w:r>
      <w:r w:rsidRPr="00CB6F8D">
        <w:rPr>
          <w:rFonts w:ascii="Arial" w:hAnsi="Arial" w:cs="Arial"/>
          <w:sz w:val="20"/>
          <w:szCs w:val="20"/>
        </w:rPr>
        <w:t>Match medicines with their purpose</w:t>
      </w:r>
    </w:p>
    <w:p w:rsidR="00843760" w:rsidRDefault="00843760" w:rsidP="00490239">
      <w:pPr>
        <w:autoSpaceDE w:val="0"/>
        <w:autoSpaceDN w:val="0"/>
        <w:adjustRightInd w:val="0"/>
        <w:jc w:val="both"/>
        <w:rPr>
          <w:rFonts w:ascii="Arial" w:hAnsi="Arial" w:cs="Arial"/>
          <w:sz w:val="20"/>
          <w:szCs w:val="20"/>
        </w:rPr>
      </w:pPr>
    </w:p>
    <w:p w:rsidR="00843760" w:rsidRPr="00CB6F8D" w:rsidRDefault="00843760" w:rsidP="00490239">
      <w:pPr>
        <w:autoSpaceDE w:val="0"/>
        <w:autoSpaceDN w:val="0"/>
        <w:adjustRightInd w:val="0"/>
        <w:ind w:left="3780" w:hanging="540"/>
        <w:jc w:val="both"/>
        <w:rPr>
          <w:rFonts w:ascii="Arial" w:hAnsi="Arial" w:cs="Arial"/>
          <w:b/>
          <w:bCs/>
          <w:i/>
          <w:iCs/>
          <w:sz w:val="20"/>
          <w:szCs w:val="20"/>
        </w:rPr>
      </w:pPr>
      <w:r w:rsidRPr="00CB6F8D">
        <w:rPr>
          <w:rFonts w:ascii="Arial" w:hAnsi="Arial" w:cs="Arial"/>
          <w:sz w:val="20"/>
          <w:szCs w:val="20"/>
        </w:rPr>
        <w:t>2.4</w:t>
      </w:r>
      <w:r>
        <w:rPr>
          <w:rFonts w:ascii="Arial" w:hAnsi="Arial" w:cs="Arial"/>
          <w:sz w:val="20"/>
          <w:szCs w:val="20"/>
        </w:rPr>
        <w:tab/>
      </w:r>
      <w:r w:rsidRPr="00CB6F8D">
        <w:rPr>
          <w:rFonts w:ascii="Arial" w:hAnsi="Arial" w:cs="Arial"/>
          <w:sz w:val="20"/>
          <w:szCs w:val="20"/>
        </w:rPr>
        <w:t xml:space="preserve">Outline the features and uses of </w:t>
      </w:r>
      <w:r w:rsidRPr="00CB6F8D">
        <w:rPr>
          <w:rFonts w:ascii="Arial" w:hAnsi="Arial" w:cs="Arial"/>
          <w:b/>
          <w:bCs/>
          <w:i/>
          <w:iCs/>
          <w:sz w:val="20"/>
          <w:szCs w:val="20"/>
        </w:rPr>
        <w:t>common household medical</w:t>
      </w:r>
      <w:r>
        <w:rPr>
          <w:rFonts w:ascii="Arial" w:hAnsi="Arial" w:cs="Arial"/>
          <w:b/>
          <w:bCs/>
          <w:i/>
          <w:iCs/>
          <w:sz w:val="20"/>
          <w:szCs w:val="20"/>
        </w:rPr>
        <w:t xml:space="preserve"> </w:t>
      </w:r>
      <w:r w:rsidRPr="00CB6F8D">
        <w:rPr>
          <w:rFonts w:ascii="Arial" w:hAnsi="Arial" w:cs="Arial"/>
          <w:b/>
          <w:bCs/>
          <w:i/>
          <w:iCs/>
          <w:sz w:val="20"/>
          <w:szCs w:val="20"/>
        </w:rPr>
        <w:t>equipment</w:t>
      </w:r>
    </w:p>
    <w:p w:rsidR="00843760" w:rsidRPr="00D33CEC" w:rsidRDefault="00843760" w:rsidP="00490239">
      <w:pPr>
        <w:autoSpaceDE w:val="0"/>
        <w:autoSpaceDN w:val="0"/>
        <w:adjustRightInd w:val="0"/>
        <w:rPr>
          <w:rFonts w:ascii="Arial" w:hAnsi="Arial" w:cs="Arial"/>
          <w:bCs/>
          <w:sz w:val="20"/>
          <w:szCs w:val="20"/>
        </w:rPr>
      </w:pPr>
    </w:p>
    <w:p w:rsidR="00843760" w:rsidRPr="00CB6F8D" w:rsidRDefault="00843760" w:rsidP="00490239">
      <w:pPr>
        <w:autoSpaceDE w:val="0"/>
        <w:autoSpaceDN w:val="0"/>
        <w:adjustRightInd w:val="0"/>
        <w:ind w:left="3240" w:hanging="3240"/>
        <w:jc w:val="both"/>
        <w:rPr>
          <w:rFonts w:ascii="Arial" w:hAnsi="Arial" w:cs="Arial"/>
          <w:sz w:val="20"/>
          <w:szCs w:val="20"/>
        </w:rPr>
      </w:pPr>
      <w:r w:rsidRPr="00CB6F8D">
        <w:rPr>
          <w:rFonts w:ascii="Arial" w:hAnsi="Arial" w:cs="Arial"/>
          <w:b/>
          <w:bCs/>
          <w:sz w:val="20"/>
          <w:szCs w:val="20"/>
        </w:rPr>
        <w:t>Learning Outcome 3</w:t>
      </w:r>
      <w:r>
        <w:rPr>
          <w:rFonts w:ascii="Arial" w:hAnsi="Arial" w:cs="Arial"/>
          <w:b/>
          <w:bCs/>
          <w:sz w:val="20"/>
          <w:szCs w:val="20"/>
        </w:rPr>
        <w:tab/>
      </w:r>
      <w:r w:rsidRPr="00CB6F8D">
        <w:rPr>
          <w:rFonts w:ascii="Arial" w:hAnsi="Arial" w:cs="Arial"/>
          <w:sz w:val="20"/>
          <w:szCs w:val="20"/>
        </w:rPr>
        <w:t>Describe the purpose and use of a Medicare card</w:t>
      </w:r>
    </w:p>
    <w:p w:rsidR="00843760" w:rsidRDefault="00843760" w:rsidP="00490239">
      <w:pPr>
        <w:autoSpaceDE w:val="0"/>
        <w:autoSpaceDN w:val="0"/>
        <w:adjustRightInd w:val="0"/>
        <w:rPr>
          <w:rFonts w:ascii="Arial" w:hAnsi="Arial" w:cs="Arial"/>
          <w:sz w:val="20"/>
          <w:szCs w:val="20"/>
        </w:rPr>
      </w:pPr>
    </w:p>
    <w:p w:rsidR="00843760" w:rsidRPr="00CB6F8D" w:rsidRDefault="00843760" w:rsidP="00490239">
      <w:pPr>
        <w:tabs>
          <w:tab w:val="left" w:pos="3240"/>
        </w:tabs>
        <w:autoSpaceDE w:val="0"/>
        <w:autoSpaceDN w:val="0"/>
        <w:adjustRightInd w:val="0"/>
        <w:ind w:left="3780" w:hanging="3780"/>
        <w:rPr>
          <w:rFonts w:ascii="Arial" w:hAnsi="Arial" w:cs="Arial"/>
          <w:sz w:val="20"/>
          <w:szCs w:val="20"/>
        </w:rPr>
      </w:pPr>
      <w:r w:rsidRPr="00CB6F8D">
        <w:rPr>
          <w:rFonts w:ascii="Arial" w:hAnsi="Arial" w:cs="Arial"/>
          <w:b/>
          <w:bCs/>
          <w:sz w:val="20"/>
          <w:szCs w:val="20"/>
        </w:rPr>
        <w:t>Assessment Criteria</w:t>
      </w:r>
      <w:r>
        <w:rPr>
          <w:rFonts w:ascii="Arial" w:hAnsi="Arial" w:cs="Arial"/>
          <w:sz w:val="20"/>
          <w:szCs w:val="20"/>
        </w:rPr>
        <w:tab/>
        <w:t>3</w:t>
      </w:r>
      <w:r w:rsidRPr="00CB6F8D">
        <w:rPr>
          <w:rFonts w:ascii="Arial" w:hAnsi="Arial" w:cs="Arial"/>
          <w:sz w:val="20"/>
          <w:szCs w:val="20"/>
        </w:rPr>
        <w:t>.1</w:t>
      </w:r>
      <w:r>
        <w:rPr>
          <w:rFonts w:ascii="Arial" w:hAnsi="Arial" w:cs="Arial"/>
          <w:sz w:val="20"/>
          <w:szCs w:val="20"/>
        </w:rPr>
        <w:tab/>
      </w:r>
      <w:r w:rsidRPr="00CB6F8D">
        <w:rPr>
          <w:rFonts w:ascii="Arial" w:hAnsi="Arial" w:cs="Arial"/>
          <w:sz w:val="20"/>
          <w:szCs w:val="20"/>
        </w:rPr>
        <w:t>Ident</w:t>
      </w:r>
      <w:r>
        <w:rPr>
          <w:rFonts w:ascii="Arial" w:hAnsi="Arial" w:cs="Arial"/>
          <w:sz w:val="20"/>
          <w:szCs w:val="20"/>
        </w:rPr>
        <w:t>ify the information on the card</w:t>
      </w:r>
    </w:p>
    <w:p w:rsidR="00843760" w:rsidRPr="00CB6F8D"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lastRenderedPageBreak/>
        <w:t>3</w:t>
      </w:r>
      <w:r w:rsidRPr="00CB6F8D">
        <w:rPr>
          <w:rFonts w:ascii="Arial" w:hAnsi="Arial" w:cs="Arial"/>
          <w:sz w:val="20"/>
          <w:szCs w:val="20"/>
        </w:rPr>
        <w:t>.2</w:t>
      </w:r>
      <w:r>
        <w:rPr>
          <w:rFonts w:ascii="Arial" w:hAnsi="Arial" w:cs="Arial"/>
          <w:sz w:val="20"/>
          <w:szCs w:val="20"/>
        </w:rPr>
        <w:tab/>
      </w:r>
      <w:r w:rsidRPr="00CB6F8D">
        <w:rPr>
          <w:rFonts w:ascii="Arial" w:hAnsi="Arial" w:cs="Arial"/>
          <w:sz w:val="20"/>
          <w:szCs w:val="20"/>
        </w:rPr>
        <w:t>Identify the purpose of Medicare cards</w:t>
      </w:r>
    </w:p>
    <w:p w:rsidR="00843760"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3</w:t>
      </w:r>
      <w:r w:rsidRPr="00CB6F8D">
        <w:rPr>
          <w:rFonts w:ascii="Arial" w:hAnsi="Arial" w:cs="Arial"/>
          <w:sz w:val="20"/>
          <w:szCs w:val="20"/>
        </w:rPr>
        <w:t>.3</w:t>
      </w:r>
      <w:r>
        <w:rPr>
          <w:rFonts w:ascii="Arial" w:hAnsi="Arial" w:cs="Arial"/>
          <w:sz w:val="20"/>
          <w:szCs w:val="20"/>
        </w:rPr>
        <w:tab/>
      </w:r>
      <w:r w:rsidRPr="00CB6F8D">
        <w:rPr>
          <w:rFonts w:ascii="Arial" w:hAnsi="Arial" w:cs="Arial"/>
          <w:sz w:val="20"/>
          <w:szCs w:val="20"/>
        </w:rPr>
        <w:t>Outline the process of using a Medicare card</w:t>
      </w:r>
    </w:p>
    <w:p w:rsidR="00843760" w:rsidRPr="00CB6F8D" w:rsidRDefault="00843760" w:rsidP="00490239">
      <w:pPr>
        <w:autoSpaceDE w:val="0"/>
        <w:autoSpaceDN w:val="0"/>
        <w:adjustRightInd w:val="0"/>
        <w:rPr>
          <w:rFonts w:ascii="Arial" w:hAnsi="Arial" w:cs="Arial"/>
          <w:sz w:val="20"/>
          <w:szCs w:val="20"/>
        </w:rPr>
      </w:pPr>
    </w:p>
    <w:p w:rsidR="00843760" w:rsidRPr="00CB6F8D" w:rsidRDefault="00843760" w:rsidP="00490239">
      <w:pPr>
        <w:autoSpaceDE w:val="0"/>
        <w:autoSpaceDN w:val="0"/>
        <w:adjustRightInd w:val="0"/>
        <w:ind w:left="3240" w:hanging="3240"/>
        <w:rPr>
          <w:rFonts w:ascii="Arial" w:hAnsi="Arial" w:cs="Arial"/>
          <w:sz w:val="20"/>
          <w:szCs w:val="20"/>
        </w:rPr>
      </w:pPr>
      <w:r w:rsidRPr="00CB6F8D">
        <w:rPr>
          <w:rFonts w:ascii="Arial" w:hAnsi="Arial" w:cs="Arial"/>
          <w:b/>
          <w:bCs/>
          <w:sz w:val="20"/>
          <w:szCs w:val="20"/>
        </w:rPr>
        <w:t>Learning Outcome 4</w:t>
      </w:r>
      <w:r>
        <w:rPr>
          <w:rFonts w:ascii="Arial" w:hAnsi="Arial" w:cs="Arial"/>
          <w:b/>
          <w:bCs/>
          <w:sz w:val="20"/>
          <w:szCs w:val="20"/>
        </w:rPr>
        <w:tab/>
      </w:r>
      <w:r w:rsidRPr="00CB6F8D">
        <w:rPr>
          <w:rFonts w:ascii="Arial" w:hAnsi="Arial" w:cs="Arial"/>
          <w:sz w:val="20"/>
          <w:szCs w:val="20"/>
        </w:rPr>
        <w:t>Describe appropriate action in the event of a medical emergency</w:t>
      </w:r>
    </w:p>
    <w:p w:rsidR="00843760" w:rsidRDefault="00843760" w:rsidP="00490239">
      <w:pPr>
        <w:autoSpaceDE w:val="0"/>
        <w:autoSpaceDN w:val="0"/>
        <w:adjustRightInd w:val="0"/>
        <w:rPr>
          <w:rFonts w:ascii="Arial" w:hAnsi="Arial" w:cs="Arial"/>
          <w:sz w:val="20"/>
          <w:szCs w:val="20"/>
        </w:rPr>
      </w:pPr>
    </w:p>
    <w:p w:rsidR="00843760" w:rsidRDefault="00843760" w:rsidP="00490239">
      <w:pPr>
        <w:tabs>
          <w:tab w:val="left" w:pos="3240"/>
        </w:tabs>
        <w:autoSpaceDE w:val="0"/>
        <w:autoSpaceDN w:val="0"/>
        <w:adjustRightInd w:val="0"/>
        <w:ind w:left="3780" w:hanging="3780"/>
        <w:rPr>
          <w:rFonts w:ascii="Arial" w:hAnsi="Arial" w:cs="Arial"/>
          <w:sz w:val="20"/>
          <w:szCs w:val="20"/>
        </w:rPr>
      </w:pPr>
      <w:r w:rsidRPr="00CB6F8D">
        <w:rPr>
          <w:rFonts w:ascii="Arial" w:hAnsi="Arial" w:cs="Arial"/>
          <w:b/>
          <w:bCs/>
          <w:sz w:val="20"/>
          <w:szCs w:val="20"/>
        </w:rPr>
        <w:t>Assessment Criteria</w:t>
      </w:r>
      <w:r w:rsidRPr="001E1CA5">
        <w:rPr>
          <w:rFonts w:ascii="Arial" w:hAnsi="Arial" w:cs="Arial"/>
          <w:bCs/>
          <w:sz w:val="20"/>
          <w:szCs w:val="20"/>
        </w:rPr>
        <w:tab/>
        <w:t>4</w:t>
      </w:r>
      <w:r w:rsidRPr="00CB6F8D">
        <w:rPr>
          <w:rFonts w:ascii="Arial" w:hAnsi="Arial" w:cs="Arial"/>
          <w:sz w:val="20"/>
          <w:szCs w:val="20"/>
        </w:rPr>
        <w:t>.1</w:t>
      </w:r>
      <w:r>
        <w:rPr>
          <w:rFonts w:ascii="Arial" w:hAnsi="Arial" w:cs="Arial"/>
          <w:sz w:val="20"/>
          <w:szCs w:val="20"/>
        </w:rPr>
        <w:tab/>
      </w:r>
      <w:r w:rsidRPr="00CB6F8D">
        <w:rPr>
          <w:rFonts w:ascii="Arial" w:hAnsi="Arial" w:cs="Arial"/>
          <w:sz w:val="20"/>
          <w:szCs w:val="20"/>
        </w:rPr>
        <w:t xml:space="preserve">Identify a range of </w:t>
      </w:r>
      <w:r w:rsidRPr="00CB6F8D">
        <w:rPr>
          <w:rFonts w:ascii="Arial" w:hAnsi="Arial" w:cs="Arial"/>
          <w:b/>
          <w:bCs/>
          <w:i/>
          <w:iCs/>
          <w:sz w:val="20"/>
          <w:szCs w:val="20"/>
        </w:rPr>
        <w:t>medical emergencies</w:t>
      </w:r>
    </w:p>
    <w:p w:rsidR="00843760" w:rsidRDefault="00843760" w:rsidP="00490239">
      <w:pPr>
        <w:autoSpaceDE w:val="0"/>
        <w:autoSpaceDN w:val="0"/>
        <w:adjustRightInd w:val="0"/>
        <w:rPr>
          <w:rFonts w:ascii="Arial" w:hAnsi="Arial" w:cs="Arial"/>
          <w:sz w:val="20"/>
          <w:szCs w:val="20"/>
        </w:rPr>
      </w:pPr>
    </w:p>
    <w:p w:rsidR="00843760" w:rsidRPr="00CB6F8D"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4</w:t>
      </w:r>
      <w:r w:rsidRPr="00CB6F8D">
        <w:rPr>
          <w:rFonts w:ascii="Arial" w:hAnsi="Arial" w:cs="Arial"/>
          <w:sz w:val="20"/>
          <w:szCs w:val="20"/>
        </w:rPr>
        <w:t>.2</w:t>
      </w:r>
      <w:r>
        <w:rPr>
          <w:rFonts w:ascii="Arial" w:hAnsi="Arial" w:cs="Arial"/>
          <w:sz w:val="20"/>
          <w:szCs w:val="20"/>
        </w:rPr>
        <w:tab/>
      </w:r>
      <w:r w:rsidRPr="00CB6F8D">
        <w:rPr>
          <w:rFonts w:ascii="Arial" w:hAnsi="Arial" w:cs="Arial"/>
          <w:sz w:val="20"/>
          <w:szCs w:val="20"/>
        </w:rPr>
        <w:t xml:space="preserve">List </w:t>
      </w:r>
      <w:r w:rsidRPr="00CB6F8D">
        <w:rPr>
          <w:rFonts w:ascii="Arial" w:hAnsi="Arial" w:cs="Arial"/>
          <w:b/>
          <w:bCs/>
          <w:i/>
          <w:iCs/>
          <w:sz w:val="20"/>
          <w:szCs w:val="20"/>
        </w:rPr>
        <w:t xml:space="preserve">emergency services </w:t>
      </w:r>
      <w:r w:rsidRPr="00CB6F8D">
        <w:rPr>
          <w:rFonts w:ascii="Arial" w:hAnsi="Arial" w:cs="Arial"/>
          <w:sz w:val="20"/>
          <w:szCs w:val="20"/>
        </w:rPr>
        <w:t>and their functions</w:t>
      </w:r>
    </w:p>
    <w:p w:rsidR="00843760"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ind w:left="3780" w:hanging="540"/>
        <w:rPr>
          <w:rFonts w:ascii="Arial" w:hAnsi="Arial" w:cs="Arial"/>
          <w:sz w:val="20"/>
          <w:szCs w:val="20"/>
        </w:rPr>
      </w:pPr>
      <w:r>
        <w:rPr>
          <w:rFonts w:ascii="Arial" w:hAnsi="Arial" w:cs="Arial"/>
          <w:sz w:val="20"/>
          <w:szCs w:val="20"/>
        </w:rPr>
        <w:t>4.2</w:t>
      </w:r>
      <w:r>
        <w:rPr>
          <w:rFonts w:ascii="Arial" w:hAnsi="Arial" w:cs="Arial"/>
          <w:sz w:val="20"/>
          <w:szCs w:val="20"/>
        </w:rPr>
        <w:tab/>
      </w:r>
      <w:r w:rsidRPr="00CB6F8D">
        <w:rPr>
          <w:rFonts w:ascii="Arial" w:hAnsi="Arial" w:cs="Arial"/>
          <w:sz w:val="20"/>
          <w:szCs w:val="20"/>
        </w:rPr>
        <w:t xml:space="preserve">List the </w:t>
      </w:r>
      <w:r w:rsidRPr="00CB6F8D">
        <w:rPr>
          <w:rFonts w:ascii="Arial" w:hAnsi="Arial" w:cs="Arial"/>
          <w:b/>
          <w:bCs/>
          <w:i/>
          <w:iCs/>
          <w:sz w:val="20"/>
          <w:szCs w:val="20"/>
        </w:rPr>
        <w:t xml:space="preserve">steps required </w:t>
      </w:r>
      <w:r w:rsidRPr="00CB6F8D">
        <w:rPr>
          <w:rFonts w:ascii="Arial" w:hAnsi="Arial" w:cs="Arial"/>
          <w:sz w:val="20"/>
          <w:szCs w:val="20"/>
        </w:rPr>
        <w:t>to obtain emergency assistance</w:t>
      </w:r>
    </w:p>
    <w:p w:rsidR="00843760" w:rsidRDefault="00843760" w:rsidP="00490239">
      <w:pPr>
        <w:autoSpaceDE w:val="0"/>
        <w:autoSpaceDN w:val="0"/>
        <w:adjustRightInd w:val="0"/>
        <w:rPr>
          <w:rFonts w:ascii="Arial" w:hAnsi="Arial" w:cs="Arial"/>
          <w:sz w:val="20"/>
          <w:szCs w:val="20"/>
        </w:rPr>
      </w:pPr>
    </w:p>
    <w:p w:rsidR="00843760" w:rsidRPr="00CB6F8D"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rPr>
          <w:rFonts w:ascii="Arial" w:hAnsi="Arial" w:cs="Arial"/>
          <w:b/>
          <w:bCs/>
          <w:sz w:val="20"/>
          <w:szCs w:val="20"/>
        </w:rPr>
      </w:pPr>
      <w:r w:rsidRPr="00CB6F8D">
        <w:rPr>
          <w:rFonts w:ascii="Arial" w:hAnsi="Arial" w:cs="Arial"/>
          <w:b/>
          <w:bCs/>
          <w:sz w:val="20"/>
          <w:szCs w:val="20"/>
        </w:rPr>
        <w:t>EVIDENCE GUIDE</w:t>
      </w:r>
    </w:p>
    <w:p w:rsidR="00843760" w:rsidRDefault="00843760" w:rsidP="00490239">
      <w:pPr>
        <w:autoSpaceDE w:val="0"/>
        <w:autoSpaceDN w:val="0"/>
        <w:adjustRightInd w:val="0"/>
        <w:rPr>
          <w:rFonts w:ascii="Arial" w:hAnsi="Arial" w:cs="Arial"/>
          <w:bCs/>
          <w:sz w:val="20"/>
          <w:szCs w:val="20"/>
        </w:rPr>
      </w:pPr>
    </w:p>
    <w:tbl>
      <w:tblPr>
        <w:tblW w:w="9072" w:type="dxa"/>
        <w:tblInd w:w="108" w:type="dxa"/>
        <w:tblLayout w:type="fixed"/>
        <w:tblLook w:val="0000"/>
      </w:tblPr>
      <w:tblGrid>
        <w:gridCol w:w="3402"/>
        <w:gridCol w:w="5670"/>
      </w:tblGrid>
      <w:tr w:rsidR="00843760" w:rsidRPr="00DB6124"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1A0215" w:rsidTr="00490239">
        <w:tc>
          <w:tcPr>
            <w:tcW w:w="9072" w:type="dxa"/>
            <w:gridSpan w:val="2"/>
          </w:tcPr>
          <w:p w:rsidR="00843760" w:rsidRPr="00CB6F8D" w:rsidRDefault="00843760" w:rsidP="00490239">
            <w:pPr>
              <w:autoSpaceDE w:val="0"/>
              <w:autoSpaceDN w:val="0"/>
              <w:adjustRightInd w:val="0"/>
              <w:rPr>
                <w:rFonts w:ascii="Arial" w:hAnsi="Arial" w:cs="Arial"/>
                <w:sz w:val="20"/>
                <w:szCs w:val="20"/>
              </w:rPr>
            </w:pPr>
            <w:r w:rsidRPr="00CB6F8D">
              <w:rPr>
                <w:rFonts w:ascii="Arial" w:hAnsi="Arial" w:cs="Arial"/>
                <w:sz w:val="20"/>
                <w:szCs w:val="20"/>
              </w:rPr>
              <w:t>The following variables may include but are not limited to the following:</w:t>
            </w:r>
          </w:p>
          <w:p w:rsidR="00843760" w:rsidRPr="001A0215" w:rsidRDefault="00843760" w:rsidP="00490239">
            <w:pPr>
              <w:jc w:val="both"/>
              <w:rPr>
                <w:rFonts w:ascii="Arial" w:hAnsi="Arial" w:cs="Arial"/>
                <w:sz w:val="20"/>
                <w:szCs w:val="20"/>
              </w:rPr>
            </w:pPr>
          </w:p>
        </w:tc>
      </w:tr>
      <w:tr w:rsidR="00843760" w:rsidRPr="001A0215" w:rsidTr="00490239">
        <w:tc>
          <w:tcPr>
            <w:tcW w:w="3402" w:type="dxa"/>
          </w:tcPr>
          <w:p w:rsidR="00843760" w:rsidRPr="001A0215" w:rsidRDefault="00843760" w:rsidP="00490239">
            <w:pPr>
              <w:rPr>
                <w:rFonts w:ascii="Arial" w:hAnsi="Arial" w:cs="Arial"/>
                <w:sz w:val="20"/>
                <w:szCs w:val="20"/>
              </w:rPr>
            </w:pPr>
            <w:r w:rsidRPr="00CB6F8D">
              <w:rPr>
                <w:rFonts w:ascii="Arial" w:hAnsi="Arial" w:cs="Arial"/>
                <w:b/>
                <w:bCs/>
                <w:i/>
                <w:iCs/>
                <w:sz w:val="20"/>
                <w:szCs w:val="20"/>
              </w:rPr>
              <w:t>Actions</w:t>
            </w:r>
          </w:p>
        </w:tc>
        <w:tc>
          <w:tcPr>
            <w:tcW w:w="5670" w:type="dxa"/>
          </w:tcPr>
          <w:p w:rsidR="00843760" w:rsidRPr="00CB6F8D" w:rsidRDefault="00843760" w:rsidP="00AC49D3">
            <w:pPr>
              <w:numPr>
                <w:ilvl w:val="0"/>
                <w:numId w:val="328"/>
              </w:numPr>
              <w:autoSpaceDE w:val="0"/>
              <w:autoSpaceDN w:val="0"/>
              <w:adjustRightInd w:val="0"/>
              <w:jc w:val="both"/>
              <w:rPr>
                <w:rFonts w:ascii="Arial" w:hAnsi="Arial" w:cs="Arial"/>
                <w:sz w:val="20"/>
                <w:szCs w:val="20"/>
              </w:rPr>
            </w:pPr>
            <w:r w:rsidRPr="00CB6F8D">
              <w:rPr>
                <w:rFonts w:ascii="Arial" w:hAnsi="Arial" w:cs="Arial"/>
                <w:sz w:val="20"/>
                <w:szCs w:val="20"/>
              </w:rPr>
              <w:t>identify basic first aid</w:t>
            </w:r>
          </w:p>
          <w:p w:rsidR="00843760" w:rsidRPr="00CB6F8D" w:rsidRDefault="00843760" w:rsidP="00AC49D3">
            <w:pPr>
              <w:numPr>
                <w:ilvl w:val="0"/>
                <w:numId w:val="328"/>
              </w:numPr>
              <w:autoSpaceDE w:val="0"/>
              <w:autoSpaceDN w:val="0"/>
              <w:adjustRightInd w:val="0"/>
              <w:jc w:val="both"/>
              <w:rPr>
                <w:rFonts w:ascii="Arial" w:hAnsi="Arial" w:cs="Arial"/>
                <w:sz w:val="20"/>
                <w:szCs w:val="20"/>
              </w:rPr>
            </w:pPr>
            <w:r w:rsidRPr="00CB6F8D">
              <w:rPr>
                <w:rFonts w:ascii="Arial" w:hAnsi="Arial" w:cs="Arial"/>
                <w:sz w:val="20"/>
                <w:szCs w:val="20"/>
              </w:rPr>
              <w:t>common treatments for simple ailments and injuries</w:t>
            </w:r>
          </w:p>
          <w:p w:rsidR="00843760" w:rsidRPr="00CB6F8D" w:rsidRDefault="00843760" w:rsidP="00AC49D3">
            <w:pPr>
              <w:numPr>
                <w:ilvl w:val="0"/>
                <w:numId w:val="328"/>
              </w:numPr>
              <w:autoSpaceDE w:val="0"/>
              <w:autoSpaceDN w:val="0"/>
              <w:adjustRightInd w:val="0"/>
              <w:jc w:val="both"/>
              <w:rPr>
                <w:rFonts w:ascii="Arial" w:hAnsi="Arial" w:cs="Arial"/>
                <w:sz w:val="20"/>
                <w:szCs w:val="20"/>
              </w:rPr>
            </w:pPr>
            <w:r w:rsidRPr="00CB6F8D">
              <w:rPr>
                <w:rFonts w:ascii="Arial" w:hAnsi="Arial" w:cs="Arial"/>
                <w:sz w:val="20"/>
                <w:szCs w:val="20"/>
              </w:rPr>
              <w:t>when to seek medical attention</w:t>
            </w:r>
          </w:p>
          <w:p w:rsidR="00843760" w:rsidRPr="001A0215" w:rsidRDefault="00843760" w:rsidP="00490239">
            <w:pPr>
              <w:jc w:val="both"/>
              <w:rPr>
                <w:rFonts w:ascii="Arial" w:hAnsi="Arial" w:cs="Arial"/>
                <w:sz w:val="20"/>
                <w:szCs w:val="20"/>
              </w:rPr>
            </w:pPr>
          </w:p>
        </w:tc>
      </w:tr>
      <w:tr w:rsidR="00843760" w:rsidRPr="001A0215" w:rsidTr="00490239">
        <w:tc>
          <w:tcPr>
            <w:tcW w:w="3402" w:type="dxa"/>
          </w:tcPr>
          <w:p w:rsidR="00843760" w:rsidRPr="001A0215" w:rsidRDefault="00843760" w:rsidP="00490239">
            <w:pPr>
              <w:rPr>
                <w:rFonts w:ascii="Arial" w:hAnsi="Arial" w:cs="Arial"/>
                <w:sz w:val="20"/>
                <w:szCs w:val="20"/>
              </w:rPr>
            </w:pPr>
            <w:r w:rsidRPr="00CB6F8D">
              <w:rPr>
                <w:rFonts w:ascii="Arial" w:hAnsi="Arial" w:cs="Arial"/>
                <w:b/>
                <w:bCs/>
                <w:i/>
                <w:iCs/>
                <w:sz w:val="20"/>
                <w:szCs w:val="20"/>
              </w:rPr>
              <w:t>Information contained on</w:t>
            </w:r>
            <w:r>
              <w:rPr>
                <w:rFonts w:ascii="Arial" w:hAnsi="Arial" w:cs="Arial"/>
                <w:b/>
                <w:bCs/>
                <w:i/>
                <w:iCs/>
                <w:sz w:val="20"/>
                <w:szCs w:val="20"/>
              </w:rPr>
              <w:t xml:space="preserve"> </w:t>
            </w:r>
            <w:r w:rsidRPr="00CB6F8D">
              <w:rPr>
                <w:rFonts w:ascii="Arial" w:hAnsi="Arial" w:cs="Arial"/>
                <w:b/>
                <w:bCs/>
                <w:i/>
                <w:iCs/>
                <w:sz w:val="20"/>
                <w:szCs w:val="20"/>
              </w:rPr>
              <w:t>labels</w:t>
            </w:r>
          </w:p>
        </w:tc>
        <w:tc>
          <w:tcPr>
            <w:tcW w:w="5670" w:type="dxa"/>
          </w:tcPr>
          <w:p w:rsidR="00843760" w:rsidRPr="00CB6F8D" w:rsidRDefault="00843760" w:rsidP="00AC49D3">
            <w:pPr>
              <w:numPr>
                <w:ilvl w:val="0"/>
                <w:numId w:val="329"/>
              </w:numPr>
              <w:autoSpaceDE w:val="0"/>
              <w:autoSpaceDN w:val="0"/>
              <w:adjustRightInd w:val="0"/>
              <w:jc w:val="both"/>
              <w:rPr>
                <w:rFonts w:ascii="Arial" w:hAnsi="Arial" w:cs="Arial"/>
                <w:sz w:val="20"/>
                <w:szCs w:val="20"/>
              </w:rPr>
            </w:pPr>
            <w:r w:rsidRPr="00CB6F8D">
              <w:rPr>
                <w:rFonts w:ascii="Arial" w:hAnsi="Arial" w:cs="Arial"/>
                <w:sz w:val="20"/>
                <w:szCs w:val="20"/>
              </w:rPr>
              <w:t>symbols</w:t>
            </w:r>
          </w:p>
          <w:p w:rsidR="00843760" w:rsidRPr="00CB6F8D" w:rsidRDefault="00843760" w:rsidP="00AC49D3">
            <w:pPr>
              <w:numPr>
                <w:ilvl w:val="0"/>
                <w:numId w:val="329"/>
              </w:numPr>
              <w:autoSpaceDE w:val="0"/>
              <w:autoSpaceDN w:val="0"/>
              <w:adjustRightInd w:val="0"/>
              <w:jc w:val="both"/>
              <w:rPr>
                <w:rFonts w:ascii="Arial" w:hAnsi="Arial" w:cs="Arial"/>
                <w:sz w:val="20"/>
                <w:szCs w:val="20"/>
              </w:rPr>
            </w:pPr>
            <w:r w:rsidRPr="00CB6F8D">
              <w:rPr>
                <w:rFonts w:ascii="Arial" w:hAnsi="Arial" w:cs="Arial"/>
                <w:sz w:val="20"/>
                <w:szCs w:val="20"/>
              </w:rPr>
              <w:t>common vocabulary e.g. dosage, hourly</w:t>
            </w:r>
          </w:p>
          <w:p w:rsidR="00843760" w:rsidRPr="001A0215" w:rsidRDefault="00843760" w:rsidP="00490239">
            <w:pPr>
              <w:jc w:val="both"/>
              <w:rPr>
                <w:rFonts w:ascii="Arial" w:hAnsi="Arial" w:cs="Arial"/>
                <w:sz w:val="20"/>
                <w:szCs w:val="20"/>
              </w:rPr>
            </w:pPr>
          </w:p>
        </w:tc>
      </w:tr>
      <w:tr w:rsidR="00843760" w:rsidRPr="001A0215" w:rsidTr="00490239">
        <w:tc>
          <w:tcPr>
            <w:tcW w:w="3402" w:type="dxa"/>
          </w:tcPr>
          <w:p w:rsidR="00843760" w:rsidRPr="001A0215" w:rsidRDefault="00843760" w:rsidP="00490239">
            <w:pPr>
              <w:rPr>
                <w:rFonts w:ascii="Arial" w:hAnsi="Arial" w:cs="Arial"/>
                <w:sz w:val="20"/>
                <w:szCs w:val="20"/>
              </w:rPr>
            </w:pPr>
            <w:r w:rsidRPr="00CB6F8D">
              <w:rPr>
                <w:rFonts w:ascii="Arial" w:hAnsi="Arial" w:cs="Arial"/>
                <w:b/>
                <w:bCs/>
                <w:i/>
                <w:iCs/>
                <w:sz w:val="20"/>
                <w:szCs w:val="20"/>
              </w:rPr>
              <w:t>Common household</w:t>
            </w:r>
            <w:r>
              <w:rPr>
                <w:rFonts w:ascii="Arial" w:hAnsi="Arial" w:cs="Arial"/>
                <w:b/>
                <w:bCs/>
                <w:i/>
                <w:iCs/>
                <w:sz w:val="20"/>
                <w:szCs w:val="20"/>
              </w:rPr>
              <w:t xml:space="preserve"> </w:t>
            </w:r>
            <w:r w:rsidRPr="00CB6F8D">
              <w:rPr>
                <w:rFonts w:ascii="Arial" w:hAnsi="Arial" w:cs="Arial"/>
                <w:b/>
                <w:bCs/>
                <w:i/>
                <w:iCs/>
                <w:sz w:val="20"/>
                <w:szCs w:val="20"/>
              </w:rPr>
              <w:t>medical equipment</w:t>
            </w:r>
          </w:p>
        </w:tc>
        <w:tc>
          <w:tcPr>
            <w:tcW w:w="5670" w:type="dxa"/>
          </w:tcPr>
          <w:p w:rsidR="00843760" w:rsidRPr="00CB6F8D" w:rsidRDefault="00843760" w:rsidP="00AC49D3">
            <w:pPr>
              <w:numPr>
                <w:ilvl w:val="0"/>
                <w:numId w:val="330"/>
              </w:numPr>
              <w:autoSpaceDE w:val="0"/>
              <w:autoSpaceDN w:val="0"/>
              <w:adjustRightInd w:val="0"/>
              <w:jc w:val="both"/>
              <w:rPr>
                <w:rFonts w:ascii="Arial" w:hAnsi="Arial" w:cs="Arial"/>
                <w:sz w:val="20"/>
                <w:szCs w:val="20"/>
              </w:rPr>
            </w:pPr>
            <w:r w:rsidRPr="00CB6F8D">
              <w:rPr>
                <w:rFonts w:ascii="Arial" w:hAnsi="Arial" w:cs="Arial"/>
                <w:sz w:val="20"/>
                <w:szCs w:val="20"/>
              </w:rPr>
              <w:t>thermometer</w:t>
            </w:r>
          </w:p>
          <w:p w:rsidR="00843760" w:rsidRPr="00CB6F8D" w:rsidRDefault="00843760" w:rsidP="00AC49D3">
            <w:pPr>
              <w:numPr>
                <w:ilvl w:val="0"/>
                <w:numId w:val="330"/>
              </w:numPr>
              <w:autoSpaceDE w:val="0"/>
              <w:autoSpaceDN w:val="0"/>
              <w:adjustRightInd w:val="0"/>
              <w:jc w:val="both"/>
              <w:rPr>
                <w:rFonts w:ascii="Arial" w:hAnsi="Arial" w:cs="Arial"/>
                <w:sz w:val="20"/>
                <w:szCs w:val="20"/>
              </w:rPr>
            </w:pPr>
            <w:r w:rsidRPr="00CB6F8D">
              <w:rPr>
                <w:rFonts w:ascii="Arial" w:hAnsi="Arial" w:cs="Arial"/>
                <w:sz w:val="20"/>
                <w:szCs w:val="20"/>
              </w:rPr>
              <w:t>first aid kit</w:t>
            </w:r>
          </w:p>
          <w:p w:rsidR="00843760" w:rsidRPr="00CB6F8D" w:rsidRDefault="00843760" w:rsidP="00AC49D3">
            <w:pPr>
              <w:numPr>
                <w:ilvl w:val="0"/>
                <w:numId w:val="330"/>
              </w:numPr>
              <w:autoSpaceDE w:val="0"/>
              <w:autoSpaceDN w:val="0"/>
              <w:adjustRightInd w:val="0"/>
              <w:jc w:val="both"/>
              <w:rPr>
                <w:rFonts w:ascii="Arial" w:hAnsi="Arial" w:cs="Arial"/>
                <w:sz w:val="20"/>
                <w:szCs w:val="20"/>
              </w:rPr>
            </w:pPr>
            <w:r w:rsidRPr="00CB6F8D">
              <w:rPr>
                <w:rFonts w:ascii="Arial" w:hAnsi="Arial" w:cs="Arial"/>
                <w:sz w:val="20"/>
                <w:szCs w:val="20"/>
              </w:rPr>
              <w:t>bandages</w:t>
            </w:r>
          </w:p>
          <w:p w:rsidR="00843760" w:rsidRPr="001A0215" w:rsidRDefault="00843760" w:rsidP="00490239">
            <w:pPr>
              <w:jc w:val="both"/>
              <w:rPr>
                <w:rFonts w:ascii="Arial" w:hAnsi="Arial" w:cs="Arial"/>
                <w:sz w:val="20"/>
                <w:szCs w:val="20"/>
              </w:rPr>
            </w:pPr>
          </w:p>
        </w:tc>
      </w:tr>
      <w:tr w:rsidR="00843760" w:rsidRPr="001A0215" w:rsidTr="00490239">
        <w:tc>
          <w:tcPr>
            <w:tcW w:w="3402" w:type="dxa"/>
          </w:tcPr>
          <w:p w:rsidR="00843760" w:rsidRPr="001A0215" w:rsidRDefault="00843760" w:rsidP="00490239">
            <w:pPr>
              <w:rPr>
                <w:rFonts w:ascii="Arial" w:hAnsi="Arial" w:cs="Arial"/>
                <w:sz w:val="20"/>
                <w:szCs w:val="20"/>
              </w:rPr>
            </w:pPr>
            <w:r w:rsidRPr="00CB6F8D">
              <w:rPr>
                <w:rFonts w:ascii="Arial" w:hAnsi="Arial" w:cs="Arial"/>
                <w:b/>
                <w:bCs/>
                <w:i/>
                <w:iCs/>
                <w:sz w:val="20"/>
                <w:szCs w:val="20"/>
              </w:rPr>
              <w:t>Medical emergencies</w:t>
            </w:r>
          </w:p>
        </w:tc>
        <w:tc>
          <w:tcPr>
            <w:tcW w:w="5670" w:type="dxa"/>
          </w:tcPr>
          <w:p w:rsidR="00843760" w:rsidRPr="00CB6F8D" w:rsidRDefault="00843760" w:rsidP="00AC49D3">
            <w:pPr>
              <w:numPr>
                <w:ilvl w:val="0"/>
                <w:numId w:val="331"/>
              </w:numPr>
              <w:autoSpaceDE w:val="0"/>
              <w:autoSpaceDN w:val="0"/>
              <w:adjustRightInd w:val="0"/>
              <w:jc w:val="both"/>
              <w:rPr>
                <w:rFonts w:ascii="Arial" w:hAnsi="Arial" w:cs="Arial"/>
                <w:sz w:val="20"/>
                <w:szCs w:val="20"/>
              </w:rPr>
            </w:pPr>
            <w:r w:rsidRPr="00CB6F8D">
              <w:rPr>
                <w:rFonts w:ascii="Arial" w:hAnsi="Arial" w:cs="Arial"/>
                <w:sz w:val="20"/>
                <w:szCs w:val="20"/>
              </w:rPr>
              <w:t>accidents in the home</w:t>
            </w:r>
          </w:p>
          <w:p w:rsidR="00843760" w:rsidRPr="00CB6F8D" w:rsidRDefault="00843760" w:rsidP="00AC49D3">
            <w:pPr>
              <w:numPr>
                <w:ilvl w:val="0"/>
                <w:numId w:val="331"/>
              </w:numPr>
              <w:autoSpaceDE w:val="0"/>
              <w:autoSpaceDN w:val="0"/>
              <w:adjustRightInd w:val="0"/>
              <w:jc w:val="both"/>
              <w:rPr>
                <w:rFonts w:ascii="Arial" w:hAnsi="Arial" w:cs="Arial"/>
                <w:sz w:val="20"/>
                <w:szCs w:val="20"/>
              </w:rPr>
            </w:pPr>
            <w:r w:rsidRPr="00CB6F8D">
              <w:rPr>
                <w:rFonts w:ascii="Arial" w:hAnsi="Arial" w:cs="Arial"/>
                <w:sz w:val="20"/>
                <w:szCs w:val="20"/>
              </w:rPr>
              <w:t>fires</w:t>
            </w:r>
          </w:p>
          <w:p w:rsidR="00843760" w:rsidRPr="00CB6F8D" w:rsidRDefault="00843760" w:rsidP="00AC49D3">
            <w:pPr>
              <w:numPr>
                <w:ilvl w:val="0"/>
                <w:numId w:val="331"/>
              </w:numPr>
              <w:autoSpaceDE w:val="0"/>
              <w:autoSpaceDN w:val="0"/>
              <w:adjustRightInd w:val="0"/>
              <w:jc w:val="both"/>
              <w:rPr>
                <w:rFonts w:ascii="Arial" w:hAnsi="Arial" w:cs="Arial"/>
                <w:sz w:val="20"/>
                <w:szCs w:val="20"/>
              </w:rPr>
            </w:pPr>
            <w:r w:rsidRPr="00CB6F8D">
              <w:rPr>
                <w:rFonts w:ascii="Arial" w:hAnsi="Arial" w:cs="Arial"/>
                <w:sz w:val="20"/>
                <w:szCs w:val="20"/>
              </w:rPr>
              <w:t>road accidents</w:t>
            </w:r>
          </w:p>
          <w:p w:rsidR="00843760" w:rsidRPr="00CB6F8D" w:rsidRDefault="00843760" w:rsidP="00AC49D3">
            <w:pPr>
              <w:numPr>
                <w:ilvl w:val="0"/>
                <w:numId w:val="331"/>
              </w:numPr>
              <w:autoSpaceDE w:val="0"/>
              <w:autoSpaceDN w:val="0"/>
              <w:adjustRightInd w:val="0"/>
              <w:jc w:val="both"/>
              <w:rPr>
                <w:rFonts w:ascii="Arial" w:hAnsi="Arial" w:cs="Arial"/>
                <w:sz w:val="20"/>
                <w:szCs w:val="20"/>
              </w:rPr>
            </w:pPr>
            <w:r w:rsidRPr="00CB6F8D">
              <w:rPr>
                <w:rFonts w:ascii="Arial" w:hAnsi="Arial" w:cs="Arial"/>
                <w:sz w:val="20"/>
                <w:szCs w:val="20"/>
              </w:rPr>
              <w:t>public transport accidents</w:t>
            </w:r>
          </w:p>
          <w:p w:rsidR="00843760" w:rsidRPr="00CB6F8D" w:rsidRDefault="00843760" w:rsidP="00AC49D3">
            <w:pPr>
              <w:numPr>
                <w:ilvl w:val="0"/>
                <w:numId w:val="331"/>
              </w:numPr>
              <w:autoSpaceDE w:val="0"/>
              <w:autoSpaceDN w:val="0"/>
              <w:adjustRightInd w:val="0"/>
              <w:jc w:val="both"/>
              <w:rPr>
                <w:rFonts w:ascii="Arial" w:hAnsi="Arial" w:cs="Arial"/>
                <w:sz w:val="20"/>
                <w:szCs w:val="20"/>
              </w:rPr>
            </w:pPr>
            <w:r w:rsidRPr="00CB6F8D">
              <w:rPr>
                <w:rFonts w:ascii="Arial" w:hAnsi="Arial" w:cs="Arial"/>
                <w:sz w:val="20"/>
                <w:szCs w:val="20"/>
              </w:rPr>
              <w:t>drowning</w:t>
            </w:r>
          </w:p>
          <w:p w:rsidR="00843760" w:rsidRPr="001A0215" w:rsidRDefault="00843760" w:rsidP="00490239">
            <w:pPr>
              <w:jc w:val="both"/>
              <w:rPr>
                <w:rFonts w:ascii="Arial" w:hAnsi="Arial" w:cs="Arial"/>
                <w:sz w:val="20"/>
                <w:szCs w:val="20"/>
              </w:rPr>
            </w:pPr>
          </w:p>
        </w:tc>
      </w:tr>
      <w:tr w:rsidR="00843760" w:rsidRPr="001A0215" w:rsidTr="00490239">
        <w:tc>
          <w:tcPr>
            <w:tcW w:w="3402" w:type="dxa"/>
          </w:tcPr>
          <w:p w:rsidR="00843760" w:rsidRPr="001A0215" w:rsidRDefault="00843760" w:rsidP="00490239">
            <w:pPr>
              <w:rPr>
                <w:rFonts w:ascii="Arial" w:hAnsi="Arial" w:cs="Arial"/>
                <w:sz w:val="20"/>
                <w:szCs w:val="20"/>
              </w:rPr>
            </w:pPr>
            <w:r w:rsidRPr="00CB6F8D">
              <w:rPr>
                <w:rFonts w:ascii="Arial" w:hAnsi="Arial" w:cs="Arial"/>
                <w:b/>
                <w:bCs/>
                <w:i/>
                <w:iCs/>
                <w:sz w:val="20"/>
                <w:szCs w:val="20"/>
              </w:rPr>
              <w:t>Emergency services</w:t>
            </w:r>
          </w:p>
        </w:tc>
        <w:tc>
          <w:tcPr>
            <w:tcW w:w="5670" w:type="dxa"/>
          </w:tcPr>
          <w:p w:rsidR="00843760" w:rsidRPr="00CB6F8D" w:rsidRDefault="00843760" w:rsidP="00AC49D3">
            <w:pPr>
              <w:numPr>
                <w:ilvl w:val="0"/>
                <w:numId w:val="332"/>
              </w:numPr>
              <w:autoSpaceDE w:val="0"/>
              <w:autoSpaceDN w:val="0"/>
              <w:adjustRightInd w:val="0"/>
              <w:jc w:val="both"/>
              <w:rPr>
                <w:rFonts w:ascii="Arial" w:hAnsi="Arial" w:cs="Arial"/>
                <w:sz w:val="20"/>
                <w:szCs w:val="20"/>
              </w:rPr>
            </w:pPr>
            <w:r w:rsidRPr="00CB6F8D">
              <w:rPr>
                <w:rFonts w:ascii="Arial" w:hAnsi="Arial" w:cs="Arial"/>
                <w:sz w:val="20"/>
                <w:szCs w:val="20"/>
              </w:rPr>
              <w:t>ambulance</w:t>
            </w:r>
          </w:p>
          <w:p w:rsidR="00843760" w:rsidRPr="00CB6F8D" w:rsidRDefault="00843760" w:rsidP="00AC49D3">
            <w:pPr>
              <w:numPr>
                <w:ilvl w:val="0"/>
                <w:numId w:val="332"/>
              </w:numPr>
              <w:autoSpaceDE w:val="0"/>
              <w:autoSpaceDN w:val="0"/>
              <w:adjustRightInd w:val="0"/>
              <w:jc w:val="both"/>
              <w:rPr>
                <w:rFonts w:ascii="Arial" w:hAnsi="Arial" w:cs="Arial"/>
                <w:sz w:val="20"/>
                <w:szCs w:val="20"/>
              </w:rPr>
            </w:pPr>
            <w:r w:rsidRPr="00CB6F8D">
              <w:rPr>
                <w:rFonts w:ascii="Arial" w:hAnsi="Arial" w:cs="Arial"/>
                <w:sz w:val="20"/>
                <w:szCs w:val="20"/>
              </w:rPr>
              <w:t>fire brigade</w:t>
            </w:r>
          </w:p>
          <w:p w:rsidR="00843760" w:rsidRPr="00CB6F8D" w:rsidRDefault="00843760" w:rsidP="00AC49D3">
            <w:pPr>
              <w:numPr>
                <w:ilvl w:val="0"/>
                <w:numId w:val="332"/>
              </w:numPr>
              <w:autoSpaceDE w:val="0"/>
              <w:autoSpaceDN w:val="0"/>
              <w:adjustRightInd w:val="0"/>
              <w:jc w:val="both"/>
              <w:rPr>
                <w:rFonts w:ascii="Arial" w:hAnsi="Arial" w:cs="Arial"/>
                <w:sz w:val="20"/>
                <w:szCs w:val="20"/>
              </w:rPr>
            </w:pPr>
            <w:r w:rsidRPr="00CB6F8D">
              <w:rPr>
                <w:rFonts w:ascii="Arial" w:hAnsi="Arial" w:cs="Arial"/>
                <w:sz w:val="20"/>
                <w:szCs w:val="20"/>
              </w:rPr>
              <w:t>police</w:t>
            </w:r>
          </w:p>
          <w:p w:rsidR="00843760" w:rsidRPr="00CB6F8D" w:rsidRDefault="00843760" w:rsidP="00AC49D3">
            <w:pPr>
              <w:numPr>
                <w:ilvl w:val="0"/>
                <w:numId w:val="332"/>
              </w:numPr>
              <w:autoSpaceDE w:val="0"/>
              <w:autoSpaceDN w:val="0"/>
              <w:adjustRightInd w:val="0"/>
              <w:jc w:val="both"/>
              <w:rPr>
                <w:rFonts w:ascii="Arial" w:hAnsi="Arial" w:cs="Arial"/>
                <w:sz w:val="20"/>
                <w:szCs w:val="20"/>
              </w:rPr>
            </w:pPr>
            <w:r w:rsidRPr="00CB6F8D">
              <w:rPr>
                <w:rFonts w:ascii="Arial" w:hAnsi="Arial" w:cs="Arial"/>
                <w:sz w:val="20"/>
                <w:szCs w:val="20"/>
              </w:rPr>
              <w:t>state emergency services (storms, bushfires)</w:t>
            </w:r>
          </w:p>
          <w:p w:rsidR="00843760" w:rsidRPr="00CB6F8D" w:rsidRDefault="00843760" w:rsidP="00AC49D3">
            <w:pPr>
              <w:numPr>
                <w:ilvl w:val="0"/>
                <w:numId w:val="332"/>
              </w:numPr>
              <w:autoSpaceDE w:val="0"/>
              <w:autoSpaceDN w:val="0"/>
              <w:adjustRightInd w:val="0"/>
              <w:jc w:val="both"/>
              <w:rPr>
                <w:rFonts w:ascii="Arial" w:hAnsi="Arial" w:cs="Arial"/>
                <w:sz w:val="20"/>
                <w:szCs w:val="20"/>
              </w:rPr>
            </w:pPr>
            <w:r w:rsidRPr="00CB6F8D">
              <w:rPr>
                <w:rFonts w:ascii="Arial" w:hAnsi="Arial" w:cs="Arial"/>
                <w:sz w:val="20"/>
                <w:szCs w:val="20"/>
              </w:rPr>
              <w:t>rural fire services</w:t>
            </w:r>
          </w:p>
          <w:p w:rsidR="00843760" w:rsidRPr="001A0215" w:rsidRDefault="00843760" w:rsidP="00490239">
            <w:pPr>
              <w:jc w:val="both"/>
              <w:rPr>
                <w:rFonts w:ascii="Arial" w:hAnsi="Arial" w:cs="Arial"/>
                <w:sz w:val="20"/>
                <w:szCs w:val="20"/>
              </w:rPr>
            </w:pPr>
          </w:p>
        </w:tc>
      </w:tr>
      <w:tr w:rsidR="00843760" w:rsidRPr="001A0215" w:rsidTr="00490239">
        <w:tc>
          <w:tcPr>
            <w:tcW w:w="3402" w:type="dxa"/>
          </w:tcPr>
          <w:p w:rsidR="00843760" w:rsidRPr="00800794" w:rsidRDefault="00843760" w:rsidP="00490239">
            <w:pPr>
              <w:rPr>
                <w:rFonts w:ascii="Arial" w:hAnsi="Arial" w:cs="Arial"/>
                <w:sz w:val="20"/>
                <w:szCs w:val="20"/>
              </w:rPr>
            </w:pPr>
            <w:r w:rsidRPr="00CB6F8D">
              <w:rPr>
                <w:rFonts w:ascii="Arial" w:hAnsi="Arial" w:cs="Arial"/>
                <w:b/>
                <w:bCs/>
                <w:i/>
                <w:iCs/>
                <w:sz w:val="20"/>
                <w:szCs w:val="20"/>
              </w:rPr>
              <w:t>Steps required</w:t>
            </w:r>
          </w:p>
        </w:tc>
        <w:tc>
          <w:tcPr>
            <w:tcW w:w="5670" w:type="dxa"/>
          </w:tcPr>
          <w:p w:rsidR="00843760" w:rsidRPr="00CB6F8D" w:rsidRDefault="00843760" w:rsidP="00AC49D3">
            <w:pPr>
              <w:numPr>
                <w:ilvl w:val="0"/>
                <w:numId w:val="333"/>
              </w:numPr>
              <w:autoSpaceDE w:val="0"/>
              <w:autoSpaceDN w:val="0"/>
              <w:adjustRightInd w:val="0"/>
              <w:jc w:val="both"/>
              <w:rPr>
                <w:rFonts w:ascii="Arial" w:hAnsi="Arial" w:cs="Arial"/>
                <w:sz w:val="20"/>
                <w:szCs w:val="20"/>
              </w:rPr>
            </w:pPr>
            <w:r w:rsidRPr="00CB6F8D">
              <w:rPr>
                <w:rFonts w:ascii="Arial" w:hAnsi="Arial" w:cs="Arial"/>
                <w:sz w:val="20"/>
                <w:szCs w:val="20"/>
              </w:rPr>
              <w:t>contact emergency services by telephone</w:t>
            </w:r>
          </w:p>
          <w:p w:rsidR="00843760" w:rsidRPr="00CB6F8D" w:rsidRDefault="00843760" w:rsidP="00AC49D3">
            <w:pPr>
              <w:numPr>
                <w:ilvl w:val="0"/>
                <w:numId w:val="333"/>
              </w:numPr>
              <w:autoSpaceDE w:val="0"/>
              <w:autoSpaceDN w:val="0"/>
              <w:adjustRightInd w:val="0"/>
              <w:jc w:val="both"/>
              <w:rPr>
                <w:rFonts w:ascii="Arial" w:hAnsi="Arial" w:cs="Arial"/>
                <w:sz w:val="20"/>
                <w:szCs w:val="20"/>
              </w:rPr>
            </w:pPr>
            <w:r w:rsidRPr="00CB6F8D">
              <w:rPr>
                <w:rFonts w:ascii="Arial" w:hAnsi="Arial" w:cs="Arial"/>
                <w:sz w:val="20"/>
                <w:szCs w:val="20"/>
              </w:rPr>
              <w:t>clear directions and information to emergency services</w:t>
            </w:r>
          </w:p>
          <w:p w:rsidR="00843760" w:rsidRDefault="00843760" w:rsidP="00AC49D3">
            <w:pPr>
              <w:numPr>
                <w:ilvl w:val="0"/>
                <w:numId w:val="333"/>
              </w:numPr>
              <w:autoSpaceDE w:val="0"/>
              <w:autoSpaceDN w:val="0"/>
              <w:adjustRightInd w:val="0"/>
              <w:jc w:val="both"/>
              <w:rPr>
                <w:rFonts w:ascii="Arial" w:hAnsi="Arial" w:cs="Arial"/>
                <w:sz w:val="20"/>
                <w:szCs w:val="20"/>
              </w:rPr>
            </w:pPr>
            <w:r w:rsidRPr="00CB6F8D">
              <w:rPr>
                <w:rFonts w:ascii="Arial" w:hAnsi="Arial" w:cs="Arial"/>
                <w:sz w:val="20"/>
                <w:szCs w:val="20"/>
              </w:rPr>
              <w:t>responsibilities of th</w:t>
            </w:r>
            <w:r>
              <w:rPr>
                <w:rFonts w:ascii="Arial" w:hAnsi="Arial" w:cs="Arial"/>
                <w:sz w:val="20"/>
                <w:szCs w:val="20"/>
              </w:rPr>
              <w:t>ose in attendance while waiting</w:t>
            </w:r>
          </w:p>
          <w:p w:rsidR="00843760" w:rsidRPr="001A0215" w:rsidRDefault="00843760" w:rsidP="00490239">
            <w:pPr>
              <w:autoSpaceDE w:val="0"/>
              <w:autoSpaceDN w:val="0"/>
              <w:adjustRightInd w:val="0"/>
              <w:jc w:val="both"/>
              <w:rPr>
                <w:rFonts w:ascii="Arial" w:hAnsi="Arial" w:cs="Arial"/>
                <w:sz w:val="20"/>
                <w:szCs w:val="20"/>
              </w:rPr>
            </w:pPr>
          </w:p>
        </w:tc>
      </w:tr>
      <w:tr w:rsidR="00843760" w:rsidRPr="001A0215" w:rsidTr="00490239">
        <w:tc>
          <w:tcPr>
            <w:tcW w:w="3402" w:type="dxa"/>
          </w:tcPr>
          <w:p w:rsidR="00843760" w:rsidRPr="00CB6F8D" w:rsidRDefault="00843760" w:rsidP="00490239">
            <w:pPr>
              <w:rPr>
                <w:rFonts w:ascii="Arial" w:hAnsi="Arial" w:cs="Arial"/>
                <w:b/>
                <w:bCs/>
                <w:i/>
                <w:iCs/>
                <w:sz w:val="20"/>
                <w:szCs w:val="20"/>
              </w:rPr>
            </w:pPr>
            <w:r w:rsidRPr="00CB6F8D">
              <w:rPr>
                <w:rFonts w:ascii="Arial" w:hAnsi="Arial" w:cs="Arial"/>
                <w:b/>
                <w:bCs/>
                <w:sz w:val="20"/>
                <w:szCs w:val="20"/>
              </w:rPr>
              <w:t>Underpinning skills and</w:t>
            </w:r>
            <w:r>
              <w:rPr>
                <w:rFonts w:ascii="Arial" w:hAnsi="Arial" w:cs="Arial"/>
                <w:b/>
                <w:bCs/>
                <w:sz w:val="20"/>
                <w:szCs w:val="20"/>
              </w:rPr>
              <w:t xml:space="preserve"> </w:t>
            </w:r>
            <w:r w:rsidRPr="00CB6F8D">
              <w:rPr>
                <w:rFonts w:ascii="Arial" w:hAnsi="Arial" w:cs="Arial"/>
                <w:b/>
                <w:bCs/>
                <w:sz w:val="20"/>
                <w:szCs w:val="20"/>
              </w:rPr>
              <w:t>knowledge</w:t>
            </w:r>
          </w:p>
        </w:tc>
        <w:tc>
          <w:tcPr>
            <w:tcW w:w="5670" w:type="dxa"/>
          </w:tcPr>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This module is included as an elective for use at two levels of the</w:t>
            </w:r>
            <w:r>
              <w:rPr>
                <w:rFonts w:ascii="Arial" w:hAnsi="Arial" w:cs="Arial"/>
                <w:sz w:val="20"/>
                <w:szCs w:val="20"/>
              </w:rPr>
              <w:t xml:space="preserve"> </w:t>
            </w:r>
            <w:r w:rsidRPr="00CB6F8D">
              <w:rPr>
                <w:rFonts w:ascii="Arial" w:hAnsi="Arial" w:cs="Arial"/>
                <w:sz w:val="20"/>
                <w:szCs w:val="20"/>
              </w:rPr>
              <w:t>Certificates in General Education of Adults.</w:t>
            </w:r>
            <w:r>
              <w:rPr>
                <w:rFonts w:ascii="Arial" w:hAnsi="Arial" w:cs="Arial"/>
                <w:sz w:val="20"/>
                <w:szCs w:val="20"/>
              </w:rPr>
              <w:t xml:space="preserve"> </w:t>
            </w:r>
            <w:r w:rsidRPr="00CB6F8D">
              <w:rPr>
                <w:rFonts w:ascii="Arial" w:hAnsi="Arial" w:cs="Arial"/>
                <w:sz w:val="20"/>
                <w:szCs w:val="20"/>
              </w:rPr>
              <w:t xml:space="preserve"> It may be</w:t>
            </w:r>
            <w:r>
              <w:rPr>
                <w:rFonts w:ascii="Arial" w:hAnsi="Arial" w:cs="Arial"/>
                <w:sz w:val="20"/>
                <w:szCs w:val="20"/>
              </w:rPr>
              <w:t xml:space="preserve"> </w:t>
            </w:r>
            <w:r w:rsidRPr="00CB6F8D">
              <w:rPr>
                <w:rFonts w:ascii="Arial" w:hAnsi="Arial" w:cs="Arial"/>
                <w:sz w:val="20"/>
                <w:szCs w:val="20"/>
              </w:rPr>
              <w:t>contextualised to suit the needs and skills of learners in courses from</w:t>
            </w:r>
            <w:r>
              <w:rPr>
                <w:rFonts w:ascii="Arial" w:hAnsi="Arial" w:cs="Arial"/>
                <w:sz w:val="20"/>
                <w:szCs w:val="20"/>
              </w:rPr>
              <w:t xml:space="preserve"> </w:t>
            </w:r>
            <w:r w:rsidRPr="00CB6F8D">
              <w:rPr>
                <w:rFonts w:ascii="Arial" w:hAnsi="Arial" w:cs="Arial"/>
                <w:sz w:val="20"/>
                <w:szCs w:val="20"/>
              </w:rPr>
              <w:t>Certificate I Introductory and Certificate I.</w:t>
            </w:r>
            <w:r>
              <w:rPr>
                <w:rFonts w:ascii="Arial" w:hAnsi="Arial" w:cs="Arial"/>
                <w:sz w:val="20"/>
                <w:szCs w:val="20"/>
              </w:rPr>
              <w:t xml:space="preserve"> </w:t>
            </w:r>
            <w:r w:rsidRPr="00CB6F8D">
              <w:rPr>
                <w:rFonts w:ascii="Arial" w:hAnsi="Arial" w:cs="Arial"/>
                <w:sz w:val="20"/>
                <w:szCs w:val="20"/>
              </w:rPr>
              <w:t xml:space="preserve"> Therefore, the</w:t>
            </w:r>
            <w:r>
              <w:rPr>
                <w:rFonts w:ascii="Arial" w:hAnsi="Arial" w:cs="Arial"/>
                <w:sz w:val="20"/>
                <w:szCs w:val="20"/>
              </w:rPr>
              <w:t xml:space="preserve"> </w:t>
            </w:r>
            <w:r w:rsidRPr="00CB6F8D">
              <w:rPr>
                <w:rFonts w:ascii="Arial" w:hAnsi="Arial" w:cs="Arial"/>
                <w:sz w:val="20"/>
                <w:szCs w:val="20"/>
              </w:rPr>
              <w:t>underpinning skills and knowledge required are those listed in the</w:t>
            </w:r>
            <w:r>
              <w:rPr>
                <w:rFonts w:ascii="Arial" w:hAnsi="Arial" w:cs="Arial"/>
                <w:sz w:val="20"/>
                <w:szCs w:val="20"/>
              </w:rPr>
              <w:t xml:space="preserve"> </w:t>
            </w:r>
            <w:r w:rsidRPr="00CB6F8D">
              <w:rPr>
                <w:rFonts w:ascii="Arial" w:hAnsi="Arial" w:cs="Arial"/>
                <w:sz w:val="20"/>
                <w:szCs w:val="20"/>
              </w:rPr>
              <w:t>Reading and Writing Core Skills Units at the Certificate level in</w:t>
            </w:r>
            <w:r>
              <w:rPr>
                <w:rFonts w:ascii="Arial" w:hAnsi="Arial" w:cs="Arial"/>
                <w:sz w:val="20"/>
                <w:szCs w:val="20"/>
              </w:rPr>
              <w:t xml:space="preserve"> </w:t>
            </w:r>
            <w:r w:rsidRPr="00CB6F8D">
              <w:rPr>
                <w:rFonts w:ascii="Arial" w:hAnsi="Arial" w:cs="Arial"/>
                <w:sz w:val="20"/>
                <w:szCs w:val="20"/>
              </w:rPr>
              <w:t>which the module is being delivered.</w:t>
            </w:r>
          </w:p>
          <w:p w:rsidR="00843760" w:rsidRPr="00CB6F8D" w:rsidRDefault="00843760" w:rsidP="00490239">
            <w:pPr>
              <w:autoSpaceDE w:val="0"/>
              <w:autoSpaceDN w:val="0"/>
              <w:adjustRightInd w:val="0"/>
              <w:jc w:val="both"/>
              <w:rPr>
                <w:rFonts w:ascii="Arial" w:hAnsi="Arial" w:cs="Arial"/>
                <w:sz w:val="20"/>
                <w:szCs w:val="20"/>
              </w:rPr>
            </w:pPr>
          </w:p>
        </w:tc>
      </w:tr>
      <w:tr w:rsidR="00843760" w:rsidRPr="001A0215" w:rsidTr="00490239">
        <w:tc>
          <w:tcPr>
            <w:tcW w:w="3402" w:type="dxa"/>
          </w:tcPr>
          <w:p w:rsidR="00843760" w:rsidRPr="00CB6F8D" w:rsidRDefault="00843760" w:rsidP="00490239">
            <w:pPr>
              <w:rPr>
                <w:rFonts w:ascii="Arial" w:hAnsi="Arial" w:cs="Arial"/>
                <w:b/>
                <w:bCs/>
                <w:i/>
                <w:iCs/>
                <w:sz w:val="20"/>
                <w:szCs w:val="20"/>
              </w:rPr>
            </w:pPr>
            <w:r w:rsidRPr="00CB6F8D">
              <w:rPr>
                <w:rFonts w:ascii="Arial" w:hAnsi="Arial" w:cs="Arial"/>
                <w:b/>
                <w:bCs/>
                <w:sz w:val="20"/>
                <w:szCs w:val="20"/>
              </w:rPr>
              <w:t>Delivery strategy</w:t>
            </w:r>
          </w:p>
        </w:tc>
        <w:tc>
          <w:tcPr>
            <w:tcW w:w="5670" w:type="dxa"/>
          </w:tcPr>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This module can be assessed alone or as part of an assessment</w:t>
            </w:r>
            <w:r>
              <w:rPr>
                <w:rFonts w:ascii="Arial" w:hAnsi="Arial" w:cs="Arial"/>
                <w:sz w:val="20"/>
                <w:szCs w:val="20"/>
              </w:rPr>
              <w:t xml:space="preserve"> </w:t>
            </w:r>
            <w:r w:rsidRPr="00CB6F8D">
              <w:rPr>
                <w:rFonts w:ascii="Arial" w:hAnsi="Arial" w:cs="Arial"/>
                <w:sz w:val="20"/>
                <w:szCs w:val="20"/>
              </w:rPr>
              <w:t>activity involving any other units or modules from the program.</w:t>
            </w:r>
          </w:p>
          <w:p w:rsidR="00843760" w:rsidRDefault="00843760" w:rsidP="00490239">
            <w:pPr>
              <w:autoSpaceDE w:val="0"/>
              <w:autoSpaceDN w:val="0"/>
              <w:adjustRightInd w:val="0"/>
              <w:jc w:val="both"/>
              <w:rPr>
                <w:rFonts w:ascii="Arial" w:hAnsi="Arial" w:cs="Arial"/>
                <w:sz w:val="20"/>
                <w:szCs w:val="20"/>
              </w:rPr>
            </w:pPr>
          </w:p>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This module can be delivered in any way that allows students to</w:t>
            </w:r>
            <w:r>
              <w:rPr>
                <w:rFonts w:ascii="Arial" w:hAnsi="Arial" w:cs="Arial"/>
                <w:sz w:val="20"/>
                <w:szCs w:val="20"/>
              </w:rPr>
              <w:t xml:space="preserve"> </w:t>
            </w:r>
            <w:r w:rsidRPr="00CB6F8D">
              <w:rPr>
                <w:rFonts w:ascii="Arial" w:hAnsi="Arial" w:cs="Arial"/>
                <w:sz w:val="20"/>
                <w:szCs w:val="20"/>
              </w:rPr>
              <w:t>develop competence in the learning outcomes while offering</w:t>
            </w:r>
            <w:r>
              <w:rPr>
                <w:rFonts w:ascii="Arial" w:hAnsi="Arial" w:cs="Arial"/>
                <w:sz w:val="20"/>
                <w:szCs w:val="20"/>
              </w:rPr>
              <w:t xml:space="preserve"> </w:t>
            </w:r>
            <w:r w:rsidRPr="00CB6F8D">
              <w:rPr>
                <w:rFonts w:ascii="Arial" w:hAnsi="Arial" w:cs="Arial"/>
                <w:sz w:val="20"/>
                <w:szCs w:val="20"/>
              </w:rPr>
              <w:t>opportunities to experience and practise language.</w:t>
            </w:r>
          </w:p>
          <w:p w:rsidR="00843760" w:rsidRDefault="00843760" w:rsidP="00490239">
            <w:pPr>
              <w:autoSpaceDE w:val="0"/>
              <w:autoSpaceDN w:val="0"/>
              <w:adjustRightInd w:val="0"/>
              <w:jc w:val="both"/>
              <w:rPr>
                <w:rFonts w:ascii="Arial" w:hAnsi="Arial" w:cs="Arial"/>
                <w:sz w:val="20"/>
                <w:szCs w:val="20"/>
              </w:rPr>
            </w:pPr>
          </w:p>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Delivery options, including grouping of students, should recognise</w:t>
            </w:r>
            <w:r>
              <w:rPr>
                <w:rFonts w:ascii="Arial" w:hAnsi="Arial" w:cs="Arial"/>
                <w:sz w:val="20"/>
                <w:szCs w:val="20"/>
              </w:rPr>
              <w:t xml:space="preserve"> </w:t>
            </w:r>
            <w:r w:rsidRPr="00CB6F8D">
              <w:rPr>
                <w:rFonts w:ascii="Arial" w:hAnsi="Arial" w:cs="Arial"/>
                <w:sz w:val="20"/>
                <w:szCs w:val="20"/>
              </w:rPr>
              <w:t>the varying learning needs, educational backgrounds, preferred</w:t>
            </w:r>
            <w:r>
              <w:rPr>
                <w:rFonts w:ascii="Arial" w:hAnsi="Arial" w:cs="Arial"/>
                <w:sz w:val="20"/>
                <w:szCs w:val="20"/>
              </w:rPr>
              <w:t xml:space="preserve"> </w:t>
            </w:r>
            <w:r w:rsidRPr="00CB6F8D">
              <w:rPr>
                <w:rFonts w:ascii="Arial" w:hAnsi="Arial" w:cs="Arial"/>
                <w:sz w:val="20"/>
                <w:szCs w:val="20"/>
              </w:rPr>
              <w:t>learning styles and constraints of the individual learner.</w:t>
            </w:r>
          </w:p>
          <w:p w:rsidR="00843760" w:rsidRDefault="00843760" w:rsidP="00490239">
            <w:pPr>
              <w:autoSpaceDE w:val="0"/>
              <w:autoSpaceDN w:val="0"/>
              <w:adjustRightInd w:val="0"/>
              <w:jc w:val="both"/>
              <w:rPr>
                <w:rFonts w:ascii="Arial" w:hAnsi="Arial" w:cs="Arial"/>
                <w:sz w:val="20"/>
                <w:szCs w:val="20"/>
              </w:rPr>
            </w:pPr>
          </w:p>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Classroom based delivery should include a mixture of whole class,</w:t>
            </w:r>
            <w:r>
              <w:rPr>
                <w:rFonts w:ascii="Arial" w:hAnsi="Arial" w:cs="Arial"/>
                <w:sz w:val="20"/>
                <w:szCs w:val="20"/>
              </w:rPr>
              <w:t xml:space="preserve"> </w:t>
            </w:r>
            <w:r w:rsidRPr="00CB6F8D">
              <w:rPr>
                <w:rFonts w:ascii="Arial" w:hAnsi="Arial" w:cs="Arial"/>
                <w:sz w:val="20"/>
                <w:szCs w:val="20"/>
              </w:rPr>
              <w:t>group work, and individual activities.</w:t>
            </w:r>
          </w:p>
          <w:p w:rsidR="00843760" w:rsidRDefault="00843760" w:rsidP="00490239">
            <w:pPr>
              <w:autoSpaceDE w:val="0"/>
              <w:autoSpaceDN w:val="0"/>
              <w:adjustRightInd w:val="0"/>
              <w:jc w:val="both"/>
              <w:rPr>
                <w:rFonts w:ascii="Arial" w:hAnsi="Arial" w:cs="Arial"/>
                <w:sz w:val="20"/>
                <w:szCs w:val="20"/>
              </w:rPr>
            </w:pPr>
          </w:p>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The purpose of the module relates to general life skills and</w:t>
            </w:r>
            <w:r>
              <w:rPr>
                <w:rFonts w:ascii="Arial" w:hAnsi="Arial" w:cs="Arial"/>
                <w:sz w:val="20"/>
                <w:szCs w:val="20"/>
              </w:rPr>
              <w:t xml:space="preserve"> </w:t>
            </w:r>
            <w:r w:rsidRPr="00CB6F8D">
              <w:rPr>
                <w:rFonts w:ascii="Arial" w:hAnsi="Arial" w:cs="Arial"/>
                <w:sz w:val="20"/>
                <w:szCs w:val="20"/>
              </w:rPr>
              <w:t xml:space="preserve">knowledge. </w:t>
            </w:r>
            <w:r>
              <w:rPr>
                <w:rFonts w:ascii="Arial" w:hAnsi="Arial" w:cs="Arial"/>
                <w:sz w:val="20"/>
                <w:szCs w:val="20"/>
              </w:rPr>
              <w:t xml:space="preserve"> </w:t>
            </w:r>
            <w:r w:rsidRPr="00CB6F8D">
              <w:rPr>
                <w:rFonts w:ascii="Arial" w:hAnsi="Arial" w:cs="Arial"/>
                <w:sz w:val="20"/>
                <w:szCs w:val="20"/>
              </w:rPr>
              <w:t>Therefore, wherever appropriate, delivery should</w:t>
            </w:r>
            <w:r>
              <w:rPr>
                <w:rFonts w:ascii="Arial" w:hAnsi="Arial" w:cs="Arial"/>
                <w:sz w:val="20"/>
                <w:szCs w:val="20"/>
              </w:rPr>
              <w:t xml:space="preserve"> </w:t>
            </w:r>
            <w:r w:rsidRPr="00CB6F8D">
              <w:rPr>
                <w:rFonts w:ascii="Arial" w:hAnsi="Arial" w:cs="Arial"/>
                <w:sz w:val="20"/>
                <w:szCs w:val="20"/>
              </w:rPr>
              <w:t>include field trips, guest speakers and practical demonstrations.</w:t>
            </w:r>
            <w:r>
              <w:rPr>
                <w:rFonts w:ascii="Arial" w:hAnsi="Arial" w:cs="Arial"/>
                <w:sz w:val="20"/>
                <w:szCs w:val="20"/>
              </w:rPr>
              <w:t xml:space="preserve"> </w:t>
            </w:r>
            <w:r w:rsidRPr="00CB6F8D">
              <w:rPr>
                <w:rFonts w:ascii="Arial" w:hAnsi="Arial" w:cs="Arial"/>
                <w:sz w:val="20"/>
                <w:szCs w:val="20"/>
              </w:rPr>
              <w:t xml:space="preserve"> It</w:t>
            </w:r>
            <w:r>
              <w:rPr>
                <w:rFonts w:ascii="Arial" w:hAnsi="Arial" w:cs="Arial"/>
                <w:sz w:val="20"/>
                <w:szCs w:val="20"/>
              </w:rPr>
              <w:t xml:space="preserve"> </w:t>
            </w:r>
            <w:r w:rsidRPr="00CB6F8D">
              <w:rPr>
                <w:rFonts w:ascii="Arial" w:hAnsi="Arial" w:cs="Arial"/>
                <w:sz w:val="20"/>
                <w:szCs w:val="20"/>
              </w:rPr>
              <w:t>should also utilise interactive computer programs, role-plays, and</w:t>
            </w:r>
            <w:r>
              <w:rPr>
                <w:rFonts w:ascii="Arial" w:hAnsi="Arial" w:cs="Arial"/>
                <w:sz w:val="20"/>
                <w:szCs w:val="20"/>
              </w:rPr>
              <w:t xml:space="preserve"> </w:t>
            </w:r>
            <w:r w:rsidRPr="00CB6F8D">
              <w:rPr>
                <w:rFonts w:ascii="Arial" w:hAnsi="Arial" w:cs="Arial"/>
                <w:sz w:val="20"/>
                <w:szCs w:val="20"/>
              </w:rPr>
              <w:t xml:space="preserve">simulated and real life practical activities. </w:t>
            </w:r>
            <w:r>
              <w:rPr>
                <w:rFonts w:ascii="Arial" w:hAnsi="Arial" w:cs="Arial"/>
                <w:sz w:val="20"/>
                <w:szCs w:val="20"/>
              </w:rPr>
              <w:t xml:space="preserve"> </w:t>
            </w:r>
            <w:r w:rsidRPr="00CB6F8D">
              <w:rPr>
                <w:rFonts w:ascii="Arial" w:hAnsi="Arial" w:cs="Arial"/>
                <w:sz w:val="20"/>
                <w:szCs w:val="20"/>
              </w:rPr>
              <w:t>Activities should utilise a</w:t>
            </w:r>
            <w:r>
              <w:rPr>
                <w:rFonts w:ascii="Arial" w:hAnsi="Arial" w:cs="Arial"/>
                <w:sz w:val="20"/>
                <w:szCs w:val="20"/>
              </w:rPr>
              <w:t xml:space="preserve"> </w:t>
            </w:r>
            <w:r w:rsidRPr="00CB6F8D">
              <w:rPr>
                <w:rFonts w:ascii="Arial" w:hAnsi="Arial" w:cs="Arial"/>
                <w:sz w:val="20"/>
                <w:szCs w:val="20"/>
              </w:rPr>
              <w:t>variety of sources to allow exposure to a range of spoken and</w:t>
            </w:r>
            <w:r>
              <w:rPr>
                <w:rFonts w:ascii="Arial" w:hAnsi="Arial" w:cs="Arial"/>
                <w:sz w:val="20"/>
                <w:szCs w:val="20"/>
              </w:rPr>
              <w:t xml:space="preserve"> </w:t>
            </w:r>
            <w:r w:rsidRPr="00CB6F8D">
              <w:rPr>
                <w:rFonts w:ascii="Arial" w:hAnsi="Arial" w:cs="Arial"/>
                <w:sz w:val="20"/>
                <w:szCs w:val="20"/>
              </w:rPr>
              <w:t>written language (standard and non-standard varieties).</w:t>
            </w:r>
          </w:p>
          <w:p w:rsidR="00843760" w:rsidRPr="00CB6F8D" w:rsidRDefault="00843760" w:rsidP="00490239">
            <w:pPr>
              <w:autoSpaceDE w:val="0"/>
              <w:autoSpaceDN w:val="0"/>
              <w:adjustRightInd w:val="0"/>
              <w:jc w:val="both"/>
              <w:rPr>
                <w:rFonts w:ascii="Arial" w:hAnsi="Arial" w:cs="Arial"/>
                <w:sz w:val="20"/>
                <w:szCs w:val="20"/>
              </w:rPr>
            </w:pPr>
          </w:p>
        </w:tc>
      </w:tr>
      <w:tr w:rsidR="00843760" w:rsidRPr="001A0215" w:rsidTr="00490239">
        <w:tc>
          <w:tcPr>
            <w:tcW w:w="3402" w:type="dxa"/>
          </w:tcPr>
          <w:p w:rsidR="00843760" w:rsidRPr="00CB6F8D" w:rsidRDefault="00843760" w:rsidP="00490239">
            <w:pPr>
              <w:rPr>
                <w:rFonts w:ascii="Arial" w:hAnsi="Arial" w:cs="Arial"/>
                <w:b/>
                <w:bCs/>
                <w:i/>
                <w:iCs/>
                <w:sz w:val="20"/>
                <w:szCs w:val="20"/>
              </w:rPr>
            </w:pPr>
            <w:r w:rsidRPr="00CB6F8D">
              <w:rPr>
                <w:rFonts w:ascii="Arial" w:hAnsi="Arial" w:cs="Arial"/>
                <w:b/>
                <w:bCs/>
                <w:sz w:val="20"/>
                <w:szCs w:val="20"/>
              </w:rPr>
              <w:lastRenderedPageBreak/>
              <w:t>Assessment strategy</w:t>
            </w:r>
          </w:p>
        </w:tc>
        <w:tc>
          <w:tcPr>
            <w:tcW w:w="5670" w:type="dxa"/>
          </w:tcPr>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A range of assessment strategies should be used in accordance with</w:t>
            </w:r>
            <w:r>
              <w:rPr>
                <w:rFonts w:ascii="Arial" w:hAnsi="Arial" w:cs="Arial"/>
                <w:sz w:val="20"/>
                <w:szCs w:val="20"/>
              </w:rPr>
              <w:t xml:space="preserve"> </w:t>
            </w:r>
            <w:r w:rsidRPr="00CB6F8D">
              <w:rPr>
                <w:rFonts w:ascii="Arial" w:hAnsi="Arial" w:cs="Arial"/>
                <w:sz w:val="20"/>
                <w:szCs w:val="20"/>
              </w:rPr>
              <w:t>the assessment principles outlined in Part B (Section 5.1 Assessment</w:t>
            </w:r>
            <w:r>
              <w:rPr>
                <w:rFonts w:ascii="Arial" w:hAnsi="Arial" w:cs="Arial"/>
                <w:sz w:val="20"/>
                <w:szCs w:val="20"/>
              </w:rPr>
              <w:t xml:space="preserve"> </w:t>
            </w:r>
            <w:r w:rsidRPr="00CB6F8D">
              <w:rPr>
                <w:rFonts w:ascii="Arial" w:hAnsi="Arial" w:cs="Arial"/>
                <w:sz w:val="20"/>
                <w:szCs w:val="20"/>
              </w:rPr>
              <w:t>Strategy).</w:t>
            </w:r>
          </w:p>
          <w:p w:rsidR="00843760" w:rsidRDefault="00843760" w:rsidP="00490239">
            <w:pPr>
              <w:autoSpaceDE w:val="0"/>
              <w:autoSpaceDN w:val="0"/>
              <w:adjustRightInd w:val="0"/>
              <w:jc w:val="both"/>
              <w:rPr>
                <w:rFonts w:ascii="Arial" w:hAnsi="Arial" w:cs="Arial"/>
                <w:sz w:val="20"/>
                <w:szCs w:val="20"/>
              </w:rPr>
            </w:pPr>
          </w:p>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Wherever possible, learning outcomes should be grouped together</w:t>
            </w:r>
            <w:r>
              <w:rPr>
                <w:rFonts w:ascii="Arial" w:hAnsi="Arial" w:cs="Arial"/>
                <w:sz w:val="20"/>
                <w:szCs w:val="20"/>
              </w:rPr>
              <w:t xml:space="preserve"> </w:t>
            </w:r>
            <w:r w:rsidRPr="00CB6F8D">
              <w:rPr>
                <w:rFonts w:ascii="Arial" w:hAnsi="Arial" w:cs="Arial"/>
                <w:sz w:val="20"/>
                <w:szCs w:val="20"/>
              </w:rPr>
              <w:t xml:space="preserve">for assessment. </w:t>
            </w:r>
            <w:r>
              <w:rPr>
                <w:rFonts w:ascii="Arial" w:hAnsi="Arial" w:cs="Arial"/>
                <w:sz w:val="20"/>
                <w:szCs w:val="20"/>
              </w:rPr>
              <w:t xml:space="preserve"> </w:t>
            </w:r>
            <w:r w:rsidRPr="00CB6F8D">
              <w:rPr>
                <w:rFonts w:ascii="Arial" w:hAnsi="Arial" w:cs="Arial"/>
                <w:sz w:val="20"/>
                <w:szCs w:val="20"/>
              </w:rPr>
              <w:t>Learning outcomes from within one module or</w:t>
            </w:r>
            <w:r>
              <w:rPr>
                <w:rFonts w:ascii="Arial" w:hAnsi="Arial" w:cs="Arial"/>
                <w:sz w:val="20"/>
                <w:szCs w:val="20"/>
              </w:rPr>
              <w:t xml:space="preserve"> </w:t>
            </w:r>
            <w:r w:rsidRPr="00CB6F8D">
              <w:rPr>
                <w:rFonts w:ascii="Arial" w:hAnsi="Arial" w:cs="Arial"/>
                <w:sz w:val="20"/>
                <w:szCs w:val="20"/>
              </w:rPr>
              <w:t>across modules may be grouped together.</w:t>
            </w:r>
          </w:p>
          <w:p w:rsidR="00843760" w:rsidRDefault="00843760" w:rsidP="00490239">
            <w:pPr>
              <w:autoSpaceDE w:val="0"/>
              <w:autoSpaceDN w:val="0"/>
              <w:adjustRightInd w:val="0"/>
              <w:jc w:val="both"/>
              <w:rPr>
                <w:rFonts w:ascii="Arial" w:hAnsi="Arial" w:cs="Arial"/>
                <w:sz w:val="20"/>
                <w:szCs w:val="20"/>
              </w:rPr>
            </w:pPr>
          </w:p>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To be deemed competent in this module the learner must</w:t>
            </w:r>
            <w:r>
              <w:rPr>
                <w:rFonts w:ascii="Arial" w:hAnsi="Arial" w:cs="Arial"/>
                <w:sz w:val="20"/>
                <w:szCs w:val="20"/>
              </w:rPr>
              <w:t xml:space="preserve"> </w:t>
            </w:r>
            <w:r w:rsidRPr="00CB6F8D">
              <w:rPr>
                <w:rFonts w:ascii="Arial" w:hAnsi="Arial" w:cs="Arial"/>
                <w:sz w:val="20"/>
                <w:szCs w:val="20"/>
              </w:rPr>
              <w:t>demonstrate competency in all learning outcomes.</w:t>
            </w:r>
          </w:p>
          <w:p w:rsidR="00843760" w:rsidRPr="00CB6F8D" w:rsidRDefault="00843760" w:rsidP="00490239">
            <w:pPr>
              <w:autoSpaceDE w:val="0"/>
              <w:autoSpaceDN w:val="0"/>
              <w:adjustRightInd w:val="0"/>
              <w:jc w:val="both"/>
              <w:rPr>
                <w:rFonts w:ascii="Arial" w:hAnsi="Arial" w:cs="Arial"/>
                <w:sz w:val="20"/>
                <w:szCs w:val="20"/>
              </w:rPr>
            </w:pPr>
          </w:p>
        </w:tc>
      </w:tr>
      <w:tr w:rsidR="00843760" w:rsidRPr="001A0215" w:rsidTr="00490239">
        <w:tc>
          <w:tcPr>
            <w:tcW w:w="3402" w:type="dxa"/>
          </w:tcPr>
          <w:p w:rsidR="00843760" w:rsidRPr="00CB6F8D" w:rsidRDefault="00843760" w:rsidP="00490239">
            <w:pPr>
              <w:rPr>
                <w:rFonts w:ascii="Arial" w:hAnsi="Arial" w:cs="Arial"/>
                <w:b/>
                <w:bCs/>
                <w:i/>
                <w:iCs/>
                <w:sz w:val="20"/>
                <w:szCs w:val="20"/>
              </w:rPr>
            </w:pPr>
            <w:r w:rsidRPr="00CB6F8D">
              <w:rPr>
                <w:rFonts w:ascii="Arial" w:hAnsi="Arial" w:cs="Arial"/>
                <w:b/>
                <w:bCs/>
                <w:sz w:val="20"/>
                <w:szCs w:val="20"/>
              </w:rPr>
              <w:t>Critical Aspects of</w:t>
            </w:r>
            <w:r>
              <w:rPr>
                <w:rFonts w:ascii="Arial" w:hAnsi="Arial" w:cs="Arial"/>
                <w:b/>
                <w:bCs/>
                <w:sz w:val="20"/>
                <w:szCs w:val="20"/>
              </w:rPr>
              <w:t xml:space="preserve"> </w:t>
            </w:r>
            <w:r w:rsidRPr="00CB6F8D">
              <w:rPr>
                <w:rFonts w:ascii="Arial" w:hAnsi="Arial" w:cs="Arial"/>
                <w:b/>
                <w:bCs/>
                <w:sz w:val="20"/>
                <w:szCs w:val="20"/>
              </w:rPr>
              <w:t>Evidence</w:t>
            </w:r>
          </w:p>
        </w:tc>
        <w:tc>
          <w:tcPr>
            <w:tcW w:w="5670" w:type="dxa"/>
          </w:tcPr>
          <w:p w:rsidR="00843760" w:rsidRPr="00CB6F8D" w:rsidRDefault="00843760" w:rsidP="00AC49D3">
            <w:pPr>
              <w:numPr>
                <w:ilvl w:val="0"/>
                <w:numId w:val="334"/>
              </w:numPr>
              <w:autoSpaceDE w:val="0"/>
              <w:autoSpaceDN w:val="0"/>
              <w:adjustRightInd w:val="0"/>
              <w:jc w:val="both"/>
              <w:rPr>
                <w:rFonts w:ascii="Arial" w:hAnsi="Arial" w:cs="Arial"/>
                <w:sz w:val="20"/>
                <w:szCs w:val="20"/>
              </w:rPr>
            </w:pPr>
            <w:r w:rsidRPr="00CB6F8D">
              <w:rPr>
                <w:rFonts w:ascii="Arial" w:hAnsi="Arial" w:cs="Arial"/>
                <w:sz w:val="20"/>
                <w:szCs w:val="20"/>
              </w:rPr>
              <w:t>evidence of the ability to source health information</w:t>
            </w:r>
          </w:p>
          <w:p w:rsidR="00843760" w:rsidRPr="00CB6F8D" w:rsidRDefault="00843760" w:rsidP="00AC49D3">
            <w:pPr>
              <w:numPr>
                <w:ilvl w:val="0"/>
                <w:numId w:val="334"/>
              </w:numPr>
              <w:autoSpaceDE w:val="0"/>
              <w:autoSpaceDN w:val="0"/>
              <w:adjustRightInd w:val="0"/>
              <w:jc w:val="both"/>
              <w:rPr>
                <w:rFonts w:ascii="Arial" w:hAnsi="Arial" w:cs="Arial"/>
                <w:sz w:val="20"/>
                <w:szCs w:val="20"/>
              </w:rPr>
            </w:pPr>
            <w:r w:rsidRPr="00CB6F8D">
              <w:rPr>
                <w:rFonts w:ascii="Arial" w:hAnsi="Arial" w:cs="Arial"/>
                <w:sz w:val="20"/>
                <w:szCs w:val="20"/>
              </w:rPr>
              <w:t>evidence of the ability to interpret health information</w:t>
            </w:r>
          </w:p>
          <w:p w:rsidR="00843760" w:rsidRPr="00CB6F8D" w:rsidRDefault="00843760" w:rsidP="00AC49D3">
            <w:pPr>
              <w:numPr>
                <w:ilvl w:val="0"/>
                <w:numId w:val="334"/>
              </w:numPr>
              <w:autoSpaceDE w:val="0"/>
              <w:autoSpaceDN w:val="0"/>
              <w:adjustRightInd w:val="0"/>
              <w:jc w:val="both"/>
              <w:rPr>
                <w:rFonts w:ascii="Arial" w:hAnsi="Arial" w:cs="Arial"/>
                <w:sz w:val="20"/>
                <w:szCs w:val="20"/>
              </w:rPr>
            </w:pPr>
            <w:r w:rsidRPr="00CB6F8D">
              <w:rPr>
                <w:rFonts w:ascii="Arial" w:hAnsi="Arial" w:cs="Arial"/>
                <w:sz w:val="20"/>
                <w:szCs w:val="20"/>
              </w:rPr>
              <w:t>evidence of the ability to respond appropriately to a range of</w:t>
            </w:r>
            <w:r>
              <w:rPr>
                <w:rFonts w:ascii="Arial" w:hAnsi="Arial" w:cs="Arial"/>
                <w:sz w:val="20"/>
                <w:szCs w:val="20"/>
              </w:rPr>
              <w:t xml:space="preserve"> health related events</w:t>
            </w:r>
          </w:p>
          <w:p w:rsidR="00843760" w:rsidRPr="00CB6F8D" w:rsidRDefault="00843760" w:rsidP="00490239">
            <w:pPr>
              <w:autoSpaceDE w:val="0"/>
              <w:autoSpaceDN w:val="0"/>
              <w:adjustRightInd w:val="0"/>
              <w:jc w:val="both"/>
              <w:rPr>
                <w:rFonts w:ascii="Arial" w:hAnsi="Arial" w:cs="Arial"/>
                <w:sz w:val="20"/>
                <w:szCs w:val="20"/>
              </w:rPr>
            </w:pPr>
          </w:p>
        </w:tc>
      </w:tr>
      <w:tr w:rsidR="00843760" w:rsidRPr="001A0215" w:rsidTr="00490239">
        <w:tc>
          <w:tcPr>
            <w:tcW w:w="3402" w:type="dxa"/>
          </w:tcPr>
          <w:p w:rsidR="00843760" w:rsidRPr="00CB6F8D" w:rsidRDefault="00843760" w:rsidP="00490239">
            <w:pPr>
              <w:rPr>
                <w:rFonts w:ascii="Arial" w:hAnsi="Arial" w:cs="Arial"/>
                <w:b/>
                <w:bCs/>
                <w:i/>
                <w:iCs/>
                <w:sz w:val="20"/>
                <w:szCs w:val="20"/>
              </w:rPr>
            </w:pPr>
            <w:r w:rsidRPr="00CB6F8D">
              <w:rPr>
                <w:rFonts w:ascii="Arial" w:hAnsi="Arial" w:cs="Arial"/>
                <w:b/>
                <w:bCs/>
                <w:sz w:val="20"/>
                <w:szCs w:val="20"/>
              </w:rPr>
              <w:t>Resource implications</w:t>
            </w:r>
          </w:p>
        </w:tc>
        <w:tc>
          <w:tcPr>
            <w:tcW w:w="5670" w:type="dxa"/>
          </w:tcPr>
          <w:p w:rsidR="00843760" w:rsidRPr="00CB6F8D" w:rsidRDefault="00843760" w:rsidP="00490239">
            <w:pPr>
              <w:autoSpaceDE w:val="0"/>
              <w:autoSpaceDN w:val="0"/>
              <w:adjustRightInd w:val="0"/>
              <w:rPr>
                <w:rFonts w:ascii="Arial" w:hAnsi="Arial" w:cs="Arial"/>
                <w:b/>
                <w:bCs/>
                <w:sz w:val="20"/>
                <w:szCs w:val="20"/>
              </w:rPr>
            </w:pPr>
            <w:r w:rsidRPr="00CB6F8D">
              <w:rPr>
                <w:rFonts w:ascii="Arial" w:hAnsi="Arial" w:cs="Arial"/>
                <w:b/>
                <w:bCs/>
                <w:sz w:val="20"/>
                <w:szCs w:val="20"/>
              </w:rPr>
              <w:t>Learning resources</w:t>
            </w:r>
          </w:p>
          <w:p w:rsidR="00843760" w:rsidRPr="00CB6F8D"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Learners should have access to a range of authentic materials in real</w:t>
            </w:r>
            <w:r>
              <w:rPr>
                <w:rFonts w:ascii="Arial" w:hAnsi="Arial" w:cs="Arial"/>
                <w:sz w:val="20"/>
                <w:szCs w:val="20"/>
              </w:rPr>
              <w:t xml:space="preserve"> </w:t>
            </w:r>
            <w:r w:rsidRPr="00CB6F8D">
              <w:rPr>
                <w:rFonts w:ascii="Arial" w:hAnsi="Arial" w:cs="Arial"/>
                <w:sz w:val="20"/>
                <w:szCs w:val="20"/>
              </w:rPr>
              <w:t>and simulated settings both in the classroom as well as on field trips</w:t>
            </w:r>
            <w:r>
              <w:rPr>
                <w:rFonts w:ascii="Arial" w:hAnsi="Arial" w:cs="Arial"/>
                <w:sz w:val="20"/>
                <w:szCs w:val="20"/>
              </w:rPr>
              <w:t xml:space="preserve"> </w:t>
            </w:r>
            <w:r w:rsidRPr="00CB6F8D">
              <w:rPr>
                <w:rFonts w:ascii="Arial" w:hAnsi="Arial" w:cs="Arial"/>
                <w:sz w:val="20"/>
                <w:szCs w:val="20"/>
              </w:rPr>
              <w:t>or excursions.</w:t>
            </w:r>
            <w:r>
              <w:rPr>
                <w:rFonts w:ascii="Arial" w:hAnsi="Arial" w:cs="Arial"/>
                <w:sz w:val="20"/>
                <w:szCs w:val="20"/>
              </w:rPr>
              <w:t xml:space="preserve"> </w:t>
            </w:r>
            <w:r w:rsidRPr="00CB6F8D">
              <w:rPr>
                <w:rFonts w:ascii="Arial" w:hAnsi="Arial" w:cs="Arial"/>
                <w:sz w:val="20"/>
                <w:szCs w:val="20"/>
              </w:rPr>
              <w:t xml:space="preserve"> The needs of the learner will be met by provision of:</w:t>
            </w:r>
          </w:p>
          <w:p w:rsidR="00843760" w:rsidRPr="00CB6F8D" w:rsidRDefault="00843760" w:rsidP="00AC49D3">
            <w:pPr>
              <w:numPr>
                <w:ilvl w:val="0"/>
                <w:numId w:val="335"/>
              </w:numPr>
              <w:autoSpaceDE w:val="0"/>
              <w:autoSpaceDN w:val="0"/>
              <w:adjustRightInd w:val="0"/>
              <w:jc w:val="both"/>
              <w:rPr>
                <w:rFonts w:ascii="Arial" w:hAnsi="Arial" w:cs="Arial"/>
                <w:sz w:val="20"/>
                <w:szCs w:val="20"/>
              </w:rPr>
            </w:pPr>
            <w:r w:rsidRPr="00CB6F8D">
              <w:rPr>
                <w:rFonts w:ascii="Arial" w:hAnsi="Arial" w:cs="Arial"/>
                <w:sz w:val="20"/>
                <w:szCs w:val="20"/>
              </w:rPr>
              <w:t>a learning environment appropriate to the assessment task</w:t>
            </w:r>
          </w:p>
          <w:p w:rsidR="00843760" w:rsidRPr="00CB6F8D" w:rsidRDefault="00843760" w:rsidP="00AC49D3">
            <w:pPr>
              <w:numPr>
                <w:ilvl w:val="0"/>
                <w:numId w:val="335"/>
              </w:numPr>
              <w:autoSpaceDE w:val="0"/>
              <w:autoSpaceDN w:val="0"/>
              <w:adjustRightInd w:val="0"/>
              <w:jc w:val="both"/>
              <w:rPr>
                <w:rFonts w:ascii="Arial" w:hAnsi="Arial" w:cs="Arial"/>
                <w:sz w:val="20"/>
                <w:szCs w:val="20"/>
              </w:rPr>
            </w:pPr>
            <w:r w:rsidRPr="00CB6F8D">
              <w:rPr>
                <w:rFonts w:ascii="Arial" w:hAnsi="Arial" w:cs="Arial"/>
                <w:sz w:val="20"/>
                <w:szCs w:val="20"/>
              </w:rPr>
              <w:t>learner handouts/reference material</w:t>
            </w:r>
          </w:p>
          <w:p w:rsidR="00843760" w:rsidRPr="00CB6F8D" w:rsidRDefault="00843760" w:rsidP="00AC49D3">
            <w:pPr>
              <w:numPr>
                <w:ilvl w:val="0"/>
                <w:numId w:val="335"/>
              </w:numPr>
              <w:autoSpaceDE w:val="0"/>
              <w:autoSpaceDN w:val="0"/>
              <w:adjustRightInd w:val="0"/>
              <w:jc w:val="both"/>
              <w:rPr>
                <w:rFonts w:ascii="Arial" w:hAnsi="Arial" w:cs="Arial"/>
                <w:sz w:val="20"/>
                <w:szCs w:val="20"/>
              </w:rPr>
            </w:pPr>
            <w:r w:rsidRPr="00CB6F8D">
              <w:rPr>
                <w:rFonts w:ascii="Arial" w:hAnsi="Arial" w:cs="Arial"/>
                <w:sz w:val="20"/>
                <w:szCs w:val="20"/>
              </w:rPr>
              <w:t>print and non-print resources</w:t>
            </w:r>
          </w:p>
          <w:p w:rsidR="00843760" w:rsidRPr="00CB6F8D" w:rsidRDefault="00843760" w:rsidP="00AC49D3">
            <w:pPr>
              <w:numPr>
                <w:ilvl w:val="0"/>
                <w:numId w:val="335"/>
              </w:numPr>
              <w:autoSpaceDE w:val="0"/>
              <w:autoSpaceDN w:val="0"/>
              <w:adjustRightInd w:val="0"/>
              <w:jc w:val="both"/>
              <w:rPr>
                <w:rFonts w:ascii="Arial" w:hAnsi="Arial" w:cs="Arial"/>
                <w:sz w:val="20"/>
                <w:szCs w:val="20"/>
              </w:rPr>
            </w:pPr>
            <w:r w:rsidRPr="00CB6F8D">
              <w:rPr>
                <w:rFonts w:ascii="Arial" w:hAnsi="Arial" w:cs="Arial"/>
                <w:sz w:val="20"/>
                <w:szCs w:val="20"/>
              </w:rPr>
              <w:t>appropriate equipment and materials</w:t>
            </w:r>
          </w:p>
          <w:p w:rsidR="00843760" w:rsidRPr="00CB6F8D" w:rsidRDefault="00843760" w:rsidP="00AC49D3">
            <w:pPr>
              <w:numPr>
                <w:ilvl w:val="0"/>
                <w:numId w:val="335"/>
              </w:numPr>
              <w:autoSpaceDE w:val="0"/>
              <w:autoSpaceDN w:val="0"/>
              <w:adjustRightInd w:val="0"/>
              <w:jc w:val="both"/>
              <w:rPr>
                <w:rFonts w:ascii="Arial" w:hAnsi="Arial" w:cs="Arial"/>
                <w:sz w:val="20"/>
                <w:szCs w:val="20"/>
              </w:rPr>
            </w:pPr>
            <w:r w:rsidRPr="00CB6F8D">
              <w:rPr>
                <w:rFonts w:ascii="Arial" w:hAnsi="Arial" w:cs="Arial"/>
                <w:sz w:val="20"/>
                <w:szCs w:val="20"/>
              </w:rPr>
              <w:t>access to people in the community, guest speakers</w:t>
            </w:r>
          </w:p>
          <w:p w:rsidR="00843760" w:rsidRPr="00CB6F8D" w:rsidRDefault="00843760" w:rsidP="00AC49D3">
            <w:pPr>
              <w:numPr>
                <w:ilvl w:val="0"/>
                <w:numId w:val="335"/>
              </w:numPr>
              <w:autoSpaceDE w:val="0"/>
              <w:autoSpaceDN w:val="0"/>
              <w:adjustRightInd w:val="0"/>
              <w:jc w:val="both"/>
              <w:rPr>
                <w:rFonts w:ascii="Arial" w:hAnsi="Arial" w:cs="Arial"/>
                <w:sz w:val="20"/>
                <w:szCs w:val="20"/>
              </w:rPr>
            </w:pPr>
            <w:r w:rsidRPr="00CB6F8D">
              <w:rPr>
                <w:rFonts w:ascii="Arial" w:hAnsi="Arial" w:cs="Arial"/>
                <w:sz w:val="20"/>
                <w:szCs w:val="20"/>
              </w:rPr>
              <w:t>appropriate support allowing for full participation</w:t>
            </w:r>
          </w:p>
          <w:p w:rsidR="00843760" w:rsidRPr="00CB6F8D" w:rsidRDefault="00843760" w:rsidP="00AC49D3">
            <w:pPr>
              <w:numPr>
                <w:ilvl w:val="0"/>
                <w:numId w:val="335"/>
              </w:numPr>
              <w:autoSpaceDE w:val="0"/>
              <w:autoSpaceDN w:val="0"/>
              <w:adjustRightInd w:val="0"/>
              <w:jc w:val="both"/>
              <w:rPr>
                <w:rFonts w:ascii="Arial" w:hAnsi="Arial" w:cs="Arial"/>
                <w:sz w:val="20"/>
                <w:szCs w:val="20"/>
              </w:rPr>
            </w:pPr>
            <w:r w:rsidRPr="00CB6F8D">
              <w:rPr>
                <w:rFonts w:ascii="Arial" w:hAnsi="Arial" w:cs="Arial"/>
                <w:sz w:val="20"/>
                <w:szCs w:val="20"/>
              </w:rPr>
              <w:t xml:space="preserve">computer hardware/software and </w:t>
            </w:r>
            <w:r>
              <w:rPr>
                <w:rFonts w:ascii="Arial" w:hAnsi="Arial" w:cs="Arial"/>
                <w:sz w:val="20"/>
                <w:szCs w:val="20"/>
              </w:rPr>
              <w:t>internet access as appropriate.</w:t>
            </w:r>
          </w:p>
        </w:tc>
      </w:tr>
    </w:tbl>
    <w:p w:rsidR="00843760" w:rsidRDefault="00843760" w:rsidP="00490239">
      <w:pPr>
        <w:autoSpaceDE w:val="0"/>
        <w:autoSpaceDN w:val="0"/>
        <w:adjustRightInd w:val="0"/>
        <w:rPr>
          <w:rFonts w:ascii="Arial" w:hAnsi="Arial" w:cs="Arial"/>
          <w:bCs/>
          <w:sz w:val="20"/>
          <w:szCs w:val="20"/>
        </w:rPr>
      </w:pPr>
    </w:p>
    <w:p w:rsidR="00843760" w:rsidRDefault="00843760" w:rsidP="00490239">
      <w:pPr>
        <w:autoSpaceDE w:val="0"/>
        <w:autoSpaceDN w:val="0"/>
        <w:adjustRightInd w:val="0"/>
        <w:rPr>
          <w:rFonts w:ascii="Arial" w:hAnsi="Arial" w:cs="Arial"/>
          <w:bCs/>
          <w:sz w:val="20"/>
          <w:szCs w:val="20"/>
        </w:rPr>
      </w:pPr>
    </w:p>
    <w:p w:rsidR="00843760" w:rsidRPr="00CB6F8D" w:rsidRDefault="00843760" w:rsidP="00490239">
      <w:pPr>
        <w:autoSpaceDE w:val="0"/>
        <w:autoSpaceDN w:val="0"/>
        <w:adjustRightInd w:val="0"/>
        <w:rPr>
          <w:rFonts w:ascii="Arial" w:hAnsi="Arial" w:cs="Arial"/>
          <w:b/>
          <w:bCs/>
          <w:sz w:val="20"/>
          <w:szCs w:val="20"/>
        </w:rPr>
      </w:pPr>
      <w:r>
        <w:rPr>
          <w:rFonts w:ascii="Arial" w:hAnsi="Arial" w:cs="Arial"/>
          <w:bCs/>
          <w:sz w:val="20"/>
          <w:szCs w:val="20"/>
        </w:rPr>
        <w:br w:type="page"/>
      </w:r>
      <w:r w:rsidRPr="00CB6F8D">
        <w:rPr>
          <w:rFonts w:ascii="Arial" w:hAnsi="Arial" w:cs="Arial"/>
          <w:b/>
          <w:bCs/>
          <w:sz w:val="20"/>
          <w:szCs w:val="20"/>
        </w:rPr>
        <w:lastRenderedPageBreak/>
        <w:t>Generic Process Skills</w:t>
      </w:r>
    </w:p>
    <w:p w:rsidR="00843760" w:rsidRDefault="00843760" w:rsidP="00490239">
      <w:pPr>
        <w:autoSpaceDE w:val="0"/>
        <w:autoSpaceDN w:val="0"/>
        <w:adjustRightInd w:val="0"/>
        <w:jc w:val="both"/>
        <w:rPr>
          <w:rFonts w:ascii="Arial" w:hAnsi="Arial" w:cs="Arial"/>
          <w:sz w:val="20"/>
          <w:szCs w:val="20"/>
        </w:rPr>
      </w:pPr>
      <w:r w:rsidRPr="00CB6F8D">
        <w:rPr>
          <w:rFonts w:ascii="Arial" w:hAnsi="Arial" w:cs="Arial"/>
          <w:sz w:val="20"/>
          <w:szCs w:val="20"/>
        </w:rPr>
        <w:t>There are a number of processes that are learnt throughout work and life which are required in all</w:t>
      </w:r>
      <w:r>
        <w:rPr>
          <w:rFonts w:ascii="Arial" w:hAnsi="Arial" w:cs="Arial"/>
          <w:sz w:val="20"/>
          <w:szCs w:val="20"/>
        </w:rPr>
        <w:t xml:space="preserve"> </w:t>
      </w:r>
      <w:r w:rsidRPr="00CB6F8D">
        <w:rPr>
          <w:rFonts w:ascii="Arial" w:hAnsi="Arial" w:cs="Arial"/>
          <w:sz w:val="20"/>
          <w:szCs w:val="20"/>
        </w:rPr>
        <w:t>jobs.</w:t>
      </w:r>
      <w:r>
        <w:rPr>
          <w:rFonts w:ascii="Arial" w:hAnsi="Arial" w:cs="Arial"/>
          <w:sz w:val="20"/>
          <w:szCs w:val="20"/>
        </w:rPr>
        <w:t xml:space="preserve"> </w:t>
      </w:r>
      <w:r w:rsidRPr="00CB6F8D">
        <w:rPr>
          <w:rFonts w:ascii="Arial" w:hAnsi="Arial" w:cs="Arial"/>
          <w:sz w:val="20"/>
          <w:szCs w:val="20"/>
        </w:rPr>
        <w:t xml:space="preserve"> They are fundamental processes and generally transferable.</w:t>
      </w:r>
      <w:r>
        <w:rPr>
          <w:rFonts w:ascii="Arial" w:hAnsi="Arial" w:cs="Arial"/>
          <w:sz w:val="20"/>
          <w:szCs w:val="20"/>
        </w:rPr>
        <w:t xml:space="preserve"> </w:t>
      </w:r>
      <w:r w:rsidRPr="00CB6F8D">
        <w:rPr>
          <w:rFonts w:ascii="Arial" w:hAnsi="Arial" w:cs="Arial"/>
          <w:sz w:val="20"/>
          <w:szCs w:val="20"/>
        </w:rPr>
        <w:t xml:space="preserve"> The questions below highlight</w:t>
      </w:r>
      <w:r>
        <w:rPr>
          <w:rFonts w:ascii="Arial" w:hAnsi="Arial" w:cs="Arial"/>
          <w:sz w:val="20"/>
          <w:szCs w:val="20"/>
        </w:rPr>
        <w:t xml:space="preserve"> </w:t>
      </w:r>
      <w:r w:rsidRPr="00CB6F8D">
        <w:rPr>
          <w:rFonts w:ascii="Arial" w:hAnsi="Arial" w:cs="Arial"/>
          <w:sz w:val="20"/>
          <w:szCs w:val="20"/>
        </w:rPr>
        <w:t>how these processes are applied in this module.</w:t>
      </w:r>
      <w:r>
        <w:rPr>
          <w:rFonts w:ascii="Arial" w:hAnsi="Arial" w:cs="Arial"/>
          <w:sz w:val="20"/>
          <w:szCs w:val="20"/>
        </w:rPr>
        <w:t xml:space="preserve"> </w:t>
      </w:r>
      <w:r w:rsidRPr="00CB6F8D">
        <w:rPr>
          <w:rFonts w:ascii="Arial" w:hAnsi="Arial" w:cs="Arial"/>
          <w:sz w:val="20"/>
          <w:szCs w:val="20"/>
        </w:rPr>
        <w:t xml:space="preserve"> Following each question a number indicates the</w:t>
      </w:r>
      <w:r>
        <w:rPr>
          <w:rFonts w:ascii="Arial" w:hAnsi="Arial" w:cs="Arial"/>
          <w:sz w:val="20"/>
          <w:szCs w:val="20"/>
        </w:rPr>
        <w:t xml:space="preserve"> </w:t>
      </w:r>
      <w:r w:rsidRPr="00CB6F8D">
        <w:rPr>
          <w:rFonts w:ascii="Arial" w:hAnsi="Arial" w:cs="Arial"/>
          <w:sz w:val="20"/>
          <w:szCs w:val="20"/>
        </w:rPr>
        <w:t>level to which the key competency needs to be demonstrated where 0 = not required, 1 = perform</w:t>
      </w:r>
      <w:r>
        <w:rPr>
          <w:rFonts w:ascii="Arial" w:hAnsi="Arial" w:cs="Arial"/>
          <w:sz w:val="20"/>
          <w:szCs w:val="20"/>
        </w:rPr>
        <w:t xml:space="preserve"> </w:t>
      </w:r>
      <w:r w:rsidRPr="00CB6F8D">
        <w:rPr>
          <w:rFonts w:ascii="Arial" w:hAnsi="Arial" w:cs="Arial"/>
          <w:sz w:val="20"/>
          <w:szCs w:val="20"/>
        </w:rPr>
        <w:t>the process, 2 = perform and administer the process, and 3 = perform, administer and design the</w:t>
      </w:r>
      <w:r>
        <w:rPr>
          <w:rFonts w:ascii="Arial" w:hAnsi="Arial" w:cs="Arial"/>
          <w:sz w:val="20"/>
          <w:szCs w:val="20"/>
        </w:rPr>
        <w:t xml:space="preserve"> </w:t>
      </w:r>
      <w:r w:rsidRPr="00CB6F8D">
        <w:rPr>
          <w:rFonts w:ascii="Arial" w:hAnsi="Arial" w:cs="Arial"/>
          <w:sz w:val="20"/>
          <w:szCs w:val="20"/>
        </w:rPr>
        <w:t>process.</w:t>
      </w:r>
    </w:p>
    <w:p w:rsidR="00843760"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3779"/>
        <w:gridCol w:w="1575"/>
      </w:tblGrid>
      <w:tr w:rsidR="00843760" w:rsidRPr="00F617B1" w:rsidTr="00F617B1">
        <w:tc>
          <w:tcPr>
            <w:tcW w:w="3888"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b/>
                <w:bCs/>
                <w:sz w:val="20"/>
                <w:szCs w:val="20"/>
              </w:rPr>
              <w:t>Key competency</w:t>
            </w:r>
          </w:p>
        </w:tc>
        <w:tc>
          <w:tcPr>
            <w:tcW w:w="3780"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b/>
                <w:bCs/>
                <w:sz w:val="20"/>
                <w:szCs w:val="20"/>
              </w:rPr>
              <w:t>Example of application</w:t>
            </w:r>
          </w:p>
        </w:tc>
        <w:tc>
          <w:tcPr>
            <w:tcW w:w="1575"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b/>
                <w:bCs/>
                <w:sz w:val="20"/>
                <w:szCs w:val="20"/>
              </w:rPr>
              <w:t>Performance level</w:t>
            </w:r>
          </w:p>
        </w:tc>
      </w:tr>
      <w:tr w:rsidR="00843760" w:rsidRPr="00F617B1" w:rsidTr="00F617B1">
        <w:tc>
          <w:tcPr>
            <w:tcW w:w="3888"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communication of ideas and information </w:t>
            </w:r>
            <w:r w:rsidRPr="00F617B1">
              <w:rPr>
                <w:rFonts w:ascii="Arial" w:hAnsi="Arial" w:cs="Arial"/>
                <w:sz w:val="20"/>
                <w:szCs w:val="20"/>
              </w:rPr>
              <w:t>be applied?</w:t>
            </w:r>
          </w:p>
          <w:p w:rsidR="00843760" w:rsidRPr="00F617B1" w:rsidRDefault="00843760" w:rsidP="00F617B1">
            <w:pPr>
              <w:autoSpaceDE w:val="0"/>
              <w:autoSpaceDN w:val="0"/>
              <w:adjustRightInd w:val="0"/>
              <w:rPr>
                <w:rFonts w:ascii="Arial" w:hAnsi="Arial" w:cs="Arial"/>
                <w:sz w:val="20"/>
                <w:szCs w:val="20"/>
              </w:rPr>
            </w:pPr>
          </w:p>
        </w:tc>
        <w:tc>
          <w:tcPr>
            <w:tcW w:w="3780"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Making an appointment at the doctor</w:t>
            </w:r>
          </w:p>
        </w:tc>
        <w:tc>
          <w:tcPr>
            <w:tcW w:w="1575"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sz w:val="20"/>
                <w:szCs w:val="20"/>
              </w:rPr>
              <w:t>1</w:t>
            </w:r>
          </w:p>
        </w:tc>
      </w:tr>
      <w:tr w:rsidR="00843760" w:rsidRPr="00F617B1" w:rsidTr="00F617B1">
        <w:tc>
          <w:tcPr>
            <w:tcW w:w="3888" w:type="dxa"/>
          </w:tcPr>
          <w:p w:rsidR="00843760" w:rsidRPr="00F617B1" w:rsidRDefault="00843760" w:rsidP="00F617B1">
            <w:pPr>
              <w:autoSpaceDE w:val="0"/>
              <w:autoSpaceDN w:val="0"/>
              <w:adjustRightInd w:val="0"/>
              <w:rPr>
                <w:rFonts w:ascii="Arial" w:hAnsi="Arial" w:cs="Arial"/>
                <w:b/>
                <w:bCs/>
                <w:sz w:val="20"/>
                <w:szCs w:val="20"/>
              </w:rPr>
            </w:pPr>
            <w:r w:rsidRPr="00F617B1">
              <w:rPr>
                <w:rFonts w:ascii="Arial" w:hAnsi="Arial" w:cs="Arial"/>
                <w:sz w:val="20"/>
                <w:szCs w:val="20"/>
              </w:rPr>
              <w:t xml:space="preserve">How can information be </w:t>
            </w:r>
            <w:r w:rsidRPr="00F617B1">
              <w:rPr>
                <w:rFonts w:ascii="Arial" w:hAnsi="Arial" w:cs="Arial"/>
                <w:b/>
                <w:bCs/>
                <w:sz w:val="20"/>
                <w:szCs w:val="20"/>
              </w:rPr>
              <w:t>collected, analysed and organised?</w:t>
            </w:r>
          </w:p>
          <w:p w:rsidR="00843760" w:rsidRPr="00F617B1" w:rsidRDefault="00843760" w:rsidP="00F617B1">
            <w:pPr>
              <w:autoSpaceDE w:val="0"/>
              <w:autoSpaceDN w:val="0"/>
              <w:adjustRightInd w:val="0"/>
              <w:rPr>
                <w:rFonts w:ascii="Arial" w:hAnsi="Arial" w:cs="Arial"/>
                <w:sz w:val="20"/>
                <w:szCs w:val="20"/>
              </w:rPr>
            </w:pPr>
          </w:p>
        </w:tc>
        <w:tc>
          <w:tcPr>
            <w:tcW w:w="3780"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Gathering information about a family illness</w:t>
            </w:r>
          </w:p>
        </w:tc>
        <w:tc>
          <w:tcPr>
            <w:tcW w:w="1575"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sz w:val="20"/>
                <w:szCs w:val="20"/>
              </w:rPr>
              <w:t>1</w:t>
            </w:r>
          </w:p>
        </w:tc>
      </w:tr>
      <w:tr w:rsidR="00843760" w:rsidRPr="00F617B1" w:rsidTr="00F617B1">
        <w:tc>
          <w:tcPr>
            <w:tcW w:w="3888"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 xml:space="preserve">How are </w:t>
            </w:r>
            <w:r w:rsidRPr="00F617B1">
              <w:rPr>
                <w:rFonts w:ascii="Arial" w:hAnsi="Arial" w:cs="Arial"/>
                <w:b/>
                <w:bCs/>
                <w:sz w:val="20"/>
                <w:szCs w:val="20"/>
              </w:rPr>
              <w:t>activities planned and organised</w:t>
            </w:r>
            <w:r w:rsidRPr="00F617B1">
              <w:rPr>
                <w:rFonts w:ascii="Arial" w:hAnsi="Arial" w:cs="Arial"/>
                <w:sz w:val="20"/>
                <w:szCs w:val="20"/>
              </w:rPr>
              <w:t>?</w:t>
            </w:r>
          </w:p>
          <w:p w:rsidR="00843760" w:rsidRPr="00F617B1" w:rsidRDefault="00843760" w:rsidP="00F617B1">
            <w:pPr>
              <w:autoSpaceDE w:val="0"/>
              <w:autoSpaceDN w:val="0"/>
              <w:adjustRightInd w:val="0"/>
              <w:rPr>
                <w:rFonts w:ascii="Arial" w:hAnsi="Arial" w:cs="Arial"/>
                <w:sz w:val="20"/>
                <w:szCs w:val="20"/>
              </w:rPr>
            </w:pPr>
          </w:p>
        </w:tc>
        <w:tc>
          <w:tcPr>
            <w:tcW w:w="3780"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Organising to attend a medical appointment</w:t>
            </w:r>
          </w:p>
        </w:tc>
        <w:tc>
          <w:tcPr>
            <w:tcW w:w="1575"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sz w:val="20"/>
                <w:szCs w:val="20"/>
              </w:rPr>
              <w:t>1</w:t>
            </w:r>
          </w:p>
        </w:tc>
      </w:tr>
      <w:tr w:rsidR="00843760" w:rsidRPr="00F617B1" w:rsidTr="00F617B1">
        <w:tc>
          <w:tcPr>
            <w:tcW w:w="3888"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team work </w:t>
            </w:r>
            <w:r w:rsidRPr="00F617B1">
              <w:rPr>
                <w:rFonts w:ascii="Arial" w:hAnsi="Arial" w:cs="Arial"/>
                <w:sz w:val="20"/>
                <w:szCs w:val="20"/>
              </w:rPr>
              <w:t>be applied?</w:t>
            </w:r>
          </w:p>
        </w:tc>
        <w:tc>
          <w:tcPr>
            <w:tcW w:w="3780"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Managing family meals to ensure adequate nutrition</w:t>
            </w:r>
          </w:p>
          <w:p w:rsidR="00843760" w:rsidRPr="00F617B1" w:rsidRDefault="00843760" w:rsidP="00F617B1">
            <w:pPr>
              <w:autoSpaceDE w:val="0"/>
              <w:autoSpaceDN w:val="0"/>
              <w:adjustRightInd w:val="0"/>
              <w:rPr>
                <w:rFonts w:ascii="Arial" w:hAnsi="Arial" w:cs="Arial"/>
                <w:sz w:val="20"/>
                <w:szCs w:val="20"/>
              </w:rPr>
            </w:pPr>
          </w:p>
        </w:tc>
        <w:tc>
          <w:tcPr>
            <w:tcW w:w="1575"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sz w:val="20"/>
                <w:szCs w:val="20"/>
              </w:rPr>
              <w:t>2</w:t>
            </w:r>
          </w:p>
        </w:tc>
      </w:tr>
      <w:tr w:rsidR="00843760" w:rsidRPr="00F617B1" w:rsidTr="00F617B1">
        <w:tc>
          <w:tcPr>
            <w:tcW w:w="3888"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 xml:space="preserve">How can the use of </w:t>
            </w:r>
            <w:r w:rsidRPr="00F617B1">
              <w:rPr>
                <w:rFonts w:ascii="Arial" w:hAnsi="Arial" w:cs="Arial"/>
                <w:b/>
                <w:bCs/>
                <w:sz w:val="20"/>
                <w:szCs w:val="20"/>
              </w:rPr>
              <w:t xml:space="preserve">mathematical ideas and techniques </w:t>
            </w:r>
            <w:r w:rsidRPr="00F617B1">
              <w:rPr>
                <w:rFonts w:ascii="Arial" w:hAnsi="Arial" w:cs="Arial"/>
                <w:sz w:val="20"/>
                <w:szCs w:val="20"/>
              </w:rPr>
              <w:t>be applied?</w:t>
            </w:r>
          </w:p>
          <w:p w:rsidR="00843760" w:rsidRPr="00F617B1" w:rsidRDefault="00843760" w:rsidP="00F617B1">
            <w:pPr>
              <w:autoSpaceDE w:val="0"/>
              <w:autoSpaceDN w:val="0"/>
              <w:adjustRightInd w:val="0"/>
              <w:rPr>
                <w:rFonts w:ascii="Arial" w:hAnsi="Arial" w:cs="Arial"/>
                <w:sz w:val="20"/>
                <w:szCs w:val="20"/>
              </w:rPr>
            </w:pPr>
          </w:p>
        </w:tc>
        <w:tc>
          <w:tcPr>
            <w:tcW w:w="3780"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Measuring dosage of medicine</w:t>
            </w:r>
          </w:p>
        </w:tc>
        <w:tc>
          <w:tcPr>
            <w:tcW w:w="1575"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sz w:val="20"/>
                <w:szCs w:val="20"/>
              </w:rPr>
              <w:t>1</w:t>
            </w:r>
          </w:p>
        </w:tc>
      </w:tr>
      <w:tr w:rsidR="00843760" w:rsidRPr="00F617B1" w:rsidTr="00F617B1">
        <w:tc>
          <w:tcPr>
            <w:tcW w:w="3888"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 xml:space="preserve">How can </w:t>
            </w:r>
            <w:r w:rsidRPr="00F617B1">
              <w:rPr>
                <w:rFonts w:ascii="Arial" w:hAnsi="Arial" w:cs="Arial"/>
                <w:b/>
                <w:bCs/>
                <w:sz w:val="20"/>
                <w:szCs w:val="20"/>
              </w:rPr>
              <w:t xml:space="preserve">problem solving skills </w:t>
            </w:r>
            <w:r w:rsidRPr="00F617B1">
              <w:rPr>
                <w:rFonts w:ascii="Arial" w:hAnsi="Arial" w:cs="Arial"/>
                <w:sz w:val="20"/>
                <w:szCs w:val="20"/>
              </w:rPr>
              <w:t>be applied?</w:t>
            </w:r>
          </w:p>
          <w:p w:rsidR="00843760" w:rsidRPr="00F617B1" w:rsidRDefault="00843760" w:rsidP="00F617B1">
            <w:pPr>
              <w:autoSpaceDE w:val="0"/>
              <w:autoSpaceDN w:val="0"/>
              <w:adjustRightInd w:val="0"/>
              <w:rPr>
                <w:rFonts w:ascii="Arial" w:hAnsi="Arial" w:cs="Arial"/>
                <w:sz w:val="20"/>
                <w:szCs w:val="20"/>
              </w:rPr>
            </w:pPr>
          </w:p>
        </w:tc>
        <w:tc>
          <w:tcPr>
            <w:tcW w:w="3780"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Responding to a medical emergency</w:t>
            </w:r>
          </w:p>
        </w:tc>
        <w:tc>
          <w:tcPr>
            <w:tcW w:w="1575"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sz w:val="20"/>
                <w:szCs w:val="20"/>
              </w:rPr>
              <w:t>1</w:t>
            </w:r>
          </w:p>
        </w:tc>
      </w:tr>
      <w:tr w:rsidR="00843760" w:rsidRPr="00F617B1" w:rsidTr="00F617B1">
        <w:tc>
          <w:tcPr>
            <w:tcW w:w="3888"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 xml:space="preserve">How can the </w:t>
            </w:r>
            <w:r w:rsidRPr="00F617B1">
              <w:rPr>
                <w:rFonts w:ascii="Arial" w:hAnsi="Arial" w:cs="Arial"/>
                <w:b/>
                <w:bCs/>
                <w:sz w:val="20"/>
                <w:szCs w:val="20"/>
              </w:rPr>
              <w:t xml:space="preserve">use of technology </w:t>
            </w:r>
            <w:r w:rsidRPr="00F617B1">
              <w:rPr>
                <w:rFonts w:ascii="Arial" w:hAnsi="Arial" w:cs="Arial"/>
                <w:sz w:val="20"/>
                <w:szCs w:val="20"/>
              </w:rPr>
              <w:t>be applied?</w:t>
            </w:r>
          </w:p>
        </w:tc>
        <w:tc>
          <w:tcPr>
            <w:tcW w:w="3780" w:type="dxa"/>
          </w:tcPr>
          <w:p w:rsidR="00843760" w:rsidRPr="00F617B1" w:rsidRDefault="00843760" w:rsidP="00F617B1">
            <w:pPr>
              <w:autoSpaceDE w:val="0"/>
              <w:autoSpaceDN w:val="0"/>
              <w:adjustRightInd w:val="0"/>
              <w:rPr>
                <w:rFonts w:ascii="Arial" w:hAnsi="Arial" w:cs="Arial"/>
                <w:sz w:val="20"/>
                <w:szCs w:val="20"/>
              </w:rPr>
            </w:pPr>
            <w:r w:rsidRPr="00F617B1">
              <w:rPr>
                <w:rFonts w:ascii="Arial" w:hAnsi="Arial" w:cs="Arial"/>
                <w:sz w:val="20"/>
                <w:szCs w:val="20"/>
              </w:rPr>
              <w:t>Using the telephone to gain medical assistance</w:t>
            </w:r>
          </w:p>
        </w:tc>
        <w:tc>
          <w:tcPr>
            <w:tcW w:w="1575" w:type="dxa"/>
          </w:tcPr>
          <w:p w:rsidR="00843760" w:rsidRPr="00F617B1" w:rsidRDefault="00843760" w:rsidP="00F617B1">
            <w:pPr>
              <w:autoSpaceDE w:val="0"/>
              <w:autoSpaceDN w:val="0"/>
              <w:adjustRightInd w:val="0"/>
              <w:jc w:val="center"/>
              <w:rPr>
                <w:rFonts w:ascii="Arial" w:hAnsi="Arial" w:cs="Arial"/>
                <w:sz w:val="20"/>
                <w:szCs w:val="20"/>
              </w:rPr>
            </w:pPr>
            <w:r w:rsidRPr="00F617B1">
              <w:rPr>
                <w:rFonts w:ascii="Arial" w:hAnsi="Arial" w:cs="Arial"/>
                <w:sz w:val="20"/>
                <w:szCs w:val="20"/>
              </w:rPr>
              <w:t>1</w:t>
            </w:r>
          </w:p>
        </w:tc>
      </w:tr>
    </w:tbl>
    <w:p w:rsidR="00843760" w:rsidRDefault="00843760" w:rsidP="00490239"/>
    <w:p w:rsidR="00843760" w:rsidRDefault="00843760" w:rsidP="00490239">
      <w:pPr>
        <w:ind w:left="3240" w:hanging="3240"/>
      </w:pPr>
    </w:p>
    <w:p w:rsidR="00843760" w:rsidRDefault="00843760" w:rsidP="00490239">
      <w:pPr>
        <w:ind w:left="3240" w:hanging="3240"/>
        <w:sectPr w:rsidR="00843760" w:rsidSect="00490239">
          <w:headerReference w:type="default" r:id="rId71"/>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bookmarkStart w:id="100" w:name="OLE_LINK13"/>
      <w:bookmarkStart w:id="101" w:name="OLE_LINK14"/>
      <w:r w:rsidRPr="006827D6">
        <w:rPr>
          <w:rFonts w:ascii="Arial" w:hAnsi="Arial" w:cs="Arial"/>
          <w:b/>
          <w:sz w:val="20"/>
          <w:szCs w:val="20"/>
        </w:rPr>
        <w:t xml:space="preserve">Introduction to research </w:t>
      </w:r>
      <w:r>
        <w:rPr>
          <w:rFonts w:ascii="Arial" w:hAnsi="Arial" w:cs="Arial"/>
          <w:b/>
          <w:sz w:val="20"/>
          <w:szCs w:val="20"/>
        </w:rPr>
        <w:t>and</w:t>
      </w:r>
      <w:r w:rsidRPr="006827D6">
        <w:rPr>
          <w:rFonts w:ascii="Arial" w:hAnsi="Arial" w:cs="Arial"/>
          <w:b/>
          <w:sz w:val="20"/>
          <w:szCs w:val="20"/>
        </w:rPr>
        <w:t xml:space="preserve"> assignment writing</w:t>
      </w:r>
    </w:p>
    <w:bookmarkEnd w:id="100"/>
    <w:bookmarkEnd w:id="101"/>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NYSK</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6827D6">
        <w:rPr>
          <w:rFonts w:ascii="Arial" w:hAnsi="Arial" w:cs="Arial"/>
          <w:sz w:val="20"/>
          <w:szCs w:val="20"/>
        </w:rPr>
        <w:t xml:space="preserve">The focus of the unit is on the development of specific reading and writing skills to create a range of texts </w:t>
      </w:r>
      <w:r>
        <w:rPr>
          <w:rFonts w:ascii="Arial" w:hAnsi="Arial" w:cs="Arial"/>
          <w:sz w:val="20"/>
          <w:szCs w:val="20"/>
        </w:rPr>
        <w:t>with</w:t>
      </w:r>
      <w:r w:rsidRPr="006827D6">
        <w:rPr>
          <w:rFonts w:ascii="Arial" w:hAnsi="Arial" w:cs="Arial"/>
          <w:sz w:val="20"/>
          <w:szCs w:val="20"/>
        </w:rPr>
        <w:t xml:space="preserve"> some complexity to respond to assignment requirements, matching style of writing to purpose and audience.</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593803">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593803">
        <w:rPr>
          <w:rFonts w:ascii="Arial" w:hAnsi="Arial" w:cs="Arial"/>
          <w:color w:val="000000"/>
          <w:sz w:val="20"/>
          <w:szCs w:val="20"/>
        </w:rPr>
        <w:t>s employability skills summary</w:t>
      </w:r>
      <w:r>
        <w:rPr>
          <w:rFonts w:ascii="Arial" w:hAnsi="Arial" w:cs="Arial"/>
          <w:color w:val="000000"/>
          <w:sz w:val="20"/>
          <w:szCs w:val="20"/>
        </w:rPr>
        <w:t>,</w:t>
      </w:r>
      <w:r w:rsidRPr="00593803">
        <w:rPr>
          <w:rFonts w:ascii="Arial" w:hAnsi="Arial" w:cs="Arial"/>
          <w:color w:val="000000"/>
          <w:sz w:val="20"/>
          <w:szCs w:val="20"/>
        </w:rPr>
        <w:t xml:space="preserve"> in which this unit is included</w:t>
      </w:r>
      <w:r>
        <w:rPr>
          <w:rFonts w:ascii="Arial" w:hAnsi="Arial" w:cs="Arial"/>
          <w:color w:val="000000"/>
          <w:sz w:val="20"/>
          <w:szCs w:val="20"/>
        </w:rPr>
        <w:t>,</w:t>
      </w:r>
      <w:r w:rsidRPr="00593803">
        <w:rPr>
          <w:rFonts w:ascii="Arial" w:hAnsi="Arial" w:cs="Arial"/>
          <w:color w:val="000000"/>
          <w:sz w:val="20"/>
          <w:szCs w:val="20"/>
        </w:rPr>
        <w:t xml:space="preserve"> will assist in identifying employability skill requirements.  The summary is included in </w:t>
      </w:r>
      <w:r>
        <w:rPr>
          <w:rFonts w:ascii="Arial" w:hAnsi="Arial" w:cs="Arial"/>
          <w:color w:val="000000"/>
          <w:sz w:val="20"/>
          <w:szCs w:val="20"/>
        </w:rPr>
        <w:t>Appendix A</w:t>
      </w:r>
      <w:r w:rsidRPr="00593803">
        <w:rPr>
          <w:rFonts w:ascii="Arial" w:hAnsi="Arial" w:cs="Arial"/>
          <w:color w:val="000000"/>
          <w:sz w:val="20"/>
          <w:szCs w:val="20"/>
        </w:rPr>
        <w:t>.</w:t>
      </w:r>
    </w:p>
    <w:p w:rsidR="00843760" w:rsidRDefault="00843760" w:rsidP="00490239">
      <w:pPr>
        <w:ind w:left="3240" w:hanging="3240"/>
        <w:rPr>
          <w:rFonts w:ascii="Arial" w:hAnsi="Arial" w:cs="Arial"/>
          <w:sz w:val="20"/>
          <w:szCs w:val="20"/>
        </w:rPr>
      </w:pPr>
    </w:p>
    <w:p w:rsidR="00843760" w:rsidRPr="003C4C3D"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3C4C3D">
        <w:rPr>
          <w:rFonts w:ascii="Arial" w:hAnsi="Arial" w:cs="Arial"/>
          <w:sz w:val="20"/>
          <w:szCs w:val="20"/>
        </w:rPr>
        <w:t xml:space="preserve">The unit provides the learner with the skills and knowledge necessary to interpret and critically analyse complex texts. </w:t>
      </w:r>
      <w:r>
        <w:rPr>
          <w:rFonts w:ascii="Arial" w:hAnsi="Arial" w:cs="Arial"/>
          <w:sz w:val="20"/>
          <w:szCs w:val="20"/>
        </w:rPr>
        <w:t xml:space="preserve"> </w:t>
      </w:r>
      <w:r w:rsidRPr="003C4C3D">
        <w:rPr>
          <w:rFonts w:ascii="Arial" w:hAnsi="Arial" w:cs="Arial"/>
          <w:sz w:val="20"/>
          <w:szCs w:val="20"/>
        </w:rPr>
        <w:t>These skills will</w:t>
      </w:r>
      <w:r>
        <w:rPr>
          <w:rFonts w:ascii="Arial" w:hAnsi="Arial" w:cs="Arial"/>
          <w:sz w:val="20"/>
          <w:szCs w:val="20"/>
        </w:rPr>
        <w:t xml:space="preserve"> </w:t>
      </w:r>
      <w:r w:rsidRPr="003C4C3D">
        <w:rPr>
          <w:rFonts w:ascii="Arial" w:hAnsi="Arial" w:cs="Arial"/>
          <w:sz w:val="20"/>
          <w:szCs w:val="20"/>
        </w:rPr>
        <w:t>enable the learner to have access to knowledge and skills which will assist them in future educational, employment and community activities.</w:t>
      </w:r>
    </w:p>
    <w:p w:rsidR="00843760" w:rsidRDefault="00843760" w:rsidP="00490239">
      <w:pPr>
        <w:autoSpaceDE w:val="0"/>
        <w:autoSpaceDN w:val="0"/>
        <w:adjustRightInd w:val="0"/>
        <w:rPr>
          <w:rFonts w:ascii="Arial" w:hAnsi="Arial" w:cs="Arial"/>
          <w:sz w:val="20"/>
          <w:szCs w:val="20"/>
        </w:rPr>
      </w:pPr>
    </w:p>
    <w:p w:rsidR="00843760" w:rsidRPr="00B20260" w:rsidRDefault="00843760" w:rsidP="00490239">
      <w:pPr>
        <w:autoSpaceDE w:val="0"/>
        <w:autoSpaceDN w:val="0"/>
        <w:adjustRightInd w:val="0"/>
        <w:ind w:left="3240"/>
        <w:jc w:val="both"/>
        <w:rPr>
          <w:rFonts w:ascii="Arial" w:hAnsi="Arial" w:cs="Arial"/>
          <w:sz w:val="20"/>
          <w:szCs w:val="20"/>
        </w:rPr>
      </w:pPr>
      <w:r w:rsidRPr="003C4C3D">
        <w:rPr>
          <w:rFonts w:ascii="Arial" w:hAnsi="Arial" w:cs="Arial"/>
          <w:sz w:val="20"/>
          <w:szCs w:val="20"/>
        </w:rPr>
        <w:t xml:space="preserve">Where application is as part of the Certificate II in </w:t>
      </w:r>
      <w:r>
        <w:rPr>
          <w:rFonts w:ascii="Arial" w:hAnsi="Arial" w:cs="Arial"/>
          <w:sz w:val="20"/>
          <w:szCs w:val="20"/>
        </w:rPr>
        <w:t>Education and Skills Development</w:t>
      </w:r>
      <w:r w:rsidRPr="003C4C3D">
        <w:rPr>
          <w:rFonts w:ascii="Arial" w:hAnsi="Arial" w:cs="Arial"/>
          <w:sz w:val="20"/>
          <w:szCs w:val="20"/>
        </w:rPr>
        <w:t xml:space="preserve">, it is strongly recommended that application is introduced after participation in </w:t>
      </w:r>
      <w:r w:rsidRPr="003C4C3D">
        <w:rPr>
          <w:rFonts w:ascii="Arial" w:hAnsi="Arial" w:cs="Arial"/>
          <w:i/>
          <w:sz w:val="20"/>
          <w:szCs w:val="20"/>
        </w:rPr>
        <w:t xml:space="preserve">Write General Texts Independently </w:t>
      </w:r>
      <w:r>
        <w:rPr>
          <w:rFonts w:ascii="Arial" w:hAnsi="Arial" w:cs="Arial"/>
          <w:i/>
          <w:sz w:val="20"/>
          <w:szCs w:val="20"/>
        </w:rPr>
        <w:t>and</w:t>
      </w:r>
      <w:r w:rsidRPr="003C4C3D">
        <w:rPr>
          <w:rFonts w:ascii="Arial" w:hAnsi="Arial" w:cs="Arial"/>
          <w:i/>
          <w:sz w:val="20"/>
          <w:szCs w:val="20"/>
        </w:rPr>
        <w:t xml:space="preserve"> Read General Texts Independently</w:t>
      </w:r>
      <w:r>
        <w:rPr>
          <w:rFonts w:ascii="Arial" w:hAnsi="Arial" w:cs="Arial"/>
          <w:i/>
          <w:sz w:val="20"/>
          <w:szCs w:val="20"/>
        </w:rPr>
        <w:t>.</w:t>
      </w:r>
    </w:p>
    <w:p w:rsidR="00843760" w:rsidRPr="00B20260" w:rsidRDefault="00843760" w:rsidP="00490239">
      <w:pPr>
        <w:autoSpaceDE w:val="0"/>
        <w:autoSpaceDN w:val="0"/>
        <w:adjustRightInd w:val="0"/>
        <w:jc w:val="both"/>
        <w:rPr>
          <w:rFonts w:ascii="Arial" w:hAnsi="Arial" w:cs="Arial"/>
          <w:sz w:val="20"/>
          <w:szCs w:val="20"/>
        </w:rPr>
      </w:pPr>
    </w:p>
    <w:p w:rsidR="00843760" w:rsidRPr="003C4C3D" w:rsidRDefault="00843760" w:rsidP="00490239">
      <w:pPr>
        <w:autoSpaceDE w:val="0"/>
        <w:autoSpaceDN w:val="0"/>
        <w:adjustRightInd w:val="0"/>
        <w:ind w:left="3240"/>
        <w:jc w:val="both"/>
        <w:rPr>
          <w:rFonts w:ascii="Arial" w:hAnsi="Arial" w:cs="Arial"/>
          <w:sz w:val="20"/>
          <w:szCs w:val="20"/>
        </w:rPr>
      </w:pPr>
      <w:r w:rsidRPr="003C4C3D">
        <w:rPr>
          <w:rFonts w:ascii="Arial" w:hAnsi="Arial" w:cs="Arial"/>
          <w:sz w:val="20"/>
          <w:szCs w:val="20"/>
        </w:rPr>
        <w:t>It is also recommended that the application is integrated with other units</w:t>
      </w:r>
      <w:r>
        <w:rPr>
          <w:rFonts w:ascii="Arial" w:hAnsi="Arial" w:cs="Arial"/>
          <w:sz w:val="20"/>
          <w:szCs w:val="20"/>
        </w:rPr>
        <w:t>.</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CF6FD4"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t>A</w:t>
            </w:r>
            <w:r w:rsidRPr="00CF6FD4">
              <w:rPr>
                <w:rFonts w:ascii="Arial" w:hAnsi="Arial" w:cs="Arial"/>
                <w:sz w:val="20"/>
                <w:szCs w:val="20"/>
              </w:rPr>
              <w:t>nalyse the assignment</w:t>
            </w:r>
          </w:p>
        </w:tc>
        <w:tc>
          <w:tcPr>
            <w:tcW w:w="5670" w:type="dxa"/>
          </w:tcPr>
          <w:p w:rsidR="00843760" w:rsidRDefault="00843760" w:rsidP="00490239">
            <w:pPr>
              <w:ind w:left="450" w:hanging="450"/>
              <w:jc w:val="both"/>
              <w:rPr>
                <w:rFonts w:ascii="Arial" w:hAnsi="Arial" w:cs="Arial"/>
                <w:sz w:val="20"/>
                <w:szCs w:val="20"/>
              </w:rPr>
            </w:pPr>
            <w:r w:rsidRPr="006827D6">
              <w:rPr>
                <w:rFonts w:ascii="Arial" w:hAnsi="Arial" w:cs="Arial"/>
                <w:sz w:val="20"/>
                <w:szCs w:val="20"/>
              </w:rPr>
              <w:t>1.1</w:t>
            </w:r>
            <w:r>
              <w:rPr>
                <w:rFonts w:ascii="Arial" w:hAnsi="Arial" w:cs="Arial"/>
                <w:sz w:val="20"/>
                <w:szCs w:val="20"/>
              </w:rPr>
              <w:tab/>
              <w:t xml:space="preserve">Examine </w:t>
            </w:r>
            <w:r w:rsidRPr="006827D6">
              <w:rPr>
                <w:rFonts w:ascii="Arial" w:hAnsi="Arial" w:cs="Arial"/>
                <w:sz w:val="20"/>
                <w:szCs w:val="20"/>
              </w:rPr>
              <w:t xml:space="preserve">a </w:t>
            </w:r>
            <w:r w:rsidRPr="006827D6">
              <w:rPr>
                <w:rFonts w:ascii="Arial" w:hAnsi="Arial" w:cs="Arial"/>
                <w:b/>
                <w:i/>
                <w:sz w:val="20"/>
                <w:szCs w:val="20"/>
              </w:rPr>
              <w:t>range of assignments</w:t>
            </w:r>
            <w:r w:rsidRPr="006827D6">
              <w:rPr>
                <w:rFonts w:ascii="Arial" w:hAnsi="Arial" w:cs="Arial"/>
                <w:sz w:val="20"/>
                <w:szCs w:val="20"/>
              </w:rPr>
              <w:t xml:space="preserve"> set in different fields of study</w:t>
            </w:r>
          </w:p>
          <w:p w:rsidR="00843760" w:rsidRPr="006827D6"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827D6">
              <w:rPr>
                <w:rFonts w:ascii="Arial" w:hAnsi="Arial" w:cs="Arial"/>
                <w:sz w:val="20"/>
                <w:szCs w:val="20"/>
              </w:rPr>
              <w:t>1.2</w:t>
            </w:r>
            <w:r>
              <w:rPr>
                <w:rFonts w:ascii="Arial" w:hAnsi="Arial" w:cs="Arial"/>
                <w:sz w:val="20"/>
                <w:szCs w:val="20"/>
              </w:rPr>
              <w:tab/>
              <w:t xml:space="preserve">Identify </w:t>
            </w:r>
            <w:r w:rsidRPr="006827D6">
              <w:rPr>
                <w:rFonts w:ascii="Arial" w:hAnsi="Arial" w:cs="Arial"/>
                <w:sz w:val="20"/>
                <w:szCs w:val="20"/>
              </w:rPr>
              <w:t>the purpose of each type of assignment</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827D6">
              <w:rPr>
                <w:rFonts w:ascii="Arial" w:hAnsi="Arial" w:cs="Arial"/>
                <w:sz w:val="20"/>
                <w:szCs w:val="20"/>
              </w:rPr>
              <w:t>1.3</w:t>
            </w:r>
            <w:r>
              <w:rPr>
                <w:rFonts w:ascii="Arial" w:hAnsi="Arial" w:cs="Arial"/>
                <w:sz w:val="20"/>
                <w:szCs w:val="20"/>
              </w:rPr>
              <w:tab/>
              <w:t xml:space="preserve">Establish </w:t>
            </w:r>
            <w:r w:rsidRPr="006827D6">
              <w:rPr>
                <w:rFonts w:ascii="Arial" w:hAnsi="Arial" w:cs="Arial"/>
                <w:sz w:val="20"/>
                <w:szCs w:val="20"/>
              </w:rPr>
              <w:t>the requirements for a given assignment</w:t>
            </w:r>
          </w:p>
          <w:p w:rsidR="00843760" w:rsidRPr="004E7C1D"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CF6FD4"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t>U</w:t>
            </w:r>
            <w:r w:rsidRPr="00CF6FD4">
              <w:rPr>
                <w:rFonts w:ascii="Arial" w:hAnsi="Arial" w:cs="Arial"/>
                <w:sz w:val="20"/>
                <w:szCs w:val="20"/>
              </w:rPr>
              <w:t>se a range of texts to inform answer</w:t>
            </w:r>
            <w:r>
              <w:rPr>
                <w:rFonts w:ascii="Arial" w:hAnsi="Arial" w:cs="Arial"/>
                <w:sz w:val="20"/>
                <w:szCs w:val="20"/>
              </w:rPr>
              <w:t>(</w:t>
            </w:r>
            <w:r w:rsidRPr="00CF6FD4">
              <w:rPr>
                <w:rFonts w:ascii="Arial" w:hAnsi="Arial" w:cs="Arial"/>
                <w:sz w:val="20"/>
                <w:szCs w:val="20"/>
              </w:rPr>
              <w:t>s</w:t>
            </w:r>
            <w:r>
              <w:rPr>
                <w:rFonts w:ascii="Arial" w:hAnsi="Arial" w:cs="Arial"/>
                <w:sz w:val="20"/>
                <w:szCs w:val="20"/>
              </w:rPr>
              <w:t>)</w:t>
            </w:r>
          </w:p>
        </w:tc>
        <w:tc>
          <w:tcPr>
            <w:tcW w:w="5670" w:type="dxa"/>
          </w:tcPr>
          <w:p w:rsidR="00843760" w:rsidRDefault="00843760" w:rsidP="00490239">
            <w:pPr>
              <w:ind w:left="450" w:hanging="450"/>
              <w:jc w:val="both"/>
              <w:rPr>
                <w:rFonts w:ascii="Arial" w:hAnsi="Arial" w:cs="Arial"/>
                <w:sz w:val="20"/>
                <w:szCs w:val="20"/>
              </w:rPr>
            </w:pPr>
            <w:r w:rsidRPr="006827D6">
              <w:rPr>
                <w:rFonts w:ascii="Arial" w:hAnsi="Arial" w:cs="Arial"/>
                <w:sz w:val="20"/>
                <w:szCs w:val="20"/>
              </w:rPr>
              <w:t>2.1</w:t>
            </w:r>
            <w:r>
              <w:rPr>
                <w:rFonts w:ascii="Arial" w:hAnsi="Arial" w:cs="Arial"/>
                <w:sz w:val="20"/>
                <w:szCs w:val="20"/>
              </w:rPr>
              <w:tab/>
              <w:t xml:space="preserve">Identify </w:t>
            </w:r>
            <w:r w:rsidRPr="006827D6">
              <w:rPr>
                <w:rFonts w:ascii="Arial" w:hAnsi="Arial" w:cs="Arial"/>
                <w:sz w:val="20"/>
                <w:szCs w:val="20"/>
              </w:rPr>
              <w:t xml:space="preserve">a </w:t>
            </w:r>
            <w:r w:rsidRPr="006827D6">
              <w:rPr>
                <w:rFonts w:ascii="Arial" w:hAnsi="Arial" w:cs="Arial"/>
                <w:b/>
                <w:bCs/>
                <w:i/>
                <w:iCs/>
                <w:sz w:val="20"/>
                <w:szCs w:val="20"/>
              </w:rPr>
              <w:t>range of texts</w:t>
            </w:r>
            <w:r w:rsidRPr="006827D6">
              <w:rPr>
                <w:rFonts w:ascii="Arial" w:hAnsi="Arial" w:cs="Arial"/>
                <w:sz w:val="20"/>
                <w:szCs w:val="20"/>
              </w:rPr>
              <w:t xml:space="preserve"> which may inform the answer</w:t>
            </w:r>
            <w:r>
              <w:rPr>
                <w:rFonts w:ascii="Arial" w:hAnsi="Arial" w:cs="Arial"/>
                <w:sz w:val="20"/>
                <w:szCs w:val="20"/>
              </w:rPr>
              <w:t>(</w:t>
            </w:r>
            <w:r w:rsidRPr="006827D6">
              <w:rPr>
                <w:rFonts w:ascii="Arial" w:hAnsi="Arial" w:cs="Arial"/>
                <w:sz w:val="20"/>
                <w:szCs w:val="20"/>
              </w:rPr>
              <w:t>s</w:t>
            </w:r>
            <w:r>
              <w:rPr>
                <w:rFonts w:ascii="Arial" w:hAnsi="Arial" w:cs="Arial"/>
                <w:sz w:val="20"/>
                <w:szCs w:val="20"/>
              </w:rPr>
              <w:t>)</w:t>
            </w:r>
          </w:p>
          <w:p w:rsidR="00843760" w:rsidRPr="006827D6"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827D6">
              <w:rPr>
                <w:rFonts w:ascii="Arial" w:hAnsi="Arial" w:cs="Arial"/>
                <w:sz w:val="20"/>
                <w:szCs w:val="20"/>
              </w:rPr>
              <w:t>2.2</w:t>
            </w:r>
            <w:r>
              <w:rPr>
                <w:rFonts w:ascii="Arial" w:hAnsi="Arial" w:cs="Arial"/>
                <w:sz w:val="20"/>
                <w:szCs w:val="20"/>
              </w:rPr>
              <w:tab/>
              <w:t xml:space="preserve">Use </w:t>
            </w:r>
            <w:r w:rsidRPr="006827D6">
              <w:rPr>
                <w:rFonts w:ascii="Arial" w:hAnsi="Arial" w:cs="Arial"/>
                <w:b/>
                <w:bCs/>
                <w:i/>
                <w:iCs/>
                <w:sz w:val="20"/>
                <w:szCs w:val="20"/>
              </w:rPr>
              <w:t>appropriate reading strategies</w:t>
            </w:r>
            <w:r w:rsidRPr="006827D6">
              <w:rPr>
                <w:rFonts w:ascii="Arial" w:hAnsi="Arial" w:cs="Arial"/>
                <w:sz w:val="20"/>
                <w:szCs w:val="20"/>
              </w:rPr>
              <w:t xml:space="preserve"> to interpret key ideas and supporting information in texts</w:t>
            </w:r>
          </w:p>
          <w:p w:rsidR="00843760" w:rsidRPr="006827D6"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827D6">
              <w:rPr>
                <w:rFonts w:ascii="Arial" w:hAnsi="Arial" w:cs="Arial"/>
                <w:sz w:val="20"/>
                <w:szCs w:val="20"/>
              </w:rPr>
              <w:t>2.3</w:t>
            </w:r>
            <w:r>
              <w:rPr>
                <w:rFonts w:ascii="Arial" w:hAnsi="Arial" w:cs="Arial"/>
                <w:sz w:val="20"/>
                <w:szCs w:val="20"/>
              </w:rPr>
              <w:tab/>
              <w:t xml:space="preserve">Evaluate </w:t>
            </w:r>
            <w:r w:rsidRPr="006827D6">
              <w:rPr>
                <w:rFonts w:ascii="Arial" w:hAnsi="Arial" w:cs="Arial"/>
                <w:sz w:val="20"/>
                <w:szCs w:val="20"/>
              </w:rPr>
              <w:t>texts relevance and quality of content for the assignment</w:t>
            </w:r>
          </w:p>
          <w:p w:rsidR="00843760" w:rsidRPr="006827D6"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827D6">
              <w:rPr>
                <w:rFonts w:ascii="Arial" w:hAnsi="Arial" w:cs="Arial"/>
                <w:sz w:val="20"/>
                <w:szCs w:val="20"/>
              </w:rPr>
              <w:t>2.4</w:t>
            </w:r>
            <w:r>
              <w:rPr>
                <w:rFonts w:ascii="Arial" w:hAnsi="Arial" w:cs="Arial"/>
                <w:sz w:val="20"/>
                <w:szCs w:val="20"/>
              </w:rPr>
              <w:tab/>
              <w:t xml:space="preserve">Identify and note </w:t>
            </w:r>
            <w:r w:rsidRPr="006827D6">
              <w:rPr>
                <w:rFonts w:ascii="Arial" w:hAnsi="Arial" w:cs="Arial"/>
                <w:sz w:val="20"/>
                <w:szCs w:val="20"/>
              </w:rPr>
              <w:t>information which may be used to answer the assignment</w:t>
            </w:r>
          </w:p>
          <w:p w:rsidR="00843760" w:rsidRPr="006827D6" w:rsidRDefault="00843760" w:rsidP="00490239">
            <w:pPr>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827D6">
              <w:rPr>
                <w:rFonts w:ascii="Arial" w:hAnsi="Arial" w:cs="Arial"/>
                <w:sz w:val="20"/>
                <w:szCs w:val="20"/>
              </w:rPr>
              <w:t>2.5</w:t>
            </w:r>
            <w:r>
              <w:rPr>
                <w:rFonts w:ascii="Arial" w:hAnsi="Arial" w:cs="Arial"/>
                <w:sz w:val="20"/>
                <w:szCs w:val="20"/>
              </w:rPr>
              <w:tab/>
              <w:t xml:space="preserve">Keep </w:t>
            </w:r>
            <w:r w:rsidRPr="006827D6">
              <w:rPr>
                <w:rFonts w:ascii="Arial" w:hAnsi="Arial" w:cs="Arial"/>
                <w:sz w:val="20"/>
                <w:szCs w:val="20"/>
              </w:rPr>
              <w:t xml:space="preserve">bibliographic details of </w:t>
            </w:r>
            <w:r>
              <w:rPr>
                <w:rFonts w:ascii="Arial" w:hAnsi="Arial" w:cs="Arial"/>
                <w:sz w:val="20"/>
                <w:szCs w:val="20"/>
              </w:rPr>
              <w:t>collected information</w:t>
            </w:r>
          </w:p>
          <w:p w:rsidR="00843760" w:rsidRPr="004E7C1D"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CF6FD4" w:rsidRDefault="00843760" w:rsidP="00490239">
            <w:pPr>
              <w:ind w:left="252" w:hanging="252"/>
              <w:rPr>
                <w:rFonts w:ascii="Arial" w:hAnsi="Arial" w:cs="Arial"/>
                <w:sz w:val="20"/>
                <w:szCs w:val="20"/>
              </w:rPr>
            </w:pPr>
            <w:r>
              <w:rPr>
                <w:rFonts w:ascii="Arial" w:hAnsi="Arial" w:cs="Arial"/>
                <w:sz w:val="20"/>
                <w:szCs w:val="20"/>
              </w:rPr>
              <w:lastRenderedPageBreak/>
              <w:t>3.</w:t>
            </w:r>
            <w:r>
              <w:rPr>
                <w:rFonts w:ascii="Arial" w:hAnsi="Arial" w:cs="Arial"/>
                <w:sz w:val="20"/>
                <w:szCs w:val="20"/>
              </w:rPr>
              <w:tab/>
              <w:t>W</w:t>
            </w:r>
            <w:r w:rsidRPr="00CF6FD4">
              <w:rPr>
                <w:rFonts w:ascii="Arial" w:hAnsi="Arial" w:cs="Arial"/>
                <w:sz w:val="20"/>
                <w:szCs w:val="20"/>
              </w:rPr>
              <w:t>rite text</w:t>
            </w:r>
            <w:r>
              <w:rPr>
                <w:rFonts w:ascii="Arial" w:hAnsi="Arial" w:cs="Arial"/>
                <w:sz w:val="20"/>
                <w:szCs w:val="20"/>
              </w:rPr>
              <w:t xml:space="preserve">(s) </w:t>
            </w:r>
            <w:r w:rsidRPr="00CF6FD4">
              <w:rPr>
                <w:rFonts w:ascii="Arial" w:hAnsi="Arial" w:cs="Arial"/>
                <w:sz w:val="20"/>
                <w:szCs w:val="20"/>
              </w:rPr>
              <w:t>to respond to the assignment</w:t>
            </w:r>
          </w:p>
        </w:tc>
        <w:tc>
          <w:tcPr>
            <w:tcW w:w="5670" w:type="dxa"/>
          </w:tcPr>
          <w:p w:rsidR="00843760" w:rsidRDefault="00843760" w:rsidP="00490239">
            <w:pPr>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t>C</w:t>
            </w:r>
            <w:r w:rsidRPr="006827D6">
              <w:rPr>
                <w:rFonts w:ascii="Arial" w:hAnsi="Arial" w:cs="Arial"/>
                <w:sz w:val="20"/>
                <w:szCs w:val="20"/>
              </w:rPr>
              <w:t>hoose and draft information and ideas in a logical sequence to answer the assignment</w:t>
            </w:r>
          </w:p>
          <w:p w:rsidR="00843760" w:rsidRPr="006827D6" w:rsidRDefault="00843760" w:rsidP="00490239">
            <w:pPr>
              <w:ind w:left="450" w:hanging="450"/>
              <w:jc w:val="both"/>
              <w:rPr>
                <w:rFonts w:ascii="Arial" w:hAnsi="Arial" w:cs="Arial"/>
                <w:sz w:val="20"/>
                <w:szCs w:val="20"/>
              </w:rPr>
            </w:pPr>
          </w:p>
          <w:p w:rsidR="00843760" w:rsidRPr="006827D6" w:rsidRDefault="00843760" w:rsidP="00490239">
            <w:pPr>
              <w:ind w:left="450" w:hanging="450"/>
              <w:jc w:val="both"/>
              <w:rPr>
                <w:rFonts w:ascii="Arial" w:hAnsi="Arial" w:cs="Arial"/>
                <w:sz w:val="20"/>
                <w:szCs w:val="20"/>
              </w:rPr>
            </w:pPr>
            <w:r w:rsidRPr="006827D6">
              <w:rPr>
                <w:rFonts w:ascii="Arial" w:hAnsi="Arial" w:cs="Arial"/>
                <w:sz w:val="20"/>
                <w:szCs w:val="20"/>
              </w:rPr>
              <w:t>3.2</w:t>
            </w:r>
            <w:r>
              <w:rPr>
                <w:rFonts w:ascii="Arial" w:hAnsi="Arial" w:cs="Arial"/>
                <w:sz w:val="20"/>
                <w:szCs w:val="20"/>
              </w:rPr>
              <w:tab/>
              <w:t>C</w:t>
            </w:r>
            <w:r w:rsidRPr="006827D6">
              <w:rPr>
                <w:rFonts w:ascii="Arial" w:hAnsi="Arial" w:cs="Arial"/>
                <w:sz w:val="20"/>
                <w:szCs w:val="20"/>
              </w:rPr>
              <w:t xml:space="preserve">hoose appropriate </w:t>
            </w:r>
            <w:r w:rsidRPr="006827D6">
              <w:rPr>
                <w:rFonts w:ascii="Arial" w:hAnsi="Arial" w:cs="Arial"/>
                <w:b/>
                <w:bCs/>
                <w:i/>
                <w:iCs/>
                <w:sz w:val="20"/>
                <w:szCs w:val="20"/>
              </w:rPr>
              <w:t>text features and language</w:t>
            </w:r>
            <w:r w:rsidRPr="006827D6">
              <w:rPr>
                <w:rFonts w:ascii="Arial" w:hAnsi="Arial" w:cs="Arial"/>
                <w:sz w:val="20"/>
                <w:szCs w:val="20"/>
              </w:rPr>
              <w:t xml:space="preserve"> for </w:t>
            </w:r>
            <w:r w:rsidRPr="006827D6">
              <w:rPr>
                <w:rFonts w:ascii="Arial" w:hAnsi="Arial" w:cs="Arial"/>
                <w:b/>
                <w:bCs/>
                <w:i/>
                <w:iCs/>
                <w:sz w:val="20"/>
                <w:szCs w:val="20"/>
              </w:rPr>
              <w:t>audience</w:t>
            </w:r>
            <w:r w:rsidRPr="006827D6">
              <w:rPr>
                <w:rFonts w:ascii="Arial" w:hAnsi="Arial" w:cs="Arial"/>
                <w:sz w:val="20"/>
                <w:szCs w:val="20"/>
              </w:rPr>
              <w:t xml:space="preserve"> and </w:t>
            </w:r>
            <w:r w:rsidRPr="006827D6">
              <w:rPr>
                <w:rFonts w:ascii="Arial" w:hAnsi="Arial" w:cs="Arial"/>
                <w:b/>
                <w:bCs/>
                <w:i/>
                <w:iCs/>
                <w:sz w:val="20"/>
                <w:szCs w:val="20"/>
              </w:rPr>
              <w:t>purpose</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827D6">
              <w:rPr>
                <w:rFonts w:ascii="Arial" w:hAnsi="Arial" w:cs="Arial"/>
                <w:sz w:val="20"/>
                <w:szCs w:val="20"/>
              </w:rPr>
              <w:t>3.3</w:t>
            </w:r>
            <w:r>
              <w:rPr>
                <w:rFonts w:ascii="Arial" w:hAnsi="Arial" w:cs="Arial"/>
                <w:sz w:val="20"/>
                <w:szCs w:val="20"/>
              </w:rPr>
              <w:tab/>
              <w:t>I</w:t>
            </w:r>
            <w:r w:rsidRPr="006827D6">
              <w:rPr>
                <w:rFonts w:ascii="Arial" w:hAnsi="Arial" w:cs="Arial"/>
                <w:sz w:val="20"/>
                <w:szCs w:val="20"/>
              </w:rPr>
              <w:t>nclude required referencing and bibl</w:t>
            </w:r>
            <w:r>
              <w:rPr>
                <w:rFonts w:ascii="Arial" w:hAnsi="Arial" w:cs="Arial"/>
                <w:sz w:val="20"/>
                <w:szCs w:val="20"/>
              </w:rPr>
              <w:t>i</w:t>
            </w:r>
            <w:r w:rsidRPr="006827D6">
              <w:rPr>
                <w:rFonts w:ascii="Arial" w:hAnsi="Arial" w:cs="Arial"/>
                <w:sz w:val="20"/>
                <w:szCs w:val="20"/>
              </w:rPr>
              <w:t>ographic details</w:t>
            </w:r>
          </w:p>
          <w:p w:rsidR="00843760" w:rsidRPr="006827D6"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t>R</w:t>
            </w:r>
            <w:r w:rsidRPr="006827D6">
              <w:rPr>
                <w:rFonts w:ascii="Arial" w:hAnsi="Arial" w:cs="Arial"/>
                <w:sz w:val="20"/>
                <w:szCs w:val="20"/>
              </w:rPr>
              <w:t>evise, proof-read and edit the text to meet the requirements of the assignment</w:t>
            </w:r>
          </w:p>
          <w:p w:rsidR="00843760" w:rsidRPr="006827D6"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3.5</w:t>
            </w:r>
            <w:r>
              <w:rPr>
                <w:rFonts w:ascii="Arial" w:hAnsi="Arial" w:cs="Arial"/>
                <w:sz w:val="20"/>
                <w:szCs w:val="20"/>
              </w:rPr>
              <w:tab/>
              <w:t>R</w:t>
            </w:r>
            <w:r w:rsidRPr="006827D6">
              <w:rPr>
                <w:rFonts w:ascii="Arial" w:hAnsi="Arial" w:cs="Arial"/>
                <w:sz w:val="20"/>
                <w:szCs w:val="20"/>
              </w:rPr>
              <w:t>evise, proof-read and edit the text for accuracy and meaning</w:t>
            </w:r>
          </w:p>
          <w:p w:rsidR="00843760" w:rsidRPr="006827D6" w:rsidRDefault="00843760" w:rsidP="00490239">
            <w:pPr>
              <w:ind w:left="450" w:hanging="450"/>
              <w:jc w:val="both"/>
              <w:rPr>
                <w:rFonts w:ascii="Arial" w:hAnsi="Arial" w:cs="Arial"/>
                <w:sz w:val="20"/>
                <w:szCs w:val="20"/>
              </w:rPr>
            </w:pPr>
          </w:p>
          <w:p w:rsidR="00843760" w:rsidRPr="004E7C1D" w:rsidRDefault="00843760" w:rsidP="00490239">
            <w:pPr>
              <w:ind w:left="450" w:hanging="450"/>
              <w:jc w:val="both"/>
              <w:rPr>
                <w:rFonts w:ascii="Arial" w:hAnsi="Arial" w:cs="Arial"/>
                <w:sz w:val="20"/>
                <w:szCs w:val="20"/>
              </w:rPr>
            </w:pPr>
            <w:r w:rsidRPr="006827D6">
              <w:rPr>
                <w:rFonts w:ascii="Arial" w:hAnsi="Arial" w:cs="Arial"/>
                <w:sz w:val="20"/>
                <w:szCs w:val="20"/>
              </w:rPr>
              <w:t>3.</w:t>
            </w:r>
            <w:r>
              <w:rPr>
                <w:rFonts w:ascii="Arial" w:hAnsi="Arial" w:cs="Arial"/>
                <w:sz w:val="20"/>
                <w:szCs w:val="20"/>
              </w:rPr>
              <w:t>6</w:t>
            </w:r>
            <w:r>
              <w:rPr>
                <w:rFonts w:ascii="Arial" w:hAnsi="Arial" w:cs="Arial"/>
                <w:sz w:val="20"/>
                <w:szCs w:val="20"/>
              </w:rPr>
              <w:tab/>
              <w:t>P</w:t>
            </w:r>
            <w:r w:rsidRPr="006827D6">
              <w:rPr>
                <w:rFonts w:ascii="Arial" w:hAnsi="Arial" w:cs="Arial"/>
                <w:sz w:val="20"/>
                <w:szCs w:val="20"/>
              </w:rPr>
              <w:t>resent text</w:t>
            </w:r>
            <w:r>
              <w:rPr>
                <w:rFonts w:ascii="Arial" w:hAnsi="Arial" w:cs="Arial"/>
                <w:sz w:val="20"/>
                <w:szCs w:val="20"/>
              </w:rPr>
              <w:t>(</w:t>
            </w:r>
            <w:r w:rsidRPr="006827D6">
              <w:rPr>
                <w:rFonts w:ascii="Arial" w:hAnsi="Arial" w:cs="Arial"/>
                <w:sz w:val="20"/>
                <w:szCs w:val="20"/>
              </w:rPr>
              <w:t>s</w:t>
            </w:r>
            <w:r>
              <w:rPr>
                <w:rFonts w:ascii="Arial" w:hAnsi="Arial" w:cs="Arial"/>
                <w:sz w:val="20"/>
                <w:szCs w:val="20"/>
              </w:rPr>
              <w:t>)</w:t>
            </w:r>
            <w:r w:rsidRPr="006827D6">
              <w:rPr>
                <w:rFonts w:ascii="Arial" w:hAnsi="Arial" w:cs="Arial"/>
                <w:sz w:val="20"/>
                <w:szCs w:val="20"/>
              </w:rPr>
              <w:t xml:space="preserve"> in an </w:t>
            </w:r>
            <w:r w:rsidRPr="006827D6">
              <w:rPr>
                <w:rFonts w:ascii="Arial" w:hAnsi="Arial" w:cs="Arial"/>
                <w:b/>
                <w:i/>
                <w:sz w:val="20"/>
                <w:szCs w:val="20"/>
              </w:rPr>
              <w:t>appropriate fo</w:t>
            </w:r>
            <w:r>
              <w:rPr>
                <w:rFonts w:ascii="Arial" w:hAnsi="Arial" w:cs="Arial"/>
                <w:b/>
                <w:i/>
                <w:sz w:val="20"/>
                <w:szCs w:val="20"/>
              </w:rPr>
              <w:t>r</w:t>
            </w:r>
            <w:r w:rsidRPr="006827D6">
              <w:rPr>
                <w:rFonts w:ascii="Arial" w:hAnsi="Arial" w:cs="Arial"/>
                <w:b/>
                <w:i/>
                <w:sz w:val="20"/>
                <w:szCs w:val="20"/>
              </w:rPr>
              <w:t>mat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490239">
        <w:tc>
          <w:tcPr>
            <w:tcW w:w="9072" w:type="dxa"/>
          </w:tcPr>
          <w:p w:rsidR="00843760" w:rsidRDefault="00843760" w:rsidP="00490239">
            <w:pPr>
              <w:jc w:val="both"/>
              <w:rPr>
                <w:rFonts w:ascii="Arial" w:hAnsi="Arial" w:cs="Arial"/>
                <w:sz w:val="20"/>
                <w:szCs w:val="20"/>
              </w:rPr>
            </w:pPr>
            <w:r w:rsidRPr="004E7C1D">
              <w:rPr>
                <w:rFonts w:ascii="Arial" w:hAnsi="Arial" w:cs="Arial"/>
                <w:sz w:val="20"/>
                <w:szCs w:val="20"/>
              </w:rPr>
              <w:t>Australian Core Skills Framework level indicators</w:t>
            </w:r>
          </w:p>
          <w:p w:rsidR="00843760" w:rsidRPr="004E7C1D"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C62A10">
              <w:rPr>
                <w:rFonts w:ascii="Arial" w:hAnsi="Arial" w:cs="Arial"/>
                <w:sz w:val="20"/>
                <w:szCs w:val="20"/>
              </w:rPr>
              <w:t>The required outcomes described in this unit of competency relate directly to the Australian Core Skills Framework (ACSF).</w:t>
            </w:r>
          </w:p>
          <w:p w:rsidR="00843760"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oral com</w:t>
            </w:r>
            <w:r>
              <w:rPr>
                <w:rFonts w:ascii="Arial" w:hAnsi="Arial" w:cs="Arial"/>
                <w:color w:val="000000"/>
                <w:sz w:val="20"/>
                <w:szCs w:val="20"/>
              </w:rPr>
              <w:t xml:space="preserve">munication strategies at level 3 </w:t>
            </w:r>
            <w:r w:rsidRPr="00884CE0">
              <w:rPr>
                <w:rFonts w:ascii="Arial" w:hAnsi="Arial" w:cs="Arial"/>
                <w:sz w:val="20"/>
                <w:szCs w:val="20"/>
              </w:rPr>
              <w:t>is recommended entry level to undertake this unit</w:t>
            </w:r>
            <w:r>
              <w:rPr>
                <w:rFonts w:ascii="Arial" w:hAnsi="Arial" w:cs="Arial"/>
                <w:sz w:val="20"/>
                <w:szCs w:val="20"/>
              </w:rPr>
              <w:t>.</w:t>
            </w:r>
          </w:p>
          <w:p w:rsidR="00843760" w:rsidRPr="004E7C1D" w:rsidRDefault="00843760" w:rsidP="00490239">
            <w:pPr>
              <w:rPr>
                <w:rFonts w:ascii="Arial" w:hAnsi="Arial" w:cs="Arial"/>
                <w:sz w:val="20"/>
                <w:szCs w:val="20"/>
              </w:rPr>
            </w:pPr>
          </w:p>
          <w:p w:rsidR="00843760" w:rsidRPr="004E7C1D" w:rsidRDefault="00843760" w:rsidP="00490239">
            <w:pPr>
              <w:ind w:left="612" w:hanging="612"/>
              <w:jc w:val="both"/>
              <w:rPr>
                <w:rFonts w:ascii="Arial" w:hAnsi="Arial" w:cs="Arial"/>
                <w:sz w:val="20"/>
                <w:szCs w:val="20"/>
              </w:rPr>
            </w:pPr>
            <w:r w:rsidRPr="004E7C1D">
              <w:rPr>
                <w:rFonts w:ascii="Arial" w:hAnsi="Arial" w:cs="Arial"/>
                <w:sz w:val="20"/>
                <w:szCs w:val="20"/>
              </w:rPr>
              <w:t>3.01</w:t>
            </w:r>
            <w:r>
              <w:rPr>
                <w:rFonts w:ascii="Arial" w:hAnsi="Arial" w:cs="Arial"/>
                <w:sz w:val="20"/>
                <w:szCs w:val="20"/>
              </w:rPr>
              <w:tab/>
            </w:r>
            <w:r w:rsidRPr="004E7C1D">
              <w:rPr>
                <w:rFonts w:ascii="Arial" w:hAnsi="Arial" w:cs="Arial"/>
                <w:sz w:val="20"/>
                <w:szCs w:val="20"/>
              </w:rPr>
              <w:t>Plans, implements and adjusts processes as required to achieve learning outcomes and begins to seek new challenges</w:t>
            </w:r>
          </w:p>
          <w:p w:rsidR="00843760" w:rsidRPr="004E7C1D" w:rsidRDefault="00843760" w:rsidP="00490239">
            <w:pPr>
              <w:ind w:left="612" w:hanging="612"/>
              <w:jc w:val="both"/>
              <w:rPr>
                <w:rFonts w:ascii="Arial" w:hAnsi="Arial" w:cs="Arial"/>
                <w:sz w:val="20"/>
                <w:szCs w:val="20"/>
              </w:rPr>
            </w:pPr>
            <w:r w:rsidRPr="004E7C1D">
              <w:rPr>
                <w:rFonts w:ascii="Arial" w:hAnsi="Arial" w:cs="Arial"/>
                <w:sz w:val="20"/>
                <w:szCs w:val="20"/>
              </w:rPr>
              <w:t>3.02</w:t>
            </w:r>
            <w:r>
              <w:rPr>
                <w:rFonts w:ascii="Arial" w:hAnsi="Arial" w:cs="Arial"/>
                <w:sz w:val="20"/>
                <w:szCs w:val="20"/>
              </w:rPr>
              <w:tab/>
            </w:r>
            <w:r w:rsidRPr="004E7C1D">
              <w:rPr>
                <w:rFonts w:ascii="Arial" w:hAnsi="Arial" w:cs="Arial"/>
                <w:sz w:val="20"/>
                <w:szCs w:val="20"/>
              </w:rPr>
              <w:t>Experiments with new learning strategies in familiar contexts and applies some strategies in less familiar contexts</w:t>
            </w:r>
          </w:p>
          <w:p w:rsidR="00843760" w:rsidRPr="004E7C1D" w:rsidRDefault="00843760" w:rsidP="00490239">
            <w:pPr>
              <w:ind w:left="612" w:hanging="612"/>
              <w:jc w:val="both"/>
              <w:rPr>
                <w:rFonts w:ascii="Arial" w:hAnsi="Arial" w:cs="Arial"/>
                <w:sz w:val="20"/>
                <w:szCs w:val="20"/>
              </w:rPr>
            </w:pPr>
            <w:r w:rsidRPr="004E7C1D">
              <w:rPr>
                <w:rFonts w:ascii="Arial" w:hAnsi="Arial" w:cs="Arial"/>
                <w:sz w:val="20"/>
                <w:szCs w:val="20"/>
              </w:rPr>
              <w:t>3.03</w:t>
            </w:r>
            <w:r>
              <w:rPr>
                <w:rFonts w:ascii="Arial" w:hAnsi="Arial" w:cs="Arial"/>
                <w:sz w:val="20"/>
                <w:szCs w:val="20"/>
              </w:rPr>
              <w:tab/>
            </w:r>
            <w:r w:rsidRPr="004E7C1D">
              <w:rPr>
                <w:rFonts w:ascii="Arial" w:hAnsi="Arial" w:cs="Arial"/>
                <w:sz w:val="20"/>
                <w:szCs w:val="20"/>
              </w:rPr>
              <w:t>Evaluates and integrates facts and ideas to construct meaning from a range of text types</w:t>
            </w:r>
          </w:p>
          <w:p w:rsidR="00843760" w:rsidRPr="004E7C1D" w:rsidRDefault="00843760" w:rsidP="00490239">
            <w:pPr>
              <w:ind w:left="612" w:hanging="612"/>
              <w:jc w:val="both"/>
              <w:rPr>
                <w:rFonts w:ascii="Arial" w:hAnsi="Arial" w:cs="Arial"/>
                <w:sz w:val="20"/>
                <w:szCs w:val="20"/>
              </w:rPr>
            </w:pPr>
            <w:r w:rsidRPr="004E7C1D">
              <w:rPr>
                <w:rFonts w:ascii="Arial" w:hAnsi="Arial" w:cs="Arial"/>
                <w:sz w:val="20"/>
                <w:szCs w:val="20"/>
              </w:rPr>
              <w:t>3.04</w:t>
            </w:r>
            <w:r>
              <w:rPr>
                <w:rFonts w:ascii="Arial" w:hAnsi="Arial" w:cs="Arial"/>
                <w:sz w:val="20"/>
                <w:szCs w:val="20"/>
              </w:rPr>
              <w:tab/>
            </w:r>
            <w:r w:rsidRPr="004E7C1D">
              <w:rPr>
                <w:rFonts w:ascii="Arial" w:hAnsi="Arial" w:cs="Arial"/>
                <w:sz w:val="20"/>
                <w:szCs w:val="20"/>
              </w:rPr>
              <w:t>Selects and applies a range of reading strategies as appropriate to purpose and text type</w:t>
            </w:r>
          </w:p>
          <w:p w:rsidR="00843760" w:rsidRPr="004E7C1D" w:rsidRDefault="00843760" w:rsidP="00490239">
            <w:pPr>
              <w:ind w:left="612" w:hanging="612"/>
              <w:jc w:val="both"/>
              <w:rPr>
                <w:rFonts w:ascii="Arial" w:hAnsi="Arial" w:cs="Arial"/>
                <w:sz w:val="20"/>
                <w:szCs w:val="20"/>
              </w:rPr>
            </w:pPr>
            <w:r w:rsidRPr="004E7C1D">
              <w:rPr>
                <w:rFonts w:ascii="Arial" w:hAnsi="Arial" w:cs="Arial"/>
                <w:sz w:val="20"/>
                <w:szCs w:val="20"/>
              </w:rPr>
              <w:t>3.05</w:t>
            </w:r>
            <w:r>
              <w:rPr>
                <w:rFonts w:ascii="Arial" w:hAnsi="Arial" w:cs="Arial"/>
                <w:sz w:val="20"/>
                <w:szCs w:val="20"/>
              </w:rPr>
              <w:tab/>
            </w:r>
            <w:r w:rsidRPr="004E7C1D">
              <w:rPr>
                <w:rFonts w:ascii="Arial" w:hAnsi="Arial" w:cs="Arial"/>
                <w:sz w:val="20"/>
                <w:szCs w:val="20"/>
              </w:rPr>
              <w:t>Communicates relationships between ideas and information in a style appropriate to audience</w:t>
            </w:r>
          </w:p>
          <w:p w:rsidR="00843760" w:rsidRPr="004E7C1D" w:rsidRDefault="00843760" w:rsidP="00490239">
            <w:pPr>
              <w:ind w:left="612" w:hanging="612"/>
              <w:jc w:val="both"/>
              <w:rPr>
                <w:rFonts w:ascii="Arial" w:hAnsi="Arial" w:cs="Arial"/>
                <w:sz w:val="20"/>
                <w:szCs w:val="20"/>
              </w:rPr>
            </w:pPr>
            <w:r w:rsidRPr="004E7C1D">
              <w:rPr>
                <w:rFonts w:ascii="Arial" w:hAnsi="Arial" w:cs="Arial"/>
                <w:sz w:val="20"/>
                <w:szCs w:val="20"/>
              </w:rPr>
              <w:t>3.06</w:t>
            </w:r>
            <w:r>
              <w:rPr>
                <w:rFonts w:ascii="Arial" w:hAnsi="Arial" w:cs="Arial"/>
                <w:sz w:val="20"/>
                <w:szCs w:val="20"/>
              </w:rPr>
              <w:tab/>
            </w:r>
            <w:r w:rsidRPr="004E7C1D">
              <w:rPr>
                <w:rFonts w:ascii="Arial" w:hAnsi="Arial" w:cs="Arial"/>
                <w:sz w:val="20"/>
                <w:szCs w:val="20"/>
              </w:rPr>
              <w:t>Selects vocabulary, grammatical structures and conventions appropriate to text</w:t>
            </w:r>
          </w:p>
          <w:p w:rsidR="00843760" w:rsidRPr="004E7C1D" w:rsidRDefault="00843760" w:rsidP="00490239">
            <w:pPr>
              <w:ind w:left="612" w:hanging="612"/>
              <w:jc w:val="both"/>
              <w:rPr>
                <w:rFonts w:ascii="Arial" w:hAnsi="Arial" w:cs="Arial"/>
                <w:sz w:val="20"/>
                <w:szCs w:val="20"/>
              </w:rPr>
            </w:pPr>
            <w:r w:rsidRPr="004E7C1D">
              <w:rPr>
                <w:rFonts w:ascii="Arial" w:hAnsi="Arial" w:cs="Arial"/>
                <w:sz w:val="20"/>
                <w:szCs w:val="20"/>
              </w:rPr>
              <w:t>3.07</w:t>
            </w:r>
            <w:r>
              <w:rPr>
                <w:rFonts w:ascii="Arial" w:hAnsi="Arial" w:cs="Arial"/>
                <w:sz w:val="20"/>
                <w:szCs w:val="20"/>
              </w:rPr>
              <w:tab/>
            </w:r>
            <w:r w:rsidRPr="004E7C1D">
              <w:rPr>
                <w:rFonts w:ascii="Arial" w:hAnsi="Arial" w:cs="Arial"/>
                <w:sz w:val="20"/>
                <w:szCs w:val="20"/>
              </w:rPr>
              <w:t>Select and use appropriate strategies to establish and maintain spoken/signing communication in familiar and some unfamiliar contexts</w:t>
            </w:r>
          </w:p>
          <w:p w:rsidR="00843760" w:rsidRPr="004E7C1D" w:rsidRDefault="00843760" w:rsidP="00490239">
            <w:pPr>
              <w:ind w:left="612" w:hanging="612"/>
              <w:jc w:val="both"/>
            </w:pPr>
            <w:r w:rsidRPr="004E7C1D">
              <w:rPr>
                <w:rFonts w:ascii="Arial" w:hAnsi="Arial" w:cs="Arial"/>
                <w:sz w:val="20"/>
                <w:szCs w:val="20"/>
              </w:rPr>
              <w:t>3.08</w:t>
            </w:r>
            <w:r>
              <w:rPr>
                <w:rFonts w:ascii="Arial" w:hAnsi="Arial" w:cs="Arial"/>
                <w:sz w:val="20"/>
                <w:szCs w:val="20"/>
              </w:rPr>
              <w:tab/>
            </w:r>
            <w:r w:rsidRPr="004E7C1D">
              <w:rPr>
                <w:rFonts w:ascii="Arial" w:hAnsi="Arial" w:cs="Arial"/>
                <w:sz w:val="20"/>
                <w:szCs w:val="20"/>
              </w:rPr>
              <w:t>Derives meaning from a range of oral texts in familiar and some unfamiliar contexts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FC7FA1" w:rsidRDefault="00843760" w:rsidP="00490239">
            <w:pPr>
              <w:spacing w:after="60"/>
              <w:rPr>
                <w:rFonts w:ascii="Arial" w:hAnsi="Arial" w:cs="Arial"/>
                <w:sz w:val="20"/>
                <w:szCs w:val="20"/>
              </w:rPr>
            </w:pPr>
            <w:r w:rsidRPr="00FC7FA1">
              <w:rPr>
                <w:rFonts w:ascii="Arial" w:hAnsi="Arial" w:cs="Arial"/>
                <w:sz w:val="20"/>
                <w:szCs w:val="20"/>
              </w:rPr>
              <w:t>Includes but is not restricted to:</w:t>
            </w:r>
          </w:p>
        </w:tc>
      </w:tr>
      <w:tr w:rsidR="00843760" w:rsidRPr="00A458A1" w:rsidTr="00490239">
        <w:tc>
          <w:tcPr>
            <w:tcW w:w="3402" w:type="dxa"/>
          </w:tcPr>
          <w:p w:rsidR="00843760" w:rsidRPr="004E7C1D" w:rsidRDefault="00843760" w:rsidP="00490239">
            <w:pPr>
              <w:rPr>
                <w:rFonts w:ascii="Arial" w:hAnsi="Arial" w:cs="Arial"/>
                <w:sz w:val="20"/>
                <w:szCs w:val="20"/>
              </w:rPr>
            </w:pPr>
            <w:r>
              <w:rPr>
                <w:rFonts w:ascii="Arial" w:hAnsi="Arial" w:cs="Arial"/>
                <w:b/>
                <w:i/>
                <w:sz w:val="20"/>
                <w:szCs w:val="20"/>
              </w:rPr>
              <w:t>r</w:t>
            </w:r>
            <w:r w:rsidRPr="006827D6">
              <w:rPr>
                <w:rFonts w:ascii="Arial" w:hAnsi="Arial" w:cs="Arial"/>
                <w:b/>
                <w:i/>
                <w:sz w:val="20"/>
                <w:szCs w:val="20"/>
              </w:rPr>
              <w:t>ange of assignments</w:t>
            </w:r>
            <w:r>
              <w:rPr>
                <w:rFonts w:ascii="Arial" w:hAnsi="Arial" w:cs="Arial"/>
                <w:b/>
                <w:i/>
                <w:sz w:val="20"/>
                <w:szCs w:val="20"/>
              </w:rPr>
              <w:t>:</w:t>
            </w:r>
          </w:p>
        </w:tc>
        <w:tc>
          <w:tcPr>
            <w:tcW w:w="5670" w:type="dxa"/>
          </w:tcPr>
          <w:p w:rsidR="00843760" w:rsidRPr="006827D6" w:rsidRDefault="00843760" w:rsidP="00AC49D3">
            <w:pPr>
              <w:numPr>
                <w:ilvl w:val="0"/>
                <w:numId w:val="17"/>
              </w:numPr>
              <w:rPr>
                <w:rFonts w:ascii="Arial" w:hAnsi="Arial" w:cs="Arial"/>
                <w:sz w:val="20"/>
                <w:szCs w:val="20"/>
              </w:rPr>
            </w:pPr>
            <w:r>
              <w:rPr>
                <w:rFonts w:ascii="Arial" w:hAnsi="Arial" w:cs="Arial"/>
                <w:sz w:val="20"/>
                <w:szCs w:val="20"/>
              </w:rPr>
              <w:t>e</w:t>
            </w:r>
            <w:r w:rsidRPr="006827D6">
              <w:rPr>
                <w:rFonts w:ascii="Arial" w:hAnsi="Arial" w:cs="Arial"/>
                <w:sz w:val="20"/>
                <w:szCs w:val="20"/>
              </w:rPr>
              <w:t>ssays</w:t>
            </w:r>
          </w:p>
          <w:p w:rsidR="00843760" w:rsidRPr="006827D6" w:rsidRDefault="00843760" w:rsidP="00AC49D3">
            <w:pPr>
              <w:numPr>
                <w:ilvl w:val="0"/>
                <w:numId w:val="17"/>
              </w:numPr>
              <w:rPr>
                <w:rFonts w:ascii="Arial" w:hAnsi="Arial" w:cs="Arial"/>
                <w:sz w:val="20"/>
                <w:szCs w:val="20"/>
              </w:rPr>
            </w:pPr>
            <w:r>
              <w:rPr>
                <w:rFonts w:ascii="Arial" w:hAnsi="Arial" w:cs="Arial"/>
                <w:sz w:val="20"/>
                <w:szCs w:val="20"/>
              </w:rPr>
              <w:t>r</w:t>
            </w:r>
            <w:r w:rsidRPr="006827D6">
              <w:rPr>
                <w:rFonts w:ascii="Arial" w:hAnsi="Arial" w:cs="Arial"/>
                <w:sz w:val="20"/>
                <w:szCs w:val="20"/>
              </w:rPr>
              <w:t>eports</w:t>
            </w:r>
          </w:p>
          <w:p w:rsidR="00843760" w:rsidRPr="006827D6" w:rsidRDefault="00843760" w:rsidP="00AC49D3">
            <w:pPr>
              <w:numPr>
                <w:ilvl w:val="0"/>
                <w:numId w:val="17"/>
              </w:numPr>
              <w:rPr>
                <w:rFonts w:ascii="Arial" w:hAnsi="Arial" w:cs="Arial"/>
                <w:sz w:val="20"/>
                <w:szCs w:val="20"/>
              </w:rPr>
            </w:pPr>
            <w:r>
              <w:rPr>
                <w:rFonts w:ascii="Arial" w:hAnsi="Arial" w:cs="Arial"/>
                <w:sz w:val="20"/>
                <w:szCs w:val="20"/>
              </w:rPr>
              <w:t>e</w:t>
            </w:r>
            <w:r w:rsidRPr="006827D6">
              <w:rPr>
                <w:rFonts w:ascii="Arial" w:hAnsi="Arial" w:cs="Arial"/>
                <w:sz w:val="20"/>
                <w:szCs w:val="20"/>
              </w:rPr>
              <w:t>xtended answers</w:t>
            </w:r>
          </w:p>
          <w:p w:rsidR="00843760" w:rsidRPr="006827D6" w:rsidRDefault="00843760" w:rsidP="00AC49D3">
            <w:pPr>
              <w:numPr>
                <w:ilvl w:val="0"/>
                <w:numId w:val="17"/>
              </w:numPr>
              <w:rPr>
                <w:rFonts w:ascii="Arial" w:hAnsi="Arial" w:cs="Arial"/>
                <w:sz w:val="20"/>
                <w:szCs w:val="20"/>
              </w:rPr>
            </w:pPr>
            <w:r>
              <w:rPr>
                <w:rFonts w:ascii="Arial" w:hAnsi="Arial" w:cs="Arial"/>
                <w:sz w:val="20"/>
                <w:szCs w:val="20"/>
              </w:rPr>
              <w:t>r</w:t>
            </w:r>
            <w:r w:rsidRPr="006827D6">
              <w:rPr>
                <w:rFonts w:ascii="Arial" w:hAnsi="Arial" w:cs="Arial"/>
                <w:sz w:val="20"/>
                <w:szCs w:val="20"/>
              </w:rPr>
              <w:t>eviews</w:t>
            </w:r>
          </w:p>
          <w:p w:rsidR="00843760" w:rsidRPr="004E7C1D" w:rsidRDefault="00843760" w:rsidP="00490239">
            <w:pPr>
              <w:rPr>
                <w:rFonts w:ascii="Arial" w:hAnsi="Arial" w:cs="Arial"/>
                <w:sz w:val="20"/>
                <w:szCs w:val="20"/>
              </w:rPr>
            </w:pPr>
          </w:p>
        </w:tc>
      </w:tr>
      <w:tr w:rsidR="00843760" w:rsidRPr="00A458A1" w:rsidTr="00490239">
        <w:tc>
          <w:tcPr>
            <w:tcW w:w="3402" w:type="dxa"/>
          </w:tcPr>
          <w:p w:rsidR="00843760" w:rsidRPr="004E7C1D" w:rsidRDefault="00843760" w:rsidP="00490239">
            <w:pPr>
              <w:rPr>
                <w:rFonts w:ascii="Arial" w:hAnsi="Arial" w:cs="Arial"/>
                <w:sz w:val="20"/>
                <w:szCs w:val="20"/>
              </w:rPr>
            </w:pPr>
            <w:r>
              <w:rPr>
                <w:rFonts w:ascii="Arial" w:hAnsi="Arial" w:cs="Arial"/>
                <w:b/>
                <w:i/>
                <w:sz w:val="20"/>
                <w:szCs w:val="20"/>
              </w:rPr>
              <w:t>r</w:t>
            </w:r>
            <w:r w:rsidRPr="006827D6">
              <w:rPr>
                <w:rFonts w:ascii="Arial" w:hAnsi="Arial" w:cs="Arial"/>
                <w:b/>
                <w:i/>
                <w:sz w:val="20"/>
                <w:szCs w:val="20"/>
              </w:rPr>
              <w:t>ange of texts</w:t>
            </w:r>
            <w:r>
              <w:rPr>
                <w:rFonts w:ascii="Arial" w:hAnsi="Arial" w:cs="Arial"/>
                <w:b/>
                <w:i/>
                <w:sz w:val="20"/>
                <w:szCs w:val="20"/>
              </w:rPr>
              <w:t>:</w:t>
            </w:r>
          </w:p>
        </w:tc>
        <w:tc>
          <w:tcPr>
            <w:tcW w:w="5670" w:type="dxa"/>
          </w:tcPr>
          <w:p w:rsidR="00843760" w:rsidRDefault="00843760" w:rsidP="00AC49D3">
            <w:pPr>
              <w:numPr>
                <w:ilvl w:val="0"/>
                <w:numId w:val="18"/>
              </w:numPr>
              <w:jc w:val="both"/>
              <w:rPr>
                <w:rFonts w:ascii="Arial" w:hAnsi="Arial" w:cs="Arial"/>
                <w:sz w:val="20"/>
                <w:szCs w:val="20"/>
              </w:rPr>
            </w:pPr>
            <w:r>
              <w:rPr>
                <w:rFonts w:ascii="Arial" w:hAnsi="Arial" w:cs="Arial"/>
                <w:sz w:val="20"/>
                <w:szCs w:val="20"/>
              </w:rPr>
              <w:t>p</w:t>
            </w:r>
            <w:r w:rsidRPr="006827D6">
              <w:rPr>
                <w:rFonts w:ascii="Arial" w:hAnsi="Arial" w:cs="Arial"/>
                <w:sz w:val="20"/>
                <w:szCs w:val="20"/>
              </w:rPr>
              <w:t>rocedural or transactional:</w:t>
            </w:r>
          </w:p>
          <w:p w:rsidR="00843760" w:rsidRDefault="00843760" w:rsidP="00AC49D3">
            <w:pPr>
              <w:numPr>
                <w:ilvl w:val="0"/>
                <w:numId w:val="220"/>
              </w:numPr>
              <w:jc w:val="both"/>
              <w:rPr>
                <w:rFonts w:ascii="Arial" w:hAnsi="Arial" w:cs="Arial"/>
                <w:sz w:val="20"/>
                <w:szCs w:val="20"/>
              </w:rPr>
            </w:pPr>
            <w:r w:rsidRPr="006827D6">
              <w:rPr>
                <w:rFonts w:ascii="Arial" w:hAnsi="Arial" w:cs="Arial"/>
                <w:sz w:val="20"/>
                <w:szCs w:val="20"/>
              </w:rPr>
              <w:t>minutes of meeting</w:t>
            </w:r>
          </w:p>
          <w:p w:rsidR="00843760" w:rsidRDefault="00843760" w:rsidP="00AC49D3">
            <w:pPr>
              <w:numPr>
                <w:ilvl w:val="0"/>
                <w:numId w:val="220"/>
              </w:numPr>
              <w:jc w:val="both"/>
              <w:rPr>
                <w:rFonts w:ascii="Arial" w:hAnsi="Arial" w:cs="Arial"/>
                <w:sz w:val="20"/>
                <w:szCs w:val="20"/>
              </w:rPr>
            </w:pPr>
            <w:r w:rsidRPr="006827D6">
              <w:rPr>
                <w:rFonts w:ascii="Arial" w:hAnsi="Arial" w:cs="Arial"/>
                <w:sz w:val="20"/>
                <w:szCs w:val="20"/>
              </w:rPr>
              <w:t>memos</w:t>
            </w:r>
          </w:p>
          <w:p w:rsidR="00843760" w:rsidRDefault="00843760" w:rsidP="00AC49D3">
            <w:pPr>
              <w:numPr>
                <w:ilvl w:val="0"/>
                <w:numId w:val="220"/>
              </w:numPr>
              <w:jc w:val="both"/>
              <w:rPr>
                <w:rFonts w:ascii="Arial" w:hAnsi="Arial" w:cs="Arial"/>
                <w:sz w:val="20"/>
                <w:szCs w:val="20"/>
              </w:rPr>
            </w:pPr>
            <w:r w:rsidRPr="006827D6">
              <w:rPr>
                <w:rFonts w:ascii="Arial" w:hAnsi="Arial" w:cs="Arial"/>
                <w:sz w:val="20"/>
                <w:szCs w:val="20"/>
              </w:rPr>
              <w:t>instructions</w:t>
            </w:r>
          </w:p>
          <w:p w:rsidR="00843760" w:rsidRDefault="00843760" w:rsidP="00AC49D3">
            <w:pPr>
              <w:numPr>
                <w:ilvl w:val="0"/>
                <w:numId w:val="220"/>
              </w:numPr>
              <w:jc w:val="both"/>
              <w:rPr>
                <w:rFonts w:ascii="Arial" w:hAnsi="Arial" w:cs="Arial"/>
                <w:sz w:val="20"/>
                <w:szCs w:val="20"/>
              </w:rPr>
            </w:pPr>
            <w:r w:rsidRPr="006827D6">
              <w:rPr>
                <w:rFonts w:ascii="Arial" w:hAnsi="Arial" w:cs="Arial"/>
                <w:sz w:val="20"/>
                <w:szCs w:val="20"/>
              </w:rPr>
              <w:lastRenderedPageBreak/>
              <w:t>business letters</w:t>
            </w:r>
          </w:p>
          <w:p w:rsidR="00843760" w:rsidRDefault="00843760" w:rsidP="00AC49D3">
            <w:pPr>
              <w:numPr>
                <w:ilvl w:val="0"/>
                <w:numId w:val="220"/>
              </w:numPr>
              <w:jc w:val="both"/>
              <w:rPr>
                <w:rFonts w:ascii="Arial" w:hAnsi="Arial" w:cs="Arial"/>
                <w:sz w:val="20"/>
                <w:szCs w:val="20"/>
              </w:rPr>
            </w:pPr>
            <w:r w:rsidRPr="006827D6">
              <w:rPr>
                <w:rFonts w:ascii="Arial" w:hAnsi="Arial" w:cs="Arial"/>
                <w:sz w:val="20"/>
                <w:szCs w:val="20"/>
              </w:rPr>
              <w:t>resumes</w:t>
            </w:r>
          </w:p>
          <w:p w:rsidR="00843760" w:rsidRDefault="00843760" w:rsidP="00AC49D3">
            <w:pPr>
              <w:numPr>
                <w:ilvl w:val="0"/>
                <w:numId w:val="220"/>
              </w:numPr>
              <w:jc w:val="both"/>
              <w:rPr>
                <w:rFonts w:ascii="Arial" w:hAnsi="Arial" w:cs="Arial"/>
                <w:sz w:val="20"/>
                <w:szCs w:val="20"/>
              </w:rPr>
            </w:pPr>
            <w:r w:rsidRPr="006827D6">
              <w:rPr>
                <w:rFonts w:ascii="Arial" w:hAnsi="Arial" w:cs="Arial"/>
                <w:sz w:val="20"/>
                <w:szCs w:val="20"/>
              </w:rPr>
              <w:t>portfolio reports</w:t>
            </w:r>
          </w:p>
          <w:p w:rsidR="00843760" w:rsidRDefault="00843760" w:rsidP="00AC49D3">
            <w:pPr>
              <w:numPr>
                <w:ilvl w:val="0"/>
                <w:numId w:val="220"/>
              </w:numPr>
              <w:jc w:val="both"/>
              <w:rPr>
                <w:rFonts w:ascii="Arial" w:hAnsi="Arial" w:cs="Arial"/>
                <w:sz w:val="20"/>
                <w:szCs w:val="20"/>
              </w:rPr>
            </w:pPr>
            <w:r w:rsidRPr="006827D6">
              <w:rPr>
                <w:rFonts w:ascii="Arial" w:hAnsi="Arial" w:cs="Arial"/>
                <w:sz w:val="20"/>
                <w:szCs w:val="20"/>
              </w:rPr>
              <w:t>newsletters</w:t>
            </w:r>
          </w:p>
          <w:p w:rsidR="00843760" w:rsidRDefault="00843760" w:rsidP="00AC49D3">
            <w:pPr>
              <w:numPr>
                <w:ilvl w:val="0"/>
                <w:numId w:val="220"/>
              </w:numPr>
              <w:jc w:val="both"/>
              <w:rPr>
                <w:rFonts w:ascii="Arial" w:hAnsi="Arial" w:cs="Arial"/>
                <w:sz w:val="20"/>
                <w:szCs w:val="20"/>
              </w:rPr>
            </w:pPr>
            <w:r w:rsidRPr="006827D6">
              <w:rPr>
                <w:rFonts w:ascii="Arial" w:hAnsi="Arial" w:cs="Arial"/>
                <w:sz w:val="20"/>
                <w:szCs w:val="20"/>
              </w:rPr>
              <w:t>brochures</w:t>
            </w:r>
          </w:p>
          <w:p w:rsidR="00843760" w:rsidRDefault="00843760" w:rsidP="00AC49D3">
            <w:pPr>
              <w:numPr>
                <w:ilvl w:val="0"/>
                <w:numId w:val="18"/>
              </w:numPr>
              <w:jc w:val="both"/>
              <w:rPr>
                <w:rFonts w:ascii="Arial" w:hAnsi="Arial" w:cs="Arial"/>
                <w:sz w:val="20"/>
                <w:szCs w:val="20"/>
              </w:rPr>
            </w:pPr>
            <w:r>
              <w:rPr>
                <w:rFonts w:ascii="Arial" w:hAnsi="Arial" w:cs="Arial"/>
                <w:sz w:val="20"/>
                <w:szCs w:val="20"/>
              </w:rPr>
              <w:t>p</w:t>
            </w:r>
            <w:r w:rsidRPr="006827D6">
              <w:rPr>
                <w:rFonts w:ascii="Arial" w:hAnsi="Arial" w:cs="Arial"/>
                <w:sz w:val="20"/>
                <w:szCs w:val="20"/>
              </w:rPr>
              <w:t>ersuasive</w:t>
            </w:r>
            <w:r>
              <w:rPr>
                <w:rFonts w:ascii="Arial" w:hAnsi="Arial" w:cs="Arial"/>
                <w:sz w:val="20"/>
                <w:szCs w:val="20"/>
              </w:rPr>
              <w:t>:</w:t>
            </w:r>
          </w:p>
          <w:p w:rsidR="00843760" w:rsidRDefault="00843760" w:rsidP="00AC49D3">
            <w:pPr>
              <w:numPr>
                <w:ilvl w:val="0"/>
                <w:numId w:val="222"/>
              </w:numPr>
              <w:jc w:val="both"/>
              <w:rPr>
                <w:rFonts w:ascii="Arial" w:hAnsi="Arial" w:cs="Arial"/>
                <w:sz w:val="20"/>
                <w:szCs w:val="20"/>
              </w:rPr>
            </w:pPr>
            <w:r w:rsidRPr="006827D6">
              <w:rPr>
                <w:rFonts w:ascii="Arial" w:hAnsi="Arial" w:cs="Arial"/>
                <w:sz w:val="20"/>
                <w:szCs w:val="20"/>
              </w:rPr>
              <w:t>argument or discussion</w:t>
            </w:r>
          </w:p>
          <w:p w:rsidR="00843760" w:rsidRDefault="00843760" w:rsidP="00AC49D3">
            <w:pPr>
              <w:numPr>
                <w:ilvl w:val="0"/>
                <w:numId w:val="221"/>
              </w:numPr>
              <w:jc w:val="both"/>
              <w:rPr>
                <w:rFonts w:ascii="Arial" w:hAnsi="Arial" w:cs="Arial"/>
                <w:sz w:val="20"/>
                <w:szCs w:val="20"/>
              </w:rPr>
            </w:pPr>
            <w:r w:rsidRPr="006827D6">
              <w:rPr>
                <w:rFonts w:ascii="Arial" w:hAnsi="Arial" w:cs="Arial"/>
                <w:sz w:val="20"/>
                <w:szCs w:val="20"/>
              </w:rPr>
              <w:t>letters to the editor</w:t>
            </w:r>
          </w:p>
          <w:p w:rsidR="00843760" w:rsidRDefault="00843760" w:rsidP="00AC49D3">
            <w:pPr>
              <w:numPr>
                <w:ilvl w:val="0"/>
                <w:numId w:val="221"/>
              </w:numPr>
              <w:jc w:val="both"/>
              <w:rPr>
                <w:rFonts w:ascii="Arial" w:hAnsi="Arial" w:cs="Arial"/>
                <w:sz w:val="20"/>
                <w:szCs w:val="20"/>
              </w:rPr>
            </w:pPr>
            <w:r w:rsidRPr="006827D6">
              <w:rPr>
                <w:rFonts w:ascii="Arial" w:hAnsi="Arial" w:cs="Arial"/>
                <w:sz w:val="20"/>
                <w:szCs w:val="20"/>
              </w:rPr>
              <w:t>opinions</w:t>
            </w:r>
          </w:p>
          <w:p w:rsidR="00843760" w:rsidRDefault="00843760" w:rsidP="00AC49D3">
            <w:pPr>
              <w:numPr>
                <w:ilvl w:val="0"/>
                <w:numId w:val="221"/>
              </w:numPr>
              <w:jc w:val="both"/>
              <w:rPr>
                <w:rFonts w:ascii="Arial" w:hAnsi="Arial" w:cs="Arial"/>
                <w:sz w:val="20"/>
                <w:szCs w:val="20"/>
              </w:rPr>
            </w:pPr>
            <w:r w:rsidRPr="006827D6">
              <w:rPr>
                <w:rFonts w:ascii="Arial" w:hAnsi="Arial" w:cs="Arial"/>
                <w:sz w:val="20"/>
                <w:szCs w:val="20"/>
              </w:rPr>
              <w:t>essays</w:t>
            </w:r>
          </w:p>
          <w:p w:rsidR="00843760" w:rsidRPr="006827D6" w:rsidRDefault="00843760" w:rsidP="00AC49D3">
            <w:pPr>
              <w:numPr>
                <w:ilvl w:val="0"/>
                <w:numId w:val="221"/>
              </w:numPr>
              <w:jc w:val="both"/>
              <w:rPr>
                <w:rFonts w:ascii="Arial" w:hAnsi="Arial" w:cs="Arial"/>
                <w:sz w:val="20"/>
                <w:szCs w:val="20"/>
              </w:rPr>
            </w:pPr>
            <w:r w:rsidRPr="006827D6">
              <w:rPr>
                <w:rFonts w:ascii="Arial" w:hAnsi="Arial" w:cs="Arial"/>
                <w:sz w:val="20"/>
                <w:szCs w:val="20"/>
              </w:rPr>
              <w:t>webpage</w:t>
            </w:r>
          </w:p>
          <w:p w:rsidR="00843760" w:rsidRDefault="00843760" w:rsidP="00AC49D3">
            <w:pPr>
              <w:numPr>
                <w:ilvl w:val="0"/>
                <w:numId w:val="18"/>
              </w:numPr>
              <w:jc w:val="both"/>
              <w:rPr>
                <w:rFonts w:ascii="Arial" w:hAnsi="Arial" w:cs="Arial"/>
                <w:sz w:val="20"/>
                <w:szCs w:val="20"/>
              </w:rPr>
            </w:pPr>
            <w:r>
              <w:rPr>
                <w:rFonts w:ascii="Arial" w:hAnsi="Arial" w:cs="Arial"/>
                <w:sz w:val="20"/>
                <w:szCs w:val="20"/>
              </w:rPr>
              <w:t>p</w:t>
            </w:r>
            <w:r w:rsidRPr="006827D6">
              <w:rPr>
                <w:rFonts w:ascii="Arial" w:hAnsi="Arial" w:cs="Arial"/>
                <w:sz w:val="20"/>
                <w:szCs w:val="20"/>
              </w:rPr>
              <w:t>ersonal</w:t>
            </w:r>
            <w:r>
              <w:rPr>
                <w:rFonts w:ascii="Arial" w:hAnsi="Arial" w:cs="Arial"/>
                <w:sz w:val="20"/>
                <w:szCs w:val="20"/>
              </w:rPr>
              <w:t>:</w:t>
            </w:r>
          </w:p>
          <w:p w:rsidR="00843760" w:rsidRDefault="00843760" w:rsidP="00AC49D3">
            <w:pPr>
              <w:numPr>
                <w:ilvl w:val="0"/>
                <w:numId w:val="223"/>
              </w:numPr>
              <w:jc w:val="both"/>
              <w:rPr>
                <w:rFonts w:ascii="Arial" w:hAnsi="Arial" w:cs="Arial"/>
                <w:sz w:val="20"/>
                <w:szCs w:val="20"/>
              </w:rPr>
            </w:pPr>
            <w:r w:rsidRPr="006827D6">
              <w:rPr>
                <w:rFonts w:ascii="Arial" w:hAnsi="Arial" w:cs="Arial"/>
                <w:sz w:val="20"/>
                <w:szCs w:val="20"/>
              </w:rPr>
              <w:t>weblogs</w:t>
            </w:r>
          </w:p>
          <w:p w:rsidR="00843760" w:rsidRDefault="00843760" w:rsidP="00AC49D3">
            <w:pPr>
              <w:numPr>
                <w:ilvl w:val="0"/>
                <w:numId w:val="223"/>
              </w:numPr>
              <w:jc w:val="both"/>
              <w:rPr>
                <w:rFonts w:ascii="Arial" w:hAnsi="Arial" w:cs="Arial"/>
                <w:sz w:val="20"/>
                <w:szCs w:val="20"/>
              </w:rPr>
            </w:pPr>
            <w:r w:rsidRPr="006827D6">
              <w:rPr>
                <w:rFonts w:ascii="Arial" w:hAnsi="Arial" w:cs="Arial"/>
                <w:sz w:val="20"/>
                <w:szCs w:val="20"/>
              </w:rPr>
              <w:t>journals</w:t>
            </w:r>
          </w:p>
          <w:p w:rsidR="00843760" w:rsidRPr="006827D6" w:rsidRDefault="00843760" w:rsidP="00AC49D3">
            <w:pPr>
              <w:numPr>
                <w:ilvl w:val="0"/>
                <w:numId w:val="223"/>
              </w:numPr>
              <w:jc w:val="both"/>
              <w:rPr>
                <w:rFonts w:ascii="Arial" w:hAnsi="Arial" w:cs="Arial"/>
                <w:sz w:val="20"/>
                <w:szCs w:val="20"/>
              </w:rPr>
            </w:pPr>
            <w:r w:rsidRPr="006827D6">
              <w:rPr>
                <w:rFonts w:ascii="Arial" w:hAnsi="Arial" w:cs="Arial"/>
                <w:sz w:val="20"/>
                <w:szCs w:val="20"/>
              </w:rPr>
              <w:t>speeches/talks</w:t>
            </w:r>
          </w:p>
          <w:p w:rsidR="00843760" w:rsidRPr="006827D6" w:rsidRDefault="00843760" w:rsidP="00AC49D3">
            <w:pPr>
              <w:numPr>
                <w:ilvl w:val="0"/>
                <w:numId w:val="18"/>
              </w:numPr>
              <w:jc w:val="both"/>
              <w:rPr>
                <w:rFonts w:ascii="Arial" w:hAnsi="Arial" w:cs="Arial"/>
                <w:sz w:val="20"/>
                <w:szCs w:val="20"/>
              </w:rPr>
            </w:pPr>
            <w:r>
              <w:rPr>
                <w:rFonts w:ascii="Arial" w:hAnsi="Arial" w:cs="Arial"/>
                <w:sz w:val="20"/>
                <w:szCs w:val="20"/>
              </w:rPr>
              <w:t>e</w:t>
            </w:r>
            <w:r w:rsidRPr="006827D6">
              <w:rPr>
                <w:rFonts w:ascii="Arial" w:hAnsi="Arial" w:cs="Arial"/>
                <w:sz w:val="20"/>
                <w:szCs w:val="20"/>
              </w:rPr>
              <w:t>xpanded answers to specific questions on a text or texts</w:t>
            </w:r>
          </w:p>
          <w:p w:rsidR="00843760" w:rsidRDefault="00843760" w:rsidP="00AC49D3">
            <w:pPr>
              <w:numPr>
                <w:ilvl w:val="0"/>
                <w:numId w:val="18"/>
              </w:numPr>
              <w:jc w:val="both"/>
              <w:rPr>
                <w:rFonts w:ascii="Arial" w:hAnsi="Arial" w:cs="Arial"/>
                <w:sz w:val="20"/>
                <w:szCs w:val="20"/>
              </w:rPr>
            </w:pPr>
            <w:r>
              <w:rPr>
                <w:rFonts w:ascii="Arial" w:hAnsi="Arial" w:cs="Arial"/>
                <w:sz w:val="20"/>
                <w:szCs w:val="20"/>
              </w:rPr>
              <w:t>s</w:t>
            </w:r>
            <w:r w:rsidRPr="006827D6">
              <w:rPr>
                <w:rFonts w:ascii="Arial" w:hAnsi="Arial" w:cs="Arial"/>
                <w:sz w:val="20"/>
                <w:szCs w:val="20"/>
              </w:rPr>
              <w:t>ummaries of reading</w:t>
            </w:r>
          </w:p>
          <w:p w:rsidR="00843760" w:rsidRPr="004E7C1D" w:rsidRDefault="00843760" w:rsidP="00490239">
            <w:pPr>
              <w:rPr>
                <w:rFonts w:ascii="Arial" w:hAnsi="Arial" w:cs="Arial"/>
                <w:sz w:val="20"/>
                <w:szCs w:val="20"/>
              </w:rPr>
            </w:pPr>
          </w:p>
        </w:tc>
      </w:tr>
      <w:tr w:rsidR="00843760" w:rsidRPr="00A458A1" w:rsidTr="00490239">
        <w:tc>
          <w:tcPr>
            <w:tcW w:w="3402" w:type="dxa"/>
          </w:tcPr>
          <w:p w:rsidR="00843760" w:rsidRPr="00CB1C04" w:rsidRDefault="00843760" w:rsidP="00490239">
            <w:pPr>
              <w:rPr>
                <w:rFonts w:ascii="Arial" w:hAnsi="Arial" w:cs="Arial"/>
                <w:b/>
                <w:sz w:val="20"/>
                <w:szCs w:val="20"/>
              </w:rPr>
            </w:pPr>
            <w:r>
              <w:rPr>
                <w:rFonts w:ascii="Arial" w:hAnsi="Arial" w:cs="Arial"/>
                <w:b/>
                <w:i/>
                <w:sz w:val="20"/>
                <w:szCs w:val="20"/>
              </w:rPr>
              <w:lastRenderedPageBreak/>
              <w:t>p</w:t>
            </w:r>
            <w:r w:rsidRPr="006827D6">
              <w:rPr>
                <w:rFonts w:ascii="Arial" w:hAnsi="Arial" w:cs="Arial"/>
                <w:b/>
                <w:i/>
                <w:sz w:val="20"/>
                <w:szCs w:val="20"/>
              </w:rPr>
              <w:t>urpose of the text</w:t>
            </w:r>
            <w:r>
              <w:rPr>
                <w:rFonts w:ascii="Arial" w:hAnsi="Arial" w:cs="Arial"/>
                <w:b/>
                <w:i/>
                <w:sz w:val="20"/>
                <w:szCs w:val="20"/>
              </w:rPr>
              <w:t>:</w:t>
            </w:r>
          </w:p>
        </w:tc>
        <w:tc>
          <w:tcPr>
            <w:tcW w:w="5670" w:type="dxa"/>
          </w:tcPr>
          <w:p w:rsidR="00843760" w:rsidRPr="006827D6" w:rsidRDefault="00843760" w:rsidP="00AC49D3">
            <w:pPr>
              <w:numPr>
                <w:ilvl w:val="0"/>
                <w:numId w:val="19"/>
              </w:numPr>
              <w:rPr>
                <w:rFonts w:ascii="Arial" w:hAnsi="Arial" w:cs="Arial"/>
                <w:sz w:val="20"/>
                <w:szCs w:val="20"/>
              </w:rPr>
            </w:pPr>
            <w:r>
              <w:rPr>
                <w:rFonts w:ascii="Arial" w:hAnsi="Arial" w:cs="Arial"/>
                <w:sz w:val="20"/>
                <w:szCs w:val="20"/>
              </w:rPr>
              <w:t>t</w:t>
            </w:r>
            <w:r w:rsidRPr="006827D6">
              <w:rPr>
                <w:rFonts w:ascii="Arial" w:hAnsi="Arial" w:cs="Arial"/>
                <w:sz w:val="20"/>
                <w:szCs w:val="20"/>
              </w:rPr>
              <w:t>o inform</w:t>
            </w:r>
          </w:p>
          <w:p w:rsidR="00843760" w:rsidRPr="006827D6" w:rsidRDefault="00843760" w:rsidP="00AC49D3">
            <w:pPr>
              <w:numPr>
                <w:ilvl w:val="0"/>
                <w:numId w:val="19"/>
              </w:numPr>
              <w:rPr>
                <w:rFonts w:ascii="Arial" w:hAnsi="Arial" w:cs="Arial"/>
                <w:sz w:val="20"/>
                <w:szCs w:val="20"/>
              </w:rPr>
            </w:pPr>
            <w:r>
              <w:rPr>
                <w:rFonts w:ascii="Arial" w:hAnsi="Arial" w:cs="Arial"/>
                <w:sz w:val="20"/>
                <w:szCs w:val="20"/>
              </w:rPr>
              <w:t>t</w:t>
            </w:r>
            <w:r w:rsidRPr="006827D6">
              <w:rPr>
                <w:rFonts w:ascii="Arial" w:hAnsi="Arial" w:cs="Arial"/>
                <w:sz w:val="20"/>
                <w:szCs w:val="20"/>
              </w:rPr>
              <w:t>o convince</w:t>
            </w:r>
          </w:p>
          <w:p w:rsidR="00843760" w:rsidRPr="006827D6" w:rsidRDefault="00843760" w:rsidP="00AC49D3">
            <w:pPr>
              <w:numPr>
                <w:ilvl w:val="0"/>
                <w:numId w:val="19"/>
              </w:numPr>
              <w:rPr>
                <w:rFonts w:ascii="Arial" w:hAnsi="Arial" w:cs="Arial"/>
                <w:sz w:val="20"/>
                <w:szCs w:val="20"/>
              </w:rPr>
            </w:pPr>
            <w:r>
              <w:rPr>
                <w:rFonts w:ascii="Arial" w:hAnsi="Arial" w:cs="Arial"/>
                <w:sz w:val="20"/>
                <w:szCs w:val="20"/>
              </w:rPr>
              <w:t>t</w:t>
            </w:r>
            <w:r w:rsidRPr="006827D6">
              <w:rPr>
                <w:rFonts w:ascii="Arial" w:hAnsi="Arial" w:cs="Arial"/>
                <w:sz w:val="20"/>
                <w:szCs w:val="20"/>
              </w:rPr>
              <w:t>o express an opinion</w:t>
            </w:r>
          </w:p>
          <w:p w:rsidR="00843760" w:rsidRPr="006827D6" w:rsidRDefault="00843760" w:rsidP="00AC49D3">
            <w:pPr>
              <w:numPr>
                <w:ilvl w:val="0"/>
                <w:numId w:val="19"/>
              </w:numPr>
              <w:rPr>
                <w:rFonts w:ascii="Arial" w:hAnsi="Arial" w:cs="Arial"/>
                <w:sz w:val="20"/>
                <w:szCs w:val="20"/>
              </w:rPr>
            </w:pPr>
            <w:r>
              <w:rPr>
                <w:rFonts w:ascii="Arial" w:hAnsi="Arial" w:cs="Arial"/>
                <w:sz w:val="20"/>
                <w:szCs w:val="20"/>
              </w:rPr>
              <w:t>t</w:t>
            </w:r>
            <w:r w:rsidRPr="006827D6">
              <w:rPr>
                <w:rFonts w:ascii="Arial" w:hAnsi="Arial" w:cs="Arial"/>
                <w:sz w:val="20"/>
                <w:szCs w:val="20"/>
              </w:rPr>
              <w:t>o report</w:t>
            </w:r>
          </w:p>
          <w:p w:rsidR="00843760" w:rsidRPr="006827D6" w:rsidRDefault="00843760" w:rsidP="00AC49D3">
            <w:pPr>
              <w:numPr>
                <w:ilvl w:val="0"/>
                <w:numId w:val="19"/>
              </w:numPr>
              <w:rPr>
                <w:rFonts w:ascii="Arial" w:hAnsi="Arial" w:cs="Arial"/>
                <w:sz w:val="20"/>
                <w:szCs w:val="20"/>
              </w:rPr>
            </w:pPr>
            <w:r>
              <w:rPr>
                <w:rFonts w:ascii="Arial" w:hAnsi="Arial" w:cs="Arial"/>
                <w:sz w:val="20"/>
                <w:szCs w:val="20"/>
              </w:rPr>
              <w:t>t</w:t>
            </w:r>
            <w:r w:rsidRPr="006827D6">
              <w:rPr>
                <w:rFonts w:ascii="Arial" w:hAnsi="Arial" w:cs="Arial"/>
                <w:sz w:val="20"/>
                <w:szCs w:val="20"/>
              </w:rPr>
              <w:t xml:space="preserve">o analyse </w:t>
            </w:r>
          </w:p>
          <w:p w:rsidR="00843760" w:rsidRDefault="00843760" w:rsidP="00AC49D3">
            <w:pPr>
              <w:numPr>
                <w:ilvl w:val="0"/>
                <w:numId w:val="19"/>
              </w:numPr>
              <w:rPr>
                <w:rFonts w:ascii="Arial" w:hAnsi="Arial" w:cs="Arial"/>
                <w:sz w:val="20"/>
                <w:szCs w:val="20"/>
              </w:rPr>
            </w:pPr>
            <w:r>
              <w:rPr>
                <w:rFonts w:ascii="Arial" w:hAnsi="Arial" w:cs="Arial"/>
                <w:sz w:val="20"/>
                <w:szCs w:val="20"/>
              </w:rPr>
              <w:t>t</w:t>
            </w:r>
            <w:r w:rsidRPr="006827D6">
              <w:rPr>
                <w:rFonts w:ascii="Arial" w:hAnsi="Arial" w:cs="Arial"/>
                <w:sz w:val="20"/>
                <w:szCs w:val="20"/>
              </w:rPr>
              <w:t>o instruct</w:t>
            </w:r>
          </w:p>
          <w:p w:rsidR="00843760" w:rsidRPr="004E7C1D" w:rsidRDefault="00843760" w:rsidP="00490239">
            <w:pPr>
              <w:rPr>
                <w:rFonts w:ascii="Arial" w:hAnsi="Arial" w:cs="Arial"/>
                <w:sz w:val="20"/>
                <w:szCs w:val="20"/>
              </w:rPr>
            </w:pPr>
          </w:p>
        </w:tc>
      </w:tr>
      <w:tr w:rsidR="00843760" w:rsidRPr="00A458A1" w:rsidTr="00490239">
        <w:tc>
          <w:tcPr>
            <w:tcW w:w="3402" w:type="dxa"/>
          </w:tcPr>
          <w:p w:rsidR="00843760" w:rsidRPr="004E7C1D" w:rsidRDefault="00843760" w:rsidP="00490239">
            <w:pPr>
              <w:rPr>
                <w:rFonts w:ascii="Arial" w:hAnsi="Arial" w:cs="Arial"/>
                <w:sz w:val="20"/>
                <w:szCs w:val="20"/>
              </w:rPr>
            </w:pPr>
            <w:bookmarkStart w:id="102" w:name="_Hlk239830498"/>
            <w:r>
              <w:rPr>
                <w:rFonts w:ascii="Arial" w:hAnsi="Arial" w:cs="Arial"/>
                <w:b/>
                <w:i/>
                <w:sz w:val="20"/>
                <w:szCs w:val="20"/>
              </w:rPr>
              <w:t>t</w:t>
            </w:r>
            <w:r w:rsidRPr="006827D6">
              <w:rPr>
                <w:rFonts w:ascii="Arial" w:hAnsi="Arial" w:cs="Arial"/>
                <w:b/>
                <w:i/>
                <w:sz w:val="20"/>
                <w:szCs w:val="20"/>
              </w:rPr>
              <w:t>ext features</w:t>
            </w:r>
            <w:r>
              <w:rPr>
                <w:rFonts w:ascii="Arial" w:hAnsi="Arial" w:cs="Arial"/>
                <w:b/>
                <w:i/>
                <w:sz w:val="20"/>
                <w:szCs w:val="20"/>
              </w:rPr>
              <w:t>:</w:t>
            </w:r>
          </w:p>
        </w:tc>
        <w:tc>
          <w:tcPr>
            <w:tcW w:w="5670" w:type="dxa"/>
          </w:tcPr>
          <w:p w:rsidR="00843760" w:rsidRPr="003519CD" w:rsidRDefault="00843760" w:rsidP="00AC49D3">
            <w:pPr>
              <w:numPr>
                <w:ilvl w:val="0"/>
                <w:numId w:val="590"/>
              </w:numPr>
              <w:jc w:val="both"/>
              <w:rPr>
                <w:rFonts w:ascii="Arial" w:hAnsi="Arial" w:cs="Arial"/>
                <w:sz w:val="20"/>
                <w:szCs w:val="20"/>
              </w:rPr>
            </w:pPr>
            <w:r>
              <w:rPr>
                <w:rFonts w:ascii="Arial" w:hAnsi="Arial" w:cs="Arial"/>
                <w:sz w:val="20"/>
                <w:szCs w:val="20"/>
              </w:rPr>
              <w:t>t</w:t>
            </w:r>
            <w:r w:rsidRPr="003519CD">
              <w:rPr>
                <w:rFonts w:ascii="Arial" w:hAnsi="Arial" w:cs="Arial"/>
                <w:sz w:val="20"/>
                <w:szCs w:val="20"/>
              </w:rPr>
              <w:t>ext structure</w:t>
            </w:r>
            <w:r>
              <w:rPr>
                <w:rFonts w:ascii="Arial" w:hAnsi="Arial" w:cs="Arial"/>
                <w:sz w:val="20"/>
                <w:szCs w:val="20"/>
              </w:rPr>
              <w:t>:</w:t>
            </w:r>
          </w:p>
          <w:p w:rsidR="00843760" w:rsidRPr="006827D6" w:rsidRDefault="00843760" w:rsidP="00AC49D3">
            <w:pPr>
              <w:numPr>
                <w:ilvl w:val="0"/>
                <w:numId w:val="592"/>
              </w:numPr>
              <w:jc w:val="both"/>
              <w:rPr>
                <w:rFonts w:ascii="Arial" w:hAnsi="Arial" w:cs="Arial"/>
                <w:sz w:val="20"/>
                <w:szCs w:val="20"/>
              </w:rPr>
            </w:pPr>
            <w:r>
              <w:rPr>
                <w:rFonts w:ascii="Arial" w:hAnsi="Arial" w:cs="Arial"/>
                <w:sz w:val="20"/>
                <w:szCs w:val="20"/>
              </w:rPr>
              <w:t>c</w:t>
            </w:r>
            <w:r w:rsidRPr="006827D6">
              <w:rPr>
                <w:rFonts w:ascii="Arial" w:hAnsi="Arial" w:cs="Arial"/>
                <w:sz w:val="20"/>
                <w:szCs w:val="20"/>
              </w:rPr>
              <w:t>learly structured text using a range of structural conventions</w:t>
            </w:r>
          </w:p>
          <w:p w:rsidR="00843760" w:rsidRPr="006827D6" w:rsidRDefault="00843760" w:rsidP="00AC49D3">
            <w:pPr>
              <w:numPr>
                <w:ilvl w:val="0"/>
                <w:numId w:val="592"/>
              </w:numPr>
              <w:jc w:val="both"/>
              <w:rPr>
                <w:rFonts w:ascii="Arial" w:hAnsi="Arial" w:cs="Arial"/>
                <w:sz w:val="20"/>
                <w:szCs w:val="20"/>
              </w:rPr>
            </w:pPr>
            <w:r>
              <w:rPr>
                <w:rFonts w:ascii="Arial" w:hAnsi="Arial" w:cs="Arial"/>
                <w:sz w:val="20"/>
                <w:szCs w:val="20"/>
              </w:rPr>
              <w:t>a number of linked paragraphs</w:t>
            </w:r>
          </w:p>
          <w:p w:rsidR="00843760" w:rsidRPr="006827D6" w:rsidRDefault="00843760" w:rsidP="00AC49D3">
            <w:pPr>
              <w:numPr>
                <w:ilvl w:val="0"/>
                <w:numId w:val="592"/>
              </w:numPr>
              <w:jc w:val="both"/>
              <w:rPr>
                <w:rFonts w:ascii="Arial" w:hAnsi="Arial" w:cs="Arial"/>
                <w:sz w:val="20"/>
                <w:szCs w:val="20"/>
              </w:rPr>
            </w:pPr>
            <w:r>
              <w:rPr>
                <w:rFonts w:ascii="Arial" w:hAnsi="Arial" w:cs="Arial"/>
                <w:sz w:val="20"/>
                <w:szCs w:val="20"/>
              </w:rPr>
              <w:t>c</w:t>
            </w:r>
            <w:r w:rsidRPr="006827D6">
              <w:rPr>
                <w:rFonts w:ascii="Arial" w:hAnsi="Arial" w:cs="Arial"/>
                <w:sz w:val="20"/>
                <w:szCs w:val="20"/>
              </w:rPr>
              <w:t>onventions of paragraph writing development of one major topic in each paragraph, use of topic sentences</w:t>
            </w:r>
          </w:p>
          <w:p w:rsidR="00843760" w:rsidRDefault="00843760" w:rsidP="00AC49D3">
            <w:pPr>
              <w:numPr>
                <w:ilvl w:val="0"/>
                <w:numId w:val="592"/>
              </w:numPr>
              <w:jc w:val="both"/>
              <w:rPr>
                <w:rFonts w:ascii="Arial" w:hAnsi="Arial" w:cs="Arial"/>
                <w:sz w:val="20"/>
                <w:szCs w:val="20"/>
              </w:rPr>
            </w:pPr>
            <w:r>
              <w:rPr>
                <w:rFonts w:ascii="Arial" w:hAnsi="Arial" w:cs="Arial"/>
                <w:sz w:val="20"/>
                <w:szCs w:val="20"/>
              </w:rPr>
              <w:t>f</w:t>
            </w:r>
            <w:r w:rsidRPr="006827D6">
              <w:rPr>
                <w:rFonts w:ascii="Arial" w:hAnsi="Arial" w:cs="Arial"/>
                <w:sz w:val="20"/>
                <w:szCs w:val="20"/>
              </w:rPr>
              <w:t>eatures of narrative and expressive texts</w:t>
            </w:r>
            <w:r>
              <w:rPr>
                <w:rFonts w:ascii="Arial" w:hAnsi="Arial" w:cs="Arial"/>
                <w:sz w:val="20"/>
                <w:szCs w:val="20"/>
              </w:rPr>
              <w:t>,</w:t>
            </w:r>
            <w:r w:rsidRPr="006827D6">
              <w:rPr>
                <w:rFonts w:ascii="Arial" w:hAnsi="Arial" w:cs="Arial"/>
                <w:sz w:val="20"/>
                <w:szCs w:val="20"/>
              </w:rPr>
              <w:t xml:space="preserve"> eg</w:t>
            </w:r>
            <w:r>
              <w:rPr>
                <w:rFonts w:ascii="Arial" w:hAnsi="Arial" w:cs="Arial"/>
                <w:sz w:val="20"/>
                <w:szCs w:val="20"/>
              </w:rPr>
              <w:t>:</w:t>
            </w:r>
          </w:p>
          <w:p w:rsidR="00843760" w:rsidRDefault="00843760" w:rsidP="00AC49D3">
            <w:pPr>
              <w:numPr>
                <w:ilvl w:val="0"/>
                <w:numId w:val="593"/>
              </w:numPr>
              <w:jc w:val="both"/>
              <w:rPr>
                <w:rFonts w:ascii="Arial" w:hAnsi="Arial" w:cs="Arial"/>
                <w:sz w:val="20"/>
                <w:szCs w:val="20"/>
              </w:rPr>
            </w:pPr>
            <w:r w:rsidRPr="006827D6">
              <w:rPr>
                <w:rFonts w:ascii="Arial" w:hAnsi="Arial" w:cs="Arial"/>
                <w:sz w:val="20"/>
                <w:szCs w:val="20"/>
              </w:rPr>
              <w:t>chronological sequencing of events</w:t>
            </w:r>
          </w:p>
          <w:p w:rsidR="00843760" w:rsidRDefault="00843760" w:rsidP="00AC49D3">
            <w:pPr>
              <w:numPr>
                <w:ilvl w:val="0"/>
                <w:numId w:val="593"/>
              </w:numPr>
              <w:jc w:val="both"/>
              <w:rPr>
                <w:rFonts w:ascii="Arial" w:hAnsi="Arial" w:cs="Arial"/>
                <w:sz w:val="20"/>
                <w:szCs w:val="20"/>
              </w:rPr>
            </w:pPr>
            <w:r w:rsidRPr="006827D6">
              <w:rPr>
                <w:rFonts w:ascii="Arial" w:hAnsi="Arial" w:cs="Arial"/>
                <w:sz w:val="20"/>
                <w:szCs w:val="20"/>
              </w:rPr>
              <w:t>logically sequenced and c</w:t>
            </w:r>
            <w:r>
              <w:rPr>
                <w:rFonts w:ascii="Arial" w:hAnsi="Arial" w:cs="Arial"/>
                <w:sz w:val="20"/>
                <w:szCs w:val="20"/>
              </w:rPr>
              <w:t>o</w:t>
            </w:r>
            <w:r w:rsidRPr="006827D6">
              <w:rPr>
                <w:rFonts w:ascii="Arial" w:hAnsi="Arial" w:cs="Arial"/>
                <w:sz w:val="20"/>
                <w:szCs w:val="20"/>
              </w:rPr>
              <w:t>hesive prose</w:t>
            </w:r>
          </w:p>
          <w:p w:rsidR="00843760" w:rsidRDefault="00843760" w:rsidP="00AC49D3">
            <w:pPr>
              <w:numPr>
                <w:ilvl w:val="0"/>
                <w:numId w:val="593"/>
              </w:numPr>
              <w:jc w:val="both"/>
              <w:rPr>
                <w:rFonts w:ascii="Arial" w:hAnsi="Arial" w:cs="Arial"/>
                <w:sz w:val="20"/>
                <w:szCs w:val="20"/>
              </w:rPr>
            </w:pPr>
            <w:r w:rsidRPr="006827D6">
              <w:rPr>
                <w:rFonts w:ascii="Arial" w:hAnsi="Arial" w:cs="Arial"/>
                <w:sz w:val="20"/>
                <w:szCs w:val="20"/>
              </w:rPr>
              <w:t>identification followed by description</w:t>
            </w:r>
          </w:p>
          <w:p w:rsidR="00843760" w:rsidRDefault="00843760" w:rsidP="00AC49D3">
            <w:pPr>
              <w:numPr>
                <w:ilvl w:val="0"/>
                <w:numId w:val="593"/>
              </w:numPr>
              <w:jc w:val="both"/>
              <w:rPr>
                <w:rFonts w:ascii="Arial" w:hAnsi="Arial" w:cs="Arial"/>
                <w:sz w:val="20"/>
                <w:szCs w:val="20"/>
              </w:rPr>
            </w:pPr>
            <w:r w:rsidRPr="006827D6">
              <w:rPr>
                <w:rFonts w:ascii="Arial" w:hAnsi="Arial" w:cs="Arial"/>
                <w:sz w:val="20"/>
                <w:szCs w:val="20"/>
              </w:rPr>
              <w:t>orientation</w:t>
            </w:r>
          </w:p>
          <w:p w:rsidR="00843760" w:rsidRDefault="00843760" w:rsidP="00AC49D3">
            <w:pPr>
              <w:numPr>
                <w:ilvl w:val="0"/>
                <w:numId w:val="593"/>
              </w:numPr>
              <w:jc w:val="both"/>
              <w:rPr>
                <w:rFonts w:ascii="Arial" w:hAnsi="Arial" w:cs="Arial"/>
                <w:sz w:val="20"/>
                <w:szCs w:val="20"/>
              </w:rPr>
            </w:pPr>
            <w:r w:rsidRPr="006827D6">
              <w:rPr>
                <w:rFonts w:ascii="Arial" w:hAnsi="Arial" w:cs="Arial"/>
                <w:sz w:val="20"/>
                <w:szCs w:val="20"/>
              </w:rPr>
              <w:t>com</w:t>
            </w:r>
            <w:r>
              <w:rPr>
                <w:rFonts w:ascii="Arial" w:hAnsi="Arial" w:cs="Arial"/>
                <w:sz w:val="20"/>
                <w:szCs w:val="20"/>
              </w:rPr>
              <w:t>plication</w:t>
            </w:r>
          </w:p>
          <w:p w:rsidR="00843760" w:rsidRDefault="00843760" w:rsidP="00AC49D3">
            <w:pPr>
              <w:numPr>
                <w:ilvl w:val="0"/>
                <w:numId w:val="593"/>
              </w:numPr>
              <w:jc w:val="both"/>
              <w:rPr>
                <w:rFonts w:ascii="Arial" w:hAnsi="Arial" w:cs="Arial"/>
                <w:sz w:val="20"/>
                <w:szCs w:val="20"/>
              </w:rPr>
            </w:pPr>
            <w:r w:rsidRPr="006827D6">
              <w:rPr>
                <w:rFonts w:ascii="Arial" w:hAnsi="Arial" w:cs="Arial"/>
                <w:sz w:val="20"/>
                <w:szCs w:val="20"/>
              </w:rPr>
              <w:t>resolution in narra</w:t>
            </w:r>
            <w:r>
              <w:rPr>
                <w:rFonts w:ascii="Arial" w:hAnsi="Arial" w:cs="Arial"/>
                <w:sz w:val="20"/>
                <w:szCs w:val="20"/>
              </w:rPr>
              <w:t>t</w:t>
            </w:r>
            <w:r w:rsidRPr="006827D6">
              <w:rPr>
                <w:rFonts w:ascii="Arial" w:hAnsi="Arial" w:cs="Arial"/>
                <w:sz w:val="20"/>
                <w:szCs w:val="20"/>
              </w:rPr>
              <w:t>ive texts</w:t>
            </w:r>
          </w:p>
          <w:p w:rsidR="00843760" w:rsidRPr="006827D6" w:rsidRDefault="00843760" w:rsidP="00AC49D3">
            <w:pPr>
              <w:numPr>
                <w:ilvl w:val="0"/>
                <w:numId w:val="593"/>
              </w:numPr>
              <w:jc w:val="both"/>
              <w:rPr>
                <w:rFonts w:ascii="Arial" w:hAnsi="Arial" w:cs="Arial"/>
                <w:sz w:val="20"/>
                <w:szCs w:val="20"/>
              </w:rPr>
            </w:pPr>
            <w:r w:rsidRPr="006827D6">
              <w:rPr>
                <w:rFonts w:ascii="Arial" w:hAnsi="Arial" w:cs="Arial"/>
                <w:sz w:val="20"/>
                <w:szCs w:val="20"/>
              </w:rPr>
              <w:t>use of descriptive language</w:t>
            </w:r>
          </w:p>
          <w:p w:rsidR="00843760" w:rsidRDefault="00843760" w:rsidP="00AC49D3">
            <w:pPr>
              <w:numPr>
                <w:ilvl w:val="0"/>
                <w:numId w:val="594"/>
              </w:numPr>
              <w:jc w:val="both"/>
              <w:rPr>
                <w:rFonts w:ascii="Arial" w:hAnsi="Arial" w:cs="Arial"/>
                <w:sz w:val="20"/>
                <w:szCs w:val="20"/>
              </w:rPr>
            </w:pPr>
            <w:r>
              <w:rPr>
                <w:rFonts w:ascii="Arial" w:hAnsi="Arial" w:cs="Arial"/>
                <w:sz w:val="20"/>
                <w:szCs w:val="20"/>
              </w:rPr>
              <w:t>f</w:t>
            </w:r>
            <w:r w:rsidRPr="006827D6">
              <w:rPr>
                <w:rFonts w:ascii="Arial" w:hAnsi="Arial" w:cs="Arial"/>
                <w:sz w:val="20"/>
                <w:szCs w:val="20"/>
              </w:rPr>
              <w:t>eatures informative texts, eg</w:t>
            </w:r>
            <w:r>
              <w:rPr>
                <w:rFonts w:ascii="Arial" w:hAnsi="Arial" w:cs="Arial"/>
                <w:sz w:val="20"/>
                <w:szCs w:val="20"/>
              </w:rPr>
              <w:t>:</w:t>
            </w:r>
          </w:p>
          <w:p w:rsidR="00843760" w:rsidRDefault="00843760" w:rsidP="00AC49D3">
            <w:pPr>
              <w:numPr>
                <w:ilvl w:val="0"/>
                <w:numId w:val="595"/>
              </w:numPr>
              <w:jc w:val="both"/>
              <w:rPr>
                <w:rFonts w:ascii="Arial" w:hAnsi="Arial" w:cs="Arial"/>
                <w:sz w:val="20"/>
                <w:szCs w:val="20"/>
              </w:rPr>
            </w:pPr>
            <w:r w:rsidRPr="006827D6">
              <w:rPr>
                <w:rFonts w:ascii="Arial" w:hAnsi="Arial" w:cs="Arial"/>
                <w:sz w:val="20"/>
                <w:szCs w:val="20"/>
              </w:rPr>
              <w:t>transparent organisation, such as</w:t>
            </w:r>
            <w:r>
              <w:rPr>
                <w:rFonts w:ascii="Arial" w:hAnsi="Arial" w:cs="Arial"/>
                <w:sz w:val="20"/>
                <w:szCs w:val="20"/>
              </w:rPr>
              <w:t>:</w:t>
            </w:r>
          </w:p>
          <w:p w:rsidR="00843760" w:rsidRDefault="00843760" w:rsidP="00AC49D3">
            <w:pPr>
              <w:numPr>
                <w:ilvl w:val="0"/>
                <w:numId w:val="596"/>
              </w:numPr>
              <w:jc w:val="both"/>
              <w:rPr>
                <w:rFonts w:ascii="Arial" w:hAnsi="Arial" w:cs="Arial"/>
                <w:sz w:val="20"/>
                <w:szCs w:val="20"/>
              </w:rPr>
            </w:pPr>
            <w:r w:rsidRPr="006827D6">
              <w:rPr>
                <w:rFonts w:ascii="Arial" w:hAnsi="Arial" w:cs="Arial"/>
                <w:sz w:val="20"/>
                <w:szCs w:val="20"/>
              </w:rPr>
              <w:t>sequentially ordered dot points</w:t>
            </w:r>
          </w:p>
          <w:p w:rsidR="00843760" w:rsidRDefault="00843760" w:rsidP="00AC49D3">
            <w:pPr>
              <w:numPr>
                <w:ilvl w:val="0"/>
                <w:numId w:val="596"/>
              </w:numPr>
              <w:jc w:val="both"/>
              <w:rPr>
                <w:rFonts w:ascii="Arial" w:hAnsi="Arial" w:cs="Arial"/>
                <w:sz w:val="20"/>
                <w:szCs w:val="20"/>
              </w:rPr>
            </w:pPr>
            <w:r w:rsidRPr="006827D6">
              <w:rPr>
                <w:rFonts w:ascii="Arial" w:hAnsi="Arial" w:cs="Arial"/>
                <w:sz w:val="20"/>
                <w:szCs w:val="20"/>
              </w:rPr>
              <w:t>numbered instruct</w:t>
            </w:r>
            <w:r>
              <w:rPr>
                <w:rFonts w:ascii="Arial" w:hAnsi="Arial" w:cs="Arial"/>
                <w:sz w:val="20"/>
                <w:szCs w:val="20"/>
              </w:rPr>
              <w:t>i</w:t>
            </w:r>
            <w:r w:rsidRPr="006827D6">
              <w:rPr>
                <w:rFonts w:ascii="Arial" w:hAnsi="Arial" w:cs="Arial"/>
                <w:sz w:val="20"/>
                <w:szCs w:val="20"/>
              </w:rPr>
              <w:t>ons</w:t>
            </w:r>
          </w:p>
          <w:p w:rsidR="00843760" w:rsidRDefault="00843760" w:rsidP="00AC49D3">
            <w:pPr>
              <w:numPr>
                <w:ilvl w:val="0"/>
                <w:numId w:val="596"/>
              </w:numPr>
              <w:jc w:val="both"/>
              <w:rPr>
                <w:rFonts w:ascii="Arial" w:hAnsi="Arial" w:cs="Arial"/>
                <w:sz w:val="20"/>
                <w:szCs w:val="20"/>
              </w:rPr>
            </w:pPr>
            <w:r w:rsidRPr="006827D6">
              <w:rPr>
                <w:rFonts w:ascii="Arial" w:hAnsi="Arial" w:cs="Arial"/>
                <w:sz w:val="20"/>
                <w:szCs w:val="20"/>
              </w:rPr>
              <w:t>alphabetical</w:t>
            </w:r>
          </w:p>
          <w:p w:rsidR="00843760" w:rsidRDefault="00843760" w:rsidP="00AC49D3">
            <w:pPr>
              <w:numPr>
                <w:ilvl w:val="0"/>
                <w:numId w:val="596"/>
              </w:numPr>
              <w:jc w:val="both"/>
              <w:rPr>
                <w:rFonts w:ascii="Arial" w:hAnsi="Arial" w:cs="Arial"/>
                <w:sz w:val="20"/>
                <w:szCs w:val="20"/>
              </w:rPr>
            </w:pPr>
            <w:r w:rsidRPr="006827D6">
              <w:rPr>
                <w:rFonts w:ascii="Arial" w:hAnsi="Arial" w:cs="Arial"/>
                <w:sz w:val="20"/>
                <w:szCs w:val="20"/>
              </w:rPr>
              <w:t>numerical listings</w:t>
            </w:r>
          </w:p>
          <w:p w:rsidR="00843760" w:rsidRDefault="00843760" w:rsidP="00AC49D3">
            <w:pPr>
              <w:numPr>
                <w:ilvl w:val="0"/>
                <w:numId w:val="596"/>
              </w:numPr>
              <w:jc w:val="both"/>
              <w:rPr>
                <w:rFonts w:ascii="Arial" w:hAnsi="Arial" w:cs="Arial"/>
                <w:sz w:val="20"/>
                <w:szCs w:val="20"/>
              </w:rPr>
            </w:pPr>
            <w:r w:rsidRPr="006827D6">
              <w:rPr>
                <w:rFonts w:ascii="Arial" w:hAnsi="Arial" w:cs="Arial"/>
                <w:sz w:val="20"/>
                <w:szCs w:val="20"/>
              </w:rPr>
              <w:t>spacing</w:t>
            </w:r>
          </w:p>
          <w:p w:rsidR="00843760" w:rsidRDefault="00843760" w:rsidP="00AC49D3">
            <w:pPr>
              <w:numPr>
                <w:ilvl w:val="0"/>
                <w:numId w:val="596"/>
              </w:numPr>
              <w:jc w:val="both"/>
              <w:rPr>
                <w:rFonts w:ascii="Arial" w:hAnsi="Arial" w:cs="Arial"/>
                <w:sz w:val="20"/>
                <w:szCs w:val="20"/>
              </w:rPr>
            </w:pPr>
            <w:r w:rsidRPr="006827D6">
              <w:rPr>
                <w:rFonts w:ascii="Arial" w:hAnsi="Arial" w:cs="Arial"/>
                <w:sz w:val="20"/>
                <w:szCs w:val="20"/>
              </w:rPr>
              <w:t>headings</w:t>
            </w:r>
          </w:p>
          <w:p w:rsidR="00843760" w:rsidRDefault="00843760" w:rsidP="00AC49D3">
            <w:pPr>
              <w:numPr>
                <w:ilvl w:val="0"/>
                <w:numId w:val="597"/>
              </w:numPr>
              <w:jc w:val="both"/>
              <w:rPr>
                <w:rFonts w:ascii="Arial" w:hAnsi="Arial" w:cs="Arial"/>
                <w:sz w:val="20"/>
                <w:szCs w:val="20"/>
              </w:rPr>
            </w:pPr>
            <w:r w:rsidRPr="006827D6">
              <w:rPr>
                <w:rFonts w:ascii="Arial" w:hAnsi="Arial" w:cs="Arial"/>
                <w:sz w:val="20"/>
                <w:szCs w:val="20"/>
              </w:rPr>
              <w:t>general statement</w:t>
            </w:r>
          </w:p>
          <w:p w:rsidR="00843760" w:rsidRDefault="00843760" w:rsidP="00AC49D3">
            <w:pPr>
              <w:numPr>
                <w:ilvl w:val="0"/>
                <w:numId w:val="597"/>
              </w:numPr>
              <w:jc w:val="both"/>
              <w:rPr>
                <w:rFonts w:ascii="Arial" w:hAnsi="Arial" w:cs="Arial"/>
                <w:sz w:val="20"/>
                <w:szCs w:val="20"/>
              </w:rPr>
            </w:pPr>
            <w:r w:rsidRPr="006827D6">
              <w:rPr>
                <w:rFonts w:ascii="Arial" w:hAnsi="Arial" w:cs="Arial"/>
                <w:sz w:val="20"/>
                <w:szCs w:val="20"/>
              </w:rPr>
              <w:t>factual description or logically sequenced explanation</w:t>
            </w:r>
          </w:p>
          <w:p w:rsidR="00843760" w:rsidRPr="006827D6" w:rsidRDefault="00843760" w:rsidP="00AC49D3">
            <w:pPr>
              <w:numPr>
                <w:ilvl w:val="0"/>
                <w:numId w:val="597"/>
              </w:numPr>
              <w:jc w:val="both"/>
              <w:rPr>
                <w:rFonts w:ascii="Arial" w:hAnsi="Arial" w:cs="Arial"/>
                <w:sz w:val="20"/>
                <w:szCs w:val="20"/>
              </w:rPr>
            </w:pPr>
            <w:r w:rsidRPr="006827D6">
              <w:rPr>
                <w:rFonts w:ascii="Arial" w:hAnsi="Arial" w:cs="Arial"/>
                <w:sz w:val="20"/>
                <w:szCs w:val="20"/>
              </w:rPr>
              <w:t>conclusion</w:t>
            </w:r>
          </w:p>
          <w:p w:rsidR="00843760" w:rsidRDefault="00843760" w:rsidP="00AC49D3">
            <w:pPr>
              <w:numPr>
                <w:ilvl w:val="0"/>
                <w:numId w:val="598"/>
              </w:numPr>
              <w:jc w:val="both"/>
              <w:rPr>
                <w:rFonts w:ascii="Arial" w:hAnsi="Arial" w:cs="Arial"/>
                <w:sz w:val="20"/>
                <w:szCs w:val="20"/>
              </w:rPr>
            </w:pPr>
            <w:r>
              <w:rPr>
                <w:rFonts w:ascii="Arial" w:hAnsi="Arial" w:cs="Arial"/>
                <w:sz w:val="20"/>
                <w:szCs w:val="20"/>
              </w:rPr>
              <w:t>f</w:t>
            </w:r>
            <w:r w:rsidRPr="006827D6">
              <w:rPr>
                <w:rFonts w:ascii="Arial" w:hAnsi="Arial" w:cs="Arial"/>
                <w:sz w:val="20"/>
                <w:szCs w:val="20"/>
              </w:rPr>
              <w:t>eatures of procedural texts, eg instructions:</w:t>
            </w:r>
          </w:p>
          <w:p w:rsidR="00843760" w:rsidRDefault="00843760" w:rsidP="00AC49D3">
            <w:pPr>
              <w:numPr>
                <w:ilvl w:val="0"/>
                <w:numId w:val="599"/>
              </w:numPr>
              <w:jc w:val="both"/>
              <w:rPr>
                <w:rFonts w:ascii="Arial" w:hAnsi="Arial" w:cs="Arial"/>
                <w:sz w:val="20"/>
                <w:szCs w:val="20"/>
              </w:rPr>
            </w:pPr>
            <w:r w:rsidRPr="006827D6">
              <w:rPr>
                <w:rFonts w:ascii="Arial" w:hAnsi="Arial" w:cs="Arial"/>
                <w:sz w:val="20"/>
                <w:szCs w:val="20"/>
              </w:rPr>
              <w:t>statement of goal</w:t>
            </w:r>
          </w:p>
          <w:p w:rsidR="00843760" w:rsidRDefault="00843760" w:rsidP="00AC49D3">
            <w:pPr>
              <w:numPr>
                <w:ilvl w:val="0"/>
                <w:numId w:val="599"/>
              </w:numPr>
              <w:jc w:val="both"/>
              <w:rPr>
                <w:rFonts w:ascii="Arial" w:hAnsi="Arial" w:cs="Arial"/>
                <w:sz w:val="20"/>
                <w:szCs w:val="20"/>
              </w:rPr>
            </w:pPr>
            <w:r w:rsidRPr="006827D6">
              <w:rPr>
                <w:rFonts w:ascii="Arial" w:hAnsi="Arial" w:cs="Arial"/>
                <w:sz w:val="20"/>
                <w:szCs w:val="20"/>
              </w:rPr>
              <w:t>requirements</w:t>
            </w:r>
          </w:p>
          <w:p w:rsidR="00843760" w:rsidRPr="006827D6" w:rsidRDefault="00843760" w:rsidP="00AC49D3">
            <w:pPr>
              <w:numPr>
                <w:ilvl w:val="0"/>
                <w:numId w:val="599"/>
              </w:numPr>
              <w:jc w:val="both"/>
              <w:rPr>
                <w:rFonts w:ascii="Arial" w:hAnsi="Arial" w:cs="Arial"/>
                <w:sz w:val="20"/>
                <w:szCs w:val="20"/>
              </w:rPr>
            </w:pPr>
            <w:r w:rsidRPr="006827D6">
              <w:rPr>
                <w:rFonts w:ascii="Arial" w:hAnsi="Arial" w:cs="Arial"/>
                <w:sz w:val="20"/>
                <w:szCs w:val="20"/>
              </w:rPr>
              <w:lastRenderedPageBreak/>
              <w:t>steps to achieve the goal</w:t>
            </w:r>
          </w:p>
          <w:p w:rsidR="00843760" w:rsidRDefault="00843760" w:rsidP="00AC49D3">
            <w:pPr>
              <w:numPr>
                <w:ilvl w:val="0"/>
                <w:numId w:val="600"/>
              </w:numPr>
              <w:jc w:val="both"/>
              <w:rPr>
                <w:rFonts w:ascii="Arial" w:hAnsi="Arial" w:cs="Arial"/>
                <w:sz w:val="20"/>
                <w:szCs w:val="20"/>
              </w:rPr>
            </w:pPr>
            <w:r>
              <w:rPr>
                <w:rFonts w:ascii="Arial" w:hAnsi="Arial" w:cs="Arial"/>
                <w:sz w:val="20"/>
                <w:szCs w:val="20"/>
              </w:rPr>
              <w:t>f</w:t>
            </w:r>
            <w:r w:rsidRPr="006827D6">
              <w:rPr>
                <w:rFonts w:ascii="Arial" w:hAnsi="Arial" w:cs="Arial"/>
                <w:sz w:val="20"/>
                <w:szCs w:val="20"/>
              </w:rPr>
              <w:t>eatures of pers</w:t>
            </w:r>
            <w:r>
              <w:rPr>
                <w:rFonts w:ascii="Arial" w:hAnsi="Arial" w:cs="Arial"/>
                <w:sz w:val="20"/>
                <w:szCs w:val="20"/>
              </w:rPr>
              <w:t>u</w:t>
            </w:r>
            <w:r w:rsidRPr="006827D6">
              <w:rPr>
                <w:rFonts w:ascii="Arial" w:hAnsi="Arial" w:cs="Arial"/>
                <w:sz w:val="20"/>
                <w:szCs w:val="20"/>
              </w:rPr>
              <w:t>asive texts, eg</w:t>
            </w:r>
            <w:r>
              <w:rPr>
                <w:rFonts w:ascii="Arial" w:hAnsi="Arial" w:cs="Arial"/>
                <w:sz w:val="20"/>
                <w:szCs w:val="20"/>
              </w:rPr>
              <w:t>:</w:t>
            </w:r>
          </w:p>
          <w:p w:rsidR="00843760" w:rsidRDefault="00843760" w:rsidP="00AC49D3">
            <w:pPr>
              <w:numPr>
                <w:ilvl w:val="0"/>
                <w:numId w:val="601"/>
              </w:numPr>
              <w:jc w:val="both"/>
              <w:rPr>
                <w:rFonts w:ascii="Arial" w:hAnsi="Arial" w:cs="Arial"/>
                <w:sz w:val="20"/>
                <w:szCs w:val="20"/>
              </w:rPr>
            </w:pPr>
            <w:r w:rsidRPr="006827D6">
              <w:rPr>
                <w:rFonts w:ascii="Arial" w:hAnsi="Arial" w:cs="Arial"/>
                <w:sz w:val="20"/>
                <w:szCs w:val="20"/>
              </w:rPr>
              <w:t>argument:</w:t>
            </w:r>
          </w:p>
          <w:p w:rsidR="00843760" w:rsidRDefault="00843760" w:rsidP="00AC49D3">
            <w:pPr>
              <w:numPr>
                <w:ilvl w:val="0"/>
                <w:numId w:val="602"/>
              </w:numPr>
              <w:jc w:val="both"/>
              <w:rPr>
                <w:rFonts w:ascii="Arial" w:hAnsi="Arial" w:cs="Arial"/>
                <w:sz w:val="20"/>
                <w:szCs w:val="20"/>
              </w:rPr>
            </w:pPr>
            <w:r w:rsidRPr="006827D6">
              <w:rPr>
                <w:rFonts w:ascii="Arial" w:hAnsi="Arial" w:cs="Arial"/>
                <w:sz w:val="20"/>
                <w:szCs w:val="20"/>
              </w:rPr>
              <w:t>statement of opinion</w:t>
            </w:r>
          </w:p>
          <w:p w:rsidR="00843760" w:rsidRDefault="00843760" w:rsidP="00AC49D3">
            <w:pPr>
              <w:numPr>
                <w:ilvl w:val="0"/>
                <w:numId w:val="602"/>
              </w:numPr>
              <w:jc w:val="both"/>
              <w:rPr>
                <w:rFonts w:ascii="Arial" w:hAnsi="Arial" w:cs="Arial"/>
                <w:sz w:val="20"/>
                <w:szCs w:val="20"/>
              </w:rPr>
            </w:pPr>
            <w:r w:rsidRPr="006827D6">
              <w:rPr>
                <w:rFonts w:ascii="Arial" w:hAnsi="Arial" w:cs="Arial"/>
                <w:sz w:val="20"/>
                <w:szCs w:val="20"/>
              </w:rPr>
              <w:t>arguments</w:t>
            </w:r>
          </w:p>
          <w:p w:rsidR="00843760" w:rsidRDefault="00843760" w:rsidP="00AC49D3">
            <w:pPr>
              <w:numPr>
                <w:ilvl w:val="0"/>
                <w:numId w:val="602"/>
              </w:numPr>
              <w:jc w:val="both"/>
              <w:rPr>
                <w:rFonts w:ascii="Arial" w:hAnsi="Arial" w:cs="Arial"/>
                <w:sz w:val="20"/>
                <w:szCs w:val="20"/>
              </w:rPr>
            </w:pPr>
            <w:r w:rsidRPr="006827D6">
              <w:rPr>
                <w:rFonts w:ascii="Arial" w:hAnsi="Arial" w:cs="Arial"/>
                <w:sz w:val="20"/>
                <w:szCs w:val="20"/>
              </w:rPr>
              <w:t>summing up</w:t>
            </w:r>
          </w:p>
          <w:p w:rsidR="00843760" w:rsidRDefault="00843760" w:rsidP="00AC49D3">
            <w:pPr>
              <w:numPr>
                <w:ilvl w:val="0"/>
                <w:numId w:val="603"/>
              </w:numPr>
              <w:jc w:val="both"/>
              <w:rPr>
                <w:rFonts w:ascii="Arial" w:hAnsi="Arial" w:cs="Arial"/>
                <w:sz w:val="20"/>
                <w:szCs w:val="20"/>
              </w:rPr>
            </w:pPr>
            <w:r w:rsidRPr="006827D6">
              <w:rPr>
                <w:rFonts w:ascii="Arial" w:hAnsi="Arial" w:cs="Arial"/>
                <w:sz w:val="20"/>
                <w:szCs w:val="20"/>
              </w:rPr>
              <w:t>discursive:</w:t>
            </w:r>
          </w:p>
          <w:p w:rsidR="00843760" w:rsidRDefault="00843760" w:rsidP="00AC49D3">
            <w:pPr>
              <w:numPr>
                <w:ilvl w:val="0"/>
                <w:numId w:val="604"/>
              </w:numPr>
              <w:jc w:val="both"/>
              <w:rPr>
                <w:rFonts w:ascii="Arial" w:hAnsi="Arial" w:cs="Arial"/>
                <w:sz w:val="20"/>
                <w:szCs w:val="20"/>
              </w:rPr>
            </w:pPr>
            <w:r w:rsidRPr="006827D6">
              <w:rPr>
                <w:rFonts w:ascii="Arial" w:hAnsi="Arial" w:cs="Arial"/>
                <w:sz w:val="20"/>
                <w:szCs w:val="20"/>
              </w:rPr>
              <w:t>opening statement</w:t>
            </w:r>
          </w:p>
          <w:p w:rsidR="00843760" w:rsidRDefault="00843760" w:rsidP="00AC49D3">
            <w:pPr>
              <w:numPr>
                <w:ilvl w:val="0"/>
                <w:numId w:val="604"/>
              </w:numPr>
              <w:jc w:val="both"/>
              <w:rPr>
                <w:rFonts w:ascii="Arial" w:hAnsi="Arial" w:cs="Arial"/>
                <w:sz w:val="20"/>
                <w:szCs w:val="20"/>
              </w:rPr>
            </w:pPr>
            <w:r w:rsidRPr="006827D6">
              <w:rPr>
                <w:rFonts w:ascii="Arial" w:hAnsi="Arial" w:cs="Arial"/>
                <w:sz w:val="20"/>
                <w:szCs w:val="20"/>
              </w:rPr>
              <w:t>arguments for and against</w:t>
            </w:r>
          </w:p>
          <w:p w:rsidR="00843760" w:rsidRPr="006827D6" w:rsidRDefault="00843760" w:rsidP="00AC49D3">
            <w:pPr>
              <w:numPr>
                <w:ilvl w:val="0"/>
                <w:numId w:val="604"/>
              </w:numPr>
              <w:jc w:val="both"/>
              <w:rPr>
                <w:rFonts w:ascii="Arial" w:hAnsi="Arial" w:cs="Arial"/>
                <w:sz w:val="20"/>
                <w:szCs w:val="20"/>
              </w:rPr>
            </w:pPr>
            <w:r w:rsidRPr="006827D6">
              <w:rPr>
                <w:rFonts w:ascii="Arial" w:hAnsi="Arial" w:cs="Arial"/>
                <w:sz w:val="20"/>
                <w:szCs w:val="20"/>
              </w:rPr>
              <w:t>conclusion or recommendations</w:t>
            </w:r>
          </w:p>
          <w:p w:rsidR="00843760" w:rsidRDefault="00843760" w:rsidP="00AC49D3">
            <w:pPr>
              <w:numPr>
                <w:ilvl w:val="0"/>
                <w:numId w:val="605"/>
              </w:numPr>
              <w:jc w:val="both"/>
              <w:rPr>
                <w:rFonts w:ascii="Arial" w:hAnsi="Arial" w:cs="Arial"/>
                <w:sz w:val="20"/>
                <w:szCs w:val="20"/>
              </w:rPr>
            </w:pPr>
            <w:r>
              <w:rPr>
                <w:rFonts w:ascii="Arial" w:hAnsi="Arial" w:cs="Arial"/>
                <w:sz w:val="20"/>
                <w:szCs w:val="20"/>
              </w:rPr>
              <w:t>f</w:t>
            </w:r>
            <w:r w:rsidRPr="006827D6">
              <w:rPr>
                <w:rFonts w:ascii="Arial" w:hAnsi="Arial" w:cs="Arial"/>
                <w:sz w:val="20"/>
                <w:szCs w:val="20"/>
              </w:rPr>
              <w:t>eatures of transactional texts, eg formal letter format:</w:t>
            </w:r>
          </w:p>
          <w:p w:rsidR="00843760" w:rsidRDefault="00843760" w:rsidP="00AC49D3">
            <w:pPr>
              <w:numPr>
                <w:ilvl w:val="0"/>
                <w:numId w:val="606"/>
              </w:numPr>
              <w:jc w:val="both"/>
              <w:rPr>
                <w:rFonts w:ascii="Arial" w:hAnsi="Arial" w:cs="Arial"/>
                <w:sz w:val="20"/>
                <w:szCs w:val="20"/>
              </w:rPr>
            </w:pPr>
            <w:r w:rsidRPr="006827D6">
              <w:rPr>
                <w:rFonts w:ascii="Arial" w:hAnsi="Arial" w:cs="Arial"/>
                <w:sz w:val="20"/>
                <w:szCs w:val="20"/>
              </w:rPr>
              <w:t>formal opening</w:t>
            </w:r>
          </w:p>
          <w:p w:rsidR="00843760" w:rsidRDefault="00843760" w:rsidP="00AC49D3">
            <w:pPr>
              <w:numPr>
                <w:ilvl w:val="0"/>
                <w:numId w:val="606"/>
              </w:numPr>
              <w:jc w:val="both"/>
              <w:rPr>
                <w:rFonts w:ascii="Arial" w:hAnsi="Arial" w:cs="Arial"/>
                <w:sz w:val="20"/>
                <w:szCs w:val="20"/>
              </w:rPr>
            </w:pPr>
            <w:r w:rsidRPr="006827D6">
              <w:rPr>
                <w:rFonts w:ascii="Arial" w:hAnsi="Arial" w:cs="Arial"/>
                <w:sz w:val="20"/>
                <w:szCs w:val="20"/>
              </w:rPr>
              <w:t>statement of purpose</w:t>
            </w:r>
          </w:p>
          <w:p w:rsidR="00843760" w:rsidRDefault="00843760" w:rsidP="00AC49D3">
            <w:pPr>
              <w:numPr>
                <w:ilvl w:val="0"/>
                <w:numId w:val="606"/>
              </w:numPr>
              <w:jc w:val="both"/>
              <w:rPr>
                <w:rFonts w:ascii="Arial" w:hAnsi="Arial" w:cs="Arial"/>
                <w:sz w:val="20"/>
                <w:szCs w:val="20"/>
              </w:rPr>
            </w:pPr>
            <w:r w:rsidRPr="006827D6">
              <w:rPr>
                <w:rFonts w:ascii="Arial" w:hAnsi="Arial" w:cs="Arial"/>
                <w:sz w:val="20"/>
                <w:szCs w:val="20"/>
              </w:rPr>
              <w:t>details</w:t>
            </w:r>
          </w:p>
          <w:p w:rsidR="00843760" w:rsidRDefault="00843760" w:rsidP="00AC49D3">
            <w:pPr>
              <w:numPr>
                <w:ilvl w:val="0"/>
                <w:numId w:val="606"/>
              </w:numPr>
              <w:jc w:val="both"/>
              <w:rPr>
                <w:rFonts w:ascii="Arial" w:hAnsi="Arial" w:cs="Arial"/>
                <w:sz w:val="20"/>
                <w:szCs w:val="20"/>
              </w:rPr>
            </w:pPr>
            <w:r w:rsidRPr="006827D6">
              <w:rPr>
                <w:rFonts w:ascii="Arial" w:hAnsi="Arial" w:cs="Arial"/>
                <w:sz w:val="20"/>
                <w:szCs w:val="20"/>
              </w:rPr>
              <w:t>request</w:t>
            </w:r>
          </w:p>
          <w:p w:rsidR="00843760" w:rsidRDefault="00843760" w:rsidP="00AC49D3">
            <w:pPr>
              <w:numPr>
                <w:ilvl w:val="0"/>
                <w:numId w:val="606"/>
              </w:numPr>
              <w:jc w:val="both"/>
              <w:rPr>
                <w:rFonts w:ascii="Arial" w:hAnsi="Arial" w:cs="Arial"/>
                <w:sz w:val="20"/>
                <w:szCs w:val="20"/>
              </w:rPr>
            </w:pPr>
            <w:r w:rsidRPr="006827D6">
              <w:rPr>
                <w:rFonts w:ascii="Arial" w:hAnsi="Arial" w:cs="Arial"/>
                <w:sz w:val="20"/>
                <w:szCs w:val="20"/>
              </w:rPr>
              <w:t>confirm</w:t>
            </w:r>
          </w:p>
          <w:p w:rsidR="00843760" w:rsidRDefault="00843760" w:rsidP="00AC49D3">
            <w:pPr>
              <w:numPr>
                <w:ilvl w:val="0"/>
                <w:numId w:val="606"/>
              </w:numPr>
              <w:jc w:val="both"/>
              <w:rPr>
                <w:rFonts w:ascii="Arial" w:hAnsi="Arial" w:cs="Arial"/>
                <w:sz w:val="20"/>
                <w:szCs w:val="20"/>
              </w:rPr>
            </w:pPr>
            <w:r w:rsidRPr="006827D6">
              <w:rPr>
                <w:rFonts w:ascii="Arial" w:hAnsi="Arial" w:cs="Arial"/>
                <w:sz w:val="20"/>
                <w:szCs w:val="20"/>
              </w:rPr>
              <w:t>inform or clarify action</w:t>
            </w:r>
          </w:p>
          <w:p w:rsidR="00843760" w:rsidRPr="006827D6" w:rsidRDefault="00843760" w:rsidP="00AC49D3">
            <w:pPr>
              <w:numPr>
                <w:ilvl w:val="0"/>
                <w:numId w:val="606"/>
              </w:numPr>
              <w:jc w:val="both"/>
              <w:rPr>
                <w:rFonts w:ascii="Arial" w:hAnsi="Arial" w:cs="Arial"/>
                <w:sz w:val="20"/>
                <w:szCs w:val="20"/>
              </w:rPr>
            </w:pPr>
            <w:r w:rsidRPr="006827D6">
              <w:rPr>
                <w:rFonts w:ascii="Arial" w:hAnsi="Arial" w:cs="Arial"/>
                <w:sz w:val="20"/>
                <w:szCs w:val="20"/>
              </w:rPr>
              <w:t>formal close</w:t>
            </w:r>
          </w:p>
          <w:p w:rsidR="00843760" w:rsidRPr="003519CD" w:rsidRDefault="00843760" w:rsidP="00AC49D3">
            <w:pPr>
              <w:numPr>
                <w:ilvl w:val="0"/>
                <w:numId w:val="591"/>
              </w:numPr>
              <w:jc w:val="both"/>
              <w:rPr>
                <w:rFonts w:ascii="Arial" w:hAnsi="Arial" w:cs="Arial"/>
                <w:sz w:val="20"/>
                <w:szCs w:val="20"/>
              </w:rPr>
            </w:pPr>
            <w:r>
              <w:rPr>
                <w:rFonts w:ascii="Arial" w:hAnsi="Arial" w:cs="Arial"/>
                <w:sz w:val="20"/>
                <w:szCs w:val="20"/>
              </w:rPr>
              <w:t>s</w:t>
            </w:r>
            <w:r w:rsidRPr="003519CD">
              <w:rPr>
                <w:rFonts w:ascii="Arial" w:hAnsi="Arial" w:cs="Arial"/>
                <w:sz w:val="20"/>
                <w:szCs w:val="20"/>
              </w:rPr>
              <w:t>entences, for example</w:t>
            </w:r>
            <w:r>
              <w:rPr>
                <w:rFonts w:ascii="Arial" w:hAnsi="Arial" w:cs="Arial"/>
                <w:sz w:val="20"/>
                <w:szCs w:val="20"/>
              </w:rPr>
              <w:t>:</w:t>
            </w:r>
          </w:p>
          <w:p w:rsidR="00843760" w:rsidRPr="006827D6" w:rsidRDefault="00843760" w:rsidP="00AC49D3">
            <w:pPr>
              <w:numPr>
                <w:ilvl w:val="0"/>
                <w:numId w:val="607"/>
              </w:numPr>
              <w:jc w:val="both"/>
              <w:rPr>
                <w:rFonts w:ascii="Arial" w:hAnsi="Arial" w:cs="Arial"/>
                <w:sz w:val="20"/>
                <w:szCs w:val="20"/>
              </w:rPr>
            </w:pPr>
            <w:r>
              <w:rPr>
                <w:rFonts w:ascii="Arial" w:hAnsi="Arial" w:cs="Arial"/>
                <w:sz w:val="20"/>
                <w:szCs w:val="20"/>
              </w:rPr>
              <w:t>c</w:t>
            </w:r>
            <w:r w:rsidRPr="006827D6">
              <w:rPr>
                <w:rFonts w:ascii="Arial" w:hAnsi="Arial" w:cs="Arial"/>
                <w:sz w:val="20"/>
                <w:szCs w:val="20"/>
              </w:rPr>
              <w:t>o</w:t>
            </w:r>
            <w:r>
              <w:rPr>
                <w:rFonts w:ascii="Arial" w:hAnsi="Arial" w:cs="Arial"/>
                <w:sz w:val="20"/>
                <w:szCs w:val="20"/>
              </w:rPr>
              <w:t>n</w:t>
            </w:r>
            <w:r w:rsidRPr="006827D6">
              <w:rPr>
                <w:rFonts w:ascii="Arial" w:hAnsi="Arial" w:cs="Arial"/>
                <w:sz w:val="20"/>
                <w:szCs w:val="20"/>
              </w:rPr>
              <w:t>sistent use of grammatically correct simple, compound and complex sentences</w:t>
            </w:r>
          </w:p>
          <w:p w:rsidR="00843760" w:rsidRPr="006827D6" w:rsidRDefault="00843760" w:rsidP="00AC49D3">
            <w:pPr>
              <w:numPr>
                <w:ilvl w:val="0"/>
                <w:numId w:val="607"/>
              </w:numPr>
              <w:autoSpaceDE w:val="0"/>
              <w:autoSpaceDN w:val="0"/>
              <w:adjustRightInd w:val="0"/>
              <w:jc w:val="both"/>
              <w:rPr>
                <w:rFonts w:ascii="Arial" w:hAnsi="Arial" w:cs="Arial"/>
                <w:sz w:val="20"/>
                <w:szCs w:val="20"/>
              </w:rPr>
            </w:pPr>
            <w:r>
              <w:rPr>
                <w:rFonts w:ascii="Arial" w:hAnsi="Arial" w:cs="Arial"/>
                <w:sz w:val="20"/>
                <w:szCs w:val="20"/>
              </w:rPr>
              <w:t>use of linking de</w:t>
            </w:r>
            <w:r w:rsidRPr="006827D6">
              <w:rPr>
                <w:rFonts w:ascii="Arial" w:hAnsi="Arial" w:cs="Arial"/>
                <w:sz w:val="20"/>
                <w:szCs w:val="20"/>
              </w:rPr>
              <w:t>vices appropriate to text type use of standard punctuation</w:t>
            </w:r>
          </w:p>
          <w:p w:rsidR="00843760" w:rsidRDefault="00843760" w:rsidP="00AC49D3">
            <w:pPr>
              <w:numPr>
                <w:ilvl w:val="0"/>
                <w:numId w:val="607"/>
              </w:numPr>
              <w:autoSpaceDE w:val="0"/>
              <w:autoSpaceDN w:val="0"/>
              <w:adjustRightInd w:val="0"/>
              <w:jc w:val="both"/>
              <w:rPr>
                <w:rFonts w:ascii="Arial" w:hAnsi="Arial" w:cs="Arial"/>
                <w:sz w:val="20"/>
                <w:szCs w:val="20"/>
              </w:rPr>
            </w:pPr>
            <w:r w:rsidRPr="006827D6">
              <w:rPr>
                <w:rFonts w:ascii="Arial" w:hAnsi="Arial" w:cs="Arial"/>
                <w:sz w:val="20"/>
                <w:szCs w:val="20"/>
              </w:rPr>
              <w:t>control over the use of generic grammatical forms such as</w:t>
            </w:r>
            <w:r>
              <w:rPr>
                <w:rFonts w:ascii="Arial" w:hAnsi="Arial" w:cs="Arial"/>
                <w:sz w:val="20"/>
                <w:szCs w:val="20"/>
              </w:rPr>
              <w:t>:</w:t>
            </w:r>
          </w:p>
          <w:p w:rsidR="00843760" w:rsidRDefault="00843760" w:rsidP="00AC49D3">
            <w:pPr>
              <w:numPr>
                <w:ilvl w:val="0"/>
                <w:numId w:val="608"/>
              </w:numPr>
              <w:autoSpaceDE w:val="0"/>
              <w:autoSpaceDN w:val="0"/>
              <w:adjustRightInd w:val="0"/>
              <w:jc w:val="both"/>
              <w:rPr>
                <w:rFonts w:ascii="Arial" w:hAnsi="Arial" w:cs="Arial"/>
                <w:sz w:val="20"/>
                <w:szCs w:val="20"/>
              </w:rPr>
            </w:pPr>
            <w:r w:rsidRPr="006827D6">
              <w:rPr>
                <w:rFonts w:ascii="Arial" w:hAnsi="Arial" w:cs="Arial"/>
                <w:sz w:val="20"/>
                <w:szCs w:val="20"/>
              </w:rPr>
              <w:t>temporal links</w:t>
            </w:r>
            <w:r>
              <w:rPr>
                <w:rFonts w:ascii="Arial" w:hAnsi="Arial" w:cs="Arial"/>
                <w:sz w:val="20"/>
                <w:szCs w:val="20"/>
              </w:rPr>
              <w:t>,</w:t>
            </w:r>
            <w:r w:rsidRPr="006827D6">
              <w:rPr>
                <w:rFonts w:ascii="Arial" w:hAnsi="Arial" w:cs="Arial"/>
                <w:sz w:val="20"/>
                <w:szCs w:val="20"/>
              </w:rPr>
              <w:t xml:space="preserve"> eg “meanwhile”</w:t>
            </w:r>
          </w:p>
          <w:p w:rsidR="00843760" w:rsidRDefault="00843760" w:rsidP="00AC49D3">
            <w:pPr>
              <w:numPr>
                <w:ilvl w:val="0"/>
                <w:numId w:val="608"/>
              </w:numPr>
              <w:autoSpaceDE w:val="0"/>
              <w:autoSpaceDN w:val="0"/>
              <w:adjustRightInd w:val="0"/>
              <w:jc w:val="both"/>
              <w:rPr>
                <w:rFonts w:ascii="Arial" w:hAnsi="Arial" w:cs="Arial"/>
                <w:sz w:val="20"/>
                <w:szCs w:val="20"/>
              </w:rPr>
            </w:pPr>
            <w:r w:rsidRPr="006827D6">
              <w:rPr>
                <w:rFonts w:ascii="Arial" w:hAnsi="Arial" w:cs="Arial"/>
                <w:sz w:val="20"/>
                <w:szCs w:val="20"/>
              </w:rPr>
              <w:t>abstract nouns</w:t>
            </w:r>
            <w:r>
              <w:rPr>
                <w:rFonts w:ascii="Arial" w:hAnsi="Arial" w:cs="Arial"/>
                <w:sz w:val="20"/>
                <w:szCs w:val="20"/>
              </w:rPr>
              <w:t>,</w:t>
            </w:r>
            <w:r w:rsidRPr="006827D6">
              <w:rPr>
                <w:rFonts w:ascii="Arial" w:hAnsi="Arial" w:cs="Arial"/>
                <w:sz w:val="20"/>
                <w:szCs w:val="20"/>
              </w:rPr>
              <w:t xml:space="preserve"> eg “migration”</w:t>
            </w:r>
          </w:p>
          <w:p w:rsidR="00843760" w:rsidRPr="006827D6" w:rsidRDefault="00843760" w:rsidP="00AC49D3">
            <w:pPr>
              <w:numPr>
                <w:ilvl w:val="0"/>
                <w:numId w:val="608"/>
              </w:numPr>
              <w:autoSpaceDE w:val="0"/>
              <w:autoSpaceDN w:val="0"/>
              <w:adjustRightInd w:val="0"/>
              <w:jc w:val="both"/>
              <w:rPr>
                <w:rFonts w:ascii="Arial" w:hAnsi="Arial" w:cs="Arial"/>
                <w:sz w:val="20"/>
                <w:szCs w:val="20"/>
              </w:rPr>
            </w:pPr>
            <w:r w:rsidRPr="006827D6">
              <w:rPr>
                <w:rFonts w:ascii="Arial" w:hAnsi="Arial" w:cs="Arial"/>
                <w:sz w:val="20"/>
                <w:szCs w:val="20"/>
              </w:rPr>
              <w:t>referential devices and nominalisations</w:t>
            </w:r>
          </w:p>
          <w:p w:rsidR="00843760" w:rsidRPr="006827D6" w:rsidRDefault="00843760" w:rsidP="00AC49D3">
            <w:pPr>
              <w:numPr>
                <w:ilvl w:val="0"/>
                <w:numId w:val="609"/>
              </w:numPr>
              <w:autoSpaceDE w:val="0"/>
              <w:autoSpaceDN w:val="0"/>
              <w:adjustRightInd w:val="0"/>
              <w:jc w:val="both"/>
              <w:rPr>
                <w:rFonts w:ascii="Arial" w:hAnsi="Arial" w:cs="Arial"/>
                <w:sz w:val="20"/>
                <w:szCs w:val="20"/>
              </w:rPr>
            </w:pPr>
            <w:r w:rsidRPr="006827D6">
              <w:rPr>
                <w:rFonts w:ascii="Arial" w:hAnsi="Arial" w:cs="Arial"/>
                <w:sz w:val="20"/>
                <w:szCs w:val="20"/>
              </w:rPr>
              <w:t>awareness and appropriate/effective use of local varieties of non standard Australian English, slang, LOTE</w:t>
            </w:r>
          </w:p>
          <w:p w:rsidR="00843760" w:rsidRPr="006827D6" w:rsidRDefault="00843760" w:rsidP="00AC49D3">
            <w:pPr>
              <w:numPr>
                <w:ilvl w:val="0"/>
                <w:numId w:val="609"/>
              </w:numPr>
              <w:jc w:val="both"/>
              <w:rPr>
                <w:rFonts w:ascii="Arial" w:hAnsi="Arial" w:cs="Arial"/>
                <w:sz w:val="20"/>
                <w:szCs w:val="20"/>
              </w:rPr>
            </w:pPr>
            <w:r w:rsidRPr="006827D6">
              <w:rPr>
                <w:rFonts w:ascii="Arial" w:hAnsi="Arial" w:cs="Arial"/>
                <w:sz w:val="20"/>
                <w:szCs w:val="20"/>
              </w:rPr>
              <w:t>regular use of standard punctuation</w:t>
            </w:r>
          </w:p>
          <w:p w:rsidR="00843760" w:rsidRPr="003519CD" w:rsidRDefault="00843760" w:rsidP="00AC49D3">
            <w:pPr>
              <w:numPr>
                <w:ilvl w:val="0"/>
                <w:numId w:val="20"/>
              </w:numPr>
              <w:jc w:val="both"/>
              <w:rPr>
                <w:rFonts w:ascii="Arial" w:hAnsi="Arial" w:cs="Arial"/>
                <w:sz w:val="20"/>
                <w:szCs w:val="20"/>
              </w:rPr>
            </w:pPr>
            <w:r>
              <w:rPr>
                <w:rFonts w:ascii="Arial" w:hAnsi="Arial" w:cs="Arial"/>
                <w:sz w:val="20"/>
                <w:szCs w:val="20"/>
              </w:rPr>
              <w:t>v</w:t>
            </w:r>
            <w:r w:rsidRPr="003519CD">
              <w:rPr>
                <w:rFonts w:ascii="Arial" w:hAnsi="Arial" w:cs="Arial"/>
                <w:sz w:val="20"/>
                <w:szCs w:val="20"/>
              </w:rPr>
              <w:t>ocabulary:</w:t>
            </w:r>
          </w:p>
          <w:p w:rsidR="00843760" w:rsidRDefault="00843760" w:rsidP="00AC49D3">
            <w:pPr>
              <w:numPr>
                <w:ilvl w:val="0"/>
                <w:numId w:val="610"/>
              </w:numPr>
              <w:autoSpaceDE w:val="0"/>
              <w:autoSpaceDN w:val="0"/>
              <w:adjustRightInd w:val="0"/>
              <w:jc w:val="both"/>
              <w:rPr>
                <w:rFonts w:ascii="Arial" w:hAnsi="Arial" w:cs="Arial"/>
                <w:sz w:val="20"/>
                <w:szCs w:val="20"/>
              </w:rPr>
            </w:pPr>
            <w:r w:rsidRPr="006827D6">
              <w:rPr>
                <w:rFonts w:ascii="Arial" w:hAnsi="Arial" w:cs="Arial"/>
                <w:sz w:val="20"/>
                <w:szCs w:val="20"/>
              </w:rPr>
              <w:t>use of appropriate language for audience and purpose, eg</w:t>
            </w:r>
            <w:r>
              <w:rPr>
                <w:rFonts w:ascii="Arial" w:hAnsi="Arial" w:cs="Arial"/>
                <w:sz w:val="20"/>
                <w:szCs w:val="20"/>
              </w:rPr>
              <w:t>:</w:t>
            </w:r>
          </w:p>
          <w:p w:rsidR="00843760" w:rsidRDefault="00843760" w:rsidP="00AC49D3">
            <w:pPr>
              <w:numPr>
                <w:ilvl w:val="0"/>
                <w:numId w:val="611"/>
              </w:numPr>
              <w:autoSpaceDE w:val="0"/>
              <w:autoSpaceDN w:val="0"/>
              <w:adjustRightInd w:val="0"/>
              <w:jc w:val="both"/>
              <w:rPr>
                <w:rFonts w:ascii="Arial" w:hAnsi="Arial" w:cs="Arial"/>
                <w:sz w:val="20"/>
                <w:szCs w:val="20"/>
              </w:rPr>
            </w:pPr>
            <w:r w:rsidRPr="006827D6">
              <w:rPr>
                <w:rFonts w:ascii="Arial" w:hAnsi="Arial" w:cs="Arial"/>
                <w:sz w:val="20"/>
                <w:szCs w:val="20"/>
              </w:rPr>
              <w:t>descriptive language</w:t>
            </w:r>
          </w:p>
          <w:p w:rsidR="00843760" w:rsidRDefault="00843760" w:rsidP="00AC49D3">
            <w:pPr>
              <w:numPr>
                <w:ilvl w:val="0"/>
                <w:numId w:val="611"/>
              </w:numPr>
              <w:autoSpaceDE w:val="0"/>
              <w:autoSpaceDN w:val="0"/>
              <w:adjustRightInd w:val="0"/>
              <w:jc w:val="both"/>
              <w:rPr>
                <w:rFonts w:ascii="Arial" w:hAnsi="Arial" w:cs="Arial"/>
                <w:sz w:val="20"/>
                <w:szCs w:val="20"/>
              </w:rPr>
            </w:pPr>
            <w:r w:rsidRPr="006827D6">
              <w:rPr>
                <w:rFonts w:ascii="Arial" w:hAnsi="Arial" w:cs="Arial"/>
                <w:sz w:val="20"/>
                <w:szCs w:val="20"/>
              </w:rPr>
              <w:t>techniques to convey feelings and ideas</w:t>
            </w:r>
          </w:p>
          <w:p w:rsidR="00843760" w:rsidRPr="006827D6" w:rsidRDefault="00843760" w:rsidP="00AC49D3">
            <w:pPr>
              <w:numPr>
                <w:ilvl w:val="0"/>
                <w:numId w:val="611"/>
              </w:numPr>
              <w:autoSpaceDE w:val="0"/>
              <w:autoSpaceDN w:val="0"/>
              <w:adjustRightInd w:val="0"/>
              <w:jc w:val="both"/>
              <w:rPr>
                <w:rFonts w:ascii="Arial" w:hAnsi="Arial" w:cs="Arial"/>
                <w:sz w:val="20"/>
                <w:szCs w:val="20"/>
              </w:rPr>
            </w:pPr>
            <w:r w:rsidRPr="006827D6">
              <w:rPr>
                <w:rFonts w:ascii="Arial" w:hAnsi="Arial" w:cs="Arial"/>
                <w:sz w:val="20"/>
                <w:szCs w:val="20"/>
              </w:rPr>
              <w:t>figures of speech</w:t>
            </w:r>
          </w:p>
          <w:p w:rsidR="00843760" w:rsidRPr="006827D6" w:rsidRDefault="00843760" w:rsidP="00AC49D3">
            <w:pPr>
              <w:numPr>
                <w:ilvl w:val="0"/>
                <w:numId w:val="612"/>
              </w:numPr>
              <w:autoSpaceDE w:val="0"/>
              <w:autoSpaceDN w:val="0"/>
              <w:adjustRightInd w:val="0"/>
              <w:jc w:val="both"/>
              <w:rPr>
                <w:rFonts w:ascii="Arial" w:hAnsi="Arial" w:cs="Arial"/>
                <w:sz w:val="20"/>
                <w:szCs w:val="20"/>
              </w:rPr>
            </w:pPr>
            <w:r w:rsidRPr="006827D6">
              <w:rPr>
                <w:rFonts w:ascii="Arial" w:hAnsi="Arial" w:cs="Arial"/>
                <w:sz w:val="20"/>
                <w:szCs w:val="20"/>
              </w:rPr>
              <w:t>use of vocabulary specific to topic</w:t>
            </w:r>
          </w:p>
          <w:p w:rsidR="00843760" w:rsidRPr="006827D6" w:rsidRDefault="00843760" w:rsidP="00AC49D3">
            <w:pPr>
              <w:numPr>
                <w:ilvl w:val="0"/>
                <w:numId w:val="612"/>
              </w:numPr>
              <w:autoSpaceDE w:val="0"/>
              <w:autoSpaceDN w:val="0"/>
              <w:adjustRightInd w:val="0"/>
              <w:jc w:val="both"/>
              <w:rPr>
                <w:rFonts w:ascii="Arial" w:hAnsi="Arial" w:cs="Arial"/>
                <w:sz w:val="20"/>
                <w:szCs w:val="20"/>
              </w:rPr>
            </w:pPr>
            <w:r w:rsidRPr="006827D6">
              <w:rPr>
                <w:rFonts w:ascii="Arial" w:hAnsi="Arial" w:cs="Arial"/>
                <w:sz w:val="20"/>
                <w:szCs w:val="20"/>
              </w:rPr>
              <w:t>precise selection of vocabulary to convey shades of meaning</w:t>
            </w:r>
          </w:p>
          <w:p w:rsidR="00843760" w:rsidRDefault="00843760" w:rsidP="00AC49D3">
            <w:pPr>
              <w:numPr>
                <w:ilvl w:val="0"/>
                <w:numId w:val="612"/>
              </w:numPr>
              <w:jc w:val="both"/>
              <w:rPr>
                <w:rFonts w:ascii="Arial" w:hAnsi="Arial" w:cs="Arial"/>
                <w:sz w:val="20"/>
                <w:szCs w:val="20"/>
              </w:rPr>
            </w:pPr>
            <w:r w:rsidRPr="006827D6">
              <w:rPr>
                <w:rFonts w:ascii="Arial" w:hAnsi="Arial" w:cs="Arial"/>
                <w:sz w:val="20"/>
                <w:szCs w:val="20"/>
              </w:rPr>
              <w:t>words spelt with accuracy</w:t>
            </w:r>
          </w:p>
          <w:p w:rsidR="00843760" w:rsidRPr="004E7C1D" w:rsidRDefault="00843760" w:rsidP="00490239">
            <w:pPr>
              <w:jc w:val="both"/>
              <w:rPr>
                <w:rFonts w:ascii="Arial" w:hAnsi="Arial" w:cs="Arial"/>
                <w:sz w:val="20"/>
                <w:szCs w:val="20"/>
              </w:rPr>
            </w:pPr>
          </w:p>
        </w:tc>
      </w:tr>
      <w:bookmarkEnd w:id="102"/>
      <w:tr w:rsidR="00843760" w:rsidRPr="00A458A1" w:rsidTr="00490239">
        <w:tc>
          <w:tcPr>
            <w:tcW w:w="3402" w:type="dxa"/>
          </w:tcPr>
          <w:p w:rsidR="00843760" w:rsidRPr="006827D6" w:rsidRDefault="00843760" w:rsidP="00490239">
            <w:pPr>
              <w:rPr>
                <w:rFonts w:ascii="Arial" w:hAnsi="Arial" w:cs="Arial"/>
                <w:b/>
                <w:i/>
                <w:sz w:val="20"/>
                <w:szCs w:val="20"/>
              </w:rPr>
            </w:pPr>
            <w:r>
              <w:rPr>
                <w:rFonts w:ascii="Arial" w:hAnsi="Arial" w:cs="Arial"/>
                <w:b/>
                <w:i/>
                <w:sz w:val="20"/>
                <w:szCs w:val="20"/>
              </w:rPr>
              <w:lastRenderedPageBreak/>
              <w:t>a</w:t>
            </w:r>
            <w:r w:rsidRPr="006827D6">
              <w:rPr>
                <w:rFonts w:ascii="Arial" w:hAnsi="Arial" w:cs="Arial"/>
                <w:b/>
                <w:i/>
                <w:sz w:val="20"/>
                <w:szCs w:val="20"/>
              </w:rPr>
              <w:t>ppropriate format</w:t>
            </w:r>
            <w:r>
              <w:rPr>
                <w:rFonts w:ascii="Arial" w:hAnsi="Arial" w:cs="Arial"/>
                <w:b/>
                <w:i/>
                <w:sz w:val="20"/>
                <w:szCs w:val="20"/>
              </w:rPr>
              <w:t>:</w:t>
            </w:r>
          </w:p>
        </w:tc>
        <w:tc>
          <w:tcPr>
            <w:tcW w:w="5670" w:type="dxa"/>
          </w:tcPr>
          <w:p w:rsidR="00843760" w:rsidRPr="006827D6" w:rsidRDefault="00843760" w:rsidP="00AC49D3">
            <w:pPr>
              <w:numPr>
                <w:ilvl w:val="0"/>
                <w:numId w:val="21"/>
              </w:numPr>
              <w:autoSpaceDE w:val="0"/>
              <w:autoSpaceDN w:val="0"/>
              <w:adjustRightInd w:val="0"/>
              <w:rPr>
                <w:rFonts w:ascii="Arial" w:hAnsi="Arial" w:cs="Arial"/>
                <w:sz w:val="20"/>
                <w:szCs w:val="20"/>
              </w:rPr>
            </w:pPr>
            <w:r>
              <w:rPr>
                <w:rFonts w:ascii="Arial" w:hAnsi="Arial" w:cs="Arial"/>
                <w:sz w:val="20"/>
                <w:szCs w:val="20"/>
              </w:rPr>
              <w:t>w</w:t>
            </w:r>
            <w:r w:rsidRPr="006827D6">
              <w:rPr>
                <w:rFonts w:ascii="Arial" w:hAnsi="Arial" w:cs="Arial"/>
                <w:sz w:val="20"/>
                <w:szCs w:val="20"/>
              </w:rPr>
              <w:t>ord processed</w:t>
            </w:r>
          </w:p>
          <w:p w:rsidR="00843760" w:rsidRPr="006827D6" w:rsidRDefault="00843760" w:rsidP="00AC49D3">
            <w:pPr>
              <w:numPr>
                <w:ilvl w:val="0"/>
                <w:numId w:val="21"/>
              </w:numPr>
              <w:autoSpaceDE w:val="0"/>
              <w:autoSpaceDN w:val="0"/>
              <w:adjustRightInd w:val="0"/>
              <w:rPr>
                <w:rFonts w:ascii="Arial" w:hAnsi="Arial" w:cs="Arial"/>
                <w:sz w:val="20"/>
                <w:szCs w:val="20"/>
              </w:rPr>
            </w:pPr>
            <w:r>
              <w:rPr>
                <w:rFonts w:ascii="Arial" w:hAnsi="Arial" w:cs="Arial"/>
                <w:sz w:val="20"/>
                <w:szCs w:val="20"/>
              </w:rPr>
              <w:t>o</w:t>
            </w:r>
            <w:r w:rsidRPr="006827D6">
              <w:rPr>
                <w:rFonts w:ascii="Arial" w:hAnsi="Arial" w:cs="Arial"/>
                <w:sz w:val="20"/>
                <w:szCs w:val="20"/>
              </w:rPr>
              <w:t>n paper/poster</w:t>
            </w:r>
          </w:p>
          <w:p w:rsidR="00843760" w:rsidRPr="006827D6" w:rsidRDefault="00843760" w:rsidP="00AC49D3">
            <w:pPr>
              <w:numPr>
                <w:ilvl w:val="0"/>
                <w:numId w:val="21"/>
              </w:numPr>
              <w:autoSpaceDE w:val="0"/>
              <w:autoSpaceDN w:val="0"/>
              <w:adjustRightInd w:val="0"/>
              <w:rPr>
                <w:rFonts w:ascii="Arial" w:hAnsi="Arial" w:cs="Arial"/>
                <w:sz w:val="20"/>
                <w:szCs w:val="20"/>
              </w:rPr>
            </w:pPr>
            <w:r>
              <w:rPr>
                <w:rFonts w:ascii="Arial" w:hAnsi="Arial" w:cs="Arial"/>
                <w:sz w:val="20"/>
                <w:szCs w:val="20"/>
              </w:rPr>
              <w:t>d</w:t>
            </w:r>
            <w:r w:rsidRPr="006827D6">
              <w:rPr>
                <w:rFonts w:ascii="Arial" w:hAnsi="Arial" w:cs="Arial"/>
                <w:sz w:val="20"/>
                <w:szCs w:val="20"/>
              </w:rPr>
              <w:t>igital story</w:t>
            </w:r>
          </w:p>
          <w:p w:rsidR="00843760" w:rsidRPr="004E7C1D" w:rsidRDefault="00843760" w:rsidP="00AC49D3">
            <w:pPr>
              <w:numPr>
                <w:ilvl w:val="0"/>
                <w:numId w:val="21"/>
              </w:numPr>
              <w:rPr>
                <w:rFonts w:ascii="Arial" w:hAnsi="Arial" w:cs="Arial"/>
                <w:sz w:val="20"/>
                <w:szCs w:val="20"/>
              </w:rPr>
            </w:pPr>
            <w:r>
              <w:rPr>
                <w:rFonts w:ascii="Arial" w:hAnsi="Arial" w:cs="Arial"/>
                <w:sz w:val="20"/>
                <w:szCs w:val="20"/>
              </w:rPr>
              <w:t>PowerP</w:t>
            </w:r>
            <w:r w:rsidRPr="006827D6">
              <w:rPr>
                <w:rFonts w:ascii="Arial" w:hAnsi="Arial" w:cs="Arial"/>
                <w:sz w:val="20"/>
                <w:szCs w:val="20"/>
              </w:rPr>
              <w:t>oint presentation</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Pr>
                <w:rFonts w:ascii="Arial" w:hAnsi="Arial" w:cs="Arial"/>
                <w:b/>
                <w:sz w:val="20"/>
                <w:szCs w:val="20"/>
              </w:rPr>
              <w:t>Evidence G</w:t>
            </w:r>
            <w:r w:rsidRPr="00DB6124">
              <w:rPr>
                <w:rFonts w:ascii="Arial" w:hAnsi="Arial" w:cs="Arial"/>
                <w:b/>
                <w:sz w:val="20"/>
                <w:szCs w:val="20"/>
              </w:rPr>
              <w:t>uide</w:t>
            </w:r>
          </w:p>
        </w:tc>
      </w:tr>
      <w:tr w:rsidR="00843760" w:rsidRPr="00A458A1" w:rsidTr="00490239">
        <w:tc>
          <w:tcPr>
            <w:tcW w:w="3402" w:type="dxa"/>
          </w:tcPr>
          <w:p w:rsidR="00843760" w:rsidRPr="00403A56" w:rsidRDefault="00843760" w:rsidP="00490239">
            <w:pPr>
              <w:rPr>
                <w:rFonts w:ascii="Arial" w:hAnsi="Arial" w:cs="Arial"/>
                <w:b/>
                <w:i/>
                <w:sz w:val="20"/>
                <w:szCs w:val="20"/>
              </w:rPr>
            </w:pPr>
            <w:r>
              <w:rPr>
                <w:rFonts w:ascii="Arial" w:hAnsi="Arial" w:cs="Arial"/>
                <w:b/>
                <w:i/>
                <w:sz w:val="20"/>
                <w:szCs w:val="20"/>
              </w:rPr>
              <w:t>c</w:t>
            </w:r>
            <w:r w:rsidRPr="00403A56">
              <w:rPr>
                <w:rFonts w:ascii="Arial" w:hAnsi="Arial" w:cs="Arial"/>
                <w:b/>
                <w:i/>
                <w:sz w:val="20"/>
                <w:szCs w:val="20"/>
              </w:rPr>
              <w:t>ritical aspects and evidence required to demonstrate competency in this unit:</w:t>
            </w:r>
          </w:p>
        </w:tc>
        <w:tc>
          <w:tcPr>
            <w:tcW w:w="5670" w:type="dxa"/>
          </w:tcPr>
          <w:p w:rsidR="00843760" w:rsidRPr="006827D6" w:rsidRDefault="00843760" w:rsidP="00AC49D3">
            <w:pPr>
              <w:numPr>
                <w:ilvl w:val="0"/>
                <w:numId w:val="22"/>
              </w:numPr>
              <w:jc w:val="both"/>
              <w:rPr>
                <w:rFonts w:ascii="Arial" w:hAnsi="Arial" w:cs="Arial"/>
                <w:sz w:val="20"/>
                <w:szCs w:val="20"/>
              </w:rPr>
            </w:pPr>
            <w:r>
              <w:rPr>
                <w:rFonts w:ascii="Arial" w:hAnsi="Arial" w:cs="Arial"/>
                <w:sz w:val="20"/>
                <w:szCs w:val="20"/>
              </w:rPr>
              <w:t>l</w:t>
            </w:r>
            <w:r w:rsidRPr="006827D6">
              <w:rPr>
                <w:rFonts w:ascii="Arial" w:hAnsi="Arial" w:cs="Arial"/>
                <w:sz w:val="20"/>
                <w:szCs w:val="20"/>
              </w:rPr>
              <w:t>earners will be able to create texts to meet a range of purposes and convey inf</w:t>
            </w:r>
            <w:r>
              <w:rPr>
                <w:rFonts w:ascii="Arial" w:hAnsi="Arial" w:cs="Arial"/>
                <w:sz w:val="20"/>
                <w:szCs w:val="20"/>
              </w:rPr>
              <w:t>ormation clearly and accurately</w:t>
            </w:r>
          </w:p>
          <w:p w:rsidR="00843760" w:rsidRDefault="00843760" w:rsidP="00AC49D3">
            <w:pPr>
              <w:numPr>
                <w:ilvl w:val="0"/>
                <w:numId w:val="22"/>
              </w:numPr>
              <w:jc w:val="both"/>
              <w:rPr>
                <w:rFonts w:ascii="Arial" w:hAnsi="Arial" w:cs="Arial"/>
                <w:sz w:val="20"/>
                <w:szCs w:val="20"/>
              </w:rPr>
            </w:pPr>
            <w:r>
              <w:rPr>
                <w:rFonts w:ascii="Arial" w:hAnsi="Arial" w:cs="Arial"/>
                <w:sz w:val="20"/>
                <w:szCs w:val="20"/>
              </w:rPr>
              <w:t>e</w:t>
            </w:r>
            <w:r w:rsidRPr="006827D6">
              <w:rPr>
                <w:rFonts w:ascii="Arial" w:hAnsi="Arial" w:cs="Arial"/>
                <w:sz w:val="20"/>
                <w:szCs w:val="20"/>
              </w:rPr>
              <w:t xml:space="preserve">vidence that texts have been created on at least three occasions developed with minimal assistance. </w:t>
            </w:r>
            <w:r>
              <w:rPr>
                <w:rFonts w:ascii="Arial" w:hAnsi="Arial" w:cs="Arial"/>
                <w:sz w:val="20"/>
                <w:szCs w:val="20"/>
              </w:rPr>
              <w:t xml:space="preserve"> </w:t>
            </w:r>
            <w:r w:rsidRPr="006827D6">
              <w:rPr>
                <w:rFonts w:ascii="Arial" w:hAnsi="Arial" w:cs="Arial"/>
                <w:sz w:val="20"/>
                <w:szCs w:val="20"/>
              </w:rPr>
              <w:t>These three texts must address different a</w:t>
            </w:r>
            <w:r>
              <w:rPr>
                <w:rFonts w:ascii="Arial" w:hAnsi="Arial" w:cs="Arial"/>
                <w:sz w:val="20"/>
                <w:szCs w:val="20"/>
              </w:rPr>
              <w:t>s</w:t>
            </w:r>
            <w:r w:rsidRPr="006827D6">
              <w:rPr>
                <w:rFonts w:ascii="Arial" w:hAnsi="Arial" w:cs="Arial"/>
                <w:sz w:val="20"/>
                <w:szCs w:val="20"/>
              </w:rPr>
              <w:t>signment types.</w:t>
            </w:r>
            <w:r>
              <w:rPr>
                <w:rFonts w:ascii="Arial" w:hAnsi="Arial" w:cs="Arial"/>
                <w:sz w:val="20"/>
                <w:szCs w:val="20"/>
              </w:rPr>
              <w:t xml:space="preserve"> </w:t>
            </w:r>
            <w:r w:rsidRPr="006827D6">
              <w:rPr>
                <w:rFonts w:ascii="Arial" w:hAnsi="Arial" w:cs="Arial"/>
                <w:sz w:val="20"/>
                <w:szCs w:val="20"/>
              </w:rPr>
              <w:t xml:space="preserve"> One of the assignments must have full reference and bibliographic details</w:t>
            </w:r>
          </w:p>
          <w:p w:rsidR="00843760" w:rsidRPr="004E7C1D" w:rsidRDefault="00843760" w:rsidP="00490239">
            <w:pPr>
              <w:jc w:val="both"/>
              <w:rPr>
                <w:rFonts w:ascii="Arial" w:hAnsi="Arial" w:cs="Arial"/>
                <w:sz w:val="20"/>
                <w:szCs w:val="20"/>
              </w:rPr>
            </w:pPr>
          </w:p>
        </w:tc>
      </w:tr>
      <w:tr w:rsidR="00843760" w:rsidRPr="00A458A1" w:rsidTr="00490239">
        <w:tc>
          <w:tcPr>
            <w:tcW w:w="3402" w:type="dxa"/>
          </w:tcPr>
          <w:p w:rsidR="00843760" w:rsidRPr="00403A56" w:rsidRDefault="00843760" w:rsidP="00490239">
            <w:pPr>
              <w:rPr>
                <w:rFonts w:ascii="Arial" w:hAnsi="Arial" w:cs="Arial"/>
                <w:b/>
                <w:i/>
                <w:sz w:val="20"/>
                <w:szCs w:val="20"/>
              </w:rPr>
            </w:pPr>
            <w:r>
              <w:rPr>
                <w:rFonts w:ascii="Arial" w:hAnsi="Arial" w:cs="Arial"/>
                <w:b/>
                <w:i/>
                <w:sz w:val="20"/>
                <w:szCs w:val="20"/>
              </w:rPr>
              <w:t>c</w:t>
            </w:r>
            <w:r w:rsidRPr="00403A56">
              <w:rPr>
                <w:rFonts w:ascii="Arial" w:hAnsi="Arial" w:cs="Arial"/>
                <w:b/>
                <w:i/>
                <w:sz w:val="20"/>
                <w:szCs w:val="20"/>
              </w:rPr>
              <w:t>ontext of assessment:</w:t>
            </w:r>
          </w:p>
        </w:tc>
        <w:tc>
          <w:tcPr>
            <w:tcW w:w="5670" w:type="dxa"/>
          </w:tcPr>
          <w:p w:rsidR="00843760" w:rsidRPr="006827D6" w:rsidRDefault="00843760" w:rsidP="00AC49D3">
            <w:pPr>
              <w:numPr>
                <w:ilvl w:val="0"/>
                <w:numId w:val="614"/>
              </w:numPr>
              <w:rPr>
                <w:rFonts w:ascii="Arial" w:hAnsi="Arial" w:cs="Arial"/>
                <w:sz w:val="20"/>
                <w:szCs w:val="20"/>
              </w:rPr>
            </w:pPr>
            <w:r>
              <w:rPr>
                <w:rFonts w:ascii="Arial" w:hAnsi="Arial" w:cs="Arial"/>
                <w:sz w:val="20"/>
                <w:szCs w:val="20"/>
              </w:rPr>
              <w:t>a</w:t>
            </w:r>
            <w:r w:rsidRPr="006827D6">
              <w:rPr>
                <w:rFonts w:ascii="Arial" w:hAnsi="Arial" w:cs="Arial"/>
                <w:sz w:val="20"/>
                <w:szCs w:val="20"/>
              </w:rPr>
              <w:t>ppro</w:t>
            </w:r>
            <w:r>
              <w:rPr>
                <w:rFonts w:ascii="Arial" w:hAnsi="Arial" w:cs="Arial"/>
                <w:sz w:val="20"/>
                <w:szCs w:val="20"/>
              </w:rPr>
              <w:t>p</w:t>
            </w:r>
            <w:r w:rsidRPr="006827D6">
              <w:rPr>
                <w:rFonts w:ascii="Arial" w:hAnsi="Arial" w:cs="Arial"/>
                <w:sz w:val="20"/>
                <w:szCs w:val="20"/>
              </w:rPr>
              <w:t>riate assessment strategies include:</w:t>
            </w:r>
          </w:p>
          <w:p w:rsidR="00843760" w:rsidRPr="006827D6" w:rsidRDefault="00843760" w:rsidP="00AC49D3">
            <w:pPr>
              <w:numPr>
                <w:ilvl w:val="0"/>
                <w:numId w:val="615"/>
              </w:numPr>
              <w:rPr>
                <w:rFonts w:ascii="Arial" w:hAnsi="Arial" w:cs="Arial"/>
                <w:sz w:val="20"/>
                <w:szCs w:val="20"/>
              </w:rPr>
            </w:pPr>
            <w:r>
              <w:rPr>
                <w:rFonts w:ascii="Arial" w:hAnsi="Arial" w:cs="Arial"/>
                <w:sz w:val="20"/>
                <w:szCs w:val="20"/>
              </w:rPr>
              <w:t>d</w:t>
            </w:r>
            <w:r w:rsidRPr="006827D6">
              <w:rPr>
                <w:rFonts w:ascii="Arial" w:hAnsi="Arial" w:cs="Arial"/>
                <w:sz w:val="20"/>
                <w:szCs w:val="20"/>
              </w:rPr>
              <w:t>irect observation, recorded</w:t>
            </w:r>
          </w:p>
          <w:p w:rsidR="00843760" w:rsidRPr="006827D6" w:rsidRDefault="00843760" w:rsidP="00AC49D3">
            <w:pPr>
              <w:numPr>
                <w:ilvl w:val="0"/>
                <w:numId w:val="615"/>
              </w:numPr>
              <w:rPr>
                <w:rFonts w:ascii="Arial" w:hAnsi="Arial" w:cs="Arial"/>
                <w:b/>
                <w:sz w:val="20"/>
                <w:szCs w:val="20"/>
              </w:rPr>
            </w:pPr>
            <w:r>
              <w:rPr>
                <w:rFonts w:ascii="Arial" w:hAnsi="Arial" w:cs="Arial"/>
                <w:sz w:val="20"/>
                <w:szCs w:val="20"/>
              </w:rPr>
              <w:t>q</w:t>
            </w:r>
            <w:r w:rsidRPr="006827D6">
              <w:rPr>
                <w:rFonts w:ascii="Arial" w:hAnsi="Arial" w:cs="Arial"/>
                <w:sz w:val="20"/>
                <w:szCs w:val="20"/>
              </w:rPr>
              <w:t>uestioning, for ex</w:t>
            </w:r>
            <w:r>
              <w:rPr>
                <w:rFonts w:ascii="Arial" w:hAnsi="Arial" w:cs="Arial"/>
                <w:sz w:val="20"/>
                <w:szCs w:val="20"/>
              </w:rPr>
              <w:t>a</w:t>
            </w:r>
            <w:r w:rsidRPr="006827D6">
              <w:rPr>
                <w:rFonts w:ascii="Arial" w:hAnsi="Arial" w:cs="Arial"/>
                <w:sz w:val="20"/>
                <w:szCs w:val="20"/>
              </w:rPr>
              <w:t>mple:</w:t>
            </w:r>
          </w:p>
          <w:p w:rsidR="00843760" w:rsidRPr="006827D6" w:rsidRDefault="00843760" w:rsidP="00AC49D3">
            <w:pPr>
              <w:numPr>
                <w:ilvl w:val="0"/>
                <w:numId w:val="616"/>
              </w:numPr>
              <w:rPr>
                <w:rFonts w:ascii="Arial" w:hAnsi="Arial" w:cs="Arial"/>
                <w:sz w:val="20"/>
                <w:szCs w:val="20"/>
              </w:rPr>
            </w:pPr>
            <w:r>
              <w:rPr>
                <w:rFonts w:ascii="Arial" w:hAnsi="Arial" w:cs="Arial"/>
                <w:sz w:val="20"/>
                <w:szCs w:val="20"/>
              </w:rPr>
              <w:t>v</w:t>
            </w:r>
            <w:r w:rsidRPr="006827D6">
              <w:rPr>
                <w:rFonts w:ascii="Arial" w:hAnsi="Arial" w:cs="Arial"/>
                <w:sz w:val="20"/>
                <w:szCs w:val="20"/>
              </w:rPr>
              <w:t>erbal questioning</w:t>
            </w:r>
          </w:p>
          <w:p w:rsidR="00843760" w:rsidRPr="006827D6" w:rsidRDefault="00843760" w:rsidP="00AC49D3">
            <w:pPr>
              <w:numPr>
                <w:ilvl w:val="0"/>
                <w:numId w:val="616"/>
              </w:numPr>
              <w:rPr>
                <w:rFonts w:ascii="Arial" w:hAnsi="Arial" w:cs="Arial"/>
                <w:sz w:val="20"/>
                <w:szCs w:val="20"/>
              </w:rPr>
            </w:pPr>
            <w:r>
              <w:rPr>
                <w:rFonts w:ascii="Arial" w:hAnsi="Arial" w:cs="Arial"/>
                <w:sz w:val="20"/>
                <w:szCs w:val="20"/>
              </w:rPr>
              <w:t>i</w:t>
            </w:r>
            <w:r w:rsidRPr="006827D6">
              <w:rPr>
                <w:rFonts w:ascii="Arial" w:hAnsi="Arial" w:cs="Arial"/>
                <w:sz w:val="20"/>
                <w:szCs w:val="20"/>
              </w:rPr>
              <w:t>nterviews</w:t>
            </w:r>
          </w:p>
          <w:p w:rsidR="00843760" w:rsidRPr="006827D6" w:rsidRDefault="00843760" w:rsidP="00AC49D3">
            <w:pPr>
              <w:numPr>
                <w:ilvl w:val="0"/>
                <w:numId w:val="616"/>
              </w:numPr>
              <w:rPr>
                <w:rFonts w:ascii="Arial" w:hAnsi="Arial" w:cs="Arial"/>
                <w:sz w:val="20"/>
                <w:szCs w:val="20"/>
              </w:rPr>
            </w:pPr>
            <w:r>
              <w:rPr>
                <w:rFonts w:ascii="Arial" w:hAnsi="Arial" w:cs="Arial"/>
                <w:sz w:val="20"/>
                <w:szCs w:val="20"/>
              </w:rPr>
              <w:t>s</w:t>
            </w:r>
            <w:r w:rsidRPr="006827D6">
              <w:rPr>
                <w:rFonts w:ascii="Arial" w:hAnsi="Arial" w:cs="Arial"/>
                <w:sz w:val="20"/>
                <w:szCs w:val="20"/>
              </w:rPr>
              <w:t>elf-assessment</w:t>
            </w:r>
          </w:p>
          <w:p w:rsidR="00843760" w:rsidRPr="006827D6" w:rsidRDefault="00843760" w:rsidP="00AC49D3">
            <w:pPr>
              <w:numPr>
                <w:ilvl w:val="0"/>
                <w:numId w:val="616"/>
              </w:numPr>
              <w:rPr>
                <w:rFonts w:ascii="Arial" w:hAnsi="Arial" w:cs="Arial"/>
                <w:sz w:val="20"/>
                <w:szCs w:val="20"/>
              </w:rPr>
            </w:pPr>
            <w:r>
              <w:rPr>
                <w:rFonts w:ascii="Arial" w:hAnsi="Arial" w:cs="Arial"/>
                <w:sz w:val="20"/>
                <w:szCs w:val="20"/>
              </w:rPr>
              <w:t>o</w:t>
            </w:r>
            <w:r w:rsidRPr="006827D6">
              <w:rPr>
                <w:rFonts w:ascii="Arial" w:hAnsi="Arial" w:cs="Arial"/>
                <w:sz w:val="20"/>
                <w:szCs w:val="20"/>
              </w:rPr>
              <w:t>nline responses</w:t>
            </w:r>
          </w:p>
          <w:p w:rsidR="00843760" w:rsidRPr="006827D6" w:rsidRDefault="00843760" w:rsidP="00AC49D3">
            <w:pPr>
              <w:numPr>
                <w:ilvl w:val="0"/>
                <w:numId w:val="617"/>
              </w:numPr>
              <w:rPr>
                <w:rFonts w:ascii="Arial" w:hAnsi="Arial" w:cs="Arial"/>
                <w:sz w:val="20"/>
                <w:szCs w:val="20"/>
              </w:rPr>
            </w:pPr>
            <w:r>
              <w:rPr>
                <w:rFonts w:ascii="Arial" w:hAnsi="Arial" w:cs="Arial"/>
                <w:sz w:val="20"/>
                <w:szCs w:val="20"/>
              </w:rPr>
              <w:t>p</w:t>
            </w:r>
            <w:r w:rsidRPr="006827D6">
              <w:rPr>
                <w:rFonts w:ascii="Arial" w:hAnsi="Arial" w:cs="Arial"/>
                <w:sz w:val="20"/>
                <w:szCs w:val="20"/>
              </w:rPr>
              <w:t>ortfolios, for example:</w:t>
            </w:r>
          </w:p>
          <w:p w:rsidR="00843760" w:rsidRPr="006827D6" w:rsidRDefault="00843760" w:rsidP="00AC49D3">
            <w:pPr>
              <w:numPr>
                <w:ilvl w:val="0"/>
                <w:numId w:val="618"/>
              </w:numPr>
              <w:rPr>
                <w:rFonts w:ascii="Arial" w:hAnsi="Arial" w:cs="Arial"/>
                <w:sz w:val="20"/>
                <w:szCs w:val="20"/>
              </w:rPr>
            </w:pPr>
            <w:r>
              <w:rPr>
                <w:rFonts w:ascii="Arial" w:hAnsi="Arial" w:cs="Arial"/>
                <w:sz w:val="20"/>
                <w:szCs w:val="20"/>
              </w:rPr>
              <w:t>c</w:t>
            </w:r>
            <w:r w:rsidRPr="006827D6">
              <w:rPr>
                <w:rFonts w:ascii="Arial" w:hAnsi="Arial" w:cs="Arial"/>
                <w:sz w:val="20"/>
                <w:szCs w:val="20"/>
              </w:rPr>
              <w:t>ollec</w:t>
            </w:r>
            <w:r>
              <w:rPr>
                <w:rFonts w:ascii="Arial" w:hAnsi="Arial" w:cs="Arial"/>
                <w:sz w:val="20"/>
                <w:szCs w:val="20"/>
              </w:rPr>
              <w:t>t</w:t>
            </w:r>
            <w:r w:rsidRPr="006827D6">
              <w:rPr>
                <w:rFonts w:ascii="Arial" w:hAnsi="Arial" w:cs="Arial"/>
                <w:sz w:val="20"/>
                <w:szCs w:val="20"/>
              </w:rPr>
              <w:t xml:space="preserve">ions of </w:t>
            </w:r>
            <w:r>
              <w:rPr>
                <w:rFonts w:ascii="Arial" w:hAnsi="Arial" w:cs="Arial"/>
                <w:sz w:val="20"/>
                <w:szCs w:val="20"/>
              </w:rPr>
              <w:t>samples compiled by the learner</w:t>
            </w:r>
          </w:p>
          <w:p w:rsidR="00843760" w:rsidRPr="006827D6" w:rsidRDefault="00843760" w:rsidP="00AC49D3">
            <w:pPr>
              <w:numPr>
                <w:ilvl w:val="0"/>
                <w:numId w:val="618"/>
              </w:numPr>
              <w:rPr>
                <w:rFonts w:ascii="Arial" w:hAnsi="Arial" w:cs="Arial"/>
                <w:sz w:val="20"/>
                <w:szCs w:val="20"/>
              </w:rPr>
            </w:pPr>
            <w:r>
              <w:rPr>
                <w:rFonts w:ascii="Arial" w:hAnsi="Arial" w:cs="Arial"/>
                <w:sz w:val="20"/>
                <w:szCs w:val="20"/>
              </w:rPr>
              <w:t>j</w:t>
            </w:r>
            <w:r w:rsidRPr="006827D6">
              <w:rPr>
                <w:rFonts w:ascii="Arial" w:hAnsi="Arial" w:cs="Arial"/>
                <w:sz w:val="20"/>
                <w:szCs w:val="20"/>
              </w:rPr>
              <w:t>ournal/log book</w:t>
            </w:r>
          </w:p>
          <w:p w:rsidR="00843760" w:rsidRPr="006827D6" w:rsidRDefault="00843760" w:rsidP="00AC49D3">
            <w:pPr>
              <w:numPr>
                <w:ilvl w:val="0"/>
                <w:numId w:val="619"/>
              </w:numPr>
              <w:rPr>
                <w:rFonts w:ascii="Arial" w:hAnsi="Arial" w:cs="Arial"/>
                <w:sz w:val="20"/>
                <w:szCs w:val="20"/>
              </w:rPr>
            </w:pPr>
            <w:r>
              <w:rPr>
                <w:rFonts w:ascii="Arial" w:hAnsi="Arial" w:cs="Arial"/>
                <w:sz w:val="20"/>
                <w:szCs w:val="20"/>
              </w:rPr>
              <w:t>t</w:t>
            </w:r>
            <w:r w:rsidRPr="006827D6">
              <w:rPr>
                <w:rFonts w:ascii="Arial" w:hAnsi="Arial" w:cs="Arial"/>
                <w:sz w:val="20"/>
                <w:szCs w:val="20"/>
              </w:rPr>
              <w:t>hird party feedback, for example:</w:t>
            </w:r>
          </w:p>
          <w:p w:rsidR="00843760" w:rsidRPr="006827D6" w:rsidRDefault="00843760" w:rsidP="00AC49D3">
            <w:pPr>
              <w:numPr>
                <w:ilvl w:val="0"/>
                <w:numId w:val="620"/>
              </w:numPr>
              <w:rPr>
                <w:rFonts w:ascii="Arial" w:hAnsi="Arial" w:cs="Arial"/>
                <w:sz w:val="20"/>
                <w:szCs w:val="20"/>
              </w:rPr>
            </w:pPr>
            <w:r>
              <w:rPr>
                <w:rFonts w:ascii="Arial" w:hAnsi="Arial" w:cs="Arial"/>
                <w:sz w:val="20"/>
                <w:szCs w:val="20"/>
              </w:rPr>
              <w:t>p</w:t>
            </w:r>
            <w:r w:rsidRPr="006827D6">
              <w:rPr>
                <w:rFonts w:ascii="Arial" w:hAnsi="Arial" w:cs="Arial"/>
                <w:sz w:val="20"/>
                <w:szCs w:val="20"/>
              </w:rPr>
              <w:t>eer feedback</w:t>
            </w:r>
          </w:p>
          <w:p w:rsidR="00843760" w:rsidRDefault="00843760" w:rsidP="00AC49D3">
            <w:pPr>
              <w:numPr>
                <w:ilvl w:val="0"/>
                <w:numId w:val="620"/>
              </w:numPr>
              <w:rPr>
                <w:rFonts w:ascii="Arial" w:hAnsi="Arial" w:cs="Arial"/>
                <w:sz w:val="20"/>
                <w:szCs w:val="20"/>
              </w:rPr>
            </w:pPr>
            <w:r>
              <w:rPr>
                <w:rFonts w:ascii="Arial" w:hAnsi="Arial" w:cs="Arial"/>
                <w:sz w:val="20"/>
                <w:szCs w:val="20"/>
              </w:rPr>
              <w:t>r</w:t>
            </w:r>
            <w:r w:rsidRPr="006827D6">
              <w:rPr>
                <w:rFonts w:ascii="Arial" w:hAnsi="Arial" w:cs="Arial"/>
                <w:sz w:val="20"/>
                <w:szCs w:val="20"/>
              </w:rPr>
              <w:t>eports from other lecturers or supervisors</w:t>
            </w:r>
          </w:p>
          <w:p w:rsidR="00843760" w:rsidRPr="004E7C1D" w:rsidRDefault="00843760" w:rsidP="00490239">
            <w:pPr>
              <w:rPr>
                <w:rFonts w:ascii="Arial" w:hAnsi="Arial" w:cs="Arial"/>
                <w:sz w:val="20"/>
                <w:szCs w:val="20"/>
              </w:rPr>
            </w:pPr>
          </w:p>
        </w:tc>
      </w:tr>
      <w:tr w:rsidR="00843760" w:rsidRPr="00A458A1" w:rsidTr="00490239">
        <w:tc>
          <w:tcPr>
            <w:tcW w:w="3402" w:type="dxa"/>
          </w:tcPr>
          <w:p w:rsidR="00843760" w:rsidRPr="00403A56" w:rsidRDefault="00843760" w:rsidP="00490239">
            <w:pPr>
              <w:rPr>
                <w:rFonts w:ascii="Arial" w:hAnsi="Arial" w:cs="Arial"/>
                <w:b/>
                <w:i/>
                <w:sz w:val="20"/>
                <w:szCs w:val="20"/>
              </w:rPr>
            </w:pPr>
            <w:r>
              <w:rPr>
                <w:rFonts w:ascii="Arial" w:hAnsi="Arial" w:cs="Arial"/>
                <w:b/>
                <w:i/>
                <w:sz w:val="20"/>
                <w:szCs w:val="20"/>
              </w:rPr>
              <w:t>c</w:t>
            </w:r>
            <w:r w:rsidRPr="00403A56">
              <w:rPr>
                <w:rFonts w:ascii="Arial" w:hAnsi="Arial" w:cs="Arial"/>
                <w:b/>
                <w:i/>
                <w:sz w:val="20"/>
                <w:szCs w:val="20"/>
              </w:rPr>
              <w:t>onsistency of performance:</w:t>
            </w:r>
          </w:p>
        </w:tc>
        <w:tc>
          <w:tcPr>
            <w:tcW w:w="5670" w:type="dxa"/>
          </w:tcPr>
          <w:p w:rsidR="00843760" w:rsidRDefault="00843760" w:rsidP="00AC49D3">
            <w:pPr>
              <w:numPr>
                <w:ilvl w:val="0"/>
                <w:numId w:val="24"/>
              </w:numPr>
              <w:jc w:val="both"/>
              <w:rPr>
                <w:rFonts w:ascii="Arial" w:hAnsi="Arial" w:cs="Arial"/>
                <w:sz w:val="20"/>
                <w:szCs w:val="20"/>
              </w:rPr>
            </w:pPr>
            <w:r>
              <w:rPr>
                <w:rFonts w:ascii="Arial" w:hAnsi="Arial" w:cs="Arial"/>
                <w:sz w:val="20"/>
                <w:szCs w:val="20"/>
              </w:rPr>
              <w:t>t</w:t>
            </w:r>
            <w:r w:rsidRPr="006338C7">
              <w:rPr>
                <w:rFonts w:ascii="Arial" w:hAnsi="Arial" w:cs="Arial"/>
                <w:sz w:val="20"/>
                <w:szCs w:val="20"/>
              </w:rPr>
              <w:t xml:space="preserve">his unit of competency must be assessed over a period of time in order to ensure consistency of performance over the Range </w:t>
            </w:r>
            <w:r>
              <w:rPr>
                <w:rFonts w:ascii="Arial" w:hAnsi="Arial" w:cs="Arial"/>
                <w:sz w:val="20"/>
                <w:szCs w:val="20"/>
              </w:rPr>
              <w:t>S</w:t>
            </w:r>
            <w:r w:rsidRPr="006338C7">
              <w:rPr>
                <w:rFonts w:ascii="Arial" w:hAnsi="Arial" w:cs="Arial"/>
                <w:sz w:val="20"/>
                <w:szCs w:val="20"/>
              </w:rPr>
              <w:t>tatements and contexts</w:t>
            </w:r>
          </w:p>
          <w:p w:rsidR="00843760" w:rsidRPr="004E7C1D" w:rsidRDefault="00843760" w:rsidP="00490239">
            <w:pPr>
              <w:rPr>
                <w:rFonts w:ascii="Arial" w:hAnsi="Arial" w:cs="Arial"/>
                <w:sz w:val="20"/>
                <w:szCs w:val="20"/>
              </w:rPr>
            </w:pPr>
          </w:p>
        </w:tc>
      </w:tr>
      <w:tr w:rsidR="00843760" w:rsidRPr="00A458A1" w:rsidTr="00490239">
        <w:tc>
          <w:tcPr>
            <w:tcW w:w="3402" w:type="dxa"/>
          </w:tcPr>
          <w:p w:rsidR="00843760" w:rsidRPr="00403A56" w:rsidRDefault="00843760" w:rsidP="00490239">
            <w:pPr>
              <w:rPr>
                <w:rFonts w:ascii="Arial" w:hAnsi="Arial" w:cs="Arial"/>
                <w:b/>
                <w:i/>
                <w:sz w:val="20"/>
                <w:szCs w:val="20"/>
              </w:rPr>
            </w:pPr>
            <w:r>
              <w:rPr>
                <w:rFonts w:ascii="Arial" w:hAnsi="Arial" w:cs="Arial"/>
                <w:b/>
                <w:i/>
                <w:sz w:val="20"/>
                <w:szCs w:val="20"/>
              </w:rPr>
              <w:t>r</w:t>
            </w:r>
            <w:r w:rsidRPr="00403A56">
              <w:rPr>
                <w:rFonts w:ascii="Arial" w:hAnsi="Arial" w:cs="Arial"/>
                <w:b/>
                <w:i/>
                <w:sz w:val="20"/>
                <w:szCs w:val="20"/>
              </w:rPr>
              <w:t>esource implications:</w:t>
            </w:r>
          </w:p>
        </w:tc>
        <w:tc>
          <w:tcPr>
            <w:tcW w:w="5670" w:type="dxa"/>
          </w:tcPr>
          <w:p w:rsidR="00843760" w:rsidRPr="006827D6" w:rsidRDefault="00843760" w:rsidP="00AC49D3">
            <w:pPr>
              <w:numPr>
                <w:ilvl w:val="0"/>
                <w:numId w:val="23"/>
              </w:numPr>
              <w:jc w:val="both"/>
              <w:rPr>
                <w:rFonts w:ascii="Arial" w:hAnsi="Arial" w:cs="Arial"/>
                <w:sz w:val="20"/>
                <w:szCs w:val="20"/>
              </w:rPr>
            </w:pPr>
            <w:r>
              <w:rPr>
                <w:rFonts w:ascii="Arial" w:hAnsi="Arial" w:cs="Arial"/>
                <w:sz w:val="20"/>
                <w:szCs w:val="20"/>
              </w:rPr>
              <w:t>a</w:t>
            </w:r>
            <w:r w:rsidRPr="006827D6">
              <w:rPr>
                <w:rFonts w:ascii="Arial" w:hAnsi="Arial" w:cs="Arial"/>
                <w:sz w:val="20"/>
                <w:szCs w:val="20"/>
              </w:rPr>
              <w:t>ssessment of performance requirements in this unit is best undertaken with real texts of personal relevance to the learner</w:t>
            </w:r>
          </w:p>
          <w:p w:rsidR="00843760" w:rsidRPr="006827D6" w:rsidRDefault="00843760" w:rsidP="00AC49D3">
            <w:pPr>
              <w:numPr>
                <w:ilvl w:val="0"/>
                <w:numId w:val="23"/>
              </w:numPr>
              <w:jc w:val="both"/>
              <w:rPr>
                <w:rFonts w:ascii="Arial" w:hAnsi="Arial" w:cs="Arial"/>
                <w:sz w:val="20"/>
                <w:szCs w:val="20"/>
              </w:rPr>
            </w:pPr>
            <w:r>
              <w:rPr>
                <w:rFonts w:ascii="Arial" w:hAnsi="Arial" w:cs="Arial"/>
                <w:sz w:val="20"/>
                <w:szCs w:val="20"/>
              </w:rPr>
              <w:t>a</w:t>
            </w:r>
            <w:r w:rsidRPr="006827D6">
              <w:rPr>
                <w:rFonts w:ascii="Arial" w:hAnsi="Arial" w:cs="Arial"/>
                <w:sz w:val="20"/>
                <w:szCs w:val="20"/>
              </w:rPr>
              <w:t>ccess to:</w:t>
            </w:r>
          </w:p>
          <w:p w:rsidR="00843760" w:rsidRPr="006827D6" w:rsidRDefault="00843760" w:rsidP="00AC49D3">
            <w:pPr>
              <w:numPr>
                <w:ilvl w:val="1"/>
                <w:numId w:val="23"/>
              </w:numPr>
              <w:tabs>
                <w:tab w:val="num" w:pos="810"/>
              </w:tabs>
              <w:ind w:left="810"/>
              <w:jc w:val="both"/>
              <w:rPr>
                <w:rFonts w:ascii="Arial" w:hAnsi="Arial" w:cs="Arial"/>
                <w:sz w:val="20"/>
                <w:szCs w:val="20"/>
              </w:rPr>
            </w:pPr>
            <w:r w:rsidRPr="006827D6">
              <w:rPr>
                <w:rFonts w:ascii="Arial" w:hAnsi="Arial" w:cs="Arial"/>
                <w:sz w:val="20"/>
                <w:szCs w:val="20"/>
              </w:rPr>
              <w:t>on-line and sc</w:t>
            </w:r>
            <w:r>
              <w:rPr>
                <w:rFonts w:ascii="Arial" w:hAnsi="Arial" w:cs="Arial"/>
                <w:sz w:val="20"/>
                <w:szCs w:val="20"/>
              </w:rPr>
              <w:t>reen-based texts if appropriate</w:t>
            </w:r>
          </w:p>
          <w:p w:rsidR="00843760" w:rsidRPr="006827D6" w:rsidRDefault="00843760" w:rsidP="00AC49D3">
            <w:pPr>
              <w:numPr>
                <w:ilvl w:val="1"/>
                <w:numId w:val="23"/>
              </w:numPr>
              <w:tabs>
                <w:tab w:val="num" w:pos="810"/>
              </w:tabs>
              <w:ind w:left="810"/>
              <w:jc w:val="both"/>
              <w:rPr>
                <w:rFonts w:ascii="Arial" w:hAnsi="Arial" w:cs="Arial"/>
                <w:sz w:val="20"/>
                <w:szCs w:val="20"/>
              </w:rPr>
            </w:pPr>
            <w:r>
              <w:rPr>
                <w:rFonts w:ascii="Arial" w:hAnsi="Arial" w:cs="Arial"/>
                <w:sz w:val="20"/>
                <w:szCs w:val="20"/>
              </w:rPr>
              <w:t>library</w:t>
            </w:r>
          </w:p>
          <w:p w:rsidR="00843760" w:rsidRPr="006827D6" w:rsidRDefault="00843760" w:rsidP="00AC49D3">
            <w:pPr>
              <w:numPr>
                <w:ilvl w:val="1"/>
                <w:numId w:val="23"/>
              </w:numPr>
              <w:tabs>
                <w:tab w:val="num" w:pos="810"/>
              </w:tabs>
              <w:ind w:left="810"/>
              <w:jc w:val="both"/>
              <w:rPr>
                <w:rFonts w:ascii="Arial" w:hAnsi="Arial" w:cs="Arial"/>
                <w:sz w:val="20"/>
                <w:szCs w:val="20"/>
              </w:rPr>
            </w:pPr>
            <w:r w:rsidRPr="006827D6">
              <w:rPr>
                <w:rFonts w:ascii="Arial" w:hAnsi="Arial" w:cs="Arial"/>
                <w:sz w:val="20"/>
                <w:szCs w:val="20"/>
              </w:rPr>
              <w:t>real texts in context including employment and workpl</w:t>
            </w:r>
            <w:r>
              <w:rPr>
                <w:rFonts w:ascii="Arial" w:hAnsi="Arial" w:cs="Arial"/>
                <w:sz w:val="20"/>
                <w:szCs w:val="20"/>
              </w:rPr>
              <w:t>ace documents where appropriate</w:t>
            </w:r>
          </w:p>
          <w:p w:rsidR="00843760" w:rsidRPr="006827D6" w:rsidRDefault="00843760" w:rsidP="00AC49D3">
            <w:pPr>
              <w:numPr>
                <w:ilvl w:val="0"/>
                <w:numId w:val="23"/>
              </w:numPr>
              <w:jc w:val="both"/>
              <w:rPr>
                <w:rFonts w:ascii="Arial" w:hAnsi="Arial" w:cs="Arial"/>
                <w:sz w:val="20"/>
                <w:szCs w:val="20"/>
              </w:rPr>
            </w:pPr>
            <w:r>
              <w:rPr>
                <w:rFonts w:ascii="Arial" w:hAnsi="Arial" w:cs="Arial"/>
                <w:sz w:val="20"/>
                <w:szCs w:val="20"/>
              </w:rPr>
              <w:t>a</w:t>
            </w:r>
            <w:r w:rsidRPr="006827D6">
              <w:rPr>
                <w:rFonts w:ascii="Arial" w:hAnsi="Arial" w:cs="Arial"/>
                <w:sz w:val="20"/>
                <w:szCs w:val="20"/>
              </w:rPr>
              <w:t xml:space="preserve"> learning environment appropriate to the assessment</w:t>
            </w:r>
          </w:p>
          <w:p w:rsidR="00843760" w:rsidRDefault="00843760" w:rsidP="00AC49D3">
            <w:pPr>
              <w:numPr>
                <w:ilvl w:val="0"/>
                <w:numId w:val="23"/>
              </w:numPr>
              <w:jc w:val="both"/>
              <w:rPr>
                <w:rFonts w:ascii="Arial" w:hAnsi="Arial" w:cs="Arial"/>
                <w:sz w:val="20"/>
                <w:szCs w:val="20"/>
              </w:rPr>
            </w:pPr>
            <w:r>
              <w:rPr>
                <w:rFonts w:ascii="Arial" w:hAnsi="Arial" w:cs="Arial"/>
                <w:sz w:val="20"/>
                <w:szCs w:val="20"/>
              </w:rPr>
              <w:t>c</w:t>
            </w:r>
            <w:r w:rsidRPr="006827D6">
              <w:rPr>
                <w:rFonts w:ascii="Arial" w:hAnsi="Arial" w:cs="Arial"/>
                <w:sz w:val="20"/>
                <w:szCs w:val="20"/>
              </w:rPr>
              <w:t>omputer hardware and software, if appropriate</w:t>
            </w:r>
          </w:p>
          <w:p w:rsidR="00843760" w:rsidRPr="004E7C1D" w:rsidRDefault="00843760" w:rsidP="00490239">
            <w:pPr>
              <w:jc w:val="both"/>
              <w:rPr>
                <w:rFonts w:ascii="Arial" w:hAnsi="Arial" w:cs="Arial"/>
                <w:sz w:val="20"/>
                <w:szCs w:val="20"/>
              </w:rPr>
            </w:pPr>
          </w:p>
        </w:tc>
      </w:tr>
      <w:tr w:rsidR="00843760" w:rsidRPr="00A458A1" w:rsidTr="00490239">
        <w:tc>
          <w:tcPr>
            <w:tcW w:w="3402" w:type="dxa"/>
          </w:tcPr>
          <w:p w:rsidR="00843760" w:rsidRPr="00403A56" w:rsidRDefault="00843760" w:rsidP="00490239">
            <w:pPr>
              <w:rPr>
                <w:rFonts w:ascii="Arial" w:hAnsi="Arial" w:cs="Arial"/>
                <w:b/>
                <w:i/>
                <w:sz w:val="20"/>
                <w:szCs w:val="20"/>
              </w:rPr>
            </w:pPr>
            <w:r>
              <w:rPr>
                <w:rFonts w:ascii="Arial" w:hAnsi="Arial" w:cs="Arial"/>
                <w:b/>
                <w:i/>
                <w:sz w:val="20"/>
                <w:szCs w:val="20"/>
              </w:rPr>
              <w:t>guidance information for assessment:</w:t>
            </w:r>
          </w:p>
        </w:tc>
        <w:tc>
          <w:tcPr>
            <w:tcW w:w="5670" w:type="dxa"/>
          </w:tcPr>
          <w:p w:rsidR="00843760" w:rsidRPr="006827D6" w:rsidRDefault="00843760" w:rsidP="00AC49D3">
            <w:pPr>
              <w:numPr>
                <w:ilvl w:val="0"/>
                <w:numId w:val="613"/>
              </w:numPr>
              <w:jc w:val="both"/>
              <w:rPr>
                <w:rFonts w:ascii="Arial" w:hAnsi="Arial" w:cs="Arial"/>
                <w:sz w:val="20"/>
                <w:szCs w:val="20"/>
              </w:rPr>
            </w:pPr>
            <w:r>
              <w:rPr>
                <w:rFonts w:ascii="Arial" w:hAnsi="Arial" w:cs="Arial"/>
                <w:sz w:val="20"/>
                <w:szCs w:val="20"/>
              </w:rPr>
              <w:t>if a person is unable to communicate by speaking, then an alternative means of communicating may be used to demonstrate competency normally demonstrated through the spoken word, eg Auslan (Australian sign language)</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72"/>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VBQU153</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NYTM</w:t>
      </w:r>
    </w:p>
    <w:p w:rsidR="00843760" w:rsidRPr="00104936"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sz w:val="20"/>
          <w:szCs w:val="20"/>
        </w:rPr>
        <w:t>Investigate, interpret and produce numerical and statistical information</w:t>
      </w:r>
    </w:p>
    <w:p w:rsidR="00843760" w:rsidRDefault="00843760" w:rsidP="00490239">
      <w:pPr>
        <w:rPr>
          <w:rFonts w:ascii="Arial" w:hAnsi="Arial" w:cs="Arial"/>
          <w:sz w:val="20"/>
          <w:szCs w:val="20"/>
        </w:rPr>
      </w:pPr>
    </w:p>
    <w:p w:rsidR="00843760" w:rsidRDefault="00843760" w:rsidP="00490239">
      <w:pPr>
        <w:autoSpaceDE w:val="0"/>
        <w:autoSpaceDN w:val="0"/>
        <w:adjustRightInd w:val="0"/>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sz w:val="20"/>
          <w:szCs w:val="20"/>
        </w:rPr>
        <w:t>The focus of this unit is on investigating and interpreting numerical information in texts and creating and investigating statistical data, tables and graphs.</w:t>
      </w:r>
    </w:p>
    <w:p w:rsidR="00843760" w:rsidRDefault="00843760" w:rsidP="00490239">
      <w:pPr>
        <w:autoSpaceDE w:val="0"/>
        <w:autoSpaceDN w:val="0"/>
        <w:adjustRightInd w:val="0"/>
        <w:jc w:val="both"/>
        <w:rPr>
          <w:rFonts w:ascii="Arial" w:hAnsi="Arial" w:cs="Arial"/>
          <w:sz w:val="20"/>
          <w:szCs w:val="20"/>
        </w:rPr>
      </w:pPr>
    </w:p>
    <w:p w:rsidR="00843760" w:rsidRDefault="00843760" w:rsidP="00490239">
      <w:pPr>
        <w:autoSpaceDE w:val="0"/>
        <w:autoSpaceDN w:val="0"/>
        <w:adjustRightInd w:val="0"/>
        <w:ind w:left="3240"/>
        <w:jc w:val="both"/>
        <w:rPr>
          <w:rFonts w:ascii="Arial" w:hAnsi="Arial" w:cs="Arial"/>
          <w:sz w:val="20"/>
          <w:szCs w:val="20"/>
        </w:rPr>
      </w:pPr>
      <w:r w:rsidRPr="003F49EA">
        <w:rPr>
          <w:rFonts w:ascii="Arial" w:hAnsi="Arial" w:cs="Arial"/>
          <w:sz w:val="20"/>
          <w:szCs w:val="20"/>
        </w:rPr>
        <w:t xml:space="preserve">The required outcomes described in this unit of competency relate directly to the </w:t>
      </w:r>
      <w:r w:rsidRPr="003F49EA">
        <w:rPr>
          <w:rFonts w:ascii="Arial" w:hAnsi="Arial" w:cs="Arial"/>
          <w:i/>
          <w:iCs/>
          <w:sz w:val="20"/>
          <w:szCs w:val="20"/>
        </w:rPr>
        <w:t xml:space="preserve">National Reporting System </w:t>
      </w:r>
      <w:r w:rsidRPr="003F49EA">
        <w:rPr>
          <w:rFonts w:ascii="Arial" w:hAnsi="Arial" w:cs="Arial"/>
          <w:sz w:val="20"/>
          <w:szCs w:val="20"/>
        </w:rPr>
        <w:t xml:space="preserve">(NRS) (© Commonwealth of Australia and ANTA 1994-5). </w:t>
      </w:r>
      <w:r>
        <w:rPr>
          <w:rFonts w:ascii="Arial" w:hAnsi="Arial" w:cs="Arial"/>
          <w:sz w:val="20"/>
          <w:szCs w:val="20"/>
        </w:rPr>
        <w:t xml:space="preserve"> </w:t>
      </w:r>
      <w:r w:rsidRPr="003F49EA">
        <w:rPr>
          <w:rFonts w:ascii="Arial" w:hAnsi="Arial" w:cs="Arial"/>
          <w:sz w:val="20"/>
          <w:szCs w:val="20"/>
        </w:rPr>
        <w:t>They contribute directly to the achievement of the NRS indicators of competence Level 4</w:t>
      </w:r>
    </w:p>
    <w:p w:rsidR="00843760" w:rsidRPr="003F49EA" w:rsidRDefault="00843760" w:rsidP="00490239">
      <w:pPr>
        <w:autoSpaceDE w:val="0"/>
        <w:autoSpaceDN w:val="0"/>
        <w:adjustRightInd w:val="0"/>
        <w:ind w:left="3240"/>
        <w:jc w:val="both"/>
        <w:rPr>
          <w:rFonts w:ascii="Arial" w:hAnsi="Arial" w:cs="Arial"/>
          <w:sz w:val="20"/>
          <w:szCs w:val="20"/>
        </w:rPr>
      </w:pPr>
      <w:r w:rsidRPr="003F49EA">
        <w:rPr>
          <w:rFonts w:ascii="Arial" w:hAnsi="Arial" w:cs="Arial"/>
          <w:sz w:val="20"/>
          <w:szCs w:val="20"/>
        </w:rPr>
        <w:t xml:space="preserve">Numeracy: 4.10, 4.11, 4.12 </w:t>
      </w:r>
      <w:r>
        <w:rPr>
          <w:rFonts w:ascii="Arial" w:hAnsi="Arial" w:cs="Arial"/>
          <w:sz w:val="20"/>
          <w:szCs w:val="20"/>
        </w:rPr>
        <w:t>and</w:t>
      </w:r>
      <w:r w:rsidRPr="003F49EA">
        <w:rPr>
          <w:rFonts w:ascii="Arial" w:hAnsi="Arial" w:cs="Arial"/>
          <w:sz w:val="20"/>
          <w:szCs w:val="20"/>
        </w:rPr>
        <w:t xml:space="preserve"> 4.13.</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No licensing, legislative, regulatory or certification requirements apply to this unit at the time of publication.</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50</w:t>
      </w:r>
    </w:p>
    <w:p w:rsidR="00843760" w:rsidRPr="00EC474E" w:rsidRDefault="00843760" w:rsidP="00490239">
      <w:pPr>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sz w:val="20"/>
          <w:szCs w:val="20"/>
        </w:rPr>
        <w:t>The required outcomes described in this unit of competency contain applicable facets of Employability Skills.</w:t>
      </w:r>
      <w:r>
        <w:rPr>
          <w:rFonts w:ascii="Arial" w:hAnsi="Arial" w:cs="Arial"/>
          <w:sz w:val="20"/>
          <w:szCs w:val="20"/>
        </w:rPr>
        <w:t xml:space="preserve"> </w:t>
      </w:r>
      <w:r w:rsidRPr="003F49EA">
        <w:rPr>
          <w:rFonts w:ascii="Arial" w:hAnsi="Arial" w:cs="Arial"/>
          <w:sz w:val="20"/>
          <w:szCs w:val="20"/>
        </w:rPr>
        <w:t xml:space="preserve"> The qualification’s Employability Skills Summary in which this unit is included will assist in identifying employability skill requirements. </w:t>
      </w:r>
      <w:r>
        <w:rPr>
          <w:rFonts w:ascii="Arial" w:hAnsi="Arial" w:cs="Arial"/>
          <w:sz w:val="20"/>
          <w:szCs w:val="20"/>
        </w:rPr>
        <w:t xml:space="preserve"> </w:t>
      </w:r>
      <w:r w:rsidRPr="003F49EA">
        <w:rPr>
          <w:rFonts w:ascii="Arial" w:hAnsi="Arial" w:cs="Arial"/>
          <w:sz w:val="20"/>
          <w:szCs w:val="20"/>
        </w:rPr>
        <w:t xml:space="preserve">The summary is included Appendix </w:t>
      </w:r>
      <w:r>
        <w:rPr>
          <w:rFonts w:ascii="Arial" w:hAnsi="Arial" w:cs="Arial"/>
          <w:sz w:val="20"/>
          <w:szCs w:val="20"/>
        </w:rPr>
        <w:t>A</w:t>
      </w:r>
      <w:r w:rsidRPr="003F49EA">
        <w:rPr>
          <w:rFonts w:ascii="Arial" w:hAnsi="Arial" w:cs="Arial"/>
          <w:sz w:val="20"/>
          <w:szCs w:val="20"/>
        </w:rPr>
        <w:t>.</w:t>
      </w:r>
    </w:p>
    <w:p w:rsidR="00843760" w:rsidRDefault="00843760" w:rsidP="00490239">
      <w:pPr>
        <w:rPr>
          <w:rFonts w:ascii="Arial" w:hAnsi="Arial" w:cs="Arial"/>
          <w:sz w:val="20"/>
          <w:szCs w:val="20"/>
        </w:rPr>
      </w:pPr>
    </w:p>
    <w:p w:rsidR="00843760"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sz w:val="20"/>
          <w:szCs w:val="20"/>
        </w:rPr>
        <w:t>People seeking to improve their educational, vocational or community participation options will need to develop a range of numeracy and mathematics skills.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sz w:val="20"/>
          <w:szCs w:val="20"/>
        </w:rPr>
      </w:pPr>
      <w:r w:rsidRPr="003F49EA">
        <w:rPr>
          <w:rFonts w:ascii="Arial" w:hAnsi="Arial" w:cs="Arial"/>
          <w:sz w:val="20"/>
          <w:szCs w:val="20"/>
        </w:rPr>
        <w:t xml:space="preserve">Numeracy is seen as making meaning of mathematics – mathematics is a tool to be used efficiently and critically, where mathematics is seen as the knowledge and skills to be applied and used for a range of purposes and in a variety of contexts. </w:t>
      </w:r>
      <w:r>
        <w:rPr>
          <w:rFonts w:ascii="Arial" w:hAnsi="Arial" w:cs="Arial"/>
          <w:sz w:val="20"/>
          <w:szCs w:val="20"/>
        </w:rPr>
        <w:t xml:space="preserve"> </w:t>
      </w:r>
      <w:r w:rsidRPr="003F49EA">
        <w:rPr>
          <w:rFonts w:ascii="Arial" w:hAnsi="Arial" w:cs="Arial"/>
          <w:sz w:val="20"/>
          <w:szCs w:val="20"/>
        </w:rPr>
        <w:t>The goal is therefore to assist learners to develop mathematical concepts and relationships in ways that are personally meaningful.</w:t>
      </w:r>
    </w:p>
    <w:p w:rsidR="00843760" w:rsidRDefault="00843760" w:rsidP="00490239">
      <w:pPr>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It is strongly recommended that this Unit is integrated with the delivery and assessment of other Numeracy and Mathematics Units.  It is recommended that application is also integrated with other units.</w:t>
      </w:r>
      <w:r>
        <w:rPr>
          <w:rFonts w:ascii="Arial" w:hAnsi="Arial" w:cs="Arial"/>
          <w:sz w:val="20"/>
          <w:szCs w:val="20"/>
        </w:rPr>
        <w:t xml:space="preserve">  </w:t>
      </w:r>
      <w:r w:rsidRPr="003F49EA">
        <w:rPr>
          <w:rFonts w:ascii="Arial" w:hAnsi="Arial" w:cs="Arial"/>
          <w:sz w:val="20"/>
          <w:szCs w:val="20"/>
        </w:rPr>
        <w:t>The links between the different units encourages co delivery and assessment and replicates real life situations where tasks and activities integrate a wide range of skills including literacy and numeracy.</w:t>
      </w:r>
    </w:p>
    <w:p w:rsidR="00843760" w:rsidRPr="00652FB3"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EC474E"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E01027" w:rsidTr="00490239">
        <w:tc>
          <w:tcPr>
            <w:tcW w:w="3402" w:type="dxa"/>
          </w:tcPr>
          <w:p w:rsidR="00843760" w:rsidRPr="00E01027" w:rsidRDefault="00843760" w:rsidP="00490239">
            <w:pPr>
              <w:jc w:val="both"/>
              <w:rPr>
                <w:rFonts w:ascii="Arial" w:hAnsi="Arial" w:cs="Arial"/>
                <w:sz w:val="20"/>
                <w:szCs w:val="20"/>
              </w:rPr>
            </w:pPr>
            <w:r w:rsidRPr="00E01027">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E01027">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E01027" w:rsidRDefault="00843760" w:rsidP="00490239">
            <w:pPr>
              <w:spacing w:after="60"/>
              <w:jc w:val="both"/>
              <w:rPr>
                <w:rFonts w:ascii="Arial" w:hAnsi="Arial" w:cs="Arial"/>
                <w:sz w:val="20"/>
                <w:szCs w:val="20"/>
              </w:rPr>
            </w:pPr>
            <w:r w:rsidRPr="00E01027">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E01027" w:rsidRDefault="00843760" w:rsidP="00490239">
            <w:pPr>
              <w:ind w:left="252" w:hanging="252"/>
              <w:rPr>
                <w:rFonts w:ascii="Arial" w:hAnsi="Arial" w:cs="Arial"/>
                <w:sz w:val="20"/>
                <w:szCs w:val="20"/>
              </w:rPr>
            </w:pPr>
            <w:r w:rsidRPr="00E01027">
              <w:rPr>
                <w:rFonts w:ascii="Arial" w:hAnsi="Arial" w:cs="Arial"/>
                <w:sz w:val="20"/>
                <w:szCs w:val="20"/>
              </w:rPr>
              <w:t>1</w:t>
            </w:r>
            <w:r w:rsidRPr="00E01027">
              <w:rPr>
                <w:rFonts w:ascii="Arial" w:hAnsi="Arial" w:cs="Arial"/>
                <w:sz w:val="20"/>
                <w:szCs w:val="20"/>
              </w:rPr>
              <w:tab/>
              <w:t>Investigate and interpret numerical information in texts</w:t>
            </w:r>
          </w:p>
        </w:tc>
        <w:tc>
          <w:tcPr>
            <w:tcW w:w="5670" w:type="dxa"/>
          </w:tcPr>
          <w:p w:rsidR="00843760" w:rsidRPr="003F49EA" w:rsidRDefault="00843760" w:rsidP="00490239">
            <w:pPr>
              <w:autoSpaceDE w:val="0"/>
              <w:autoSpaceDN w:val="0"/>
              <w:adjustRightInd w:val="0"/>
              <w:ind w:left="450" w:hanging="450"/>
              <w:jc w:val="both"/>
              <w:rPr>
                <w:rFonts w:ascii="Arial" w:hAnsi="Arial" w:cs="Arial"/>
                <w:b/>
                <w:bCs/>
                <w:i/>
                <w:iCs/>
                <w:sz w:val="20"/>
                <w:szCs w:val="20"/>
              </w:rPr>
            </w:pPr>
            <w:r w:rsidRPr="003F49EA">
              <w:rPr>
                <w:rFonts w:ascii="Arial" w:hAnsi="Arial" w:cs="Arial"/>
                <w:sz w:val="20"/>
                <w:szCs w:val="20"/>
              </w:rPr>
              <w:t>1.1</w:t>
            </w:r>
            <w:r>
              <w:rPr>
                <w:rFonts w:ascii="Arial" w:hAnsi="Arial" w:cs="Arial"/>
                <w:sz w:val="20"/>
                <w:szCs w:val="20"/>
              </w:rPr>
              <w:tab/>
            </w:r>
            <w:r w:rsidRPr="003F49EA">
              <w:rPr>
                <w:rFonts w:ascii="Arial" w:hAnsi="Arial" w:cs="Arial"/>
                <w:b/>
                <w:bCs/>
                <w:i/>
                <w:iCs/>
                <w:sz w:val="20"/>
                <w:szCs w:val="20"/>
              </w:rPr>
              <w:t xml:space="preserve">Numbers and numerical information </w:t>
            </w:r>
            <w:r w:rsidRPr="003F49EA">
              <w:rPr>
                <w:rFonts w:ascii="Arial" w:hAnsi="Arial" w:cs="Arial"/>
                <w:sz w:val="20"/>
                <w:szCs w:val="20"/>
              </w:rPr>
              <w:t xml:space="preserve">are identified within </w:t>
            </w:r>
            <w:r w:rsidRPr="003F49EA">
              <w:rPr>
                <w:rFonts w:ascii="Arial" w:hAnsi="Arial" w:cs="Arial"/>
                <w:b/>
                <w:bCs/>
                <w:i/>
                <w:iCs/>
                <w:sz w:val="20"/>
                <w:szCs w:val="20"/>
              </w:rPr>
              <w:t>texts or realistic contexts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r>
            <w:r w:rsidRPr="003F49EA">
              <w:rPr>
                <w:rFonts w:ascii="Arial" w:hAnsi="Arial" w:cs="Arial"/>
                <w:b/>
                <w:bCs/>
                <w:i/>
                <w:iCs/>
                <w:sz w:val="20"/>
                <w:szCs w:val="20"/>
              </w:rPr>
              <w:t xml:space="preserve">An appropriate mathematical procedure </w:t>
            </w:r>
            <w:r w:rsidRPr="003F49EA">
              <w:rPr>
                <w:rFonts w:ascii="Arial" w:hAnsi="Arial" w:cs="Arial"/>
                <w:sz w:val="20"/>
                <w:szCs w:val="20"/>
              </w:rPr>
              <w:t>is used to undertake calculations to investigate the numbers and numerical information in the text or context</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3F49EA">
              <w:rPr>
                <w:rFonts w:ascii="Arial" w:hAnsi="Arial" w:cs="Arial"/>
                <w:sz w:val="20"/>
                <w:szCs w:val="20"/>
              </w:rPr>
              <w:t xml:space="preserve">An </w:t>
            </w:r>
            <w:r w:rsidRPr="003F49EA">
              <w:rPr>
                <w:rFonts w:ascii="Arial" w:hAnsi="Arial" w:cs="Arial"/>
                <w:b/>
                <w:bCs/>
                <w:i/>
                <w:iCs/>
                <w:sz w:val="20"/>
                <w:szCs w:val="20"/>
              </w:rPr>
              <w:t xml:space="preserve">initial estimate </w:t>
            </w:r>
            <w:r w:rsidRPr="003F49EA">
              <w:rPr>
                <w:rFonts w:ascii="Arial" w:hAnsi="Arial" w:cs="Arial"/>
                <w:sz w:val="20"/>
                <w:szCs w:val="20"/>
              </w:rPr>
              <w:t xml:space="preserve">of the result is made then an accurate </w:t>
            </w:r>
            <w:r w:rsidRPr="003F49EA">
              <w:rPr>
                <w:rFonts w:ascii="Arial" w:hAnsi="Arial" w:cs="Arial"/>
                <w:b/>
                <w:bCs/>
                <w:i/>
                <w:iCs/>
                <w:sz w:val="20"/>
                <w:szCs w:val="20"/>
              </w:rPr>
              <w:t xml:space="preserve">numerical calculation </w:t>
            </w:r>
            <w:r w:rsidRPr="003F49EA">
              <w:rPr>
                <w:rFonts w:ascii="Arial" w:hAnsi="Arial" w:cs="Arial"/>
                <w:sz w:val="20"/>
                <w:szCs w:val="20"/>
              </w:rPr>
              <w:t>is carried out</w:t>
            </w:r>
          </w:p>
          <w:p w:rsidR="00843760" w:rsidRPr="00273369" w:rsidRDefault="00843760" w:rsidP="00490239">
            <w:pPr>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273369">
              <w:rPr>
                <w:rFonts w:ascii="Arial" w:hAnsi="Arial" w:cs="Arial"/>
                <w:sz w:val="20"/>
                <w:szCs w:val="20"/>
              </w:rPr>
              <w:t>1.4</w:t>
            </w:r>
            <w:r w:rsidRPr="00273369">
              <w:rPr>
                <w:rFonts w:ascii="Arial" w:hAnsi="Arial" w:cs="Arial"/>
                <w:sz w:val="20"/>
                <w:szCs w:val="20"/>
              </w:rPr>
              <w:tab/>
              <w:t>Interpretations are made regarding the results in terms of their reasonableness against initial estimates and in terms of any personal, social or work consequences.</w:t>
            </w:r>
          </w:p>
          <w:p w:rsidR="00843760" w:rsidRPr="00273369" w:rsidRDefault="00843760" w:rsidP="00490239">
            <w:pPr>
              <w:jc w:val="both"/>
              <w:rPr>
                <w:rFonts w:ascii="Arial" w:hAnsi="Arial" w:cs="Arial"/>
                <w:sz w:val="20"/>
                <w:szCs w:val="20"/>
              </w:rPr>
            </w:pPr>
          </w:p>
        </w:tc>
      </w:tr>
      <w:tr w:rsidR="00843760" w:rsidRPr="00A458A1" w:rsidTr="00490239">
        <w:tc>
          <w:tcPr>
            <w:tcW w:w="3402" w:type="dxa"/>
          </w:tcPr>
          <w:p w:rsidR="00843760" w:rsidRPr="00E01027" w:rsidRDefault="00843760" w:rsidP="00490239">
            <w:pPr>
              <w:ind w:left="252" w:hanging="252"/>
              <w:rPr>
                <w:rFonts w:ascii="Arial" w:hAnsi="Arial" w:cs="Arial"/>
                <w:sz w:val="20"/>
                <w:szCs w:val="20"/>
              </w:rPr>
            </w:pPr>
            <w:r w:rsidRPr="00E01027">
              <w:rPr>
                <w:rFonts w:ascii="Arial" w:hAnsi="Arial" w:cs="Arial"/>
                <w:sz w:val="20"/>
                <w:szCs w:val="20"/>
              </w:rPr>
              <w:t>2</w:t>
            </w:r>
            <w:r w:rsidRPr="00E01027">
              <w:rPr>
                <w:rFonts w:ascii="Arial" w:hAnsi="Arial" w:cs="Arial"/>
                <w:sz w:val="20"/>
                <w:szCs w:val="20"/>
              </w:rPr>
              <w:tab/>
              <w:t>Investigate and create statistical data, tables and graphs</w:t>
            </w:r>
          </w:p>
        </w:tc>
        <w:tc>
          <w:tcPr>
            <w:tcW w:w="5670" w:type="dxa"/>
          </w:tcPr>
          <w:p w:rsidR="00843760" w:rsidRPr="005E0595" w:rsidRDefault="00843760" w:rsidP="00490239">
            <w:pPr>
              <w:autoSpaceDE w:val="0"/>
              <w:autoSpaceDN w:val="0"/>
              <w:adjustRightInd w:val="0"/>
              <w:ind w:left="450" w:hanging="450"/>
              <w:jc w:val="both"/>
              <w:rPr>
                <w:rFonts w:ascii="Arial" w:hAnsi="Arial" w:cs="Arial"/>
                <w:sz w:val="20"/>
                <w:szCs w:val="20"/>
              </w:rPr>
            </w:pPr>
            <w:r w:rsidRPr="005E0595">
              <w:rPr>
                <w:rFonts w:ascii="Arial" w:hAnsi="Arial" w:cs="Arial"/>
                <w:sz w:val="20"/>
                <w:szCs w:val="20"/>
              </w:rPr>
              <w:t>2.1</w:t>
            </w:r>
            <w:r w:rsidRPr="005E0595">
              <w:rPr>
                <w:rFonts w:ascii="Arial" w:hAnsi="Arial" w:cs="Arial"/>
                <w:sz w:val="20"/>
                <w:szCs w:val="20"/>
              </w:rPr>
              <w:tab/>
            </w:r>
            <w:r w:rsidRPr="005E0595">
              <w:rPr>
                <w:rFonts w:ascii="Arial" w:hAnsi="Arial" w:cs="Arial"/>
                <w:b/>
                <w:bCs/>
                <w:i/>
                <w:iCs/>
                <w:sz w:val="20"/>
                <w:szCs w:val="20"/>
              </w:rPr>
              <w:t xml:space="preserve">Data </w:t>
            </w:r>
            <w:r w:rsidRPr="005E0595">
              <w:rPr>
                <w:rFonts w:ascii="Arial" w:hAnsi="Arial" w:cs="Arial"/>
                <w:sz w:val="20"/>
                <w:szCs w:val="20"/>
              </w:rPr>
              <w:t xml:space="preserve">is collected and represented in tables and in </w:t>
            </w:r>
            <w:r w:rsidRPr="005E0595">
              <w:rPr>
                <w:rFonts w:ascii="Arial" w:hAnsi="Arial" w:cs="Arial"/>
                <w:b/>
                <w:bCs/>
                <w:i/>
                <w:iCs/>
                <w:sz w:val="20"/>
                <w:szCs w:val="20"/>
              </w:rPr>
              <w:t>graphical form</w:t>
            </w:r>
            <w:r w:rsidRPr="005E0595">
              <w:rPr>
                <w:rFonts w:ascii="Arial" w:hAnsi="Arial" w:cs="Arial"/>
                <w:sz w:val="20"/>
                <w:szCs w:val="20"/>
              </w:rPr>
              <w:t>, using appropriate scales and axes</w:t>
            </w:r>
          </w:p>
          <w:p w:rsidR="00843760" w:rsidRPr="005E0595" w:rsidRDefault="00843760" w:rsidP="00490239">
            <w:pPr>
              <w:autoSpaceDE w:val="0"/>
              <w:autoSpaceDN w:val="0"/>
              <w:adjustRightInd w:val="0"/>
              <w:ind w:left="450" w:hanging="450"/>
              <w:jc w:val="both"/>
              <w:rPr>
                <w:rFonts w:ascii="Arial" w:hAnsi="Arial" w:cs="Arial"/>
                <w:sz w:val="20"/>
                <w:szCs w:val="20"/>
              </w:rPr>
            </w:pPr>
          </w:p>
          <w:p w:rsidR="00843760" w:rsidRPr="005E0595" w:rsidRDefault="00843760" w:rsidP="00490239">
            <w:pPr>
              <w:autoSpaceDE w:val="0"/>
              <w:autoSpaceDN w:val="0"/>
              <w:adjustRightInd w:val="0"/>
              <w:ind w:left="450" w:hanging="450"/>
              <w:jc w:val="both"/>
              <w:rPr>
                <w:rFonts w:ascii="Arial" w:hAnsi="Arial" w:cs="Arial"/>
                <w:sz w:val="20"/>
                <w:szCs w:val="20"/>
              </w:rPr>
            </w:pPr>
            <w:r w:rsidRPr="005E0595">
              <w:rPr>
                <w:rFonts w:ascii="Arial" w:hAnsi="Arial" w:cs="Arial"/>
                <w:sz w:val="20"/>
                <w:szCs w:val="20"/>
              </w:rPr>
              <w:t>2.2</w:t>
            </w:r>
            <w:r w:rsidRPr="005E0595">
              <w:rPr>
                <w:rFonts w:ascii="Arial" w:hAnsi="Arial" w:cs="Arial"/>
                <w:sz w:val="20"/>
                <w:szCs w:val="20"/>
              </w:rPr>
              <w:tab/>
            </w:r>
            <w:r w:rsidRPr="005E0595">
              <w:rPr>
                <w:rFonts w:ascii="Arial" w:hAnsi="Arial" w:cs="Arial"/>
                <w:b/>
                <w:bCs/>
                <w:i/>
                <w:iCs/>
                <w:sz w:val="20"/>
                <w:szCs w:val="20"/>
              </w:rPr>
              <w:t xml:space="preserve">Measures of central tendency </w:t>
            </w:r>
            <w:r w:rsidRPr="005E0595">
              <w:rPr>
                <w:rFonts w:ascii="Arial" w:hAnsi="Arial" w:cs="Arial"/>
                <w:sz w:val="20"/>
                <w:szCs w:val="20"/>
              </w:rPr>
              <w:t>for sets of ungrouped data are calculated</w:t>
            </w:r>
          </w:p>
          <w:p w:rsidR="00843760" w:rsidRPr="005E0595" w:rsidRDefault="00843760" w:rsidP="00490239">
            <w:pPr>
              <w:autoSpaceDE w:val="0"/>
              <w:autoSpaceDN w:val="0"/>
              <w:adjustRightInd w:val="0"/>
              <w:ind w:left="450" w:hanging="450"/>
              <w:jc w:val="both"/>
              <w:rPr>
                <w:rFonts w:ascii="Arial" w:hAnsi="Arial" w:cs="Arial"/>
                <w:sz w:val="20"/>
                <w:szCs w:val="20"/>
              </w:rPr>
            </w:pPr>
          </w:p>
          <w:p w:rsidR="00843760" w:rsidRPr="005E0595" w:rsidRDefault="00843760" w:rsidP="00490239">
            <w:pPr>
              <w:autoSpaceDE w:val="0"/>
              <w:autoSpaceDN w:val="0"/>
              <w:adjustRightInd w:val="0"/>
              <w:ind w:left="450" w:hanging="450"/>
              <w:jc w:val="both"/>
              <w:rPr>
                <w:rFonts w:ascii="Arial" w:hAnsi="Arial" w:cs="Arial"/>
                <w:sz w:val="20"/>
                <w:szCs w:val="20"/>
              </w:rPr>
            </w:pPr>
            <w:r w:rsidRPr="005E0595">
              <w:rPr>
                <w:rFonts w:ascii="Arial" w:hAnsi="Arial" w:cs="Arial"/>
                <w:sz w:val="20"/>
                <w:szCs w:val="20"/>
              </w:rPr>
              <w:t>2.3</w:t>
            </w:r>
            <w:r w:rsidRPr="005E0595">
              <w:rPr>
                <w:rFonts w:ascii="Arial" w:hAnsi="Arial" w:cs="Arial"/>
                <w:sz w:val="20"/>
                <w:szCs w:val="20"/>
              </w:rPr>
              <w:tab/>
            </w:r>
            <w:r w:rsidRPr="005E0595">
              <w:rPr>
                <w:rFonts w:ascii="Arial" w:hAnsi="Arial" w:cs="Arial"/>
                <w:b/>
                <w:bCs/>
                <w:i/>
                <w:iCs/>
                <w:sz w:val="20"/>
                <w:szCs w:val="20"/>
              </w:rPr>
              <w:t xml:space="preserve">Descriptive language </w:t>
            </w:r>
            <w:r w:rsidRPr="005E0595">
              <w:rPr>
                <w:rFonts w:ascii="Arial" w:hAnsi="Arial" w:cs="Arial"/>
                <w:sz w:val="20"/>
                <w:szCs w:val="20"/>
              </w:rPr>
              <w:t>of graphs, tables and averages is used</w:t>
            </w:r>
          </w:p>
          <w:p w:rsidR="00843760" w:rsidRPr="005E0595" w:rsidRDefault="00843760" w:rsidP="00490239">
            <w:pPr>
              <w:autoSpaceDE w:val="0"/>
              <w:autoSpaceDN w:val="0"/>
              <w:adjustRightInd w:val="0"/>
              <w:ind w:left="450" w:hanging="450"/>
              <w:jc w:val="both"/>
              <w:rPr>
                <w:rFonts w:ascii="Arial" w:hAnsi="Arial" w:cs="Arial"/>
                <w:sz w:val="20"/>
                <w:szCs w:val="20"/>
              </w:rPr>
            </w:pPr>
          </w:p>
          <w:p w:rsidR="00843760" w:rsidRPr="005E0595" w:rsidRDefault="00843760" w:rsidP="00490239">
            <w:pPr>
              <w:autoSpaceDE w:val="0"/>
              <w:autoSpaceDN w:val="0"/>
              <w:adjustRightInd w:val="0"/>
              <w:ind w:left="450" w:hanging="450"/>
              <w:jc w:val="both"/>
              <w:rPr>
                <w:rFonts w:ascii="Arial" w:hAnsi="Arial" w:cs="Arial"/>
                <w:sz w:val="20"/>
                <w:szCs w:val="20"/>
              </w:rPr>
            </w:pPr>
            <w:r w:rsidRPr="005E0595">
              <w:rPr>
                <w:rFonts w:ascii="Arial" w:hAnsi="Arial" w:cs="Arial"/>
                <w:sz w:val="20"/>
                <w:szCs w:val="20"/>
              </w:rPr>
              <w:t>2.4</w:t>
            </w:r>
            <w:r w:rsidRPr="005E0595">
              <w:rPr>
                <w:rFonts w:ascii="Arial" w:hAnsi="Arial" w:cs="Arial"/>
                <w:sz w:val="20"/>
                <w:szCs w:val="20"/>
              </w:rPr>
              <w:tab/>
            </w:r>
            <w:r w:rsidRPr="005E0595">
              <w:rPr>
                <w:rFonts w:ascii="Arial" w:hAnsi="Arial" w:cs="Arial"/>
                <w:b/>
                <w:bCs/>
                <w:i/>
                <w:iCs/>
                <w:sz w:val="20"/>
                <w:szCs w:val="20"/>
              </w:rPr>
              <w:t xml:space="preserve">Interpretations </w:t>
            </w:r>
            <w:r w:rsidRPr="005E0595">
              <w:rPr>
                <w:rFonts w:ascii="Arial" w:hAnsi="Arial" w:cs="Arial"/>
                <w:sz w:val="20"/>
                <w:szCs w:val="20"/>
              </w:rPr>
              <w:t>are made regarding the results of the investigation in terms of the meaning of the data and /or accompanying texts, tables and graphs and in terms of any personal, social or work consequences.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273369" w:rsidTr="00490239">
        <w:trPr>
          <w:trHeight w:val="2625"/>
        </w:trPr>
        <w:tc>
          <w:tcPr>
            <w:tcW w:w="9072" w:type="dxa"/>
          </w:tcPr>
          <w:p w:rsidR="00843760" w:rsidRDefault="00843760" w:rsidP="00490239">
            <w:pPr>
              <w:rPr>
                <w:rFonts w:ascii="Arial" w:hAnsi="Arial" w:cs="Arial"/>
                <w:sz w:val="20"/>
                <w:szCs w:val="20"/>
              </w:rPr>
            </w:pPr>
            <w:r w:rsidRPr="00273369">
              <w:rPr>
                <w:rFonts w:ascii="Arial" w:hAnsi="Arial" w:cs="Arial"/>
                <w:sz w:val="20"/>
                <w:szCs w:val="20"/>
              </w:rPr>
              <w:t>This describes the essential skills and knowledge and their level, for this unit.</w:t>
            </w:r>
          </w:p>
          <w:p w:rsidR="00843760" w:rsidRPr="00273369" w:rsidRDefault="00843760" w:rsidP="00490239">
            <w:pPr>
              <w:rPr>
                <w:rFonts w:ascii="Arial" w:hAnsi="Arial" w:cs="Arial"/>
                <w:sz w:val="20"/>
                <w:szCs w:val="20"/>
              </w:rPr>
            </w:pPr>
          </w:p>
          <w:p w:rsidR="00843760" w:rsidRPr="005E0595" w:rsidRDefault="00843760" w:rsidP="00AC49D3">
            <w:pPr>
              <w:numPr>
                <w:ilvl w:val="0"/>
                <w:numId w:val="53"/>
              </w:numPr>
              <w:autoSpaceDE w:val="0"/>
              <w:autoSpaceDN w:val="0"/>
              <w:adjustRightInd w:val="0"/>
              <w:jc w:val="both"/>
              <w:rPr>
                <w:rFonts w:ascii="Arial" w:hAnsi="Arial" w:cs="Arial"/>
                <w:sz w:val="20"/>
                <w:szCs w:val="20"/>
              </w:rPr>
            </w:pPr>
            <w:r w:rsidRPr="005E0595">
              <w:rPr>
                <w:rFonts w:ascii="Arial" w:hAnsi="Arial" w:cs="Arial"/>
                <w:sz w:val="20"/>
                <w:szCs w:val="20"/>
              </w:rPr>
              <w:t>knowledge that signs/prints/symbols represent meaning</w:t>
            </w:r>
          </w:p>
          <w:p w:rsidR="00843760" w:rsidRPr="005E0595" w:rsidRDefault="00843760" w:rsidP="00AC49D3">
            <w:pPr>
              <w:numPr>
                <w:ilvl w:val="0"/>
                <w:numId w:val="53"/>
              </w:numPr>
              <w:autoSpaceDE w:val="0"/>
              <w:autoSpaceDN w:val="0"/>
              <w:adjustRightInd w:val="0"/>
              <w:jc w:val="both"/>
              <w:rPr>
                <w:rFonts w:ascii="Arial" w:hAnsi="Arial" w:cs="Arial"/>
                <w:sz w:val="20"/>
                <w:szCs w:val="20"/>
              </w:rPr>
            </w:pPr>
            <w:r w:rsidRPr="005E0595">
              <w:rPr>
                <w:rFonts w:ascii="Arial" w:hAnsi="Arial" w:cs="Arial"/>
                <w:sz w:val="20"/>
                <w:szCs w:val="20"/>
              </w:rPr>
              <w:t>communication skills to undertake learning and assessment</w:t>
            </w:r>
          </w:p>
          <w:p w:rsidR="00843760" w:rsidRPr="005E0595" w:rsidRDefault="00843760" w:rsidP="00AC49D3">
            <w:pPr>
              <w:numPr>
                <w:ilvl w:val="0"/>
                <w:numId w:val="53"/>
              </w:numPr>
              <w:autoSpaceDE w:val="0"/>
              <w:autoSpaceDN w:val="0"/>
              <w:adjustRightInd w:val="0"/>
              <w:jc w:val="both"/>
              <w:rPr>
                <w:rFonts w:ascii="Arial" w:hAnsi="Arial" w:cs="Arial"/>
                <w:sz w:val="20"/>
                <w:szCs w:val="20"/>
              </w:rPr>
            </w:pPr>
            <w:r w:rsidRPr="005E0595">
              <w:rPr>
                <w:rFonts w:ascii="Arial" w:hAnsi="Arial" w:cs="Arial"/>
                <w:sz w:val="20"/>
                <w:szCs w:val="20"/>
              </w:rPr>
              <w:t>ability to interpret, use and calculate with a range of types of numbers, measurements and numerical information</w:t>
            </w:r>
          </w:p>
          <w:p w:rsidR="00843760" w:rsidRPr="005E0595" w:rsidRDefault="00843760" w:rsidP="00AC49D3">
            <w:pPr>
              <w:numPr>
                <w:ilvl w:val="0"/>
                <w:numId w:val="53"/>
              </w:numPr>
              <w:autoSpaceDE w:val="0"/>
              <w:autoSpaceDN w:val="0"/>
              <w:adjustRightInd w:val="0"/>
              <w:jc w:val="both"/>
              <w:rPr>
                <w:rFonts w:ascii="Arial" w:hAnsi="Arial" w:cs="Arial"/>
                <w:sz w:val="20"/>
                <w:szCs w:val="20"/>
              </w:rPr>
            </w:pPr>
            <w:r w:rsidRPr="005E0595">
              <w:rPr>
                <w:rFonts w:ascii="Arial" w:hAnsi="Arial" w:cs="Arial"/>
                <w:sz w:val="20"/>
                <w:szCs w:val="20"/>
              </w:rPr>
              <w:t>ability to understand and use simple mathematical formulae in familiar contexts</w:t>
            </w:r>
          </w:p>
          <w:p w:rsidR="00843760" w:rsidRPr="005E0595" w:rsidRDefault="00843760" w:rsidP="00AC49D3">
            <w:pPr>
              <w:numPr>
                <w:ilvl w:val="0"/>
                <w:numId w:val="53"/>
              </w:numPr>
              <w:autoSpaceDE w:val="0"/>
              <w:autoSpaceDN w:val="0"/>
              <w:adjustRightInd w:val="0"/>
              <w:jc w:val="both"/>
              <w:rPr>
                <w:rFonts w:ascii="Arial" w:hAnsi="Arial" w:cs="Arial"/>
                <w:sz w:val="20"/>
                <w:szCs w:val="20"/>
              </w:rPr>
            </w:pPr>
            <w:r w:rsidRPr="005E0595">
              <w:rPr>
                <w:rFonts w:ascii="Arial" w:hAnsi="Arial" w:cs="Arial"/>
                <w:sz w:val="20"/>
                <w:szCs w:val="20"/>
              </w:rPr>
              <w:t>ability to understand and interpret numerical information in texts</w:t>
            </w:r>
          </w:p>
          <w:p w:rsidR="00843760" w:rsidRPr="005E0595" w:rsidRDefault="00843760" w:rsidP="00AC49D3">
            <w:pPr>
              <w:numPr>
                <w:ilvl w:val="0"/>
                <w:numId w:val="53"/>
              </w:numPr>
              <w:autoSpaceDE w:val="0"/>
              <w:autoSpaceDN w:val="0"/>
              <w:adjustRightInd w:val="0"/>
              <w:jc w:val="both"/>
              <w:rPr>
                <w:rFonts w:ascii="Arial" w:hAnsi="Arial" w:cs="Arial"/>
                <w:sz w:val="20"/>
                <w:szCs w:val="20"/>
              </w:rPr>
            </w:pPr>
            <w:r w:rsidRPr="005E0595">
              <w:rPr>
                <w:rFonts w:ascii="Arial" w:hAnsi="Arial" w:cs="Arial"/>
                <w:sz w:val="20"/>
                <w:szCs w:val="20"/>
              </w:rPr>
              <w:t>ability to understand and use data, tables and graphs to investigate statistical information</w:t>
            </w:r>
          </w:p>
          <w:p w:rsidR="00843760" w:rsidRPr="00273369" w:rsidRDefault="00843760" w:rsidP="00AC49D3">
            <w:pPr>
              <w:numPr>
                <w:ilvl w:val="0"/>
                <w:numId w:val="53"/>
              </w:numPr>
              <w:autoSpaceDE w:val="0"/>
              <w:autoSpaceDN w:val="0"/>
              <w:adjustRightInd w:val="0"/>
              <w:jc w:val="both"/>
              <w:rPr>
                <w:rFonts w:ascii="Arial" w:hAnsi="Arial" w:cs="Arial"/>
                <w:sz w:val="20"/>
                <w:szCs w:val="20"/>
              </w:rPr>
            </w:pPr>
            <w:r w:rsidRPr="005E0595">
              <w:rPr>
                <w:rFonts w:ascii="Arial" w:hAnsi="Arial" w:cs="Arial"/>
                <w:sz w:val="20"/>
                <w:szCs w:val="20"/>
              </w:rPr>
              <w:t>ability to understand and use mathematical problem-solving techniques to investigate and solve familiar problems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lastRenderedPageBreak/>
              <w:t>Range Statement</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273369" w:rsidRDefault="00843760" w:rsidP="00490239">
            <w:pPr>
              <w:rPr>
                <w:rFonts w:ascii="Arial" w:hAnsi="Arial" w:cs="Arial"/>
                <w:sz w:val="20"/>
                <w:szCs w:val="20"/>
              </w:rPr>
            </w:pPr>
          </w:p>
        </w:tc>
      </w:tr>
      <w:tr w:rsidR="00843760" w:rsidRPr="00A458A1" w:rsidTr="00490239">
        <w:tc>
          <w:tcPr>
            <w:tcW w:w="3402" w:type="dxa"/>
          </w:tcPr>
          <w:p w:rsidR="00843760" w:rsidRPr="009B6077" w:rsidRDefault="00843760" w:rsidP="00490239">
            <w:pPr>
              <w:rPr>
                <w:rFonts w:ascii="Arial" w:hAnsi="Arial" w:cs="Arial"/>
                <w:b/>
                <w:i/>
                <w:sz w:val="20"/>
                <w:szCs w:val="20"/>
              </w:rPr>
            </w:pPr>
            <w:r w:rsidRPr="009B6077">
              <w:rPr>
                <w:rFonts w:ascii="Arial" w:hAnsi="Arial" w:cs="Arial"/>
                <w:b/>
                <w:i/>
                <w:sz w:val="20"/>
                <w:szCs w:val="20"/>
              </w:rPr>
              <w:t>Numbers and numerical information</w:t>
            </w:r>
          </w:p>
        </w:tc>
        <w:tc>
          <w:tcPr>
            <w:tcW w:w="5670" w:type="dxa"/>
          </w:tcPr>
          <w:p w:rsidR="00843760" w:rsidRPr="003F49EA" w:rsidRDefault="00843760" w:rsidP="00AC49D3">
            <w:pPr>
              <w:numPr>
                <w:ilvl w:val="0"/>
                <w:numId w:val="54"/>
              </w:numPr>
              <w:autoSpaceDE w:val="0"/>
              <w:autoSpaceDN w:val="0"/>
              <w:adjustRightInd w:val="0"/>
              <w:jc w:val="both"/>
              <w:rPr>
                <w:rFonts w:ascii="Arial" w:hAnsi="Arial" w:cs="Arial"/>
                <w:sz w:val="20"/>
                <w:szCs w:val="20"/>
              </w:rPr>
            </w:pPr>
            <w:r w:rsidRPr="003F49EA">
              <w:rPr>
                <w:rFonts w:ascii="Arial" w:hAnsi="Arial" w:cs="Arial"/>
                <w:sz w:val="20"/>
                <w:szCs w:val="20"/>
              </w:rPr>
              <w:t>should include fractions, decimals, percentages and ratios and their equivalent values in a form appropriate to the situation</w:t>
            </w:r>
          </w:p>
          <w:p w:rsidR="00843760" w:rsidRPr="003F49EA" w:rsidRDefault="00843760" w:rsidP="00AC49D3">
            <w:pPr>
              <w:numPr>
                <w:ilvl w:val="0"/>
                <w:numId w:val="54"/>
              </w:numPr>
              <w:autoSpaceDE w:val="0"/>
              <w:autoSpaceDN w:val="0"/>
              <w:adjustRightInd w:val="0"/>
              <w:jc w:val="both"/>
              <w:rPr>
                <w:rFonts w:ascii="Arial" w:hAnsi="Arial" w:cs="Arial"/>
                <w:sz w:val="20"/>
                <w:szCs w:val="20"/>
              </w:rPr>
            </w:pPr>
            <w:r w:rsidRPr="003F49EA">
              <w:rPr>
                <w:rFonts w:ascii="Arial" w:hAnsi="Arial" w:cs="Arial"/>
                <w:sz w:val="20"/>
                <w:szCs w:val="20"/>
              </w:rPr>
              <w:t>probability should include events such as chance of rain from weather data, gambling, etc</w:t>
            </w:r>
          </w:p>
          <w:p w:rsidR="00843760" w:rsidRPr="003F49EA" w:rsidRDefault="00843760" w:rsidP="00AC49D3">
            <w:pPr>
              <w:numPr>
                <w:ilvl w:val="0"/>
                <w:numId w:val="54"/>
              </w:numPr>
              <w:autoSpaceDE w:val="0"/>
              <w:autoSpaceDN w:val="0"/>
              <w:adjustRightInd w:val="0"/>
              <w:jc w:val="both"/>
              <w:rPr>
                <w:rFonts w:ascii="Arial" w:hAnsi="Arial" w:cs="Arial"/>
                <w:sz w:val="20"/>
                <w:szCs w:val="20"/>
              </w:rPr>
            </w:pPr>
            <w:r w:rsidRPr="003F49EA">
              <w:rPr>
                <w:rFonts w:ascii="Arial" w:hAnsi="Arial" w:cs="Arial"/>
                <w:sz w:val="20"/>
                <w:szCs w:val="20"/>
              </w:rPr>
              <w:t>rates including km/hr, $/m, one in ten</w:t>
            </w:r>
          </w:p>
          <w:p w:rsidR="00843760" w:rsidRPr="003F49EA" w:rsidRDefault="00843760" w:rsidP="00AC49D3">
            <w:pPr>
              <w:numPr>
                <w:ilvl w:val="0"/>
                <w:numId w:val="54"/>
              </w:numPr>
              <w:autoSpaceDE w:val="0"/>
              <w:autoSpaceDN w:val="0"/>
              <w:adjustRightInd w:val="0"/>
              <w:jc w:val="both"/>
              <w:rPr>
                <w:rFonts w:ascii="Arial" w:hAnsi="Arial" w:cs="Arial"/>
                <w:sz w:val="20"/>
                <w:szCs w:val="20"/>
              </w:rPr>
            </w:pPr>
            <w:r w:rsidRPr="003F49EA">
              <w:rPr>
                <w:rFonts w:ascii="Arial" w:hAnsi="Arial" w:cs="Arial"/>
                <w:sz w:val="20"/>
                <w:szCs w:val="20"/>
              </w:rPr>
              <w:t>ratios should be related to mixing domestic and garden chemicals, recipes etc</w:t>
            </w:r>
          </w:p>
          <w:p w:rsidR="00843760" w:rsidRPr="00A458A1"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9B6077" w:rsidRDefault="00843760" w:rsidP="00490239">
            <w:pPr>
              <w:rPr>
                <w:rFonts w:ascii="Arial" w:hAnsi="Arial" w:cs="Arial"/>
                <w:i/>
                <w:sz w:val="20"/>
                <w:szCs w:val="20"/>
              </w:rPr>
            </w:pPr>
            <w:r w:rsidRPr="009B6077">
              <w:rPr>
                <w:rFonts w:ascii="Arial" w:hAnsi="Arial" w:cs="Arial"/>
                <w:b/>
                <w:i/>
                <w:sz w:val="20"/>
                <w:szCs w:val="20"/>
              </w:rPr>
              <w:t>Text</w:t>
            </w:r>
            <w:r w:rsidRPr="009B6077">
              <w:rPr>
                <w:rFonts w:ascii="Arial" w:hAnsi="Arial" w:cs="Arial"/>
                <w:i/>
                <w:sz w:val="20"/>
                <w:szCs w:val="20"/>
              </w:rPr>
              <w:t xml:space="preserve"> may include</w:t>
            </w:r>
          </w:p>
        </w:tc>
        <w:tc>
          <w:tcPr>
            <w:tcW w:w="5670" w:type="dxa"/>
          </w:tcPr>
          <w:p w:rsidR="00843760" w:rsidRPr="003F49EA" w:rsidRDefault="00843760" w:rsidP="00AC49D3">
            <w:pPr>
              <w:numPr>
                <w:ilvl w:val="0"/>
                <w:numId w:val="55"/>
              </w:numPr>
              <w:autoSpaceDE w:val="0"/>
              <w:autoSpaceDN w:val="0"/>
              <w:adjustRightInd w:val="0"/>
              <w:jc w:val="both"/>
              <w:rPr>
                <w:rFonts w:ascii="Arial" w:hAnsi="Arial" w:cs="Arial"/>
                <w:sz w:val="20"/>
                <w:szCs w:val="20"/>
              </w:rPr>
            </w:pPr>
            <w:r w:rsidRPr="003F49EA">
              <w:rPr>
                <w:rFonts w:ascii="Arial" w:hAnsi="Arial" w:cs="Arial"/>
                <w:sz w:val="20"/>
                <w:szCs w:val="20"/>
              </w:rPr>
              <w:t>newspaper, magazine journal articles; workplace documents; relevant texts and information off the Internet; financial information such as taxation returns; public information documents, advertising leaflets, catalogues, timetables etc</w:t>
            </w:r>
          </w:p>
          <w:p w:rsidR="00843760" w:rsidRPr="003F49EA"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9B6077" w:rsidRDefault="00843760" w:rsidP="00490239">
            <w:pPr>
              <w:rPr>
                <w:rFonts w:ascii="Arial" w:hAnsi="Arial" w:cs="Arial"/>
                <w:i/>
                <w:sz w:val="20"/>
                <w:szCs w:val="20"/>
              </w:rPr>
            </w:pPr>
            <w:r w:rsidRPr="009B6077">
              <w:rPr>
                <w:rFonts w:ascii="Arial" w:hAnsi="Arial" w:cs="Arial"/>
                <w:b/>
                <w:i/>
                <w:sz w:val="20"/>
                <w:szCs w:val="20"/>
              </w:rPr>
              <w:t>Appropriate mathematical procedure</w:t>
            </w:r>
            <w:r w:rsidRPr="009B6077">
              <w:rPr>
                <w:rFonts w:ascii="Arial" w:hAnsi="Arial" w:cs="Arial"/>
                <w:i/>
                <w:sz w:val="20"/>
                <w:szCs w:val="20"/>
              </w:rPr>
              <w:t xml:space="preserve"> includes</w:t>
            </w:r>
          </w:p>
        </w:tc>
        <w:tc>
          <w:tcPr>
            <w:tcW w:w="5670" w:type="dxa"/>
          </w:tcPr>
          <w:p w:rsidR="00843760" w:rsidRPr="003F49EA" w:rsidRDefault="00843760" w:rsidP="00AC49D3">
            <w:pPr>
              <w:numPr>
                <w:ilvl w:val="0"/>
                <w:numId w:val="55"/>
              </w:numPr>
              <w:autoSpaceDE w:val="0"/>
              <w:autoSpaceDN w:val="0"/>
              <w:adjustRightInd w:val="0"/>
              <w:jc w:val="both"/>
              <w:rPr>
                <w:rFonts w:ascii="Arial" w:hAnsi="Arial" w:cs="Arial"/>
                <w:sz w:val="20"/>
                <w:szCs w:val="20"/>
              </w:rPr>
            </w:pPr>
            <w:r w:rsidRPr="003F49EA">
              <w:rPr>
                <w:rFonts w:ascii="Arial" w:hAnsi="Arial" w:cs="Arial"/>
                <w:sz w:val="20"/>
                <w:szCs w:val="20"/>
              </w:rPr>
              <w:t>addition, subtraction, multiplication, division, a conversion then an operation, several conversions to allow comparison, ordering values etc. Learners should be able to use different methods, and chooses the most appropriate method for the question, e.g., 5% done in the head or using pen and paper, whereas complicated calculations such a</w:t>
            </w:r>
            <w:r>
              <w:rPr>
                <w:rFonts w:ascii="Arial" w:hAnsi="Arial" w:cs="Arial"/>
                <w:sz w:val="20"/>
                <w:szCs w:val="20"/>
              </w:rPr>
              <w:t>s 4.25% done using a calculator</w:t>
            </w:r>
          </w:p>
          <w:p w:rsidR="00843760" w:rsidRPr="003F49EA" w:rsidRDefault="00843760" w:rsidP="00AC49D3">
            <w:pPr>
              <w:numPr>
                <w:ilvl w:val="0"/>
                <w:numId w:val="55"/>
              </w:numPr>
              <w:autoSpaceDE w:val="0"/>
              <w:autoSpaceDN w:val="0"/>
              <w:adjustRightInd w:val="0"/>
              <w:jc w:val="both"/>
              <w:rPr>
                <w:rFonts w:ascii="Arial" w:hAnsi="Arial" w:cs="Arial"/>
                <w:sz w:val="20"/>
                <w:szCs w:val="20"/>
              </w:rPr>
            </w:pPr>
            <w:r w:rsidRPr="003F49EA">
              <w:rPr>
                <w:rFonts w:ascii="Arial" w:hAnsi="Arial" w:cs="Arial"/>
                <w:sz w:val="20"/>
                <w:szCs w:val="20"/>
              </w:rPr>
              <w:t>conversion of fractions, decimals, percentages and ratios into their equivalent values in a form appropriate to the situation</w:t>
            </w:r>
          </w:p>
          <w:p w:rsidR="00843760" w:rsidRPr="00C55CCE" w:rsidRDefault="00843760" w:rsidP="00490239">
            <w:pPr>
              <w:rPr>
                <w:rFonts w:ascii="Arial" w:hAnsi="Arial" w:cs="Arial"/>
                <w:sz w:val="20"/>
                <w:szCs w:val="20"/>
              </w:rPr>
            </w:pPr>
          </w:p>
        </w:tc>
      </w:tr>
      <w:tr w:rsidR="00843760" w:rsidRPr="00A458A1" w:rsidTr="00490239">
        <w:tc>
          <w:tcPr>
            <w:tcW w:w="3402" w:type="dxa"/>
          </w:tcPr>
          <w:p w:rsidR="00843760" w:rsidRPr="009B6077" w:rsidRDefault="00843760" w:rsidP="00490239">
            <w:pPr>
              <w:rPr>
                <w:rFonts w:ascii="Arial" w:hAnsi="Arial" w:cs="Arial"/>
                <w:b/>
                <w:i/>
                <w:sz w:val="20"/>
                <w:szCs w:val="20"/>
              </w:rPr>
            </w:pPr>
            <w:r w:rsidRPr="009B6077">
              <w:rPr>
                <w:rFonts w:ascii="Arial" w:hAnsi="Arial" w:cs="Arial"/>
                <w:b/>
                <w:i/>
                <w:sz w:val="20"/>
                <w:szCs w:val="20"/>
              </w:rPr>
              <w:t>Initial estimate</w:t>
            </w:r>
          </w:p>
        </w:tc>
        <w:tc>
          <w:tcPr>
            <w:tcW w:w="5670" w:type="dxa"/>
          </w:tcPr>
          <w:p w:rsidR="00843760" w:rsidRPr="003F49EA" w:rsidRDefault="00843760" w:rsidP="00AC49D3">
            <w:pPr>
              <w:numPr>
                <w:ilvl w:val="0"/>
                <w:numId w:val="56"/>
              </w:numPr>
              <w:autoSpaceDE w:val="0"/>
              <w:autoSpaceDN w:val="0"/>
              <w:adjustRightInd w:val="0"/>
              <w:jc w:val="both"/>
              <w:rPr>
                <w:rFonts w:ascii="Arial" w:hAnsi="Arial" w:cs="Arial"/>
                <w:sz w:val="20"/>
                <w:szCs w:val="20"/>
              </w:rPr>
            </w:pPr>
            <w:r w:rsidRPr="003F49EA">
              <w:rPr>
                <w:rFonts w:ascii="Arial" w:hAnsi="Arial" w:cs="Arial"/>
                <w:sz w:val="20"/>
                <w:szCs w:val="20"/>
              </w:rPr>
              <w:t>a rough estimate is appropriate unless a specific accuracy is requested by the assessor</w:t>
            </w:r>
          </w:p>
          <w:p w:rsidR="00843760" w:rsidRPr="00C55CCE" w:rsidRDefault="00843760" w:rsidP="00490239">
            <w:pPr>
              <w:rPr>
                <w:rFonts w:ascii="Arial" w:hAnsi="Arial" w:cs="Arial"/>
                <w:sz w:val="20"/>
                <w:szCs w:val="20"/>
              </w:rPr>
            </w:pPr>
          </w:p>
        </w:tc>
      </w:tr>
      <w:tr w:rsidR="00843760" w:rsidRPr="00A458A1" w:rsidTr="00490239">
        <w:tc>
          <w:tcPr>
            <w:tcW w:w="3402" w:type="dxa"/>
          </w:tcPr>
          <w:p w:rsidR="00843760" w:rsidRPr="002C5ABC" w:rsidRDefault="00843760" w:rsidP="00490239">
            <w:pPr>
              <w:rPr>
                <w:rFonts w:ascii="Arial" w:hAnsi="Arial" w:cs="Arial"/>
                <w:i/>
                <w:sz w:val="20"/>
                <w:szCs w:val="20"/>
              </w:rPr>
            </w:pPr>
            <w:r w:rsidRPr="002C5ABC">
              <w:rPr>
                <w:rFonts w:ascii="Arial" w:hAnsi="Arial" w:cs="Arial"/>
                <w:b/>
                <w:i/>
                <w:sz w:val="20"/>
                <w:szCs w:val="20"/>
              </w:rPr>
              <w:t>Numerical calculation</w:t>
            </w:r>
            <w:r w:rsidRPr="002C5ABC">
              <w:rPr>
                <w:rFonts w:ascii="Arial" w:hAnsi="Arial" w:cs="Arial"/>
                <w:i/>
                <w:sz w:val="20"/>
                <w:szCs w:val="20"/>
              </w:rPr>
              <w:t xml:space="preserve"> could involve calculation with</w:t>
            </w:r>
          </w:p>
        </w:tc>
        <w:tc>
          <w:tcPr>
            <w:tcW w:w="5670" w:type="dxa"/>
          </w:tcPr>
          <w:p w:rsidR="00843760" w:rsidRPr="003F49EA" w:rsidRDefault="00843760" w:rsidP="00AC49D3">
            <w:pPr>
              <w:numPr>
                <w:ilvl w:val="0"/>
                <w:numId w:val="56"/>
              </w:numPr>
              <w:autoSpaceDE w:val="0"/>
              <w:autoSpaceDN w:val="0"/>
              <w:adjustRightInd w:val="0"/>
              <w:jc w:val="both"/>
              <w:rPr>
                <w:rFonts w:ascii="Arial" w:hAnsi="Arial" w:cs="Arial"/>
                <w:sz w:val="20"/>
                <w:szCs w:val="20"/>
              </w:rPr>
            </w:pPr>
            <w:r>
              <w:rPr>
                <w:rFonts w:ascii="Arial" w:hAnsi="Arial" w:cs="Arial"/>
                <w:sz w:val="20"/>
                <w:szCs w:val="20"/>
              </w:rPr>
              <w:t>(+,–, x, ÷</w:t>
            </w:r>
            <w:r w:rsidRPr="003F49EA">
              <w:rPr>
                <w:rFonts w:ascii="Arial" w:hAnsi="Arial" w:cs="Arial"/>
                <w:sz w:val="20"/>
                <w:szCs w:val="20"/>
              </w:rPr>
              <w:t>) whole numbers, decimals and standard fractions e.g. 2/3, 1/5, 7/10, etc.</w:t>
            </w:r>
          </w:p>
          <w:p w:rsidR="00843760" w:rsidRPr="003F49EA" w:rsidRDefault="00843760" w:rsidP="00AC49D3">
            <w:pPr>
              <w:numPr>
                <w:ilvl w:val="0"/>
                <w:numId w:val="56"/>
              </w:numPr>
              <w:autoSpaceDE w:val="0"/>
              <w:autoSpaceDN w:val="0"/>
              <w:adjustRightInd w:val="0"/>
              <w:jc w:val="both"/>
              <w:rPr>
                <w:rFonts w:ascii="Arial" w:hAnsi="Arial" w:cs="Arial"/>
                <w:sz w:val="20"/>
                <w:szCs w:val="20"/>
              </w:rPr>
            </w:pPr>
            <w:r w:rsidRPr="003F49EA">
              <w:rPr>
                <w:rFonts w:ascii="Arial" w:hAnsi="Arial" w:cs="Arial"/>
                <w:sz w:val="20"/>
                <w:szCs w:val="20"/>
              </w:rPr>
              <w:t xml:space="preserve">percentages including </w:t>
            </w:r>
            <w:r w:rsidRPr="003F49EA">
              <w:rPr>
                <w:rFonts w:ascii="Arial" w:hAnsi="Arial" w:cs="Arial"/>
                <w:i/>
                <w:iCs/>
                <w:sz w:val="20"/>
                <w:szCs w:val="20"/>
              </w:rPr>
              <w:t>% of</w:t>
            </w:r>
            <w:r w:rsidRPr="003F49EA">
              <w:rPr>
                <w:rFonts w:ascii="Arial" w:hAnsi="Arial" w:cs="Arial"/>
                <w:sz w:val="20"/>
                <w:szCs w:val="20"/>
              </w:rPr>
              <w:t xml:space="preserve">, </w:t>
            </w:r>
            <w:r w:rsidRPr="003F49EA">
              <w:rPr>
                <w:rFonts w:ascii="Arial" w:hAnsi="Arial" w:cs="Arial"/>
                <w:i/>
                <w:iCs/>
                <w:sz w:val="20"/>
                <w:szCs w:val="20"/>
              </w:rPr>
              <w:t xml:space="preserve">% change </w:t>
            </w:r>
            <w:r w:rsidRPr="003F49EA">
              <w:rPr>
                <w:rFonts w:ascii="Arial" w:hAnsi="Arial" w:cs="Arial"/>
                <w:sz w:val="20"/>
                <w:szCs w:val="20"/>
              </w:rPr>
              <w:t xml:space="preserve">and </w:t>
            </w:r>
            <w:r w:rsidRPr="003F49EA">
              <w:rPr>
                <w:rFonts w:ascii="Arial" w:hAnsi="Arial" w:cs="Arial"/>
                <w:i/>
                <w:iCs/>
                <w:sz w:val="20"/>
                <w:szCs w:val="20"/>
              </w:rPr>
              <w:t>A as % of B</w:t>
            </w:r>
          </w:p>
          <w:p w:rsidR="00843760" w:rsidRPr="003F49EA" w:rsidRDefault="00843760" w:rsidP="00AC49D3">
            <w:pPr>
              <w:numPr>
                <w:ilvl w:val="0"/>
                <w:numId w:val="56"/>
              </w:numPr>
              <w:autoSpaceDE w:val="0"/>
              <w:autoSpaceDN w:val="0"/>
              <w:adjustRightInd w:val="0"/>
              <w:jc w:val="both"/>
              <w:rPr>
                <w:rFonts w:ascii="Arial" w:hAnsi="Arial" w:cs="Arial"/>
                <w:sz w:val="20"/>
                <w:szCs w:val="20"/>
              </w:rPr>
            </w:pPr>
            <w:r w:rsidRPr="003F49EA">
              <w:rPr>
                <w:rFonts w:ascii="Arial" w:hAnsi="Arial" w:cs="Arial"/>
                <w:sz w:val="20"/>
                <w:szCs w:val="20"/>
              </w:rPr>
              <w:t>rate and ratio calculations</w:t>
            </w:r>
          </w:p>
          <w:p w:rsidR="00843760" w:rsidRPr="00C55CCE" w:rsidRDefault="00843760" w:rsidP="00490239">
            <w:pPr>
              <w:rPr>
                <w:rFonts w:ascii="Arial" w:hAnsi="Arial" w:cs="Arial"/>
                <w:sz w:val="20"/>
                <w:szCs w:val="20"/>
              </w:rPr>
            </w:pPr>
          </w:p>
        </w:tc>
      </w:tr>
      <w:tr w:rsidR="00843760" w:rsidRPr="00A458A1" w:rsidTr="00490239">
        <w:tc>
          <w:tcPr>
            <w:tcW w:w="3402" w:type="dxa"/>
          </w:tcPr>
          <w:p w:rsidR="00843760" w:rsidRPr="002C5ABC" w:rsidRDefault="00843760" w:rsidP="00490239">
            <w:pPr>
              <w:rPr>
                <w:rFonts w:ascii="Arial" w:hAnsi="Arial" w:cs="Arial"/>
                <w:i/>
                <w:sz w:val="20"/>
                <w:szCs w:val="20"/>
              </w:rPr>
            </w:pPr>
            <w:r w:rsidRPr="002C5ABC">
              <w:rPr>
                <w:rFonts w:ascii="Arial" w:hAnsi="Arial" w:cs="Arial"/>
                <w:b/>
                <w:i/>
                <w:sz w:val="20"/>
                <w:szCs w:val="20"/>
              </w:rPr>
              <w:t>Interpretations</w:t>
            </w:r>
            <w:r w:rsidRPr="002C5ABC">
              <w:rPr>
                <w:rFonts w:ascii="Arial" w:hAnsi="Arial" w:cs="Arial"/>
                <w:i/>
                <w:sz w:val="20"/>
                <w:szCs w:val="20"/>
              </w:rPr>
              <w:t xml:space="preserve"> (for numerical information) refers to</w:t>
            </w:r>
          </w:p>
        </w:tc>
        <w:tc>
          <w:tcPr>
            <w:tcW w:w="5670" w:type="dxa"/>
          </w:tcPr>
          <w:p w:rsidR="00843760" w:rsidRPr="003F49EA" w:rsidRDefault="00843760" w:rsidP="00AC49D3">
            <w:pPr>
              <w:numPr>
                <w:ilvl w:val="0"/>
                <w:numId w:val="57"/>
              </w:numPr>
              <w:autoSpaceDE w:val="0"/>
              <w:autoSpaceDN w:val="0"/>
              <w:adjustRightInd w:val="0"/>
              <w:jc w:val="both"/>
              <w:rPr>
                <w:rFonts w:ascii="Arial" w:hAnsi="Arial" w:cs="Arial"/>
                <w:sz w:val="20"/>
                <w:szCs w:val="20"/>
              </w:rPr>
            </w:pPr>
            <w:r w:rsidRPr="003F49EA">
              <w:rPr>
                <w:rFonts w:ascii="Arial" w:hAnsi="Arial" w:cs="Arial"/>
                <w:sz w:val="20"/>
                <w:szCs w:val="20"/>
              </w:rPr>
              <w:t>a reality check of the results</w:t>
            </w:r>
          </w:p>
          <w:p w:rsidR="00843760" w:rsidRPr="003F49EA" w:rsidRDefault="00843760" w:rsidP="00AC49D3">
            <w:pPr>
              <w:numPr>
                <w:ilvl w:val="0"/>
                <w:numId w:val="57"/>
              </w:numPr>
              <w:autoSpaceDE w:val="0"/>
              <w:autoSpaceDN w:val="0"/>
              <w:adjustRightInd w:val="0"/>
              <w:jc w:val="both"/>
              <w:rPr>
                <w:rFonts w:ascii="Arial" w:hAnsi="Arial" w:cs="Arial"/>
                <w:sz w:val="20"/>
                <w:szCs w:val="20"/>
              </w:rPr>
            </w:pPr>
            <w:r w:rsidRPr="003F49EA">
              <w:rPr>
                <w:rFonts w:ascii="Arial" w:hAnsi="Arial" w:cs="Arial"/>
                <w:sz w:val="20"/>
                <w:szCs w:val="20"/>
              </w:rPr>
              <w:t>a comparison of final result to initial estimate or referral to context to decide if the result is possible, relevant</w:t>
            </w:r>
          </w:p>
          <w:p w:rsidR="00843760" w:rsidRPr="003F49EA" w:rsidRDefault="00843760" w:rsidP="00AC49D3">
            <w:pPr>
              <w:numPr>
                <w:ilvl w:val="0"/>
                <w:numId w:val="57"/>
              </w:numPr>
              <w:autoSpaceDE w:val="0"/>
              <w:autoSpaceDN w:val="0"/>
              <w:adjustRightInd w:val="0"/>
              <w:jc w:val="both"/>
              <w:rPr>
                <w:rFonts w:ascii="Arial" w:hAnsi="Arial" w:cs="Arial"/>
                <w:sz w:val="20"/>
                <w:szCs w:val="20"/>
              </w:rPr>
            </w:pPr>
            <w:r w:rsidRPr="003F49EA">
              <w:rPr>
                <w:rFonts w:ascii="Arial" w:hAnsi="Arial" w:cs="Arial"/>
                <w:sz w:val="20"/>
                <w:szCs w:val="20"/>
              </w:rPr>
              <w:t>knowledge may lead to comparison to previous experience and therefore decide whether result is appropriate</w:t>
            </w:r>
          </w:p>
          <w:p w:rsidR="00843760" w:rsidRPr="00C55CCE" w:rsidRDefault="00843760" w:rsidP="00490239">
            <w:pPr>
              <w:rPr>
                <w:rFonts w:ascii="Arial" w:hAnsi="Arial" w:cs="Arial"/>
                <w:sz w:val="20"/>
                <w:szCs w:val="20"/>
              </w:rPr>
            </w:pPr>
          </w:p>
        </w:tc>
      </w:tr>
      <w:tr w:rsidR="00843760" w:rsidRPr="00A458A1" w:rsidTr="00490239">
        <w:tc>
          <w:tcPr>
            <w:tcW w:w="3402" w:type="dxa"/>
          </w:tcPr>
          <w:p w:rsidR="00843760" w:rsidRPr="000D3A87" w:rsidRDefault="00843760" w:rsidP="00490239">
            <w:pPr>
              <w:rPr>
                <w:rFonts w:ascii="Arial" w:hAnsi="Arial" w:cs="Arial"/>
                <w:i/>
                <w:sz w:val="20"/>
                <w:szCs w:val="20"/>
              </w:rPr>
            </w:pPr>
            <w:r w:rsidRPr="000D3A87">
              <w:rPr>
                <w:rFonts w:ascii="Arial" w:hAnsi="Arial" w:cs="Arial"/>
                <w:b/>
                <w:i/>
                <w:sz w:val="20"/>
                <w:szCs w:val="20"/>
              </w:rPr>
              <w:t>Data</w:t>
            </w:r>
            <w:r w:rsidRPr="000D3A87">
              <w:rPr>
                <w:rFonts w:ascii="Arial" w:hAnsi="Arial" w:cs="Arial"/>
                <w:i/>
                <w:sz w:val="20"/>
                <w:szCs w:val="20"/>
              </w:rPr>
              <w:t xml:space="preserve"> may include</w:t>
            </w:r>
          </w:p>
        </w:tc>
        <w:tc>
          <w:tcPr>
            <w:tcW w:w="5670" w:type="dxa"/>
          </w:tcPr>
          <w:p w:rsidR="00843760" w:rsidRPr="003F49EA" w:rsidRDefault="00843760" w:rsidP="00AC49D3">
            <w:pPr>
              <w:numPr>
                <w:ilvl w:val="0"/>
                <w:numId w:val="58"/>
              </w:numPr>
              <w:autoSpaceDE w:val="0"/>
              <w:autoSpaceDN w:val="0"/>
              <w:adjustRightInd w:val="0"/>
              <w:jc w:val="both"/>
              <w:rPr>
                <w:rFonts w:ascii="Arial" w:hAnsi="Arial" w:cs="Arial"/>
                <w:sz w:val="20"/>
                <w:szCs w:val="20"/>
              </w:rPr>
            </w:pPr>
            <w:r w:rsidRPr="003F49EA">
              <w:rPr>
                <w:rFonts w:ascii="Arial" w:hAnsi="Arial" w:cs="Arial"/>
                <w:sz w:val="20"/>
                <w:szCs w:val="20"/>
              </w:rPr>
              <w:t>whole numbers, percentages, decimals, fractions and ratios found in statistical information</w:t>
            </w:r>
          </w:p>
          <w:p w:rsidR="00843760" w:rsidRPr="00C55CCE" w:rsidRDefault="00843760" w:rsidP="00490239">
            <w:pPr>
              <w:rPr>
                <w:rFonts w:ascii="Arial" w:hAnsi="Arial" w:cs="Arial"/>
                <w:sz w:val="20"/>
                <w:szCs w:val="20"/>
              </w:rPr>
            </w:pPr>
          </w:p>
        </w:tc>
      </w:tr>
      <w:tr w:rsidR="00843760" w:rsidRPr="00A458A1" w:rsidTr="00490239">
        <w:tc>
          <w:tcPr>
            <w:tcW w:w="3402" w:type="dxa"/>
          </w:tcPr>
          <w:p w:rsidR="00843760" w:rsidRPr="000D3A87" w:rsidRDefault="00843760" w:rsidP="00490239">
            <w:pPr>
              <w:rPr>
                <w:rFonts w:ascii="Arial" w:hAnsi="Arial" w:cs="Arial"/>
                <w:i/>
                <w:sz w:val="20"/>
                <w:szCs w:val="20"/>
              </w:rPr>
            </w:pPr>
            <w:r w:rsidRPr="000D3A87">
              <w:rPr>
                <w:rFonts w:ascii="Arial" w:hAnsi="Arial" w:cs="Arial"/>
                <w:b/>
                <w:i/>
                <w:sz w:val="20"/>
                <w:szCs w:val="20"/>
              </w:rPr>
              <w:t>Graphical form</w:t>
            </w:r>
            <w:r w:rsidRPr="000D3A87">
              <w:rPr>
                <w:rFonts w:ascii="Arial" w:hAnsi="Arial" w:cs="Arial"/>
                <w:i/>
                <w:sz w:val="20"/>
                <w:szCs w:val="20"/>
              </w:rPr>
              <w:t xml:space="preserve"> includes</w:t>
            </w:r>
          </w:p>
        </w:tc>
        <w:tc>
          <w:tcPr>
            <w:tcW w:w="5670" w:type="dxa"/>
          </w:tcPr>
          <w:p w:rsidR="00843760" w:rsidRPr="003F49EA" w:rsidRDefault="00843760" w:rsidP="00AC49D3">
            <w:pPr>
              <w:numPr>
                <w:ilvl w:val="0"/>
                <w:numId w:val="58"/>
              </w:numPr>
              <w:autoSpaceDE w:val="0"/>
              <w:autoSpaceDN w:val="0"/>
              <w:adjustRightInd w:val="0"/>
              <w:jc w:val="both"/>
              <w:rPr>
                <w:rFonts w:ascii="Arial" w:hAnsi="Arial" w:cs="Arial"/>
                <w:sz w:val="20"/>
                <w:szCs w:val="20"/>
              </w:rPr>
            </w:pPr>
            <w:r w:rsidRPr="003F49EA">
              <w:rPr>
                <w:rFonts w:ascii="Arial" w:hAnsi="Arial" w:cs="Arial"/>
                <w:sz w:val="20"/>
                <w:szCs w:val="20"/>
              </w:rPr>
              <w:t>pie charts, bar graphs, line graphs, pictograms, etc. of the kind found in newspapers, on household b</w:t>
            </w:r>
            <w:r>
              <w:rPr>
                <w:rFonts w:ascii="Arial" w:hAnsi="Arial" w:cs="Arial"/>
                <w:sz w:val="20"/>
                <w:szCs w:val="20"/>
              </w:rPr>
              <w:t>ills, information leaflets, etc</w:t>
            </w:r>
          </w:p>
          <w:p w:rsidR="00843760" w:rsidRPr="00C55CCE" w:rsidRDefault="00843760" w:rsidP="00AC49D3">
            <w:pPr>
              <w:numPr>
                <w:ilvl w:val="0"/>
                <w:numId w:val="58"/>
              </w:numPr>
              <w:autoSpaceDE w:val="0"/>
              <w:autoSpaceDN w:val="0"/>
              <w:adjustRightInd w:val="0"/>
              <w:jc w:val="both"/>
              <w:rPr>
                <w:rFonts w:ascii="Arial" w:hAnsi="Arial" w:cs="Arial"/>
                <w:sz w:val="20"/>
                <w:szCs w:val="20"/>
              </w:rPr>
            </w:pPr>
            <w:r w:rsidRPr="003F49EA">
              <w:rPr>
                <w:rFonts w:ascii="Arial" w:hAnsi="Arial" w:cs="Arial"/>
                <w:sz w:val="20"/>
                <w:szCs w:val="20"/>
              </w:rPr>
              <w:t xml:space="preserve">scales created should be appropriate to the data </w:t>
            </w:r>
            <w:r>
              <w:rPr>
                <w:rFonts w:ascii="Arial" w:hAnsi="Arial" w:cs="Arial"/>
                <w:sz w:val="20"/>
                <w:szCs w:val="20"/>
              </w:rPr>
              <w:t>collected or being investigated</w:t>
            </w:r>
          </w:p>
        </w:tc>
      </w:tr>
      <w:tr w:rsidR="00843760" w:rsidRPr="00A458A1" w:rsidTr="00490239">
        <w:tc>
          <w:tcPr>
            <w:tcW w:w="3402" w:type="dxa"/>
          </w:tcPr>
          <w:p w:rsidR="00843760" w:rsidRPr="000D3A87" w:rsidRDefault="00843760" w:rsidP="00490239">
            <w:pPr>
              <w:rPr>
                <w:rFonts w:ascii="Arial" w:hAnsi="Arial" w:cs="Arial"/>
                <w:i/>
                <w:sz w:val="20"/>
                <w:szCs w:val="20"/>
              </w:rPr>
            </w:pPr>
            <w:r w:rsidRPr="000D3A87">
              <w:rPr>
                <w:rFonts w:ascii="Arial" w:hAnsi="Arial" w:cs="Arial"/>
                <w:b/>
                <w:i/>
                <w:sz w:val="20"/>
                <w:szCs w:val="20"/>
              </w:rPr>
              <w:t>Interpretations</w:t>
            </w:r>
            <w:r w:rsidRPr="000D3A87">
              <w:rPr>
                <w:rFonts w:ascii="Arial" w:hAnsi="Arial" w:cs="Arial"/>
                <w:i/>
                <w:sz w:val="20"/>
                <w:szCs w:val="20"/>
              </w:rPr>
              <w:t xml:space="preserve"> (for statistical data) refers to</w:t>
            </w:r>
          </w:p>
        </w:tc>
        <w:tc>
          <w:tcPr>
            <w:tcW w:w="5670" w:type="dxa"/>
          </w:tcPr>
          <w:p w:rsidR="00843760" w:rsidRPr="003F49EA" w:rsidRDefault="00843760" w:rsidP="00AC49D3">
            <w:pPr>
              <w:numPr>
                <w:ilvl w:val="0"/>
                <w:numId w:val="59"/>
              </w:numPr>
              <w:autoSpaceDE w:val="0"/>
              <w:autoSpaceDN w:val="0"/>
              <w:adjustRightInd w:val="0"/>
              <w:jc w:val="both"/>
              <w:rPr>
                <w:rFonts w:ascii="Arial" w:hAnsi="Arial" w:cs="Arial"/>
                <w:sz w:val="20"/>
                <w:szCs w:val="20"/>
              </w:rPr>
            </w:pPr>
            <w:r w:rsidRPr="003F49EA">
              <w:rPr>
                <w:rFonts w:ascii="Arial" w:hAnsi="Arial" w:cs="Arial"/>
                <w:sz w:val="20"/>
                <w:szCs w:val="20"/>
              </w:rPr>
              <w:t>a reality check of the results of the statistical investigation</w:t>
            </w:r>
          </w:p>
          <w:p w:rsidR="00843760" w:rsidRPr="003F49EA" w:rsidRDefault="00843760" w:rsidP="00AC49D3">
            <w:pPr>
              <w:numPr>
                <w:ilvl w:val="0"/>
                <w:numId w:val="59"/>
              </w:numPr>
              <w:autoSpaceDE w:val="0"/>
              <w:autoSpaceDN w:val="0"/>
              <w:adjustRightInd w:val="0"/>
              <w:jc w:val="both"/>
              <w:rPr>
                <w:rFonts w:ascii="Arial" w:hAnsi="Arial" w:cs="Arial"/>
                <w:sz w:val="20"/>
                <w:szCs w:val="20"/>
              </w:rPr>
            </w:pPr>
            <w:r w:rsidRPr="003F49EA">
              <w:rPr>
                <w:rFonts w:ascii="Arial" w:hAnsi="Arial" w:cs="Arial"/>
                <w:sz w:val="20"/>
                <w:szCs w:val="20"/>
              </w:rPr>
              <w:t xml:space="preserve">personal implications, social consequences, how it was </w:t>
            </w:r>
            <w:r w:rsidRPr="003F49EA">
              <w:rPr>
                <w:rFonts w:ascii="Arial" w:hAnsi="Arial" w:cs="Arial"/>
                <w:sz w:val="20"/>
                <w:szCs w:val="20"/>
              </w:rPr>
              <w:lastRenderedPageBreak/>
              <w:t>applied, the validity and accuracy of the data</w:t>
            </w:r>
          </w:p>
          <w:p w:rsidR="00843760" w:rsidRPr="003F49EA" w:rsidRDefault="00843760" w:rsidP="00AC49D3">
            <w:pPr>
              <w:numPr>
                <w:ilvl w:val="0"/>
                <w:numId w:val="59"/>
              </w:numPr>
              <w:autoSpaceDE w:val="0"/>
              <w:autoSpaceDN w:val="0"/>
              <w:adjustRightInd w:val="0"/>
              <w:jc w:val="both"/>
              <w:rPr>
                <w:rFonts w:ascii="Arial" w:hAnsi="Arial" w:cs="Arial"/>
                <w:sz w:val="20"/>
                <w:szCs w:val="20"/>
              </w:rPr>
            </w:pPr>
            <w:r w:rsidRPr="003F49EA">
              <w:rPr>
                <w:rFonts w:ascii="Arial" w:hAnsi="Arial" w:cs="Arial"/>
                <w:sz w:val="20"/>
                <w:szCs w:val="20"/>
              </w:rPr>
              <w:t>knowledge may lead to comparison to previous experience and therefore decide whether result is appropriate</w:t>
            </w:r>
          </w:p>
          <w:p w:rsidR="00843760" w:rsidRPr="000D3A87" w:rsidRDefault="00843760" w:rsidP="00490239">
            <w:pPr>
              <w:rPr>
                <w:rFonts w:ascii="Arial" w:hAnsi="Arial" w:cs="Arial"/>
                <w:sz w:val="20"/>
                <w:szCs w:val="20"/>
              </w:rPr>
            </w:pPr>
          </w:p>
        </w:tc>
      </w:tr>
      <w:tr w:rsidR="00843760" w:rsidRPr="00A458A1" w:rsidTr="00490239">
        <w:tc>
          <w:tcPr>
            <w:tcW w:w="3402" w:type="dxa"/>
          </w:tcPr>
          <w:p w:rsidR="00843760" w:rsidRPr="000D3A87" w:rsidRDefault="00843760" w:rsidP="00490239">
            <w:pPr>
              <w:rPr>
                <w:rFonts w:ascii="Arial" w:hAnsi="Arial" w:cs="Arial"/>
                <w:i/>
                <w:sz w:val="20"/>
                <w:szCs w:val="20"/>
              </w:rPr>
            </w:pPr>
            <w:r w:rsidRPr="000D3A87">
              <w:rPr>
                <w:rFonts w:ascii="Arial" w:hAnsi="Arial" w:cs="Arial"/>
                <w:b/>
                <w:i/>
                <w:sz w:val="20"/>
                <w:szCs w:val="20"/>
              </w:rPr>
              <w:lastRenderedPageBreak/>
              <w:t>Measures of central tendency</w:t>
            </w:r>
            <w:r w:rsidRPr="000D3A87">
              <w:rPr>
                <w:rFonts w:ascii="Arial" w:hAnsi="Arial" w:cs="Arial"/>
                <w:i/>
                <w:sz w:val="20"/>
                <w:szCs w:val="20"/>
              </w:rPr>
              <w:t xml:space="preserve"> refers to</w:t>
            </w:r>
          </w:p>
        </w:tc>
        <w:tc>
          <w:tcPr>
            <w:tcW w:w="5670" w:type="dxa"/>
          </w:tcPr>
          <w:p w:rsidR="00843760" w:rsidRPr="003F49EA" w:rsidRDefault="00843760" w:rsidP="00AC49D3">
            <w:pPr>
              <w:numPr>
                <w:ilvl w:val="0"/>
                <w:numId w:val="60"/>
              </w:numPr>
              <w:autoSpaceDE w:val="0"/>
              <w:autoSpaceDN w:val="0"/>
              <w:adjustRightInd w:val="0"/>
              <w:jc w:val="both"/>
              <w:rPr>
                <w:rFonts w:ascii="Arial" w:hAnsi="Arial" w:cs="Arial"/>
                <w:sz w:val="20"/>
                <w:szCs w:val="20"/>
              </w:rPr>
            </w:pPr>
            <w:r w:rsidRPr="003F49EA">
              <w:rPr>
                <w:rFonts w:ascii="Arial" w:hAnsi="Arial" w:cs="Arial"/>
                <w:i/>
                <w:iCs/>
                <w:sz w:val="20"/>
                <w:szCs w:val="20"/>
              </w:rPr>
              <w:t xml:space="preserve">mean, median </w:t>
            </w:r>
            <w:r w:rsidRPr="003F49EA">
              <w:rPr>
                <w:rFonts w:ascii="Arial" w:hAnsi="Arial" w:cs="Arial"/>
                <w:sz w:val="20"/>
                <w:szCs w:val="20"/>
              </w:rPr>
              <w:t xml:space="preserve">and </w:t>
            </w:r>
            <w:r w:rsidRPr="003F49EA">
              <w:rPr>
                <w:rFonts w:ascii="Arial" w:hAnsi="Arial" w:cs="Arial"/>
                <w:i/>
                <w:iCs/>
                <w:sz w:val="20"/>
                <w:szCs w:val="20"/>
              </w:rPr>
              <w:t xml:space="preserve">mode </w:t>
            </w:r>
            <w:r w:rsidRPr="003F49EA">
              <w:rPr>
                <w:rFonts w:ascii="Arial" w:hAnsi="Arial" w:cs="Arial"/>
                <w:sz w:val="20"/>
                <w:szCs w:val="20"/>
              </w:rPr>
              <w:t>and they may be calculated from survey results, wages, production figures, clothes sizes, packet contents etc. (but not expected for grouped data)</w:t>
            </w:r>
          </w:p>
          <w:p w:rsidR="00843760" w:rsidRPr="003F49EA" w:rsidRDefault="00843760" w:rsidP="00AC49D3">
            <w:pPr>
              <w:numPr>
                <w:ilvl w:val="0"/>
                <w:numId w:val="60"/>
              </w:numPr>
              <w:autoSpaceDE w:val="0"/>
              <w:autoSpaceDN w:val="0"/>
              <w:adjustRightInd w:val="0"/>
              <w:jc w:val="both"/>
              <w:rPr>
                <w:rFonts w:ascii="Arial" w:hAnsi="Arial" w:cs="Arial"/>
                <w:sz w:val="20"/>
                <w:szCs w:val="20"/>
              </w:rPr>
            </w:pPr>
            <w:r w:rsidRPr="003F49EA">
              <w:rPr>
                <w:rFonts w:ascii="Arial" w:hAnsi="Arial" w:cs="Arial"/>
                <w:sz w:val="20"/>
                <w:szCs w:val="20"/>
              </w:rPr>
              <w:t>the use or misuse of the term average in relation to this should be discussed</w:t>
            </w:r>
          </w:p>
          <w:p w:rsidR="00843760" w:rsidRPr="000D3A87" w:rsidRDefault="00843760" w:rsidP="00490239">
            <w:pPr>
              <w:rPr>
                <w:rFonts w:ascii="Arial" w:hAnsi="Arial" w:cs="Arial"/>
                <w:sz w:val="20"/>
                <w:szCs w:val="20"/>
              </w:rPr>
            </w:pPr>
          </w:p>
        </w:tc>
      </w:tr>
      <w:tr w:rsidR="00843760" w:rsidRPr="00A458A1" w:rsidTr="00490239">
        <w:tc>
          <w:tcPr>
            <w:tcW w:w="3402" w:type="dxa"/>
          </w:tcPr>
          <w:p w:rsidR="00843760" w:rsidRPr="000D3A87" w:rsidRDefault="00843760" w:rsidP="00490239">
            <w:pPr>
              <w:rPr>
                <w:rFonts w:ascii="Arial" w:hAnsi="Arial" w:cs="Arial"/>
                <w:i/>
                <w:sz w:val="20"/>
                <w:szCs w:val="20"/>
              </w:rPr>
            </w:pPr>
            <w:r w:rsidRPr="000D3A87">
              <w:rPr>
                <w:rFonts w:ascii="Arial" w:hAnsi="Arial" w:cs="Arial"/>
                <w:b/>
                <w:i/>
                <w:sz w:val="20"/>
                <w:szCs w:val="20"/>
              </w:rPr>
              <w:t>Descriptive language</w:t>
            </w:r>
            <w:r w:rsidRPr="000D3A87">
              <w:rPr>
                <w:rFonts w:ascii="Arial" w:hAnsi="Arial" w:cs="Arial"/>
                <w:i/>
                <w:sz w:val="20"/>
                <w:szCs w:val="20"/>
              </w:rPr>
              <w:t xml:space="preserve"> may include</w:t>
            </w:r>
          </w:p>
        </w:tc>
        <w:tc>
          <w:tcPr>
            <w:tcW w:w="5670" w:type="dxa"/>
          </w:tcPr>
          <w:p w:rsidR="00843760" w:rsidRPr="003F49EA" w:rsidRDefault="00843760" w:rsidP="00AC49D3">
            <w:pPr>
              <w:numPr>
                <w:ilvl w:val="0"/>
                <w:numId w:val="61"/>
              </w:numPr>
              <w:autoSpaceDE w:val="0"/>
              <w:autoSpaceDN w:val="0"/>
              <w:adjustRightInd w:val="0"/>
              <w:jc w:val="both"/>
              <w:rPr>
                <w:rFonts w:ascii="Arial" w:hAnsi="Arial" w:cs="Arial"/>
                <w:sz w:val="20"/>
                <w:szCs w:val="20"/>
              </w:rPr>
            </w:pPr>
            <w:r w:rsidRPr="003F49EA">
              <w:rPr>
                <w:rFonts w:ascii="Arial" w:hAnsi="Arial" w:cs="Arial"/>
                <w:sz w:val="20"/>
                <w:szCs w:val="20"/>
              </w:rPr>
              <w:t>read and write decimal numbers such as point two four five, 0.245, two a</w:t>
            </w:r>
            <w:r>
              <w:rPr>
                <w:rFonts w:ascii="Arial" w:hAnsi="Arial" w:cs="Arial"/>
                <w:sz w:val="20"/>
                <w:szCs w:val="20"/>
              </w:rPr>
              <w:t>nd five thousandths, 2.005, etc</w:t>
            </w:r>
          </w:p>
          <w:p w:rsidR="00843760" w:rsidRPr="003F49EA" w:rsidRDefault="00843760" w:rsidP="00AC49D3">
            <w:pPr>
              <w:numPr>
                <w:ilvl w:val="0"/>
                <w:numId w:val="61"/>
              </w:numPr>
              <w:autoSpaceDE w:val="0"/>
              <w:autoSpaceDN w:val="0"/>
              <w:adjustRightInd w:val="0"/>
              <w:jc w:val="both"/>
              <w:rPr>
                <w:rFonts w:ascii="Arial" w:hAnsi="Arial" w:cs="Arial"/>
                <w:sz w:val="20"/>
                <w:szCs w:val="20"/>
              </w:rPr>
            </w:pPr>
            <w:r w:rsidRPr="003F49EA">
              <w:rPr>
                <w:rFonts w:ascii="Arial" w:hAnsi="Arial" w:cs="Arial"/>
                <w:sz w:val="20"/>
                <w:szCs w:val="20"/>
              </w:rPr>
              <w:t>common words, phrases and symbols for mathematical procedures such as percentages, rates, and arithmetical operations</w:t>
            </w:r>
          </w:p>
          <w:p w:rsidR="00843760" w:rsidRPr="003F49EA" w:rsidRDefault="00843760" w:rsidP="00AC49D3">
            <w:pPr>
              <w:numPr>
                <w:ilvl w:val="0"/>
                <w:numId w:val="61"/>
              </w:numPr>
              <w:autoSpaceDE w:val="0"/>
              <w:autoSpaceDN w:val="0"/>
              <w:adjustRightInd w:val="0"/>
              <w:jc w:val="both"/>
              <w:rPr>
                <w:rFonts w:ascii="Arial" w:hAnsi="Arial" w:cs="Arial"/>
                <w:sz w:val="20"/>
                <w:szCs w:val="20"/>
              </w:rPr>
            </w:pPr>
            <w:r w:rsidRPr="003F49EA">
              <w:rPr>
                <w:rFonts w:ascii="Arial" w:hAnsi="Arial" w:cs="Arial"/>
                <w:sz w:val="20"/>
                <w:szCs w:val="20"/>
              </w:rPr>
              <w:t>symbols for comparison such as &gt;, &lt;, = ,≥, ≤</w:t>
            </w:r>
          </w:p>
          <w:p w:rsidR="00843760" w:rsidRPr="005E0595" w:rsidRDefault="00843760" w:rsidP="00AC49D3">
            <w:pPr>
              <w:numPr>
                <w:ilvl w:val="0"/>
                <w:numId w:val="61"/>
              </w:numPr>
              <w:autoSpaceDE w:val="0"/>
              <w:autoSpaceDN w:val="0"/>
              <w:adjustRightInd w:val="0"/>
              <w:jc w:val="both"/>
              <w:rPr>
                <w:rFonts w:ascii="Arial" w:hAnsi="Arial" w:cs="Arial"/>
                <w:sz w:val="20"/>
                <w:szCs w:val="20"/>
              </w:rPr>
            </w:pPr>
            <w:r w:rsidRPr="005E0595">
              <w:rPr>
                <w:rFonts w:ascii="Arial" w:hAnsi="Arial" w:cs="Arial"/>
                <w:sz w:val="20"/>
                <w:szCs w:val="20"/>
              </w:rPr>
              <w:t>descriptive language of graphs, tables and averages such as maximum, minimum, increasing, decreasing, constant, slope, fluctuating, average, above/below average</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4609BD" w:rsidRDefault="00843760" w:rsidP="00490239">
            <w:pPr>
              <w:rPr>
                <w:rFonts w:ascii="Arial" w:hAnsi="Arial" w:cs="Arial"/>
                <w:sz w:val="20"/>
                <w:szCs w:val="20"/>
              </w:rPr>
            </w:pPr>
          </w:p>
        </w:tc>
      </w:tr>
      <w:tr w:rsidR="00843760" w:rsidRPr="00A458A1" w:rsidTr="00490239">
        <w:tc>
          <w:tcPr>
            <w:tcW w:w="3402" w:type="dxa"/>
          </w:tcPr>
          <w:p w:rsidR="00843760" w:rsidRPr="004609BD" w:rsidRDefault="00843760" w:rsidP="00490239">
            <w:pPr>
              <w:rPr>
                <w:rFonts w:ascii="Arial" w:hAnsi="Arial" w:cs="Arial"/>
                <w:b/>
                <w:sz w:val="20"/>
                <w:szCs w:val="20"/>
              </w:rPr>
            </w:pPr>
            <w:r w:rsidRPr="004609BD">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62"/>
              </w:numPr>
              <w:autoSpaceDE w:val="0"/>
              <w:autoSpaceDN w:val="0"/>
              <w:adjustRightInd w:val="0"/>
              <w:jc w:val="both"/>
              <w:rPr>
                <w:rFonts w:ascii="Arial" w:hAnsi="Arial" w:cs="Arial"/>
                <w:sz w:val="20"/>
                <w:szCs w:val="20"/>
              </w:rPr>
            </w:pPr>
            <w:r w:rsidRPr="003F49EA">
              <w:rPr>
                <w:rFonts w:ascii="Arial" w:hAnsi="Arial" w:cs="Arial"/>
                <w:sz w:val="20"/>
                <w:szCs w:val="20"/>
              </w:rPr>
              <w:t>Learners will be able to investigate and interpret numerical information in texts</w:t>
            </w:r>
          </w:p>
          <w:p w:rsidR="00843760" w:rsidRPr="003F49EA" w:rsidRDefault="00843760" w:rsidP="00AC49D3">
            <w:pPr>
              <w:numPr>
                <w:ilvl w:val="0"/>
                <w:numId w:val="62"/>
              </w:numPr>
              <w:autoSpaceDE w:val="0"/>
              <w:autoSpaceDN w:val="0"/>
              <w:adjustRightInd w:val="0"/>
              <w:jc w:val="both"/>
              <w:rPr>
                <w:rFonts w:ascii="Arial" w:hAnsi="Arial" w:cs="Arial"/>
                <w:sz w:val="20"/>
                <w:szCs w:val="20"/>
              </w:rPr>
            </w:pPr>
            <w:r w:rsidRPr="003F49EA">
              <w:rPr>
                <w:rFonts w:ascii="Arial" w:hAnsi="Arial" w:cs="Arial"/>
                <w:sz w:val="20"/>
                <w:szCs w:val="20"/>
              </w:rPr>
              <w:t>Learners will be able to create and investigate stat</w:t>
            </w:r>
            <w:r>
              <w:rPr>
                <w:rFonts w:ascii="Arial" w:hAnsi="Arial" w:cs="Arial"/>
                <w:sz w:val="20"/>
                <w:szCs w:val="20"/>
              </w:rPr>
              <w:t>istical data, tables and graphs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Where performance criteria include a list of concepts or knowledge (e.g., such as measurement units: centimetres, metres, kilograms, litres, degrees Celsius etc.) it is assumed that most of these will be included as part of the teaching/learning program.</w:t>
            </w:r>
            <w:r>
              <w:rPr>
                <w:rFonts w:ascii="Arial" w:hAnsi="Arial" w:cs="Arial"/>
                <w:sz w:val="20"/>
                <w:szCs w:val="20"/>
              </w:rPr>
              <w:t xml:space="preserve"> </w:t>
            </w:r>
            <w:r w:rsidRPr="003F49EA">
              <w:rPr>
                <w:rFonts w:ascii="Arial" w:hAnsi="Arial" w:cs="Arial"/>
                <w:sz w:val="20"/>
                <w:szCs w:val="20"/>
              </w:rPr>
              <w:t xml:space="preserve"> It is not envisaged that all the listed items be assessed individually - competence in one or two being sufficient evidence that the criterion can be met.</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In addition to integrated demonstration of the elements and their related performance criteria, look for evidence that confirms:</w:t>
            </w:r>
          </w:p>
          <w:p w:rsidR="00843760" w:rsidRPr="003F49EA" w:rsidRDefault="00843760" w:rsidP="00AC49D3">
            <w:pPr>
              <w:numPr>
                <w:ilvl w:val="0"/>
                <w:numId w:val="63"/>
              </w:numPr>
              <w:autoSpaceDE w:val="0"/>
              <w:autoSpaceDN w:val="0"/>
              <w:adjustRightInd w:val="0"/>
              <w:jc w:val="both"/>
              <w:rPr>
                <w:rFonts w:ascii="Arial" w:hAnsi="Arial" w:cs="Arial"/>
                <w:sz w:val="20"/>
                <w:szCs w:val="20"/>
              </w:rPr>
            </w:pPr>
            <w:r w:rsidRPr="003F49EA">
              <w:rPr>
                <w:rFonts w:ascii="Arial" w:hAnsi="Arial" w:cs="Arial"/>
                <w:sz w:val="20"/>
                <w:szCs w:val="20"/>
              </w:rPr>
              <w:t>the knowledge requirements of this unit</w:t>
            </w:r>
          </w:p>
          <w:p w:rsidR="00843760" w:rsidRPr="003F49EA" w:rsidRDefault="00843760" w:rsidP="00AC49D3">
            <w:pPr>
              <w:numPr>
                <w:ilvl w:val="0"/>
                <w:numId w:val="63"/>
              </w:numPr>
              <w:autoSpaceDE w:val="0"/>
              <w:autoSpaceDN w:val="0"/>
              <w:adjustRightInd w:val="0"/>
              <w:jc w:val="both"/>
              <w:rPr>
                <w:rFonts w:ascii="Arial" w:hAnsi="Arial" w:cs="Arial"/>
                <w:sz w:val="20"/>
                <w:szCs w:val="20"/>
              </w:rPr>
            </w:pPr>
            <w:r w:rsidRPr="003F49EA">
              <w:rPr>
                <w:rFonts w:ascii="Arial" w:hAnsi="Arial" w:cs="Arial"/>
                <w:sz w:val="20"/>
                <w:szCs w:val="20"/>
              </w:rPr>
              <w:t>the skill requirements of this unit.</w:t>
            </w:r>
          </w:p>
          <w:p w:rsidR="00843760" w:rsidRPr="004609BD" w:rsidRDefault="00843760" w:rsidP="00490239">
            <w:pPr>
              <w:rPr>
                <w:rFonts w:ascii="Arial" w:hAnsi="Arial" w:cs="Arial"/>
                <w:sz w:val="20"/>
                <w:szCs w:val="20"/>
              </w:rPr>
            </w:pPr>
          </w:p>
        </w:tc>
      </w:tr>
      <w:tr w:rsidR="00843760" w:rsidRPr="00A458A1" w:rsidTr="00490239">
        <w:tc>
          <w:tcPr>
            <w:tcW w:w="3402" w:type="dxa"/>
          </w:tcPr>
          <w:p w:rsidR="00843760" w:rsidRPr="004609BD" w:rsidRDefault="00843760" w:rsidP="00490239">
            <w:pPr>
              <w:rPr>
                <w:rFonts w:ascii="Arial" w:hAnsi="Arial" w:cs="Arial"/>
                <w:b/>
                <w:sz w:val="20"/>
                <w:szCs w:val="20"/>
              </w:rPr>
            </w:pPr>
            <w:r w:rsidRPr="004609BD">
              <w:rPr>
                <w:rFonts w:ascii="Arial" w:hAnsi="Arial" w:cs="Arial"/>
                <w:b/>
                <w:sz w:val="20"/>
                <w:szCs w:val="20"/>
              </w:rPr>
              <w:t>Context of and specific resources for assessment</w:t>
            </w:r>
          </w:p>
        </w:tc>
        <w:tc>
          <w:tcPr>
            <w:tcW w:w="5670" w:type="dxa"/>
          </w:tcPr>
          <w:p w:rsidR="00843760" w:rsidRPr="003F49EA" w:rsidRDefault="00843760" w:rsidP="00AC49D3">
            <w:pPr>
              <w:numPr>
                <w:ilvl w:val="0"/>
                <w:numId w:val="64"/>
              </w:numPr>
              <w:autoSpaceDE w:val="0"/>
              <w:autoSpaceDN w:val="0"/>
              <w:adjustRightInd w:val="0"/>
              <w:jc w:val="both"/>
              <w:rPr>
                <w:rFonts w:ascii="Arial" w:hAnsi="Arial" w:cs="Arial"/>
                <w:sz w:val="20"/>
                <w:szCs w:val="20"/>
              </w:rPr>
            </w:pPr>
            <w:r w:rsidRPr="003F49EA">
              <w:rPr>
                <w:rFonts w:ascii="Arial" w:hAnsi="Arial" w:cs="Arial"/>
                <w:sz w:val="20"/>
                <w:szCs w:val="20"/>
              </w:rPr>
              <w:t>assessment of performance requirements in this unit is undertaken over the course of the program</w:t>
            </w:r>
          </w:p>
          <w:p w:rsidR="00843760" w:rsidRPr="003F49EA" w:rsidRDefault="00843760" w:rsidP="00AC49D3">
            <w:pPr>
              <w:numPr>
                <w:ilvl w:val="0"/>
                <w:numId w:val="64"/>
              </w:numPr>
              <w:autoSpaceDE w:val="0"/>
              <w:autoSpaceDN w:val="0"/>
              <w:adjustRightInd w:val="0"/>
              <w:jc w:val="both"/>
              <w:rPr>
                <w:rFonts w:ascii="Arial" w:hAnsi="Arial" w:cs="Arial"/>
                <w:sz w:val="20"/>
                <w:szCs w:val="20"/>
              </w:rPr>
            </w:pPr>
            <w:r w:rsidRPr="003F49EA">
              <w:rPr>
                <w:rFonts w:ascii="Arial" w:hAnsi="Arial" w:cs="Arial"/>
                <w:sz w:val="20"/>
                <w:szCs w:val="20"/>
              </w:rPr>
              <w:t>access to real/authentic or simulated tasks, materials and texts in appropriate and relevant contexts</w:t>
            </w:r>
          </w:p>
          <w:p w:rsidR="00843760" w:rsidRPr="003F49EA" w:rsidRDefault="00843760" w:rsidP="00AC49D3">
            <w:pPr>
              <w:numPr>
                <w:ilvl w:val="0"/>
                <w:numId w:val="64"/>
              </w:numPr>
              <w:autoSpaceDE w:val="0"/>
              <w:autoSpaceDN w:val="0"/>
              <w:adjustRightInd w:val="0"/>
              <w:jc w:val="both"/>
              <w:rPr>
                <w:rFonts w:ascii="Arial" w:hAnsi="Arial" w:cs="Arial"/>
                <w:sz w:val="20"/>
                <w:szCs w:val="20"/>
              </w:rPr>
            </w:pPr>
            <w:r w:rsidRPr="003F49EA">
              <w:rPr>
                <w:rFonts w:ascii="Arial" w:hAnsi="Arial" w:cs="Arial"/>
                <w:sz w:val="20"/>
                <w:szCs w:val="20"/>
              </w:rPr>
              <w:t>access to a computer and internet for information</w:t>
            </w:r>
          </w:p>
          <w:p w:rsidR="00843760" w:rsidRPr="003F49EA" w:rsidRDefault="00843760" w:rsidP="00AC49D3">
            <w:pPr>
              <w:numPr>
                <w:ilvl w:val="0"/>
                <w:numId w:val="64"/>
              </w:numPr>
              <w:autoSpaceDE w:val="0"/>
              <w:autoSpaceDN w:val="0"/>
              <w:adjustRightInd w:val="0"/>
              <w:jc w:val="both"/>
              <w:rPr>
                <w:rFonts w:ascii="Arial" w:hAnsi="Arial" w:cs="Arial"/>
                <w:sz w:val="20"/>
                <w:szCs w:val="20"/>
              </w:rPr>
            </w:pPr>
            <w:r w:rsidRPr="003F49EA">
              <w:rPr>
                <w:rFonts w:ascii="Arial" w:hAnsi="Arial" w:cs="Arial"/>
                <w:sz w:val="20"/>
                <w:szCs w:val="20"/>
              </w:rPr>
              <w:t xml:space="preserve">access to calculators, computers for word processing or </w:t>
            </w:r>
            <w:r w:rsidRPr="003F49EA">
              <w:rPr>
                <w:rFonts w:ascii="Arial" w:hAnsi="Arial" w:cs="Arial"/>
                <w:sz w:val="20"/>
                <w:szCs w:val="20"/>
              </w:rPr>
              <w:lastRenderedPageBreak/>
              <w:t>spreadsheets as appropriate</w:t>
            </w:r>
          </w:p>
          <w:p w:rsidR="00843760" w:rsidRPr="004609BD" w:rsidRDefault="00843760" w:rsidP="00490239">
            <w:pPr>
              <w:rPr>
                <w:rFonts w:ascii="Arial" w:hAnsi="Arial" w:cs="Arial"/>
                <w:sz w:val="20"/>
                <w:szCs w:val="20"/>
              </w:rPr>
            </w:pPr>
          </w:p>
        </w:tc>
      </w:tr>
      <w:tr w:rsidR="00843760" w:rsidRPr="00A458A1" w:rsidTr="00490239">
        <w:tc>
          <w:tcPr>
            <w:tcW w:w="3402" w:type="dxa"/>
          </w:tcPr>
          <w:p w:rsidR="00843760" w:rsidRPr="001A689A" w:rsidRDefault="00843760" w:rsidP="00490239">
            <w:pPr>
              <w:rPr>
                <w:rFonts w:ascii="Arial" w:hAnsi="Arial" w:cs="Arial"/>
                <w:b/>
                <w:sz w:val="20"/>
                <w:szCs w:val="20"/>
              </w:rPr>
            </w:pPr>
            <w:r w:rsidRPr="001A689A">
              <w:rPr>
                <w:rFonts w:ascii="Arial" w:hAnsi="Arial" w:cs="Arial"/>
                <w:b/>
                <w:sz w:val="20"/>
                <w:szCs w:val="20"/>
              </w:rPr>
              <w:lastRenderedPageBreak/>
              <w:t>Guidance information for assessment</w:t>
            </w:r>
          </w:p>
        </w:tc>
        <w:tc>
          <w:tcPr>
            <w:tcW w:w="5670" w:type="dxa"/>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A range of assessment strategies or options should be considered to suit the needs of the learner.</w:t>
            </w:r>
            <w:r>
              <w:rPr>
                <w:rFonts w:ascii="Arial" w:hAnsi="Arial" w:cs="Arial"/>
                <w:sz w:val="20"/>
                <w:szCs w:val="20"/>
              </w:rPr>
              <w:t xml:space="preserve"> </w:t>
            </w:r>
            <w:r w:rsidRPr="003F49EA">
              <w:rPr>
                <w:rFonts w:ascii="Arial" w:hAnsi="Arial" w:cs="Arial"/>
                <w:sz w:val="20"/>
                <w:szCs w:val="20"/>
              </w:rPr>
              <w:t xml:space="preserve"> The needs of the learner will be met by provision of:</w:t>
            </w:r>
          </w:p>
          <w:p w:rsidR="00843760" w:rsidRPr="003F49EA" w:rsidRDefault="00843760" w:rsidP="00AC49D3">
            <w:pPr>
              <w:numPr>
                <w:ilvl w:val="0"/>
                <w:numId w:val="65"/>
              </w:numPr>
              <w:autoSpaceDE w:val="0"/>
              <w:autoSpaceDN w:val="0"/>
              <w:adjustRightInd w:val="0"/>
              <w:jc w:val="both"/>
              <w:rPr>
                <w:rFonts w:ascii="Arial" w:hAnsi="Arial" w:cs="Arial"/>
                <w:sz w:val="20"/>
                <w:szCs w:val="20"/>
              </w:rPr>
            </w:pPr>
            <w:r w:rsidRPr="003F49EA">
              <w:rPr>
                <w:rFonts w:ascii="Arial" w:hAnsi="Arial" w:cs="Arial"/>
                <w:sz w:val="20"/>
                <w:szCs w:val="20"/>
              </w:rPr>
              <w:t>concrete, relevant contexts and materials where the maths content is accessible</w:t>
            </w:r>
          </w:p>
          <w:p w:rsidR="00843760" w:rsidRPr="003F49EA" w:rsidRDefault="00843760" w:rsidP="00AC49D3">
            <w:pPr>
              <w:numPr>
                <w:ilvl w:val="0"/>
                <w:numId w:val="65"/>
              </w:numPr>
              <w:autoSpaceDE w:val="0"/>
              <w:autoSpaceDN w:val="0"/>
              <w:adjustRightInd w:val="0"/>
              <w:jc w:val="both"/>
              <w:rPr>
                <w:rFonts w:ascii="Arial" w:hAnsi="Arial" w:cs="Arial"/>
                <w:sz w:val="20"/>
                <w:szCs w:val="20"/>
              </w:rPr>
            </w:pPr>
            <w:r w:rsidRPr="003F49EA">
              <w:rPr>
                <w:rFonts w:ascii="Arial" w:hAnsi="Arial" w:cs="Arial"/>
                <w:sz w:val="20"/>
                <w:szCs w:val="20"/>
              </w:rPr>
              <w:t>a learning environment appropriate to the assessment task</w:t>
            </w:r>
          </w:p>
          <w:p w:rsidR="00843760" w:rsidRPr="003F49EA" w:rsidRDefault="00843760" w:rsidP="00AC49D3">
            <w:pPr>
              <w:numPr>
                <w:ilvl w:val="0"/>
                <w:numId w:val="65"/>
              </w:numPr>
              <w:autoSpaceDE w:val="0"/>
              <w:autoSpaceDN w:val="0"/>
              <w:adjustRightInd w:val="0"/>
              <w:jc w:val="both"/>
              <w:rPr>
                <w:rFonts w:ascii="Arial" w:hAnsi="Arial" w:cs="Arial"/>
                <w:sz w:val="20"/>
                <w:szCs w:val="20"/>
              </w:rPr>
            </w:pPr>
            <w:r w:rsidRPr="003F49EA">
              <w:rPr>
                <w:rFonts w:ascii="Arial" w:hAnsi="Arial" w:cs="Arial"/>
                <w:sz w:val="20"/>
                <w:szCs w:val="20"/>
              </w:rPr>
              <w:t>appropriate support allowing for full participation</w:t>
            </w:r>
          </w:p>
          <w:p w:rsidR="00843760" w:rsidRPr="003F49EA" w:rsidRDefault="00843760" w:rsidP="00AC49D3">
            <w:pPr>
              <w:numPr>
                <w:ilvl w:val="0"/>
                <w:numId w:val="65"/>
              </w:numPr>
              <w:autoSpaceDE w:val="0"/>
              <w:autoSpaceDN w:val="0"/>
              <w:adjustRightInd w:val="0"/>
              <w:jc w:val="both"/>
              <w:rPr>
                <w:rFonts w:ascii="Arial" w:hAnsi="Arial" w:cs="Arial"/>
                <w:sz w:val="20"/>
                <w:szCs w:val="20"/>
              </w:rPr>
            </w:pPr>
            <w:r w:rsidRPr="003F49EA">
              <w:rPr>
                <w:rFonts w:ascii="Arial" w:hAnsi="Arial" w:cs="Arial"/>
                <w:sz w:val="20"/>
                <w:szCs w:val="20"/>
              </w:rPr>
              <w:t>computer hardware and software, if appropriate</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At this level the learner may:</w:t>
            </w:r>
          </w:p>
          <w:p w:rsidR="00843760" w:rsidRPr="003F49EA" w:rsidRDefault="00843760" w:rsidP="00AC49D3">
            <w:pPr>
              <w:numPr>
                <w:ilvl w:val="0"/>
                <w:numId w:val="66"/>
              </w:numPr>
              <w:autoSpaceDE w:val="0"/>
              <w:autoSpaceDN w:val="0"/>
              <w:adjustRightInd w:val="0"/>
              <w:jc w:val="both"/>
              <w:rPr>
                <w:rFonts w:ascii="Arial" w:hAnsi="Arial" w:cs="Arial"/>
                <w:sz w:val="20"/>
                <w:szCs w:val="20"/>
              </w:rPr>
            </w:pPr>
            <w:r w:rsidRPr="003F49EA">
              <w:rPr>
                <w:rFonts w:ascii="Arial" w:hAnsi="Arial" w:cs="Arial"/>
                <w:sz w:val="20"/>
                <w:szCs w:val="20"/>
              </w:rPr>
              <w:t>use a blend of personal “in the head” methods, and pen and paper and calculator procedures (and software programs where appropriate) to solve problems</w:t>
            </w:r>
          </w:p>
          <w:p w:rsidR="00843760" w:rsidRPr="003F49EA" w:rsidRDefault="00843760" w:rsidP="00AC49D3">
            <w:pPr>
              <w:numPr>
                <w:ilvl w:val="0"/>
                <w:numId w:val="66"/>
              </w:numPr>
              <w:autoSpaceDE w:val="0"/>
              <w:autoSpaceDN w:val="0"/>
              <w:adjustRightInd w:val="0"/>
              <w:jc w:val="both"/>
              <w:rPr>
                <w:rFonts w:ascii="Arial" w:hAnsi="Arial" w:cs="Arial"/>
                <w:sz w:val="20"/>
                <w:szCs w:val="20"/>
              </w:rPr>
            </w:pPr>
            <w:r w:rsidRPr="003F49EA">
              <w:rPr>
                <w:rFonts w:ascii="Arial" w:hAnsi="Arial" w:cs="Arial"/>
                <w:sz w:val="20"/>
                <w:szCs w:val="20"/>
              </w:rPr>
              <w:t>depend on advice/modelling and recourse to first/other language is acceptable</w:t>
            </w:r>
          </w:p>
          <w:p w:rsidR="00843760" w:rsidRPr="003F49EA" w:rsidRDefault="00843760" w:rsidP="00AC49D3">
            <w:pPr>
              <w:numPr>
                <w:ilvl w:val="0"/>
                <w:numId w:val="66"/>
              </w:numPr>
              <w:autoSpaceDE w:val="0"/>
              <w:autoSpaceDN w:val="0"/>
              <w:adjustRightInd w:val="0"/>
              <w:jc w:val="both"/>
              <w:rPr>
                <w:rFonts w:ascii="Arial" w:hAnsi="Arial" w:cs="Arial"/>
                <w:sz w:val="20"/>
                <w:szCs w:val="20"/>
              </w:rPr>
            </w:pPr>
            <w:r w:rsidRPr="003F49EA">
              <w:rPr>
                <w:rFonts w:ascii="Arial" w:hAnsi="Arial" w:cs="Arial"/>
                <w:sz w:val="20"/>
                <w:szCs w:val="20"/>
              </w:rPr>
              <w:t>use a combination of oral and written mathematical and general language, symbols, abbreviations and diagrams.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Appropriate assessment strategies include:</w:t>
            </w:r>
          </w:p>
          <w:p w:rsidR="00843760" w:rsidRPr="003F49EA" w:rsidRDefault="00843760" w:rsidP="00AC49D3">
            <w:pPr>
              <w:numPr>
                <w:ilvl w:val="0"/>
                <w:numId w:val="67"/>
              </w:numPr>
              <w:autoSpaceDE w:val="0"/>
              <w:autoSpaceDN w:val="0"/>
              <w:adjustRightInd w:val="0"/>
              <w:jc w:val="both"/>
              <w:rPr>
                <w:rFonts w:ascii="Arial" w:hAnsi="Arial" w:cs="Arial"/>
                <w:sz w:val="20"/>
                <w:szCs w:val="20"/>
              </w:rPr>
            </w:pPr>
            <w:r w:rsidRPr="003F49EA">
              <w:rPr>
                <w:rFonts w:ascii="Arial" w:hAnsi="Arial" w:cs="Arial"/>
                <w:sz w:val="20"/>
                <w:szCs w:val="20"/>
              </w:rPr>
              <w:t>records of teacher observations of students’ activities, discussions and practical tasks</w:t>
            </w:r>
          </w:p>
          <w:p w:rsidR="00843760" w:rsidRPr="003F49EA" w:rsidRDefault="00843760" w:rsidP="00AC49D3">
            <w:pPr>
              <w:numPr>
                <w:ilvl w:val="0"/>
                <w:numId w:val="67"/>
              </w:numPr>
              <w:autoSpaceDE w:val="0"/>
              <w:autoSpaceDN w:val="0"/>
              <w:adjustRightInd w:val="0"/>
              <w:jc w:val="both"/>
              <w:rPr>
                <w:rFonts w:ascii="Arial" w:hAnsi="Arial" w:cs="Arial"/>
                <w:sz w:val="20"/>
                <w:szCs w:val="20"/>
              </w:rPr>
            </w:pPr>
            <w:r w:rsidRPr="003F49EA">
              <w:rPr>
                <w:rFonts w:ascii="Arial" w:hAnsi="Arial" w:cs="Arial"/>
                <w:sz w:val="20"/>
                <w:szCs w:val="20"/>
              </w:rPr>
              <w:t>questioning, for example:</w:t>
            </w:r>
          </w:p>
          <w:p w:rsidR="00843760" w:rsidRPr="003F49EA" w:rsidRDefault="00843760" w:rsidP="00AC49D3">
            <w:pPr>
              <w:numPr>
                <w:ilvl w:val="0"/>
                <w:numId w:val="713"/>
              </w:numPr>
              <w:autoSpaceDE w:val="0"/>
              <w:autoSpaceDN w:val="0"/>
              <w:adjustRightInd w:val="0"/>
              <w:jc w:val="both"/>
              <w:rPr>
                <w:rFonts w:ascii="Arial" w:hAnsi="Arial" w:cs="Arial"/>
                <w:sz w:val="20"/>
                <w:szCs w:val="20"/>
              </w:rPr>
            </w:pPr>
            <w:r w:rsidRPr="003F49EA">
              <w:rPr>
                <w:rFonts w:ascii="Arial" w:hAnsi="Arial" w:cs="Arial"/>
                <w:sz w:val="20"/>
                <w:szCs w:val="20"/>
              </w:rPr>
              <w:t>online responses</w:t>
            </w:r>
          </w:p>
          <w:p w:rsidR="00843760" w:rsidRPr="003F49EA" w:rsidRDefault="00843760" w:rsidP="00AC49D3">
            <w:pPr>
              <w:numPr>
                <w:ilvl w:val="0"/>
                <w:numId w:val="713"/>
              </w:numPr>
              <w:autoSpaceDE w:val="0"/>
              <w:autoSpaceDN w:val="0"/>
              <w:adjustRightInd w:val="0"/>
              <w:jc w:val="both"/>
              <w:rPr>
                <w:rFonts w:ascii="Arial" w:hAnsi="Arial" w:cs="Arial"/>
                <w:sz w:val="20"/>
                <w:szCs w:val="20"/>
              </w:rPr>
            </w:pPr>
            <w:r w:rsidRPr="003F49EA">
              <w:rPr>
                <w:rFonts w:ascii="Arial" w:hAnsi="Arial" w:cs="Arial"/>
                <w:sz w:val="20"/>
                <w:szCs w:val="20"/>
              </w:rPr>
              <w:t>interviews</w:t>
            </w:r>
          </w:p>
          <w:p w:rsidR="00843760" w:rsidRPr="003F49EA" w:rsidRDefault="00843760" w:rsidP="00AC49D3">
            <w:pPr>
              <w:numPr>
                <w:ilvl w:val="0"/>
                <w:numId w:val="713"/>
              </w:numPr>
              <w:autoSpaceDE w:val="0"/>
              <w:autoSpaceDN w:val="0"/>
              <w:adjustRightInd w:val="0"/>
              <w:jc w:val="both"/>
              <w:rPr>
                <w:rFonts w:ascii="Arial" w:hAnsi="Arial" w:cs="Arial"/>
                <w:sz w:val="20"/>
                <w:szCs w:val="20"/>
              </w:rPr>
            </w:pPr>
            <w:r w:rsidRPr="003F49EA">
              <w:rPr>
                <w:rFonts w:ascii="Arial" w:hAnsi="Arial" w:cs="Arial"/>
                <w:sz w:val="20"/>
                <w:szCs w:val="20"/>
              </w:rPr>
              <w:t>self-assessment</w:t>
            </w:r>
          </w:p>
          <w:p w:rsidR="00843760" w:rsidRPr="003F49EA" w:rsidRDefault="00843760" w:rsidP="00AC49D3">
            <w:pPr>
              <w:numPr>
                <w:ilvl w:val="0"/>
                <w:numId w:val="713"/>
              </w:numPr>
              <w:autoSpaceDE w:val="0"/>
              <w:autoSpaceDN w:val="0"/>
              <w:adjustRightInd w:val="0"/>
              <w:jc w:val="both"/>
              <w:rPr>
                <w:rFonts w:ascii="Arial" w:hAnsi="Arial" w:cs="Arial"/>
                <w:sz w:val="20"/>
                <w:szCs w:val="20"/>
              </w:rPr>
            </w:pPr>
            <w:r w:rsidRPr="003F49EA">
              <w:rPr>
                <w:rFonts w:ascii="Arial" w:hAnsi="Arial" w:cs="Arial"/>
                <w:sz w:val="20"/>
                <w:szCs w:val="20"/>
              </w:rPr>
              <w:t>verbal questioning</w:t>
            </w:r>
          </w:p>
          <w:p w:rsidR="00843760" w:rsidRPr="003F49EA" w:rsidRDefault="00843760" w:rsidP="00AC49D3">
            <w:pPr>
              <w:numPr>
                <w:ilvl w:val="0"/>
                <w:numId w:val="713"/>
              </w:numPr>
              <w:autoSpaceDE w:val="0"/>
              <w:autoSpaceDN w:val="0"/>
              <w:adjustRightInd w:val="0"/>
              <w:jc w:val="both"/>
              <w:rPr>
                <w:rFonts w:ascii="Arial" w:hAnsi="Arial" w:cs="Arial"/>
                <w:sz w:val="20"/>
                <w:szCs w:val="20"/>
              </w:rPr>
            </w:pPr>
            <w:r w:rsidRPr="003F49EA">
              <w:rPr>
                <w:rFonts w:ascii="Arial" w:hAnsi="Arial" w:cs="Arial"/>
                <w:sz w:val="20"/>
                <w:szCs w:val="20"/>
              </w:rPr>
              <w:t>written questioning</w:t>
            </w:r>
          </w:p>
          <w:p w:rsidR="00843760" w:rsidRPr="003F49EA" w:rsidRDefault="00843760" w:rsidP="00AC49D3">
            <w:pPr>
              <w:numPr>
                <w:ilvl w:val="0"/>
                <w:numId w:val="67"/>
              </w:numPr>
              <w:autoSpaceDE w:val="0"/>
              <w:autoSpaceDN w:val="0"/>
              <w:adjustRightInd w:val="0"/>
              <w:jc w:val="both"/>
              <w:rPr>
                <w:rFonts w:ascii="Arial" w:hAnsi="Arial" w:cs="Arial"/>
                <w:sz w:val="20"/>
                <w:szCs w:val="20"/>
              </w:rPr>
            </w:pPr>
            <w:r w:rsidRPr="003F49EA">
              <w:rPr>
                <w:rFonts w:ascii="Arial" w:hAnsi="Arial" w:cs="Arial"/>
                <w:sz w:val="20"/>
                <w:szCs w:val="20"/>
              </w:rPr>
              <w:t>portfolios, for example:</w:t>
            </w:r>
          </w:p>
          <w:p w:rsidR="00843760" w:rsidRPr="003F49EA" w:rsidRDefault="00843760" w:rsidP="00AC49D3">
            <w:pPr>
              <w:numPr>
                <w:ilvl w:val="0"/>
                <w:numId w:val="714"/>
              </w:numPr>
              <w:autoSpaceDE w:val="0"/>
              <w:autoSpaceDN w:val="0"/>
              <w:adjustRightInd w:val="0"/>
              <w:jc w:val="both"/>
              <w:rPr>
                <w:rFonts w:ascii="Arial" w:hAnsi="Arial" w:cs="Arial"/>
                <w:sz w:val="20"/>
                <w:szCs w:val="20"/>
              </w:rPr>
            </w:pPr>
            <w:r w:rsidRPr="003F49EA">
              <w:rPr>
                <w:rFonts w:ascii="Arial" w:hAnsi="Arial" w:cs="Arial"/>
                <w:sz w:val="20"/>
                <w:szCs w:val="20"/>
              </w:rPr>
              <w:t>samples of the learner’s written work</w:t>
            </w:r>
          </w:p>
          <w:p w:rsidR="00843760" w:rsidRPr="003F49EA" w:rsidRDefault="00843760" w:rsidP="00AC49D3">
            <w:pPr>
              <w:numPr>
                <w:ilvl w:val="0"/>
                <w:numId w:val="714"/>
              </w:numPr>
              <w:autoSpaceDE w:val="0"/>
              <w:autoSpaceDN w:val="0"/>
              <w:adjustRightInd w:val="0"/>
              <w:jc w:val="both"/>
              <w:rPr>
                <w:rFonts w:ascii="Arial" w:hAnsi="Arial" w:cs="Arial"/>
                <w:sz w:val="20"/>
                <w:szCs w:val="20"/>
              </w:rPr>
            </w:pPr>
            <w:r w:rsidRPr="003F49EA">
              <w:rPr>
                <w:rFonts w:ascii="Arial" w:hAnsi="Arial" w:cs="Arial"/>
                <w:sz w:val="20"/>
                <w:szCs w:val="20"/>
              </w:rPr>
              <w:t>pictures, diagrams, models etc. created by the learner</w:t>
            </w:r>
          </w:p>
          <w:p w:rsidR="00843760" w:rsidRPr="003F49EA" w:rsidRDefault="00843760" w:rsidP="00AC49D3">
            <w:pPr>
              <w:numPr>
                <w:ilvl w:val="0"/>
                <w:numId w:val="714"/>
              </w:numPr>
              <w:autoSpaceDE w:val="0"/>
              <w:autoSpaceDN w:val="0"/>
              <w:adjustRightInd w:val="0"/>
              <w:jc w:val="both"/>
              <w:rPr>
                <w:rFonts w:ascii="Arial" w:hAnsi="Arial" w:cs="Arial"/>
                <w:sz w:val="20"/>
                <w:szCs w:val="20"/>
              </w:rPr>
            </w:pPr>
            <w:r w:rsidRPr="003F49EA">
              <w:rPr>
                <w:rFonts w:ascii="Arial" w:hAnsi="Arial" w:cs="Arial"/>
                <w:sz w:val="20"/>
                <w:szCs w:val="20"/>
              </w:rPr>
              <w:t>records of teacher observations of learner’s activities, discussions and practical tasks</w:t>
            </w:r>
          </w:p>
          <w:p w:rsidR="00843760" w:rsidRPr="003F49EA" w:rsidRDefault="00843760" w:rsidP="00AC49D3">
            <w:pPr>
              <w:numPr>
                <w:ilvl w:val="0"/>
                <w:numId w:val="67"/>
              </w:numPr>
              <w:autoSpaceDE w:val="0"/>
              <w:autoSpaceDN w:val="0"/>
              <w:adjustRightInd w:val="0"/>
              <w:jc w:val="both"/>
              <w:rPr>
                <w:rFonts w:ascii="Arial" w:hAnsi="Arial" w:cs="Arial"/>
                <w:sz w:val="20"/>
                <w:szCs w:val="20"/>
              </w:rPr>
            </w:pPr>
            <w:r w:rsidRPr="003F49EA">
              <w:rPr>
                <w:rFonts w:ascii="Arial" w:hAnsi="Arial" w:cs="Arial"/>
                <w:sz w:val="20"/>
                <w:szCs w:val="20"/>
              </w:rPr>
              <w:t>third party feedback such as testimonials/reports from other teachers or support workers</w:t>
            </w:r>
          </w:p>
          <w:p w:rsidR="00843760" w:rsidRDefault="00843760" w:rsidP="00AC49D3">
            <w:pPr>
              <w:numPr>
                <w:ilvl w:val="0"/>
                <w:numId w:val="67"/>
              </w:numPr>
              <w:autoSpaceDE w:val="0"/>
              <w:autoSpaceDN w:val="0"/>
              <w:adjustRightInd w:val="0"/>
              <w:jc w:val="both"/>
              <w:rPr>
                <w:rFonts w:ascii="Arial" w:hAnsi="Arial" w:cs="Arial"/>
                <w:sz w:val="20"/>
                <w:szCs w:val="20"/>
              </w:rPr>
            </w:pPr>
            <w:r w:rsidRPr="003F49EA">
              <w:rPr>
                <w:rFonts w:ascii="Arial" w:hAnsi="Arial" w:cs="Arial"/>
                <w:sz w:val="20"/>
                <w:szCs w:val="20"/>
              </w:rPr>
              <w:t>at this level it would be appropriate if learners could be assessed undertaking real tasks such as, running a survey then interpreting and investigating the meaning/</w:t>
            </w:r>
            <w:r>
              <w:rPr>
                <w:rFonts w:ascii="Arial" w:hAnsi="Arial" w:cs="Arial"/>
                <w:sz w:val="20"/>
                <w:szCs w:val="20"/>
              </w:rPr>
              <w:t xml:space="preserve"> </w:t>
            </w:r>
            <w:r w:rsidRPr="003F49EA">
              <w:rPr>
                <w:rFonts w:ascii="Arial" w:hAnsi="Arial" w:cs="Arial"/>
                <w:sz w:val="20"/>
                <w:szCs w:val="20"/>
              </w:rPr>
              <w:t xml:space="preserve">consequences of the results obtained, interpreting numerical/statistical information in newspaper articles, measuring property, giving and following directions or using plans </w:t>
            </w:r>
            <w:r>
              <w:rPr>
                <w:rFonts w:ascii="Arial" w:hAnsi="Arial" w:cs="Arial"/>
                <w:sz w:val="20"/>
                <w:szCs w:val="20"/>
              </w:rPr>
              <w:t>in outside locations, etc</w:t>
            </w:r>
          </w:p>
          <w:p w:rsidR="00843760" w:rsidRPr="00767FD9" w:rsidRDefault="00843760" w:rsidP="00AC49D3">
            <w:pPr>
              <w:numPr>
                <w:ilvl w:val="0"/>
                <w:numId w:val="67"/>
              </w:numPr>
              <w:autoSpaceDE w:val="0"/>
              <w:autoSpaceDN w:val="0"/>
              <w:adjustRightInd w:val="0"/>
              <w:jc w:val="both"/>
              <w:rPr>
                <w:rFonts w:ascii="Arial" w:hAnsi="Arial" w:cs="Arial"/>
                <w:sz w:val="20"/>
                <w:szCs w:val="20"/>
              </w:rPr>
            </w:pPr>
            <w:r w:rsidRPr="00767FD9">
              <w:rPr>
                <w:rFonts w:ascii="Arial" w:hAnsi="Arial" w:cs="Arial"/>
                <w:sz w:val="20"/>
                <w:szCs w:val="20"/>
              </w:rPr>
              <w:t>some of these tasks may be classroom simulations, but where possible, it is preferable learners gain the skills and confidence through undertaking tasks in real situations.</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73"/>
          <w:pgSz w:w="11906" w:h="16838" w:code="9"/>
          <w:pgMar w:top="1440" w:right="1440" w:bottom="899" w:left="1440" w:header="1440" w:footer="720" w:gutter="0"/>
          <w:cols w:space="708"/>
          <w:docGrid w:linePitch="360"/>
        </w:sectPr>
      </w:pPr>
    </w:p>
    <w:p w:rsidR="00843760" w:rsidRPr="00DB6124" w:rsidRDefault="00843760" w:rsidP="00490239">
      <w:pPr>
        <w:ind w:left="3240" w:hanging="3240"/>
        <w:jc w:val="both"/>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Investigating scientific methods and concepts</w:t>
      </w:r>
    </w:p>
    <w:p w:rsidR="00843760" w:rsidRPr="00EC474E" w:rsidRDefault="00843760" w:rsidP="00490239">
      <w:pPr>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NYSW</w:t>
      </w:r>
    </w:p>
    <w:p w:rsidR="00843760" w:rsidRPr="00DB6124" w:rsidRDefault="00843760" w:rsidP="00490239">
      <w:pPr>
        <w:ind w:left="3240" w:hanging="3240"/>
        <w:rPr>
          <w:rFonts w:ascii="Arial" w:hAnsi="Arial" w:cs="Arial"/>
          <w:sz w:val="20"/>
          <w:szCs w:val="20"/>
        </w:rPr>
      </w:pPr>
      <w:r w:rsidRPr="00DB6124">
        <w:rPr>
          <w:rFonts w:ascii="Arial" w:hAnsi="Arial" w:cs="Arial"/>
          <w:sz w:val="20"/>
          <w:szCs w:val="20"/>
        </w:rPr>
        <w:tab/>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sidRPr="00326BEE">
        <w:rPr>
          <w:rFonts w:ascii="Arial" w:hAnsi="Arial" w:cs="Arial"/>
          <w:sz w:val="20"/>
          <w:szCs w:val="20"/>
        </w:rPr>
        <w:t>120103 Literacy and Numeracy Programs</w:t>
      </w:r>
    </w:p>
    <w:p w:rsidR="00843760" w:rsidRPr="00EC474E" w:rsidRDefault="00843760" w:rsidP="00490239">
      <w:pPr>
        <w:rPr>
          <w:rFonts w:ascii="Arial" w:hAnsi="Arial" w:cs="Arial"/>
          <w:sz w:val="20"/>
          <w:szCs w:val="20"/>
        </w:rPr>
      </w:pPr>
    </w:p>
    <w:p w:rsidR="00843760" w:rsidRPr="00F64A8B"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F64A8B">
        <w:rPr>
          <w:rFonts w:ascii="Arial" w:hAnsi="Arial" w:cs="Arial"/>
          <w:sz w:val="20"/>
          <w:szCs w:val="20"/>
        </w:rPr>
        <w:t>This unit develops a basic understanding of scientific language methods, logical thinking in relation to range of science fields</w:t>
      </w:r>
      <w:r w:rsidRPr="00F64A8B">
        <w:rPr>
          <w:rFonts w:ascii="Arial" w:hAnsi="Arial" w:cs="Arial"/>
          <w:color w:val="000000"/>
          <w:sz w:val="20"/>
          <w:szCs w:val="20"/>
        </w:rPr>
        <w:t>.</w:t>
      </w:r>
    </w:p>
    <w:p w:rsidR="00843760" w:rsidRDefault="00843760" w:rsidP="00490239">
      <w:pPr>
        <w:rPr>
          <w:rFonts w:ascii="Arial" w:hAnsi="Arial" w:cs="Arial"/>
          <w:sz w:val="20"/>
          <w:szCs w:val="20"/>
        </w:rPr>
      </w:pPr>
    </w:p>
    <w:p w:rsidR="00843760" w:rsidRPr="00467C12"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C17B0A">
        <w:rPr>
          <w:rFonts w:ascii="Arial" w:hAnsi="Arial" w:cs="Arial"/>
          <w:sz w:val="20"/>
          <w:szCs w:val="20"/>
        </w:rPr>
        <w:t>The required outcomes described in this unit of competency contain applicable facets of employability skills.  The qualification</w:t>
      </w:r>
      <w:r>
        <w:rPr>
          <w:rFonts w:ascii="Arial" w:hAnsi="Arial" w:cs="Arial"/>
          <w:sz w:val="20"/>
          <w:szCs w:val="20"/>
        </w:rPr>
        <w:t>’</w:t>
      </w:r>
      <w:r w:rsidRPr="00C17B0A">
        <w:rPr>
          <w:rFonts w:ascii="Arial" w:hAnsi="Arial" w:cs="Arial"/>
          <w:sz w:val="20"/>
          <w:szCs w:val="20"/>
        </w:rPr>
        <w:t>s employability skills summary in which this unit is included will assist in identifying employability skill requirements.  The summary is included in</w:t>
      </w:r>
      <w:r>
        <w:rPr>
          <w:rFonts w:ascii="Arial" w:hAnsi="Arial" w:cs="Arial"/>
          <w:sz w:val="20"/>
          <w:szCs w:val="20"/>
        </w:rPr>
        <w:t xml:space="preserve"> Appendix A.</w:t>
      </w:r>
    </w:p>
    <w:p w:rsidR="00843760" w:rsidRDefault="00843760" w:rsidP="00490239">
      <w:pPr>
        <w:rPr>
          <w:rFonts w:ascii="Arial" w:hAnsi="Arial" w:cs="Arial"/>
          <w:sz w:val="20"/>
          <w:szCs w:val="20"/>
        </w:rPr>
      </w:pPr>
    </w:p>
    <w:p w:rsidR="00843760" w:rsidRDefault="00843760" w:rsidP="00490239">
      <w:pPr>
        <w:ind w:left="3240" w:hanging="3240"/>
        <w:jc w:val="both"/>
        <w:rPr>
          <w:rFonts w:ascii="Arial" w:hAnsi="Arial" w:cs="Arial"/>
          <w:sz w:val="20"/>
          <w:szCs w:val="20"/>
        </w:rPr>
      </w:pPr>
      <w:r w:rsidRPr="00467C12">
        <w:rPr>
          <w:rFonts w:ascii="Arial" w:hAnsi="Arial" w:cs="Arial"/>
          <w:b/>
          <w:color w:val="000000"/>
          <w:sz w:val="20"/>
          <w:szCs w:val="20"/>
        </w:rPr>
        <w:t>A</w:t>
      </w:r>
      <w:r>
        <w:rPr>
          <w:rFonts w:ascii="Arial" w:hAnsi="Arial" w:cs="Arial"/>
          <w:b/>
          <w:color w:val="000000"/>
          <w:sz w:val="20"/>
          <w:szCs w:val="20"/>
        </w:rPr>
        <w:t>pplication of the Unit</w:t>
      </w:r>
      <w:r>
        <w:rPr>
          <w:rFonts w:ascii="Arial" w:hAnsi="Arial" w:cs="Arial"/>
          <w:b/>
          <w:color w:val="000000"/>
          <w:sz w:val="20"/>
          <w:szCs w:val="20"/>
        </w:rPr>
        <w:tab/>
      </w:r>
      <w:r w:rsidRPr="00C17B0A">
        <w:rPr>
          <w:rFonts w:ascii="Arial" w:hAnsi="Arial" w:cs="Arial"/>
          <w:sz w:val="20"/>
          <w:szCs w:val="20"/>
        </w:rPr>
        <w:t>This unit provides basic skills and knowledge to introduce science concepts to th</w:t>
      </w:r>
      <w:r>
        <w:rPr>
          <w:rFonts w:ascii="Arial" w:hAnsi="Arial" w:cs="Arial"/>
          <w:sz w:val="20"/>
          <w:szCs w:val="20"/>
        </w:rPr>
        <w:t>e learner.</w:t>
      </w:r>
    </w:p>
    <w:p w:rsidR="00843760" w:rsidRPr="00C17B0A" w:rsidRDefault="00843760" w:rsidP="00490239">
      <w:pPr>
        <w:ind w:left="3240" w:hanging="3240"/>
        <w:jc w:val="both"/>
        <w:rPr>
          <w:rFonts w:ascii="Arial" w:hAnsi="Arial" w:cs="Arial"/>
          <w:sz w:val="20"/>
          <w:szCs w:val="20"/>
        </w:rPr>
      </w:pPr>
    </w:p>
    <w:p w:rsidR="00843760" w:rsidRDefault="00843760" w:rsidP="00490239">
      <w:pPr>
        <w:ind w:left="3240"/>
        <w:jc w:val="both"/>
        <w:rPr>
          <w:rFonts w:ascii="Arial" w:hAnsi="Arial" w:cs="Arial"/>
          <w:sz w:val="20"/>
          <w:szCs w:val="20"/>
        </w:rPr>
      </w:pPr>
      <w:r w:rsidRPr="00C17B0A">
        <w:rPr>
          <w:rFonts w:ascii="Arial" w:hAnsi="Arial" w:cs="Arial"/>
          <w:sz w:val="20"/>
          <w:szCs w:val="20"/>
        </w:rPr>
        <w:t>The unit provides the learner with the skills and knowledge necessary to apply scientific knowledge relating to every day life and the environment,</w:t>
      </w:r>
      <w:r>
        <w:rPr>
          <w:rFonts w:ascii="Arial" w:hAnsi="Arial" w:cs="Arial"/>
          <w:sz w:val="20"/>
          <w:szCs w:val="20"/>
        </w:rPr>
        <w:t xml:space="preserve"> </w:t>
      </w:r>
      <w:r w:rsidRPr="00C17B0A">
        <w:rPr>
          <w:rFonts w:ascii="Arial" w:hAnsi="Arial" w:cs="Arial"/>
          <w:sz w:val="20"/>
          <w:szCs w:val="20"/>
        </w:rPr>
        <w:t>providing a possible pathway into applied science vocation.</w:t>
      </w:r>
    </w:p>
    <w:p w:rsidR="00843760" w:rsidRPr="00C17B0A" w:rsidRDefault="00843760" w:rsidP="00490239">
      <w:pPr>
        <w:rPr>
          <w:rFonts w:ascii="Arial" w:hAnsi="Arial" w:cs="Arial"/>
          <w:sz w:val="20"/>
          <w:szCs w:val="20"/>
        </w:rPr>
      </w:pPr>
    </w:p>
    <w:p w:rsidR="00843760" w:rsidRPr="00467C12" w:rsidRDefault="00843760" w:rsidP="00490239">
      <w:pPr>
        <w:ind w:left="3240"/>
        <w:jc w:val="both"/>
        <w:rPr>
          <w:rFonts w:ascii="Arial" w:hAnsi="Arial" w:cs="Arial"/>
          <w:b/>
          <w:color w:val="000000"/>
          <w:sz w:val="20"/>
          <w:szCs w:val="20"/>
        </w:rPr>
      </w:pPr>
      <w:r>
        <w:rPr>
          <w:rFonts w:ascii="Arial" w:hAnsi="Arial" w:cs="Arial"/>
          <w:sz w:val="20"/>
          <w:szCs w:val="20"/>
        </w:rPr>
        <w:t>C</w:t>
      </w:r>
      <w:r w:rsidRPr="00C17B0A">
        <w:rPr>
          <w:rFonts w:ascii="Arial" w:hAnsi="Arial" w:cs="Arial"/>
          <w:sz w:val="20"/>
          <w:szCs w:val="20"/>
        </w:rPr>
        <w:t xml:space="preserve">ompletion or Skills Recognition of unit </w:t>
      </w:r>
      <w:r w:rsidRPr="00C17B0A">
        <w:rPr>
          <w:rFonts w:ascii="Arial" w:hAnsi="Arial" w:cs="Arial"/>
          <w:i/>
          <w:sz w:val="20"/>
          <w:szCs w:val="20"/>
        </w:rPr>
        <w:t xml:space="preserve">Using Measurement Mathematics </w:t>
      </w:r>
      <w:r w:rsidRPr="00C17B0A">
        <w:rPr>
          <w:rFonts w:ascii="Arial" w:hAnsi="Arial" w:cs="Arial"/>
          <w:sz w:val="20"/>
          <w:szCs w:val="20"/>
        </w:rPr>
        <w:t>is highly recommended prior to attempting this unit.</w:t>
      </w:r>
    </w:p>
    <w:p w:rsidR="00843760" w:rsidRDefault="00843760" w:rsidP="00490239">
      <w:pPr>
        <w:rPr>
          <w:rFonts w:ascii="Arial" w:hAnsi="Arial" w:cs="Arial"/>
          <w:sz w:val="20"/>
          <w:szCs w:val="20"/>
        </w:rPr>
      </w:pPr>
    </w:p>
    <w:p w:rsidR="00843760" w:rsidRPr="006A093F"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t>1.</w:t>
            </w:r>
            <w:r w:rsidRPr="00467C12">
              <w:rPr>
                <w:rFonts w:ascii="Arial" w:hAnsi="Arial" w:cs="Arial"/>
                <w:sz w:val="20"/>
                <w:szCs w:val="20"/>
              </w:rPr>
              <w:tab/>
            </w:r>
            <w:r>
              <w:rPr>
                <w:rFonts w:ascii="Arial" w:hAnsi="Arial" w:cs="Arial"/>
                <w:sz w:val="20"/>
                <w:szCs w:val="20"/>
              </w:rPr>
              <w:t>T</w:t>
            </w:r>
            <w:r w:rsidRPr="00C17B0A">
              <w:rPr>
                <w:rFonts w:ascii="Arial" w:hAnsi="Arial" w:cs="Arial"/>
                <w:sz w:val="20"/>
                <w:szCs w:val="20"/>
              </w:rPr>
              <w:t>he language of scientific methods and concepts  is identified</w:t>
            </w:r>
          </w:p>
        </w:tc>
        <w:tc>
          <w:tcPr>
            <w:tcW w:w="5670" w:type="dxa"/>
          </w:tcPr>
          <w:p w:rsidR="00843760" w:rsidRPr="00D32853" w:rsidRDefault="00843760" w:rsidP="00490239">
            <w:pPr>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r>
            <w:r w:rsidRPr="005C6132">
              <w:rPr>
                <w:rFonts w:ascii="Arial" w:hAnsi="Arial" w:cs="Arial"/>
                <w:b/>
                <w:i/>
                <w:sz w:val="20"/>
                <w:szCs w:val="20"/>
              </w:rPr>
              <w:t>Scientific processes</w:t>
            </w:r>
            <w:r w:rsidRPr="00C17B0A">
              <w:rPr>
                <w:rFonts w:ascii="Arial" w:hAnsi="Arial" w:cs="Arial"/>
                <w:sz w:val="20"/>
                <w:szCs w:val="20"/>
              </w:rPr>
              <w:t xml:space="preserve"> are identified and described</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1.2</w:t>
            </w:r>
            <w:r w:rsidRPr="00467C12">
              <w:rPr>
                <w:rFonts w:ascii="Arial" w:hAnsi="Arial" w:cs="Arial"/>
                <w:sz w:val="20"/>
                <w:szCs w:val="20"/>
              </w:rPr>
              <w:tab/>
            </w:r>
            <w:r w:rsidRPr="00C17B0A">
              <w:rPr>
                <w:rFonts w:ascii="Arial" w:hAnsi="Arial" w:cs="Arial"/>
                <w:sz w:val="20"/>
                <w:szCs w:val="20"/>
              </w:rPr>
              <w:t>Scientific language terms are recognised and used in context</w:t>
            </w:r>
          </w:p>
          <w:p w:rsidR="00843760" w:rsidRPr="00A458A1" w:rsidRDefault="00843760" w:rsidP="00490239">
            <w:pPr>
              <w:ind w:left="432" w:hanging="432"/>
              <w:jc w:val="both"/>
              <w:rPr>
                <w:rFonts w:ascii="Arial" w:hAnsi="Arial" w:cs="Arial"/>
                <w:sz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t>S</w:t>
            </w:r>
            <w:r w:rsidRPr="00C17B0A">
              <w:rPr>
                <w:rFonts w:ascii="Arial" w:hAnsi="Arial" w:cs="Arial"/>
                <w:sz w:val="20"/>
                <w:szCs w:val="20"/>
              </w:rPr>
              <w:t>cientific method is identified and explained</w:t>
            </w:r>
          </w:p>
        </w:tc>
        <w:tc>
          <w:tcPr>
            <w:tcW w:w="5670" w:type="dxa"/>
          </w:tcPr>
          <w:p w:rsidR="00843760" w:rsidRPr="00467C12" w:rsidRDefault="00843760" w:rsidP="00490239">
            <w:pPr>
              <w:ind w:left="432" w:hanging="432"/>
              <w:jc w:val="both"/>
              <w:rPr>
                <w:rFonts w:ascii="Arial" w:hAnsi="Arial" w:cs="Arial"/>
                <w:b/>
                <w:sz w:val="20"/>
                <w:szCs w:val="20"/>
              </w:rPr>
            </w:pPr>
            <w:r w:rsidRPr="00467C12">
              <w:rPr>
                <w:rFonts w:ascii="Arial" w:hAnsi="Arial" w:cs="Arial"/>
                <w:sz w:val="20"/>
                <w:szCs w:val="20"/>
              </w:rPr>
              <w:t>2.1</w:t>
            </w:r>
            <w:r w:rsidRPr="00467C12">
              <w:rPr>
                <w:rFonts w:ascii="Arial" w:hAnsi="Arial" w:cs="Arial"/>
                <w:sz w:val="20"/>
                <w:szCs w:val="20"/>
              </w:rPr>
              <w:tab/>
            </w:r>
            <w:r>
              <w:rPr>
                <w:rFonts w:ascii="Arial" w:hAnsi="Arial" w:cs="Arial"/>
                <w:sz w:val="20"/>
                <w:szCs w:val="20"/>
              </w:rPr>
              <w:t>D</w:t>
            </w:r>
            <w:r w:rsidRPr="00C17B0A">
              <w:rPr>
                <w:rFonts w:ascii="Arial" w:hAnsi="Arial" w:cs="Arial"/>
                <w:sz w:val="20"/>
                <w:szCs w:val="20"/>
              </w:rPr>
              <w:t>ifferentiate between observation and interpretation and identify observation and inferences in scientific writing</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2.2</w:t>
            </w:r>
            <w:r w:rsidRPr="00467C12">
              <w:rPr>
                <w:rFonts w:ascii="Arial" w:hAnsi="Arial" w:cs="Arial"/>
                <w:sz w:val="20"/>
                <w:szCs w:val="20"/>
              </w:rPr>
              <w:tab/>
            </w:r>
            <w:r>
              <w:rPr>
                <w:rFonts w:ascii="Arial" w:hAnsi="Arial" w:cs="Arial"/>
                <w:sz w:val="20"/>
                <w:szCs w:val="20"/>
              </w:rPr>
              <w:t>D</w:t>
            </w:r>
            <w:r w:rsidRPr="00C17B0A">
              <w:rPr>
                <w:rFonts w:ascii="Arial" w:hAnsi="Arial" w:cs="Arial"/>
                <w:sz w:val="20"/>
                <w:szCs w:val="20"/>
              </w:rPr>
              <w:t>escribe the role of experimentation in the development of scientific knowledge</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2.3</w:t>
            </w:r>
            <w:r w:rsidRPr="00467C12">
              <w:rPr>
                <w:rFonts w:ascii="Arial" w:hAnsi="Arial" w:cs="Arial"/>
                <w:sz w:val="20"/>
                <w:szCs w:val="20"/>
              </w:rPr>
              <w:tab/>
            </w:r>
            <w:r>
              <w:rPr>
                <w:rFonts w:ascii="Arial" w:hAnsi="Arial" w:cs="Arial"/>
                <w:sz w:val="20"/>
                <w:szCs w:val="20"/>
              </w:rPr>
              <w:t>U</w:t>
            </w:r>
            <w:r w:rsidRPr="00C17B0A">
              <w:rPr>
                <w:rFonts w:ascii="Arial" w:hAnsi="Arial" w:cs="Arial"/>
                <w:sz w:val="20"/>
                <w:szCs w:val="20"/>
              </w:rPr>
              <w:t>se equipment to measure mass, volume and temperature</w:t>
            </w:r>
          </w:p>
          <w:p w:rsidR="00843760" w:rsidRPr="00CF5108" w:rsidRDefault="00843760" w:rsidP="00490239">
            <w:pPr>
              <w:jc w:val="both"/>
              <w:rPr>
                <w:rFonts w:ascii="Arial" w:hAnsi="Arial" w:cs="Arial"/>
                <w:sz w:val="20"/>
                <w:szCs w:val="20"/>
              </w:rPr>
            </w:pPr>
          </w:p>
          <w:p w:rsidR="00843760" w:rsidRPr="00CF5108" w:rsidRDefault="00843760" w:rsidP="00490239">
            <w:pPr>
              <w:ind w:left="450" w:hanging="450"/>
              <w:jc w:val="both"/>
              <w:rPr>
                <w:rFonts w:ascii="Arial" w:hAnsi="Arial" w:cs="Arial"/>
                <w:sz w:val="20"/>
                <w:szCs w:val="20"/>
              </w:rPr>
            </w:pPr>
            <w:r w:rsidRPr="00CF5108">
              <w:rPr>
                <w:rFonts w:ascii="Arial" w:hAnsi="Arial" w:cs="Arial"/>
                <w:sz w:val="20"/>
                <w:szCs w:val="20"/>
              </w:rPr>
              <w:t>2.4</w:t>
            </w:r>
            <w:r w:rsidRPr="00CF5108">
              <w:rPr>
                <w:rFonts w:ascii="Arial" w:hAnsi="Arial" w:cs="Arial"/>
                <w:sz w:val="20"/>
                <w:szCs w:val="20"/>
              </w:rPr>
              <w:tab/>
              <w:t>Solve numerical problems from every</w:t>
            </w:r>
            <w:r>
              <w:rPr>
                <w:rFonts w:ascii="Arial" w:hAnsi="Arial" w:cs="Arial"/>
                <w:sz w:val="20"/>
                <w:szCs w:val="20"/>
              </w:rPr>
              <w:t xml:space="preserve"> </w:t>
            </w:r>
            <w:r w:rsidRPr="00CF5108">
              <w:rPr>
                <w:rFonts w:ascii="Arial" w:hAnsi="Arial" w:cs="Arial"/>
                <w:sz w:val="20"/>
                <w:szCs w:val="20"/>
              </w:rPr>
              <w:t>day situations using volume and temperature</w:t>
            </w:r>
          </w:p>
          <w:p w:rsidR="00843760" w:rsidRPr="00CF5108" w:rsidRDefault="00843760" w:rsidP="00490239">
            <w:pPr>
              <w:jc w:val="both"/>
              <w:rPr>
                <w:rFonts w:ascii="Arial" w:hAnsi="Arial" w:cs="Arial"/>
                <w:sz w:val="20"/>
                <w:szCs w:val="20"/>
              </w:rPr>
            </w:pPr>
          </w:p>
          <w:p w:rsidR="00843760" w:rsidRPr="00CF5108" w:rsidRDefault="00843760" w:rsidP="00490239">
            <w:pPr>
              <w:ind w:left="450" w:hanging="450"/>
              <w:jc w:val="both"/>
              <w:rPr>
                <w:rFonts w:ascii="Arial" w:hAnsi="Arial" w:cs="Arial"/>
                <w:sz w:val="20"/>
                <w:szCs w:val="20"/>
              </w:rPr>
            </w:pPr>
            <w:r w:rsidRPr="00CF5108">
              <w:rPr>
                <w:rFonts w:ascii="Arial" w:hAnsi="Arial" w:cs="Arial"/>
                <w:sz w:val="20"/>
                <w:szCs w:val="20"/>
              </w:rPr>
              <w:t>2.5</w:t>
            </w:r>
            <w:r w:rsidRPr="00CF5108">
              <w:rPr>
                <w:rFonts w:ascii="Arial" w:hAnsi="Arial" w:cs="Arial"/>
                <w:sz w:val="20"/>
                <w:szCs w:val="20"/>
              </w:rPr>
              <w:tab/>
              <w:t>Interpret data presented in table and graph form</w:t>
            </w:r>
          </w:p>
          <w:p w:rsidR="00843760" w:rsidRPr="00CF5108" w:rsidRDefault="00843760" w:rsidP="00490239">
            <w:pPr>
              <w:rPr>
                <w:rFonts w:ascii="Arial" w:hAnsi="Arial" w:cs="Arial"/>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t>3</w:t>
            </w:r>
            <w:r>
              <w:rPr>
                <w:rFonts w:ascii="Arial" w:hAnsi="Arial" w:cs="Arial"/>
                <w:sz w:val="20"/>
                <w:szCs w:val="20"/>
              </w:rPr>
              <w:t>.</w:t>
            </w:r>
            <w:r w:rsidRPr="00467C12">
              <w:rPr>
                <w:rFonts w:ascii="Arial" w:hAnsi="Arial" w:cs="Arial"/>
                <w:sz w:val="20"/>
                <w:szCs w:val="20"/>
              </w:rPr>
              <w:tab/>
            </w:r>
            <w:r>
              <w:rPr>
                <w:rFonts w:ascii="Arial" w:hAnsi="Arial" w:cs="Arial"/>
                <w:sz w:val="20"/>
                <w:szCs w:val="20"/>
              </w:rPr>
              <w:t>T</w:t>
            </w:r>
            <w:r w:rsidRPr="00C17B0A">
              <w:rPr>
                <w:rFonts w:ascii="Arial" w:hAnsi="Arial" w:cs="Arial"/>
                <w:sz w:val="20"/>
                <w:szCs w:val="20"/>
              </w:rPr>
              <w:t>he science of personal health and body systems is researched</w:t>
            </w:r>
          </w:p>
        </w:tc>
        <w:tc>
          <w:tcPr>
            <w:tcW w:w="5670" w:type="dxa"/>
          </w:tcPr>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3.1</w:t>
            </w:r>
            <w:r w:rsidRPr="00467C12">
              <w:rPr>
                <w:rFonts w:ascii="Arial" w:hAnsi="Arial" w:cs="Arial"/>
                <w:sz w:val="20"/>
                <w:szCs w:val="20"/>
              </w:rPr>
              <w:tab/>
            </w:r>
            <w:r>
              <w:rPr>
                <w:rFonts w:ascii="Arial" w:hAnsi="Arial" w:cs="Arial"/>
                <w:sz w:val="20"/>
                <w:szCs w:val="20"/>
              </w:rPr>
              <w:t>T</w:t>
            </w:r>
            <w:r w:rsidRPr="00C17B0A">
              <w:rPr>
                <w:rFonts w:ascii="Arial" w:hAnsi="Arial" w:cs="Arial"/>
                <w:sz w:val="20"/>
                <w:szCs w:val="20"/>
              </w:rPr>
              <w:t xml:space="preserve">he functions of the digestive, respiratory and cardiovascular systems are researched in </w:t>
            </w:r>
            <w:r w:rsidRPr="003369D1">
              <w:rPr>
                <w:rFonts w:ascii="Arial" w:hAnsi="Arial" w:cs="Arial"/>
                <w:b/>
                <w:i/>
                <w:sz w:val="20"/>
                <w:szCs w:val="20"/>
              </w:rPr>
              <w:t>every</w:t>
            </w:r>
            <w:r>
              <w:rPr>
                <w:rFonts w:ascii="Arial" w:hAnsi="Arial" w:cs="Arial"/>
                <w:b/>
                <w:i/>
                <w:sz w:val="20"/>
                <w:szCs w:val="20"/>
              </w:rPr>
              <w:t xml:space="preserve"> </w:t>
            </w:r>
            <w:r w:rsidRPr="003369D1">
              <w:rPr>
                <w:rFonts w:ascii="Arial" w:hAnsi="Arial" w:cs="Arial"/>
                <w:b/>
                <w:i/>
                <w:sz w:val="20"/>
                <w:szCs w:val="20"/>
              </w:rPr>
              <w:t>day contexts</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color w:val="000000"/>
                <w:sz w:val="20"/>
                <w:szCs w:val="20"/>
              </w:rPr>
            </w:pPr>
            <w:r w:rsidRPr="00467C12">
              <w:rPr>
                <w:rFonts w:ascii="Arial" w:hAnsi="Arial" w:cs="Arial"/>
                <w:sz w:val="20"/>
                <w:szCs w:val="20"/>
              </w:rPr>
              <w:t>3.2</w:t>
            </w:r>
            <w:r w:rsidRPr="00467C12">
              <w:rPr>
                <w:rFonts w:ascii="Arial" w:hAnsi="Arial" w:cs="Arial"/>
                <w:sz w:val="20"/>
                <w:szCs w:val="20"/>
              </w:rPr>
              <w:tab/>
            </w:r>
            <w:r w:rsidRPr="00C17B0A">
              <w:rPr>
                <w:rFonts w:ascii="Arial" w:hAnsi="Arial" w:cs="Arial"/>
                <w:sz w:val="20"/>
                <w:szCs w:val="20"/>
              </w:rPr>
              <w:t>Good health and lifestyle are researched in relation to the digestive, respiratory and cardiovascular systems</w:t>
            </w:r>
          </w:p>
          <w:p w:rsidR="00843760" w:rsidRDefault="00843760" w:rsidP="00490239">
            <w:pPr>
              <w:ind w:left="432" w:hanging="432"/>
              <w:jc w:val="both"/>
              <w:rPr>
                <w:rFonts w:ascii="Arial" w:hAnsi="Arial" w:cs="Arial"/>
                <w:color w:val="000000"/>
                <w:sz w:val="20"/>
                <w:szCs w:val="20"/>
              </w:rPr>
            </w:pPr>
            <w:r>
              <w:rPr>
                <w:rFonts w:ascii="Arial" w:hAnsi="Arial" w:cs="Arial"/>
                <w:color w:val="000000"/>
                <w:sz w:val="20"/>
                <w:szCs w:val="20"/>
              </w:rPr>
              <w:lastRenderedPageBreak/>
              <w:t>3.3</w:t>
            </w:r>
            <w:r>
              <w:rPr>
                <w:rFonts w:ascii="Arial" w:hAnsi="Arial" w:cs="Arial"/>
                <w:color w:val="000000"/>
                <w:sz w:val="20"/>
                <w:szCs w:val="20"/>
              </w:rPr>
              <w:tab/>
              <w:t>E</w:t>
            </w:r>
            <w:r w:rsidRPr="00C17B0A">
              <w:rPr>
                <w:rFonts w:ascii="Arial" w:hAnsi="Arial" w:cs="Arial"/>
                <w:sz w:val="20"/>
                <w:szCs w:val="20"/>
              </w:rPr>
              <w:t>xamples are compiled of the relationship between science and technology and personal health</w:t>
            </w:r>
          </w:p>
          <w:p w:rsidR="00843760" w:rsidRPr="00EF3754" w:rsidRDefault="00843760" w:rsidP="00490239">
            <w:pPr>
              <w:ind w:left="432" w:hanging="432"/>
              <w:jc w:val="both"/>
              <w:rPr>
                <w:rFonts w:ascii="Arial" w:hAnsi="Arial" w:cs="Arial"/>
                <w:color w:val="000000"/>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Pr>
                <w:rFonts w:ascii="Arial" w:hAnsi="Arial" w:cs="Arial"/>
                <w:sz w:val="20"/>
                <w:szCs w:val="20"/>
              </w:rPr>
              <w:lastRenderedPageBreak/>
              <w:t>4.</w:t>
            </w:r>
            <w:r>
              <w:rPr>
                <w:rFonts w:ascii="Arial" w:hAnsi="Arial" w:cs="Arial"/>
                <w:sz w:val="20"/>
                <w:szCs w:val="20"/>
              </w:rPr>
              <w:tab/>
              <w:t>T</w:t>
            </w:r>
            <w:r w:rsidRPr="00C17B0A">
              <w:rPr>
                <w:rFonts w:ascii="Arial" w:hAnsi="Arial" w:cs="Arial"/>
                <w:sz w:val="20"/>
                <w:szCs w:val="20"/>
              </w:rPr>
              <w:t>he science of ecosystems and the environment is researched</w:t>
            </w:r>
          </w:p>
        </w:tc>
        <w:tc>
          <w:tcPr>
            <w:tcW w:w="5670" w:type="dxa"/>
          </w:tcPr>
          <w:p w:rsidR="00843760" w:rsidRDefault="00843760" w:rsidP="00490239">
            <w:pPr>
              <w:ind w:left="432" w:hanging="432"/>
              <w:jc w:val="both"/>
              <w:rPr>
                <w:rFonts w:ascii="Arial" w:hAnsi="Arial" w:cs="Arial"/>
                <w:sz w:val="20"/>
                <w:szCs w:val="20"/>
              </w:rPr>
            </w:pPr>
            <w:r>
              <w:rPr>
                <w:rFonts w:ascii="Arial" w:hAnsi="Arial" w:cs="Arial"/>
                <w:sz w:val="20"/>
                <w:szCs w:val="20"/>
              </w:rPr>
              <w:t>4.1</w:t>
            </w:r>
            <w:r>
              <w:rPr>
                <w:rFonts w:ascii="Arial" w:hAnsi="Arial" w:cs="Arial"/>
                <w:sz w:val="20"/>
                <w:szCs w:val="20"/>
              </w:rPr>
              <w:tab/>
              <w:t>D</w:t>
            </w:r>
            <w:r w:rsidRPr="00C17B0A">
              <w:rPr>
                <w:rFonts w:ascii="Arial" w:hAnsi="Arial" w:cs="Arial"/>
                <w:sz w:val="20"/>
                <w:szCs w:val="20"/>
              </w:rPr>
              <w:t>escriptions of the carbon, nitrogen, oxygen and water cycles are analysed and interpreted</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1B0D42">
              <w:rPr>
                <w:rFonts w:ascii="Arial" w:hAnsi="Arial" w:cs="Arial"/>
                <w:b/>
                <w:i/>
                <w:sz w:val="20"/>
                <w:szCs w:val="20"/>
              </w:rPr>
              <w:t>Feeding relationships</w:t>
            </w:r>
            <w:r w:rsidRPr="00C17B0A">
              <w:rPr>
                <w:rFonts w:ascii="Arial" w:hAnsi="Arial" w:cs="Arial"/>
                <w:sz w:val="20"/>
                <w:szCs w:val="20"/>
              </w:rPr>
              <w:t xml:space="preserve"> within an ecosystem are investigated</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sz w:val="20"/>
                <w:szCs w:val="20"/>
              </w:rPr>
            </w:pPr>
            <w:r>
              <w:rPr>
                <w:rFonts w:ascii="Arial" w:hAnsi="Arial" w:cs="Arial"/>
                <w:sz w:val="20"/>
                <w:szCs w:val="20"/>
              </w:rPr>
              <w:t>4.3</w:t>
            </w:r>
            <w:r>
              <w:rPr>
                <w:rFonts w:ascii="Arial" w:hAnsi="Arial" w:cs="Arial"/>
                <w:sz w:val="20"/>
                <w:szCs w:val="20"/>
              </w:rPr>
              <w:tab/>
              <w:t>E</w:t>
            </w:r>
            <w:r w:rsidRPr="00C17B0A">
              <w:rPr>
                <w:rFonts w:ascii="Arial" w:hAnsi="Arial" w:cs="Arial"/>
                <w:sz w:val="20"/>
                <w:szCs w:val="20"/>
              </w:rPr>
              <w:t>xamples are compiled of the relationship between science and technology and the environment</w:t>
            </w:r>
          </w:p>
          <w:p w:rsidR="00843760" w:rsidRPr="00467C12" w:rsidRDefault="00843760" w:rsidP="00490239">
            <w:pPr>
              <w:ind w:left="432" w:hanging="432"/>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5.</w:t>
            </w:r>
            <w:r>
              <w:rPr>
                <w:rFonts w:ascii="Arial" w:hAnsi="Arial" w:cs="Arial"/>
                <w:sz w:val="20"/>
                <w:szCs w:val="20"/>
              </w:rPr>
              <w:tab/>
              <w:t>A scientific area is investigated</w:t>
            </w:r>
          </w:p>
        </w:tc>
        <w:tc>
          <w:tcPr>
            <w:tcW w:w="5670" w:type="dxa"/>
          </w:tcPr>
          <w:p w:rsidR="00843760" w:rsidRDefault="00843760" w:rsidP="00490239">
            <w:pPr>
              <w:ind w:left="432" w:hanging="432"/>
              <w:jc w:val="both"/>
              <w:rPr>
                <w:rFonts w:ascii="Arial" w:hAnsi="Arial" w:cs="Arial"/>
                <w:sz w:val="20"/>
                <w:szCs w:val="20"/>
              </w:rPr>
            </w:pPr>
            <w:r>
              <w:rPr>
                <w:rFonts w:ascii="Arial" w:hAnsi="Arial" w:cs="Arial"/>
                <w:sz w:val="20"/>
                <w:szCs w:val="20"/>
              </w:rPr>
              <w:t>5.1</w:t>
            </w:r>
            <w:r>
              <w:rPr>
                <w:rFonts w:ascii="Arial" w:hAnsi="Arial" w:cs="Arial"/>
                <w:sz w:val="20"/>
                <w:szCs w:val="20"/>
              </w:rPr>
              <w:tab/>
              <w:t>A</w:t>
            </w:r>
            <w:r w:rsidRPr="00C17B0A">
              <w:rPr>
                <w:rFonts w:ascii="Arial" w:hAnsi="Arial" w:cs="Arial"/>
                <w:sz w:val="20"/>
                <w:szCs w:val="20"/>
              </w:rPr>
              <w:t xml:space="preserve"> project is prepared on a scientific area of interest which includes the scientific process and demonstrates </w:t>
            </w:r>
            <w:r w:rsidRPr="001B0D42">
              <w:rPr>
                <w:rFonts w:ascii="Arial" w:hAnsi="Arial" w:cs="Arial"/>
                <w:b/>
                <w:i/>
                <w:sz w:val="20"/>
                <w:szCs w:val="20"/>
              </w:rPr>
              <w:t>critical thinking</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4E7C1D" w:rsidTr="00490239">
        <w:tc>
          <w:tcPr>
            <w:tcW w:w="9072" w:type="dxa"/>
          </w:tcPr>
          <w:p w:rsidR="00843760" w:rsidRPr="00CA747B" w:rsidRDefault="00843760" w:rsidP="00490239">
            <w:pPr>
              <w:jc w:val="both"/>
              <w:rPr>
                <w:rFonts w:ascii="Arial" w:hAnsi="Arial" w:cs="Arial"/>
                <w:sz w:val="20"/>
                <w:szCs w:val="20"/>
              </w:rPr>
            </w:pPr>
            <w:r w:rsidRPr="00CA747B">
              <w:rPr>
                <w:rFonts w:ascii="Arial" w:hAnsi="Arial" w:cs="Arial"/>
                <w:sz w:val="20"/>
                <w:szCs w:val="20"/>
              </w:rPr>
              <w:t>Australian Core Skills Framework level indicators</w:t>
            </w:r>
          </w:p>
          <w:p w:rsidR="00843760"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Pr="00BB3657"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 xml:space="preserve">oral communication </w:t>
            </w:r>
            <w:r>
              <w:rPr>
                <w:rFonts w:ascii="Arial" w:hAnsi="Arial" w:cs="Arial"/>
                <w:color w:val="000000"/>
                <w:sz w:val="20"/>
                <w:szCs w:val="20"/>
              </w:rPr>
              <w:t xml:space="preserve">and </w:t>
            </w:r>
            <w:r>
              <w:rPr>
                <w:rFonts w:ascii="Arial" w:hAnsi="Arial" w:cs="Arial"/>
                <w:sz w:val="20"/>
                <w:szCs w:val="20"/>
              </w:rPr>
              <w:t xml:space="preserve">mathematical strategies </w:t>
            </w:r>
            <w:r>
              <w:rPr>
                <w:rFonts w:ascii="Arial" w:hAnsi="Arial" w:cs="Arial"/>
                <w:color w:val="000000"/>
                <w:sz w:val="20"/>
                <w:szCs w:val="20"/>
              </w:rPr>
              <w:t xml:space="preserve">at level 3 </w:t>
            </w:r>
            <w:r w:rsidRPr="00884CE0">
              <w:rPr>
                <w:rFonts w:ascii="Arial" w:hAnsi="Arial" w:cs="Arial"/>
                <w:sz w:val="20"/>
                <w:szCs w:val="20"/>
              </w:rPr>
              <w:t>is recommended entry level to undertake this unit</w:t>
            </w:r>
            <w:r>
              <w:rPr>
                <w:rFonts w:ascii="Arial" w:hAnsi="Arial" w:cs="Arial"/>
                <w:sz w:val="20"/>
                <w:szCs w:val="20"/>
              </w:rPr>
              <w:t>.</w:t>
            </w:r>
          </w:p>
          <w:p w:rsidR="00843760" w:rsidRDefault="00843760" w:rsidP="00490239">
            <w:pPr>
              <w:jc w:val="both"/>
              <w:rPr>
                <w:rFonts w:ascii="Arial" w:hAnsi="Arial" w:cs="Arial"/>
                <w:sz w:val="20"/>
                <w:szCs w:val="20"/>
              </w:rPr>
            </w:pPr>
          </w:p>
          <w:p w:rsidR="00843760" w:rsidRDefault="00843760" w:rsidP="00490239">
            <w:pPr>
              <w:ind w:left="612" w:hanging="612"/>
              <w:jc w:val="both"/>
              <w:rPr>
                <w:rFonts w:ascii="Arial" w:hAnsi="Arial" w:cs="Arial"/>
                <w:sz w:val="20"/>
                <w:szCs w:val="20"/>
              </w:rPr>
            </w:pPr>
            <w:r w:rsidRPr="00CA747B">
              <w:rPr>
                <w:rFonts w:ascii="Arial" w:hAnsi="Arial" w:cs="Arial"/>
                <w:sz w:val="20"/>
                <w:szCs w:val="20"/>
              </w:rPr>
              <w:t>3.02</w:t>
            </w:r>
            <w:r w:rsidRPr="00CA747B">
              <w:rPr>
                <w:rFonts w:ascii="Arial" w:hAnsi="Arial" w:cs="Arial"/>
                <w:sz w:val="20"/>
                <w:szCs w:val="20"/>
              </w:rPr>
              <w:tab/>
              <w:t>Experiments with new learning strategies in familiar contexts and applies some strategies in less familiar contexts</w:t>
            </w:r>
          </w:p>
          <w:p w:rsidR="00843760" w:rsidRPr="00CA747B" w:rsidRDefault="00843760" w:rsidP="00490239">
            <w:pPr>
              <w:ind w:left="612" w:hanging="612"/>
              <w:jc w:val="both"/>
              <w:rPr>
                <w:rFonts w:ascii="Arial" w:hAnsi="Arial" w:cs="Arial"/>
                <w:sz w:val="20"/>
                <w:szCs w:val="20"/>
              </w:rPr>
            </w:pPr>
            <w:r>
              <w:rPr>
                <w:rFonts w:ascii="Arial" w:hAnsi="Arial" w:cs="Arial"/>
                <w:sz w:val="20"/>
                <w:szCs w:val="20"/>
              </w:rPr>
              <w:t>3.07</w:t>
            </w:r>
            <w:r>
              <w:rPr>
                <w:rFonts w:ascii="Arial" w:hAnsi="Arial" w:cs="Arial"/>
                <w:sz w:val="20"/>
                <w:szCs w:val="20"/>
              </w:rPr>
              <w:tab/>
              <w:t>Selects and uses appropriate strategies to establish and maintain spoken communication in familiar and some unfamiliar contexts.</w:t>
            </w:r>
          </w:p>
          <w:p w:rsidR="00843760" w:rsidRPr="00CA747B" w:rsidRDefault="00843760" w:rsidP="00490239">
            <w:pPr>
              <w:ind w:left="612" w:hanging="612"/>
              <w:jc w:val="both"/>
              <w:rPr>
                <w:rFonts w:ascii="Arial" w:hAnsi="Arial" w:cs="Arial"/>
                <w:sz w:val="20"/>
                <w:szCs w:val="20"/>
              </w:rPr>
            </w:pPr>
            <w:r w:rsidRPr="00CA747B">
              <w:rPr>
                <w:rFonts w:ascii="Arial" w:hAnsi="Arial" w:cs="Arial"/>
                <w:sz w:val="20"/>
                <w:szCs w:val="20"/>
              </w:rPr>
              <w:t>3.03</w:t>
            </w:r>
            <w:r w:rsidRPr="00CA747B">
              <w:rPr>
                <w:rFonts w:ascii="Arial" w:hAnsi="Arial" w:cs="Arial"/>
                <w:sz w:val="20"/>
                <w:szCs w:val="20"/>
              </w:rPr>
              <w:tab/>
              <w:t>Evaluates and integrates facts and ideas to construct meaning from a range of text types</w:t>
            </w:r>
          </w:p>
          <w:p w:rsidR="00843760" w:rsidRDefault="00843760" w:rsidP="00490239">
            <w:pPr>
              <w:ind w:left="612" w:hanging="612"/>
              <w:jc w:val="both"/>
              <w:rPr>
                <w:rFonts w:ascii="Arial" w:hAnsi="Arial" w:cs="Arial"/>
                <w:sz w:val="20"/>
                <w:szCs w:val="20"/>
              </w:rPr>
            </w:pPr>
            <w:r>
              <w:rPr>
                <w:rFonts w:ascii="Arial" w:hAnsi="Arial" w:cs="Arial"/>
                <w:sz w:val="20"/>
                <w:szCs w:val="20"/>
              </w:rPr>
              <w:t>3.11</w:t>
            </w:r>
            <w:r>
              <w:rPr>
                <w:rFonts w:ascii="Arial" w:hAnsi="Arial" w:cs="Arial"/>
                <w:sz w:val="20"/>
                <w:szCs w:val="20"/>
              </w:rPr>
              <w:tab/>
            </w:r>
            <w:r w:rsidRPr="00C17B0A">
              <w:rPr>
                <w:rFonts w:ascii="Arial" w:hAnsi="Arial" w:cs="Arial"/>
                <w:sz w:val="20"/>
                <w:szCs w:val="20"/>
              </w:rPr>
              <w:t>Uses a combination of both informal and formal oral and written mathematical language and representation to communicate mathematically</w:t>
            </w:r>
          </w:p>
          <w:p w:rsidR="00843760" w:rsidRPr="00C17B0A" w:rsidRDefault="00843760" w:rsidP="00490239">
            <w:pPr>
              <w:ind w:left="612" w:hanging="612"/>
              <w:jc w:val="both"/>
              <w:rPr>
                <w:rFonts w:ascii="Arial" w:hAnsi="Arial" w:cs="Arial"/>
                <w:sz w:val="20"/>
                <w:szCs w:val="20"/>
              </w:rPr>
            </w:pPr>
          </w:p>
          <w:p w:rsidR="00843760" w:rsidRPr="00C17B0A" w:rsidRDefault="00843760" w:rsidP="00AC49D3">
            <w:pPr>
              <w:numPr>
                <w:ilvl w:val="0"/>
                <w:numId w:val="224"/>
              </w:numPr>
              <w:tabs>
                <w:tab w:val="clear" w:pos="972"/>
                <w:tab w:val="num" w:pos="432"/>
              </w:tabs>
              <w:autoSpaceDE w:val="0"/>
              <w:autoSpaceDN w:val="0"/>
              <w:adjustRightInd w:val="0"/>
              <w:ind w:left="432" w:hanging="432"/>
              <w:jc w:val="both"/>
              <w:rPr>
                <w:rFonts w:ascii="Arial" w:hAnsi="Arial" w:cs="Arial"/>
                <w:sz w:val="20"/>
                <w:szCs w:val="20"/>
              </w:rPr>
            </w:pPr>
            <w:r w:rsidRPr="00C17B0A">
              <w:rPr>
                <w:rFonts w:ascii="Arial" w:hAnsi="Arial" w:cs="Arial"/>
                <w:sz w:val="20"/>
                <w:szCs w:val="20"/>
              </w:rPr>
              <w:t>Problem solving skills to deal with trade and technical p</w:t>
            </w:r>
            <w:r>
              <w:rPr>
                <w:rFonts w:ascii="Arial" w:hAnsi="Arial" w:cs="Arial"/>
                <w:sz w:val="20"/>
                <w:szCs w:val="20"/>
              </w:rPr>
              <w:t>roblems encountered in industry</w:t>
            </w:r>
          </w:p>
          <w:p w:rsidR="00843760" w:rsidRPr="00C17B0A" w:rsidRDefault="00843760" w:rsidP="00AC49D3">
            <w:pPr>
              <w:numPr>
                <w:ilvl w:val="0"/>
                <w:numId w:val="224"/>
              </w:numPr>
              <w:tabs>
                <w:tab w:val="clear" w:pos="972"/>
                <w:tab w:val="num" w:pos="432"/>
              </w:tabs>
              <w:autoSpaceDE w:val="0"/>
              <w:autoSpaceDN w:val="0"/>
              <w:adjustRightInd w:val="0"/>
              <w:ind w:left="432" w:hanging="432"/>
              <w:jc w:val="both"/>
              <w:rPr>
                <w:rFonts w:ascii="Arial" w:hAnsi="Arial" w:cs="Arial"/>
                <w:sz w:val="20"/>
                <w:szCs w:val="20"/>
              </w:rPr>
            </w:pPr>
            <w:r w:rsidRPr="00C17B0A">
              <w:rPr>
                <w:rFonts w:ascii="Arial" w:hAnsi="Arial" w:cs="Arial"/>
                <w:sz w:val="20"/>
                <w:szCs w:val="20"/>
              </w:rPr>
              <w:t>Communication skills (oral and listening) in order to effectively access and understand information</w:t>
            </w:r>
          </w:p>
          <w:p w:rsidR="00843760" w:rsidRPr="00C17B0A" w:rsidRDefault="00843760" w:rsidP="00AC49D3">
            <w:pPr>
              <w:numPr>
                <w:ilvl w:val="0"/>
                <w:numId w:val="224"/>
              </w:numPr>
              <w:tabs>
                <w:tab w:val="clear" w:pos="972"/>
                <w:tab w:val="num" w:pos="432"/>
              </w:tabs>
              <w:autoSpaceDE w:val="0"/>
              <w:autoSpaceDN w:val="0"/>
              <w:adjustRightInd w:val="0"/>
              <w:ind w:left="432" w:hanging="432"/>
              <w:jc w:val="both"/>
              <w:rPr>
                <w:rFonts w:ascii="Arial" w:hAnsi="Arial" w:cs="Arial"/>
                <w:sz w:val="20"/>
                <w:szCs w:val="20"/>
              </w:rPr>
            </w:pPr>
            <w:r w:rsidRPr="00C17B0A">
              <w:rPr>
                <w:rFonts w:ascii="Arial" w:hAnsi="Arial" w:cs="Arial"/>
                <w:sz w:val="20"/>
                <w:szCs w:val="20"/>
              </w:rPr>
              <w:t>Use of technology – calculator</w:t>
            </w:r>
            <w:r>
              <w:rPr>
                <w:rFonts w:ascii="Arial" w:hAnsi="Arial" w:cs="Arial"/>
                <w:sz w:val="20"/>
                <w:szCs w:val="20"/>
              </w:rPr>
              <w:t>/computer to gather information.</w:t>
            </w:r>
          </w:p>
          <w:p w:rsidR="00843760" w:rsidRPr="00CA747B" w:rsidRDefault="00843760" w:rsidP="00490239">
            <w:pPr>
              <w:ind w:left="432"/>
              <w:jc w:val="both"/>
              <w:rPr>
                <w:rFonts w:ascii="Arial" w:hAnsi="Arial" w:cs="Arial"/>
                <w:sz w:val="20"/>
                <w:szCs w:val="20"/>
              </w:rPr>
            </w:pPr>
            <w:r w:rsidRPr="00C17B0A">
              <w:rPr>
                <w:rFonts w:ascii="Arial" w:hAnsi="Arial" w:cs="Arial"/>
                <w:sz w:val="20"/>
                <w:szCs w:val="20"/>
              </w:rPr>
              <w:t>Interpersonal skills to develop rapport with lecturers and other learners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20"/>
        <w:gridCol w:w="5652"/>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Pr>
                <w:rFonts w:ascii="Arial" w:hAnsi="Arial" w:cs="Arial"/>
                <w:sz w:val="20"/>
                <w:szCs w:val="20"/>
              </w:rPr>
              <w:br w:type="page"/>
            </w:r>
            <w:r w:rsidRPr="00DB6124">
              <w:rPr>
                <w:rFonts w:ascii="Arial" w:hAnsi="Arial" w:cs="Arial"/>
                <w:b/>
                <w:sz w:val="20"/>
                <w:szCs w:val="20"/>
              </w:rPr>
              <w:t xml:space="preserve">Range </w:t>
            </w:r>
            <w:r>
              <w:rPr>
                <w:rFonts w:ascii="Arial" w:hAnsi="Arial" w:cs="Arial"/>
                <w:b/>
                <w:sz w:val="20"/>
                <w:szCs w:val="20"/>
              </w:rPr>
              <w:t>of Variables</w:t>
            </w:r>
          </w:p>
        </w:tc>
      </w:tr>
      <w:tr w:rsidR="00843760" w:rsidRPr="00F85425" w:rsidTr="00490239">
        <w:tc>
          <w:tcPr>
            <w:tcW w:w="9072" w:type="dxa"/>
            <w:gridSpan w:val="2"/>
          </w:tcPr>
          <w:p w:rsidR="00843760" w:rsidRPr="00F85425" w:rsidRDefault="00843760" w:rsidP="00490239">
            <w:pPr>
              <w:spacing w:after="60"/>
              <w:jc w:val="both"/>
              <w:rPr>
                <w:rFonts w:ascii="Arial" w:hAnsi="Arial" w:cs="Arial"/>
                <w:sz w:val="20"/>
                <w:szCs w:val="20"/>
              </w:rPr>
            </w:pPr>
            <w:r>
              <w:rPr>
                <w:rFonts w:ascii="Arial" w:hAnsi="Arial" w:cs="Arial"/>
                <w:sz w:val="20"/>
                <w:szCs w:val="20"/>
              </w:rPr>
              <w:t>Includes but is not restricted to:</w:t>
            </w:r>
          </w:p>
        </w:tc>
      </w:tr>
      <w:tr w:rsidR="00843760" w:rsidRPr="00A458A1" w:rsidTr="00490239">
        <w:tc>
          <w:tcPr>
            <w:tcW w:w="3420" w:type="dxa"/>
          </w:tcPr>
          <w:p w:rsidR="00843760" w:rsidRPr="00BE5FAB" w:rsidRDefault="00843760" w:rsidP="00490239">
            <w:pPr>
              <w:autoSpaceDE w:val="0"/>
              <w:autoSpaceDN w:val="0"/>
              <w:adjustRightInd w:val="0"/>
              <w:rPr>
                <w:rFonts w:ascii="Arial" w:hAnsi="Arial" w:cs="Arial"/>
                <w:b/>
                <w:i/>
                <w:sz w:val="20"/>
                <w:szCs w:val="20"/>
              </w:rPr>
            </w:pPr>
            <w:r>
              <w:rPr>
                <w:rFonts w:ascii="Arial" w:hAnsi="Arial" w:cs="Arial"/>
                <w:b/>
                <w:i/>
                <w:sz w:val="20"/>
                <w:szCs w:val="20"/>
              </w:rPr>
              <w:t>s</w:t>
            </w:r>
            <w:r w:rsidRPr="00BE5FAB">
              <w:rPr>
                <w:rFonts w:ascii="Arial" w:hAnsi="Arial" w:cs="Arial"/>
                <w:b/>
                <w:i/>
                <w:sz w:val="20"/>
                <w:szCs w:val="20"/>
              </w:rPr>
              <w:t>cientific language</w:t>
            </w:r>
            <w:r>
              <w:rPr>
                <w:rFonts w:ascii="Arial" w:hAnsi="Arial" w:cs="Arial"/>
                <w:b/>
                <w:i/>
                <w:sz w:val="20"/>
                <w:szCs w:val="20"/>
              </w:rPr>
              <w:t>:</w:t>
            </w:r>
          </w:p>
        </w:tc>
        <w:tc>
          <w:tcPr>
            <w:tcW w:w="5652" w:type="dxa"/>
          </w:tcPr>
          <w:p w:rsidR="00843760" w:rsidRDefault="00843760" w:rsidP="00AC49D3">
            <w:pPr>
              <w:numPr>
                <w:ilvl w:val="0"/>
                <w:numId w:val="792"/>
              </w:numPr>
              <w:jc w:val="both"/>
              <w:rPr>
                <w:rFonts w:ascii="Arial" w:hAnsi="Arial" w:cs="Arial"/>
                <w:sz w:val="20"/>
                <w:szCs w:val="20"/>
              </w:rPr>
            </w:pPr>
            <w:r>
              <w:rPr>
                <w:rFonts w:ascii="Arial" w:hAnsi="Arial" w:cs="Arial"/>
                <w:sz w:val="20"/>
                <w:szCs w:val="20"/>
              </w:rPr>
              <w:t>t</w:t>
            </w:r>
            <w:r w:rsidRPr="00C17B0A">
              <w:rPr>
                <w:rFonts w:ascii="Arial" w:hAnsi="Arial" w:cs="Arial"/>
                <w:sz w:val="20"/>
                <w:szCs w:val="20"/>
              </w:rPr>
              <w:t>ext containing scientific information from sources such as</w:t>
            </w:r>
            <w:r>
              <w:rPr>
                <w:rFonts w:ascii="Arial" w:hAnsi="Arial" w:cs="Arial"/>
                <w:sz w:val="20"/>
                <w:szCs w:val="20"/>
              </w:rPr>
              <w:t>:</w:t>
            </w:r>
          </w:p>
          <w:p w:rsidR="00843760" w:rsidRDefault="00843760" w:rsidP="00AC49D3">
            <w:pPr>
              <w:numPr>
                <w:ilvl w:val="0"/>
                <w:numId w:val="794"/>
              </w:numPr>
              <w:jc w:val="both"/>
              <w:rPr>
                <w:rFonts w:ascii="Arial" w:hAnsi="Arial" w:cs="Arial"/>
                <w:sz w:val="20"/>
                <w:szCs w:val="20"/>
              </w:rPr>
            </w:pPr>
            <w:r>
              <w:rPr>
                <w:rFonts w:ascii="Arial" w:hAnsi="Arial" w:cs="Arial"/>
                <w:sz w:val="20"/>
                <w:szCs w:val="20"/>
              </w:rPr>
              <w:t>n</w:t>
            </w:r>
            <w:r w:rsidRPr="00C17B0A">
              <w:rPr>
                <w:rFonts w:ascii="Arial" w:hAnsi="Arial" w:cs="Arial"/>
                <w:sz w:val="20"/>
                <w:szCs w:val="20"/>
              </w:rPr>
              <w:t>ewspapers</w:t>
            </w:r>
          </w:p>
          <w:p w:rsidR="00843760" w:rsidRDefault="00843760" w:rsidP="00AC49D3">
            <w:pPr>
              <w:numPr>
                <w:ilvl w:val="0"/>
                <w:numId w:val="794"/>
              </w:numPr>
              <w:jc w:val="both"/>
              <w:rPr>
                <w:rFonts w:ascii="Arial" w:hAnsi="Arial" w:cs="Arial"/>
                <w:sz w:val="20"/>
                <w:szCs w:val="20"/>
              </w:rPr>
            </w:pPr>
            <w:r w:rsidRPr="00C17B0A">
              <w:rPr>
                <w:rFonts w:ascii="Arial" w:hAnsi="Arial" w:cs="Arial"/>
                <w:sz w:val="20"/>
                <w:szCs w:val="20"/>
              </w:rPr>
              <w:t>general interest magazines</w:t>
            </w:r>
          </w:p>
          <w:p w:rsidR="00843760" w:rsidRDefault="00843760" w:rsidP="00AC49D3">
            <w:pPr>
              <w:numPr>
                <w:ilvl w:val="0"/>
                <w:numId w:val="794"/>
              </w:numPr>
              <w:jc w:val="both"/>
              <w:rPr>
                <w:rFonts w:ascii="Arial" w:hAnsi="Arial" w:cs="Arial"/>
                <w:sz w:val="20"/>
                <w:szCs w:val="20"/>
              </w:rPr>
            </w:pPr>
            <w:r w:rsidRPr="00C17B0A">
              <w:rPr>
                <w:rFonts w:ascii="Arial" w:hAnsi="Arial" w:cs="Arial"/>
                <w:sz w:val="20"/>
                <w:szCs w:val="20"/>
              </w:rPr>
              <w:t>indu</w:t>
            </w:r>
            <w:r>
              <w:rPr>
                <w:rFonts w:ascii="Arial" w:hAnsi="Arial" w:cs="Arial"/>
                <w:sz w:val="20"/>
                <w:szCs w:val="20"/>
              </w:rPr>
              <w:t>stry brochures</w:t>
            </w:r>
          </w:p>
          <w:p w:rsidR="00843760" w:rsidRDefault="00843760" w:rsidP="00AC49D3">
            <w:pPr>
              <w:numPr>
                <w:ilvl w:val="0"/>
                <w:numId w:val="794"/>
              </w:numPr>
              <w:jc w:val="both"/>
              <w:rPr>
                <w:rFonts w:ascii="Arial" w:hAnsi="Arial" w:cs="Arial"/>
                <w:sz w:val="20"/>
                <w:szCs w:val="20"/>
              </w:rPr>
            </w:pPr>
            <w:r>
              <w:rPr>
                <w:rFonts w:ascii="Arial" w:hAnsi="Arial" w:cs="Arial"/>
                <w:sz w:val="20"/>
                <w:szCs w:val="20"/>
              </w:rPr>
              <w:t>general texts</w:t>
            </w:r>
          </w:p>
          <w:p w:rsidR="00843760" w:rsidRPr="00C17B0A" w:rsidRDefault="00843760" w:rsidP="00490239">
            <w:pPr>
              <w:jc w:val="both"/>
              <w:rPr>
                <w:rFonts w:ascii="Arial" w:hAnsi="Arial" w:cs="Arial"/>
                <w:sz w:val="20"/>
                <w:szCs w:val="20"/>
              </w:rPr>
            </w:pPr>
          </w:p>
        </w:tc>
      </w:tr>
      <w:tr w:rsidR="00843760" w:rsidRPr="00A458A1" w:rsidTr="00490239">
        <w:tc>
          <w:tcPr>
            <w:tcW w:w="3420" w:type="dxa"/>
          </w:tcPr>
          <w:p w:rsidR="00843760" w:rsidRPr="00BE5FAB" w:rsidRDefault="00843760" w:rsidP="00490239">
            <w:pPr>
              <w:rPr>
                <w:rFonts w:ascii="Arial" w:hAnsi="Arial" w:cs="Arial"/>
                <w:b/>
                <w:i/>
                <w:sz w:val="20"/>
                <w:szCs w:val="20"/>
              </w:rPr>
            </w:pPr>
            <w:r>
              <w:rPr>
                <w:rFonts w:ascii="Arial" w:hAnsi="Arial" w:cs="Arial"/>
                <w:b/>
                <w:i/>
                <w:sz w:val="20"/>
                <w:szCs w:val="20"/>
              </w:rPr>
              <w:t>s</w:t>
            </w:r>
            <w:r w:rsidRPr="00BE5FAB">
              <w:rPr>
                <w:rFonts w:ascii="Arial" w:hAnsi="Arial" w:cs="Arial"/>
                <w:b/>
                <w:i/>
                <w:sz w:val="20"/>
                <w:szCs w:val="20"/>
              </w:rPr>
              <w:t>cientific processes</w:t>
            </w:r>
            <w:r>
              <w:rPr>
                <w:rFonts w:ascii="Arial" w:hAnsi="Arial" w:cs="Arial"/>
                <w:b/>
                <w:i/>
                <w:sz w:val="20"/>
                <w:szCs w:val="20"/>
              </w:rPr>
              <w:t>:</w:t>
            </w:r>
          </w:p>
        </w:tc>
        <w:tc>
          <w:tcPr>
            <w:tcW w:w="5652" w:type="dxa"/>
          </w:tcPr>
          <w:p w:rsidR="00843760" w:rsidRDefault="00843760" w:rsidP="00AC49D3">
            <w:pPr>
              <w:numPr>
                <w:ilvl w:val="0"/>
                <w:numId w:val="793"/>
              </w:numPr>
              <w:jc w:val="both"/>
              <w:rPr>
                <w:rFonts w:ascii="Arial" w:hAnsi="Arial" w:cs="Arial"/>
                <w:sz w:val="20"/>
                <w:szCs w:val="20"/>
              </w:rPr>
            </w:pPr>
            <w:r>
              <w:rPr>
                <w:rFonts w:ascii="Arial" w:hAnsi="Arial" w:cs="Arial"/>
                <w:sz w:val="20"/>
                <w:szCs w:val="20"/>
              </w:rPr>
              <w:t>h</w:t>
            </w:r>
            <w:r w:rsidRPr="00C17B0A">
              <w:rPr>
                <w:rFonts w:ascii="Arial" w:hAnsi="Arial" w:cs="Arial"/>
                <w:sz w:val="20"/>
                <w:szCs w:val="20"/>
              </w:rPr>
              <w:t>ypotheses</w:t>
            </w:r>
          </w:p>
          <w:p w:rsidR="00843760" w:rsidRDefault="00843760" w:rsidP="00AC49D3">
            <w:pPr>
              <w:numPr>
                <w:ilvl w:val="0"/>
                <w:numId w:val="793"/>
              </w:numPr>
              <w:jc w:val="both"/>
              <w:rPr>
                <w:rFonts w:ascii="Arial" w:hAnsi="Arial" w:cs="Arial"/>
                <w:sz w:val="20"/>
                <w:szCs w:val="20"/>
              </w:rPr>
            </w:pPr>
            <w:r w:rsidRPr="00C17B0A">
              <w:rPr>
                <w:rFonts w:ascii="Arial" w:hAnsi="Arial" w:cs="Arial"/>
                <w:sz w:val="20"/>
                <w:szCs w:val="20"/>
              </w:rPr>
              <w:lastRenderedPageBreak/>
              <w:t>theories</w:t>
            </w:r>
          </w:p>
          <w:p w:rsidR="00843760" w:rsidRDefault="00843760" w:rsidP="00AC49D3">
            <w:pPr>
              <w:numPr>
                <w:ilvl w:val="0"/>
                <w:numId w:val="793"/>
              </w:numPr>
              <w:jc w:val="both"/>
              <w:rPr>
                <w:rFonts w:ascii="Arial" w:hAnsi="Arial" w:cs="Arial"/>
                <w:sz w:val="20"/>
                <w:szCs w:val="20"/>
              </w:rPr>
            </w:pPr>
            <w:r w:rsidRPr="00C17B0A">
              <w:rPr>
                <w:rFonts w:ascii="Arial" w:hAnsi="Arial" w:cs="Arial"/>
                <w:sz w:val="20"/>
                <w:szCs w:val="20"/>
              </w:rPr>
              <w:t>laws</w:t>
            </w:r>
          </w:p>
          <w:p w:rsidR="00843760" w:rsidRDefault="00843760" w:rsidP="00AC49D3">
            <w:pPr>
              <w:numPr>
                <w:ilvl w:val="0"/>
                <w:numId w:val="793"/>
              </w:numPr>
              <w:jc w:val="both"/>
              <w:rPr>
                <w:rFonts w:ascii="Arial" w:hAnsi="Arial" w:cs="Arial"/>
                <w:sz w:val="20"/>
                <w:szCs w:val="20"/>
              </w:rPr>
            </w:pPr>
            <w:r w:rsidRPr="00C17B0A">
              <w:rPr>
                <w:rFonts w:ascii="Arial" w:hAnsi="Arial" w:cs="Arial"/>
                <w:sz w:val="20"/>
                <w:szCs w:val="20"/>
              </w:rPr>
              <w:t>observation</w:t>
            </w:r>
          </w:p>
          <w:p w:rsidR="00843760" w:rsidRPr="00C17B0A" w:rsidRDefault="00843760" w:rsidP="00AC49D3">
            <w:pPr>
              <w:numPr>
                <w:ilvl w:val="0"/>
                <w:numId w:val="793"/>
              </w:numPr>
              <w:jc w:val="both"/>
              <w:rPr>
                <w:rFonts w:ascii="Arial" w:hAnsi="Arial" w:cs="Arial"/>
                <w:sz w:val="20"/>
                <w:szCs w:val="20"/>
              </w:rPr>
            </w:pPr>
            <w:r w:rsidRPr="00C17B0A">
              <w:rPr>
                <w:rFonts w:ascii="Arial" w:hAnsi="Arial" w:cs="Arial"/>
                <w:sz w:val="20"/>
                <w:szCs w:val="20"/>
              </w:rPr>
              <w:t>experimentation</w:t>
            </w:r>
          </w:p>
          <w:p w:rsidR="00843760" w:rsidRDefault="00843760" w:rsidP="00AC49D3">
            <w:pPr>
              <w:numPr>
                <w:ilvl w:val="0"/>
                <w:numId w:val="793"/>
              </w:numPr>
              <w:autoSpaceDE w:val="0"/>
              <w:autoSpaceDN w:val="0"/>
              <w:adjustRightInd w:val="0"/>
              <w:jc w:val="both"/>
              <w:rPr>
                <w:rFonts w:ascii="Arial" w:hAnsi="Arial" w:cs="Arial"/>
                <w:sz w:val="20"/>
                <w:szCs w:val="20"/>
              </w:rPr>
            </w:pPr>
            <w:r>
              <w:rPr>
                <w:rFonts w:ascii="Arial" w:hAnsi="Arial" w:cs="Arial"/>
                <w:sz w:val="20"/>
                <w:szCs w:val="20"/>
              </w:rPr>
              <w:t>k</w:t>
            </w:r>
            <w:r w:rsidRPr="00C17B0A">
              <w:rPr>
                <w:rFonts w:ascii="Arial" w:hAnsi="Arial" w:cs="Arial"/>
                <w:sz w:val="20"/>
                <w:szCs w:val="20"/>
              </w:rPr>
              <w:t>ey scientific terms and concepts include:</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solids</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liquids</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gasses</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air</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changes of state</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energy</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force</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pressure</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measurement</w:t>
            </w:r>
          </w:p>
          <w:p w:rsidR="00843760" w:rsidRDefault="00843760" w:rsidP="00AC49D3">
            <w:pPr>
              <w:numPr>
                <w:ilvl w:val="0"/>
                <w:numId w:val="795"/>
              </w:numPr>
              <w:autoSpaceDE w:val="0"/>
              <w:autoSpaceDN w:val="0"/>
              <w:adjustRightInd w:val="0"/>
              <w:jc w:val="both"/>
              <w:rPr>
                <w:rFonts w:ascii="Arial" w:hAnsi="Arial" w:cs="Arial"/>
                <w:sz w:val="20"/>
                <w:szCs w:val="20"/>
              </w:rPr>
            </w:pPr>
            <w:r>
              <w:rPr>
                <w:rFonts w:ascii="Arial" w:hAnsi="Arial" w:cs="Arial"/>
                <w:sz w:val="20"/>
                <w:szCs w:val="20"/>
              </w:rPr>
              <w:t>living and non-living</w:t>
            </w:r>
          </w:p>
          <w:p w:rsidR="00843760"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matter and atoms</w:t>
            </w:r>
          </w:p>
          <w:p w:rsidR="00843760" w:rsidRPr="00C17B0A" w:rsidRDefault="00843760" w:rsidP="00AC49D3">
            <w:pPr>
              <w:numPr>
                <w:ilvl w:val="0"/>
                <w:numId w:val="795"/>
              </w:numPr>
              <w:autoSpaceDE w:val="0"/>
              <w:autoSpaceDN w:val="0"/>
              <w:adjustRightInd w:val="0"/>
              <w:jc w:val="both"/>
              <w:rPr>
                <w:rFonts w:ascii="Arial" w:hAnsi="Arial" w:cs="Arial"/>
                <w:sz w:val="20"/>
                <w:szCs w:val="20"/>
              </w:rPr>
            </w:pPr>
            <w:r w:rsidRPr="00C17B0A">
              <w:rPr>
                <w:rFonts w:ascii="Arial" w:hAnsi="Arial" w:cs="Arial"/>
                <w:sz w:val="20"/>
                <w:szCs w:val="20"/>
              </w:rPr>
              <w:t>particle theory</w:t>
            </w:r>
          </w:p>
          <w:p w:rsidR="00843760" w:rsidRPr="00C17B0A" w:rsidRDefault="00843760" w:rsidP="00490239">
            <w:pPr>
              <w:jc w:val="both"/>
              <w:rPr>
                <w:rFonts w:ascii="Arial" w:hAnsi="Arial" w:cs="Arial"/>
                <w:sz w:val="20"/>
                <w:szCs w:val="20"/>
              </w:rPr>
            </w:pPr>
          </w:p>
        </w:tc>
      </w:tr>
      <w:tr w:rsidR="00843760" w:rsidRPr="00A458A1" w:rsidTr="00490239">
        <w:tc>
          <w:tcPr>
            <w:tcW w:w="3420" w:type="dxa"/>
          </w:tcPr>
          <w:p w:rsidR="00843760" w:rsidRPr="00BE5FAB" w:rsidRDefault="00843760" w:rsidP="00490239">
            <w:pPr>
              <w:autoSpaceDE w:val="0"/>
              <w:autoSpaceDN w:val="0"/>
              <w:adjustRightInd w:val="0"/>
              <w:rPr>
                <w:rFonts w:ascii="Arial" w:hAnsi="Arial" w:cs="Arial"/>
                <w:b/>
                <w:i/>
                <w:sz w:val="20"/>
                <w:szCs w:val="20"/>
              </w:rPr>
            </w:pPr>
            <w:r>
              <w:rPr>
                <w:rFonts w:ascii="Arial" w:hAnsi="Arial" w:cs="Arial"/>
                <w:b/>
                <w:i/>
                <w:sz w:val="20"/>
                <w:szCs w:val="20"/>
              </w:rPr>
              <w:lastRenderedPageBreak/>
              <w:t>t</w:t>
            </w:r>
            <w:r w:rsidRPr="00BE5FAB">
              <w:rPr>
                <w:rFonts w:ascii="Arial" w:hAnsi="Arial" w:cs="Arial"/>
                <w:b/>
                <w:i/>
                <w:sz w:val="20"/>
                <w:szCs w:val="20"/>
              </w:rPr>
              <w:t>he relationship of science and technology to (a) health:</w:t>
            </w:r>
          </w:p>
        </w:tc>
        <w:tc>
          <w:tcPr>
            <w:tcW w:w="5652" w:type="dxa"/>
          </w:tcPr>
          <w:p w:rsidR="00843760" w:rsidRDefault="00843760" w:rsidP="00AC49D3">
            <w:pPr>
              <w:numPr>
                <w:ilvl w:val="0"/>
                <w:numId w:val="225"/>
              </w:numPr>
              <w:autoSpaceDE w:val="0"/>
              <w:autoSpaceDN w:val="0"/>
              <w:adjustRightInd w:val="0"/>
              <w:jc w:val="both"/>
              <w:rPr>
                <w:rFonts w:ascii="Arial" w:hAnsi="Arial" w:cs="Arial"/>
                <w:sz w:val="20"/>
                <w:szCs w:val="20"/>
              </w:rPr>
            </w:pPr>
            <w:r w:rsidRPr="00C17B0A">
              <w:rPr>
                <w:rFonts w:ascii="Arial" w:hAnsi="Arial" w:cs="Arial"/>
                <w:sz w:val="20"/>
                <w:szCs w:val="20"/>
              </w:rPr>
              <w:t>food and digestion</w:t>
            </w:r>
          </w:p>
          <w:p w:rsidR="00843760" w:rsidRDefault="00843760" w:rsidP="00AC49D3">
            <w:pPr>
              <w:numPr>
                <w:ilvl w:val="0"/>
                <w:numId w:val="225"/>
              </w:numPr>
              <w:autoSpaceDE w:val="0"/>
              <w:autoSpaceDN w:val="0"/>
              <w:adjustRightInd w:val="0"/>
              <w:jc w:val="both"/>
              <w:rPr>
                <w:rFonts w:ascii="Arial" w:hAnsi="Arial" w:cs="Arial"/>
                <w:sz w:val="20"/>
                <w:szCs w:val="20"/>
              </w:rPr>
            </w:pPr>
            <w:r w:rsidRPr="00C17B0A">
              <w:rPr>
                <w:rFonts w:ascii="Arial" w:hAnsi="Arial" w:cs="Arial"/>
                <w:sz w:val="20"/>
                <w:szCs w:val="20"/>
              </w:rPr>
              <w:t>the cardiovascular and respiratory systems</w:t>
            </w:r>
          </w:p>
          <w:p w:rsidR="00843760" w:rsidRDefault="00843760" w:rsidP="00AC49D3">
            <w:pPr>
              <w:numPr>
                <w:ilvl w:val="0"/>
                <w:numId w:val="225"/>
              </w:numPr>
              <w:autoSpaceDE w:val="0"/>
              <w:autoSpaceDN w:val="0"/>
              <w:adjustRightInd w:val="0"/>
              <w:jc w:val="both"/>
              <w:rPr>
                <w:rFonts w:ascii="Arial" w:hAnsi="Arial" w:cs="Arial"/>
                <w:sz w:val="20"/>
                <w:szCs w:val="20"/>
              </w:rPr>
            </w:pPr>
            <w:r w:rsidRPr="00C17B0A">
              <w:rPr>
                <w:rFonts w:ascii="Arial" w:hAnsi="Arial" w:cs="Arial"/>
                <w:sz w:val="20"/>
                <w:szCs w:val="20"/>
              </w:rPr>
              <w:t>air pollution and health</w:t>
            </w:r>
          </w:p>
          <w:p w:rsidR="00843760" w:rsidRDefault="00843760" w:rsidP="00AC49D3">
            <w:pPr>
              <w:numPr>
                <w:ilvl w:val="0"/>
                <w:numId w:val="225"/>
              </w:numPr>
              <w:autoSpaceDE w:val="0"/>
              <w:autoSpaceDN w:val="0"/>
              <w:adjustRightInd w:val="0"/>
              <w:jc w:val="both"/>
              <w:rPr>
                <w:rFonts w:ascii="Arial" w:hAnsi="Arial" w:cs="Arial"/>
                <w:sz w:val="20"/>
                <w:szCs w:val="20"/>
              </w:rPr>
            </w:pPr>
            <w:r w:rsidRPr="00C17B0A">
              <w:rPr>
                <w:rFonts w:ascii="Arial" w:hAnsi="Arial" w:cs="Arial"/>
                <w:sz w:val="20"/>
                <w:szCs w:val="20"/>
              </w:rPr>
              <w:t>food production, processing, marketing and health</w:t>
            </w:r>
          </w:p>
          <w:p w:rsidR="00843760" w:rsidRDefault="00843760" w:rsidP="00AC49D3">
            <w:pPr>
              <w:numPr>
                <w:ilvl w:val="0"/>
                <w:numId w:val="225"/>
              </w:numPr>
              <w:autoSpaceDE w:val="0"/>
              <w:autoSpaceDN w:val="0"/>
              <w:adjustRightInd w:val="0"/>
              <w:jc w:val="both"/>
              <w:rPr>
                <w:rFonts w:ascii="Arial" w:hAnsi="Arial" w:cs="Arial"/>
                <w:sz w:val="20"/>
                <w:szCs w:val="20"/>
              </w:rPr>
            </w:pPr>
            <w:r w:rsidRPr="00C17B0A">
              <w:rPr>
                <w:rFonts w:ascii="Arial" w:hAnsi="Arial" w:cs="Arial"/>
                <w:sz w:val="20"/>
                <w:szCs w:val="20"/>
              </w:rPr>
              <w:t>sedentary lifestyle, stress and health</w:t>
            </w:r>
          </w:p>
          <w:p w:rsidR="00843760" w:rsidRDefault="00843760" w:rsidP="00AC49D3">
            <w:pPr>
              <w:numPr>
                <w:ilvl w:val="0"/>
                <w:numId w:val="225"/>
              </w:numPr>
              <w:autoSpaceDE w:val="0"/>
              <w:autoSpaceDN w:val="0"/>
              <w:adjustRightInd w:val="0"/>
              <w:jc w:val="both"/>
              <w:rPr>
                <w:rFonts w:ascii="Arial" w:hAnsi="Arial" w:cs="Arial"/>
                <w:sz w:val="20"/>
                <w:szCs w:val="20"/>
              </w:rPr>
            </w:pPr>
            <w:r w:rsidRPr="00C17B0A">
              <w:rPr>
                <w:rFonts w:ascii="Arial" w:hAnsi="Arial" w:cs="Arial"/>
                <w:sz w:val="20"/>
                <w:szCs w:val="20"/>
              </w:rPr>
              <w:t>light, sight and skin</w:t>
            </w:r>
          </w:p>
          <w:p w:rsidR="00843760" w:rsidRDefault="00843760" w:rsidP="00AC49D3">
            <w:pPr>
              <w:numPr>
                <w:ilvl w:val="0"/>
                <w:numId w:val="225"/>
              </w:numPr>
              <w:autoSpaceDE w:val="0"/>
              <w:autoSpaceDN w:val="0"/>
              <w:adjustRightInd w:val="0"/>
              <w:jc w:val="both"/>
              <w:rPr>
                <w:rFonts w:ascii="Arial" w:hAnsi="Arial" w:cs="Arial"/>
                <w:sz w:val="20"/>
                <w:szCs w:val="20"/>
              </w:rPr>
            </w:pPr>
            <w:r w:rsidRPr="00C17B0A">
              <w:rPr>
                <w:rFonts w:ascii="Arial" w:hAnsi="Arial" w:cs="Arial"/>
                <w:sz w:val="20"/>
                <w:szCs w:val="20"/>
              </w:rPr>
              <w:t>sound and hearing</w:t>
            </w:r>
          </w:p>
          <w:p w:rsidR="00843760" w:rsidRDefault="00843760" w:rsidP="00AC49D3">
            <w:pPr>
              <w:numPr>
                <w:ilvl w:val="0"/>
                <w:numId w:val="225"/>
              </w:numPr>
              <w:autoSpaceDE w:val="0"/>
              <w:autoSpaceDN w:val="0"/>
              <w:adjustRightInd w:val="0"/>
              <w:jc w:val="both"/>
              <w:rPr>
                <w:rFonts w:ascii="Arial" w:hAnsi="Arial" w:cs="Arial"/>
                <w:sz w:val="20"/>
                <w:szCs w:val="20"/>
              </w:rPr>
            </w:pPr>
            <w:r w:rsidRPr="00C17B0A">
              <w:rPr>
                <w:rFonts w:ascii="Arial" w:hAnsi="Arial" w:cs="Arial"/>
                <w:sz w:val="20"/>
                <w:szCs w:val="20"/>
              </w:rPr>
              <w:t>diet and health</w:t>
            </w:r>
          </w:p>
          <w:p w:rsidR="00843760" w:rsidRDefault="00843760" w:rsidP="00AC49D3">
            <w:pPr>
              <w:numPr>
                <w:ilvl w:val="0"/>
                <w:numId w:val="225"/>
              </w:numPr>
              <w:autoSpaceDE w:val="0"/>
              <w:autoSpaceDN w:val="0"/>
              <w:adjustRightInd w:val="0"/>
              <w:jc w:val="both"/>
              <w:rPr>
                <w:rFonts w:ascii="Arial" w:hAnsi="Arial" w:cs="Arial"/>
                <w:sz w:val="20"/>
                <w:szCs w:val="20"/>
              </w:rPr>
            </w:pPr>
            <w:r w:rsidRPr="00C17B0A">
              <w:rPr>
                <w:rFonts w:ascii="Arial" w:hAnsi="Arial" w:cs="Arial"/>
                <w:sz w:val="20"/>
                <w:szCs w:val="20"/>
              </w:rPr>
              <w:t>smokin</w:t>
            </w:r>
            <w:r>
              <w:rPr>
                <w:rFonts w:ascii="Arial" w:hAnsi="Arial" w:cs="Arial"/>
                <w:sz w:val="20"/>
                <w:szCs w:val="20"/>
              </w:rPr>
              <w:t>g and health</w:t>
            </w:r>
          </w:p>
          <w:p w:rsidR="00843760" w:rsidRDefault="00843760" w:rsidP="00AC49D3">
            <w:pPr>
              <w:numPr>
                <w:ilvl w:val="0"/>
                <w:numId w:val="225"/>
              </w:numPr>
              <w:autoSpaceDE w:val="0"/>
              <w:autoSpaceDN w:val="0"/>
              <w:adjustRightInd w:val="0"/>
              <w:jc w:val="both"/>
              <w:rPr>
                <w:rFonts w:ascii="Arial" w:hAnsi="Arial" w:cs="Arial"/>
                <w:sz w:val="20"/>
                <w:szCs w:val="20"/>
              </w:rPr>
            </w:pPr>
            <w:r>
              <w:rPr>
                <w:rFonts w:ascii="Arial" w:hAnsi="Arial" w:cs="Arial"/>
                <w:sz w:val="20"/>
                <w:szCs w:val="20"/>
              </w:rPr>
              <w:t>substance abuse</w:t>
            </w:r>
          </w:p>
          <w:p w:rsidR="00843760" w:rsidRPr="00C17B0A" w:rsidRDefault="00843760" w:rsidP="00490239">
            <w:pPr>
              <w:autoSpaceDE w:val="0"/>
              <w:autoSpaceDN w:val="0"/>
              <w:adjustRightInd w:val="0"/>
              <w:jc w:val="both"/>
              <w:rPr>
                <w:rFonts w:ascii="Arial" w:hAnsi="Arial" w:cs="Arial"/>
                <w:sz w:val="20"/>
                <w:szCs w:val="20"/>
              </w:rPr>
            </w:pPr>
          </w:p>
        </w:tc>
      </w:tr>
      <w:tr w:rsidR="00843760" w:rsidRPr="00A458A1" w:rsidTr="00490239">
        <w:tc>
          <w:tcPr>
            <w:tcW w:w="3420" w:type="dxa"/>
          </w:tcPr>
          <w:p w:rsidR="00843760" w:rsidRPr="00BE5FAB" w:rsidRDefault="00843760" w:rsidP="00490239">
            <w:pPr>
              <w:autoSpaceDE w:val="0"/>
              <w:autoSpaceDN w:val="0"/>
              <w:adjustRightInd w:val="0"/>
              <w:rPr>
                <w:rFonts w:ascii="Arial" w:hAnsi="Arial" w:cs="Arial"/>
                <w:b/>
                <w:i/>
                <w:sz w:val="20"/>
                <w:szCs w:val="20"/>
              </w:rPr>
            </w:pPr>
            <w:r>
              <w:rPr>
                <w:rFonts w:ascii="Arial" w:hAnsi="Arial" w:cs="Arial"/>
                <w:b/>
                <w:i/>
                <w:sz w:val="20"/>
                <w:szCs w:val="20"/>
              </w:rPr>
              <w:t>t</w:t>
            </w:r>
            <w:r w:rsidRPr="00BE5FAB">
              <w:rPr>
                <w:rFonts w:ascii="Arial" w:hAnsi="Arial" w:cs="Arial"/>
                <w:b/>
                <w:i/>
                <w:sz w:val="20"/>
                <w:szCs w:val="20"/>
              </w:rPr>
              <w:t>he relationship of science and technology to (b) the environment:</w:t>
            </w:r>
          </w:p>
        </w:tc>
        <w:tc>
          <w:tcPr>
            <w:tcW w:w="5652" w:type="dxa"/>
          </w:tcPr>
          <w:p w:rsidR="00843760" w:rsidRDefault="00843760" w:rsidP="00AC49D3">
            <w:pPr>
              <w:numPr>
                <w:ilvl w:val="0"/>
                <w:numId w:val="226"/>
              </w:numPr>
              <w:jc w:val="both"/>
              <w:rPr>
                <w:rFonts w:ascii="Arial" w:hAnsi="Arial" w:cs="Arial"/>
                <w:sz w:val="20"/>
                <w:szCs w:val="20"/>
              </w:rPr>
            </w:pPr>
            <w:r w:rsidRPr="00C17B0A">
              <w:rPr>
                <w:rFonts w:ascii="Arial" w:hAnsi="Arial" w:cs="Arial"/>
                <w:sz w:val="20"/>
                <w:szCs w:val="20"/>
              </w:rPr>
              <w:t>cycles in nature (C, N, O, water)</w:t>
            </w:r>
          </w:p>
          <w:p w:rsidR="00843760" w:rsidRDefault="00843760" w:rsidP="00AC49D3">
            <w:pPr>
              <w:numPr>
                <w:ilvl w:val="0"/>
                <w:numId w:val="226"/>
              </w:numPr>
              <w:jc w:val="both"/>
              <w:rPr>
                <w:rFonts w:ascii="Arial" w:hAnsi="Arial" w:cs="Arial"/>
                <w:sz w:val="20"/>
                <w:szCs w:val="20"/>
              </w:rPr>
            </w:pPr>
            <w:r w:rsidRPr="00C17B0A">
              <w:rPr>
                <w:rFonts w:ascii="Arial" w:hAnsi="Arial" w:cs="Arial"/>
                <w:sz w:val="20"/>
                <w:szCs w:val="20"/>
              </w:rPr>
              <w:t>ozone depletion</w:t>
            </w:r>
          </w:p>
          <w:p w:rsidR="00843760" w:rsidRDefault="00843760" w:rsidP="00AC49D3">
            <w:pPr>
              <w:numPr>
                <w:ilvl w:val="0"/>
                <w:numId w:val="226"/>
              </w:numPr>
              <w:jc w:val="both"/>
              <w:rPr>
                <w:rFonts w:ascii="Arial" w:hAnsi="Arial" w:cs="Arial"/>
                <w:sz w:val="20"/>
                <w:szCs w:val="20"/>
              </w:rPr>
            </w:pPr>
            <w:r w:rsidRPr="00C17B0A">
              <w:rPr>
                <w:rFonts w:ascii="Arial" w:hAnsi="Arial" w:cs="Arial"/>
                <w:sz w:val="20"/>
                <w:szCs w:val="20"/>
              </w:rPr>
              <w:t>greenhouse effect</w:t>
            </w:r>
          </w:p>
          <w:p w:rsidR="00843760" w:rsidRDefault="00843760" w:rsidP="00AC49D3">
            <w:pPr>
              <w:numPr>
                <w:ilvl w:val="0"/>
                <w:numId w:val="226"/>
              </w:numPr>
              <w:jc w:val="both"/>
              <w:rPr>
                <w:rFonts w:ascii="Arial" w:hAnsi="Arial" w:cs="Arial"/>
                <w:sz w:val="20"/>
                <w:szCs w:val="20"/>
              </w:rPr>
            </w:pPr>
            <w:r w:rsidRPr="00C17B0A">
              <w:rPr>
                <w:rFonts w:ascii="Arial" w:hAnsi="Arial" w:cs="Arial"/>
                <w:sz w:val="20"/>
                <w:szCs w:val="20"/>
              </w:rPr>
              <w:t>soil, air and water pollution</w:t>
            </w:r>
          </w:p>
          <w:p w:rsidR="00843760" w:rsidRDefault="00843760" w:rsidP="00AC49D3">
            <w:pPr>
              <w:numPr>
                <w:ilvl w:val="0"/>
                <w:numId w:val="226"/>
              </w:numPr>
              <w:jc w:val="both"/>
              <w:rPr>
                <w:rFonts w:ascii="Arial" w:hAnsi="Arial" w:cs="Arial"/>
                <w:sz w:val="20"/>
                <w:szCs w:val="20"/>
              </w:rPr>
            </w:pPr>
            <w:r w:rsidRPr="00C17B0A">
              <w:rPr>
                <w:rFonts w:ascii="Arial" w:hAnsi="Arial" w:cs="Arial"/>
                <w:sz w:val="20"/>
                <w:szCs w:val="20"/>
              </w:rPr>
              <w:t>biodiversity</w:t>
            </w:r>
          </w:p>
          <w:p w:rsidR="00843760" w:rsidRDefault="00843760" w:rsidP="00AC49D3">
            <w:pPr>
              <w:numPr>
                <w:ilvl w:val="0"/>
                <w:numId w:val="226"/>
              </w:numPr>
              <w:jc w:val="both"/>
              <w:rPr>
                <w:rFonts w:ascii="Arial" w:hAnsi="Arial" w:cs="Arial"/>
                <w:sz w:val="20"/>
                <w:szCs w:val="20"/>
              </w:rPr>
            </w:pPr>
            <w:r w:rsidRPr="00C17B0A">
              <w:rPr>
                <w:rFonts w:ascii="Arial" w:hAnsi="Arial" w:cs="Arial"/>
                <w:sz w:val="20"/>
                <w:szCs w:val="20"/>
              </w:rPr>
              <w:t>feral organisms</w:t>
            </w:r>
          </w:p>
          <w:p w:rsidR="00843760" w:rsidRPr="00C17B0A" w:rsidRDefault="00843760" w:rsidP="00490239">
            <w:pPr>
              <w:jc w:val="both"/>
              <w:rPr>
                <w:rFonts w:ascii="Arial" w:hAnsi="Arial" w:cs="Arial"/>
                <w:sz w:val="20"/>
                <w:szCs w:val="20"/>
              </w:rPr>
            </w:pPr>
          </w:p>
        </w:tc>
      </w:tr>
      <w:tr w:rsidR="00843760" w:rsidRPr="00A458A1" w:rsidTr="00490239">
        <w:tc>
          <w:tcPr>
            <w:tcW w:w="3420" w:type="dxa"/>
          </w:tcPr>
          <w:p w:rsidR="00843760" w:rsidRPr="00BE5FAB" w:rsidRDefault="00843760" w:rsidP="00490239">
            <w:pPr>
              <w:rPr>
                <w:rFonts w:ascii="Arial" w:hAnsi="Arial" w:cs="Arial"/>
                <w:b/>
                <w:i/>
                <w:sz w:val="20"/>
                <w:szCs w:val="20"/>
              </w:rPr>
            </w:pPr>
            <w:r w:rsidRPr="00BE5FAB">
              <w:rPr>
                <w:rFonts w:ascii="Arial" w:hAnsi="Arial" w:cs="Arial"/>
                <w:b/>
                <w:i/>
                <w:sz w:val="20"/>
                <w:szCs w:val="20"/>
              </w:rPr>
              <w:t>basic equipment</w:t>
            </w:r>
            <w:r>
              <w:rPr>
                <w:rFonts w:ascii="Arial" w:hAnsi="Arial" w:cs="Arial"/>
                <w:b/>
                <w:i/>
                <w:sz w:val="20"/>
                <w:szCs w:val="20"/>
              </w:rPr>
              <w:t>:</w:t>
            </w:r>
          </w:p>
        </w:tc>
        <w:tc>
          <w:tcPr>
            <w:tcW w:w="5652" w:type="dxa"/>
          </w:tcPr>
          <w:p w:rsidR="00843760" w:rsidRDefault="00843760" w:rsidP="00AC49D3">
            <w:pPr>
              <w:numPr>
                <w:ilvl w:val="0"/>
                <w:numId w:val="796"/>
              </w:numPr>
              <w:autoSpaceDE w:val="0"/>
              <w:autoSpaceDN w:val="0"/>
              <w:adjustRightInd w:val="0"/>
              <w:jc w:val="both"/>
              <w:rPr>
                <w:rFonts w:ascii="Arial" w:hAnsi="Arial" w:cs="Arial"/>
                <w:sz w:val="20"/>
                <w:szCs w:val="20"/>
              </w:rPr>
            </w:pPr>
            <w:r>
              <w:rPr>
                <w:rFonts w:ascii="Arial" w:hAnsi="Arial" w:cs="Arial"/>
                <w:sz w:val="20"/>
                <w:szCs w:val="20"/>
              </w:rPr>
              <w:t>m</w:t>
            </w:r>
            <w:r w:rsidRPr="00C17B0A">
              <w:rPr>
                <w:rFonts w:ascii="Arial" w:hAnsi="Arial" w:cs="Arial"/>
                <w:sz w:val="20"/>
                <w:szCs w:val="20"/>
              </w:rPr>
              <w:t>ay include</w:t>
            </w:r>
            <w:r>
              <w:rPr>
                <w:rFonts w:ascii="Arial" w:hAnsi="Arial" w:cs="Arial"/>
                <w:sz w:val="20"/>
                <w:szCs w:val="20"/>
              </w:rPr>
              <w:t>:</w:t>
            </w:r>
          </w:p>
          <w:p w:rsidR="00843760" w:rsidRDefault="00843760" w:rsidP="00AC49D3">
            <w:pPr>
              <w:numPr>
                <w:ilvl w:val="0"/>
                <w:numId w:val="800"/>
              </w:numPr>
              <w:autoSpaceDE w:val="0"/>
              <w:autoSpaceDN w:val="0"/>
              <w:adjustRightInd w:val="0"/>
              <w:jc w:val="both"/>
              <w:rPr>
                <w:rFonts w:ascii="Arial" w:hAnsi="Arial" w:cs="Arial"/>
                <w:sz w:val="20"/>
                <w:szCs w:val="20"/>
              </w:rPr>
            </w:pPr>
            <w:r w:rsidRPr="00C17B0A">
              <w:rPr>
                <w:rFonts w:ascii="Arial" w:hAnsi="Arial" w:cs="Arial"/>
                <w:sz w:val="20"/>
                <w:szCs w:val="20"/>
              </w:rPr>
              <w:t>balances</w:t>
            </w:r>
          </w:p>
          <w:p w:rsidR="00843760" w:rsidRDefault="00843760" w:rsidP="00AC49D3">
            <w:pPr>
              <w:numPr>
                <w:ilvl w:val="0"/>
                <w:numId w:val="800"/>
              </w:numPr>
              <w:autoSpaceDE w:val="0"/>
              <w:autoSpaceDN w:val="0"/>
              <w:adjustRightInd w:val="0"/>
              <w:jc w:val="both"/>
              <w:rPr>
                <w:rFonts w:ascii="Arial" w:hAnsi="Arial" w:cs="Arial"/>
                <w:sz w:val="20"/>
                <w:szCs w:val="20"/>
              </w:rPr>
            </w:pPr>
            <w:r w:rsidRPr="00C17B0A">
              <w:rPr>
                <w:rFonts w:ascii="Arial" w:hAnsi="Arial" w:cs="Arial"/>
                <w:sz w:val="20"/>
                <w:szCs w:val="20"/>
              </w:rPr>
              <w:t>measu</w:t>
            </w:r>
            <w:r>
              <w:rPr>
                <w:rFonts w:ascii="Arial" w:hAnsi="Arial" w:cs="Arial"/>
                <w:sz w:val="20"/>
                <w:szCs w:val="20"/>
              </w:rPr>
              <w:t>ring cylinders</w:t>
            </w:r>
          </w:p>
          <w:p w:rsidR="00843760" w:rsidRDefault="00843760" w:rsidP="00AC49D3">
            <w:pPr>
              <w:numPr>
                <w:ilvl w:val="0"/>
                <w:numId w:val="800"/>
              </w:numPr>
              <w:autoSpaceDE w:val="0"/>
              <w:autoSpaceDN w:val="0"/>
              <w:adjustRightInd w:val="0"/>
              <w:jc w:val="both"/>
              <w:rPr>
                <w:rFonts w:ascii="Arial" w:hAnsi="Arial" w:cs="Arial"/>
                <w:sz w:val="20"/>
                <w:szCs w:val="20"/>
              </w:rPr>
            </w:pPr>
            <w:r>
              <w:rPr>
                <w:rFonts w:ascii="Arial" w:hAnsi="Arial" w:cs="Arial"/>
                <w:sz w:val="20"/>
                <w:szCs w:val="20"/>
              </w:rPr>
              <w:t>thermometers</w:t>
            </w:r>
          </w:p>
          <w:p w:rsidR="00843760" w:rsidRPr="00C17B0A" w:rsidRDefault="00843760" w:rsidP="00490239">
            <w:pPr>
              <w:autoSpaceDE w:val="0"/>
              <w:autoSpaceDN w:val="0"/>
              <w:adjustRightInd w:val="0"/>
              <w:jc w:val="both"/>
              <w:rPr>
                <w:rFonts w:ascii="Arial" w:hAnsi="Arial" w:cs="Arial"/>
                <w:sz w:val="20"/>
                <w:szCs w:val="20"/>
              </w:rPr>
            </w:pPr>
          </w:p>
        </w:tc>
      </w:tr>
      <w:tr w:rsidR="00843760" w:rsidRPr="00A458A1" w:rsidTr="00490239">
        <w:tc>
          <w:tcPr>
            <w:tcW w:w="3420" w:type="dxa"/>
          </w:tcPr>
          <w:p w:rsidR="00843760" w:rsidRPr="00BE5FAB" w:rsidRDefault="00843760" w:rsidP="00490239">
            <w:pPr>
              <w:rPr>
                <w:rFonts w:ascii="Arial" w:hAnsi="Arial" w:cs="Arial"/>
                <w:b/>
                <w:i/>
                <w:sz w:val="20"/>
                <w:szCs w:val="20"/>
              </w:rPr>
            </w:pPr>
            <w:r>
              <w:rPr>
                <w:rFonts w:ascii="Arial" w:hAnsi="Arial" w:cs="Arial"/>
                <w:b/>
                <w:i/>
                <w:sz w:val="20"/>
                <w:szCs w:val="20"/>
              </w:rPr>
              <w:t>e</w:t>
            </w:r>
            <w:r w:rsidRPr="00BE5FAB">
              <w:rPr>
                <w:rFonts w:ascii="Arial" w:hAnsi="Arial" w:cs="Arial"/>
                <w:b/>
                <w:i/>
                <w:sz w:val="20"/>
                <w:szCs w:val="20"/>
              </w:rPr>
              <w:t>very</w:t>
            </w:r>
            <w:r>
              <w:rPr>
                <w:rFonts w:ascii="Arial" w:hAnsi="Arial" w:cs="Arial"/>
                <w:b/>
                <w:i/>
                <w:sz w:val="20"/>
                <w:szCs w:val="20"/>
              </w:rPr>
              <w:t xml:space="preserve"> </w:t>
            </w:r>
            <w:r w:rsidRPr="00BE5FAB">
              <w:rPr>
                <w:rFonts w:ascii="Arial" w:hAnsi="Arial" w:cs="Arial"/>
                <w:b/>
                <w:i/>
                <w:sz w:val="20"/>
                <w:szCs w:val="20"/>
              </w:rPr>
              <w:t>day situations</w:t>
            </w:r>
            <w:r>
              <w:rPr>
                <w:rFonts w:ascii="Arial" w:hAnsi="Arial" w:cs="Arial"/>
                <w:b/>
                <w:i/>
                <w:sz w:val="20"/>
                <w:szCs w:val="20"/>
              </w:rPr>
              <w:t>:</w:t>
            </w:r>
          </w:p>
        </w:tc>
        <w:tc>
          <w:tcPr>
            <w:tcW w:w="5652" w:type="dxa"/>
          </w:tcPr>
          <w:p w:rsidR="00843760" w:rsidRDefault="00843760" w:rsidP="00AC49D3">
            <w:pPr>
              <w:numPr>
                <w:ilvl w:val="0"/>
                <w:numId w:val="797"/>
              </w:numPr>
              <w:jc w:val="both"/>
              <w:rPr>
                <w:rFonts w:ascii="Arial" w:hAnsi="Arial" w:cs="Arial"/>
                <w:sz w:val="20"/>
                <w:szCs w:val="20"/>
              </w:rPr>
            </w:pPr>
            <w:r>
              <w:rPr>
                <w:rFonts w:ascii="Arial" w:hAnsi="Arial" w:cs="Arial"/>
                <w:sz w:val="20"/>
                <w:szCs w:val="20"/>
              </w:rPr>
              <w:t>t</w:t>
            </w:r>
            <w:r w:rsidRPr="00C17B0A">
              <w:rPr>
                <w:rFonts w:ascii="Arial" w:hAnsi="Arial" w:cs="Arial"/>
                <w:sz w:val="20"/>
                <w:szCs w:val="20"/>
              </w:rPr>
              <w:t>opics from</w:t>
            </w:r>
            <w:r>
              <w:rPr>
                <w:rFonts w:ascii="Arial" w:hAnsi="Arial" w:cs="Arial"/>
                <w:sz w:val="20"/>
                <w:szCs w:val="20"/>
              </w:rPr>
              <w:t>:</w:t>
            </w:r>
          </w:p>
          <w:p w:rsidR="00843760" w:rsidRDefault="00843760" w:rsidP="00AC49D3">
            <w:pPr>
              <w:numPr>
                <w:ilvl w:val="0"/>
                <w:numId w:val="801"/>
              </w:numPr>
              <w:jc w:val="both"/>
              <w:rPr>
                <w:rFonts w:ascii="Arial" w:hAnsi="Arial" w:cs="Arial"/>
                <w:sz w:val="20"/>
                <w:szCs w:val="20"/>
              </w:rPr>
            </w:pPr>
            <w:r w:rsidRPr="00C17B0A">
              <w:rPr>
                <w:rFonts w:ascii="Arial" w:hAnsi="Arial" w:cs="Arial"/>
                <w:sz w:val="20"/>
                <w:szCs w:val="20"/>
              </w:rPr>
              <w:t>chemistry</w:t>
            </w:r>
          </w:p>
          <w:p w:rsidR="00843760" w:rsidRDefault="00843760" w:rsidP="00AC49D3">
            <w:pPr>
              <w:numPr>
                <w:ilvl w:val="0"/>
                <w:numId w:val="801"/>
              </w:numPr>
              <w:jc w:val="both"/>
              <w:rPr>
                <w:rFonts w:ascii="Arial" w:hAnsi="Arial" w:cs="Arial"/>
                <w:sz w:val="20"/>
                <w:szCs w:val="20"/>
              </w:rPr>
            </w:pPr>
            <w:r w:rsidRPr="00C17B0A">
              <w:rPr>
                <w:rFonts w:ascii="Arial" w:hAnsi="Arial" w:cs="Arial"/>
                <w:sz w:val="20"/>
                <w:szCs w:val="20"/>
              </w:rPr>
              <w:t>biology</w:t>
            </w:r>
          </w:p>
          <w:p w:rsidR="00843760" w:rsidRDefault="00843760" w:rsidP="00AC49D3">
            <w:pPr>
              <w:numPr>
                <w:ilvl w:val="0"/>
                <w:numId w:val="801"/>
              </w:numPr>
              <w:jc w:val="both"/>
              <w:rPr>
                <w:rFonts w:ascii="Arial" w:hAnsi="Arial" w:cs="Arial"/>
                <w:sz w:val="20"/>
                <w:szCs w:val="20"/>
              </w:rPr>
            </w:pPr>
            <w:r w:rsidRPr="00C17B0A">
              <w:rPr>
                <w:rFonts w:ascii="Arial" w:hAnsi="Arial" w:cs="Arial"/>
                <w:sz w:val="20"/>
                <w:szCs w:val="20"/>
              </w:rPr>
              <w:t>physics</w:t>
            </w:r>
          </w:p>
          <w:p w:rsidR="00843760" w:rsidRDefault="00843760" w:rsidP="00AC49D3">
            <w:pPr>
              <w:numPr>
                <w:ilvl w:val="0"/>
                <w:numId w:val="801"/>
              </w:numPr>
              <w:jc w:val="both"/>
              <w:rPr>
                <w:rFonts w:ascii="Arial" w:hAnsi="Arial" w:cs="Arial"/>
                <w:sz w:val="20"/>
                <w:szCs w:val="20"/>
              </w:rPr>
            </w:pPr>
            <w:r w:rsidRPr="00C17B0A">
              <w:rPr>
                <w:rFonts w:ascii="Arial" w:hAnsi="Arial" w:cs="Arial"/>
                <w:sz w:val="20"/>
                <w:szCs w:val="20"/>
              </w:rPr>
              <w:t>the environment</w:t>
            </w:r>
          </w:p>
          <w:p w:rsidR="00843760" w:rsidRDefault="00843760" w:rsidP="00AC49D3">
            <w:pPr>
              <w:numPr>
                <w:ilvl w:val="0"/>
                <w:numId w:val="801"/>
              </w:numPr>
              <w:jc w:val="both"/>
              <w:rPr>
                <w:rFonts w:ascii="Arial" w:hAnsi="Arial" w:cs="Arial"/>
                <w:sz w:val="20"/>
                <w:szCs w:val="20"/>
              </w:rPr>
            </w:pPr>
            <w:r w:rsidRPr="00C17B0A">
              <w:rPr>
                <w:rFonts w:ascii="Arial" w:hAnsi="Arial" w:cs="Arial"/>
                <w:sz w:val="20"/>
                <w:szCs w:val="20"/>
              </w:rPr>
              <w:t>geology</w:t>
            </w:r>
          </w:p>
          <w:p w:rsidR="00843760" w:rsidRPr="00C17B0A" w:rsidRDefault="00843760" w:rsidP="00490239">
            <w:pPr>
              <w:jc w:val="both"/>
              <w:rPr>
                <w:rFonts w:ascii="Arial" w:hAnsi="Arial" w:cs="Arial"/>
                <w:sz w:val="20"/>
                <w:szCs w:val="20"/>
              </w:rPr>
            </w:pPr>
          </w:p>
        </w:tc>
      </w:tr>
      <w:tr w:rsidR="00843760" w:rsidRPr="00A458A1" w:rsidTr="00490239">
        <w:tc>
          <w:tcPr>
            <w:tcW w:w="3420" w:type="dxa"/>
          </w:tcPr>
          <w:p w:rsidR="00843760" w:rsidRPr="00BE5FAB" w:rsidRDefault="00843760" w:rsidP="00490239">
            <w:pPr>
              <w:rPr>
                <w:rFonts w:ascii="Arial" w:hAnsi="Arial" w:cs="Arial"/>
                <w:b/>
                <w:i/>
                <w:sz w:val="20"/>
                <w:szCs w:val="20"/>
              </w:rPr>
            </w:pPr>
            <w:r w:rsidRPr="00BE5FAB">
              <w:rPr>
                <w:rFonts w:ascii="Arial" w:hAnsi="Arial" w:cs="Arial"/>
                <w:b/>
                <w:i/>
                <w:sz w:val="20"/>
                <w:szCs w:val="20"/>
              </w:rPr>
              <w:t>feeding relationships</w:t>
            </w:r>
            <w:r>
              <w:rPr>
                <w:rFonts w:ascii="Arial" w:hAnsi="Arial" w:cs="Arial"/>
                <w:b/>
                <w:i/>
                <w:sz w:val="20"/>
                <w:szCs w:val="20"/>
              </w:rPr>
              <w:t>:</w:t>
            </w:r>
          </w:p>
        </w:tc>
        <w:tc>
          <w:tcPr>
            <w:tcW w:w="5652" w:type="dxa"/>
          </w:tcPr>
          <w:p w:rsidR="00843760" w:rsidRDefault="00843760" w:rsidP="00AC49D3">
            <w:pPr>
              <w:numPr>
                <w:ilvl w:val="0"/>
                <w:numId w:val="798"/>
              </w:numPr>
              <w:jc w:val="both"/>
              <w:rPr>
                <w:rFonts w:ascii="Arial" w:hAnsi="Arial" w:cs="Arial"/>
                <w:sz w:val="20"/>
                <w:szCs w:val="20"/>
              </w:rPr>
            </w:pPr>
            <w:r>
              <w:rPr>
                <w:rFonts w:ascii="Arial" w:hAnsi="Arial" w:cs="Arial"/>
                <w:sz w:val="20"/>
                <w:szCs w:val="20"/>
              </w:rPr>
              <w:t>i</w:t>
            </w:r>
            <w:r w:rsidRPr="00C17B0A">
              <w:rPr>
                <w:rFonts w:ascii="Arial" w:hAnsi="Arial" w:cs="Arial"/>
                <w:sz w:val="20"/>
                <w:szCs w:val="20"/>
              </w:rPr>
              <w:t>dentify</w:t>
            </w:r>
            <w:r>
              <w:rPr>
                <w:rFonts w:ascii="Arial" w:hAnsi="Arial" w:cs="Arial"/>
                <w:sz w:val="20"/>
                <w:szCs w:val="20"/>
              </w:rPr>
              <w:t>:</w:t>
            </w:r>
          </w:p>
          <w:p w:rsidR="00843760" w:rsidRDefault="00843760" w:rsidP="00AC49D3">
            <w:pPr>
              <w:numPr>
                <w:ilvl w:val="0"/>
                <w:numId w:val="802"/>
              </w:numPr>
              <w:jc w:val="both"/>
              <w:rPr>
                <w:rFonts w:ascii="Arial" w:hAnsi="Arial" w:cs="Arial"/>
                <w:sz w:val="20"/>
                <w:szCs w:val="20"/>
              </w:rPr>
            </w:pPr>
            <w:r w:rsidRPr="00C17B0A">
              <w:rPr>
                <w:rFonts w:ascii="Arial" w:hAnsi="Arial" w:cs="Arial"/>
                <w:sz w:val="20"/>
                <w:szCs w:val="20"/>
              </w:rPr>
              <w:t>producers</w:t>
            </w:r>
          </w:p>
          <w:p w:rsidR="00843760" w:rsidRDefault="00843760" w:rsidP="00AC49D3">
            <w:pPr>
              <w:numPr>
                <w:ilvl w:val="0"/>
                <w:numId w:val="802"/>
              </w:numPr>
              <w:jc w:val="both"/>
              <w:rPr>
                <w:rFonts w:ascii="Arial" w:hAnsi="Arial" w:cs="Arial"/>
                <w:sz w:val="20"/>
                <w:szCs w:val="20"/>
              </w:rPr>
            </w:pPr>
            <w:r w:rsidRPr="00C17B0A">
              <w:rPr>
                <w:rFonts w:ascii="Arial" w:hAnsi="Arial" w:cs="Arial"/>
                <w:sz w:val="20"/>
                <w:szCs w:val="20"/>
              </w:rPr>
              <w:t>consumers</w:t>
            </w:r>
          </w:p>
          <w:p w:rsidR="00843760" w:rsidRDefault="00843760" w:rsidP="00AC49D3">
            <w:pPr>
              <w:numPr>
                <w:ilvl w:val="0"/>
                <w:numId w:val="802"/>
              </w:numPr>
              <w:jc w:val="both"/>
              <w:rPr>
                <w:rFonts w:ascii="Arial" w:hAnsi="Arial" w:cs="Arial"/>
                <w:sz w:val="20"/>
                <w:szCs w:val="20"/>
              </w:rPr>
            </w:pPr>
            <w:r w:rsidRPr="00C17B0A">
              <w:rPr>
                <w:rFonts w:ascii="Arial" w:hAnsi="Arial" w:cs="Arial"/>
                <w:sz w:val="20"/>
                <w:szCs w:val="20"/>
              </w:rPr>
              <w:t>decomposers</w:t>
            </w:r>
          </w:p>
          <w:p w:rsidR="00843760" w:rsidRPr="00C17B0A" w:rsidRDefault="00843760" w:rsidP="00490239">
            <w:pPr>
              <w:jc w:val="both"/>
              <w:rPr>
                <w:rFonts w:ascii="Arial" w:hAnsi="Arial" w:cs="Arial"/>
                <w:sz w:val="20"/>
                <w:szCs w:val="20"/>
              </w:rPr>
            </w:pPr>
          </w:p>
        </w:tc>
      </w:tr>
      <w:tr w:rsidR="00843760" w:rsidRPr="00A458A1" w:rsidTr="00490239">
        <w:tc>
          <w:tcPr>
            <w:tcW w:w="3420" w:type="dxa"/>
          </w:tcPr>
          <w:p w:rsidR="00843760" w:rsidRPr="00BE5FAB" w:rsidRDefault="00843760" w:rsidP="00490239">
            <w:pPr>
              <w:rPr>
                <w:rFonts w:ascii="Arial" w:hAnsi="Arial" w:cs="Arial"/>
                <w:b/>
                <w:i/>
                <w:sz w:val="20"/>
                <w:szCs w:val="20"/>
              </w:rPr>
            </w:pPr>
            <w:r>
              <w:rPr>
                <w:rFonts w:ascii="Arial" w:hAnsi="Arial" w:cs="Arial"/>
                <w:b/>
                <w:i/>
                <w:sz w:val="20"/>
                <w:szCs w:val="20"/>
              </w:rPr>
              <w:t>e</w:t>
            </w:r>
            <w:r w:rsidRPr="00BE5FAB">
              <w:rPr>
                <w:rFonts w:ascii="Arial" w:hAnsi="Arial" w:cs="Arial"/>
                <w:b/>
                <w:i/>
                <w:sz w:val="20"/>
                <w:szCs w:val="20"/>
              </w:rPr>
              <w:t>very</w:t>
            </w:r>
            <w:r>
              <w:rPr>
                <w:rFonts w:ascii="Arial" w:hAnsi="Arial" w:cs="Arial"/>
                <w:b/>
                <w:i/>
                <w:sz w:val="20"/>
                <w:szCs w:val="20"/>
              </w:rPr>
              <w:t xml:space="preserve"> </w:t>
            </w:r>
            <w:r w:rsidRPr="00BE5FAB">
              <w:rPr>
                <w:rFonts w:ascii="Arial" w:hAnsi="Arial" w:cs="Arial"/>
                <w:b/>
                <w:i/>
                <w:sz w:val="20"/>
                <w:szCs w:val="20"/>
              </w:rPr>
              <w:t>day contexts</w:t>
            </w:r>
            <w:r>
              <w:rPr>
                <w:rFonts w:ascii="Arial" w:hAnsi="Arial" w:cs="Arial"/>
                <w:b/>
                <w:i/>
                <w:sz w:val="20"/>
                <w:szCs w:val="20"/>
              </w:rPr>
              <w:t>:</w:t>
            </w:r>
          </w:p>
        </w:tc>
        <w:tc>
          <w:tcPr>
            <w:tcW w:w="5652" w:type="dxa"/>
          </w:tcPr>
          <w:p w:rsidR="00843760" w:rsidRDefault="00843760" w:rsidP="00AC49D3">
            <w:pPr>
              <w:numPr>
                <w:ilvl w:val="0"/>
                <w:numId w:val="799"/>
              </w:numPr>
              <w:jc w:val="both"/>
              <w:rPr>
                <w:rFonts w:ascii="Arial" w:hAnsi="Arial" w:cs="Arial"/>
                <w:sz w:val="20"/>
                <w:szCs w:val="20"/>
              </w:rPr>
            </w:pPr>
            <w:r>
              <w:rPr>
                <w:rFonts w:ascii="Arial" w:hAnsi="Arial" w:cs="Arial"/>
                <w:sz w:val="20"/>
                <w:szCs w:val="20"/>
              </w:rPr>
              <w:t>n</w:t>
            </w:r>
            <w:r w:rsidRPr="00C17B0A">
              <w:rPr>
                <w:rFonts w:ascii="Arial" w:hAnsi="Arial" w:cs="Arial"/>
                <w:sz w:val="20"/>
                <w:szCs w:val="20"/>
              </w:rPr>
              <w:t>ewspaper or articles based o</w:t>
            </w:r>
            <w:r>
              <w:rPr>
                <w:rFonts w:ascii="Arial" w:hAnsi="Arial" w:cs="Arial"/>
                <w:sz w:val="20"/>
                <w:szCs w:val="20"/>
              </w:rPr>
              <w:t>n relevant real life situations</w:t>
            </w:r>
          </w:p>
          <w:p w:rsidR="00843760" w:rsidRPr="00C17B0A" w:rsidRDefault="00843760" w:rsidP="00490239">
            <w:pPr>
              <w:jc w:val="both"/>
              <w:rPr>
                <w:rFonts w:ascii="Arial" w:hAnsi="Arial" w:cs="Arial"/>
                <w:sz w:val="20"/>
                <w:szCs w:val="20"/>
              </w:rPr>
            </w:pPr>
          </w:p>
        </w:tc>
      </w:tr>
      <w:tr w:rsidR="00843760" w:rsidRPr="00A458A1" w:rsidTr="00490239">
        <w:tc>
          <w:tcPr>
            <w:tcW w:w="3420" w:type="dxa"/>
          </w:tcPr>
          <w:p w:rsidR="00843760" w:rsidRPr="00BE5FAB" w:rsidRDefault="00843760" w:rsidP="00490239">
            <w:pPr>
              <w:rPr>
                <w:rFonts w:ascii="Arial" w:hAnsi="Arial" w:cs="Arial"/>
                <w:b/>
                <w:i/>
                <w:sz w:val="20"/>
                <w:szCs w:val="20"/>
              </w:rPr>
            </w:pPr>
            <w:r w:rsidRPr="00BE5FAB">
              <w:rPr>
                <w:rFonts w:ascii="Arial" w:hAnsi="Arial" w:cs="Arial"/>
                <w:b/>
                <w:i/>
                <w:sz w:val="20"/>
                <w:szCs w:val="20"/>
              </w:rPr>
              <w:lastRenderedPageBreak/>
              <w:t>critical thinking</w:t>
            </w:r>
            <w:r>
              <w:rPr>
                <w:rFonts w:ascii="Arial" w:hAnsi="Arial" w:cs="Arial"/>
                <w:b/>
                <w:i/>
                <w:sz w:val="20"/>
                <w:szCs w:val="20"/>
              </w:rPr>
              <w:t>:</w:t>
            </w:r>
          </w:p>
        </w:tc>
        <w:tc>
          <w:tcPr>
            <w:tcW w:w="5652" w:type="dxa"/>
          </w:tcPr>
          <w:p w:rsidR="00843760" w:rsidRPr="00C17B0A" w:rsidRDefault="00843760" w:rsidP="00AC49D3">
            <w:pPr>
              <w:numPr>
                <w:ilvl w:val="0"/>
                <w:numId w:val="799"/>
              </w:numPr>
              <w:jc w:val="both"/>
              <w:rPr>
                <w:rFonts w:ascii="Arial" w:hAnsi="Arial" w:cs="Arial"/>
                <w:sz w:val="20"/>
                <w:szCs w:val="20"/>
              </w:rPr>
            </w:pPr>
            <w:r>
              <w:rPr>
                <w:rFonts w:ascii="Arial" w:hAnsi="Arial" w:cs="Arial"/>
                <w:sz w:val="20"/>
                <w:szCs w:val="20"/>
              </w:rPr>
              <w:t>a</w:t>
            </w:r>
            <w:r w:rsidRPr="00C17B0A">
              <w:rPr>
                <w:rFonts w:ascii="Arial" w:hAnsi="Arial" w:cs="Arial"/>
                <w:sz w:val="20"/>
                <w:szCs w:val="20"/>
              </w:rPr>
              <w:t>bility to differentiate be</w:t>
            </w:r>
            <w:r>
              <w:rPr>
                <w:rFonts w:ascii="Arial" w:hAnsi="Arial" w:cs="Arial"/>
                <w:sz w:val="20"/>
                <w:szCs w:val="20"/>
              </w:rPr>
              <w:t>tween observation and inference</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5000F9" w:rsidRDefault="00843760" w:rsidP="00490239">
            <w:pPr>
              <w:rPr>
                <w:rFonts w:ascii="Arial" w:hAnsi="Arial" w:cs="Arial"/>
                <w:b/>
                <w:i/>
                <w:sz w:val="20"/>
                <w:szCs w:val="20"/>
              </w:rPr>
            </w:pPr>
            <w:r>
              <w:rPr>
                <w:rFonts w:ascii="Arial" w:hAnsi="Arial" w:cs="Arial"/>
                <w:b/>
                <w:i/>
                <w:sz w:val="20"/>
                <w:szCs w:val="20"/>
              </w:rPr>
              <w:t>c</w:t>
            </w:r>
            <w:r w:rsidRPr="005000F9">
              <w:rPr>
                <w:rFonts w:ascii="Arial" w:hAnsi="Arial" w:cs="Arial"/>
                <w:b/>
                <w:i/>
                <w:sz w:val="20"/>
                <w:szCs w:val="20"/>
              </w:rPr>
              <w:t>ritical aspects for assessment and evidence required to demonstrate competency in this unit:</w:t>
            </w:r>
          </w:p>
        </w:tc>
        <w:tc>
          <w:tcPr>
            <w:tcW w:w="5670" w:type="dxa"/>
          </w:tcPr>
          <w:p w:rsidR="00843760" w:rsidRPr="00C17B0A" w:rsidRDefault="00843760" w:rsidP="00AC49D3">
            <w:pPr>
              <w:numPr>
                <w:ilvl w:val="0"/>
                <w:numId w:val="799"/>
              </w:numPr>
              <w:autoSpaceDE w:val="0"/>
              <w:autoSpaceDN w:val="0"/>
              <w:adjustRightInd w:val="0"/>
              <w:jc w:val="both"/>
              <w:rPr>
                <w:rFonts w:ascii="Arial" w:hAnsi="Arial" w:cs="Arial"/>
                <w:sz w:val="20"/>
                <w:szCs w:val="20"/>
              </w:rPr>
            </w:pPr>
            <w:r>
              <w:rPr>
                <w:rFonts w:ascii="Arial" w:hAnsi="Arial" w:cs="Arial"/>
                <w:sz w:val="20"/>
                <w:szCs w:val="20"/>
              </w:rPr>
              <w:t>e</w:t>
            </w:r>
            <w:r w:rsidRPr="00C17B0A">
              <w:rPr>
                <w:rFonts w:ascii="Arial" w:hAnsi="Arial" w:cs="Arial"/>
                <w:sz w:val="20"/>
                <w:szCs w:val="20"/>
              </w:rPr>
              <w:t>vidence of the following is essential:</w:t>
            </w:r>
          </w:p>
          <w:p w:rsidR="00843760" w:rsidRPr="00C17B0A" w:rsidRDefault="00843760" w:rsidP="00AC49D3">
            <w:pPr>
              <w:numPr>
                <w:ilvl w:val="0"/>
                <w:numId w:val="803"/>
              </w:numPr>
              <w:autoSpaceDE w:val="0"/>
              <w:autoSpaceDN w:val="0"/>
              <w:adjustRightInd w:val="0"/>
              <w:jc w:val="both"/>
              <w:rPr>
                <w:rFonts w:ascii="Arial" w:hAnsi="Arial" w:cs="Arial"/>
                <w:sz w:val="20"/>
                <w:szCs w:val="20"/>
              </w:rPr>
            </w:pPr>
            <w:r>
              <w:rPr>
                <w:rFonts w:ascii="Arial" w:hAnsi="Arial" w:cs="Arial"/>
                <w:sz w:val="20"/>
                <w:szCs w:val="20"/>
              </w:rPr>
              <w:t>d</w:t>
            </w:r>
            <w:r w:rsidRPr="00C17B0A">
              <w:rPr>
                <w:rFonts w:ascii="Arial" w:hAnsi="Arial" w:cs="Arial"/>
                <w:sz w:val="20"/>
                <w:szCs w:val="20"/>
              </w:rPr>
              <w:t>emonstrates understanding of basic scientific methods and processes</w:t>
            </w:r>
          </w:p>
          <w:p w:rsidR="00843760" w:rsidRPr="00C17B0A" w:rsidRDefault="00843760" w:rsidP="00AC49D3">
            <w:pPr>
              <w:numPr>
                <w:ilvl w:val="0"/>
                <w:numId w:val="803"/>
              </w:numPr>
              <w:autoSpaceDE w:val="0"/>
              <w:autoSpaceDN w:val="0"/>
              <w:adjustRightInd w:val="0"/>
              <w:jc w:val="both"/>
              <w:rPr>
                <w:rFonts w:ascii="Arial" w:hAnsi="Arial" w:cs="Arial"/>
                <w:sz w:val="20"/>
                <w:szCs w:val="20"/>
              </w:rPr>
            </w:pPr>
            <w:r>
              <w:rPr>
                <w:rFonts w:ascii="Arial" w:hAnsi="Arial" w:cs="Arial"/>
                <w:sz w:val="20"/>
                <w:szCs w:val="20"/>
              </w:rPr>
              <w:t>k</w:t>
            </w:r>
            <w:r w:rsidRPr="00C17B0A">
              <w:rPr>
                <w:rFonts w:ascii="Arial" w:hAnsi="Arial" w:cs="Arial"/>
                <w:sz w:val="20"/>
                <w:szCs w:val="20"/>
              </w:rPr>
              <w:t>nowledge of the digestive, respiratory and cardiovascular systems and their role</w:t>
            </w:r>
            <w:r>
              <w:rPr>
                <w:rFonts w:ascii="Arial" w:hAnsi="Arial" w:cs="Arial"/>
                <w:sz w:val="20"/>
                <w:szCs w:val="20"/>
              </w:rPr>
              <w:t xml:space="preserve"> in maintaining personal health</w:t>
            </w:r>
          </w:p>
          <w:p w:rsidR="00843760" w:rsidRPr="00C17B0A" w:rsidRDefault="00843760" w:rsidP="00AC49D3">
            <w:pPr>
              <w:numPr>
                <w:ilvl w:val="0"/>
                <w:numId w:val="803"/>
              </w:numPr>
              <w:autoSpaceDE w:val="0"/>
              <w:autoSpaceDN w:val="0"/>
              <w:adjustRightInd w:val="0"/>
              <w:jc w:val="both"/>
              <w:rPr>
                <w:rFonts w:ascii="Arial" w:hAnsi="Arial" w:cs="Arial"/>
                <w:sz w:val="20"/>
                <w:szCs w:val="20"/>
              </w:rPr>
            </w:pPr>
            <w:r>
              <w:rPr>
                <w:rFonts w:ascii="Arial" w:hAnsi="Arial" w:cs="Arial"/>
                <w:sz w:val="20"/>
                <w:szCs w:val="20"/>
              </w:rPr>
              <w:t>k</w:t>
            </w:r>
            <w:r w:rsidRPr="00C17B0A">
              <w:rPr>
                <w:rFonts w:ascii="Arial" w:hAnsi="Arial" w:cs="Arial"/>
                <w:sz w:val="20"/>
                <w:szCs w:val="20"/>
              </w:rPr>
              <w:t>nowledge of ecosystems and their component processes</w:t>
            </w:r>
          </w:p>
          <w:p w:rsidR="00843760" w:rsidRPr="00C17B0A" w:rsidRDefault="00843760" w:rsidP="00AC49D3">
            <w:pPr>
              <w:numPr>
                <w:ilvl w:val="0"/>
                <w:numId w:val="803"/>
              </w:numPr>
              <w:autoSpaceDE w:val="0"/>
              <w:autoSpaceDN w:val="0"/>
              <w:adjustRightInd w:val="0"/>
              <w:jc w:val="both"/>
              <w:rPr>
                <w:rFonts w:ascii="Arial" w:hAnsi="Arial" w:cs="Arial"/>
                <w:sz w:val="20"/>
                <w:szCs w:val="20"/>
              </w:rPr>
            </w:pPr>
            <w:r>
              <w:rPr>
                <w:rFonts w:ascii="Arial" w:hAnsi="Arial" w:cs="Arial"/>
                <w:sz w:val="20"/>
                <w:szCs w:val="20"/>
              </w:rPr>
              <w:t>a</w:t>
            </w:r>
            <w:r w:rsidRPr="00C17B0A">
              <w:rPr>
                <w:rFonts w:ascii="Arial" w:hAnsi="Arial" w:cs="Arial"/>
                <w:sz w:val="20"/>
                <w:szCs w:val="20"/>
              </w:rPr>
              <w:t>bility to demonstrate understanding of the relationship between science and technology, the environment and personal health</w:t>
            </w:r>
          </w:p>
          <w:p w:rsidR="00843760" w:rsidRPr="005000F9"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5000F9" w:rsidRDefault="00843760" w:rsidP="00490239">
            <w:pPr>
              <w:rPr>
                <w:rFonts w:ascii="Arial" w:hAnsi="Arial" w:cs="Arial"/>
                <w:b/>
                <w:i/>
                <w:sz w:val="20"/>
                <w:szCs w:val="20"/>
              </w:rPr>
            </w:pPr>
            <w:r>
              <w:rPr>
                <w:rFonts w:ascii="Arial" w:hAnsi="Arial" w:cs="Arial"/>
                <w:b/>
                <w:i/>
                <w:sz w:val="20"/>
                <w:szCs w:val="20"/>
              </w:rPr>
              <w:t>c</w:t>
            </w:r>
            <w:r w:rsidRPr="005000F9">
              <w:rPr>
                <w:rFonts w:ascii="Arial" w:hAnsi="Arial" w:cs="Arial"/>
                <w:b/>
                <w:i/>
                <w:sz w:val="20"/>
                <w:szCs w:val="20"/>
              </w:rPr>
              <w:t>ontext of and specific resources for assessment:</w:t>
            </w:r>
          </w:p>
        </w:tc>
        <w:tc>
          <w:tcPr>
            <w:tcW w:w="5670" w:type="dxa"/>
          </w:tcPr>
          <w:p w:rsidR="00843760" w:rsidRPr="00C17B0A" w:rsidRDefault="00843760" w:rsidP="00AC49D3">
            <w:pPr>
              <w:numPr>
                <w:ilvl w:val="0"/>
                <w:numId w:val="227"/>
              </w:numPr>
              <w:jc w:val="both"/>
              <w:rPr>
                <w:rFonts w:ascii="Arial" w:hAnsi="Arial" w:cs="Arial"/>
                <w:sz w:val="20"/>
                <w:szCs w:val="20"/>
              </w:rPr>
            </w:pPr>
            <w:r>
              <w:rPr>
                <w:rFonts w:ascii="Arial" w:hAnsi="Arial" w:cs="Arial"/>
                <w:sz w:val="20"/>
                <w:szCs w:val="20"/>
              </w:rPr>
              <w:t>w</w:t>
            </w:r>
            <w:r w:rsidRPr="00C17B0A">
              <w:rPr>
                <w:rFonts w:ascii="Arial" w:hAnsi="Arial" w:cs="Arial"/>
                <w:sz w:val="20"/>
                <w:szCs w:val="20"/>
              </w:rPr>
              <w:t>herever possible it is desirable that the topics and resources be presented in a context which relates to every</w:t>
            </w:r>
            <w:r>
              <w:rPr>
                <w:rFonts w:ascii="Arial" w:hAnsi="Arial" w:cs="Arial"/>
                <w:sz w:val="20"/>
                <w:szCs w:val="20"/>
              </w:rPr>
              <w:t xml:space="preserve"> </w:t>
            </w:r>
            <w:r w:rsidRPr="00C17B0A">
              <w:rPr>
                <w:rFonts w:ascii="Arial" w:hAnsi="Arial" w:cs="Arial"/>
                <w:sz w:val="20"/>
                <w:szCs w:val="20"/>
              </w:rPr>
              <w:t>day life and work</w:t>
            </w:r>
          </w:p>
          <w:p w:rsidR="00843760" w:rsidRDefault="00843760" w:rsidP="00AC49D3">
            <w:pPr>
              <w:numPr>
                <w:ilvl w:val="0"/>
                <w:numId w:val="227"/>
              </w:numPr>
              <w:jc w:val="both"/>
              <w:rPr>
                <w:rFonts w:ascii="Arial" w:hAnsi="Arial" w:cs="Arial"/>
                <w:sz w:val="20"/>
                <w:szCs w:val="20"/>
              </w:rPr>
            </w:pPr>
            <w:r>
              <w:rPr>
                <w:rFonts w:ascii="Arial" w:hAnsi="Arial" w:cs="Arial"/>
                <w:sz w:val="20"/>
                <w:szCs w:val="20"/>
              </w:rPr>
              <w:t>a</w:t>
            </w:r>
            <w:r w:rsidRPr="00C17B0A">
              <w:rPr>
                <w:rFonts w:ascii="Arial" w:hAnsi="Arial" w:cs="Arial"/>
                <w:sz w:val="20"/>
                <w:szCs w:val="20"/>
              </w:rPr>
              <w:t>ssessment resources should consider the ACSF levels.</w:t>
            </w:r>
            <w:r>
              <w:rPr>
                <w:rFonts w:ascii="Arial" w:hAnsi="Arial" w:cs="Arial"/>
                <w:sz w:val="20"/>
                <w:szCs w:val="20"/>
              </w:rPr>
              <w:t xml:space="preserve"> </w:t>
            </w:r>
            <w:r w:rsidRPr="00C17B0A">
              <w:rPr>
                <w:rFonts w:ascii="Arial" w:hAnsi="Arial" w:cs="Arial"/>
                <w:sz w:val="20"/>
                <w:szCs w:val="20"/>
              </w:rPr>
              <w:t xml:space="preserve"> Students exiting from this unit will demonstrate skills in the range 3-4</w:t>
            </w:r>
            <w:r>
              <w:rPr>
                <w:rFonts w:ascii="Arial" w:hAnsi="Arial" w:cs="Arial"/>
                <w:sz w:val="20"/>
                <w:szCs w:val="20"/>
              </w:rPr>
              <w:t xml:space="preserve"> using the ACSF</w:t>
            </w:r>
          </w:p>
          <w:p w:rsidR="00843760" w:rsidRPr="00C17B0A" w:rsidRDefault="00843760" w:rsidP="00490239">
            <w:pPr>
              <w:jc w:val="both"/>
              <w:rPr>
                <w:rFonts w:ascii="Arial" w:hAnsi="Arial" w:cs="Arial"/>
                <w:sz w:val="20"/>
                <w:szCs w:val="20"/>
              </w:rPr>
            </w:pPr>
          </w:p>
        </w:tc>
      </w:tr>
      <w:tr w:rsidR="00843760" w:rsidRPr="00A458A1" w:rsidTr="00490239">
        <w:tc>
          <w:tcPr>
            <w:tcW w:w="3402" w:type="dxa"/>
          </w:tcPr>
          <w:p w:rsidR="00843760" w:rsidRPr="005000F9" w:rsidRDefault="00843760" w:rsidP="00490239">
            <w:pPr>
              <w:rPr>
                <w:rFonts w:ascii="Arial" w:hAnsi="Arial" w:cs="Arial"/>
                <w:b/>
                <w:i/>
                <w:sz w:val="20"/>
                <w:szCs w:val="20"/>
              </w:rPr>
            </w:pPr>
            <w:r>
              <w:rPr>
                <w:rFonts w:ascii="Arial" w:hAnsi="Arial" w:cs="Arial"/>
                <w:b/>
                <w:i/>
                <w:sz w:val="20"/>
                <w:szCs w:val="20"/>
              </w:rPr>
              <w:t>m</w:t>
            </w:r>
            <w:r w:rsidRPr="005000F9">
              <w:rPr>
                <w:rFonts w:ascii="Arial" w:hAnsi="Arial" w:cs="Arial"/>
                <w:b/>
                <w:i/>
                <w:sz w:val="20"/>
                <w:szCs w:val="20"/>
              </w:rPr>
              <w:t xml:space="preserve">ethod of </w:t>
            </w:r>
            <w:r>
              <w:rPr>
                <w:rFonts w:ascii="Arial" w:hAnsi="Arial" w:cs="Arial"/>
                <w:b/>
                <w:i/>
                <w:sz w:val="20"/>
                <w:szCs w:val="20"/>
              </w:rPr>
              <w:t>a</w:t>
            </w:r>
            <w:r w:rsidRPr="005000F9">
              <w:rPr>
                <w:rFonts w:ascii="Arial" w:hAnsi="Arial" w:cs="Arial"/>
                <w:b/>
                <w:i/>
                <w:sz w:val="20"/>
                <w:szCs w:val="20"/>
              </w:rPr>
              <w:t>ssessment:</w:t>
            </w:r>
          </w:p>
        </w:tc>
        <w:tc>
          <w:tcPr>
            <w:tcW w:w="5670" w:type="dxa"/>
          </w:tcPr>
          <w:p w:rsidR="00843760" w:rsidRDefault="00843760" w:rsidP="00AC49D3">
            <w:pPr>
              <w:numPr>
                <w:ilvl w:val="0"/>
                <w:numId w:val="308"/>
              </w:numPr>
              <w:autoSpaceDE w:val="0"/>
              <w:autoSpaceDN w:val="0"/>
              <w:adjustRightInd w:val="0"/>
              <w:jc w:val="both"/>
              <w:rPr>
                <w:rFonts w:ascii="Arial" w:hAnsi="Arial" w:cs="Arial"/>
                <w:sz w:val="20"/>
                <w:szCs w:val="20"/>
              </w:rPr>
            </w:pPr>
            <w:r>
              <w:rPr>
                <w:rFonts w:ascii="Arial" w:hAnsi="Arial" w:cs="Arial"/>
                <w:sz w:val="20"/>
                <w:szCs w:val="20"/>
              </w:rPr>
              <w:t>a</w:t>
            </w:r>
            <w:r w:rsidRPr="005000F9">
              <w:rPr>
                <w:rFonts w:ascii="Arial" w:hAnsi="Arial" w:cs="Arial"/>
                <w:sz w:val="20"/>
                <w:szCs w:val="20"/>
              </w:rPr>
              <w:t xml:space="preserve"> range of assessment strategies or options should be considered to suit the needs of the learner.</w:t>
            </w:r>
            <w:r>
              <w:rPr>
                <w:rFonts w:ascii="Arial" w:hAnsi="Arial" w:cs="Arial"/>
                <w:sz w:val="20"/>
                <w:szCs w:val="20"/>
              </w:rPr>
              <w:t xml:space="preserve"> </w:t>
            </w:r>
            <w:r w:rsidRPr="005000F9">
              <w:rPr>
                <w:rFonts w:ascii="Arial" w:hAnsi="Arial" w:cs="Arial"/>
                <w:sz w:val="20"/>
                <w:szCs w:val="20"/>
              </w:rPr>
              <w:t xml:space="preserve"> The needs of the learner will be met by provision of:</w:t>
            </w:r>
          </w:p>
          <w:p w:rsidR="00843760" w:rsidRPr="005000F9" w:rsidRDefault="00843760" w:rsidP="00AC49D3">
            <w:pPr>
              <w:numPr>
                <w:ilvl w:val="0"/>
                <w:numId w:val="309"/>
              </w:numPr>
              <w:autoSpaceDE w:val="0"/>
              <w:autoSpaceDN w:val="0"/>
              <w:adjustRightInd w:val="0"/>
              <w:jc w:val="both"/>
              <w:rPr>
                <w:rFonts w:ascii="Arial" w:hAnsi="Arial" w:cs="Arial"/>
                <w:sz w:val="20"/>
                <w:szCs w:val="20"/>
              </w:rPr>
            </w:pPr>
            <w:r w:rsidRPr="005000F9">
              <w:rPr>
                <w:rFonts w:ascii="Arial" w:hAnsi="Arial" w:cs="Arial"/>
                <w:sz w:val="20"/>
                <w:szCs w:val="20"/>
              </w:rPr>
              <w:t>a learning environment appropriate to the assessment task</w:t>
            </w:r>
          </w:p>
          <w:p w:rsidR="00843760" w:rsidRPr="005000F9" w:rsidRDefault="00843760" w:rsidP="00AC49D3">
            <w:pPr>
              <w:numPr>
                <w:ilvl w:val="0"/>
                <w:numId w:val="309"/>
              </w:numPr>
              <w:autoSpaceDE w:val="0"/>
              <w:autoSpaceDN w:val="0"/>
              <w:adjustRightInd w:val="0"/>
              <w:jc w:val="both"/>
              <w:rPr>
                <w:rFonts w:ascii="Arial" w:hAnsi="Arial" w:cs="Arial"/>
                <w:sz w:val="20"/>
                <w:szCs w:val="20"/>
              </w:rPr>
            </w:pPr>
            <w:r w:rsidRPr="005000F9">
              <w:rPr>
                <w:rFonts w:ascii="Arial" w:hAnsi="Arial" w:cs="Arial"/>
                <w:sz w:val="20"/>
                <w:szCs w:val="20"/>
              </w:rPr>
              <w:t>appropriate support allowing for full participation of those with special needs</w:t>
            </w:r>
          </w:p>
          <w:p w:rsidR="00843760" w:rsidRDefault="00843760" w:rsidP="00AC49D3">
            <w:pPr>
              <w:numPr>
                <w:ilvl w:val="0"/>
                <w:numId w:val="228"/>
              </w:numPr>
              <w:autoSpaceDE w:val="0"/>
              <w:autoSpaceDN w:val="0"/>
              <w:adjustRightInd w:val="0"/>
              <w:jc w:val="both"/>
              <w:rPr>
                <w:rFonts w:ascii="Arial" w:hAnsi="Arial" w:cs="Arial"/>
                <w:sz w:val="20"/>
                <w:szCs w:val="20"/>
              </w:rPr>
            </w:pPr>
            <w:r>
              <w:rPr>
                <w:rFonts w:ascii="Arial" w:hAnsi="Arial" w:cs="Arial"/>
                <w:sz w:val="20"/>
                <w:szCs w:val="20"/>
              </w:rPr>
              <w:t>a</w:t>
            </w:r>
            <w:r w:rsidRPr="005000F9">
              <w:rPr>
                <w:rFonts w:ascii="Arial" w:hAnsi="Arial" w:cs="Arial"/>
                <w:sz w:val="20"/>
                <w:szCs w:val="20"/>
              </w:rPr>
              <w:t>ppropriate ass</w:t>
            </w:r>
            <w:r>
              <w:rPr>
                <w:rFonts w:ascii="Arial" w:hAnsi="Arial" w:cs="Arial"/>
                <w:sz w:val="20"/>
                <w:szCs w:val="20"/>
              </w:rPr>
              <w:t>essment strategies may include:</w:t>
            </w:r>
          </w:p>
          <w:p w:rsidR="00843760" w:rsidRPr="005000F9" w:rsidRDefault="00843760" w:rsidP="00AC49D3">
            <w:pPr>
              <w:numPr>
                <w:ilvl w:val="0"/>
                <w:numId w:val="310"/>
              </w:numPr>
              <w:autoSpaceDE w:val="0"/>
              <w:autoSpaceDN w:val="0"/>
              <w:adjustRightInd w:val="0"/>
              <w:jc w:val="both"/>
              <w:rPr>
                <w:rFonts w:ascii="Arial" w:hAnsi="Arial" w:cs="Arial"/>
                <w:sz w:val="20"/>
                <w:szCs w:val="20"/>
              </w:rPr>
            </w:pPr>
            <w:r w:rsidRPr="005000F9">
              <w:rPr>
                <w:rFonts w:ascii="Arial" w:hAnsi="Arial" w:cs="Arial"/>
                <w:sz w:val="20"/>
                <w:szCs w:val="20"/>
              </w:rPr>
              <w:t>direct observation</w:t>
            </w:r>
          </w:p>
          <w:p w:rsidR="00843760" w:rsidRPr="005000F9" w:rsidRDefault="00843760" w:rsidP="00AC49D3">
            <w:pPr>
              <w:numPr>
                <w:ilvl w:val="0"/>
                <w:numId w:val="310"/>
              </w:numPr>
              <w:autoSpaceDE w:val="0"/>
              <w:autoSpaceDN w:val="0"/>
              <w:adjustRightInd w:val="0"/>
              <w:jc w:val="both"/>
              <w:rPr>
                <w:rFonts w:ascii="Arial" w:hAnsi="Arial" w:cs="Arial"/>
                <w:sz w:val="20"/>
                <w:szCs w:val="20"/>
              </w:rPr>
            </w:pPr>
            <w:r w:rsidRPr="005000F9">
              <w:rPr>
                <w:rFonts w:ascii="Arial" w:hAnsi="Arial" w:cs="Arial"/>
                <w:sz w:val="20"/>
                <w:szCs w:val="20"/>
              </w:rPr>
              <w:t>questioning</w:t>
            </w:r>
          </w:p>
          <w:p w:rsidR="00843760" w:rsidRPr="005000F9" w:rsidRDefault="00843760" w:rsidP="00AC49D3">
            <w:pPr>
              <w:numPr>
                <w:ilvl w:val="0"/>
                <w:numId w:val="310"/>
              </w:numPr>
              <w:autoSpaceDE w:val="0"/>
              <w:autoSpaceDN w:val="0"/>
              <w:adjustRightInd w:val="0"/>
              <w:jc w:val="both"/>
              <w:rPr>
                <w:rFonts w:ascii="Arial" w:hAnsi="Arial" w:cs="Arial"/>
                <w:sz w:val="20"/>
                <w:szCs w:val="20"/>
              </w:rPr>
            </w:pPr>
            <w:r w:rsidRPr="005000F9">
              <w:rPr>
                <w:rFonts w:ascii="Arial" w:hAnsi="Arial" w:cs="Arial"/>
                <w:sz w:val="20"/>
                <w:szCs w:val="20"/>
              </w:rPr>
              <w:t>self assessment</w:t>
            </w:r>
          </w:p>
          <w:p w:rsidR="00843760" w:rsidRPr="005000F9" w:rsidRDefault="00843760" w:rsidP="00AC49D3">
            <w:pPr>
              <w:numPr>
                <w:ilvl w:val="0"/>
                <w:numId w:val="310"/>
              </w:numPr>
              <w:autoSpaceDE w:val="0"/>
              <w:autoSpaceDN w:val="0"/>
              <w:adjustRightInd w:val="0"/>
              <w:jc w:val="both"/>
              <w:rPr>
                <w:rFonts w:ascii="Arial" w:hAnsi="Arial" w:cs="Arial"/>
                <w:sz w:val="20"/>
                <w:szCs w:val="20"/>
              </w:rPr>
            </w:pPr>
            <w:r w:rsidRPr="005000F9">
              <w:rPr>
                <w:rFonts w:ascii="Arial" w:hAnsi="Arial" w:cs="Arial"/>
                <w:sz w:val="20"/>
                <w:szCs w:val="20"/>
              </w:rPr>
              <w:t>online assessment</w:t>
            </w:r>
          </w:p>
          <w:p w:rsidR="00843760" w:rsidRPr="005000F9" w:rsidRDefault="00843760" w:rsidP="00AC49D3">
            <w:pPr>
              <w:numPr>
                <w:ilvl w:val="0"/>
                <w:numId w:val="310"/>
              </w:numPr>
              <w:autoSpaceDE w:val="0"/>
              <w:autoSpaceDN w:val="0"/>
              <w:adjustRightInd w:val="0"/>
              <w:jc w:val="both"/>
              <w:rPr>
                <w:rFonts w:ascii="Arial" w:hAnsi="Arial" w:cs="Arial"/>
                <w:sz w:val="20"/>
                <w:szCs w:val="20"/>
              </w:rPr>
            </w:pPr>
            <w:r w:rsidRPr="005000F9">
              <w:rPr>
                <w:rFonts w:ascii="Arial" w:hAnsi="Arial" w:cs="Arial"/>
                <w:sz w:val="20"/>
                <w:szCs w:val="20"/>
              </w:rPr>
              <w:t>short tests</w:t>
            </w:r>
          </w:p>
          <w:p w:rsidR="00843760" w:rsidRPr="005000F9" w:rsidRDefault="00843760" w:rsidP="00AC49D3">
            <w:pPr>
              <w:numPr>
                <w:ilvl w:val="0"/>
                <w:numId w:val="310"/>
              </w:numPr>
              <w:autoSpaceDE w:val="0"/>
              <w:autoSpaceDN w:val="0"/>
              <w:adjustRightInd w:val="0"/>
              <w:jc w:val="both"/>
              <w:rPr>
                <w:rFonts w:ascii="Arial" w:hAnsi="Arial" w:cs="Arial"/>
                <w:sz w:val="20"/>
                <w:szCs w:val="20"/>
              </w:rPr>
            </w:pPr>
            <w:r>
              <w:rPr>
                <w:rFonts w:ascii="Arial" w:hAnsi="Arial" w:cs="Arial"/>
                <w:sz w:val="20"/>
                <w:szCs w:val="20"/>
              </w:rPr>
              <w:t>written tasks</w:t>
            </w:r>
          </w:p>
          <w:p w:rsidR="00843760" w:rsidRPr="005000F9" w:rsidRDefault="00843760" w:rsidP="00AC49D3">
            <w:pPr>
              <w:numPr>
                <w:ilvl w:val="0"/>
                <w:numId w:val="310"/>
              </w:numPr>
              <w:autoSpaceDE w:val="0"/>
              <w:autoSpaceDN w:val="0"/>
              <w:adjustRightInd w:val="0"/>
              <w:jc w:val="both"/>
              <w:rPr>
                <w:rFonts w:ascii="Arial" w:hAnsi="Arial" w:cs="Arial"/>
                <w:sz w:val="20"/>
                <w:szCs w:val="20"/>
              </w:rPr>
            </w:pPr>
            <w:r w:rsidRPr="005000F9">
              <w:rPr>
                <w:rFonts w:ascii="Arial" w:hAnsi="Arial" w:cs="Arial"/>
                <w:sz w:val="20"/>
                <w:szCs w:val="20"/>
              </w:rPr>
              <w:t>project based assessment</w:t>
            </w:r>
          </w:p>
          <w:p w:rsidR="00843760" w:rsidRDefault="00843760" w:rsidP="00AC49D3">
            <w:pPr>
              <w:numPr>
                <w:ilvl w:val="0"/>
                <w:numId w:val="310"/>
              </w:numPr>
              <w:autoSpaceDE w:val="0"/>
              <w:autoSpaceDN w:val="0"/>
              <w:adjustRightInd w:val="0"/>
              <w:jc w:val="both"/>
              <w:rPr>
                <w:rFonts w:ascii="Arial" w:hAnsi="Arial" w:cs="Arial"/>
                <w:sz w:val="20"/>
                <w:szCs w:val="20"/>
              </w:rPr>
            </w:pPr>
            <w:r w:rsidRPr="005000F9">
              <w:rPr>
                <w:rFonts w:ascii="Arial" w:hAnsi="Arial" w:cs="Arial"/>
                <w:sz w:val="20"/>
                <w:szCs w:val="20"/>
              </w:rPr>
              <w:t>small group problem solving</w:t>
            </w:r>
          </w:p>
          <w:p w:rsidR="00843760" w:rsidRPr="005000F9" w:rsidRDefault="00843760" w:rsidP="00490239">
            <w:pPr>
              <w:tabs>
                <w:tab w:val="left" w:pos="2977"/>
              </w:tabs>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4D5AFE" w:rsidRDefault="00843760" w:rsidP="00490239">
            <w:pPr>
              <w:tabs>
                <w:tab w:val="left" w:pos="2977"/>
              </w:tabs>
              <w:autoSpaceDE w:val="0"/>
              <w:autoSpaceDN w:val="0"/>
              <w:adjustRightInd w:val="0"/>
              <w:jc w:val="both"/>
              <w:rPr>
                <w:rFonts w:ascii="Arial" w:hAnsi="Arial" w:cs="Arial"/>
                <w:b/>
                <w:bCs/>
                <w:i/>
                <w:sz w:val="20"/>
                <w:szCs w:val="20"/>
              </w:rPr>
            </w:pPr>
            <w:r>
              <w:rPr>
                <w:rFonts w:ascii="Arial" w:hAnsi="Arial" w:cs="Arial"/>
                <w:b/>
                <w:bCs/>
                <w:i/>
                <w:sz w:val="20"/>
                <w:szCs w:val="20"/>
              </w:rPr>
              <w:t>c</w:t>
            </w:r>
            <w:r w:rsidRPr="004D5AFE">
              <w:rPr>
                <w:rFonts w:ascii="Arial" w:hAnsi="Arial" w:cs="Arial"/>
                <w:b/>
                <w:bCs/>
                <w:i/>
                <w:sz w:val="20"/>
                <w:szCs w:val="20"/>
              </w:rPr>
              <w:t>onsistency in performance</w:t>
            </w:r>
            <w:r>
              <w:rPr>
                <w:rFonts w:ascii="Arial" w:hAnsi="Arial" w:cs="Arial"/>
                <w:b/>
                <w:bCs/>
                <w:i/>
                <w:sz w:val="20"/>
                <w:szCs w:val="20"/>
              </w:rPr>
              <w:t>:</w:t>
            </w:r>
          </w:p>
        </w:tc>
        <w:tc>
          <w:tcPr>
            <w:tcW w:w="5670" w:type="dxa"/>
          </w:tcPr>
          <w:p w:rsidR="00843760" w:rsidRPr="005000F9" w:rsidRDefault="00843760" w:rsidP="00AC49D3">
            <w:pPr>
              <w:numPr>
                <w:ilvl w:val="0"/>
                <w:numId w:val="804"/>
              </w:numPr>
              <w:autoSpaceDE w:val="0"/>
              <w:autoSpaceDN w:val="0"/>
              <w:adjustRightInd w:val="0"/>
              <w:jc w:val="both"/>
              <w:rPr>
                <w:rFonts w:ascii="Arial" w:hAnsi="Arial" w:cs="Arial"/>
                <w:sz w:val="20"/>
                <w:szCs w:val="20"/>
              </w:rPr>
            </w:pPr>
            <w:r>
              <w:rPr>
                <w:rFonts w:ascii="Arial" w:hAnsi="Arial" w:cs="Arial"/>
                <w:sz w:val="20"/>
                <w:szCs w:val="20"/>
              </w:rPr>
              <w:t>a</w:t>
            </w:r>
            <w:r w:rsidRPr="005000F9">
              <w:rPr>
                <w:rFonts w:ascii="Arial" w:hAnsi="Arial" w:cs="Arial"/>
                <w:sz w:val="20"/>
                <w:szCs w:val="20"/>
              </w:rPr>
              <w:t xml:space="preserve">s far as possible, assessments should reflect real life situations </w:t>
            </w:r>
            <w:r>
              <w:rPr>
                <w:rFonts w:ascii="Arial" w:hAnsi="Arial" w:cs="Arial"/>
                <w:sz w:val="20"/>
                <w:szCs w:val="20"/>
              </w:rPr>
              <w:t>in the workplace</w:t>
            </w:r>
          </w:p>
          <w:p w:rsidR="00843760" w:rsidRPr="005000F9" w:rsidRDefault="00843760" w:rsidP="00AC49D3">
            <w:pPr>
              <w:numPr>
                <w:ilvl w:val="0"/>
                <w:numId w:val="804"/>
              </w:numPr>
              <w:autoSpaceDE w:val="0"/>
              <w:autoSpaceDN w:val="0"/>
              <w:adjustRightInd w:val="0"/>
              <w:jc w:val="both"/>
              <w:rPr>
                <w:rFonts w:ascii="Arial" w:hAnsi="Arial" w:cs="Arial"/>
                <w:sz w:val="20"/>
                <w:szCs w:val="20"/>
              </w:rPr>
            </w:pPr>
            <w:r>
              <w:rPr>
                <w:rFonts w:ascii="Arial" w:hAnsi="Arial" w:cs="Arial"/>
                <w:sz w:val="20"/>
                <w:szCs w:val="20"/>
              </w:rPr>
              <w:t>l</w:t>
            </w:r>
            <w:r w:rsidRPr="005000F9">
              <w:rPr>
                <w:rFonts w:ascii="Arial" w:hAnsi="Arial" w:cs="Arial"/>
                <w:sz w:val="20"/>
                <w:szCs w:val="20"/>
              </w:rPr>
              <w:t>earners must underta</w:t>
            </w:r>
            <w:r>
              <w:rPr>
                <w:rFonts w:ascii="Arial" w:hAnsi="Arial" w:cs="Arial"/>
                <w:sz w:val="20"/>
                <w:szCs w:val="20"/>
              </w:rPr>
              <w:t>ke the assessment independently</w:t>
            </w:r>
          </w:p>
          <w:p w:rsidR="00843760" w:rsidRPr="00C17B0A" w:rsidRDefault="00843760" w:rsidP="00490239">
            <w:pPr>
              <w:jc w:val="both"/>
              <w:rPr>
                <w:rFonts w:ascii="Arial" w:hAnsi="Arial" w:cs="Arial"/>
                <w:sz w:val="20"/>
                <w:szCs w:val="20"/>
              </w:rPr>
            </w:pPr>
          </w:p>
        </w:tc>
      </w:tr>
      <w:tr w:rsidR="00843760" w:rsidRPr="00A458A1" w:rsidTr="00490239">
        <w:tc>
          <w:tcPr>
            <w:tcW w:w="3402" w:type="dxa"/>
          </w:tcPr>
          <w:p w:rsidR="00843760" w:rsidRPr="005000F9" w:rsidRDefault="00843760" w:rsidP="00490239">
            <w:pPr>
              <w:rPr>
                <w:rFonts w:ascii="Arial" w:hAnsi="Arial" w:cs="Arial"/>
                <w:b/>
                <w:i/>
                <w:sz w:val="20"/>
                <w:szCs w:val="20"/>
              </w:rPr>
            </w:pPr>
            <w:r>
              <w:rPr>
                <w:rFonts w:ascii="Arial" w:hAnsi="Arial" w:cs="Arial"/>
                <w:b/>
                <w:i/>
                <w:sz w:val="20"/>
                <w:szCs w:val="20"/>
              </w:rPr>
              <w:t>g</w:t>
            </w:r>
            <w:r w:rsidRPr="005000F9">
              <w:rPr>
                <w:rFonts w:ascii="Arial" w:hAnsi="Arial" w:cs="Arial"/>
                <w:b/>
                <w:i/>
                <w:sz w:val="20"/>
                <w:szCs w:val="20"/>
              </w:rPr>
              <w:t xml:space="preserve">uidance information for </w:t>
            </w:r>
            <w:r>
              <w:rPr>
                <w:rFonts w:ascii="Arial" w:hAnsi="Arial" w:cs="Arial"/>
                <w:b/>
                <w:i/>
                <w:sz w:val="20"/>
                <w:szCs w:val="20"/>
              </w:rPr>
              <w:t>a</w:t>
            </w:r>
            <w:r w:rsidRPr="005000F9">
              <w:rPr>
                <w:rFonts w:ascii="Arial" w:hAnsi="Arial" w:cs="Arial"/>
                <w:b/>
                <w:i/>
                <w:sz w:val="20"/>
                <w:szCs w:val="20"/>
              </w:rPr>
              <w:t>ssessment:</w:t>
            </w:r>
          </w:p>
        </w:tc>
        <w:tc>
          <w:tcPr>
            <w:tcW w:w="5670" w:type="dxa"/>
          </w:tcPr>
          <w:p w:rsidR="00843760" w:rsidRPr="00C17B0A" w:rsidRDefault="00843760" w:rsidP="00AC49D3">
            <w:pPr>
              <w:numPr>
                <w:ilvl w:val="0"/>
                <w:numId w:val="805"/>
              </w:numPr>
              <w:jc w:val="both"/>
              <w:rPr>
                <w:rFonts w:ascii="Arial" w:hAnsi="Arial" w:cs="Arial"/>
                <w:sz w:val="20"/>
                <w:szCs w:val="20"/>
              </w:rPr>
            </w:pPr>
            <w:r>
              <w:rPr>
                <w:rFonts w:ascii="Arial" w:hAnsi="Arial" w:cs="Arial"/>
                <w:sz w:val="20"/>
                <w:szCs w:val="20"/>
              </w:rPr>
              <w:t>if</w:t>
            </w:r>
            <w:r w:rsidRPr="00C17B0A">
              <w:rPr>
                <w:rFonts w:ascii="Arial" w:hAnsi="Arial" w:cs="Arial"/>
                <w:sz w:val="20"/>
                <w:szCs w:val="20"/>
              </w:rPr>
              <w:t xml:space="preserve"> a person is unable to communicate by speaking, then an alternative means of communicating may be used to demonstrate competency normally demonstrated through the spoken word, eg Auslan</w:t>
            </w:r>
          </w:p>
        </w:tc>
      </w:tr>
    </w:tbl>
    <w:p w:rsidR="00843760" w:rsidRDefault="00843760" w:rsidP="00490239">
      <w:pPr>
        <w:ind w:left="3240" w:hanging="3240"/>
      </w:pPr>
    </w:p>
    <w:p w:rsidR="00843760" w:rsidRDefault="00843760" w:rsidP="00490239">
      <w:pPr>
        <w:ind w:left="3240" w:hanging="3240"/>
      </w:pPr>
    </w:p>
    <w:p w:rsidR="00843760" w:rsidRDefault="00843760" w:rsidP="00490239">
      <w:pPr>
        <w:ind w:left="3240" w:hanging="3240"/>
        <w:sectPr w:rsidR="00843760" w:rsidSect="00490239">
          <w:headerReference w:type="default" r:id="rId74"/>
          <w:pgSz w:w="11906" w:h="16838" w:code="9"/>
          <w:pgMar w:top="1440" w:right="1440" w:bottom="1258"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Learn online</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NYSY</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120199 General Education Programmes, n.e.c.</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F22D57">
        <w:rPr>
          <w:rFonts w:ascii="Arial" w:hAnsi="Arial" w:cs="Arial"/>
          <w:sz w:val="20"/>
          <w:szCs w:val="20"/>
        </w:rPr>
        <w:t>This unit defi</w:t>
      </w:r>
      <w:r>
        <w:rPr>
          <w:rFonts w:ascii="Arial" w:hAnsi="Arial" w:cs="Arial"/>
          <w:sz w:val="20"/>
          <w:szCs w:val="20"/>
        </w:rPr>
        <w:t>nes the competency required to</w:t>
      </w:r>
      <w:r w:rsidRPr="00F22D57">
        <w:rPr>
          <w:rFonts w:ascii="Arial" w:hAnsi="Arial" w:cs="Arial"/>
          <w:sz w:val="20"/>
          <w:szCs w:val="20"/>
        </w:rPr>
        <w:t xml:space="preserve"> </w:t>
      </w:r>
      <w:r>
        <w:rPr>
          <w:rFonts w:ascii="Arial" w:hAnsi="Arial" w:cs="Arial"/>
          <w:sz w:val="20"/>
          <w:szCs w:val="20"/>
        </w:rPr>
        <w:t>gain the skills to operate in an e-learning environment</w:t>
      </w:r>
    </w:p>
    <w:p w:rsidR="00843760" w:rsidRDefault="00843760" w:rsidP="00490239">
      <w:pPr>
        <w:ind w:left="3240" w:hanging="3240"/>
        <w:rPr>
          <w:rFonts w:ascii="Arial" w:hAnsi="Arial" w:cs="Arial"/>
          <w:sz w:val="20"/>
          <w:szCs w:val="20"/>
        </w:rPr>
      </w:pPr>
    </w:p>
    <w:p w:rsidR="00843760" w:rsidRPr="000B67E9" w:rsidRDefault="00843760" w:rsidP="00490239">
      <w:pPr>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0B67E9">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0B67E9">
        <w:rPr>
          <w:rFonts w:ascii="Arial" w:hAnsi="Arial" w:cs="Arial"/>
          <w:color w:val="000000"/>
          <w:sz w:val="20"/>
          <w:szCs w:val="20"/>
        </w:rPr>
        <w:t>s employability skills summary</w:t>
      </w:r>
      <w:r>
        <w:rPr>
          <w:rFonts w:ascii="Arial" w:hAnsi="Arial" w:cs="Arial"/>
          <w:color w:val="000000"/>
          <w:sz w:val="20"/>
          <w:szCs w:val="20"/>
        </w:rPr>
        <w:t>,</w:t>
      </w:r>
      <w:r w:rsidRPr="000B67E9">
        <w:rPr>
          <w:rFonts w:ascii="Arial" w:hAnsi="Arial" w:cs="Arial"/>
          <w:color w:val="000000"/>
          <w:sz w:val="20"/>
          <w:szCs w:val="20"/>
        </w:rPr>
        <w:t xml:space="preserve"> in which this unit is included, will assist in identifying employability skill requi</w:t>
      </w:r>
      <w:r>
        <w:rPr>
          <w:rFonts w:ascii="Arial" w:hAnsi="Arial" w:cs="Arial"/>
          <w:color w:val="000000"/>
          <w:sz w:val="20"/>
          <w:szCs w:val="20"/>
        </w:rPr>
        <w:t xml:space="preserve">rements.  </w:t>
      </w:r>
      <w:r w:rsidRPr="000B67E9">
        <w:rPr>
          <w:rFonts w:ascii="Arial" w:hAnsi="Arial" w:cs="Arial"/>
          <w:color w:val="000000"/>
          <w:sz w:val="20"/>
          <w:szCs w:val="20"/>
        </w:rPr>
        <w:t xml:space="preserve">The summary is included in </w:t>
      </w:r>
      <w:r>
        <w:rPr>
          <w:rFonts w:ascii="Arial" w:hAnsi="Arial" w:cs="Arial"/>
          <w:color w:val="000000"/>
          <w:sz w:val="20"/>
          <w:szCs w:val="20"/>
        </w:rPr>
        <w:t>Appendix A.</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B54C1E">
        <w:rPr>
          <w:rFonts w:ascii="Arial" w:hAnsi="Arial" w:cs="Arial"/>
          <w:sz w:val="20"/>
          <w:szCs w:val="20"/>
        </w:rPr>
        <w:t>It is recommended that this unit be studied concurrently with one or more other units of competency to increase the efficiency and authenticity of the assessment process</w:t>
      </w:r>
      <w:r>
        <w:rPr>
          <w:rFonts w:ascii="Arial" w:hAnsi="Arial" w:cs="Arial"/>
          <w:sz w:val="20"/>
          <w:szCs w:val="20"/>
        </w:rPr>
        <w:t>.</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79575F">
              <w:rPr>
                <w:rFonts w:ascii="Arial" w:hAnsi="Arial" w:cs="Arial"/>
                <w:sz w:val="20"/>
                <w:szCs w:val="20"/>
              </w:rPr>
              <w:t>Examine an online environment</w:t>
            </w:r>
          </w:p>
          <w:p w:rsidR="00843760" w:rsidRPr="0079575F" w:rsidRDefault="00843760" w:rsidP="00490239">
            <w:pPr>
              <w:ind w:left="252" w:hanging="252"/>
              <w:rPr>
                <w:rFonts w:ascii="Arial" w:hAnsi="Arial" w:cs="Arial"/>
                <w:sz w:val="20"/>
                <w:szCs w:val="20"/>
              </w:rPr>
            </w:pPr>
          </w:p>
        </w:tc>
        <w:tc>
          <w:tcPr>
            <w:tcW w:w="5670" w:type="dxa"/>
          </w:tcPr>
          <w:p w:rsidR="00843760" w:rsidRPr="000E0419" w:rsidRDefault="00843760" w:rsidP="00490239">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t xml:space="preserve">Explore a range of </w:t>
            </w:r>
            <w:r>
              <w:rPr>
                <w:rFonts w:ascii="Arial" w:hAnsi="Arial" w:cs="Arial"/>
                <w:b/>
                <w:i/>
                <w:sz w:val="20"/>
                <w:szCs w:val="20"/>
              </w:rPr>
              <w:t>online learning tools</w:t>
            </w:r>
          </w:p>
        </w:tc>
      </w:tr>
      <w:tr w:rsidR="00843760" w:rsidRPr="00A458A1" w:rsidTr="00490239">
        <w:tc>
          <w:tcPr>
            <w:tcW w:w="3402" w:type="dxa"/>
          </w:tcPr>
          <w:p w:rsidR="00843760" w:rsidRPr="0079575F"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79575F">
              <w:rPr>
                <w:rFonts w:ascii="Arial" w:hAnsi="Arial" w:cs="Arial"/>
                <w:sz w:val="20"/>
                <w:szCs w:val="20"/>
              </w:rPr>
              <w:t>Read and interpret text</w:t>
            </w:r>
          </w:p>
        </w:tc>
        <w:tc>
          <w:tcPr>
            <w:tcW w:w="5670" w:type="dxa"/>
          </w:tcPr>
          <w:p w:rsidR="00843760" w:rsidRPr="00AE5437" w:rsidRDefault="00843760" w:rsidP="00490239">
            <w:pPr>
              <w:ind w:left="450" w:hanging="450"/>
              <w:jc w:val="both"/>
              <w:rPr>
                <w:rFonts w:ascii="Arial" w:hAnsi="Arial" w:cs="Arial"/>
                <w:sz w:val="20"/>
                <w:szCs w:val="20"/>
              </w:rPr>
            </w:pPr>
            <w:r>
              <w:rPr>
                <w:rFonts w:ascii="Arial" w:hAnsi="Arial" w:cs="Arial"/>
                <w:sz w:val="20"/>
                <w:szCs w:val="20"/>
              </w:rPr>
              <w:t>2.1</w:t>
            </w:r>
            <w:r>
              <w:rPr>
                <w:rFonts w:ascii="Arial" w:hAnsi="Arial" w:cs="Arial"/>
                <w:sz w:val="20"/>
                <w:szCs w:val="20"/>
              </w:rPr>
              <w:tab/>
              <w:t xml:space="preserve">Determine the </w:t>
            </w:r>
            <w:r w:rsidRPr="00C55CA4">
              <w:rPr>
                <w:rFonts w:ascii="Arial" w:hAnsi="Arial" w:cs="Arial"/>
                <w:sz w:val="20"/>
                <w:szCs w:val="20"/>
              </w:rPr>
              <w:t xml:space="preserve">intended </w:t>
            </w:r>
            <w:r w:rsidRPr="00FB77FE">
              <w:rPr>
                <w:rFonts w:ascii="Arial" w:hAnsi="Arial" w:cs="Arial"/>
                <w:sz w:val="20"/>
                <w:szCs w:val="20"/>
              </w:rPr>
              <w:t>purpose of</w:t>
            </w:r>
            <w:r w:rsidRPr="00C55CA4">
              <w:rPr>
                <w:rFonts w:ascii="Arial" w:hAnsi="Arial" w:cs="Arial"/>
                <w:b/>
                <w:i/>
                <w:sz w:val="20"/>
                <w:szCs w:val="20"/>
              </w:rPr>
              <w:t xml:space="preserve"> incoming text</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2.2</w:t>
            </w:r>
            <w:r>
              <w:rPr>
                <w:rFonts w:ascii="Arial" w:hAnsi="Arial" w:cs="Arial"/>
                <w:sz w:val="20"/>
                <w:szCs w:val="20"/>
              </w:rPr>
              <w:tab/>
              <w:t>Identify and respond to key points</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2.3</w:t>
            </w:r>
            <w:r>
              <w:rPr>
                <w:rFonts w:ascii="Arial" w:hAnsi="Arial" w:cs="Arial"/>
                <w:sz w:val="20"/>
                <w:szCs w:val="20"/>
              </w:rPr>
              <w:tab/>
              <w:t>Use information from:</w:t>
            </w:r>
          </w:p>
          <w:p w:rsidR="00843760" w:rsidRDefault="00843760" w:rsidP="00AC49D3">
            <w:pPr>
              <w:numPr>
                <w:ilvl w:val="0"/>
                <w:numId w:val="229"/>
              </w:numPr>
              <w:jc w:val="both"/>
              <w:rPr>
                <w:rFonts w:ascii="Arial" w:hAnsi="Arial" w:cs="Arial"/>
                <w:sz w:val="20"/>
                <w:szCs w:val="20"/>
              </w:rPr>
            </w:pPr>
            <w:r>
              <w:rPr>
                <w:rFonts w:ascii="Arial" w:hAnsi="Arial" w:cs="Arial"/>
                <w:sz w:val="20"/>
                <w:szCs w:val="20"/>
              </w:rPr>
              <w:t>audio files</w:t>
            </w:r>
          </w:p>
          <w:p w:rsidR="00843760" w:rsidRDefault="00843760" w:rsidP="00AC49D3">
            <w:pPr>
              <w:numPr>
                <w:ilvl w:val="0"/>
                <w:numId w:val="229"/>
              </w:numPr>
              <w:jc w:val="both"/>
              <w:rPr>
                <w:rFonts w:ascii="Arial" w:hAnsi="Arial" w:cs="Arial"/>
                <w:sz w:val="20"/>
                <w:szCs w:val="20"/>
              </w:rPr>
            </w:pPr>
            <w:r>
              <w:rPr>
                <w:rFonts w:ascii="Arial" w:hAnsi="Arial" w:cs="Arial"/>
                <w:sz w:val="20"/>
                <w:szCs w:val="20"/>
              </w:rPr>
              <w:t>video</w:t>
            </w:r>
          </w:p>
          <w:p w:rsidR="00843760" w:rsidRDefault="00843760" w:rsidP="00AC49D3">
            <w:pPr>
              <w:numPr>
                <w:ilvl w:val="0"/>
                <w:numId w:val="229"/>
              </w:numPr>
              <w:jc w:val="both"/>
              <w:rPr>
                <w:rFonts w:ascii="Arial" w:hAnsi="Arial" w:cs="Arial"/>
                <w:sz w:val="20"/>
                <w:szCs w:val="20"/>
              </w:rPr>
            </w:pPr>
            <w:r>
              <w:rPr>
                <w:rFonts w:ascii="Arial" w:hAnsi="Arial" w:cs="Arial"/>
                <w:sz w:val="20"/>
                <w:szCs w:val="20"/>
              </w:rPr>
              <w:t>tables</w:t>
            </w:r>
          </w:p>
          <w:p w:rsidR="00843760" w:rsidRDefault="00843760" w:rsidP="00AC49D3">
            <w:pPr>
              <w:numPr>
                <w:ilvl w:val="0"/>
                <w:numId w:val="229"/>
              </w:numPr>
              <w:jc w:val="both"/>
              <w:rPr>
                <w:rFonts w:ascii="Arial" w:hAnsi="Arial" w:cs="Arial"/>
                <w:sz w:val="20"/>
                <w:szCs w:val="20"/>
              </w:rPr>
            </w:pPr>
            <w:r>
              <w:rPr>
                <w:rFonts w:ascii="Arial" w:hAnsi="Arial" w:cs="Arial"/>
                <w:sz w:val="20"/>
                <w:szCs w:val="20"/>
              </w:rPr>
              <w:t>charts</w:t>
            </w:r>
          </w:p>
          <w:p w:rsidR="00843760" w:rsidRDefault="00843760" w:rsidP="00AC49D3">
            <w:pPr>
              <w:numPr>
                <w:ilvl w:val="0"/>
                <w:numId w:val="229"/>
              </w:numPr>
              <w:jc w:val="both"/>
              <w:rPr>
                <w:rFonts w:ascii="Arial" w:hAnsi="Arial" w:cs="Arial"/>
                <w:sz w:val="20"/>
                <w:szCs w:val="20"/>
              </w:rPr>
            </w:pPr>
            <w:r>
              <w:rPr>
                <w:rFonts w:ascii="Arial" w:hAnsi="Arial" w:cs="Arial"/>
                <w:sz w:val="20"/>
                <w:szCs w:val="20"/>
              </w:rPr>
              <w:t>other graphic information</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2.4</w:t>
            </w:r>
            <w:r>
              <w:rPr>
                <w:rFonts w:ascii="Arial" w:hAnsi="Arial" w:cs="Arial"/>
                <w:sz w:val="20"/>
                <w:szCs w:val="20"/>
              </w:rPr>
              <w:tab/>
              <w:t xml:space="preserve">Distinguish between </w:t>
            </w:r>
            <w:r w:rsidRPr="00C55CA4">
              <w:rPr>
                <w:rFonts w:ascii="Arial" w:hAnsi="Arial" w:cs="Arial"/>
                <w:b/>
                <w:i/>
                <w:sz w:val="20"/>
                <w:szCs w:val="20"/>
              </w:rPr>
              <w:t>procedural information</w:t>
            </w:r>
            <w:r>
              <w:rPr>
                <w:rFonts w:ascii="Arial" w:hAnsi="Arial" w:cs="Arial"/>
                <w:sz w:val="20"/>
                <w:szCs w:val="20"/>
              </w:rPr>
              <w:t xml:space="preserve"> and content</w:t>
            </w:r>
          </w:p>
          <w:p w:rsidR="00843760" w:rsidRPr="000E0419"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79575F"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79575F">
              <w:rPr>
                <w:rFonts w:ascii="Arial" w:hAnsi="Arial" w:cs="Arial"/>
                <w:sz w:val="20"/>
                <w:szCs w:val="20"/>
              </w:rPr>
              <w:t>Respond to text</w:t>
            </w:r>
          </w:p>
        </w:tc>
        <w:tc>
          <w:tcPr>
            <w:tcW w:w="5670" w:type="dxa"/>
          </w:tcPr>
          <w:p w:rsidR="00843760" w:rsidRPr="00AE5437" w:rsidRDefault="00843760" w:rsidP="00490239">
            <w:pPr>
              <w:ind w:left="450" w:hanging="450"/>
              <w:jc w:val="both"/>
              <w:rPr>
                <w:rFonts w:ascii="Arial" w:hAnsi="Arial" w:cs="Arial"/>
                <w:sz w:val="20"/>
                <w:szCs w:val="20"/>
              </w:rPr>
            </w:pPr>
            <w:r w:rsidRPr="00F22D57">
              <w:rPr>
                <w:rFonts w:ascii="Arial" w:hAnsi="Arial" w:cs="Arial"/>
                <w:sz w:val="20"/>
                <w:szCs w:val="20"/>
              </w:rPr>
              <w:t>3.1</w:t>
            </w:r>
            <w:r>
              <w:rPr>
                <w:rFonts w:ascii="Arial" w:hAnsi="Arial" w:cs="Arial"/>
                <w:sz w:val="20"/>
                <w:szCs w:val="20"/>
              </w:rPr>
              <w:tab/>
              <w:t>Identify r</w:t>
            </w:r>
            <w:r w:rsidRPr="00C55CA4">
              <w:rPr>
                <w:rFonts w:ascii="Arial" w:hAnsi="Arial" w:cs="Arial"/>
                <w:b/>
                <w:i/>
                <w:sz w:val="20"/>
                <w:szCs w:val="20"/>
              </w:rPr>
              <w:t>equirements of the response</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F22D57">
              <w:rPr>
                <w:rFonts w:ascii="Arial" w:hAnsi="Arial" w:cs="Arial"/>
                <w:sz w:val="20"/>
                <w:szCs w:val="20"/>
              </w:rPr>
              <w:t>3.</w:t>
            </w:r>
            <w:r>
              <w:rPr>
                <w:rFonts w:ascii="Arial" w:hAnsi="Arial" w:cs="Arial"/>
                <w:sz w:val="20"/>
                <w:szCs w:val="20"/>
              </w:rPr>
              <w:t>2</w:t>
            </w:r>
            <w:r>
              <w:rPr>
                <w:rFonts w:ascii="Arial" w:hAnsi="Arial" w:cs="Arial"/>
                <w:sz w:val="20"/>
                <w:szCs w:val="20"/>
              </w:rPr>
              <w:tab/>
              <w:t>Include information that is clear, accurate and concise and meets the requirements</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t>Check response for appropriate grammar, spelling and punctuation for intended audience and correct where necessary</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t>Present response in accordance with the requirements of the task</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3.5</w:t>
            </w:r>
            <w:r>
              <w:rPr>
                <w:rFonts w:ascii="Arial" w:hAnsi="Arial" w:cs="Arial"/>
                <w:sz w:val="20"/>
                <w:szCs w:val="20"/>
              </w:rPr>
              <w:tab/>
              <w:t>Submit response</w:t>
            </w:r>
          </w:p>
          <w:p w:rsidR="00843760" w:rsidRPr="000E0419"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79575F" w:rsidRDefault="00843760" w:rsidP="00490239">
            <w:pPr>
              <w:ind w:left="252" w:hanging="252"/>
              <w:rPr>
                <w:rFonts w:ascii="Arial" w:hAnsi="Arial" w:cs="Arial"/>
                <w:sz w:val="20"/>
                <w:szCs w:val="20"/>
              </w:rPr>
            </w:pPr>
            <w:r w:rsidRPr="0079575F">
              <w:rPr>
                <w:rFonts w:ascii="Arial" w:hAnsi="Arial" w:cs="Arial"/>
                <w:sz w:val="20"/>
                <w:szCs w:val="20"/>
              </w:rPr>
              <w:t>4.</w:t>
            </w:r>
            <w:r>
              <w:rPr>
                <w:rFonts w:ascii="Arial" w:hAnsi="Arial" w:cs="Arial"/>
                <w:sz w:val="20"/>
                <w:szCs w:val="20"/>
              </w:rPr>
              <w:tab/>
            </w:r>
            <w:r w:rsidRPr="0079575F">
              <w:rPr>
                <w:rFonts w:ascii="Arial" w:hAnsi="Arial" w:cs="Arial"/>
                <w:sz w:val="20"/>
                <w:szCs w:val="20"/>
              </w:rPr>
              <w:t xml:space="preserve">Develop problem solving skills within the e-learning </w:t>
            </w:r>
            <w:r w:rsidRPr="0079575F">
              <w:rPr>
                <w:rFonts w:ascii="Arial" w:hAnsi="Arial" w:cs="Arial"/>
                <w:sz w:val="20"/>
                <w:szCs w:val="20"/>
              </w:rPr>
              <w:lastRenderedPageBreak/>
              <w:t>environment</w:t>
            </w:r>
          </w:p>
        </w:tc>
        <w:tc>
          <w:tcPr>
            <w:tcW w:w="5670" w:type="dxa"/>
          </w:tcPr>
          <w:p w:rsidR="00843760" w:rsidRPr="0079575F" w:rsidRDefault="00843760" w:rsidP="00490239">
            <w:pPr>
              <w:ind w:left="450" w:hanging="450"/>
              <w:jc w:val="both"/>
              <w:rPr>
                <w:rFonts w:ascii="Arial" w:hAnsi="Arial" w:cs="Arial"/>
                <w:sz w:val="20"/>
                <w:szCs w:val="20"/>
              </w:rPr>
            </w:pPr>
            <w:r>
              <w:rPr>
                <w:rFonts w:ascii="Arial" w:hAnsi="Arial" w:cs="Arial"/>
                <w:sz w:val="20"/>
                <w:szCs w:val="20"/>
              </w:rPr>
              <w:lastRenderedPageBreak/>
              <w:t>4.1</w:t>
            </w:r>
            <w:r>
              <w:rPr>
                <w:rFonts w:ascii="Arial" w:hAnsi="Arial" w:cs="Arial"/>
                <w:sz w:val="20"/>
                <w:szCs w:val="20"/>
              </w:rPr>
              <w:tab/>
              <w:t xml:space="preserve">Develop language to discuss </w:t>
            </w:r>
            <w:r w:rsidRPr="00C55CA4">
              <w:rPr>
                <w:rFonts w:ascii="Arial" w:hAnsi="Arial" w:cs="Arial"/>
                <w:b/>
                <w:i/>
                <w:sz w:val="20"/>
                <w:szCs w:val="20"/>
              </w:rPr>
              <w:t>technological problems</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F22D57">
              <w:rPr>
                <w:rFonts w:ascii="Arial" w:hAnsi="Arial" w:cs="Arial"/>
                <w:sz w:val="20"/>
                <w:szCs w:val="20"/>
              </w:rPr>
              <w:lastRenderedPageBreak/>
              <w:t>4.2</w:t>
            </w:r>
            <w:r>
              <w:rPr>
                <w:rFonts w:ascii="Arial" w:hAnsi="Arial" w:cs="Arial"/>
                <w:sz w:val="20"/>
                <w:szCs w:val="20"/>
              </w:rPr>
              <w:tab/>
              <w:t>Develop simple problem solving skills</w:t>
            </w:r>
          </w:p>
          <w:p w:rsidR="00843760" w:rsidRPr="00F22D57" w:rsidRDefault="00843760" w:rsidP="00490239">
            <w:pPr>
              <w:ind w:left="450" w:hanging="450"/>
              <w:jc w:val="both"/>
              <w:rPr>
                <w:rFonts w:ascii="Arial" w:hAnsi="Arial" w:cs="Arial"/>
                <w:sz w:val="20"/>
                <w:szCs w:val="20"/>
              </w:rPr>
            </w:pPr>
          </w:p>
          <w:p w:rsidR="00843760" w:rsidRPr="000E0419" w:rsidRDefault="00843760" w:rsidP="00490239">
            <w:pPr>
              <w:ind w:left="450" w:hanging="450"/>
              <w:jc w:val="both"/>
              <w:rPr>
                <w:rFonts w:ascii="Arial" w:hAnsi="Arial" w:cs="Arial"/>
                <w:sz w:val="20"/>
                <w:szCs w:val="20"/>
              </w:rPr>
            </w:pPr>
            <w:r w:rsidRPr="00F22D57">
              <w:rPr>
                <w:rFonts w:ascii="Arial" w:hAnsi="Arial" w:cs="Arial"/>
                <w:sz w:val="20"/>
                <w:szCs w:val="20"/>
              </w:rPr>
              <w:t>4.3</w:t>
            </w:r>
            <w:r>
              <w:rPr>
                <w:rFonts w:ascii="Arial" w:hAnsi="Arial" w:cs="Arial"/>
                <w:sz w:val="20"/>
                <w:szCs w:val="20"/>
              </w:rPr>
              <w:tab/>
              <w:t>S</w:t>
            </w:r>
            <w:r w:rsidRPr="00A97AF7">
              <w:rPr>
                <w:rFonts w:ascii="Arial" w:hAnsi="Arial" w:cs="Arial"/>
                <w:sz w:val="20"/>
                <w:szCs w:val="20"/>
              </w:rPr>
              <w:t>eek</w:t>
            </w:r>
            <w:r>
              <w:rPr>
                <w:rFonts w:ascii="Arial" w:hAnsi="Arial" w:cs="Arial"/>
                <w:b/>
                <w:i/>
                <w:sz w:val="20"/>
                <w:szCs w:val="20"/>
              </w:rPr>
              <w:t xml:space="preserve"> a</w:t>
            </w:r>
            <w:r w:rsidRPr="00C55CA4">
              <w:rPr>
                <w:rFonts w:ascii="Arial" w:hAnsi="Arial" w:cs="Arial"/>
                <w:b/>
                <w:i/>
                <w:sz w:val="20"/>
                <w:szCs w:val="20"/>
              </w:rPr>
              <w:t>ssistance</w:t>
            </w:r>
            <w:r>
              <w:rPr>
                <w:rFonts w:ascii="Arial" w:hAnsi="Arial" w:cs="Arial"/>
                <w:sz w:val="20"/>
                <w:szCs w:val="20"/>
              </w:rPr>
              <w:t xml:space="preserve"> with difficult or ambiguous materials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490239">
        <w:tc>
          <w:tcPr>
            <w:tcW w:w="9072" w:type="dxa"/>
          </w:tcPr>
          <w:p w:rsidR="00843760" w:rsidRDefault="00843760" w:rsidP="00490239">
            <w:pPr>
              <w:jc w:val="both"/>
              <w:rPr>
                <w:rFonts w:ascii="Arial" w:hAnsi="Arial" w:cs="Arial"/>
                <w:sz w:val="20"/>
                <w:szCs w:val="20"/>
              </w:rPr>
            </w:pPr>
            <w:r w:rsidRPr="00C62A10">
              <w:rPr>
                <w:rFonts w:ascii="Arial" w:hAnsi="Arial" w:cs="Arial"/>
                <w:sz w:val="20"/>
                <w:szCs w:val="20"/>
              </w:rPr>
              <w:t>The required outcomes described in this unit o</w:t>
            </w:r>
            <w:r>
              <w:rPr>
                <w:rFonts w:ascii="Arial" w:hAnsi="Arial" w:cs="Arial"/>
                <w:sz w:val="20"/>
                <w:szCs w:val="20"/>
              </w:rPr>
              <w:t>f competency relate directly to the Aus</w:t>
            </w:r>
            <w:r w:rsidRPr="00C62A10">
              <w:rPr>
                <w:rFonts w:ascii="Arial" w:hAnsi="Arial" w:cs="Arial"/>
                <w:sz w:val="20"/>
                <w:szCs w:val="20"/>
              </w:rPr>
              <w:t>tralian Core Skills Framework (ACSF).</w:t>
            </w:r>
          </w:p>
          <w:p w:rsidR="00843760"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oral communication strategies 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Pr="003D0226" w:rsidRDefault="00843760" w:rsidP="00490239">
            <w:pPr>
              <w:jc w:val="both"/>
              <w:rPr>
                <w:rFonts w:ascii="Arial" w:hAnsi="Arial" w:cs="Arial"/>
                <w:sz w:val="20"/>
                <w:szCs w:val="20"/>
              </w:rPr>
            </w:pPr>
          </w:p>
          <w:p w:rsidR="00843760" w:rsidRPr="003D0226" w:rsidRDefault="00843760" w:rsidP="00490239">
            <w:pPr>
              <w:ind w:left="612" w:hanging="612"/>
              <w:jc w:val="both"/>
              <w:rPr>
                <w:rFonts w:ascii="Arial" w:hAnsi="Arial" w:cs="Arial"/>
                <w:sz w:val="20"/>
                <w:szCs w:val="20"/>
              </w:rPr>
            </w:pPr>
            <w:r w:rsidRPr="003D0226">
              <w:rPr>
                <w:rFonts w:ascii="Arial" w:hAnsi="Arial" w:cs="Arial"/>
                <w:sz w:val="20"/>
                <w:szCs w:val="20"/>
              </w:rPr>
              <w:t>2.01</w:t>
            </w:r>
            <w:r w:rsidRPr="003D0226">
              <w:rPr>
                <w:rFonts w:ascii="Arial" w:hAnsi="Arial" w:cs="Arial"/>
                <w:sz w:val="20"/>
                <w:szCs w:val="20"/>
              </w:rPr>
              <w:tab/>
              <w:t>Demonstrates some awareness of learning strengths and areas of need and begins to plan and manage the learning process</w:t>
            </w:r>
          </w:p>
          <w:p w:rsidR="00843760" w:rsidRPr="003D0226" w:rsidRDefault="00843760" w:rsidP="00490239">
            <w:pPr>
              <w:ind w:left="612" w:hanging="612"/>
              <w:jc w:val="both"/>
              <w:rPr>
                <w:rFonts w:ascii="Arial" w:hAnsi="Arial" w:cs="Arial"/>
                <w:sz w:val="20"/>
                <w:szCs w:val="20"/>
              </w:rPr>
            </w:pPr>
            <w:r w:rsidRPr="003D0226">
              <w:rPr>
                <w:rFonts w:ascii="Arial" w:hAnsi="Arial" w:cs="Arial"/>
                <w:sz w:val="20"/>
                <w:szCs w:val="20"/>
              </w:rPr>
              <w:t>2.02</w:t>
            </w:r>
            <w:r w:rsidRPr="003D0226">
              <w:rPr>
                <w:rFonts w:ascii="Arial" w:hAnsi="Arial" w:cs="Arial"/>
                <w:sz w:val="20"/>
                <w:szCs w:val="20"/>
              </w:rPr>
              <w:tab/>
              <w:t>Applies a limited range of learning strategies in structured and familiar contexts</w:t>
            </w:r>
          </w:p>
          <w:p w:rsidR="00843760" w:rsidRPr="003D0226" w:rsidRDefault="00843760" w:rsidP="00490239">
            <w:pPr>
              <w:ind w:left="612" w:hanging="612"/>
              <w:jc w:val="both"/>
              <w:rPr>
                <w:rFonts w:ascii="Arial" w:hAnsi="Arial" w:cs="Arial"/>
                <w:sz w:val="20"/>
                <w:szCs w:val="20"/>
              </w:rPr>
            </w:pPr>
            <w:r w:rsidRPr="003D0226">
              <w:rPr>
                <w:rFonts w:ascii="Arial" w:hAnsi="Arial" w:cs="Arial"/>
                <w:sz w:val="20"/>
                <w:szCs w:val="20"/>
              </w:rPr>
              <w:t>2.03</w:t>
            </w:r>
            <w:r w:rsidRPr="003D0226">
              <w:rPr>
                <w:rFonts w:ascii="Arial" w:hAnsi="Arial" w:cs="Arial"/>
                <w:sz w:val="20"/>
                <w:szCs w:val="20"/>
              </w:rPr>
              <w:tab/>
              <w:t>Identifies and interprets relevant information and ideas within familiar contexts</w:t>
            </w:r>
          </w:p>
          <w:p w:rsidR="00843760" w:rsidRPr="003D0226" w:rsidRDefault="00843760" w:rsidP="00490239">
            <w:pPr>
              <w:ind w:left="612" w:hanging="612"/>
              <w:jc w:val="both"/>
              <w:rPr>
                <w:rFonts w:ascii="Arial" w:hAnsi="Arial" w:cs="Arial"/>
                <w:sz w:val="20"/>
                <w:szCs w:val="20"/>
              </w:rPr>
            </w:pPr>
            <w:r w:rsidRPr="003D0226">
              <w:rPr>
                <w:rFonts w:ascii="Arial" w:hAnsi="Arial" w:cs="Arial"/>
                <w:sz w:val="20"/>
                <w:szCs w:val="20"/>
              </w:rPr>
              <w:t>2.04</w:t>
            </w:r>
            <w:r w:rsidRPr="003D0226">
              <w:rPr>
                <w:rFonts w:ascii="Arial" w:hAnsi="Arial" w:cs="Arial"/>
                <w:sz w:val="20"/>
                <w:szCs w:val="20"/>
              </w:rPr>
              <w:tab/>
              <w:t>Uses a number of reading strategies to identify and interpret relevant information within familiar text types</w:t>
            </w:r>
          </w:p>
          <w:p w:rsidR="00843760" w:rsidRPr="003D0226" w:rsidRDefault="00843760" w:rsidP="00490239">
            <w:pPr>
              <w:ind w:left="612" w:hanging="612"/>
              <w:jc w:val="both"/>
              <w:rPr>
                <w:rFonts w:ascii="Arial" w:hAnsi="Arial" w:cs="Arial"/>
                <w:sz w:val="20"/>
                <w:szCs w:val="20"/>
              </w:rPr>
            </w:pPr>
            <w:r w:rsidRPr="003D0226">
              <w:rPr>
                <w:rFonts w:ascii="Arial" w:hAnsi="Arial" w:cs="Arial"/>
                <w:sz w:val="20"/>
                <w:szCs w:val="20"/>
              </w:rPr>
              <w:t>2.05</w:t>
            </w:r>
            <w:r w:rsidRPr="003D0226">
              <w:rPr>
                <w:rFonts w:ascii="Arial" w:hAnsi="Arial" w:cs="Arial"/>
                <w:sz w:val="20"/>
                <w:szCs w:val="20"/>
              </w:rPr>
              <w:tab/>
              <w:t>Conveys intended meaning on familiar topics for a limited range of purposes and audiences</w:t>
            </w:r>
          </w:p>
          <w:p w:rsidR="00843760" w:rsidRPr="003D0226" w:rsidRDefault="00843760" w:rsidP="00490239">
            <w:pPr>
              <w:ind w:left="612" w:hanging="612"/>
              <w:jc w:val="both"/>
              <w:rPr>
                <w:rFonts w:ascii="Arial" w:hAnsi="Arial" w:cs="Arial"/>
                <w:sz w:val="20"/>
                <w:szCs w:val="20"/>
              </w:rPr>
            </w:pPr>
            <w:r w:rsidRPr="003D0226">
              <w:rPr>
                <w:rFonts w:ascii="Arial" w:hAnsi="Arial" w:cs="Arial"/>
                <w:sz w:val="20"/>
                <w:szCs w:val="20"/>
              </w:rPr>
              <w:t>2.06</w:t>
            </w:r>
            <w:r w:rsidRPr="003D0226">
              <w:rPr>
                <w:rFonts w:ascii="Arial" w:hAnsi="Arial" w:cs="Arial"/>
                <w:sz w:val="20"/>
                <w:szCs w:val="20"/>
              </w:rPr>
              <w:tab/>
              <w:t>Produces familiar text types using simple vocabulary, grammatical structures and conventions</w:t>
            </w:r>
          </w:p>
          <w:p w:rsidR="00843760" w:rsidRPr="003D0226" w:rsidRDefault="00843760" w:rsidP="00490239">
            <w:pPr>
              <w:ind w:left="612" w:hanging="612"/>
              <w:jc w:val="both"/>
              <w:rPr>
                <w:rFonts w:ascii="Arial" w:hAnsi="Arial" w:cs="Arial"/>
                <w:sz w:val="20"/>
                <w:szCs w:val="20"/>
              </w:rPr>
            </w:pPr>
            <w:r w:rsidRPr="003D0226">
              <w:rPr>
                <w:rFonts w:ascii="Arial" w:hAnsi="Arial" w:cs="Arial"/>
                <w:sz w:val="20"/>
                <w:szCs w:val="20"/>
              </w:rPr>
              <w:t>2.07</w:t>
            </w:r>
            <w:r w:rsidRPr="003D0226">
              <w:rPr>
                <w:rFonts w:ascii="Arial" w:hAnsi="Arial" w:cs="Arial"/>
                <w:sz w:val="20"/>
                <w:szCs w:val="20"/>
              </w:rPr>
              <w:tab/>
              <w:t xml:space="preserve">Uses </w:t>
            </w:r>
            <w:r>
              <w:rPr>
                <w:rFonts w:ascii="Arial" w:hAnsi="Arial" w:cs="Arial"/>
                <w:sz w:val="20"/>
                <w:szCs w:val="20"/>
              </w:rPr>
              <w:t>every day</w:t>
            </w:r>
            <w:r w:rsidRPr="003D0226">
              <w:rPr>
                <w:rFonts w:ascii="Arial" w:hAnsi="Arial" w:cs="Arial"/>
                <w:sz w:val="20"/>
                <w:szCs w:val="20"/>
              </w:rPr>
              <w:t xml:space="preserve"> language to provide information or maintain a conversation in familiar spoken contexts</w:t>
            </w:r>
          </w:p>
          <w:p w:rsidR="00843760" w:rsidRPr="003D0226" w:rsidRDefault="00843760" w:rsidP="00490239">
            <w:pPr>
              <w:ind w:left="612" w:hanging="612"/>
              <w:jc w:val="both"/>
              <w:rPr>
                <w:rFonts w:ascii="Arial" w:hAnsi="Arial" w:cs="Arial"/>
                <w:sz w:val="20"/>
                <w:szCs w:val="20"/>
              </w:rPr>
            </w:pPr>
            <w:r w:rsidRPr="003D0226">
              <w:rPr>
                <w:rFonts w:ascii="Arial" w:hAnsi="Arial" w:cs="Arial"/>
                <w:sz w:val="20"/>
                <w:szCs w:val="20"/>
              </w:rPr>
              <w:t>2.08</w:t>
            </w:r>
            <w:r w:rsidRPr="003D0226">
              <w:rPr>
                <w:rFonts w:ascii="Arial" w:hAnsi="Arial" w:cs="Arial"/>
                <w:sz w:val="20"/>
                <w:szCs w:val="20"/>
              </w:rPr>
              <w:tab/>
              <w:t>Listens (or signs) for relevant information in oral texts across familiar contexts</w:t>
            </w:r>
          </w:p>
          <w:p w:rsidR="00843760" w:rsidRPr="00615414" w:rsidRDefault="00843760" w:rsidP="00490239">
            <w:pPr>
              <w:ind w:left="612"/>
              <w:jc w:val="both"/>
              <w:rPr>
                <w:lang w:val="id-ID" w:eastAsia="en-US"/>
              </w:rPr>
            </w:pPr>
            <w:r w:rsidRPr="003D0226">
              <w:rPr>
                <w:rFonts w:ascii="Arial" w:hAnsi="Arial" w:cs="Arial"/>
                <w:sz w:val="20"/>
                <w:szCs w:val="20"/>
              </w:rPr>
              <w:t>Works independently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w:t>
            </w:r>
            <w:r w:rsidRPr="00DB6124">
              <w:rPr>
                <w:rFonts w:ascii="Arial" w:hAnsi="Arial" w:cs="Arial"/>
                <w:b/>
                <w:sz w:val="20"/>
                <w:szCs w:val="20"/>
              </w:rPr>
              <w:t>e</w:t>
            </w:r>
            <w:r>
              <w:rPr>
                <w:rFonts w:ascii="Arial" w:hAnsi="Arial" w:cs="Arial"/>
                <w:b/>
                <w:sz w:val="20"/>
                <w:szCs w:val="20"/>
              </w:rPr>
              <w:t>s</w:t>
            </w:r>
          </w:p>
        </w:tc>
      </w:tr>
      <w:tr w:rsidR="00843760" w:rsidRPr="00A458A1" w:rsidTr="00490239">
        <w:tc>
          <w:tcPr>
            <w:tcW w:w="3402" w:type="dxa"/>
          </w:tcPr>
          <w:p w:rsidR="00843760" w:rsidRPr="000E0419" w:rsidRDefault="00843760" w:rsidP="00490239">
            <w:pPr>
              <w:rPr>
                <w:rFonts w:ascii="Arial" w:hAnsi="Arial" w:cs="Arial"/>
                <w:sz w:val="20"/>
                <w:szCs w:val="20"/>
              </w:rPr>
            </w:pPr>
            <w:r>
              <w:rPr>
                <w:rFonts w:ascii="Arial" w:hAnsi="Arial" w:cs="Arial"/>
                <w:b/>
                <w:i/>
                <w:sz w:val="20"/>
                <w:szCs w:val="20"/>
              </w:rPr>
              <w:t>online Learning tools:</w:t>
            </w:r>
          </w:p>
        </w:tc>
        <w:tc>
          <w:tcPr>
            <w:tcW w:w="5670" w:type="dxa"/>
          </w:tcPr>
          <w:p w:rsidR="00843760" w:rsidRDefault="00843760" w:rsidP="00AC49D3">
            <w:pPr>
              <w:numPr>
                <w:ilvl w:val="0"/>
                <w:numId w:val="621"/>
              </w:numPr>
              <w:jc w:val="both"/>
              <w:rPr>
                <w:rFonts w:ascii="Arial" w:hAnsi="Arial" w:cs="Arial"/>
                <w:sz w:val="20"/>
                <w:szCs w:val="20"/>
              </w:rPr>
            </w:pPr>
            <w:r>
              <w:rPr>
                <w:rFonts w:ascii="Arial" w:hAnsi="Arial" w:cs="Arial"/>
                <w:sz w:val="20"/>
                <w:szCs w:val="20"/>
              </w:rPr>
              <w:t>m</w:t>
            </w:r>
            <w:r w:rsidRPr="00F22D57">
              <w:rPr>
                <w:rFonts w:ascii="Arial" w:hAnsi="Arial" w:cs="Arial"/>
                <w:sz w:val="20"/>
                <w:szCs w:val="20"/>
              </w:rPr>
              <w:t>ay include but are not limited to</w:t>
            </w:r>
            <w:r>
              <w:rPr>
                <w:rFonts w:ascii="Arial" w:hAnsi="Arial" w:cs="Arial"/>
                <w:sz w:val="20"/>
                <w:szCs w:val="20"/>
              </w:rPr>
              <w:t>:</w:t>
            </w:r>
          </w:p>
          <w:p w:rsidR="00843760" w:rsidRDefault="00843760" w:rsidP="00AC49D3">
            <w:pPr>
              <w:numPr>
                <w:ilvl w:val="0"/>
                <w:numId w:val="622"/>
              </w:numPr>
              <w:jc w:val="both"/>
              <w:rPr>
                <w:rFonts w:ascii="Arial" w:hAnsi="Arial" w:cs="Arial"/>
                <w:sz w:val="20"/>
                <w:szCs w:val="20"/>
              </w:rPr>
            </w:pPr>
            <w:r w:rsidRPr="00F22D57">
              <w:rPr>
                <w:rFonts w:ascii="Arial" w:hAnsi="Arial" w:cs="Arial"/>
                <w:sz w:val="20"/>
                <w:szCs w:val="20"/>
              </w:rPr>
              <w:t>personal computers and networked systems</w:t>
            </w:r>
          </w:p>
          <w:p w:rsidR="00843760" w:rsidRDefault="00843760" w:rsidP="00AC49D3">
            <w:pPr>
              <w:numPr>
                <w:ilvl w:val="0"/>
                <w:numId w:val="622"/>
              </w:numPr>
              <w:jc w:val="both"/>
              <w:rPr>
                <w:rFonts w:ascii="Arial" w:hAnsi="Arial" w:cs="Arial"/>
                <w:sz w:val="20"/>
                <w:szCs w:val="20"/>
              </w:rPr>
            </w:pPr>
            <w:r>
              <w:rPr>
                <w:rFonts w:ascii="Arial" w:hAnsi="Arial" w:cs="Arial"/>
                <w:sz w:val="20"/>
                <w:szCs w:val="20"/>
              </w:rPr>
              <w:t>web based technologies</w:t>
            </w:r>
          </w:p>
          <w:p w:rsidR="00843760" w:rsidRDefault="00843760" w:rsidP="00AC49D3">
            <w:pPr>
              <w:numPr>
                <w:ilvl w:val="0"/>
                <w:numId w:val="622"/>
              </w:numPr>
              <w:jc w:val="both"/>
              <w:rPr>
                <w:rFonts w:ascii="Arial" w:hAnsi="Arial" w:cs="Arial"/>
                <w:sz w:val="20"/>
                <w:szCs w:val="20"/>
              </w:rPr>
            </w:pPr>
            <w:r w:rsidRPr="00F22D57">
              <w:rPr>
                <w:rFonts w:ascii="Arial" w:hAnsi="Arial" w:cs="Arial"/>
                <w:sz w:val="20"/>
                <w:szCs w:val="20"/>
              </w:rPr>
              <w:t>mobile technolo</w:t>
            </w:r>
            <w:r>
              <w:rPr>
                <w:rFonts w:ascii="Arial" w:hAnsi="Arial" w:cs="Arial"/>
                <w:sz w:val="20"/>
                <w:szCs w:val="20"/>
              </w:rPr>
              <w:t>gies which:</w:t>
            </w:r>
          </w:p>
          <w:p w:rsidR="00843760" w:rsidRDefault="00843760" w:rsidP="00AC49D3">
            <w:pPr>
              <w:numPr>
                <w:ilvl w:val="0"/>
                <w:numId w:val="623"/>
              </w:numPr>
              <w:jc w:val="both"/>
              <w:rPr>
                <w:rFonts w:ascii="Arial" w:hAnsi="Arial" w:cs="Arial"/>
                <w:sz w:val="20"/>
                <w:szCs w:val="20"/>
              </w:rPr>
            </w:pPr>
            <w:r>
              <w:rPr>
                <w:rFonts w:ascii="Arial" w:hAnsi="Arial" w:cs="Arial"/>
                <w:sz w:val="20"/>
                <w:szCs w:val="20"/>
              </w:rPr>
              <w:t>are used to communicate, to offer knowledge, to practise and optimise competences</w:t>
            </w:r>
          </w:p>
          <w:p w:rsidR="00843760" w:rsidRDefault="00843760" w:rsidP="00AC49D3">
            <w:pPr>
              <w:numPr>
                <w:ilvl w:val="0"/>
                <w:numId w:val="623"/>
              </w:numPr>
              <w:jc w:val="both"/>
              <w:rPr>
                <w:rFonts w:ascii="Arial" w:hAnsi="Arial" w:cs="Arial"/>
                <w:sz w:val="20"/>
                <w:szCs w:val="20"/>
              </w:rPr>
            </w:pPr>
            <w:r>
              <w:rPr>
                <w:rFonts w:ascii="Arial" w:hAnsi="Arial" w:cs="Arial"/>
                <w:sz w:val="20"/>
                <w:szCs w:val="20"/>
              </w:rPr>
              <w:t>describe</w:t>
            </w:r>
            <w:r w:rsidRPr="00F22D57">
              <w:rPr>
                <w:rFonts w:ascii="Arial" w:hAnsi="Arial" w:cs="Arial"/>
                <w:sz w:val="20"/>
                <w:szCs w:val="20"/>
              </w:rPr>
              <w:t xml:space="preserve"> sources of content aggre</w:t>
            </w:r>
            <w:r>
              <w:rPr>
                <w:rFonts w:ascii="Arial" w:hAnsi="Arial" w:cs="Arial"/>
                <w:sz w:val="20"/>
                <w:szCs w:val="20"/>
              </w:rPr>
              <w:t>gated into learning experiences</w:t>
            </w:r>
          </w:p>
          <w:p w:rsidR="00843760" w:rsidRDefault="00843760" w:rsidP="00AC49D3">
            <w:pPr>
              <w:numPr>
                <w:ilvl w:val="0"/>
                <w:numId w:val="623"/>
              </w:numPr>
              <w:jc w:val="both"/>
              <w:rPr>
                <w:rFonts w:ascii="Arial" w:hAnsi="Arial" w:cs="Arial"/>
                <w:sz w:val="20"/>
                <w:szCs w:val="20"/>
              </w:rPr>
            </w:pPr>
            <w:r>
              <w:rPr>
                <w:rFonts w:ascii="Arial" w:hAnsi="Arial" w:cs="Arial"/>
                <w:sz w:val="20"/>
                <w:szCs w:val="20"/>
              </w:rPr>
              <w:t xml:space="preserve">incorporates </w:t>
            </w:r>
            <w:r w:rsidRPr="00F22D57">
              <w:rPr>
                <w:rFonts w:ascii="Arial" w:hAnsi="Arial" w:cs="Arial"/>
                <w:sz w:val="20"/>
                <w:szCs w:val="20"/>
              </w:rPr>
              <w:t xml:space="preserve">various </w:t>
            </w:r>
            <w:r>
              <w:rPr>
                <w:rFonts w:ascii="Arial" w:hAnsi="Arial" w:cs="Arial"/>
                <w:sz w:val="20"/>
                <w:szCs w:val="20"/>
              </w:rPr>
              <w:t>actions</w:t>
            </w:r>
            <w:r w:rsidRPr="00F22D57">
              <w:rPr>
                <w:rFonts w:ascii="Arial" w:hAnsi="Arial" w:cs="Arial"/>
                <w:sz w:val="20"/>
                <w:szCs w:val="20"/>
              </w:rPr>
              <w:t xml:space="preserve"> including</w:t>
            </w:r>
            <w:r>
              <w:rPr>
                <w:rFonts w:ascii="Arial" w:hAnsi="Arial" w:cs="Arial"/>
                <w:sz w:val="20"/>
                <w:szCs w:val="20"/>
              </w:rPr>
              <w:t>:</w:t>
            </w:r>
          </w:p>
          <w:p w:rsidR="00843760" w:rsidRDefault="00843760" w:rsidP="00AC49D3">
            <w:pPr>
              <w:numPr>
                <w:ilvl w:val="0"/>
                <w:numId w:val="624"/>
              </w:numPr>
              <w:jc w:val="both"/>
              <w:rPr>
                <w:rFonts w:ascii="Arial" w:hAnsi="Arial" w:cs="Arial"/>
                <w:sz w:val="20"/>
                <w:szCs w:val="20"/>
              </w:rPr>
            </w:pPr>
            <w:r w:rsidRPr="00626F47">
              <w:rPr>
                <w:rFonts w:ascii="Arial" w:hAnsi="Arial" w:cs="Arial"/>
                <w:sz w:val="20"/>
                <w:szCs w:val="20"/>
              </w:rPr>
              <w:t xml:space="preserve">online </w:t>
            </w:r>
            <w:r>
              <w:rPr>
                <w:rFonts w:ascii="Arial" w:hAnsi="Arial" w:cs="Arial"/>
                <w:sz w:val="20"/>
                <w:szCs w:val="20"/>
              </w:rPr>
              <w:t>references</w:t>
            </w:r>
          </w:p>
          <w:p w:rsidR="00843760" w:rsidRDefault="00843760" w:rsidP="00AC49D3">
            <w:pPr>
              <w:numPr>
                <w:ilvl w:val="0"/>
                <w:numId w:val="624"/>
              </w:numPr>
              <w:jc w:val="both"/>
              <w:rPr>
                <w:rFonts w:ascii="Arial" w:hAnsi="Arial" w:cs="Arial"/>
                <w:sz w:val="20"/>
                <w:szCs w:val="20"/>
              </w:rPr>
            </w:pPr>
            <w:r w:rsidRPr="00626F47">
              <w:rPr>
                <w:rFonts w:ascii="Arial" w:hAnsi="Arial" w:cs="Arial"/>
                <w:sz w:val="20"/>
                <w:szCs w:val="20"/>
              </w:rPr>
              <w:t>courseware</w:t>
            </w:r>
          </w:p>
          <w:p w:rsidR="00843760" w:rsidRDefault="00843760" w:rsidP="00AC49D3">
            <w:pPr>
              <w:numPr>
                <w:ilvl w:val="0"/>
                <w:numId w:val="624"/>
              </w:numPr>
              <w:jc w:val="both"/>
              <w:rPr>
                <w:rFonts w:ascii="Arial" w:hAnsi="Arial" w:cs="Arial"/>
                <w:sz w:val="20"/>
                <w:szCs w:val="20"/>
              </w:rPr>
            </w:pPr>
            <w:r w:rsidRPr="00626F47">
              <w:rPr>
                <w:rFonts w:ascii="Arial" w:hAnsi="Arial" w:cs="Arial"/>
                <w:sz w:val="20"/>
                <w:szCs w:val="20"/>
              </w:rPr>
              <w:t>knowledge m</w:t>
            </w:r>
            <w:r>
              <w:rPr>
                <w:rFonts w:ascii="Arial" w:hAnsi="Arial" w:cs="Arial"/>
                <w:sz w:val="20"/>
                <w:szCs w:val="20"/>
              </w:rPr>
              <w:t>anagement</w:t>
            </w:r>
          </w:p>
          <w:p w:rsidR="00843760" w:rsidRDefault="00843760" w:rsidP="00AC49D3">
            <w:pPr>
              <w:numPr>
                <w:ilvl w:val="0"/>
                <w:numId w:val="624"/>
              </w:numPr>
              <w:jc w:val="both"/>
              <w:rPr>
                <w:rFonts w:ascii="Arial" w:hAnsi="Arial" w:cs="Arial"/>
                <w:sz w:val="20"/>
                <w:szCs w:val="20"/>
              </w:rPr>
            </w:pPr>
            <w:r w:rsidRPr="00626F47">
              <w:rPr>
                <w:rFonts w:ascii="Arial" w:hAnsi="Arial" w:cs="Arial"/>
                <w:sz w:val="20"/>
                <w:szCs w:val="20"/>
              </w:rPr>
              <w:t>collaboration</w:t>
            </w:r>
          </w:p>
          <w:p w:rsidR="00843760" w:rsidRDefault="00843760" w:rsidP="00AC49D3">
            <w:pPr>
              <w:numPr>
                <w:ilvl w:val="0"/>
                <w:numId w:val="624"/>
              </w:numPr>
              <w:jc w:val="both"/>
              <w:rPr>
                <w:rFonts w:ascii="Arial" w:hAnsi="Arial" w:cs="Arial"/>
                <w:sz w:val="20"/>
                <w:szCs w:val="20"/>
              </w:rPr>
            </w:pPr>
            <w:r w:rsidRPr="00626F47">
              <w:rPr>
                <w:rFonts w:ascii="Arial" w:hAnsi="Arial" w:cs="Arial"/>
                <w:sz w:val="20"/>
                <w:szCs w:val="20"/>
              </w:rPr>
              <w:t>search functions</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sz w:val="20"/>
                <w:szCs w:val="20"/>
              </w:rPr>
            </w:pPr>
            <w:r>
              <w:rPr>
                <w:rFonts w:ascii="Arial" w:hAnsi="Arial" w:cs="Arial"/>
                <w:b/>
                <w:i/>
                <w:sz w:val="20"/>
                <w:szCs w:val="20"/>
              </w:rPr>
              <w:t>i</w:t>
            </w:r>
            <w:r w:rsidRPr="00C55CA4">
              <w:rPr>
                <w:rFonts w:ascii="Arial" w:hAnsi="Arial" w:cs="Arial"/>
                <w:b/>
                <w:i/>
                <w:sz w:val="20"/>
                <w:szCs w:val="20"/>
              </w:rPr>
              <w:t>ncoming text</w:t>
            </w:r>
            <w:r>
              <w:rPr>
                <w:rFonts w:ascii="Arial" w:hAnsi="Arial" w:cs="Arial"/>
                <w:b/>
                <w:i/>
                <w:sz w:val="20"/>
                <w:szCs w:val="20"/>
              </w:rPr>
              <w:t>:</w:t>
            </w:r>
          </w:p>
        </w:tc>
        <w:tc>
          <w:tcPr>
            <w:tcW w:w="5670" w:type="dxa"/>
          </w:tcPr>
          <w:p w:rsidR="00843760" w:rsidRDefault="00843760" w:rsidP="00AC49D3">
            <w:pPr>
              <w:numPr>
                <w:ilvl w:val="0"/>
                <w:numId w:val="621"/>
              </w:numPr>
              <w:rPr>
                <w:rFonts w:ascii="Arial" w:hAnsi="Arial" w:cs="Arial"/>
                <w:sz w:val="20"/>
                <w:szCs w:val="20"/>
              </w:rPr>
            </w:pPr>
            <w:r>
              <w:rPr>
                <w:rFonts w:ascii="Arial" w:hAnsi="Arial" w:cs="Arial"/>
                <w:sz w:val="20"/>
                <w:szCs w:val="20"/>
              </w:rPr>
              <w:t xml:space="preserve">refers to the </w:t>
            </w:r>
            <w:r w:rsidRPr="00F22D57">
              <w:rPr>
                <w:rFonts w:ascii="Arial" w:hAnsi="Arial" w:cs="Arial"/>
                <w:sz w:val="20"/>
                <w:szCs w:val="20"/>
              </w:rPr>
              <w:t xml:space="preserve">content created through collaboration </w:t>
            </w:r>
            <w:r>
              <w:rPr>
                <w:rFonts w:ascii="Arial" w:hAnsi="Arial" w:cs="Arial"/>
                <w:sz w:val="20"/>
                <w:szCs w:val="20"/>
              </w:rPr>
              <w:t>to form a learning network in:</w:t>
            </w:r>
          </w:p>
          <w:p w:rsidR="00843760" w:rsidRDefault="00843760" w:rsidP="00AC49D3">
            <w:pPr>
              <w:numPr>
                <w:ilvl w:val="0"/>
                <w:numId w:val="625"/>
              </w:numPr>
              <w:rPr>
                <w:rFonts w:ascii="Arial" w:hAnsi="Arial" w:cs="Arial"/>
                <w:sz w:val="20"/>
                <w:szCs w:val="20"/>
              </w:rPr>
            </w:pPr>
            <w:r>
              <w:rPr>
                <w:rFonts w:ascii="Arial" w:hAnsi="Arial" w:cs="Arial"/>
                <w:sz w:val="20"/>
                <w:szCs w:val="20"/>
              </w:rPr>
              <w:t>b</w:t>
            </w:r>
            <w:r w:rsidRPr="00F22D57">
              <w:rPr>
                <w:rFonts w:ascii="Arial" w:hAnsi="Arial" w:cs="Arial"/>
                <w:sz w:val="20"/>
                <w:szCs w:val="20"/>
              </w:rPr>
              <w:t>logs</w:t>
            </w:r>
          </w:p>
          <w:p w:rsidR="00843760" w:rsidRDefault="00843760" w:rsidP="00AC49D3">
            <w:pPr>
              <w:numPr>
                <w:ilvl w:val="0"/>
                <w:numId w:val="625"/>
              </w:numPr>
              <w:rPr>
                <w:rFonts w:ascii="Arial" w:hAnsi="Arial" w:cs="Arial"/>
                <w:sz w:val="20"/>
                <w:szCs w:val="20"/>
              </w:rPr>
            </w:pPr>
            <w:r>
              <w:rPr>
                <w:rFonts w:ascii="Arial" w:hAnsi="Arial" w:cs="Arial"/>
                <w:sz w:val="20"/>
                <w:szCs w:val="20"/>
              </w:rPr>
              <w:t>w</w:t>
            </w:r>
            <w:r w:rsidRPr="00F22D57">
              <w:rPr>
                <w:rFonts w:ascii="Arial" w:hAnsi="Arial" w:cs="Arial"/>
                <w:sz w:val="20"/>
                <w:szCs w:val="20"/>
              </w:rPr>
              <w:t>ikis</w:t>
            </w:r>
          </w:p>
          <w:p w:rsidR="00843760" w:rsidRDefault="00843760" w:rsidP="00AC49D3">
            <w:pPr>
              <w:numPr>
                <w:ilvl w:val="0"/>
                <w:numId w:val="625"/>
              </w:numPr>
              <w:rPr>
                <w:rFonts w:ascii="Arial" w:hAnsi="Arial" w:cs="Arial"/>
                <w:sz w:val="20"/>
                <w:szCs w:val="20"/>
              </w:rPr>
            </w:pPr>
            <w:r>
              <w:rPr>
                <w:rFonts w:ascii="Arial" w:hAnsi="Arial" w:cs="Arial"/>
                <w:sz w:val="20"/>
                <w:szCs w:val="20"/>
              </w:rPr>
              <w:t>twitter</w:t>
            </w:r>
          </w:p>
          <w:p w:rsidR="00843760" w:rsidRDefault="00843760" w:rsidP="00AC49D3">
            <w:pPr>
              <w:numPr>
                <w:ilvl w:val="0"/>
                <w:numId w:val="625"/>
              </w:numPr>
              <w:rPr>
                <w:rFonts w:ascii="Arial" w:hAnsi="Arial" w:cs="Arial"/>
                <w:sz w:val="20"/>
                <w:szCs w:val="20"/>
              </w:rPr>
            </w:pPr>
            <w:r>
              <w:rPr>
                <w:rFonts w:ascii="Arial" w:hAnsi="Arial" w:cs="Arial"/>
                <w:sz w:val="20"/>
                <w:szCs w:val="20"/>
              </w:rPr>
              <w:t>chat</w:t>
            </w:r>
          </w:p>
          <w:p w:rsidR="00843760" w:rsidRDefault="00843760" w:rsidP="00AC49D3">
            <w:pPr>
              <w:numPr>
                <w:ilvl w:val="0"/>
                <w:numId w:val="625"/>
              </w:numPr>
              <w:rPr>
                <w:rFonts w:ascii="Arial" w:hAnsi="Arial" w:cs="Arial"/>
                <w:sz w:val="20"/>
                <w:szCs w:val="20"/>
              </w:rPr>
            </w:pPr>
            <w:r>
              <w:rPr>
                <w:rFonts w:ascii="Arial" w:hAnsi="Arial" w:cs="Arial"/>
                <w:sz w:val="20"/>
                <w:szCs w:val="20"/>
              </w:rPr>
              <w:t>voice over the internet, eg Skype</w:t>
            </w:r>
          </w:p>
          <w:p w:rsidR="00843760" w:rsidRDefault="00843760" w:rsidP="00AC49D3">
            <w:pPr>
              <w:numPr>
                <w:ilvl w:val="0"/>
                <w:numId w:val="625"/>
              </w:numPr>
              <w:rPr>
                <w:rFonts w:ascii="Arial" w:hAnsi="Arial" w:cs="Arial"/>
                <w:sz w:val="20"/>
                <w:szCs w:val="20"/>
              </w:rPr>
            </w:pPr>
            <w:r>
              <w:rPr>
                <w:rFonts w:ascii="Arial" w:hAnsi="Arial" w:cs="Arial"/>
                <w:sz w:val="20"/>
                <w:szCs w:val="20"/>
              </w:rPr>
              <w:t>audio</w:t>
            </w:r>
          </w:p>
          <w:p w:rsidR="00843760" w:rsidRDefault="00843760" w:rsidP="00AC49D3">
            <w:pPr>
              <w:numPr>
                <w:ilvl w:val="0"/>
                <w:numId w:val="625"/>
              </w:numPr>
              <w:rPr>
                <w:rFonts w:ascii="Arial" w:hAnsi="Arial" w:cs="Arial"/>
                <w:sz w:val="20"/>
                <w:szCs w:val="20"/>
              </w:rPr>
            </w:pPr>
            <w:r>
              <w:rPr>
                <w:rFonts w:ascii="Arial" w:hAnsi="Arial" w:cs="Arial"/>
                <w:sz w:val="20"/>
                <w:szCs w:val="20"/>
              </w:rPr>
              <w:lastRenderedPageBreak/>
              <w:t>podcasts</w:t>
            </w:r>
          </w:p>
          <w:p w:rsidR="00843760" w:rsidRDefault="00843760" w:rsidP="00AC49D3">
            <w:pPr>
              <w:numPr>
                <w:ilvl w:val="0"/>
                <w:numId w:val="625"/>
              </w:numPr>
              <w:rPr>
                <w:rFonts w:ascii="Arial" w:hAnsi="Arial" w:cs="Arial"/>
                <w:sz w:val="20"/>
                <w:szCs w:val="20"/>
              </w:rPr>
            </w:pPr>
            <w:r>
              <w:rPr>
                <w:rFonts w:ascii="Arial" w:hAnsi="Arial" w:cs="Arial"/>
                <w:sz w:val="20"/>
                <w:szCs w:val="20"/>
              </w:rPr>
              <w:t>video</w:t>
            </w:r>
          </w:p>
          <w:p w:rsidR="00843760" w:rsidRDefault="00843760" w:rsidP="00AC49D3">
            <w:pPr>
              <w:numPr>
                <w:ilvl w:val="0"/>
                <w:numId w:val="625"/>
              </w:numPr>
              <w:rPr>
                <w:rFonts w:ascii="Arial" w:hAnsi="Arial" w:cs="Arial"/>
                <w:sz w:val="20"/>
                <w:szCs w:val="20"/>
              </w:rPr>
            </w:pPr>
            <w:r w:rsidRPr="00F22D57">
              <w:rPr>
                <w:rFonts w:ascii="Arial" w:hAnsi="Arial" w:cs="Arial"/>
                <w:sz w:val="20"/>
                <w:szCs w:val="20"/>
              </w:rPr>
              <w:t xml:space="preserve">threaded </w:t>
            </w:r>
            <w:r>
              <w:rPr>
                <w:rFonts w:ascii="Arial" w:hAnsi="Arial" w:cs="Arial"/>
                <w:sz w:val="20"/>
                <w:szCs w:val="20"/>
              </w:rPr>
              <w:t>forum discussions</w:t>
            </w:r>
          </w:p>
          <w:p w:rsidR="00843760" w:rsidRDefault="00843760" w:rsidP="00AC49D3">
            <w:pPr>
              <w:numPr>
                <w:ilvl w:val="0"/>
                <w:numId w:val="625"/>
              </w:numPr>
              <w:rPr>
                <w:rFonts w:ascii="Arial" w:hAnsi="Arial" w:cs="Arial"/>
                <w:sz w:val="20"/>
                <w:szCs w:val="20"/>
              </w:rPr>
            </w:pPr>
            <w:r>
              <w:rPr>
                <w:rFonts w:ascii="Arial" w:hAnsi="Arial" w:cs="Arial"/>
                <w:sz w:val="20"/>
                <w:szCs w:val="20"/>
              </w:rPr>
              <w:t>email</w:t>
            </w:r>
          </w:p>
          <w:p w:rsidR="00843760" w:rsidRDefault="00843760" w:rsidP="00AC49D3">
            <w:pPr>
              <w:numPr>
                <w:ilvl w:val="0"/>
                <w:numId w:val="625"/>
              </w:numPr>
              <w:rPr>
                <w:rFonts w:ascii="Arial" w:hAnsi="Arial" w:cs="Arial"/>
                <w:sz w:val="20"/>
                <w:szCs w:val="20"/>
              </w:rPr>
            </w:pPr>
            <w:r w:rsidRPr="00F22D57">
              <w:rPr>
                <w:rFonts w:ascii="Arial" w:hAnsi="Arial" w:cs="Arial"/>
                <w:sz w:val="20"/>
                <w:szCs w:val="20"/>
              </w:rPr>
              <w:t xml:space="preserve">RSS </w:t>
            </w:r>
            <w:r>
              <w:rPr>
                <w:rFonts w:ascii="Arial" w:hAnsi="Arial" w:cs="Arial"/>
                <w:sz w:val="20"/>
                <w:szCs w:val="20"/>
              </w:rPr>
              <w:t>feeds</w:t>
            </w:r>
          </w:p>
          <w:p w:rsidR="00843760" w:rsidRDefault="00843760" w:rsidP="00AC49D3">
            <w:pPr>
              <w:numPr>
                <w:ilvl w:val="0"/>
                <w:numId w:val="625"/>
              </w:numPr>
              <w:rPr>
                <w:rFonts w:ascii="Arial" w:hAnsi="Arial" w:cs="Arial"/>
                <w:sz w:val="20"/>
                <w:szCs w:val="20"/>
              </w:rPr>
            </w:pPr>
            <w:r>
              <w:rPr>
                <w:rFonts w:ascii="Arial" w:hAnsi="Arial" w:cs="Arial"/>
                <w:sz w:val="20"/>
                <w:szCs w:val="20"/>
              </w:rPr>
              <w:t>virtual world narrative</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sz w:val="20"/>
                <w:szCs w:val="20"/>
              </w:rPr>
            </w:pPr>
            <w:r>
              <w:rPr>
                <w:rFonts w:ascii="Arial" w:hAnsi="Arial" w:cs="Arial"/>
                <w:b/>
                <w:i/>
                <w:sz w:val="20"/>
                <w:szCs w:val="20"/>
              </w:rPr>
              <w:lastRenderedPageBreak/>
              <w:t>p</w:t>
            </w:r>
            <w:r w:rsidRPr="00626F47">
              <w:rPr>
                <w:rFonts w:ascii="Arial" w:hAnsi="Arial" w:cs="Arial"/>
                <w:b/>
                <w:i/>
                <w:sz w:val="20"/>
                <w:szCs w:val="20"/>
              </w:rPr>
              <w:t>rocedural information</w:t>
            </w:r>
            <w:r>
              <w:rPr>
                <w:rFonts w:ascii="Arial" w:hAnsi="Arial" w:cs="Arial"/>
                <w:b/>
                <w:i/>
                <w:sz w:val="20"/>
                <w:szCs w:val="20"/>
              </w:rPr>
              <w:t>:</w:t>
            </w:r>
          </w:p>
        </w:tc>
        <w:tc>
          <w:tcPr>
            <w:tcW w:w="5670" w:type="dxa"/>
          </w:tcPr>
          <w:p w:rsidR="00843760" w:rsidRDefault="00843760" w:rsidP="00AC49D3">
            <w:pPr>
              <w:numPr>
                <w:ilvl w:val="0"/>
                <w:numId w:val="626"/>
              </w:numPr>
              <w:jc w:val="both"/>
              <w:rPr>
                <w:rFonts w:ascii="Arial" w:hAnsi="Arial" w:cs="Arial"/>
                <w:sz w:val="20"/>
                <w:szCs w:val="20"/>
              </w:rPr>
            </w:pPr>
            <w:r>
              <w:rPr>
                <w:rFonts w:ascii="Arial" w:hAnsi="Arial" w:cs="Arial"/>
                <w:sz w:val="20"/>
                <w:szCs w:val="20"/>
              </w:rPr>
              <w:t>refers to the mechanics of technology used to activate programs and navigational tools:</w:t>
            </w:r>
          </w:p>
          <w:p w:rsidR="00843760" w:rsidRDefault="00843760" w:rsidP="00AC49D3">
            <w:pPr>
              <w:numPr>
                <w:ilvl w:val="0"/>
                <w:numId w:val="627"/>
              </w:numPr>
              <w:jc w:val="both"/>
              <w:rPr>
                <w:rFonts w:ascii="Arial" w:hAnsi="Arial" w:cs="Arial"/>
                <w:sz w:val="20"/>
                <w:szCs w:val="20"/>
              </w:rPr>
            </w:pPr>
            <w:r>
              <w:rPr>
                <w:rFonts w:ascii="Arial" w:hAnsi="Arial" w:cs="Arial"/>
                <w:sz w:val="20"/>
                <w:szCs w:val="20"/>
              </w:rPr>
              <w:t>select tools</w:t>
            </w:r>
          </w:p>
          <w:p w:rsidR="00843760" w:rsidRDefault="00843760" w:rsidP="00AC49D3">
            <w:pPr>
              <w:numPr>
                <w:ilvl w:val="0"/>
                <w:numId w:val="627"/>
              </w:numPr>
              <w:jc w:val="both"/>
              <w:rPr>
                <w:rFonts w:ascii="Arial" w:hAnsi="Arial" w:cs="Arial"/>
                <w:sz w:val="20"/>
                <w:szCs w:val="20"/>
              </w:rPr>
            </w:pPr>
            <w:r>
              <w:rPr>
                <w:rFonts w:ascii="Arial" w:hAnsi="Arial" w:cs="Arial"/>
                <w:sz w:val="20"/>
                <w:szCs w:val="20"/>
              </w:rPr>
              <w:t>radio buttons</w:t>
            </w:r>
          </w:p>
          <w:p w:rsidR="00843760" w:rsidRDefault="00843760" w:rsidP="00AC49D3">
            <w:pPr>
              <w:numPr>
                <w:ilvl w:val="0"/>
                <w:numId w:val="627"/>
              </w:numPr>
              <w:jc w:val="both"/>
              <w:rPr>
                <w:rFonts w:ascii="Arial" w:hAnsi="Arial" w:cs="Arial"/>
                <w:sz w:val="20"/>
                <w:szCs w:val="20"/>
              </w:rPr>
            </w:pPr>
            <w:r>
              <w:rPr>
                <w:rFonts w:ascii="Arial" w:hAnsi="Arial" w:cs="Arial"/>
                <w:sz w:val="20"/>
                <w:szCs w:val="20"/>
              </w:rPr>
              <w:t>links</w:t>
            </w:r>
          </w:p>
          <w:p w:rsidR="00843760" w:rsidRDefault="00843760" w:rsidP="00AC49D3">
            <w:pPr>
              <w:numPr>
                <w:ilvl w:val="0"/>
                <w:numId w:val="627"/>
              </w:numPr>
              <w:jc w:val="both"/>
              <w:rPr>
                <w:rFonts w:ascii="Arial" w:hAnsi="Arial" w:cs="Arial"/>
                <w:sz w:val="20"/>
                <w:szCs w:val="20"/>
              </w:rPr>
            </w:pPr>
            <w:r>
              <w:rPr>
                <w:rFonts w:ascii="Arial" w:hAnsi="Arial" w:cs="Arial"/>
                <w:sz w:val="20"/>
                <w:szCs w:val="20"/>
              </w:rPr>
              <w:t>directional arrows</w:t>
            </w:r>
          </w:p>
          <w:p w:rsidR="00843760" w:rsidRPr="000E0419" w:rsidRDefault="00843760" w:rsidP="00AC49D3">
            <w:pPr>
              <w:numPr>
                <w:ilvl w:val="0"/>
                <w:numId w:val="627"/>
              </w:numPr>
              <w:jc w:val="both"/>
              <w:rPr>
                <w:rFonts w:ascii="Arial" w:hAnsi="Arial" w:cs="Arial"/>
                <w:sz w:val="20"/>
                <w:szCs w:val="20"/>
              </w:rPr>
            </w:pPr>
            <w:r>
              <w:rPr>
                <w:rFonts w:ascii="Arial" w:hAnsi="Arial" w:cs="Arial"/>
                <w:sz w:val="20"/>
                <w:szCs w:val="20"/>
              </w:rPr>
              <w:t>left and right mouse buttons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Default="00843760" w:rsidP="00490239">
            <w:pPr>
              <w:rPr>
                <w:rFonts w:ascii="Arial" w:hAnsi="Arial" w:cs="Arial"/>
                <w:b/>
                <w:i/>
                <w:sz w:val="20"/>
                <w:szCs w:val="20"/>
              </w:rPr>
            </w:pPr>
            <w:r>
              <w:rPr>
                <w:rFonts w:ascii="Arial" w:hAnsi="Arial" w:cs="Arial"/>
                <w:b/>
                <w:i/>
                <w:sz w:val="20"/>
                <w:szCs w:val="20"/>
              </w:rPr>
              <w:t>critical aspects for assessment and evidence required to demonstrate competency in this unit:</w:t>
            </w:r>
          </w:p>
        </w:tc>
        <w:tc>
          <w:tcPr>
            <w:tcW w:w="5670" w:type="dxa"/>
          </w:tcPr>
          <w:p w:rsidR="00843760" w:rsidRDefault="00843760" w:rsidP="00AC49D3">
            <w:pPr>
              <w:numPr>
                <w:ilvl w:val="0"/>
                <w:numId w:val="548"/>
              </w:numPr>
              <w:jc w:val="both"/>
              <w:rPr>
                <w:rFonts w:ascii="Arial" w:hAnsi="Arial" w:cs="Arial"/>
                <w:sz w:val="20"/>
                <w:szCs w:val="20"/>
              </w:rPr>
            </w:pPr>
            <w:r>
              <w:rPr>
                <w:rFonts w:ascii="Arial" w:hAnsi="Arial" w:cs="Arial"/>
                <w:sz w:val="20"/>
                <w:szCs w:val="20"/>
              </w:rPr>
              <w:t>evidence of the ability to interact and source information using electronic means</w:t>
            </w:r>
          </w:p>
          <w:p w:rsidR="00843760" w:rsidRDefault="00843760" w:rsidP="00AC49D3">
            <w:pPr>
              <w:numPr>
                <w:ilvl w:val="0"/>
                <w:numId w:val="548"/>
              </w:numPr>
              <w:jc w:val="both"/>
              <w:rPr>
                <w:rFonts w:ascii="Arial" w:hAnsi="Arial" w:cs="Arial"/>
                <w:sz w:val="20"/>
                <w:szCs w:val="20"/>
              </w:rPr>
            </w:pPr>
            <w:r>
              <w:rPr>
                <w:rFonts w:ascii="Arial" w:hAnsi="Arial" w:cs="Arial"/>
                <w:sz w:val="20"/>
                <w:szCs w:val="20"/>
              </w:rPr>
              <w:t>evidence of the ability to respond to and interpret a range of procedural information online</w:t>
            </w:r>
          </w:p>
          <w:p w:rsidR="00843760" w:rsidRPr="00AC4844" w:rsidRDefault="00843760" w:rsidP="00AC49D3">
            <w:pPr>
              <w:numPr>
                <w:ilvl w:val="0"/>
                <w:numId w:val="548"/>
              </w:numPr>
              <w:jc w:val="both"/>
              <w:rPr>
                <w:rFonts w:ascii="Arial" w:hAnsi="Arial" w:cs="Arial"/>
                <w:sz w:val="20"/>
                <w:szCs w:val="20"/>
              </w:rPr>
            </w:pPr>
            <w:r>
              <w:rPr>
                <w:rFonts w:ascii="Arial" w:hAnsi="Arial" w:cs="Arial"/>
                <w:sz w:val="20"/>
                <w:szCs w:val="20"/>
              </w:rPr>
              <w:t>learners will demonstrate the ability to interact with simple technologies, unassisted, on a number of occasions</w:t>
            </w:r>
          </w:p>
          <w:p w:rsidR="00843760" w:rsidRPr="00890DE3"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615414" w:rsidRDefault="00843760" w:rsidP="00490239">
            <w:pPr>
              <w:rPr>
                <w:rFonts w:ascii="Arial" w:hAnsi="Arial" w:cs="Arial"/>
                <w:b/>
                <w:i/>
                <w:sz w:val="20"/>
                <w:szCs w:val="20"/>
              </w:rPr>
            </w:pPr>
            <w:r>
              <w:rPr>
                <w:rFonts w:ascii="Arial" w:hAnsi="Arial" w:cs="Arial"/>
                <w:b/>
                <w:i/>
                <w:sz w:val="20"/>
                <w:szCs w:val="20"/>
              </w:rPr>
              <w:t>context of assessment:</w:t>
            </w:r>
          </w:p>
        </w:tc>
        <w:tc>
          <w:tcPr>
            <w:tcW w:w="5670" w:type="dxa"/>
          </w:tcPr>
          <w:p w:rsidR="00843760" w:rsidRPr="00890DE3" w:rsidRDefault="00843760" w:rsidP="00AC49D3">
            <w:pPr>
              <w:numPr>
                <w:ilvl w:val="0"/>
                <w:numId w:val="549"/>
              </w:numPr>
              <w:autoSpaceDE w:val="0"/>
              <w:autoSpaceDN w:val="0"/>
              <w:adjustRightInd w:val="0"/>
              <w:jc w:val="both"/>
              <w:rPr>
                <w:rFonts w:ascii="Arial" w:hAnsi="Arial" w:cs="Arial"/>
                <w:sz w:val="20"/>
                <w:szCs w:val="20"/>
              </w:rPr>
            </w:pPr>
            <w:r>
              <w:rPr>
                <w:rFonts w:ascii="Arial" w:hAnsi="Arial" w:cs="Arial"/>
                <w:sz w:val="20"/>
                <w:szCs w:val="20"/>
              </w:rPr>
              <w:t>a</w:t>
            </w:r>
            <w:r w:rsidRPr="00890DE3">
              <w:rPr>
                <w:rFonts w:ascii="Arial" w:hAnsi="Arial" w:cs="Arial"/>
                <w:sz w:val="20"/>
                <w:szCs w:val="20"/>
              </w:rPr>
              <w:t>ppropriate assessment strategies include:</w:t>
            </w:r>
          </w:p>
          <w:p w:rsidR="00843760" w:rsidRPr="00890DE3" w:rsidRDefault="00843760" w:rsidP="00AC49D3">
            <w:pPr>
              <w:numPr>
                <w:ilvl w:val="0"/>
                <w:numId w:val="550"/>
              </w:numPr>
              <w:autoSpaceDE w:val="0"/>
              <w:autoSpaceDN w:val="0"/>
              <w:adjustRightInd w:val="0"/>
              <w:jc w:val="both"/>
              <w:rPr>
                <w:rFonts w:ascii="Arial" w:hAnsi="Arial" w:cs="Arial"/>
                <w:sz w:val="20"/>
                <w:szCs w:val="20"/>
              </w:rPr>
            </w:pPr>
            <w:r w:rsidRPr="00890DE3">
              <w:rPr>
                <w:rFonts w:ascii="Arial" w:hAnsi="Arial" w:cs="Arial"/>
                <w:sz w:val="20"/>
                <w:szCs w:val="20"/>
              </w:rPr>
              <w:t>direct observation, for example:</w:t>
            </w:r>
          </w:p>
          <w:p w:rsidR="00843760" w:rsidRPr="00890DE3" w:rsidRDefault="00843760" w:rsidP="00AC49D3">
            <w:pPr>
              <w:numPr>
                <w:ilvl w:val="0"/>
                <w:numId w:val="551"/>
              </w:numPr>
              <w:autoSpaceDE w:val="0"/>
              <w:autoSpaceDN w:val="0"/>
              <w:adjustRightInd w:val="0"/>
              <w:jc w:val="both"/>
              <w:rPr>
                <w:rFonts w:ascii="Arial" w:hAnsi="Arial" w:cs="Arial"/>
                <w:sz w:val="20"/>
                <w:szCs w:val="20"/>
              </w:rPr>
            </w:pPr>
            <w:r w:rsidRPr="00890DE3">
              <w:rPr>
                <w:rFonts w:ascii="Arial" w:hAnsi="Arial" w:cs="Arial"/>
                <w:sz w:val="20"/>
                <w:szCs w:val="20"/>
              </w:rPr>
              <w:t>real time activities</w:t>
            </w:r>
          </w:p>
          <w:p w:rsidR="00843760" w:rsidRPr="00890DE3" w:rsidRDefault="00843760" w:rsidP="00AC49D3">
            <w:pPr>
              <w:numPr>
                <w:ilvl w:val="0"/>
                <w:numId w:val="551"/>
              </w:numPr>
              <w:autoSpaceDE w:val="0"/>
              <w:autoSpaceDN w:val="0"/>
              <w:adjustRightInd w:val="0"/>
              <w:jc w:val="both"/>
              <w:rPr>
                <w:rFonts w:ascii="Arial" w:hAnsi="Arial" w:cs="Arial"/>
                <w:sz w:val="20"/>
                <w:szCs w:val="20"/>
              </w:rPr>
            </w:pPr>
            <w:r w:rsidRPr="00890DE3">
              <w:rPr>
                <w:rFonts w:ascii="Arial" w:hAnsi="Arial" w:cs="Arial"/>
                <w:sz w:val="20"/>
                <w:szCs w:val="20"/>
              </w:rPr>
              <w:t>third party feedback, for example:</w:t>
            </w:r>
          </w:p>
          <w:p w:rsidR="00843760" w:rsidRPr="00890DE3" w:rsidRDefault="00843760" w:rsidP="00AC49D3">
            <w:pPr>
              <w:numPr>
                <w:ilvl w:val="0"/>
                <w:numId w:val="552"/>
              </w:numPr>
              <w:autoSpaceDE w:val="0"/>
              <w:autoSpaceDN w:val="0"/>
              <w:adjustRightInd w:val="0"/>
              <w:jc w:val="both"/>
              <w:rPr>
                <w:rFonts w:ascii="Arial" w:hAnsi="Arial" w:cs="Arial"/>
                <w:sz w:val="20"/>
                <w:szCs w:val="20"/>
              </w:rPr>
            </w:pPr>
            <w:r w:rsidRPr="00890DE3">
              <w:rPr>
                <w:rFonts w:ascii="Arial" w:hAnsi="Arial" w:cs="Arial"/>
                <w:sz w:val="20"/>
                <w:szCs w:val="20"/>
              </w:rPr>
              <w:t>reports from other teachers or support workers</w:t>
            </w:r>
          </w:p>
          <w:p w:rsidR="00843760" w:rsidRPr="00890DE3" w:rsidRDefault="00843760" w:rsidP="00AC49D3">
            <w:pPr>
              <w:numPr>
                <w:ilvl w:val="0"/>
                <w:numId w:val="552"/>
              </w:numPr>
              <w:autoSpaceDE w:val="0"/>
              <w:autoSpaceDN w:val="0"/>
              <w:adjustRightInd w:val="0"/>
              <w:jc w:val="both"/>
              <w:rPr>
                <w:rFonts w:ascii="Arial" w:hAnsi="Arial" w:cs="Arial"/>
                <w:sz w:val="20"/>
                <w:szCs w:val="20"/>
              </w:rPr>
            </w:pPr>
            <w:r w:rsidRPr="00890DE3">
              <w:rPr>
                <w:rFonts w:ascii="Arial" w:hAnsi="Arial" w:cs="Arial"/>
                <w:sz w:val="20"/>
                <w:szCs w:val="20"/>
              </w:rPr>
              <w:t>peer feedback</w:t>
            </w:r>
          </w:p>
          <w:p w:rsidR="00843760" w:rsidRDefault="00843760" w:rsidP="00AC49D3">
            <w:pPr>
              <w:numPr>
                <w:ilvl w:val="0"/>
                <w:numId w:val="552"/>
              </w:numPr>
              <w:jc w:val="both"/>
              <w:rPr>
                <w:rFonts w:ascii="Arial" w:hAnsi="Arial" w:cs="Arial"/>
                <w:sz w:val="20"/>
                <w:szCs w:val="20"/>
              </w:rPr>
            </w:pPr>
            <w:r w:rsidRPr="00890DE3">
              <w:rPr>
                <w:rFonts w:ascii="Arial" w:hAnsi="Arial" w:cs="Arial"/>
                <w:sz w:val="20"/>
                <w:szCs w:val="20"/>
              </w:rPr>
              <w:t>self assessment</w:t>
            </w:r>
          </w:p>
          <w:p w:rsidR="00843760" w:rsidRPr="00F22D57" w:rsidRDefault="00843760" w:rsidP="00490239">
            <w:pPr>
              <w:jc w:val="both"/>
              <w:rPr>
                <w:rFonts w:ascii="Arial" w:hAnsi="Arial" w:cs="Arial"/>
                <w:sz w:val="20"/>
                <w:szCs w:val="20"/>
              </w:rPr>
            </w:pPr>
          </w:p>
        </w:tc>
      </w:tr>
      <w:tr w:rsidR="00843760" w:rsidRPr="00A458A1" w:rsidTr="00490239">
        <w:tc>
          <w:tcPr>
            <w:tcW w:w="3402" w:type="dxa"/>
          </w:tcPr>
          <w:p w:rsidR="00843760" w:rsidRPr="00615414" w:rsidRDefault="00843760" w:rsidP="00490239">
            <w:pPr>
              <w:rPr>
                <w:rFonts w:ascii="Arial" w:hAnsi="Arial" w:cs="Arial"/>
                <w:b/>
                <w:i/>
                <w:sz w:val="20"/>
                <w:szCs w:val="20"/>
              </w:rPr>
            </w:pPr>
            <w:r>
              <w:rPr>
                <w:rFonts w:ascii="Arial" w:hAnsi="Arial" w:cs="Arial"/>
                <w:b/>
                <w:i/>
                <w:sz w:val="20"/>
                <w:szCs w:val="20"/>
              </w:rPr>
              <w:t>r</w:t>
            </w:r>
            <w:r w:rsidRPr="00615414">
              <w:rPr>
                <w:rFonts w:ascii="Arial" w:hAnsi="Arial" w:cs="Arial"/>
                <w:b/>
                <w:i/>
                <w:sz w:val="20"/>
                <w:szCs w:val="20"/>
              </w:rPr>
              <w:t>esource implications:</w:t>
            </w:r>
          </w:p>
        </w:tc>
        <w:tc>
          <w:tcPr>
            <w:tcW w:w="5670" w:type="dxa"/>
          </w:tcPr>
          <w:p w:rsidR="00843760" w:rsidRDefault="00843760" w:rsidP="00AC49D3">
            <w:pPr>
              <w:numPr>
                <w:ilvl w:val="0"/>
                <w:numId w:val="553"/>
              </w:numPr>
              <w:jc w:val="both"/>
              <w:rPr>
                <w:rFonts w:ascii="Arial" w:hAnsi="Arial" w:cs="Arial"/>
                <w:sz w:val="20"/>
                <w:szCs w:val="20"/>
              </w:rPr>
            </w:pPr>
            <w:r>
              <w:rPr>
                <w:rFonts w:ascii="Arial" w:hAnsi="Arial" w:cs="Arial"/>
                <w:sz w:val="20"/>
                <w:szCs w:val="20"/>
              </w:rPr>
              <w:t>in addition to integrated demonstration of the elements and their related performance criteria, look for evidence that confirms:</w:t>
            </w:r>
          </w:p>
          <w:p w:rsidR="00843760" w:rsidRPr="00AC4844" w:rsidRDefault="00843760" w:rsidP="00AC49D3">
            <w:pPr>
              <w:numPr>
                <w:ilvl w:val="0"/>
                <w:numId w:val="554"/>
              </w:numPr>
              <w:jc w:val="both"/>
              <w:rPr>
                <w:rFonts w:ascii="Arial" w:hAnsi="Arial" w:cs="Arial"/>
                <w:sz w:val="20"/>
                <w:szCs w:val="20"/>
              </w:rPr>
            </w:pPr>
            <w:r>
              <w:rPr>
                <w:rFonts w:ascii="Arial" w:hAnsi="Arial" w:cs="Arial"/>
                <w:sz w:val="20"/>
                <w:szCs w:val="20"/>
              </w:rPr>
              <w:t>the knowledge requirement of this unit</w:t>
            </w:r>
          </w:p>
          <w:p w:rsidR="00843760" w:rsidRDefault="00843760" w:rsidP="00AC49D3">
            <w:pPr>
              <w:numPr>
                <w:ilvl w:val="0"/>
                <w:numId w:val="554"/>
              </w:numPr>
              <w:jc w:val="both"/>
              <w:rPr>
                <w:rFonts w:ascii="Arial" w:hAnsi="Arial" w:cs="Arial"/>
                <w:sz w:val="20"/>
                <w:szCs w:val="20"/>
              </w:rPr>
            </w:pPr>
            <w:r>
              <w:rPr>
                <w:rFonts w:ascii="Arial" w:hAnsi="Arial" w:cs="Arial"/>
                <w:sz w:val="20"/>
                <w:szCs w:val="20"/>
              </w:rPr>
              <w:t>the skills requirement of this unit</w:t>
            </w:r>
          </w:p>
          <w:p w:rsidR="00843760" w:rsidRPr="00890DE3" w:rsidRDefault="00843760" w:rsidP="00AC49D3">
            <w:pPr>
              <w:numPr>
                <w:ilvl w:val="0"/>
                <w:numId w:val="555"/>
              </w:numPr>
              <w:autoSpaceDE w:val="0"/>
              <w:autoSpaceDN w:val="0"/>
              <w:adjustRightInd w:val="0"/>
              <w:jc w:val="both"/>
              <w:rPr>
                <w:rFonts w:ascii="Arial" w:hAnsi="Arial" w:cs="Arial"/>
                <w:sz w:val="20"/>
                <w:szCs w:val="20"/>
              </w:rPr>
            </w:pPr>
            <w:r>
              <w:rPr>
                <w:rFonts w:ascii="Arial" w:hAnsi="Arial" w:cs="Arial"/>
                <w:sz w:val="20"/>
                <w:szCs w:val="20"/>
              </w:rPr>
              <w:t>a</w:t>
            </w:r>
            <w:r w:rsidRPr="00890DE3">
              <w:rPr>
                <w:rFonts w:ascii="Arial" w:hAnsi="Arial" w:cs="Arial"/>
                <w:sz w:val="20"/>
                <w:szCs w:val="20"/>
              </w:rPr>
              <w:t xml:space="preserve"> range of assessment strategies or options should be</w:t>
            </w:r>
            <w:r>
              <w:rPr>
                <w:rFonts w:ascii="Arial" w:hAnsi="Arial" w:cs="Arial"/>
                <w:sz w:val="20"/>
                <w:szCs w:val="20"/>
              </w:rPr>
              <w:t xml:space="preserve"> </w:t>
            </w:r>
            <w:r w:rsidRPr="00890DE3">
              <w:rPr>
                <w:rFonts w:ascii="Arial" w:hAnsi="Arial" w:cs="Arial"/>
                <w:sz w:val="20"/>
                <w:szCs w:val="20"/>
              </w:rPr>
              <w:t>considered to suit the needs o</w:t>
            </w:r>
            <w:r>
              <w:rPr>
                <w:rFonts w:ascii="Arial" w:hAnsi="Arial" w:cs="Arial"/>
                <w:sz w:val="20"/>
                <w:szCs w:val="20"/>
              </w:rPr>
              <w:t xml:space="preserve">f the learner.  The needs of the </w:t>
            </w:r>
            <w:r w:rsidRPr="00890DE3">
              <w:rPr>
                <w:rFonts w:ascii="Arial" w:hAnsi="Arial" w:cs="Arial"/>
                <w:sz w:val="20"/>
                <w:szCs w:val="20"/>
              </w:rPr>
              <w:t>learner will be met by provision of:</w:t>
            </w:r>
          </w:p>
          <w:p w:rsidR="00843760" w:rsidRPr="00890DE3" w:rsidRDefault="00843760" w:rsidP="00AC49D3">
            <w:pPr>
              <w:numPr>
                <w:ilvl w:val="0"/>
                <w:numId w:val="556"/>
              </w:numPr>
              <w:autoSpaceDE w:val="0"/>
              <w:autoSpaceDN w:val="0"/>
              <w:adjustRightInd w:val="0"/>
              <w:jc w:val="both"/>
              <w:rPr>
                <w:rFonts w:ascii="Arial" w:hAnsi="Arial" w:cs="Arial"/>
                <w:sz w:val="20"/>
                <w:szCs w:val="20"/>
              </w:rPr>
            </w:pPr>
            <w:r w:rsidRPr="00890DE3">
              <w:rPr>
                <w:rFonts w:ascii="Arial" w:hAnsi="Arial" w:cs="Arial"/>
                <w:sz w:val="20"/>
                <w:szCs w:val="20"/>
              </w:rPr>
              <w:t>a learning environment appropriate to the assessment</w:t>
            </w:r>
            <w:r>
              <w:rPr>
                <w:rFonts w:ascii="Arial" w:hAnsi="Arial" w:cs="Arial"/>
                <w:sz w:val="20"/>
                <w:szCs w:val="20"/>
              </w:rPr>
              <w:t xml:space="preserve"> </w:t>
            </w:r>
            <w:r w:rsidRPr="00890DE3">
              <w:rPr>
                <w:rFonts w:ascii="Arial" w:hAnsi="Arial" w:cs="Arial"/>
                <w:sz w:val="20"/>
                <w:szCs w:val="20"/>
              </w:rPr>
              <w:t>task</w:t>
            </w:r>
          </w:p>
          <w:p w:rsidR="00843760" w:rsidRPr="00890DE3" w:rsidRDefault="00843760" w:rsidP="00AC49D3">
            <w:pPr>
              <w:numPr>
                <w:ilvl w:val="0"/>
                <w:numId w:val="556"/>
              </w:numPr>
              <w:autoSpaceDE w:val="0"/>
              <w:autoSpaceDN w:val="0"/>
              <w:adjustRightInd w:val="0"/>
              <w:jc w:val="both"/>
              <w:rPr>
                <w:rFonts w:ascii="Arial" w:hAnsi="Arial" w:cs="Arial"/>
                <w:sz w:val="20"/>
                <w:szCs w:val="20"/>
              </w:rPr>
            </w:pPr>
            <w:r w:rsidRPr="00890DE3">
              <w:rPr>
                <w:rFonts w:ascii="Arial" w:hAnsi="Arial" w:cs="Arial"/>
                <w:sz w:val="20"/>
                <w:szCs w:val="20"/>
              </w:rPr>
              <w:t>appropriate support allowing for full participation</w:t>
            </w:r>
          </w:p>
          <w:p w:rsidR="00843760" w:rsidRDefault="00843760" w:rsidP="00AC49D3">
            <w:pPr>
              <w:numPr>
                <w:ilvl w:val="0"/>
                <w:numId w:val="557"/>
              </w:numPr>
              <w:jc w:val="both"/>
              <w:rPr>
                <w:rFonts w:ascii="Arial" w:hAnsi="Arial" w:cs="Arial"/>
                <w:sz w:val="20"/>
                <w:szCs w:val="20"/>
              </w:rPr>
            </w:pPr>
            <w:r>
              <w:rPr>
                <w:rFonts w:ascii="Arial" w:hAnsi="Arial" w:cs="Arial"/>
                <w:sz w:val="20"/>
                <w:szCs w:val="20"/>
              </w:rPr>
              <w:t>a</w:t>
            </w:r>
            <w:r w:rsidRPr="00F22D57">
              <w:rPr>
                <w:rFonts w:ascii="Arial" w:hAnsi="Arial" w:cs="Arial"/>
                <w:sz w:val="20"/>
                <w:szCs w:val="20"/>
              </w:rPr>
              <w:t>ssessment requires access to a range of resources, equipment and software</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615414" w:rsidRDefault="00843760" w:rsidP="00490239">
            <w:pPr>
              <w:rPr>
                <w:rFonts w:ascii="Arial" w:hAnsi="Arial" w:cs="Arial"/>
                <w:b/>
                <w:i/>
                <w:sz w:val="20"/>
                <w:szCs w:val="20"/>
              </w:rPr>
            </w:pPr>
            <w:r>
              <w:rPr>
                <w:rFonts w:ascii="Arial" w:hAnsi="Arial" w:cs="Arial"/>
                <w:b/>
                <w:i/>
                <w:sz w:val="20"/>
                <w:szCs w:val="20"/>
              </w:rPr>
              <w:t>g</w:t>
            </w:r>
            <w:r w:rsidRPr="00615414">
              <w:rPr>
                <w:rFonts w:ascii="Arial" w:hAnsi="Arial" w:cs="Arial"/>
                <w:b/>
                <w:i/>
                <w:sz w:val="20"/>
                <w:szCs w:val="20"/>
              </w:rPr>
              <w:t xml:space="preserve">uidance information for </w:t>
            </w:r>
            <w:r>
              <w:rPr>
                <w:rFonts w:ascii="Arial" w:hAnsi="Arial" w:cs="Arial"/>
                <w:b/>
                <w:i/>
                <w:sz w:val="20"/>
                <w:szCs w:val="20"/>
              </w:rPr>
              <w:t>a</w:t>
            </w:r>
            <w:r w:rsidRPr="00615414">
              <w:rPr>
                <w:rFonts w:ascii="Arial" w:hAnsi="Arial" w:cs="Arial"/>
                <w:b/>
                <w:i/>
                <w:sz w:val="20"/>
                <w:szCs w:val="20"/>
              </w:rPr>
              <w:t>ssessment:</w:t>
            </w:r>
          </w:p>
        </w:tc>
        <w:tc>
          <w:tcPr>
            <w:tcW w:w="5670" w:type="dxa"/>
          </w:tcPr>
          <w:p w:rsidR="00843760" w:rsidRPr="001E7D31" w:rsidRDefault="00843760" w:rsidP="00AC49D3">
            <w:pPr>
              <w:numPr>
                <w:ilvl w:val="0"/>
                <w:numId w:val="557"/>
              </w:numPr>
              <w:jc w:val="both"/>
              <w:rPr>
                <w:rFonts w:ascii="Arial" w:hAnsi="Arial" w:cs="Arial"/>
                <w:sz w:val="20"/>
                <w:szCs w:val="20"/>
              </w:rPr>
            </w:pPr>
            <w:r>
              <w:rPr>
                <w:rFonts w:ascii="Arial" w:hAnsi="Arial" w:cs="Arial"/>
                <w:sz w:val="20"/>
                <w:szCs w:val="20"/>
              </w:rPr>
              <w:t>i</w:t>
            </w:r>
            <w:r w:rsidRPr="001E7D31">
              <w:rPr>
                <w:rFonts w:ascii="Arial" w:hAnsi="Arial" w:cs="Arial"/>
                <w:sz w:val="20"/>
                <w:szCs w:val="20"/>
              </w:rPr>
              <w:t>f a person is unable to communicate by speaking, then an alternative means of communicating may be used to demonstrate competency normally demonstrated through the spoken</w:t>
            </w:r>
            <w:r>
              <w:rPr>
                <w:rFonts w:ascii="Arial" w:hAnsi="Arial" w:cs="Arial"/>
                <w:sz w:val="20"/>
                <w:szCs w:val="20"/>
              </w:rPr>
              <w:t xml:space="preserve"> word, eg Auslan</w:t>
            </w:r>
            <w:r w:rsidRPr="001E7D31">
              <w:rPr>
                <w:rFonts w:ascii="Arial" w:hAnsi="Arial" w:cs="Arial"/>
                <w:sz w:val="20"/>
                <w:szCs w:val="20"/>
              </w:rPr>
              <w:t xml:space="preserve"> (Australian sign language)</w:t>
            </w:r>
          </w:p>
        </w:tc>
      </w:tr>
    </w:tbl>
    <w:p w:rsidR="00843760" w:rsidRDefault="00843760" w:rsidP="00490239">
      <w:pPr>
        <w:ind w:left="3240" w:hanging="3240"/>
      </w:pPr>
    </w:p>
    <w:p w:rsidR="00843760" w:rsidRDefault="00843760" w:rsidP="00490239">
      <w:pPr>
        <w:ind w:left="3240" w:hanging="3240"/>
        <w:sectPr w:rsidR="00843760" w:rsidSect="00490239">
          <w:headerReference w:type="default" r:id="rId75"/>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VBQU171</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PXLS</w:t>
      </w:r>
    </w:p>
    <w:p w:rsidR="00843760" w:rsidRPr="00104936"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sz w:val="20"/>
          <w:szCs w:val="20"/>
        </w:rPr>
        <w:t>Participate in a practical placement</w:t>
      </w:r>
    </w:p>
    <w:p w:rsidR="00843760" w:rsidRDefault="00843760" w:rsidP="00490239">
      <w:pPr>
        <w:rPr>
          <w:rFonts w:ascii="Arial" w:hAnsi="Arial" w:cs="Arial"/>
          <w:sz w:val="20"/>
          <w:szCs w:val="20"/>
        </w:rPr>
      </w:pPr>
    </w:p>
    <w:p w:rsidR="00843760"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sz w:val="20"/>
          <w:szCs w:val="20"/>
        </w:rPr>
        <w:t>The focus of this unit is on developing the skills and knowledge to select, negotiate and participate in a practical work placement.</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 xml:space="preserve">This unit is based on the module </w:t>
      </w:r>
      <w:r w:rsidRPr="003F49EA">
        <w:rPr>
          <w:rFonts w:ascii="Arial" w:hAnsi="Arial" w:cs="Arial"/>
          <w:i/>
          <w:iCs/>
          <w:sz w:val="20"/>
          <w:szCs w:val="20"/>
        </w:rPr>
        <w:t xml:space="preserve">VBN500 Practical Placement </w:t>
      </w:r>
      <w:r w:rsidRPr="003F49EA">
        <w:rPr>
          <w:rFonts w:ascii="Arial" w:hAnsi="Arial" w:cs="Arial"/>
          <w:sz w:val="20"/>
          <w:szCs w:val="20"/>
        </w:rPr>
        <w:t>from the ESL Framework.</w:t>
      </w:r>
      <w:r>
        <w:rPr>
          <w:rFonts w:ascii="Arial" w:hAnsi="Arial" w:cs="Arial"/>
          <w:sz w:val="20"/>
          <w:szCs w:val="20"/>
        </w:rPr>
        <w:t xml:space="preserve"> </w:t>
      </w:r>
      <w:r w:rsidRPr="003F49EA">
        <w:rPr>
          <w:rFonts w:ascii="Arial" w:hAnsi="Arial" w:cs="Arial"/>
          <w:sz w:val="20"/>
          <w:szCs w:val="20"/>
        </w:rPr>
        <w:t xml:space="preserve"> It has been customised for inclusion as an elective in the Certificates in General Education for Adults.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Pr="00EC474E" w:rsidRDefault="00843760" w:rsidP="00490239">
      <w:pPr>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sz w:val="20"/>
          <w:szCs w:val="20"/>
        </w:rPr>
        <w:t xml:space="preserve">The required outcomes described in this unit of competency contain applicable facets of Employability Skills. The qualification’s Employability Skills Summary in which this unit is included will assist in identifying employability skill requirements. The summary is included in Appendix </w:t>
      </w:r>
      <w:r>
        <w:rPr>
          <w:rFonts w:ascii="Arial" w:hAnsi="Arial" w:cs="Arial"/>
          <w:sz w:val="20"/>
          <w:szCs w:val="20"/>
        </w:rPr>
        <w:t>A</w:t>
      </w:r>
      <w:r w:rsidRPr="003F49EA">
        <w:rPr>
          <w:rFonts w:ascii="Arial" w:hAnsi="Arial" w:cs="Arial"/>
          <w:sz w:val="20"/>
          <w:szCs w:val="20"/>
        </w:rPr>
        <w:t>.</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No licensing, legislative, regulatory or certification requirements apply to this unit at the time of publication.</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EC474E"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1E79AF" w:rsidTr="00490239">
        <w:tc>
          <w:tcPr>
            <w:tcW w:w="3402" w:type="dxa"/>
          </w:tcPr>
          <w:p w:rsidR="00843760" w:rsidRPr="001E79AF" w:rsidRDefault="00843760" w:rsidP="00490239">
            <w:pPr>
              <w:jc w:val="both"/>
              <w:rPr>
                <w:rFonts w:ascii="Arial" w:hAnsi="Arial" w:cs="Arial"/>
                <w:sz w:val="20"/>
                <w:szCs w:val="20"/>
              </w:rPr>
            </w:pPr>
            <w:r w:rsidRPr="001E79AF">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1E79AF">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1E79AF" w:rsidRDefault="00843760" w:rsidP="00490239">
            <w:pPr>
              <w:spacing w:after="60"/>
              <w:jc w:val="both"/>
              <w:rPr>
                <w:rFonts w:ascii="Arial" w:hAnsi="Arial" w:cs="Arial"/>
                <w:sz w:val="20"/>
                <w:szCs w:val="20"/>
              </w:rPr>
            </w:pPr>
            <w:r w:rsidRPr="001E79AF">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E79AF" w:rsidRDefault="00843760" w:rsidP="00490239">
            <w:pPr>
              <w:ind w:left="252" w:hanging="252"/>
              <w:rPr>
                <w:rFonts w:ascii="Arial" w:hAnsi="Arial" w:cs="Arial"/>
                <w:sz w:val="20"/>
                <w:szCs w:val="20"/>
              </w:rPr>
            </w:pPr>
            <w:r w:rsidRPr="001E79AF">
              <w:rPr>
                <w:rFonts w:ascii="Arial" w:hAnsi="Arial" w:cs="Arial"/>
                <w:sz w:val="20"/>
                <w:szCs w:val="20"/>
              </w:rPr>
              <w:t>1</w:t>
            </w:r>
            <w:r w:rsidRPr="001E79AF">
              <w:rPr>
                <w:rFonts w:ascii="Arial" w:hAnsi="Arial" w:cs="Arial"/>
                <w:sz w:val="20"/>
                <w:szCs w:val="20"/>
              </w:rPr>
              <w:tab/>
              <w:t>Plan practical placement</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r>
            <w:r w:rsidRPr="003F49EA">
              <w:rPr>
                <w:rFonts w:ascii="Arial" w:hAnsi="Arial" w:cs="Arial"/>
                <w:sz w:val="20"/>
                <w:szCs w:val="20"/>
              </w:rPr>
              <w:t>Preferences and priorities in relation to practical placement are listed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r>
            <w:r w:rsidRPr="003F49EA">
              <w:rPr>
                <w:rFonts w:ascii="Arial" w:hAnsi="Arial" w:cs="Arial"/>
                <w:sz w:val="20"/>
                <w:szCs w:val="20"/>
              </w:rPr>
              <w:t>Placement options are investigated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3F49EA">
              <w:rPr>
                <w:rFonts w:ascii="Arial" w:hAnsi="Arial" w:cs="Arial"/>
                <w:b/>
                <w:bCs/>
                <w:i/>
                <w:iCs/>
                <w:sz w:val="20"/>
                <w:szCs w:val="20"/>
              </w:rPr>
              <w:t xml:space="preserve">Placement requirements </w:t>
            </w:r>
            <w:r w:rsidRPr="003F49EA">
              <w:rPr>
                <w:rFonts w:ascii="Arial" w:hAnsi="Arial" w:cs="Arial"/>
                <w:sz w:val="20"/>
                <w:szCs w:val="20"/>
              </w:rPr>
              <w:t>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1.4</w:t>
            </w:r>
            <w:r>
              <w:rPr>
                <w:rFonts w:ascii="Arial" w:hAnsi="Arial" w:cs="Arial"/>
                <w:sz w:val="20"/>
                <w:szCs w:val="20"/>
              </w:rPr>
              <w:tab/>
            </w:r>
            <w:r w:rsidRPr="003F49EA">
              <w:rPr>
                <w:rFonts w:ascii="Arial" w:hAnsi="Arial" w:cs="Arial"/>
                <w:sz w:val="20"/>
                <w:szCs w:val="20"/>
              </w:rPr>
              <w:t>Potential barriers or problems are identified</w:t>
            </w:r>
          </w:p>
          <w:p w:rsidR="00843760" w:rsidRPr="001E79AF" w:rsidRDefault="00843760" w:rsidP="00490239">
            <w:pPr>
              <w:rPr>
                <w:rFonts w:ascii="Arial" w:hAnsi="Arial" w:cs="Arial"/>
                <w:sz w:val="20"/>
                <w:szCs w:val="20"/>
              </w:rPr>
            </w:pPr>
          </w:p>
        </w:tc>
      </w:tr>
      <w:tr w:rsidR="00843760" w:rsidRPr="00A458A1" w:rsidTr="00490239">
        <w:tc>
          <w:tcPr>
            <w:tcW w:w="3402" w:type="dxa"/>
          </w:tcPr>
          <w:p w:rsidR="00843760" w:rsidRPr="001E79AF" w:rsidRDefault="00843760" w:rsidP="00490239">
            <w:pPr>
              <w:ind w:left="252" w:hanging="252"/>
              <w:rPr>
                <w:rFonts w:ascii="Arial" w:hAnsi="Arial" w:cs="Arial"/>
                <w:sz w:val="20"/>
                <w:szCs w:val="20"/>
              </w:rPr>
            </w:pPr>
            <w:r w:rsidRPr="001E79AF">
              <w:rPr>
                <w:rFonts w:ascii="Arial" w:hAnsi="Arial" w:cs="Arial"/>
                <w:sz w:val="20"/>
                <w:szCs w:val="20"/>
              </w:rPr>
              <w:t>2</w:t>
            </w:r>
            <w:r w:rsidRPr="001E79AF">
              <w:rPr>
                <w:rFonts w:ascii="Arial" w:hAnsi="Arial" w:cs="Arial"/>
                <w:sz w:val="20"/>
                <w:szCs w:val="20"/>
              </w:rPr>
              <w:tab/>
              <w:t>Negotiate practical placement arrangements</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sidRPr="003F49EA">
              <w:rPr>
                <w:rFonts w:ascii="Arial" w:hAnsi="Arial" w:cs="Arial"/>
                <w:sz w:val="20"/>
                <w:szCs w:val="20"/>
              </w:rPr>
              <w:t>2.1</w:t>
            </w:r>
            <w:r>
              <w:rPr>
                <w:rFonts w:ascii="Arial" w:hAnsi="Arial" w:cs="Arial"/>
                <w:sz w:val="20"/>
                <w:szCs w:val="20"/>
              </w:rPr>
              <w:tab/>
            </w:r>
            <w:r w:rsidRPr="003F49EA">
              <w:rPr>
                <w:rFonts w:ascii="Arial" w:hAnsi="Arial" w:cs="Arial"/>
                <w:sz w:val="20"/>
                <w:szCs w:val="20"/>
              </w:rPr>
              <w:t>A time to meet with appropriate personnel in the workplace is organised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2.2</w:t>
            </w:r>
            <w:r>
              <w:rPr>
                <w:rFonts w:ascii="Arial" w:hAnsi="Arial" w:cs="Arial"/>
                <w:sz w:val="20"/>
                <w:szCs w:val="20"/>
              </w:rPr>
              <w:tab/>
            </w:r>
            <w:r w:rsidRPr="003F49EA">
              <w:rPr>
                <w:rFonts w:ascii="Arial" w:hAnsi="Arial" w:cs="Arial"/>
                <w:sz w:val="20"/>
                <w:szCs w:val="20"/>
              </w:rPr>
              <w:t>Skills, experience, needs and preferred options are described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2.3</w:t>
            </w:r>
            <w:r>
              <w:rPr>
                <w:rFonts w:ascii="Arial" w:hAnsi="Arial" w:cs="Arial"/>
                <w:sz w:val="20"/>
                <w:szCs w:val="20"/>
              </w:rPr>
              <w:tab/>
            </w:r>
            <w:r w:rsidRPr="003F49EA">
              <w:rPr>
                <w:rFonts w:ascii="Arial" w:hAnsi="Arial" w:cs="Arial"/>
                <w:sz w:val="20"/>
                <w:szCs w:val="20"/>
              </w:rPr>
              <w:t>Documents and information required by both parties 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2.4</w:t>
            </w:r>
            <w:r>
              <w:rPr>
                <w:rFonts w:ascii="Arial" w:hAnsi="Arial" w:cs="Arial"/>
                <w:sz w:val="20"/>
                <w:szCs w:val="20"/>
              </w:rPr>
              <w:tab/>
            </w:r>
            <w:r w:rsidRPr="003F49EA">
              <w:rPr>
                <w:rFonts w:ascii="Arial" w:hAnsi="Arial" w:cs="Arial"/>
                <w:sz w:val="20"/>
                <w:szCs w:val="20"/>
              </w:rPr>
              <w:t xml:space="preserve">Employer </w:t>
            </w:r>
            <w:r w:rsidRPr="003F49EA">
              <w:rPr>
                <w:rFonts w:ascii="Arial" w:hAnsi="Arial" w:cs="Arial"/>
                <w:b/>
                <w:bCs/>
                <w:i/>
                <w:iCs/>
                <w:sz w:val="20"/>
                <w:szCs w:val="20"/>
              </w:rPr>
              <w:t xml:space="preserve">expectations </w:t>
            </w:r>
            <w:r w:rsidRPr="003F49EA">
              <w:rPr>
                <w:rFonts w:ascii="Arial" w:hAnsi="Arial" w:cs="Arial"/>
                <w:sz w:val="20"/>
                <w:szCs w:val="20"/>
              </w:rPr>
              <w:t>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2.5</w:t>
            </w:r>
            <w:r>
              <w:rPr>
                <w:rFonts w:ascii="Arial" w:hAnsi="Arial" w:cs="Arial"/>
                <w:sz w:val="20"/>
                <w:szCs w:val="20"/>
              </w:rPr>
              <w:tab/>
            </w:r>
            <w:r w:rsidRPr="003F49EA">
              <w:rPr>
                <w:rFonts w:ascii="Arial" w:hAnsi="Arial" w:cs="Arial"/>
                <w:sz w:val="20"/>
                <w:szCs w:val="20"/>
              </w:rPr>
              <w:t xml:space="preserve">Establish a workplace routine and any required </w:t>
            </w:r>
            <w:r w:rsidRPr="003F49EA">
              <w:rPr>
                <w:rFonts w:ascii="Arial" w:hAnsi="Arial" w:cs="Arial"/>
                <w:sz w:val="20"/>
                <w:szCs w:val="20"/>
              </w:rPr>
              <w:lastRenderedPageBreak/>
              <w:t>documentation</w:t>
            </w:r>
          </w:p>
          <w:p w:rsidR="00843760" w:rsidRPr="001E79AF"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1E79AF" w:rsidRDefault="00843760" w:rsidP="00490239">
            <w:pPr>
              <w:ind w:left="252" w:hanging="252"/>
              <w:rPr>
                <w:rFonts w:ascii="Arial" w:hAnsi="Arial" w:cs="Arial"/>
                <w:sz w:val="20"/>
                <w:szCs w:val="20"/>
              </w:rPr>
            </w:pPr>
            <w:r w:rsidRPr="001E79AF">
              <w:rPr>
                <w:rFonts w:ascii="Arial" w:hAnsi="Arial" w:cs="Arial"/>
                <w:sz w:val="20"/>
                <w:szCs w:val="20"/>
              </w:rPr>
              <w:lastRenderedPageBreak/>
              <w:t>3</w:t>
            </w:r>
            <w:r w:rsidRPr="001E79AF">
              <w:rPr>
                <w:rFonts w:ascii="Arial" w:hAnsi="Arial" w:cs="Arial"/>
                <w:sz w:val="20"/>
                <w:szCs w:val="20"/>
              </w:rPr>
              <w:tab/>
              <w:t>Communicate in the workplace</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sidRPr="003F49EA">
              <w:rPr>
                <w:rFonts w:ascii="Arial" w:hAnsi="Arial" w:cs="Arial"/>
                <w:sz w:val="20"/>
                <w:szCs w:val="20"/>
              </w:rPr>
              <w:t>3.1</w:t>
            </w:r>
            <w:r>
              <w:rPr>
                <w:rFonts w:ascii="Arial" w:hAnsi="Arial" w:cs="Arial"/>
                <w:sz w:val="20"/>
                <w:szCs w:val="20"/>
              </w:rPr>
              <w:tab/>
            </w:r>
            <w:r w:rsidRPr="003F49EA">
              <w:rPr>
                <w:rFonts w:ascii="Arial" w:hAnsi="Arial" w:cs="Arial"/>
                <w:sz w:val="20"/>
                <w:szCs w:val="20"/>
              </w:rPr>
              <w:t>Identify roles and responsibilities of workplace personnel</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3F49EA">
              <w:rPr>
                <w:rFonts w:ascii="Arial" w:hAnsi="Arial" w:cs="Arial"/>
                <w:sz w:val="20"/>
                <w:szCs w:val="20"/>
              </w:rPr>
              <w:t xml:space="preserve">Identify reporting procedures </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b/>
                <w:bCs/>
                <w:i/>
                <w:iCs/>
                <w:sz w:val="20"/>
                <w:szCs w:val="20"/>
              </w:rPr>
            </w:pPr>
            <w:r>
              <w:rPr>
                <w:rFonts w:ascii="Arial" w:hAnsi="Arial" w:cs="Arial"/>
                <w:sz w:val="20"/>
                <w:szCs w:val="20"/>
              </w:rPr>
              <w:t>3.3</w:t>
            </w:r>
            <w:r>
              <w:rPr>
                <w:rFonts w:ascii="Arial" w:hAnsi="Arial" w:cs="Arial"/>
                <w:sz w:val="20"/>
                <w:szCs w:val="20"/>
              </w:rPr>
              <w:tab/>
            </w:r>
            <w:r w:rsidRPr="003F49EA">
              <w:rPr>
                <w:rFonts w:ascii="Arial" w:hAnsi="Arial" w:cs="Arial"/>
                <w:sz w:val="20"/>
                <w:szCs w:val="20"/>
              </w:rPr>
              <w:t xml:space="preserve">Identify a range of </w:t>
            </w:r>
            <w:r w:rsidRPr="003F49EA">
              <w:rPr>
                <w:rFonts w:ascii="Arial" w:hAnsi="Arial" w:cs="Arial"/>
                <w:b/>
                <w:bCs/>
                <w:i/>
                <w:iCs/>
                <w:sz w:val="20"/>
                <w:szCs w:val="20"/>
              </w:rPr>
              <w:t>workplace communications</w:t>
            </w:r>
          </w:p>
          <w:p w:rsidR="00843760" w:rsidRPr="001E79AF" w:rsidRDefault="00843760" w:rsidP="00490239">
            <w:pPr>
              <w:rPr>
                <w:rFonts w:ascii="Arial" w:hAnsi="Arial" w:cs="Arial"/>
                <w:sz w:val="20"/>
                <w:szCs w:val="20"/>
              </w:rPr>
            </w:pPr>
          </w:p>
        </w:tc>
      </w:tr>
      <w:tr w:rsidR="00843760" w:rsidRPr="00A458A1" w:rsidTr="00490239">
        <w:tc>
          <w:tcPr>
            <w:tcW w:w="3402" w:type="dxa"/>
          </w:tcPr>
          <w:p w:rsidR="00843760" w:rsidRPr="001E79AF" w:rsidRDefault="00843760" w:rsidP="00490239">
            <w:pPr>
              <w:ind w:left="252" w:hanging="252"/>
              <w:rPr>
                <w:rFonts w:ascii="Arial" w:hAnsi="Arial" w:cs="Arial"/>
                <w:sz w:val="20"/>
                <w:szCs w:val="20"/>
              </w:rPr>
            </w:pPr>
            <w:r w:rsidRPr="001E79AF">
              <w:rPr>
                <w:rFonts w:ascii="Arial" w:hAnsi="Arial" w:cs="Arial"/>
                <w:sz w:val="20"/>
                <w:szCs w:val="20"/>
              </w:rPr>
              <w:t>4</w:t>
            </w:r>
            <w:r w:rsidRPr="001E79AF">
              <w:rPr>
                <w:rFonts w:ascii="Arial" w:hAnsi="Arial" w:cs="Arial"/>
                <w:sz w:val="20"/>
                <w:szCs w:val="20"/>
              </w:rPr>
              <w:tab/>
              <w:t>Participate as a member of the workplace under supervision</w:t>
            </w:r>
          </w:p>
        </w:tc>
        <w:tc>
          <w:tcPr>
            <w:tcW w:w="5670" w:type="dxa"/>
          </w:tcPr>
          <w:p w:rsidR="00843760" w:rsidRPr="003F49EA" w:rsidRDefault="00843760" w:rsidP="00490239">
            <w:pPr>
              <w:autoSpaceDE w:val="0"/>
              <w:autoSpaceDN w:val="0"/>
              <w:adjustRightInd w:val="0"/>
              <w:ind w:left="450" w:hanging="450"/>
              <w:jc w:val="both"/>
              <w:rPr>
                <w:rFonts w:ascii="Arial" w:hAnsi="Arial" w:cs="Arial"/>
                <w:b/>
                <w:bCs/>
                <w:i/>
                <w:iCs/>
                <w:sz w:val="20"/>
                <w:szCs w:val="20"/>
              </w:rPr>
            </w:pPr>
            <w:r w:rsidRPr="003F49EA">
              <w:rPr>
                <w:rFonts w:ascii="Arial" w:hAnsi="Arial" w:cs="Arial"/>
                <w:sz w:val="20"/>
                <w:szCs w:val="20"/>
              </w:rPr>
              <w:t>4.1</w:t>
            </w:r>
            <w:r>
              <w:rPr>
                <w:rFonts w:ascii="Arial" w:hAnsi="Arial" w:cs="Arial"/>
                <w:sz w:val="20"/>
                <w:szCs w:val="20"/>
              </w:rPr>
              <w:tab/>
            </w:r>
            <w:r w:rsidRPr="003F49EA">
              <w:rPr>
                <w:rFonts w:ascii="Arial" w:hAnsi="Arial" w:cs="Arial"/>
                <w:sz w:val="20"/>
                <w:szCs w:val="20"/>
              </w:rPr>
              <w:t xml:space="preserve">Complete workplace tasks in accordance with </w:t>
            </w:r>
            <w:r w:rsidRPr="003F49EA">
              <w:rPr>
                <w:rFonts w:ascii="Arial" w:hAnsi="Arial" w:cs="Arial"/>
                <w:b/>
                <w:bCs/>
                <w:i/>
                <w:iCs/>
                <w:sz w:val="20"/>
                <w:szCs w:val="20"/>
              </w:rPr>
              <w:t>Occupational Health and Safety requirements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3F49EA">
              <w:rPr>
                <w:rFonts w:ascii="Arial" w:hAnsi="Arial" w:cs="Arial"/>
                <w:sz w:val="20"/>
                <w:szCs w:val="20"/>
              </w:rPr>
              <w:t>Follow work routine</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4.3</w:t>
            </w:r>
            <w:r>
              <w:rPr>
                <w:rFonts w:ascii="Arial" w:hAnsi="Arial" w:cs="Arial"/>
                <w:sz w:val="20"/>
                <w:szCs w:val="20"/>
              </w:rPr>
              <w:tab/>
            </w:r>
            <w:r w:rsidRPr="003F49EA">
              <w:rPr>
                <w:rFonts w:ascii="Arial" w:hAnsi="Arial" w:cs="Arial"/>
                <w:sz w:val="20"/>
                <w:szCs w:val="20"/>
              </w:rPr>
              <w:t xml:space="preserve">Work as part of a team where appropriate </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4.4</w:t>
            </w:r>
            <w:r>
              <w:rPr>
                <w:rFonts w:ascii="Arial" w:hAnsi="Arial" w:cs="Arial"/>
                <w:sz w:val="20"/>
                <w:szCs w:val="20"/>
              </w:rPr>
              <w:tab/>
            </w:r>
            <w:r w:rsidRPr="003F49EA">
              <w:rPr>
                <w:rFonts w:ascii="Arial" w:hAnsi="Arial" w:cs="Arial"/>
                <w:sz w:val="20"/>
                <w:szCs w:val="20"/>
              </w:rPr>
              <w:t xml:space="preserve">Document work routine and </w:t>
            </w:r>
            <w:r w:rsidRPr="003F49EA">
              <w:rPr>
                <w:rFonts w:ascii="Arial" w:hAnsi="Arial" w:cs="Arial"/>
                <w:b/>
                <w:bCs/>
                <w:i/>
                <w:iCs/>
                <w:sz w:val="20"/>
                <w:szCs w:val="20"/>
              </w:rPr>
              <w:t xml:space="preserve">record experience </w:t>
            </w:r>
            <w:r w:rsidRPr="003F49EA">
              <w:rPr>
                <w:rFonts w:ascii="Arial" w:hAnsi="Arial" w:cs="Arial"/>
                <w:sz w:val="20"/>
                <w:szCs w:val="20"/>
              </w:rPr>
              <w:t>as appropriate</w:t>
            </w:r>
          </w:p>
          <w:p w:rsidR="00843760" w:rsidRPr="001E79AF" w:rsidRDefault="00843760" w:rsidP="00490239">
            <w:pPr>
              <w:rPr>
                <w:rFonts w:ascii="Arial" w:hAnsi="Arial" w:cs="Arial"/>
                <w:sz w:val="20"/>
                <w:szCs w:val="20"/>
              </w:rPr>
            </w:pPr>
          </w:p>
        </w:tc>
      </w:tr>
      <w:tr w:rsidR="00843760" w:rsidRPr="00A458A1" w:rsidTr="00490239">
        <w:tc>
          <w:tcPr>
            <w:tcW w:w="3402" w:type="dxa"/>
          </w:tcPr>
          <w:p w:rsidR="00843760" w:rsidRPr="001E79AF" w:rsidRDefault="00843760" w:rsidP="00490239">
            <w:pPr>
              <w:ind w:left="252" w:hanging="252"/>
              <w:rPr>
                <w:rFonts w:ascii="Arial" w:hAnsi="Arial" w:cs="Arial"/>
                <w:sz w:val="20"/>
                <w:szCs w:val="20"/>
              </w:rPr>
            </w:pPr>
            <w:r w:rsidRPr="001E79AF">
              <w:rPr>
                <w:rFonts w:ascii="Arial" w:hAnsi="Arial" w:cs="Arial"/>
                <w:sz w:val="20"/>
                <w:szCs w:val="20"/>
              </w:rPr>
              <w:t>5</w:t>
            </w:r>
            <w:r w:rsidRPr="001E79AF">
              <w:rPr>
                <w:rFonts w:ascii="Arial" w:hAnsi="Arial" w:cs="Arial"/>
                <w:sz w:val="20"/>
                <w:szCs w:val="20"/>
              </w:rPr>
              <w:tab/>
              <w:t>Evaluate own performance in a work experience program</w:t>
            </w:r>
          </w:p>
        </w:tc>
        <w:tc>
          <w:tcPr>
            <w:tcW w:w="5670" w:type="dxa"/>
          </w:tcPr>
          <w:p w:rsidR="00843760" w:rsidRPr="001E388D" w:rsidRDefault="00843760" w:rsidP="00490239">
            <w:pPr>
              <w:autoSpaceDE w:val="0"/>
              <w:autoSpaceDN w:val="0"/>
              <w:adjustRightInd w:val="0"/>
              <w:ind w:left="450" w:hanging="450"/>
              <w:jc w:val="both"/>
              <w:rPr>
                <w:rFonts w:ascii="Arial" w:hAnsi="Arial" w:cs="Arial"/>
                <w:sz w:val="20"/>
                <w:szCs w:val="20"/>
              </w:rPr>
            </w:pPr>
            <w:r w:rsidRPr="001E388D">
              <w:rPr>
                <w:rFonts w:ascii="Arial" w:hAnsi="Arial" w:cs="Arial"/>
                <w:sz w:val="20"/>
                <w:szCs w:val="20"/>
              </w:rPr>
              <w:t>5.1</w:t>
            </w:r>
            <w:r>
              <w:rPr>
                <w:rFonts w:ascii="Arial" w:hAnsi="Arial" w:cs="Arial"/>
                <w:sz w:val="20"/>
                <w:szCs w:val="20"/>
              </w:rPr>
              <w:tab/>
            </w:r>
            <w:r w:rsidRPr="001E388D">
              <w:rPr>
                <w:rFonts w:ascii="Arial" w:hAnsi="Arial" w:cs="Arial"/>
                <w:sz w:val="20"/>
                <w:szCs w:val="20"/>
              </w:rPr>
              <w:t>Assess personal strengths and weaknesses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E388D"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5.2</w:t>
            </w:r>
            <w:r>
              <w:rPr>
                <w:rFonts w:ascii="Arial" w:hAnsi="Arial" w:cs="Arial"/>
                <w:sz w:val="20"/>
                <w:szCs w:val="20"/>
              </w:rPr>
              <w:tab/>
            </w:r>
            <w:r w:rsidRPr="001E388D">
              <w:rPr>
                <w:rFonts w:ascii="Arial" w:hAnsi="Arial" w:cs="Arial"/>
                <w:sz w:val="20"/>
                <w:szCs w:val="20"/>
              </w:rPr>
              <w:t>Re-establish goals for enhancement of work related skills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E388D"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5.3</w:t>
            </w:r>
            <w:r>
              <w:rPr>
                <w:rFonts w:ascii="Arial" w:hAnsi="Arial" w:cs="Arial"/>
                <w:sz w:val="20"/>
                <w:szCs w:val="20"/>
              </w:rPr>
              <w:tab/>
            </w:r>
            <w:r w:rsidRPr="001E388D">
              <w:rPr>
                <w:rFonts w:ascii="Arial" w:hAnsi="Arial" w:cs="Arial"/>
                <w:sz w:val="20"/>
                <w:szCs w:val="20"/>
              </w:rPr>
              <w:t>Formulate an action plan for meeting career goals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1E79AF" w:rsidTr="00490239">
        <w:tc>
          <w:tcPr>
            <w:tcW w:w="9072" w:type="dxa"/>
          </w:tcPr>
          <w:p w:rsidR="00843760" w:rsidRPr="001E79AF" w:rsidRDefault="00843760" w:rsidP="00490239">
            <w:pPr>
              <w:rPr>
                <w:rFonts w:ascii="Arial" w:hAnsi="Arial" w:cs="Arial"/>
                <w:sz w:val="20"/>
                <w:szCs w:val="20"/>
              </w:rPr>
            </w:pPr>
            <w:r w:rsidRPr="001E79AF">
              <w:rPr>
                <w:rFonts w:ascii="Arial" w:hAnsi="Arial" w:cs="Arial"/>
                <w:sz w:val="20"/>
                <w:szCs w:val="20"/>
              </w:rPr>
              <w:t>This describes the essential skills and knowledge and their level, for this unit.</w:t>
            </w:r>
          </w:p>
          <w:p w:rsidR="00843760" w:rsidRPr="001E79AF" w:rsidRDefault="00843760" w:rsidP="00490239">
            <w:pPr>
              <w:rPr>
                <w:rFonts w:ascii="Arial" w:hAnsi="Arial" w:cs="Arial"/>
                <w:sz w:val="20"/>
                <w:szCs w:val="20"/>
              </w:rPr>
            </w:pPr>
          </w:p>
        </w:tc>
      </w:tr>
      <w:tr w:rsidR="00843760" w:rsidRPr="00DB6124" w:rsidTr="00490239">
        <w:tc>
          <w:tcPr>
            <w:tcW w:w="9072" w:type="dxa"/>
          </w:tcPr>
          <w:p w:rsidR="00843760" w:rsidRPr="006D0E69" w:rsidRDefault="00843760" w:rsidP="00AC49D3">
            <w:pPr>
              <w:numPr>
                <w:ilvl w:val="0"/>
                <w:numId w:val="80"/>
              </w:numPr>
              <w:autoSpaceDE w:val="0"/>
              <w:autoSpaceDN w:val="0"/>
              <w:adjustRightInd w:val="0"/>
              <w:jc w:val="both"/>
              <w:rPr>
                <w:rFonts w:ascii="Arial" w:hAnsi="Arial" w:cs="Arial"/>
                <w:sz w:val="20"/>
                <w:szCs w:val="20"/>
              </w:rPr>
            </w:pPr>
            <w:r w:rsidRPr="006D0E69">
              <w:rPr>
                <w:rFonts w:ascii="Arial" w:hAnsi="Arial" w:cs="Arial"/>
                <w:sz w:val="20"/>
                <w:szCs w:val="20"/>
              </w:rPr>
              <w:t>communication skills to undertake assessment</w:t>
            </w:r>
          </w:p>
          <w:p w:rsidR="00843760" w:rsidRPr="006D0E69" w:rsidRDefault="00843760" w:rsidP="00AC49D3">
            <w:pPr>
              <w:numPr>
                <w:ilvl w:val="0"/>
                <w:numId w:val="80"/>
              </w:numPr>
              <w:autoSpaceDE w:val="0"/>
              <w:autoSpaceDN w:val="0"/>
              <w:adjustRightInd w:val="0"/>
              <w:jc w:val="both"/>
              <w:rPr>
                <w:rFonts w:ascii="Arial" w:hAnsi="Arial" w:cs="Arial"/>
                <w:sz w:val="20"/>
                <w:szCs w:val="20"/>
              </w:rPr>
            </w:pPr>
            <w:r w:rsidRPr="006D0E69">
              <w:rPr>
                <w:rFonts w:ascii="Arial" w:hAnsi="Arial" w:cs="Arial"/>
                <w:sz w:val="20"/>
                <w:szCs w:val="20"/>
              </w:rPr>
              <w:t>writing skills to document work routine</w:t>
            </w:r>
          </w:p>
          <w:p w:rsidR="00843760" w:rsidRPr="006D0E69" w:rsidRDefault="00843760" w:rsidP="00AC49D3">
            <w:pPr>
              <w:numPr>
                <w:ilvl w:val="0"/>
                <w:numId w:val="80"/>
              </w:numPr>
              <w:autoSpaceDE w:val="0"/>
              <w:autoSpaceDN w:val="0"/>
              <w:adjustRightInd w:val="0"/>
              <w:jc w:val="both"/>
              <w:rPr>
                <w:rFonts w:ascii="Arial" w:hAnsi="Arial" w:cs="Arial"/>
                <w:sz w:val="20"/>
                <w:szCs w:val="20"/>
              </w:rPr>
            </w:pPr>
            <w:r w:rsidRPr="006D0E69">
              <w:rPr>
                <w:rFonts w:ascii="Arial" w:hAnsi="Arial" w:cs="Arial"/>
                <w:sz w:val="20"/>
                <w:szCs w:val="20"/>
              </w:rPr>
              <w:t>This module is included as an elective for use at four levels of the Certificates in General Education of Adults.  It may be contextualised to suit the needs and skills of learners in courses from Certificate I Introductory to Certificate III.  Therefore, the underpinning skills and knowledge required are those listed in the Reading and Writing Core Skills Units at the Certificate level in which the module is being delivered.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1E79AF" w:rsidRDefault="00843760" w:rsidP="00490239">
            <w:pPr>
              <w:rPr>
                <w:rFonts w:ascii="Arial" w:hAnsi="Arial" w:cs="Arial"/>
                <w:sz w:val="20"/>
                <w:szCs w:val="20"/>
              </w:rPr>
            </w:pPr>
          </w:p>
        </w:tc>
      </w:tr>
      <w:tr w:rsidR="00843760" w:rsidRPr="00A458A1" w:rsidTr="00490239">
        <w:tc>
          <w:tcPr>
            <w:tcW w:w="3402" w:type="dxa"/>
          </w:tcPr>
          <w:p w:rsidR="00843760" w:rsidRPr="00773226" w:rsidRDefault="00843760" w:rsidP="00490239">
            <w:pPr>
              <w:rPr>
                <w:rFonts w:ascii="Arial" w:hAnsi="Arial" w:cs="Arial"/>
                <w:sz w:val="20"/>
                <w:szCs w:val="20"/>
              </w:rPr>
            </w:pPr>
            <w:r w:rsidRPr="00773226">
              <w:rPr>
                <w:rFonts w:ascii="Arial" w:hAnsi="Arial" w:cs="Arial"/>
                <w:b/>
                <w:i/>
                <w:sz w:val="20"/>
                <w:szCs w:val="20"/>
              </w:rPr>
              <w:t>Placement requirements</w:t>
            </w:r>
            <w:r w:rsidRPr="00773226">
              <w:rPr>
                <w:rFonts w:ascii="Arial" w:hAnsi="Arial" w:cs="Arial"/>
                <w:sz w:val="20"/>
                <w:szCs w:val="20"/>
              </w:rPr>
              <w:t xml:space="preserve"> may include</w:t>
            </w:r>
          </w:p>
        </w:tc>
        <w:tc>
          <w:tcPr>
            <w:tcW w:w="5670" w:type="dxa"/>
          </w:tcPr>
          <w:p w:rsidR="00843760" w:rsidRPr="003F49EA" w:rsidRDefault="00843760" w:rsidP="00AC49D3">
            <w:pPr>
              <w:numPr>
                <w:ilvl w:val="0"/>
                <w:numId w:val="499"/>
              </w:numPr>
              <w:autoSpaceDE w:val="0"/>
              <w:autoSpaceDN w:val="0"/>
              <w:adjustRightInd w:val="0"/>
              <w:rPr>
                <w:rFonts w:ascii="Arial" w:hAnsi="Arial" w:cs="Arial"/>
                <w:sz w:val="20"/>
                <w:szCs w:val="20"/>
              </w:rPr>
            </w:pPr>
            <w:r w:rsidRPr="003F49EA">
              <w:rPr>
                <w:rFonts w:ascii="Arial" w:hAnsi="Arial" w:cs="Arial"/>
                <w:sz w:val="20"/>
                <w:szCs w:val="20"/>
              </w:rPr>
              <w:t>complete required forms</w:t>
            </w:r>
          </w:p>
          <w:p w:rsidR="00843760" w:rsidRPr="003F49EA" w:rsidRDefault="00843760" w:rsidP="00AC49D3">
            <w:pPr>
              <w:numPr>
                <w:ilvl w:val="0"/>
                <w:numId w:val="499"/>
              </w:numPr>
              <w:autoSpaceDE w:val="0"/>
              <w:autoSpaceDN w:val="0"/>
              <w:adjustRightInd w:val="0"/>
              <w:rPr>
                <w:rFonts w:ascii="Arial" w:hAnsi="Arial" w:cs="Arial"/>
                <w:sz w:val="20"/>
                <w:szCs w:val="20"/>
              </w:rPr>
            </w:pPr>
            <w:r w:rsidRPr="003F49EA">
              <w:rPr>
                <w:rFonts w:ascii="Arial" w:hAnsi="Arial" w:cs="Arial"/>
                <w:sz w:val="20"/>
                <w:szCs w:val="20"/>
              </w:rPr>
              <w:t>obtain necessary permission signatures</w:t>
            </w:r>
          </w:p>
          <w:p w:rsidR="00843760" w:rsidRPr="003F49EA" w:rsidRDefault="00843760" w:rsidP="00AC49D3">
            <w:pPr>
              <w:numPr>
                <w:ilvl w:val="0"/>
                <w:numId w:val="499"/>
              </w:numPr>
              <w:autoSpaceDE w:val="0"/>
              <w:autoSpaceDN w:val="0"/>
              <w:adjustRightInd w:val="0"/>
              <w:rPr>
                <w:rFonts w:ascii="Arial" w:hAnsi="Arial" w:cs="Arial"/>
                <w:sz w:val="20"/>
                <w:szCs w:val="20"/>
              </w:rPr>
            </w:pPr>
            <w:r w:rsidRPr="003F49EA">
              <w:rPr>
                <w:rFonts w:ascii="Arial" w:hAnsi="Arial" w:cs="Arial"/>
                <w:sz w:val="20"/>
                <w:szCs w:val="20"/>
              </w:rPr>
              <w:t>comply with OHS requirements</w:t>
            </w:r>
          </w:p>
          <w:p w:rsidR="00843760" w:rsidRPr="00773226" w:rsidRDefault="00843760" w:rsidP="00490239">
            <w:pPr>
              <w:rPr>
                <w:rFonts w:ascii="Arial" w:hAnsi="Arial" w:cs="Arial"/>
                <w:sz w:val="20"/>
                <w:szCs w:val="20"/>
              </w:rPr>
            </w:pPr>
          </w:p>
        </w:tc>
      </w:tr>
      <w:tr w:rsidR="00843760" w:rsidRPr="00A458A1" w:rsidTr="00490239">
        <w:tc>
          <w:tcPr>
            <w:tcW w:w="3402" w:type="dxa"/>
          </w:tcPr>
          <w:p w:rsidR="00843760" w:rsidRPr="00773226" w:rsidRDefault="00843760" w:rsidP="00490239">
            <w:pPr>
              <w:rPr>
                <w:rFonts w:ascii="Arial" w:hAnsi="Arial" w:cs="Arial"/>
                <w:sz w:val="20"/>
                <w:szCs w:val="20"/>
              </w:rPr>
            </w:pPr>
            <w:r w:rsidRPr="00773226">
              <w:rPr>
                <w:rFonts w:ascii="Arial" w:hAnsi="Arial" w:cs="Arial"/>
                <w:b/>
                <w:i/>
                <w:sz w:val="20"/>
                <w:szCs w:val="20"/>
              </w:rPr>
              <w:t>Employer expectations</w:t>
            </w:r>
            <w:r w:rsidRPr="00773226">
              <w:rPr>
                <w:rFonts w:ascii="Arial" w:hAnsi="Arial" w:cs="Arial"/>
                <w:sz w:val="20"/>
                <w:szCs w:val="20"/>
              </w:rPr>
              <w:t xml:space="preserve"> may include</w:t>
            </w:r>
          </w:p>
        </w:tc>
        <w:tc>
          <w:tcPr>
            <w:tcW w:w="5670" w:type="dxa"/>
          </w:tcPr>
          <w:p w:rsidR="00843760" w:rsidRPr="003F49EA" w:rsidRDefault="00843760" w:rsidP="00AC49D3">
            <w:pPr>
              <w:numPr>
                <w:ilvl w:val="0"/>
                <w:numId w:val="500"/>
              </w:numPr>
              <w:autoSpaceDE w:val="0"/>
              <w:autoSpaceDN w:val="0"/>
              <w:adjustRightInd w:val="0"/>
              <w:rPr>
                <w:rFonts w:ascii="Arial" w:hAnsi="Arial" w:cs="Arial"/>
                <w:sz w:val="20"/>
                <w:szCs w:val="20"/>
              </w:rPr>
            </w:pPr>
            <w:r w:rsidRPr="003F49EA">
              <w:rPr>
                <w:rFonts w:ascii="Arial" w:hAnsi="Arial" w:cs="Arial"/>
                <w:sz w:val="20"/>
                <w:szCs w:val="20"/>
              </w:rPr>
              <w:t>attendance times</w:t>
            </w:r>
          </w:p>
          <w:p w:rsidR="00843760" w:rsidRPr="003F49EA" w:rsidRDefault="00843760" w:rsidP="00AC49D3">
            <w:pPr>
              <w:numPr>
                <w:ilvl w:val="0"/>
                <w:numId w:val="500"/>
              </w:numPr>
              <w:autoSpaceDE w:val="0"/>
              <w:autoSpaceDN w:val="0"/>
              <w:adjustRightInd w:val="0"/>
              <w:rPr>
                <w:rFonts w:ascii="Arial" w:hAnsi="Arial" w:cs="Arial"/>
                <w:sz w:val="20"/>
                <w:szCs w:val="20"/>
              </w:rPr>
            </w:pPr>
            <w:r w:rsidRPr="003F49EA">
              <w:rPr>
                <w:rFonts w:ascii="Arial" w:hAnsi="Arial" w:cs="Arial"/>
                <w:sz w:val="20"/>
                <w:szCs w:val="20"/>
              </w:rPr>
              <w:t>breaks</w:t>
            </w:r>
          </w:p>
          <w:p w:rsidR="00843760" w:rsidRPr="003F49EA" w:rsidRDefault="00843760" w:rsidP="00AC49D3">
            <w:pPr>
              <w:numPr>
                <w:ilvl w:val="0"/>
                <w:numId w:val="500"/>
              </w:numPr>
              <w:autoSpaceDE w:val="0"/>
              <w:autoSpaceDN w:val="0"/>
              <w:adjustRightInd w:val="0"/>
              <w:rPr>
                <w:rFonts w:ascii="Arial" w:hAnsi="Arial" w:cs="Arial"/>
                <w:sz w:val="20"/>
                <w:szCs w:val="20"/>
              </w:rPr>
            </w:pPr>
            <w:r w:rsidRPr="003F49EA">
              <w:rPr>
                <w:rFonts w:ascii="Arial" w:hAnsi="Arial" w:cs="Arial"/>
                <w:sz w:val="20"/>
                <w:szCs w:val="20"/>
              </w:rPr>
              <w:lastRenderedPageBreak/>
              <w:t>advising absence</w:t>
            </w:r>
          </w:p>
          <w:p w:rsidR="00843760" w:rsidRDefault="00843760" w:rsidP="00AC49D3">
            <w:pPr>
              <w:numPr>
                <w:ilvl w:val="0"/>
                <w:numId w:val="500"/>
              </w:numPr>
              <w:autoSpaceDE w:val="0"/>
              <w:autoSpaceDN w:val="0"/>
              <w:adjustRightInd w:val="0"/>
              <w:rPr>
                <w:rFonts w:ascii="Arial" w:hAnsi="Arial" w:cs="Arial"/>
                <w:sz w:val="20"/>
                <w:szCs w:val="20"/>
              </w:rPr>
            </w:pPr>
            <w:r w:rsidRPr="003F49EA">
              <w:rPr>
                <w:rFonts w:ascii="Arial" w:hAnsi="Arial" w:cs="Arial"/>
                <w:sz w:val="20"/>
                <w:szCs w:val="20"/>
              </w:rPr>
              <w:t>duties</w:t>
            </w:r>
          </w:p>
          <w:p w:rsidR="00843760" w:rsidRPr="009F70A1" w:rsidRDefault="00843760" w:rsidP="00AC49D3">
            <w:pPr>
              <w:numPr>
                <w:ilvl w:val="0"/>
                <w:numId w:val="500"/>
              </w:numPr>
              <w:autoSpaceDE w:val="0"/>
              <w:autoSpaceDN w:val="0"/>
              <w:adjustRightInd w:val="0"/>
              <w:rPr>
                <w:rFonts w:ascii="Arial" w:hAnsi="Arial" w:cs="Arial"/>
                <w:sz w:val="20"/>
                <w:szCs w:val="20"/>
              </w:rPr>
            </w:pPr>
            <w:r w:rsidRPr="009F70A1">
              <w:rPr>
                <w:rFonts w:ascii="Arial" w:hAnsi="Arial" w:cs="Arial"/>
                <w:sz w:val="20"/>
                <w:szCs w:val="20"/>
              </w:rPr>
              <w:t>reporting relationships</w:t>
            </w:r>
          </w:p>
          <w:p w:rsidR="00843760" w:rsidRPr="009F70A1" w:rsidRDefault="00843760" w:rsidP="00490239">
            <w:pPr>
              <w:rPr>
                <w:rFonts w:ascii="Arial" w:hAnsi="Arial" w:cs="Arial"/>
                <w:sz w:val="20"/>
                <w:szCs w:val="20"/>
              </w:rPr>
            </w:pPr>
          </w:p>
        </w:tc>
      </w:tr>
      <w:tr w:rsidR="00843760" w:rsidRPr="00A458A1" w:rsidTr="00490239">
        <w:tc>
          <w:tcPr>
            <w:tcW w:w="3402" w:type="dxa"/>
          </w:tcPr>
          <w:p w:rsidR="00843760" w:rsidRPr="00773226" w:rsidRDefault="00843760" w:rsidP="00490239">
            <w:pPr>
              <w:rPr>
                <w:rFonts w:ascii="Arial" w:hAnsi="Arial" w:cs="Arial"/>
                <w:sz w:val="20"/>
                <w:szCs w:val="20"/>
              </w:rPr>
            </w:pPr>
            <w:r w:rsidRPr="00773226">
              <w:rPr>
                <w:rFonts w:ascii="Arial" w:hAnsi="Arial" w:cs="Arial"/>
                <w:b/>
                <w:i/>
                <w:sz w:val="20"/>
                <w:szCs w:val="20"/>
              </w:rPr>
              <w:lastRenderedPageBreak/>
              <w:t>Workplace communications</w:t>
            </w:r>
            <w:r w:rsidRPr="00773226">
              <w:rPr>
                <w:rFonts w:ascii="Arial" w:hAnsi="Arial" w:cs="Arial"/>
                <w:sz w:val="20"/>
                <w:szCs w:val="20"/>
              </w:rPr>
              <w:t xml:space="preserve"> may include</w:t>
            </w:r>
          </w:p>
        </w:tc>
        <w:tc>
          <w:tcPr>
            <w:tcW w:w="5670" w:type="dxa"/>
          </w:tcPr>
          <w:p w:rsidR="00843760" w:rsidRPr="00773226" w:rsidRDefault="00843760" w:rsidP="00AC49D3">
            <w:pPr>
              <w:numPr>
                <w:ilvl w:val="0"/>
                <w:numId w:val="501"/>
              </w:numPr>
              <w:rPr>
                <w:rFonts w:ascii="Arial" w:hAnsi="Arial" w:cs="Arial"/>
                <w:sz w:val="20"/>
                <w:szCs w:val="20"/>
              </w:rPr>
            </w:pPr>
            <w:r w:rsidRPr="00773226">
              <w:rPr>
                <w:rFonts w:ascii="Arial" w:hAnsi="Arial" w:cs="Arial"/>
                <w:sz w:val="20"/>
                <w:szCs w:val="20"/>
              </w:rPr>
              <w:t>memos</w:t>
            </w:r>
          </w:p>
          <w:p w:rsidR="00843760" w:rsidRPr="00773226" w:rsidRDefault="00843760" w:rsidP="00AC49D3">
            <w:pPr>
              <w:numPr>
                <w:ilvl w:val="0"/>
                <w:numId w:val="501"/>
              </w:numPr>
              <w:rPr>
                <w:rFonts w:ascii="Arial" w:hAnsi="Arial" w:cs="Arial"/>
                <w:sz w:val="20"/>
                <w:szCs w:val="20"/>
              </w:rPr>
            </w:pPr>
            <w:r w:rsidRPr="00773226">
              <w:rPr>
                <w:rFonts w:ascii="Arial" w:hAnsi="Arial" w:cs="Arial"/>
                <w:sz w:val="20"/>
                <w:szCs w:val="20"/>
              </w:rPr>
              <w:t>letters</w:t>
            </w:r>
          </w:p>
          <w:p w:rsidR="00843760" w:rsidRPr="00773226" w:rsidRDefault="00843760" w:rsidP="00AC49D3">
            <w:pPr>
              <w:numPr>
                <w:ilvl w:val="0"/>
                <w:numId w:val="501"/>
              </w:numPr>
              <w:rPr>
                <w:rFonts w:ascii="Arial" w:hAnsi="Arial" w:cs="Arial"/>
                <w:sz w:val="20"/>
                <w:szCs w:val="20"/>
              </w:rPr>
            </w:pPr>
            <w:r w:rsidRPr="00773226">
              <w:rPr>
                <w:rFonts w:ascii="Arial" w:hAnsi="Arial" w:cs="Arial"/>
                <w:sz w:val="20"/>
                <w:szCs w:val="20"/>
              </w:rPr>
              <w:t>notices/signage</w:t>
            </w:r>
          </w:p>
          <w:p w:rsidR="00843760" w:rsidRPr="00773226" w:rsidRDefault="00843760" w:rsidP="00AC49D3">
            <w:pPr>
              <w:numPr>
                <w:ilvl w:val="0"/>
                <w:numId w:val="501"/>
              </w:numPr>
              <w:rPr>
                <w:rFonts w:ascii="Arial" w:hAnsi="Arial" w:cs="Arial"/>
                <w:sz w:val="20"/>
                <w:szCs w:val="20"/>
              </w:rPr>
            </w:pPr>
            <w:r w:rsidRPr="00773226">
              <w:rPr>
                <w:rFonts w:ascii="Arial" w:hAnsi="Arial" w:cs="Arial"/>
                <w:sz w:val="20"/>
                <w:szCs w:val="20"/>
              </w:rPr>
              <w:t>email</w:t>
            </w:r>
          </w:p>
          <w:p w:rsidR="00843760" w:rsidRPr="00773226" w:rsidRDefault="00843760" w:rsidP="00AC49D3">
            <w:pPr>
              <w:numPr>
                <w:ilvl w:val="0"/>
                <w:numId w:val="501"/>
              </w:numPr>
              <w:rPr>
                <w:rFonts w:ascii="Arial" w:hAnsi="Arial" w:cs="Arial"/>
                <w:sz w:val="20"/>
                <w:szCs w:val="20"/>
              </w:rPr>
            </w:pPr>
            <w:r w:rsidRPr="00773226">
              <w:rPr>
                <w:rFonts w:ascii="Arial" w:hAnsi="Arial" w:cs="Arial"/>
                <w:sz w:val="20"/>
                <w:szCs w:val="20"/>
              </w:rPr>
              <w:t>personal communication</w:t>
            </w:r>
          </w:p>
          <w:p w:rsidR="00843760" w:rsidRPr="00773226" w:rsidRDefault="00843760" w:rsidP="00AC49D3">
            <w:pPr>
              <w:numPr>
                <w:ilvl w:val="0"/>
                <w:numId w:val="501"/>
              </w:numPr>
              <w:rPr>
                <w:rFonts w:ascii="Arial" w:hAnsi="Arial" w:cs="Arial"/>
                <w:sz w:val="20"/>
                <w:szCs w:val="20"/>
              </w:rPr>
            </w:pPr>
            <w:r w:rsidRPr="00773226">
              <w:rPr>
                <w:rFonts w:ascii="Arial" w:hAnsi="Arial" w:cs="Arial"/>
                <w:sz w:val="20"/>
                <w:szCs w:val="20"/>
              </w:rPr>
              <w:t>operating procedures</w:t>
            </w:r>
          </w:p>
          <w:p w:rsidR="00843760" w:rsidRPr="00773226" w:rsidRDefault="00843760" w:rsidP="00AC49D3">
            <w:pPr>
              <w:numPr>
                <w:ilvl w:val="0"/>
                <w:numId w:val="501"/>
              </w:numPr>
              <w:rPr>
                <w:rFonts w:ascii="Arial" w:hAnsi="Arial" w:cs="Arial"/>
                <w:sz w:val="20"/>
                <w:szCs w:val="20"/>
              </w:rPr>
            </w:pPr>
            <w:r w:rsidRPr="00773226">
              <w:rPr>
                <w:rFonts w:ascii="Arial" w:hAnsi="Arial" w:cs="Arial"/>
                <w:sz w:val="20"/>
                <w:szCs w:val="20"/>
              </w:rPr>
              <w:t>equipment manuals</w:t>
            </w:r>
          </w:p>
          <w:p w:rsidR="00843760" w:rsidRPr="00773226" w:rsidRDefault="00843760" w:rsidP="00490239">
            <w:pPr>
              <w:rPr>
                <w:rFonts w:ascii="Arial" w:hAnsi="Arial" w:cs="Arial"/>
                <w:sz w:val="20"/>
                <w:szCs w:val="20"/>
              </w:rPr>
            </w:pPr>
          </w:p>
        </w:tc>
      </w:tr>
      <w:tr w:rsidR="00843760" w:rsidRPr="00A458A1" w:rsidTr="00490239">
        <w:tc>
          <w:tcPr>
            <w:tcW w:w="3402" w:type="dxa"/>
          </w:tcPr>
          <w:p w:rsidR="00843760" w:rsidRPr="00773226" w:rsidRDefault="00843760" w:rsidP="00490239">
            <w:pPr>
              <w:rPr>
                <w:rFonts w:ascii="Arial" w:hAnsi="Arial" w:cs="Arial"/>
                <w:sz w:val="20"/>
                <w:szCs w:val="20"/>
              </w:rPr>
            </w:pPr>
            <w:r w:rsidRPr="00773226">
              <w:rPr>
                <w:rFonts w:ascii="Arial" w:hAnsi="Arial" w:cs="Arial"/>
                <w:b/>
                <w:i/>
                <w:sz w:val="20"/>
                <w:szCs w:val="20"/>
              </w:rPr>
              <w:t>Occupational Health and Safety requirements</w:t>
            </w:r>
            <w:r w:rsidRPr="00773226">
              <w:rPr>
                <w:rFonts w:ascii="Arial" w:hAnsi="Arial" w:cs="Arial"/>
                <w:sz w:val="20"/>
                <w:szCs w:val="20"/>
              </w:rPr>
              <w:t xml:space="preserve"> may include</w:t>
            </w:r>
          </w:p>
        </w:tc>
        <w:tc>
          <w:tcPr>
            <w:tcW w:w="5670" w:type="dxa"/>
          </w:tcPr>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OH&amp;S legislation</w:t>
            </w:r>
          </w:p>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codes of practice</w:t>
            </w:r>
          </w:p>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anti discrimination</w:t>
            </w:r>
          </w:p>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industrial relations</w:t>
            </w:r>
          </w:p>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seating</w:t>
            </w:r>
          </w:p>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manual handling</w:t>
            </w:r>
          </w:p>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hazard identification</w:t>
            </w:r>
          </w:p>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PPE – personal protective equipment</w:t>
            </w:r>
          </w:p>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dangerous goods</w:t>
            </w:r>
          </w:p>
          <w:p w:rsidR="00843760" w:rsidRPr="00773226" w:rsidRDefault="00843760" w:rsidP="00AC49D3">
            <w:pPr>
              <w:numPr>
                <w:ilvl w:val="0"/>
                <w:numId w:val="502"/>
              </w:numPr>
              <w:rPr>
                <w:rFonts w:ascii="Arial" w:hAnsi="Arial" w:cs="Arial"/>
                <w:sz w:val="20"/>
                <w:szCs w:val="20"/>
              </w:rPr>
            </w:pPr>
            <w:r w:rsidRPr="00773226">
              <w:rPr>
                <w:rFonts w:ascii="Arial" w:hAnsi="Arial" w:cs="Arial"/>
                <w:sz w:val="20"/>
                <w:szCs w:val="20"/>
              </w:rPr>
              <w:t>personal safety requirements</w:t>
            </w:r>
          </w:p>
          <w:p w:rsidR="00843760" w:rsidRPr="00773226" w:rsidRDefault="00843760" w:rsidP="00490239">
            <w:pPr>
              <w:rPr>
                <w:rFonts w:ascii="Arial" w:hAnsi="Arial" w:cs="Arial"/>
                <w:sz w:val="20"/>
                <w:szCs w:val="20"/>
              </w:rPr>
            </w:pPr>
          </w:p>
        </w:tc>
      </w:tr>
      <w:tr w:rsidR="00843760" w:rsidRPr="00A458A1" w:rsidTr="00490239">
        <w:tc>
          <w:tcPr>
            <w:tcW w:w="3402" w:type="dxa"/>
          </w:tcPr>
          <w:p w:rsidR="00843760" w:rsidRPr="00773226" w:rsidRDefault="00843760" w:rsidP="00490239">
            <w:pPr>
              <w:rPr>
                <w:rFonts w:ascii="Arial" w:hAnsi="Arial" w:cs="Arial"/>
                <w:sz w:val="20"/>
                <w:szCs w:val="20"/>
              </w:rPr>
            </w:pPr>
            <w:r w:rsidRPr="00773226">
              <w:rPr>
                <w:rFonts w:ascii="Arial" w:hAnsi="Arial" w:cs="Arial"/>
                <w:b/>
                <w:i/>
                <w:sz w:val="20"/>
                <w:szCs w:val="20"/>
              </w:rPr>
              <w:t>Record experience</w:t>
            </w:r>
            <w:r w:rsidRPr="00773226">
              <w:rPr>
                <w:rFonts w:ascii="Arial" w:hAnsi="Arial" w:cs="Arial"/>
                <w:sz w:val="20"/>
                <w:szCs w:val="20"/>
              </w:rPr>
              <w:t xml:space="preserve"> may include</w:t>
            </w:r>
          </w:p>
        </w:tc>
        <w:tc>
          <w:tcPr>
            <w:tcW w:w="5670" w:type="dxa"/>
          </w:tcPr>
          <w:p w:rsidR="00843760" w:rsidRPr="00983899" w:rsidRDefault="00843760" w:rsidP="00AC49D3">
            <w:pPr>
              <w:numPr>
                <w:ilvl w:val="0"/>
                <w:numId w:val="503"/>
              </w:numPr>
              <w:autoSpaceDE w:val="0"/>
              <w:autoSpaceDN w:val="0"/>
              <w:adjustRightInd w:val="0"/>
              <w:rPr>
                <w:rFonts w:ascii="Arial" w:hAnsi="Arial" w:cs="Arial"/>
                <w:sz w:val="20"/>
                <w:szCs w:val="20"/>
              </w:rPr>
            </w:pPr>
            <w:r w:rsidRPr="00983899">
              <w:rPr>
                <w:rFonts w:ascii="Arial" w:hAnsi="Arial" w:cs="Arial"/>
                <w:sz w:val="20"/>
                <w:szCs w:val="20"/>
              </w:rPr>
              <w:t>log book</w:t>
            </w:r>
          </w:p>
          <w:p w:rsidR="00843760" w:rsidRPr="00983899" w:rsidRDefault="00843760" w:rsidP="00AC49D3">
            <w:pPr>
              <w:numPr>
                <w:ilvl w:val="0"/>
                <w:numId w:val="503"/>
              </w:numPr>
              <w:autoSpaceDE w:val="0"/>
              <w:autoSpaceDN w:val="0"/>
              <w:adjustRightInd w:val="0"/>
              <w:rPr>
                <w:rFonts w:ascii="Arial" w:hAnsi="Arial" w:cs="Arial"/>
                <w:sz w:val="20"/>
                <w:szCs w:val="20"/>
              </w:rPr>
            </w:pPr>
            <w:r w:rsidRPr="00983899">
              <w:rPr>
                <w:rFonts w:ascii="Arial" w:hAnsi="Arial" w:cs="Arial"/>
                <w:sz w:val="20"/>
                <w:szCs w:val="20"/>
              </w:rPr>
              <w:t>employer report</w:t>
            </w:r>
          </w:p>
          <w:p w:rsidR="00843760" w:rsidRPr="00983899" w:rsidRDefault="00843760" w:rsidP="00AC49D3">
            <w:pPr>
              <w:numPr>
                <w:ilvl w:val="0"/>
                <w:numId w:val="503"/>
              </w:numPr>
              <w:autoSpaceDE w:val="0"/>
              <w:autoSpaceDN w:val="0"/>
              <w:adjustRightInd w:val="0"/>
              <w:rPr>
                <w:rFonts w:ascii="Arial" w:hAnsi="Arial" w:cs="Arial"/>
                <w:sz w:val="20"/>
                <w:szCs w:val="20"/>
              </w:rPr>
            </w:pPr>
            <w:r w:rsidRPr="00983899">
              <w:rPr>
                <w:rFonts w:ascii="Arial" w:hAnsi="Arial" w:cs="Arial"/>
                <w:sz w:val="20"/>
                <w:szCs w:val="20"/>
              </w:rPr>
              <w:t>statement of duties</w:t>
            </w:r>
          </w:p>
          <w:p w:rsidR="00843760" w:rsidRPr="00983899" w:rsidRDefault="00843760" w:rsidP="00AC49D3">
            <w:pPr>
              <w:numPr>
                <w:ilvl w:val="0"/>
                <w:numId w:val="503"/>
              </w:numPr>
              <w:autoSpaceDE w:val="0"/>
              <w:autoSpaceDN w:val="0"/>
              <w:adjustRightInd w:val="0"/>
              <w:rPr>
                <w:rFonts w:ascii="Arial" w:hAnsi="Arial" w:cs="Arial"/>
                <w:sz w:val="20"/>
                <w:szCs w:val="20"/>
              </w:rPr>
            </w:pPr>
            <w:r w:rsidRPr="00983899">
              <w:rPr>
                <w:rFonts w:ascii="Arial" w:hAnsi="Arial" w:cs="Arial"/>
                <w:sz w:val="20"/>
                <w:szCs w:val="20"/>
              </w:rPr>
              <w:t>journal</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AA0FB5" w:rsidRDefault="00843760" w:rsidP="00490239">
            <w:pPr>
              <w:rPr>
                <w:rFonts w:ascii="Arial" w:hAnsi="Arial" w:cs="Arial"/>
                <w:sz w:val="20"/>
                <w:szCs w:val="20"/>
              </w:rPr>
            </w:pPr>
          </w:p>
        </w:tc>
      </w:tr>
      <w:tr w:rsidR="00843760" w:rsidRPr="00A458A1" w:rsidTr="00490239">
        <w:tc>
          <w:tcPr>
            <w:tcW w:w="3402" w:type="dxa"/>
          </w:tcPr>
          <w:p w:rsidR="00843760" w:rsidRPr="00AA0FB5" w:rsidRDefault="00843760" w:rsidP="00490239">
            <w:pPr>
              <w:rPr>
                <w:rFonts w:ascii="Arial" w:hAnsi="Arial" w:cs="Arial"/>
                <w:b/>
                <w:sz w:val="20"/>
                <w:szCs w:val="20"/>
              </w:rPr>
            </w:pPr>
            <w:r w:rsidRPr="00AA0FB5">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81"/>
              </w:numPr>
              <w:autoSpaceDE w:val="0"/>
              <w:autoSpaceDN w:val="0"/>
              <w:adjustRightInd w:val="0"/>
              <w:jc w:val="both"/>
              <w:rPr>
                <w:rFonts w:ascii="Arial" w:hAnsi="Arial" w:cs="Arial"/>
                <w:sz w:val="20"/>
                <w:szCs w:val="20"/>
              </w:rPr>
            </w:pPr>
            <w:r w:rsidRPr="003F49EA">
              <w:rPr>
                <w:rFonts w:ascii="Arial" w:hAnsi="Arial" w:cs="Arial"/>
                <w:sz w:val="20"/>
                <w:szCs w:val="20"/>
              </w:rPr>
              <w:t>evidence of the ability to plan, organise and participate in a work placement program</w:t>
            </w:r>
          </w:p>
          <w:p w:rsidR="00843760" w:rsidRPr="003F49EA" w:rsidRDefault="00843760" w:rsidP="00AC49D3">
            <w:pPr>
              <w:numPr>
                <w:ilvl w:val="0"/>
                <w:numId w:val="81"/>
              </w:numPr>
              <w:autoSpaceDE w:val="0"/>
              <w:autoSpaceDN w:val="0"/>
              <w:adjustRightInd w:val="0"/>
              <w:jc w:val="both"/>
              <w:rPr>
                <w:rFonts w:ascii="Arial" w:hAnsi="Arial" w:cs="Arial"/>
                <w:sz w:val="20"/>
                <w:szCs w:val="20"/>
              </w:rPr>
            </w:pPr>
            <w:r w:rsidRPr="003F49EA">
              <w:rPr>
                <w:rFonts w:ascii="Arial" w:hAnsi="Arial" w:cs="Arial"/>
                <w:sz w:val="20"/>
                <w:szCs w:val="20"/>
              </w:rPr>
              <w:t>evidence of the ability to source workplace information</w:t>
            </w:r>
          </w:p>
          <w:p w:rsidR="00843760" w:rsidRPr="003F49EA" w:rsidRDefault="00843760" w:rsidP="00AC49D3">
            <w:pPr>
              <w:numPr>
                <w:ilvl w:val="0"/>
                <w:numId w:val="81"/>
              </w:numPr>
              <w:autoSpaceDE w:val="0"/>
              <w:autoSpaceDN w:val="0"/>
              <w:adjustRightInd w:val="0"/>
              <w:jc w:val="both"/>
              <w:rPr>
                <w:rFonts w:ascii="Arial" w:hAnsi="Arial" w:cs="Arial"/>
                <w:sz w:val="20"/>
                <w:szCs w:val="20"/>
              </w:rPr>
            </w:pPr>
            <w:r w:rsidRPr="003F49EA">
              <w:rPr>
                <w:rFonts w:ascii="Arial" w:hAnsi="Arial" w:cs="Arial"/>
                <w:sz w:val="20"/>
                <w:szCs w:val="20"/>
              </w:rPr>
              <w:t>evidence of the ability to respond to and interpret a</w:t>
            </w:r>
          </w:p>
          <w:p w:rsidR="00843760" w:rsidRPr="003F49EA" w:rsidRDefault="00843760" w:rsidP="00AC49D3">
            <w:pPr>
              <w:numPr>
                <w:ilvl w:val="0"/>
                <w:numId w:val="81"/>
              </w:numPr>
              <w:autoSpaceDE w:val="0"/>
              <w:autoSpaceDN w:val="0"/>
              <w:adjustRightInd w:val="0"/>
              <w:jc w:val="both"/>
              <w:rPr>
                <w:rFonts w:ascii="Arial" w:hAnsi="Arial" w:cs="Arial"/>
                <w:sz w:val="20"/>
                <w:szCs w:val="20"/>
              </w:rPr>
            </w:pPr>
            <w:r w:rsidRPr="003F49EA">
              <w:rPr>
                <w:rFonts w:ascii="Arial" w:hAnsi="Arial" w:cs="Arial"/>
                <w:sz w:val="20"/>
                <w:szCs w:val="20"/>
              </w:rPr>
              <w:t>range of workplace instructions and seek assistance as appropriate</w:t>
            </w:r>
          </w:p>
          <w:p w:rsidR="00843760" w:rsidRPr="003F49EA" w:rsidRDefault="00843760" w:rsidP="00AC49D3">
            <w:pPr>
              <w:numPr>
                <w:ilvl w:val="0"/>
                <w:numId w:val="81"/>
              </w:numPr>
              <w:autoSpaceDE w:val="0"/>
              <w:autoSpaceDN w:val="0"/>
              <w:adjustRightInd w:val="0"/>
              <w:jc w:val="both"/>
              <w:rPr>
                <w:rFonts w:ascii="Arial" w:hAnsi="Arial" w:cs="Arial"/>
                <w:sz w:val="20"/>
                <w:szCs w:val="20"/>
              </w:rPr>
            </w:pPr>
            <w:r w:rsidRPr="003F49EA">
              <w:rPr>
                <w:rFonts w:ascii="Arial" w:hAnsi="Arial" w:cs="Arial"/>
                <w:sz w:val="20"/>
                <w:szCs w:val="20"/>
              </w:rPr>
              <w:t>evidence of the ability to evaluate a practical placement</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In addition to integrated demonstration of the elements and their related performance criteria, look for evidence that confirms:</w:t>
            </w:r>
          </w:p>
          <w:p w:rsidR="00843760" w:rsidRPr="003F49EA" w:rsidRDefault="00843760" w:rsidP="00AC49D3">
            <w:pPr>
              <w:numPr>
                <w:ilvl w:val="0"/>
                <w:numId w:val="82"/>
              </w:numPr>
              <w:autoSpaceDE w:val="0"/>
              <w:autoSpaceDN w:val="0"/>
              <w:adjustRightInd w:val="0"/>
              <w:jc w:val="both"/>
              <w:rPr>
                <w:rFonts w:ascii="Arial" w:hAnsi="Arial" w:cs="Arial"/>
                <w:sz w:val="20"/>
                <w:szCs w:val="20"/>
              </w:rPr>
            </w:pPr>
            <w:r w:rsidRPr="003F49EA">
              <w:rPr>
                <w:rFonts w:ascii="Arial" w:hAnsi="Arial" w:cs="Arial"/>
                <w:sz w:val="20"/>
                <w:szCs w:val="20"/>
              </w:rPr>
              <w:t>the knowledge and skill requirements of this unit</w:t>
            </w:r>
          </w:p>
          <w:p w:rsidR="00843760" w:rsidRPr="00BB71A8" w:rsidRDefault="00843760" w:rsidP="00490239">
            <w:pPr>
              <w:rPr>
                <w:rFonts w:ascii="Arial" w:hAnsi="Arial" w:cs="Arial"/>
                <w:sz w:val="20"/>
                <w:szCs w:val="20"/>
              </w:rPr>
            </w:pPr>
          </w:p>
        </w:tc>
      </w:tr>
      <w:tr w:rsidR="00843760" w:rsidRPr="00A458A1" w:rsidTr="00490239">
        <w:tc>
          <w:tcPr>
            <w:tcW w:w="3402" w:type="dxa"/>
          </w:tcPr>
          <w:p w:rsidR="00843760" w:rsidRPr="00AA0FB5" w:rsidRDefault="00843760" w:rsidP="00490239">
            <w:pPr>
              <w:rPr>
                <w:rFonts w:ascii="Arial" w:hAnsi="Arial" w:cs="Arial"/>
                <w:b/>
                <w:sz w:val="20"/>
                <w:szCs w:val="20"/>
              </w:rPr>
            </w:pPr>
            <w:r w:rsidRPr="00AA0FB5">
              <w:rPr>
                <w:rFonts w:ascii="Arial" w:hAnsi="Arial" w:cs="Arial"/>
                <w:b/>
                <w:sz w:val="20"/>
                <w:szCs w:val="20"/>
              </w:rPr>
              <w:t>Context of and specific resources for assessment</w:t>
            </w:r>
          </w:p>
        </w:tc>
        <w:tc>
          <w:tcPr>
            <w:tcW w:w="5670" w:type="dxa"/>
          </w:tcPr>
          <w:p w:rsidR="00843760" w:rsidRPr="003F49EA" w:rsidRDefault="00843760" w:rsidP="00AC49D3">
            <w:pPr>
              <w:numPr>
                <w:ilvl w:val="0"/>
                <w:numId w:val="82"/>
              </w:numPr>
              <w:autoSpaceDE w:val="0"/>
              <w:autoSpaceDN w:val="0"/>
              <w:adjustRightInd w:val="0"/>
              <w:jc w:val="both"/>
              <w:rPr>
                <w:rFonts w:ascii="Arial" w:hAnsi="Arial" w:cs="Arial"/>
                <w:sz w:val="20"/>
                <w:szCs w:val="20"/>
              </w:rPr>
            </w:pPr>
            <w:r w:rsidRPr="003F49EA">
              <w:rPr>
                <w:rFonts w:ascii="Arial" w:hAnsi="Arial" w:cs="Arial"/>
                <w:sz w:val="20"/>
                <w:szCs w:val="20"/>
              </w:rPr>
              <w:t>assessment of performance requirements in this unit is best undertaken in a workplace</w:t>
            </w:r>
          </w:p>
          <w:p w:rsidR="00843760" w:rsidRPr="00BB71A8" w:rsidRDefault="00843760" w:rsidP="00490239">
            <w:pPr>
              <w:rPr>
                <w:rFonts w:ascii="Arial" w:hAnsi="Arial" w:cs="Arial"/>
                <w:sz w:val="20"/>
                <w:szCs w:val="20"/>
              </w:rPr>
            </w:pPr>
          </w:p>
        </w:tc>
      </w:tr>
      <w:tr w:rsidR="00843760" w:rsidRPr="00A458A1" w:rsidTr="00490239">
        <w:tc>
          <w:tcPr>
            <w:tcW w:w="3402" w:type="dxa"/>
          </w:tcPr>
          <w:p w:rsidR="00843760" w:rsidRPr="00AA0FB5" w:rsidRDefault="00843760" w:rsidP="00490239">
            <w:pPr>
              <w:rPr>
                <w:rFonts w:ascii="Arial" w:hAnsi="Arial" w:cs="Arial"/>
                <w:b/>
                <w:sz w:val="20"/>
                <w:szCs w:val="20"/>
              </w:rPr>
            </w:pPr>
            <w:r w:rsidRPr="00AA0FB5">
              <w:rPr>
                <w:rFonts w:ascii="Arial" w:hAnsi="Arial" w:cs="Arial"/>
                <w:b/>
                <w:sz w:val="20"/>
                <w:szCs w:val="20"/>
              </w:rPr>
              <w:lastRenderedPageBreak/>
              <w:t>Guidance information for assessment</w:t>
            </w:r>
          </w:p>
        </w:tc>
        <w:tc>
          <w:tcPr>
            <w:tcW w:w="5670" w:type="dxa"/>
          </w:tcPr>
          <w:p w:rsidR="00843760" w:rsidRPr="006D0E69" w:rsidRDefault="00843760" w:rsidP="00490239">
            <w:pPr>
              <w:autoSpaceDE w:val="0"/>
              <w:autoSpaceDN w:val="0"/>
              <w:adjustRightInd w:val="0"/>
              <w:jc w:val="both"/>
              <w:rPr>
                <w:rFonts w:ascii="Arial" w:hAnsi="Arial" w:cs="Arial"/>
                <w:sz w:val="20"/>
                <w:szCs w:val="20"/>
              </w:rPr>
            </w:pPr>
            <w:r w:rsidRPr="006D0E69">
              <w:rPr>
                <w:rFonts w:ascii="Arial" w:hAnsi="Arial" w:cs="Arial"/>
                <w:sz w:val="20"/>
                <w:szCs w:val="20"/>
              </w:rPr>
              <w:t>A range of assessment strategies or options should be considered to suit the needs of the learner.  The needs of the learner will be met by provision of:</w:t>
            </w:r>
          </w:p>
          <w:p w:rsidR="00843760" w:rsidRPr="006D0E69" w:rsidRDefault="00843760" w:rsidP="00AC49D3">
            <w:pPr>
              <w:numPr>
                <w:ilvl w:val="0"/>
                <w:numId w:val="82"/>
              </w:numPr>
              <w:autoSpaceDE w:val="0"/>
              <w:autoSpaceDN w:val="0"/>
              <w:adjustRightInd w:val="0"/>
              <w:jc w:val="both"/>
              <w:rPr>
                <w:rFonts w:ascii="Arial" w:hAnsi="Arial" w:cs="Arial"/>
                <w:sz w:val="20"/>
                <w:szCs w:val="20"/>
              </w:rPr>
            </w:pPr>
            <w:r w:rsidRPr="006D0E69">
              <w:rPr>
                <w:rFonts w:ascii="Arial" w:hAnsi="Arial" w:cs="Arial"/>
                <w:sz w:val="20"/>
                <w:szCs w:val="20"/>
              </w:rPr>
              <w:t>a learning environment appropriate to the assessment task</w:t>
            </w:r>
          </w:p>
          <w:p w:rsidR="00843760" w:rsidRPr="006D0E69" w:rsidRDefault="00843760" w:rsidP="00AC49D3">
            <w:pPr>
              <w:numPr>
                <w:ilvl w:val="0"/>
                <w:numId w:val="82"/>
              </w:numPr>
              <w:autoSpaceDE w:val="0"/>
              <w:autoSpaceDN w:val="0"/>
              <w:adjustRightInd w:val="0"/>
              <w:jc w:val="both"/>
              <w:rPr>
                <w:rFonts w:ascii="Arial" w:hAnsi="Arial" w:cs="Arial"/>
                <w:sz w:val="20"/>
                <w:szCs w:val="20"/>
              </w:rPr>
            </w:pPr>
            <w:r w:rsidRPr="006D0E69">
              <w:rPr>
                <w:rFonts w:ascii="Arial" w:hAnsi="Arial" w:cs="Arial"/>
                <w:sz w:val="20"/>
                <w:szCs w:val="20"/>
              </w:rPr>
              <w:t>appropriate support allowing for full participation</w:t>
            </w:r>
          </w:p>
          <w:p w:rsidR="00843760" w:rsidRDefault="00843760" w:rsidP="00490239">
            <w:pPr>
              <w:autoSpaceDE w:val="0"/>
              <w:autoSpaceDN w:val="0"/>
              <w:adjustRightInd w:val="0"/>
              <w:jc w:val="both"/>
              <w:rPr>
                <w:rFonts w:ascii="Arial" w:hAnsi="Arial" w:cs="Arial"/>
                <w:sz w:val="20"/>
                <w:szCs w:val="20"/>
              </w:rPr>
            </w:pPr>
          </w:p>
          <w:p w:rsidR="00843760" w:rsidRPr="006D0E69" w:rsidRDefault="00843760" w:rsidP="00490239">
            <w:pPr>
              <w:autoSpaceDE w:val="0"/>
              <w:autoSpaceDN w:val="0"/>
              <w:adjustRightInd w:val="0"/>
              <w:jc w:val="both"/>
              <w:rPr>
                <w:rFonts w:ascii="Arial" w:hAnsi="Arial" w:cs="Arial"/>
                <w:sz w:val="20"/>
                <w:szCs w:val="20"/>
              </w:rPr>
            </w:pPr>
            <w:r w:rsidRPr="006D0E69">
              <w:rPr>
                <w:rFonts w:ascii="Arial" w:hAnsi="Arial" w:cs="Arial"/>
                <w:sz w:val="20"/>
                <w:szCs w:val="20"/>
              </w:rPr>
              <w:t>Appropriate assessment strategies include:</w:t>
            </w:r>
          </w:p>
          <w:p w:rsidR="00843760" w:rsidRPr="006D0E69" w:rsidRDefault="00843760" w:rsidP="00AC49D3">
            <w:pPr>
              <w:numPr>
                <w:ilvl w:val="0"/>
                <w:numId w:val="83"/>
              </w:numPr>
              <w:autoSpaceDE w:val="0"/>
              <w:autoSpaceDN w:val="0"/>
              <w:adjustRightInd w:val="0"/>
              <w:jc w:val="both"/>
              <w:rPr>
                <w:rFonts w:ascii="Arial" w:hAnsi="Arial" w:cs="Arial"/>
                <w:sz w:val="20"/>
                <w:szCs w:val="20"/>
              </w:rPr>
            </w:pPr>
            <w:r w:rsidRPr="006D0E69">
              <w:rPr>
                <w:rFonts w:ascii="Arial" w:hAnsi="Arial" w:cs="Arial"/>
                <w:sz w:val="20"/>
                <w:szCs w:val="20"/>
              </w:rPr>
              <w:t>portfolios, for example:</w:t>
            </w:r>
          </w:p>
          <w:p w:rsidR="00843760" w:rsidRDefault="00843760" w:rsidP="00AC49D3">
            <w:pPr>
              <w:numPr>
                <w:ilvl w:val="0"/>
                <w:numId w:val="717"/>
              </w:numPr>
              <w:autoSpaceDE w:val="0"/>
              <w:autoSpaceDN w:val="0"/>
              <w:adjustRightInd w:val="0"/>
              <w:jc w:val="both"/>
              <w:rPr>
                <w:rFonts w:ascii="Arial" w:hAnsi="Arial" w:cs="Arial"/>
                <w:sz w:val="20"/>
                <w:szCs w:val="20"/>
              </w:rPr>
            </w:pPr>
            <w:r w:rsidRPr="006D0E69">
              <w:rPr>
                <w:rFonts w:ascii="Arial" w:hAnsi="Arial" w:cs="Arial"/>
                <w:sz w:val="20"/>
                <w:szCs w:val="20"/>
              </w:rPr>
              <w:t>collections of samples compiled by the learner</w:t>
            </w:r>
          </w:p>
          <w:p w:rsidR="00843760" w:rsidRPr="006D0E69" w:rsidRDefault="00843760" w:rsidP="00AC49D3">
            <w:pPr>
              <w:numPr>
                <w:ilvl w:val="0"/>
                <w:numId w:val="718"/>
              </w:numPr>
              <w:autoSpaceDE w:val="0"/>
              <w:autoSpaceDN w:val="0"/>
              <w:adjustRightInd w:val="0"/>
              <w:jc w:val="both"/>
              <w:rPr>
                <w:rFonts w:ascii="Arial" w:hAnsi="Arial" w:cs="Arial"/>
                <w:sz w:val="20"/>
                <w:szCs w:val="20"/>
              </w:rPr>
            </w:pPr>
            <w:r w:rsidRPr="006D0E69">
              <w:rPr>
                <w:rFonts w:ascii="Arial" w:hAnsi="Arial" w:cs="Arial"/>
                <w:sz w:val="20"/>
                <w:szCs w:val="20"/>
              </w:rPr>
              <w:t>direct observation, for example:</w:t>
            </w:r>
          </w:p>
          <w:p w:rsidR="00843760" w:rsidRPr="006D0E69" w:rsidRDefault="00843760" w:rsidP="00AC49D3">
            <w:pPr>
              <w:numPr>
                <w:ilvl w:val="0"/>
                <w:numId w:val="719"/>
              </w:numPr>
              <w:autoSpaceDE w:val="0"/>
              <w:autoSpaceDN w:val="0"/>
              <w:adjustRightInd w:val="0"/>
              <w:jc w:val="both"/>
              <w:rPr>
                <w:rFonts w:ascii="Arial" w:hAnsi="Arial" w:cs="Arial"/>
                <w:sz w:val="20"/>
                <w:szCs w:val="20"/>
              </w:rPr>
            </w:pPr>
            <w:r w:rsidRPr="006D0E69">
              <w:rPr>
                <w:rFonts w:ascii="Arial" w:hAnsi="Arial" w:cs="Arial"/>
                <w:sz w:val="20"/>
                <w:szCs w:val="20"/>
              </w:rPr>
              <w:t>real time activities</w:t>
            </w:r>
          </w:p>
          <w:p w:rsidR="00843760" w:rsidRPr="006D0E69" w:rsidRDefault="00843760" w:rsidP="00AC49D3">
            <w:pPr>
              <w:numPr>
                <w:ilvl w:val="0"/>
                <w:numId w:val="83"/>
              </w:numPr>
              <w:autoSpaceDE w:val="0"/>
              <w:autoSpaceDN w:val="0"/>
              <w:adjustRightInd w:val="0"/>
              <w:jc w:val="both"/>
              <w:rPr>
                <w:rFonts w:ascii="Arial" w:hAnsi="Arial" w:cs="Arial"/>
                <w:sz w:val="20"/>
                <w:szCs w:val="20"/>
              </w:rPr>
            </w:pPr>
            <w:r w:rsidRPr="006D0E69">
              <w:rPr>
                <w:rFonts w:ascii="Arial" w:hAnsi="Arial" w:cs="Arial"/>
                <w:sz w:val="20"/>
                <w:szCs w:val="20"/>
              </w:rPr>
              <w:t>third party feedback, for example:</w:t>
            </w:r>
          </w:p>
          <w:p w:rsidR="00843760" w:rsidRPr="006D0E69" w:rsidRDefault="00843760" w:rsidP="00AC49D3">
            <w:pPr>
              <w:numPr>
                <w:ilvl w:val="0"/>
                <w:numId w:val="720"/>
              </w:numPr>
              <w:autoSpaceDE w:val="0"/>
              <w:autoSpaceDN w:val="0"/>
              <w:adjustRightInd w:val="0"/>
              <w:jc w:val="both"/>
              <w:rPr>
                <w:rFonts w:ascii="Arial" w:hAnsi="Arial" w:cs="Arial"/>
                <w:sz w:val="20"/>
                <w:szCs w:val="20"/>
              </w:rPr>
            </w:pPr>
            <w:r w:rsidRPr="006D0E69">
              <w:rPr>
                <w:rFonts w:ascii="Arial" w:hAnsi="Arial" w:cs="Arial"/>
                <w:sz w:val="20"/>
                <w:szCs w:val="20"/>
              </w:rPr>
              <w:t>reports from other teachers or support workers</w:t>
            </w:r>
          </w:p>
          <w:p w:rsidR="00843760" w:rsidRPr="006D0E69" w:rsidRDefault="00843760" w:rsidP="00AC49D3">
            <w:pPr>
              <w:numPr>
                <w:ilvl w:val="0"/>
                <w:numId w:val="720"/>
              </w:numPr>
              <w:autoSpaceDE w:val="0"/>
              <w:autoSpaceDN w:val="0"/>
              <w:adjustRightInd w:val="0"/>
              <w:jc w:val="both"/>
              <w:rPr>
                <w:rFonts w:ascii="Arial" w:hAnsi="Arial" w:cs="Arial"/>
                <w:sz w:val="20"/>
                <w:szCs w:val="20"/>
              </w:rPr>
            </w:pPr>
            <w:r w:rsidRPr="006D0E69">
              <w:rPr>
                <w:rFonts w:ascii="Arial" w:hAnsi="Arial" w:cs="Arial"/>
                <w:sz w:val="20"/>
                <w:szCs w:val="20"/>
              </w:rPr>
              <w:t>peer feedback</w:t>
            </w:r>
          </w:p>
          <w:p w:rsidR="00843760" w:rsidRPr="006D0E69" w:rsidRDefault="00843760" w:rsidP="00AC49D3">
            <w:pPr>
              <w:numPr>
                <w:ilvl w:val="0"/>
                <w:numId w:val="83"/>
              </w:numPr>
              <w:autoSpaceDE w:val="0"/>
              <w:autoSpaceDN w:val="0"/>
              <w:adjustRightInd w:val="0"/>
              <w:jc w:val="both"/>
              <w:rPr>
                <w:rFonts w:ascii="Arial" w:hAnsi="Arial" w:cs="Arial"/>
                <w:sz w:val="20"/>
                <w:szCs w:val="20"/>
              </w:rPr>
            </w:pPr>
            <w:r w:rsidRPr="006D0E69">
              <w:rPr>
                <w:rFonts w:ascii="Arial" w:hAnsi="Arial" w:cs="Arial"/>
                <w:sz w:val="20"/>
                <w:szCs w:val="20"/>
              </w:rPr>
              <w:t>self assessment</w:t>
            </w:r>
          </w:p>
        </w:tc>
      </w:tr>
    </w:tbl>
    <w:p w:rsidR="00843760" w:rsidRDefault="00843760" w:rsidP="00490239">
      <w:pPr>
        <w:ind w:left="3240" w:hanging="3240"/>
      </w:pPr>
    </w:p>
    <w:p w:rsidR="00843760" w:rsidRDefault="00843760" w:rsidP="00490239"/>
    <w:p w:rsidR="00843760" w:rsidRDefault="00843760" w:rsidP="00490239">
      <w:pPr>
        <w:sectPr w:rsidR="00843760" w:rsidSect="00490239">
          <w:headerReference w:type="default" r:id="rId76"/>
          <w:pgSz w:w="11906" w:h="16838" w:code="9"/>
          <w:pgMar w:top="1440" w:right="1440" w:bottom="1440" w:left="1440" w:header="1440" w:footer="720" w:gutter="0"/>
          <w:cols w:space="708"/>
          <w:docGrid w:linePitch="360"/>
        </w:sectPr>
      </w:pPr>
    </w:p>
    <w:p w:rsidR="00843760" w:rsidRPr="00DB6124" w:rsidRDefault="00843760" w:rsidP="00490239">
      <w:pPr>
        <w:ind w:left="3240" w:hanging="3240"/>
        <w:jc w:val="both"/>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Planning a future career</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Pr>
          <w:rFonts w:ascii="Arial" w:hAnsi="Arial" w:cs="Arial"/>
          <w:b/>
          <w:sz w:val="20"/>
          <w:szCs w:val="20"/>
        </w:rPr>
        <w:tab/>
        <w:t>NYSX</w:t>
      </w:r>
      <w:r w:rsidRPr="00DB6124">
        <w:rPr>
          <w:rFonts w:ascii="Arial" w:hAnsi="Arial" w:cs="Arial"/>
          <w:sz w:val="20"/>
          <w:szCs w:val="20"/>
        </w:rPr>
        <w:tab/>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490239">
      <w:pPr>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120501 – Career Development Programmes</w:t>
      </w:r>
    </w:p>
    <w:p w:rsidR="00843760" w:rsidRPr="00EC474E" w:rsidRDefault="00843760" w:rsidP="00490239">
      <w:pPr>
        <w:rPr>
          <w:rFonts w:ascii="Arial" w:hAnsi="Arial" w:cs="Arial"/>
          <w:sz w:val="20"/>
          <w:szCs w:val="20"/>
        </w:rPr>
      </w:pPr>
    </w:p>
    <w:p w:rsidR="00843760" w:rsidRPr="00596F3B"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596F3B">
        <w:rPr>
          <w:rFonts w:ascii="Arial" w:hAnsi="Arial" w:cs="Arial"/>
          <w:sz w:val="20"/>
          <w:szCs w:val="20"/>
        </w:rPr>
        <w:t>This unit covers skills and knowledge required in planning for future work or further study.</w:t>
      </w:r>
    </w:p>
    <w:p w:rsidR="00843760" w:rsidRDefault="00843760" w:rsidP="00490239">
      <w:pPr>
        <w:rPr>
          <w:rFonts w:ascii="Arial" w:hAnsi="Arial" w:cs="Arial"/>
          <w:sz w:val="20"/>
          <w:szCs w:val="20"/>
        </w:rPr>
      </w:pPr>
    </w:p>
    <w:p w:rsidR="00843760" w:rsidRPr="00467C12"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C17B0A">
        <w:rPr>
          <w:rFonts w:ascii="Arial" w:hAnsi="Arial" w:cs="Arial"/>
          <w:sz w:val="20"/>
          <w:szCs w:val="20"/>
        </w:rPr>
        <w:t>The required outcomes described in this unit of competency contain applicable facets of employability skills.  The qualification</w:t>
      </w:r>
      <w:r>
        <w:rPr>
          <w:rFonts w:ascii="Arial" w:hAnsi="Arial" w:cs="Arial"/>
          <w:sz w:val="20"/>
          <w:szCs w:val="20"/>
        </w:rPr>
        <w:t>’</w:t>
      </w:r>
      <w:r w:rsidRPr="00C17B0A">
        <w:rPr>
          <w:rFonts w:ascii="Arial" w:hAnsi="Arial" w:cs="Arial"/>
          <w:sz w:val="20"/>
          <w:szCs w:val="20"/>
        </w:rPr>
        <w:t>s employability skills summary in which this unit is included will assist in identifying employability skill requirements.  The summary is included in</w:t>
      </w:r>
      <w:r>
        <w:rPr>
          <w:rFonts w:ascii="Arial" w:hAnsi="Arial" w:cs="Arial"/>
          <w:sz w:val="20"/>
          <w:szCs w:val="20"/>
        </w:rPr>
        <w:t xml:space="preserve"> Appendix A.</w:t>
      </w:r>
    </w:p>
    <w:p w:rsidR="00843760" w:rsidRDefault="00843760" w:rsidP="00490239">
      <w:pPr>
        <w:rPr>
          <w:rFonts w:ascii="Arial" w:hAnsi="Arial" w:cs="Arial"/>
          <w:sz w:val="20"/>
          <w:szCs w:val="20"/>
        </w:rPr>
      </w:pPr>
    </w:p>
    <w:p w:rsidR="00843760" w:rsidRPr="00B03BD7" w:rsidRDefault="00843760" w:rsidP="00490239">
      <w:pPr>
        <w:ind w:left="3240" w:hanging="3240"/>
        <w:jc w:val="both"/>
        <w:rPr>
          <w:rFonts w:ascii="Arial" w:hAnsi="Arial" w:cs="Arial"/>
          <w:sz w:val="20"/>
          <w:szCs w:val="20"/>
        </w:rPr>
      </w:pPr>
      <w:r w:rsidRPr="00467C12">
        <w:rPr>
          <w:rFonts w:ascii="Arial" w:hAnsi="Arial" w:cs="Arial"/>
          <w:b/>
          <w:color w:val="000000"/>
          <w:sz w:val="20"/>
          <w:szCs w:val="20"/>
        </w:rPr>
        <w:t>A</w:t>
      </w:r>
      <w:r>
        <w:rPr>
          <w:rFonts w:ascii="Arial" w:hAnsi="Arial" w:cs="Arial"/>
          <w:b/>
          <w:color w:val="000000"/>
          <w:sz w:val="20"/>
          <w:szCs w:val="20"/>
        </w:rPr>
        <w:t>pplication of the Unit</w:t>
      </w:r>
      <w:r>
        <w:rPr>
          <w:rFonts w:ascii="Arial" w:hAnsi="Arial" w:cs="Arial"/>
          <w:b/>
          <w:color w:val="000000"/>
          <w:sz w:val="20"/>
          <w:szCs w:val="20"/>
        </w:rPr>
        <w:tab/>
      </w:r>
      <w:r w:rsidRPr="00B03BD7">
        <w:rPr>
          <w:rFonts w:ascii="Arial" w:hAnsi="Arial" w:cs="Arial"/>
          <w:sz w:val="20"/>
          <w:szCs w:val="20"/>
        </w:rPr>
        <w:t>This unit provides the learner with skills and knowledge necessary to explore personal strengths and interests identifying barriers and formulating a future plan</w:t>
      </w:r>
      <w:r>
        <w:rPr>
          <w:rFonts w:ascii="Arial" w:hAnsi="Arial" w:cs="Arial"/>
          <w:sz w:val="20"/>
          <w:szCs w:val="20"/>
        </w:rPr>
        <w:t>.</w:t>
      </w:r>
    </w:p>
    <w:p w:rsidR="00843760" w:rsidRPr="00B03BD7" w:rsidRDefault="00843760" w:rsidP="00490239">
      <w:pPr>
        <w:rPr>
          <w:rFonts w:ascii="Arial" w:hAnsi="Arial" w:cs="Arial"/>
          <w:sz w:val="20"/>
          <w:szCs w:val="20"/>
        </w:rPr>
      </w:pPr>
    </w:p>
    <w:p w:rsidR="00843760" w:rsidRDefault="00843760" w:rsidP="00490239">
      <w:pPr>
        <w:ind w:left="3240"/>
        <w:jc w:val="both"/>
        <w:rPr>
          <w:rFonts w:ascii="Arial" w:hAnsi="Arial" w:cs="Arial"/>
          <w:sz w:val="20"/>
          <w:szCs w:val="20"/>
        </w:rPr>
      </w:pPr>
      <w:r w:rsidRPr="00B03BD7">
        <w:rPr>
          <w:rFonts w:ascii="Arial" w:hAnsi="Arial" w:cs="Arial"/>
          <w:sz w:val="20"/>
          <w:szCs w:val="20"/>
        </w:rPr>
        <w:t>It is recommended that this unit is considered for holistic delivery and assessment with other supporting units from work related study electives</w:t>
      </w:r>
      <w:r>
        <w:rPr>
          <w:rFonts w:ascii="Arial" w:hAnsi="Arial" w:cs="Arial"/>
          <w:sz w:val="20"/>
          <w:szCs w:val="20"/>
        </w:rPr>
        <w:t>:</w:t>
      </w:r>
    </w:p>
    <w:p w:rsidR="00843760" w:rsidRDefault="00843760" w:rsidP="00490239">
      <w:pPr>
        <w:ind w:left="3240"/>
        <w:jc w:val="both"/>
        <w:rPr>
          <w:rFonts w:ascii="Arial" w:hAnsi="Arial" w:cs="Arial"/>
          <w:sz w:val="20"/>
          <w:szCs w:val="20"/>
        </w:rPr>
      </w:pPr>
      <w:r w:rsidRPr="00B03BD7">
        <w:rPr>
          <w:rFonts w:ascii="Arial" w:hAnsi="Arial" w:cs="Arial"/>
          <w:sz w:val="20"/>
          <w:szCs w:val="20"/>
        </w:rPr>
        <w:t>PXMC Becoming Job Ready</w:t>
      </w:r>
    </w:p>
    <w:p w:rsidR="00843760" w:rsidRPr="00B03BD7" w:rsidRDefault="00843760" w:rsidP="00490239">
      <w:pPr>
        <w:ind w:left="3240"/>
        <w:jc w:val="both"/>
        <w:rPr>
          <w:rFonts w:ascii="Arial" w:hAnsi="Arial" w:cs="Arial"/>
          <w:sz w:val="20"/>
          <w:szCs w:val="20"/>
        </w:rPr>
      </w:pPr>
      <w:r w:rsidRPr="00B03BD7">
        <w:rPr>
          <w:rFonts w:ascii="Arial" w:hAnsi="Arial" w:cs="Arial"/>
          <w:sz w:val="20"/>
          <w:szCs w:val="20"/>
        </w:rPr>
        <w:t>VBQU171 Participate in a practical placement</w:t>
      </w:r>
    </w:p>
    <w:p w:rsidR="00843760" w:rsidRDefault="00843760" w:rsidP="00490239">
      <w:pPr>
        <w:jc w:val="both"/>
        <w:rPr>
          <w:rFonts w:ascii="Arial" w:hAnsi="Arial" w:cs="Arial"/>
          <w:sz w:val="20"/>
          <w:szCs w:val="20"/>
        </w:rPr>
      </w:pPr>
    </w:p>
    <w:p w:rsidR="00843760" w:rsidRPr="006A093F"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t>1.</w:t>
            </w:r>
            <w:r w:rsidRPr="00467C12">
              <w:rPr>
                <w:rFonts w:ascii="Arial" w:hAnsi="Arial" w:cs="Arial"/>
                <w:sz w:val="20"/>
                <w:szCs w:val="20"/>
              </w:rPr>
              <w:tab/>
            </w:r>
            <w:r w:rsidRPr="00B03BD7">
              <w:rPr>
                <w:rFonts w:ascii="Arial" w:hAnsi="Arial" w:cs="Arial"/>
                <w:sz w:val="20"/>
                <w:szCs w:val="20"/>
              </w:rPr>
              <w:t>Identify changes in work and employment over time</w:t>
            </w:r>
          </w:p>
        </w:tc>
        <w:tc>
          <w:tcPr>
            <w:tcW w:w="5670" w:type="dxa"/>
          </w:tcPr>
          <w:p w:rsidR="00843760" w:rsidRPr="00D32853" w:rsidRDefault="00843760" w:rsidP="00490239">
            <w:pPr>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t>I</w:t>
            </w:r>
            <w:r w:rsidRPr="00B03BD7">
              <w:rPr>
                <w:rFonts w:ascii="Arial" w:hAnsi="Arial" w:cs="Arial"/>
                <w:sz w:val="20"/>
                <w:szCs w:val="20"/>
              </w:rPr>
              <w:t xml:space="preserve">dentify changes in </w:t>
            </w:r>
            <w:r w:rsidRPr="00B03BD7">
              <w:rPr>
                <w:rFonts w:ascii="Arial" w:hAnsi="Arial" w:cs="Arial"/>
                <w:b/>
                <w:i/>
                <w:sz w:val="20"/>
                <w:szCs w:val="20"/>
              </w:rPr>
              <w:t>employment including trends</w:t>
            </w:r>
            <w:r w:rsidRPr="00B03BD7">
              <w:rPr>
                <w:rFonts w:ascii="Arial" w:hAnsi="Arial" w:cs="Arial"/>
                <w:sz w:val="20"/>
                <w:szCs w:val="20"/>
              </w:rPr>
              <w:t xml:space="preserve">, growth areas and </w:t>
            </w:r>
            <w:r w:rsidRPr="00AB0508">
              <w:rPr>
                <w:rFonts w:ascii="Arial" w:hAnsi="Arial" w:cs="Arial"/>
                <w:b/>
                <w:i/>
                <w:sz w:val="20"/>
                <w:szCs w:val="20"/>
              </w:rPr>
              <w:t>different forms of employment</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1.2</w:t>
            </w:r>
            <w:r w:rsidRPr="00467C12">
              <w:rPr>
                <w:rFonts w:ascii="Arial" w:hAnsi="Arial" w:cs="Arial"/>
                <w:sz w:val="20"/>
                <w:szCs w:val="20"/>
              </w:rPr>
              <w:tab/>
            </w:r>
            <w:r>
              <w:rPr>
                <w:rFonts w:ascii="Arial" w:hAnsi="Arial" w:cs="Arial"/>
                <w:sz w:val="20"/>
                <w:szCs w:val="20"/>
              </w:rPr>
              <w:t>E</w:t>
            </w:r>
            <w:r w:rsidRPr="00B03BD7">
              <w:rPr>
                <w:rFonts w:ascii="Arial" w:hAnsi="Arial" w:cs="Arial"/>
                <w:sz w:val="20"/>
                <w:szCs w:val="20"/>
              </w:rPr>
              <w:t xml:space="preserve">xplain differences between </w:t>
            </w:r>
            <w:r w:rsidRPr="00B03BD7">
              <w:rPr>
                <w:rFonts w:ascii="Arial" w:hAnsi="Arial" w:cs="Arial"/>
                <w:b/>
                <w:i/>
                <w:sz w:val="20"/>
                <w:szCs w:val="20"/>
              </w:rPr>
              <w:t>employment conditions</w:t>
            </w:r>
          </w:p>
          <w:p w:rsidR="00843760" w:rsidRPr="00A458A1" w:rsidRDefault="00843760" w:rsidP="00490239">
            <w:pPr>
              <w:ind w:left="432" w:hanging="432"/>
              <w:jc w:val="both"/>
              <w:rPr>
                <w:rFonts w:ascii="Arial" w:hAnsi="Arial" w:cs="Arial"/>
                <w:sz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B03BD7">
              <w:rPr>
                <w:rFonts w:ascii="Arial" w:hAnsi="Arial" w:cs="Arial"/>
                <w:sz w:val="20"/>
                <w:szCs w:val="20"/>
              </w:rPr>
              <w:t>Investigate own interests and possibilities for employment</w:t>
            </w:r>
          </w:p>
        </w:tc>
        <w:tc>
          <w:tcPr>
            <w:tcW w:w="5670" w:type="dxa"/>
          </w:tcPr>
          <w:p w:rsidR="00843760" w:rsidRPr="00467C12" w:rsidRDefault="00843760" w:rsidP="00490239">
            <w:pPr>
              <w:ind w:left="432" w:hanging="432"/>
              <w:jc w:val="both"/>
              <w:rPr>
                <w:rFonts w:ascii="Arial" w:hAnsi="Arial" w:cs="Arial"/>
                <w:b/>
                <w:sz w:val="20"/>
                <w:szCs w:val="20"/>
              </w:rPr>
            </w:pPr>
            <w:r w:rsidRPr="00467C12">
              <w:rPr>
                <w:rFonts w:ascii="Arial" w:hAnsi="Arial" w:cs="Arial"/>
                <w:sz w:val="20"/>
                <w:szCs w:val="20"/>
              </w:rPr>
              <w:t>2.1</w:t>
            </w:r>
            <w:r w:rsidRPr="00467C12">
              <w:rPr>
                <w:rFonts w:ascii="Arial" w:hAnsi="Arial" w:cs="Arial"/>
                <w:sz w:val="20"/>
                <w:szCs w:val="20"/>
              </w:rPr>
              <w:tab/>
            </w:r>
            <w:r>
              <w:rPr>
                <w:rFonts w:ascii="Arial" w:hAnsi="Arial" w:cs="Arial"/>
                <w:sz w:val="20"/>
                <w:szCs w:val="20"/>
              </w:rPr>
              <w:t>I</w:t>
            </w:r>
            <w:r w:rsidRPr="00B03BD7">
              <w:rPr>
                <w:rFonts w:ascii="Arial" w:hAnsi="Arial" w:cs="Arial"/>
                <w:sz w:val="20"/>
                <w:szCs w:val="20"/>
              </w:rPr>
              <w:t xml:space="preserve">dentify </w:t>
            </w:r>
            <w:r w:rsidRPr="00B03BD7">
              <w:rPr>
                <w:rFonts w:ascii="Arial" w:hAnsi="Arial" w:cs="Arial"/>
                <w:b/>
                <w:i/>
                <w:sz w:val="20"/>
                <w:szCs w:val="20"/>
              </w:rPr>
              <w:t>strengths and interests</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2.2</w:t>
            </w:r>
            <w:r w:rsidRPr="00467C12">
              <w:rPr>
                <w:rFonts w:ascii="Arial" w:hAnsi="Arial" w:cs="Arial"/>
                <w:sz w:val="20"/>
                <w:szCs w:val="20"/>
              </w:rPr>
              <w:tab/>
            </w:r>
            <w:r>
              <w:rPr>
                <w:rFonts w:ascii="Arial" w:hAnsi="Arial" w:cs="Arial"/>
                <w:sz w:val="20"/>
                <w:szCs w:val="20"/>
              </w:rPr>
              <w:t>C</w:t>
            </w:r>
            <w:r w:rsidRPr="00B03BD7">
              <w:rPr>
                <w:rFonts w:ascii="Arial" w:hAnsi="Arial" w:cs="Arial"/>
                <w:sz w:val="20"/>
                <w:szCs w:val="20"/>
              </w:rPr>
              <w:t xml:space="preserve">omplete </w:t>
            </w:r>
            <w:r w:rsidRPr="00AB0508">
              <w:rPr>
                <w:rFonts w:ascii="Arial" w:hAnsi="Arial" w:cs="Arial"/>
                <w:b/>
                <w:i/>
                <w:sz w:val="20"/>
                <w:szCs w:val="20"/>
              </w:rPr>
              <w:t>vocational self assessments</w:t>
            </w:r>
            <w:r w:rsidRPr="00B03BD7">
              <w:rPr>
                <w:rFonts w:ascii="Arial" w:hAnsi="Arial" w:cs="Arial"/>
                <w:sz w:val="20"/>
                <w:szCs w:val="20"/>
              </w:rPr>
              <w:t xml:space="preserve"> relating to employment possibilities</w:t>
            </w:r>
          </w:p>
          <w:p w:rsidR="00843760" w:rsidRPr="005D7FA3" w:rsidRDefault="00843760" w:rsidP="00490239">
            <w:pPr>
              <w:rPr>
                <w:rFonts w:ascii="Arial" w:hAnsi="Arial" w:cs="Arial"/>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sidRPr="00467C12">
              <w:rPr>
                <w:rFonts w:ascii="Arial" w:hAnsi="Arial" w:cs="Arial"/>
                <w:sz w:val="20"/>
                <w:szCs w:val="20"/>
              </w:rPr>
              <w:t>3</w:t>
            </w:r>
            <w:r>
              <w:rPr>
                <w:rFonts w:ascii="Arial" w:hAnsi="Arial" w:cs="Arial"/>
                <w:sz w:val="20"/>
                <w:szCs w:val="20"/>
              </w:rPr>
              <w:t>.</w:t>
            </w:r>
            <w:r w:rsidRPr="00467C12">
              <w:rPr>
                <w:rFonts w:ascii="Arial" w:hAnsi="Arial" w:cs="Arial"/>
                <w:sz w:val="20"/>
                <w:szCs w:val="20"/>
              </w:rPr>
              <w:tab/>
            </w:r>
            <w:r w:rsidRPr="00B03BD7">
              <w:rPr>
                <w:rFonts w:ascii="Arial" w:hAnsi="Arial" w:cs="Arial"/>
                <w:sz w:val="20"/>
                <w:szCs w:val="20"/>
              </w:rPr>
              <w:t>Consider barriers to access chosen employment fields</w:t>
            </w:r>
          </w:p>
        </w:tc>
        <w:tc>
          <w:tcPr>
            <w:tcW w:w="5670" w:type="dxa"/>
          </w:tcPr>
          <w:p w:rsidR="00843760" w:rsidRPr="00467C12" w:rsidRDefault="00843760" w:rsidP="00490239">
            <w:pPr>
              <w:ind w:left="432" w:hanging="432"/>
              <w:jc w:val="both"/>
              <w:rPr>
                <w:rFonts w:ascii="Arial" w:hAnsi="Arial" w:cs="Arial"/>
                <w:sz w:val="20"/>
                <w:szCs w:val="20"/>
              </w:rPr>
            </w:pPr>
            <w:r w:rsidRPr="00467C12">
              <w:rPr>
                <w:rFonts w:ascii="Arial" w:hAnsi="Arial" w:cs="Arial"/>
                <w:sz w:val="20"/>
                <w:szCs w:val="20"/>
              </w:rPr>
              <w:t>3.1</w:t>
            </w:r>
            <w:r w:rsidRPr="00467C12">
              <w:rPr>
                <w:rFonts w:ascii="Arial" w:hAnsi="Arial" w:cs="Arial"/>
                <w:sz w:val="20"/>
                <w:szCs w:val="20"/>
              </w:rPr>
              <w:tab/>
            </w:r>
            <w:r w:rsidRPr="00AB0508">
              <w:rPr>
                <w:rFonts w:ascii="Arial" w:hAnsi="Arial" w:cs="Arial"/>
                <w:b/>
                <w:i/>
                <w:sz w:val="20"/>
                <w:szCs w:val="20"/>
              </w:rPr>
              <w:t>Identify barriers</w:t>
            </w:r>
            <w:r w:rsidRPr="00B03BD7">
              <w:rPr>
                <w:rFonts w:ascii="Arial" w:hAnsi="Arial" w:cs="Arial"/>
                <w:sz w:val="20"/>
                <w:szCs w:val="20"/>
              </w:rPr>
              <w:t xml:space="preserve"> which may impact on employment or study pathways</w:t>
            </w:r>
          </w:p>
          <w:p w:rsidR="00843760" w:rsidRPr="00EF3754" w:rsidRDefault="00843760" w:rsidP="00490239">
            <w:pPr>
              <w:ind w:left="432" w:hanging="432"/>
              <w:jc w:val="both"/>
              <w:rPr>
                <w:rFonts w:ascii="Arial" w:hAnsi="Arial" w:cs="Arial"/>
                <w:color w:val="000000"/>
                <w:sz w:val="20"/>
                <w:szCs w:val="20"/>
              </w:rPr>
            </w:pPr>
          </w:p>
        </w:tc>
      </w:tr>
      <w:tr w:rsidR="00843760" w:rsidRPr="00A458A1" w:rsidTr="00490239">
        <w:tc>
          <w:tcPr>
            <w:tcW w:w="3402" w:type="dxa"/>
          </w:tcPr>
          <w:p w:rsidR="00843760" w:rsidRPr="00467C12" w:rsidRDefault="00843760" w:rsidP="00490239">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r>
            <w:r w:rsidRPr="00B03BD7">
              <w:rPr>
                <w:rFonts w:ascii="Arial" w:hAnsi="Arial" w:cs="Arial"/>
                <w:sz w:val="20"/>
                <w:szCs w:val="20"/>
              </w:rPr>
              <w:t>Prepare a plan for employment and/or further study</w:t>
            </w:r>
          </w:p>
        </w:tc>
        <w:tc>
          <w:tcPr>
            <w:tcW w:w="5670" w:type="dxa"/>
          </w:tcPr>
          <w:p w:rsidR="00843760" w:rsidRDefault="00843760" w:rsidP="00490239">
            <w:pPr>
              <w:ind w:left="432" w:hanging="432"/>
              <w:jc w:val="both"/>
              <w:rPr>
                <w:rFonts w:ascii="Arial" w:hAnsi="Arial" w:cs="Arial"/>
                <w:sz w:val="20"/>
                <w:szCs w:val="20"/>
              </w:rPr>
            </w:pPr>
            <w:r>
              <w:rPr>
                <w:rFonts w:ascii="Arial" w:hAnsi="Arial" w:cs="Arial"/>
                <w:sz w:val="20"/>
                <w:szCs w:val="20"/>
              </w:rPr>
              <w:t>4.1</w:t>
            </w:r>
            <w:r>
              <w:rPr>
                <w:rFonts w:ascii="Arial" w:hAnsi="Arial" w:cs="Arial"/>
                <w:sz w:val="20"/>
                <w:szCs w:val="20"/>
              </w:rPr>
              <w:tab/>
            </w:r>
            <w:r w:rsidRPr="00B03BD7">
              <w:rPr>
                <w:rFonts w:ascii="Arial" w:hAnsi="Arial" w:cs="Arial"/>
                <w:b/>
                <w:i/>
                <w:sz w:val="20"/>
                <w:szCs w:val="20"/>
              </w:rPr>
              <w:t>Types of evidence</w:t>
            </w:r>
            <w:r w:rsidRPr="00B03BD7">
              <w:rPr>
                <w:rFonts w:ascii="Arial" w:hAnsi="Arial" w:cs="Arial"/>
                <w:sz w:val="20"/>
                <w:szCs w:val="20"/>
              </w:rPr>
              <w:t xml:space="preserve"> are identified</w:t>
            </w:r>
          </w:p>
          <w:p w:rsidR="00843760" w:rsidRDefault="00843760" w:rsidP="00490239">
            <w:pPr>
              <w:ind w:left="432" w:hanging="432"/>
              <w:jc w:val="both"/>
              <w:rPr>
                <w:rFonts w:ascii="Arial" w:hAnsi="Arial" w:cs="Arial"/>
                <w:sz w:val="20"/>
                <w:szCs w:val="20"/>
              </w:rPr>
            </w:pPr>
          </w:p>
          <w:p w:rsidR="00843760" w:rsidRDefault="00843760" w:rsidP="00490239">
            <w:pPr>
              <w:ind w:left="432" w:hanging="432"/>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B03BD7">
              <w:rPr>
                <w:rFonts w:ascii="Arial" w:hAnsi="Arial" w:cs="Arial"/>
                <w:b/>
                <w:i/>
                <w:sz w:val="20"/>
                <w:szCs w:val="20"/>
              </w:rPr>
              <w:t>Purpose of a plan</w:t>
            </w:r>
            <w:r w:rsidRPr="00B03BD7">
              <w:rPr>
                <w:rFonts w:ascii="Arial" w:hAnsi="Arial" w:cs="Arial"/>
                <w:sz w:val="20"/>
                <w:szCs w:val="20"/>
              </w:rPr>
              <w:t xml:space="preserve"> are discussed</w:t>
            </w:r>
          </w:p>
          <w:p w:rsidR="00843760" w:rsidRDefault="00843760" w:rsidP="00490239">
            <w:pPr>
              <w:ind w:left="432" w:hanging="432"/>
              <w:jc w:val="both"/>
              <w:rPr>
                <w:rFonts w:ascii="Arial" w:hAnsi="Arial" w:cs="Arial"/>
                <w:sz w:val="20"/>
                <w:szCs w:val="20"/>
              </w:rPr>
            </w:pPr>
          </w:p>
          <w:p w:rsidR="00843760" w:rsidRPr="00467C12" w:rsidRDefault="00843760" w:rsidP="00490239">
            <w:pPr>
              <w:ind w:left="432" w:hanging="432"/>
              <w:jc w:val="both"/>
              <w:rPr>
                <w:rFonts w:ascii="Arial" w:hAnsi="Arial" w:cs="Arial"/>
                <w:sz w:val="20"/>
                <w:szCs w:val="20"/>
              </w:rPr>
            </w:pPr>
            <w:r>
              <w:rPr>
                <w:rFonts w:ascii="Arial" w:hAnsi="Arial" w:cs="Arial"/>
                <w:sz w:val="20"/>
                <w:szCs w:val="20"/>
              </w:rPr>
              <w:t>4.3</w:t>
            </w:r>
            <w:r>
              <w:rPr>
                <w:rFonts w:ascii="Arial" w:hAnsi="Arial" w:cs="Arial"/>
                <w:sz w:val="20"/>
                <w:szCs w:val="20"/>
              </w:rPr>
              <w:tab/>
            </w:r>
            <w:r w:rsidRPr="00B03BD7">
              <w:rPr>
                <w:rFonts w:ascii="Arial" w:hAnsi="Arial" w:cs="Arial"/>
                <w:b/>
                <w:i/>
                <w:sz w:val="20"/>
                <w:szCs w:val="20"/>
              </w:rPr>
              <w:t>Actions are determined</w:t>
            </w:r>
            <w:r w:rsidRPr="00B03BD7">
              <w:rPr>
                <w:rFonts w:ascii="Arial" w:hAnsi="Arial" w:cs="Arial"/>
                <w:sz w:val="20"/>
                <w:szCs w:val="20"/>
              </w:rPr>
              <w:t xml:space="preserve"> for employment and/or study goals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4E7C1D" w:rsidTr="00490239">
        <w:tc>
          <w:tcPr>
            <w:tcW w:w="9072" w:type="dxa"/>
          </w:tcPr>
          <w:p w:rsidR="00843760" w:rsidRDefault="00843760" w:rsidP="00490239">
            <w:pPr>
              <w:jc w:val="both"/>
              <w:rPr>
                <w:rFonts w:ascii="Arial" w:hAnsi="Arial" w:cs="Arial"/>
                <w:sz w:val="20"/>
                <w:szCs w:val="20"/>
              </w:rPr>
            </w:pPr>
            <w:r>
              <w:rPr>
                <w:rFonts w:ascii="Arial" w:hAnsi="Arial" w:cs="Arial"/>
                <w:sz w:val="20"/>
                <w:szCs w:val="20"/>
              </w:rPr>
              <w:t>ACSF level indicators</w:t>
            </w:r>
          </w:p>
          <w:p w:rsidR="00843760"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Pr="00BB3657"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 xml:space="preserve">oral communication </w:t>
            </w:r>
            <w:r>
              <w:rPr>
                <w:rFonts w:ascii="Arial" w:hAnsi="Arial" w:cs="Arial"/>
                <w:color w:val="000000"/>
                <w:sz w:val="20"/>
                <w:szCs w:val="20"/>
              </w:rPr>
              <w:t xml:space="preserve">and </w:t>
            </w:r>
            <w:r>
              <w:rPr>
                <w:rFonts w:ascii="Arial" w:hAnsi="Arial" w:cs="Arial"/>
                <w:sz w:val="20"/>
                <w:szCs w:val="20"/>
              </w:rPr>
              <w:t xml:space="preserve">mathematical strategies </w:t>
            </w:r>
            <w:r w:rsidRPr="0080750B">
              <w:rPr>
                <w:rFonts w:ascii="Arial" w:hAnsi="Arial" w:cs="Arial"/>
                <w:color w:val="000000"/>
                <w:sz w:val="20"/>
                <w:szCs w:val="20"/>
              </w:rPr>
              <w:t>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Default="00843760" w:rsidP="00490239">
            <w:pPr>
              <w:jc w:val="both"/>
              <w:rPr>
                <w:rFonts w:ascii="Arial" w:hAnsi="Arial" w:cs="Arial"/>
                <w:sz w:val="20"/>
                <w:szCs w:val="20"/>
              </w:rPr>
            </w:pPr>
          </w:p>
          <w:p w:rsidR="00843760" w:rsidRPr="00B03BD7" w:rsidRDefault="00843760" w:rsidP="00490239">
            <w:pPr>
              <w:ind w:left="612" w:hanging="612"/>
              <w:jc w:val="both"/>
              <w:rPr>
                <w:rFonts w:ascii="Arial" w:hAnsi="Arial" w:cs="Arial"/>
                <w:sz w:val="20"/>
                <w:szCs w:val="20"/>
              </w:rPr>
            </w:pPr>
            <w:r w:rsidRPr="00B03BD7">
              <w:rPr>
                <w:rFonts w:ascii="Arial" w:hAnsi="Arial" w:cs="Arial"/>
                <w:sz w:val="20"/>
                <w:szCs w:val="20"/>
              </w:rPr>
              <w:t>2.01</w:t>
            </w:r>
            <w:r>
              <w:rPr>
                <w:rFonts w:ascii="Arial" w:hAnsi="Arial" w:cs="Arial"/>
                <w:sz w:val="20"/>
                <w:szCs w:val="20"/>
              </w:rPr>
              <w:tab/>
            </w:r>
            <w:r w:rsidRPr="00B03BD7">
              <w:rPr>
                <w:rFonts w:ascii="Arial" w:hAnsi="Arial" w:cs="Arial"/>
                <w:sz w:val="20"/>
                <w:szCs w:val="20"/>
              </w:rPr>
              <w:t>Demonstrates some awareness of learning strengths and areas of need, and begins to plan and manage the learning process</w:t>
            </w:r>
          </w:p>
          <w:p w:rsidR="00843760" w:rsidRPr="00CA747B" w:rsidRDefault="00843760" w:rsidP="00490239">
            <w:pPr>
              <w:ind w:left="612" w:hanging="612"/>
              <w:jc w:val="both"/>
              <w:rPr>
                <w:rFonts w:ascii="Arial" w:hAnsi="Arial" w:cs="Arial"/>
                <w:sz w:val="20"/>
                <w:szCs w:val="20"/>
              </w:rPr>
            </w:pPr>
            <w:r>
              <w:rPr>
                <w:rFonts w:ascii="Arial" w:hAnsi="Arial" w:cs="Arial"/>
                <w:sz w:val="20"/>
                <w:szCs w:val="20"/>
              </w:rPr>
              <w:t>2.04</w:t>
            </w:r>
            <w:r>
              <w:rPr>
                <w:rFonts w:ascii="Arial" w:hAnsi="Arial" w:cs="Arial"/>
                <w:sz w:val="20"/>
                <w:szCs w:val="20"/>
              </w:rPr>
              <w:tab/>
            </w:r>
            <w:r w:rsidRPr="00B03BD7">
              <w:rPr>
                <w:rFonts w:ascii="Arial" w:hAnsi="Arial" w:cs="Arial"/>
                <w:sz w:val="20"/>
                <w:szCs w:val="20"/>
              </w:rPr>
              <w:t>Uses a number of reading strategies to identify and interpret relev</w:t>
            </w:r>
            <w:r>
              <w:rPr>
                <w:rFonts w:ascii="Arial" w:hAnsi="Arial" w:cs="Arial"/>
                <w:sz w:val="20"/>
                <w:szCs w:val="20"/>
              </w:rPr>
              <w:t>a</w:t>
            </w:r>
            <w:r w:rsidRPr="00B03BD7">
              <w:rPr>
                <w:rFonts w:ascii="Arial" w:hAnsi="Arial" w:cs="Arial"/>
                <w:sz w:val="20"/>
                <w:szCs w:val="20"/>
              </w:rPr>
              <w:t>nt information within familiar text types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3420"/>
        <w:gridCol w:w="5652"/>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Pr>
                <w:rFonts w:ascii="Arial" w:hAnsi="Arial" w:cs="Arial"/>
                <w:sz w:val="20"/>
                <w:szCs w:val="20"/>
              </w:rPr>
              <w:br w:type="page"/>
            </w:r>
            <w:r w:rsidRPr="00DB6124">
              <w:rPr>
                <w:rFonts w:ascii="Arial" w:hAnsi="Arial" w:cs="Arial"/>
                <w:b/>
                <w:sz w:val="20"/>
                <w:szCs w:val="20"/>
              </w:rPr>
              <w:t xml:space="preserve">Range </w:t>
            </w:r>
            <w:r>
              <w:rPr>
                <w:rFonts w:ascii="Arial" w:hAnsi="Arial" w:cs="Arial"/>
                <w:b/>
                <w:sz w:val="20"/>
                <w:szCs w:val="20"/>
              </w:rPr>
              <w:t>of Variables</w:t>
            </w:r>
          </w:p>
        </w:tc>
      </w:tr>
      <w:tr w:rsidR="00843760" w:rsidRPr="00F85425" w:rsidTr="00490239">
        <w:tc>
          <w:tcPr>
            <w:tcW w:w="9072" w:type="dxa"/>
            <w:gridSpan w:val="2"/>
          </w:tcPr>
          <w:p w:rsidR="00843760" w:rsidRPr="00F85425" w:rsidRDefault="00843760" w:rsidP="00490239">
            <w:pPr>
              <w:spacing w:after="60"/>
              <w:jc w:val="both"/>
              <w:rPr>
                <w:rFonts w:ascii="Arial" w:hAnsi="Arial" w:cs="Arial"/>
                <w:sz w:val="20"/>
                <w:szCs w:val="20"/>
              </w:rPr>
            </w:pPr>
            <w:r>
              <w:rPr>
                <w:rFonts w:ascii="Arial" w:hAnsi="Arial" w:cs="Arial"/>
                <w:sz w:val="20"/>
                <w:szCs w:val="20"/>
              </w:rPr>
              <w:t>Includes but is not restricted to:</w:t>
            </w:r>
          </w:p>
        </w:tc>
      </w:tr>
      <w:tr w:rsidR="00843760" w:rsidRPr="00A458A1" w:rsidTr="00490239">
        <w:tc>
          <w:tcPr>
            <w:tcW w:w="3420" w:type="dxa"/>
          </w:tcPr>
          <w:p w:rsidR="00843760" w:rsidRPr="003407CA" w:rsidRDefault="00843760" w:rsidP="00490239">
            <w:pPr>
              <w:rPr>
                <w:rFonts w:ascii="Arial" w:hAnsi="Arial" w:cs="Arial"/>
                <w:b/>
                <w:i/>
                <w:sz w:val="20"/>
                <w:szCs w:val="20"/>
              </w:rPr>
            </w:pPr>
            <w:r w:rsidRPr="003407CA">
              <w:rPr>
                <w:rFonts w:ascii="Arial" w:hAnsi="Arial" w:cs="Arial"/>
                <w:b/>
                <w:i/>
                <w:sz w:val="20"/>
                <w:szCs w:val="20"/>
              </w:rPr>
              <w:t>employment including trends</w:t>
            </w:r>
            <w:r>
              <w:rPr>
                <w:rFonts w:ascii="Arial" w:hAnsi="Arial" w:cs="Arial"/>
                <w:b/>
                <w:i/>
                <w:sz w:val="20"/>
                <w:szCs w:val="20"/>
              </w:rPr>
              <w:t>:</w:t>
            </w:r>
          </w:p>
        </w:tc>
        <w:tc>
          <w:tcPr>
            <w:tcW w:w="5652" w:type="dxa"/>
          </w:tcPr>
          <w:p w:rsidR="00843760" w:rsidRPr="003407CA" w:rsidRDefault="00843760" w:rsidP="00AC49D3">
            <w:pPr>
              <w:numPr>
                <w:ilvl w:val="0"/>
                <w:numId w:val="234"/>
              </w:numPr>
              <w:jc w:val="both"/>
              <w:rPr>
                <w:rFonts w:ascii="Arial" w:hAnsi="Arial" w:cs="Arial"/>
                <w:sz w:val="20"/>
                <w:szCs w:val="20"/>
              </w:rPr>
            </w:pPr>
            <w:r>
              <w:rPr>
                <w:rFonts w:ascii="Arial" w:hAnsi="Arial" w:cs="Arial"/>
                <w:sz w:val="20"/>
                <w:szCs w:val="20"/>
              </w:rPr>
              <w:t>i</w:t>
            </w:r>
            <w:r w:rsidRPr="003407CA">
              <w:rPr>
                <w:rFonts w:ascii="Arial" w:hAnsi="Arial" w:cs="Arial"/>
                <w:sz w:val="20"/>
                <w:szCs w:val="20"/>
              </w:rPr>
              <w:t>dentify changing nature of work and social changes that influence work opportunities</w:t>
            </w:r>
          </w:p>
          <w:p w:rsidR="00843760" w:rsidRPr="003407CA" w:rsidRDefault="00843760" w:rsidP="00AC49D3">
            <w:pPr>
              <w:numPr>
                <w:ilvl w:val="0"/>
                <w:numId w:val="234"/>
              </w:numPr>
              <w:jc w:val="both"/>
              <w:rPr>
                <w:rFonts w:ascii="Arial" w:hAnsi="Arial" w:cs="Arial"/>
                <w:sz w:val="20"/>
                <w:szCs w:val="20"/>
              </w:rPr>
            </w:pPr>
            <w:r>
              <w:rPr>
                <w:rFonts w:ascii="Arial" w:hAnsi="Arial" w:cs="Arial"/>
                <w:sz w:val="20"/>
                <w:szCs w:val="20"/>
              </w:rPr>
              <w:t>labour market trends</w:t>
            </w:r>
          </w:p>
          <w:p w:rsidR="00843760" w:rsidRPr="003407CA" w:rsidRDefault="00843760" w:rsidP="00AC49D3">
            <w:pPr>
              <w:numPr>
                <w:ilvl w:val="0"/>
                <w:numId w:val="234"/>
              </w:numPr>
              <w:jc w:val="both"/>
              <w:rPr>
                <w:rFonts w:ascii="Arial" w:hAnsi="Arial" w:cs="Arial"/>
                <w:sz w:val="20"/>
                <w:szCs w:val="20"/>
              </w:rPr>
            </w:pPr>
            <w:r>
              <w:rPr>
                <w:rFonts w:ascii="Arial" w:hAnsi="Arial" w:cs="Arial"/>
                <w:sz w:val="20"/>
                <w:szCs w:val="20"/>
              </w:rPr>
              <w:t>l</w:t>
            </w:r>
            <w:r w:rsidRPr="003407CA">
              <w:rPr>
                <w:rFonts w:ascii="Arial" w:hAnsi="Arial" w:cs="Arial"/>
                <w:sz w:val="20"/>
                <w:szCs w:val="20"/>
              </w:rPr>
              <w:t>ocation of informati</w:t>
            </w:r>
            <w:r>
              <w:rPr>
                <w:rFonts w:ascii="Arial" w:hAnsi="Arial" w:cs="Arial"/>
                <w:sz w:val="20"/>
                <w:szCs w:val="20"/>
              </w:rPr>
              <w:t>on relevant to positions sought</w:t>
            </w:r>
          </w:p>
          <w:p w:rsidR="00843760" w:rsidRPr="003407CA" w:rsidRDefault="00843760" w:rsidP="00490239">
            <w:pPr>
              <w:jc w:val="both"/>
              <w:rPr>
                <w:rFonts w:ascii="Arial" w:hAnsi="Arial" w:cs="Arial"/>
                <w:sz w:val="20"/>
                <w:szCs w:val="20"/>
              </w:rPr>
            </w:pPr>
          </w:p>
        </w:tc>
      </w:tr>
      <w:tr w:rsidR="00843760" w:rsidRPr="00A458A1" w:rsidTr="00490239">
        <w:tc>
          <w:tcPr>
            <w:tcW w:w="3420" w:type="dxa"/>
          </w:tcPr>
          <w:p w:rsidR="00843760" w:rsidRPr="003407CA" w:rsidRDefault="00843760" w:rsidP="00490239">
            <w:pPr>
              <w:rPr>
                <w:rFonts w:ascii="Arial" w:hAnsi="Arial" w:cs="Arial"/>
                <w:b/>
                <w:i/>
                <w:sz w:val="20"/>
                <w:szCs w:val="20"/>
              </w:rPr>
            </w:pPr>
            <w:r w:rsidRPr="003407CA">
              <w:rPr>
                <w:rFonts w:ascii="Arial" w:hAnsi="Arial" w:cs="Arial"/>
                <w:b/>
                <w:i/>
                <w:sz w:val="20"/>
                <w:szCs w:val="20"/>
              </w:rPr>
              <w:t>different forms of employment:</w:t>
            </w:r>
          </w:p>
        </w:tc>
        <w:tc>
          <w:tcPr>
            <w:tcW w:w="5652" w:type="dxa"/>
          </w:tcPr>
          <w:p w:rsidR="00843760" w:rsidRPr="003407CA" w:rsidRDefault="00843760" w:rsidP="00AC49D3">
            <w:pPr>
              <w:numPr>
                <w:ilvl w:val="0"/>
                <w:numId w:val="230"/>
              </w:numPr>
              <w:jc w:val="both"/>
              <w:rPr>
                <w:rFonts w:ascii="Arial" w:hAnsi="Arial" w:cs="Arial"/>
                <w:sz w:val="20"/>
                <w:szCs w:val="20"/>
              </w:rPr>
            </w:pPr>
            <w:r>
              <w:rPr>
                <w:rFonts w:ascii="Arial" w:hAnsi="Arial" w:cs="Arial"/>
                <w:sz w:val="20"/>
                <w:szCs w:val="20"/>
              </w:rPr>
              <w:t>new apprenticeships</w:t>
            </w:r>
          </w:p>
          <w:p w:rsidR="00843760" w:rsidRPr="003407CA" w:rsidRDefault="00843760" w:rsidP="00AC49D3">
            <w:pPr>
              <w:numPr>
                <w:ilvl w:val="0"/>
                <w:numId w:val="230"/>
              </w:numPr>
              <w:jc w:val="both"/>
              <w:rPr>
                <w:rFonts w:ascii="Arial" w:hAnsi="Arial" w:cs="Arial"/>
                <w:sz w:val="20"/>
                <w:szCs w:val="20"/>
              </w:rPr>
            </w:pPr>
            <w:r>
              <w:rPr>
                <w:rFonts w:ascii="Arial" w:hAnsi="Arial" w:cs="Arial"/>
                <w:sz w:val="20"/>
                <w:szCs w:val="20"/>
              </w:rPr>
              <w:t>group training schemes</w:t>
            </w:r>
          </w:p>
          <w:p w:rsidR="00843760" w:rsidRPr="003407CA" w:rsidRDefault="00843760" w:rsidP="00AC49D3">
            <w:pPr>
              <w:numPr>
                <w:ilvl w:val="0"/>
                <w:numId w:val="230"/>
              </w:numPr>
              <w:jc w:val="both"/>
              <w:rPr>
                <w:rFonts w:ascii="Arial" w:hAnsi="Arial" w:cs="Arial"/>
                <w:sz w:val="20"/>
                <w:szCs w:val="20"/>
              </w:rPr>
            </w:pPr>
            <w:r>
              <w:rPr>
                <w:rFonts w:ascii="Arial" w:hAnsi="Arial" w:cs="Arial"/>
                <w:sz w:val="20"/>
                <w:szCs w:val="20"/>
              </w:rPr>
              <w:t>casual</w:t>
            </w:r>
          </w:p>
          <w:p w:rsidR="00843760" w:rsidRPr="003407CA" w:rsidRDefault="00843760" w:rsidP="00AC49D3">
            <w:pPr>
              <w:numPr>
                <w:ilvl w:val="0"/>
                <w:numId w:val="230"/>
              </w:numPr>
              <w:jc w:val="both"/>
              <w:rPr>
                <w:rFonts w:ascii="Arial" w:hAnsi="Arial" w:cs="Arial"/>
                <w:sz w:val="20"/>
                <w:szCs w:val="20"/>
              </w:rPr>
            </w:pPr>
            <w:r>
              <w:rPr>
                <w:rFonts w:ascii="Arial" w:hAnsi="Arial" w:cs="Arial"/>
                <w:sz w:val="20"/>
                <w:szCs w:val="20"/>
              </w:rPr>
              <w:t>contract</w:t>
            </w:r>
          </w:p>
          <w:p w:rsidR="00843760" w:rsidRPr="003407CA" w:rsidRDefault="00843760" w:rsidP="00AC49D3">
            <w:pPr>
              <w:numPr>
                <w:ilvl w:val="0"/>
                <w:numId w:val="230"/>
              </w:numPr>
              <w:jc w:val="both"/>
              <w:rPr>
                <w:rFonts w:ascii="Arial" w:hAnsi="Arial" w:cs="Arial"/>
                <w:sz w:val="20"/>
                <w:szCs w:val="20"/>
              </w:rPr>
            </w:pPr>
            <w:r>
              <w:rPr>
                <w:rFonts w:ascii="Arial" w:hAnsi="Arial" w:cs="Arial"/>
                <w:sz w:val="20"/>
                <w:szCs w:val="20"/>
              </w:rPr>
              <w:t>permanent</w:t>
            </w:r>
          </w:p>
          <w:p w:rsidR="00843760" w:rsidRPr="003407CA" w:rsidRDefault="00843760" w:rsidP="00AC49D3">
            <w:pPr>
              <w:numPr>
                <w:ilvl w:val="0"/>
                <w:numId w:val="230"/>
              </w:numPr>
              <w:jc w:val="both"/>
              <w:rPr>
                <w:rFonts w:ascii="Arial" w:hAnsi="Arial" w:cs="Arial"/>
                <w:sz w:val="20"/>
                <w:szCs w:val="20"/>
              </w:rPr>
            </w:pPr>
            <w:r>
              <w:rPr>
                <w:rFonts w:ascii="Arial" w:hAnsi="Arial" w:cs="Arial"/>
                <w:sz w:val="20"/>
                <w:szCs w:val="20"/>
              </w:rPr>
              <w:t>tenders</w:t>
            </w:r>
          </w:p>
          <w:p w:rsidR="00843760" w:rsidRPr="003407CA" w:rsidRDefault="00843760" w:rsidP="00AC49D3">
            <w:pPr>
              <w:numPr>
                <w:ilvl w:val="0"/>
                <w:numId w:val="230"/>
              </w:numPr>
              <w:jc w:val="both"/>
              <w:rPr>
                <w:rFonts w:ascii="Arial" w:hAnsi="Arial" w:cs="Arial"/>
                <w:sz w:val="20"/>
                <w:szCs w:val="20"/>
              </w:rPr>
            </w:pPr>
            <w:r>
              <w:rPr>
                <w:rFonts w:ascii="Arial" w:hAnsi="Arial" w:cs="Arial"/>
                <w:sz w:val="20"/>
                <w:szCs w:val="20"/>
              </w:rPr>
              <w:t>sub-contract</w:t>
            </w:r>
          </w:p>
          <w:p w:rsidR="00843760" w:rsidRPr="003407CA" w:rsidRDefault="00843760" w:rsidP="00AC49D3">
            <w:pPr>
              <w:numPr>
                <w:ilvl w:val="0"/>
                <w:numId w:val="230"/>
              </w:numPr>
              <w:jc w:val="both"/>
              <w:rPr>
                <w:rFonts w:ascii="Arial" w:hAnsi="Arial" w:cs="Arial"/>
                <w:sz w:val="20"/>
                <w:szCs w:val="20"/>
              </w:rPr>
            </w:pPr>
            <w:r>
              <w:rPr>
                <w:rFonts w:ascii="Arial" w:hAnsi="Arial" w:cs="Arial"/>
                <w:sz w:val="20"/>
                <w:szCs w:val="20"/>
              </w:rPr>
              <w:t>community participation</w:t>
            </w:r>
          </w:p>
          <w:p w:rsidR="00843760" w:rsidRDefault="00843760" w:rsidP="00AC49D3">
            <w:pPr>
              <w:numPr>
                <w:ilvl w:val="0"/>
                <w:numId w:val="230"/>
              </w:numPr>
              <w:jc w:val="both"/>
              <w:rPr>
                <w:rFonts w:ascii="Arial" w:hAnsi="Arial" w:cs="Arial"/>
                <w:sz w:val="20"/>
                <w:szCs w:val="20"/>
              </w:rPr>
            </w:pPr>
            <w:r w:rsidRPr="003407CA">
              <w:rPr>
                <w:rFonts w:ascii="Arial" w:hAnsi="Arial" w:cs="Arial"/>
                <w:sz w:val="20"/>
                <w:szCs w:val="20"/>
              </w:rPr>
              <w:t>future new careers</w:t>
            </w:r>
          </w:p>
          <w:p w:rsidR="00843760" w:rsidRPr="003407CA" w:rsidRDefault="00843760" w:rsidP="00490239">
            <w:pPr>
              <w:jc w:val="both"/>
              <w:rPr>
                <w:rFonts w:ascii="Arial" w:hAnsi="Arial" w:cs="Arial"/>
                <w:sz w:val="20"/>
                <w:szCs w:val="20"/>
              </w:rPr>
            </w:pPr>
          </w:p>
        </w:tc>
      </w:tr>
      <w:tr w:rsidR="00843760" w:rsidRPr="00A458A1" w:rsidTr="00490239">
        <w:tc>
          <w:tcPr>
            <w:tcW w:w="3420" w:type="dxa"/>
          </w:tcPr>
          <w:p w:rsidR="00843760" w:rsidRPr="00B03BD7" w:rsidRDefault="00843760" w:rsidP="00490239">
            <w:pPr>
              <w:autoSpaceDE w:val="0"/>
              <w:autoSpaceDN w:val="0"/>
              <w:adjustRightInd w:val="0"/>
              <w:rPr>
                <w:rFonts w:ascii="Arial" w:hAnsi="Arial" w:cs="Arial"/>
                <w:b/>
                <w:i/>
                <w:sz w:val="20"/>
                <w:szCs w:val="20"/>
              </w:rPr>
            </w:pPr>
            <w:r w:rsidRPr="00B03BD7">
              <w:rPr>
                <w:rFonts w:ascii="Arial" w:hAnsi="Arial" w:cs="Arial"/>
                <w:b/>
                <w:i/>
                <w:sz w:val="20"/>
                <w:szCs w:val="20"/>
              </w:rPr>
              <w:t>employment conditions</w:t>
            </w:r>
            <w:r>
              <w:rPr>
                <w:rFonts w:ascii="Arial" w:hAnsi="Arial" w:cs="Arial"/>
                <w:b/>
                <w:i/>
                <w:sz w:val="20"/>
                <w:szCs w:val="20"/>
              </w:rPr>
              <w:t>:</w:t>
            </w:r>
          </w:p>
        </w:tc>
        <w:tc>
          <w:tcPr>
            <w:tcW w:w="5652" w:type="dxa"/>
          </w:tcPr>
          <w:p w:rsidR="00843760" w:rsidRPr="003407CA" w:rsidRDefault="00843760" w:rsidP="00AC49D3">
            <w:pPr>
              <w:numPr>
                <w:ilvl w:val="0"/>
                <w:numId w:val="231"/>
              </w:numPr>
              <w:jc w:val="both"/>
              <w:rPr>
                <w:rFonts w:ascii="Arial" w:hAnsi="Arial" w:cs="Arial"/>
                <w:sz w:val="20"/>
                <w:szCs w:val="20"/>
              </w:rPr>
            </w:pPr>
            <w:r>
              <w:rPr>
                <w:rFonts w:ascii="Arial" w:hAnsi="Arial" w:cs="Arial"/>
                <w:sz w:val="20"/>
                <w:szCs w:val="20"/>
              </w:rPr>
              <w:t>conditions of employment</w:t>
            </w:r>
          </w:p>
          <w:p w:rsidR="00843760" w:rsidRPr="003407CA" w:rsidRDefault="00843760" w:rsidP="00AC49D3">
            <w:pPr>
              <w:numPr>
                <w:ilvl w:val="0"/>
                <w:numId w:val="231"/>
              </w:numPr>
              <w:jc w:val="both"/>
              <w:rPr>
                <w:rFonts w:ascii="Arial" w:hAnsi="Arial" w:cs="Arial"/>
                <w:sz w:val="20"/>
                <w:szCs w:val="20"/>
              </w:rPr>
            </w:pPr>
            <w:r w:rsidRPr="003407CA">
              <w:rPr>
                <w:rFonts w:ascii="Arial" w:hAnsi="Arial" w:cs="Arial"/>
                <w:sz w:val="20"/>
                <w:szCs w:val="20"/>
              </w:rPr>
              <w:t>industrial awards</w:t>
            </w:r>
          </w:p>
          <w:p w:rsidR="00843760" w:rsidRPr="003407CA" w:rsidRDefault="00843760" w:rsidP="00AC49D3">
            <w:pPr>
              <w:numPr>
                <w:ilvl w:val="0"/>
                <w:numId w:val="231"/>
              </w:numPr>
              <w:jc w:val="both"/>
              <w:rPr>
                <w:rFonts w:ascii="Arial" w:hAnsi="Arial" w:cs="Arial"/>
                <w:sz w:val="20"/>
                <w:szCs w:val="20"/>
              </w:rPr>
            </w:pPr>
            <w:r>
              <w:rPr>
                <w:rFonts w:ascii="Arial" w:hAnsi="Arial" w:cs="Arial"/>
                <w:sz w:val="20"/>
                <w:szCs w:val="20"/>
              </w:rPr>
              <w:t>e</w:t>
            </w:r>
            <w:r w:rsidRPr="003407CA">
              <w:rPr>
                <w:rFonts w:ascii="Arial" w:hAnsi="Arial" w:cs="Arial"/>
                <w:sz w:val="20"/>
                <w:szCs w:val="20"/>
              </w:rPr>
              <w:t>qual opportunity legisla</w:t>
            </w:r>
            <w:r>
              <w:rPr>
                <w:rFonts w:ascii="Arial" w:hAnsi="Arial" w:cs="Arial"/>
                <w:sz w:val="20"/>
                <w:szCs w:val="20"/>
              </w:rPr>
              <w:t>tion</w:t>
            </w:r>
          </w:p>
          <w:p w:rsidR="00843760" w:rsidRPr="003407CA" w:rsidRDefault="00843760" w:rsidP="00AC49D3">
            <w:pPr>
              <w:numPr>
                <w:ilvl w:val="0"/>
                <w:numId w:val="231"/>
              </w:numPr>
              <w:jc w:val="both"/>
              <w:rPr>
                <w:rFonts w:ascii="Arial" w:hAnsi="Arial" w:cs="Arial"/>
                <w:sz w:val="20"/>
                <w:szCs w:val="20"/>
              </w:rPr>
            </w:pPr>
            <w:r>
              <w:rPr>
                <w:rFonts w:ascii="Arial" w:hAnsi="Arial" w:cs="Arial"/>
                <w:sz w:val="20"/>
                <w:szCs w:val="20"/>
              </w:rPr>
              <w:t>OHS&amp;</w:t>
            </w:r>
            <w:r w:rsidRPr="003407CA">
              <w:rPr>
                <w:rFonts w:ascii="Arial" w:hAnsi="Arial" w:cs="Arial"/>
                <w:sz w:val="20"/>
                <w:szCs w:val="20"/>
              </w:rPr>
              <w:t>W obligations in the workplace</w:t>
            </w:r>
          </w:p>
          <w:p w:rsidR="00843760" w:rsidRDefault="00843760" w:rsidP="00AC49D3">
            <w:pPr>
              <w:numPr>
                <w:ilvl w:val="0"/>
                <w:numId w:val="231"/>
              </w:numPr>
              <w:jc w:val="both"/>
              <w:rPr>
                <w:rFonts w:ascii="Arial" w:hAnsi="Arial" w:cs="Arial"/>
                <w:sz w:val="20"/>
                <w:szCs w:val="20"/>
              </w:rPr>
            </w:pPr>
            <w:r>
              <w:rPr>
                <w:rFonts w:ascii="Arial" w:hAnsi="Arial" w:cs="Arial"/>
                <w:sz w:val="20"/>
                <w:szCs w:val="20"/>
              </w:rPr>
              <w:t>u</w:t>
            </w:r>
            <w:r w:rsidRPr="003407CA">
              <w:rPr>
                <w:rFonts w:ascii="Arial" w:hAnsi="Arial" w:cs="Arial"/>
                <w:sz w:val="20"/>
                <w:szCs w:val="20"/>
              </w:rPr>
              <w:t>nions</w:t>
            </w:r>
          </w:p>
          <w:p w:rsidR="00843760" w:rsidRPr="003407CA" w:rsidRDefault="00843760" w:rsidP="00490239">
            <w:pPr>
              <w:jc w:val="both"/>
              <w:rPr>
                <w:rFonts w:ascii="Arial" w:hAnsi="Arial" w:cs="Arial"/>
                <w:sz w:val="20"/>
                <w:szCs w:val="20"/>
              </w:rPr>
            </w:pPr>
          </w:p>
        </w:tc>
      </w:tr>
      <w:tr w:rsidR="00843760" w:rsidRPr="00A458A1" w:rsidTr="00490239">
        <w:tc>
          <w:tcPr>
            <w:tcW w:w="3420" w:type="dxa"/>
          </w:tcPr>
          <w:p w:rsidR="00843760" w:rsidRPr="003407CA" w:rsidRDefault="00843760" w:rsidP="00490239">
            <w:pPr>
              <w:rPr>
                <w:rFonts w:ascii="Arial" w:hAnsi="Arial" w:cs="Arial"/>
                <w:b/>
                <w:i/>
                <w:sz w:val="20"/>
                <w:szCs w:val="20"/>
              </w:rPr>
            </w:pPr>
            <w:r w:rsidRPr="003407CA">
              <w:rPr>
                <w:rFonts w:ascii="Arial" w:hAnsi="Arial" w:cs="Arial"/>
                <w:b/>
                <w:i/>
                <w:sz w:val="20"/>
                <w:szCs w:val="20"/>
              </w:rPr>
              <w:t>vocational self assessments</w:t>
            </w:r>
            <w:r>
              <w:rPr>
                <w:rFonts w:ascii="Arial" w:hAnsi="Arial" w:cs="Arial"/>
                <w:b/>
                <w:i/>
                <w:sz w:val="20"/>
                <w:szCs w:val="20"/>
              </w:rPr>
              <w:t>:</w:t>
            </w:r>
          </w:p>
        </w:tc>
        <w:tc>
          <w:tcPr>
            <w:tcW w:w="5652" w:type="dxa"/>
          </w:tcPr>
          <w:p w:rsidR="00843760" w:rsidRPr="003407CA" w:rsidRDefault="00843760" w:rsidP="00AC49D3">
            <w:pPr>
              <w:numPr>
                <w:ilvl w:val="0"/>
                <w:numId w:val="231"/>
              </w:numPr>
              <w:jc w:val="both"/>
              <w:rPr>
                <w:rFonts w:ascii="Arial" w:hAnsi="Arial" w:cs="Arial"/>
                <w:sz w:val="20"/>
                <w:szCs w:val="20"/>
              </w:rPr>
            </w:pPr>
            <w:r w:rsidRPr="003407CA">
              <w:rPr>
                <w:rFonts w:ascii="Arial" w:hAnsi="Arial" w:cs="Arial"/>
                <w:sz w:val="20"/>
                <w:szCs w:val="20"/>
              </w:rPr>
              <w:t>online employment assessment</w:t>
            </w:r>
          </w:p>
          <w:p w:rsidR="00843760" w:rsidRPr="003407CA" w:rsidRDefault="00843760" w:rsidP="00AC49D3">
            <w:pPr>
              <w:numPr>
                <w:ilvl w:val="0"/>
                <w:numId w:val="231"/>
              </w:numPr>
              <w:jc w:val="both"/>
              <w:rPr>
                <w:rFonts w:ascii="Arial" w:hAnsi="Arial" w:cs="Arial"/>
                <w:sz w:val="20"/>
                <w:szCs w:val="20"/>
              </w:rPr>
            </w:pPr>
            <w:r>
              <w:rPr>
                <w:rFonts w:ascii="Arial" w:hAnsi="Arial" w:cs="Arial"/>
                <w:sz w:val="20"/>
                <w:szCs w:val="20"/>
              </w:rPr>
              <w:t>job network providers</w:t>
            </w:r>
          </w:p>
          <w:p w:rsidR="00843760" w:rsidRPr="003407CA" w:rsidRDefault="00843760" w:rsidP="00AC49D3">
            <w:pPr>
              <w:numPr>
                <w:ilvl w:val="0"/>
                <w:numId w:val="231"/>
              </w:numPr>
              <w:jc w:val="both"/>
              <w:rPr>
                <w:rFonts w:ascii="Arial" w:hAnsi="Arial" w:cs="Arial"/>
                <w:sz w:val="20"/>
                <w:szCs w:val="20"/>
              </w:rPr>
            </w:pPr>
            <w:r>
              <w:rPr>
                <w:rFonts w:ascii="Arial" w:hAnsi="Arial" w:cs="Arial"/>
                <w:sz w:val="20"/>
                <w:szCs w:val="20"/>
              </w:rPr>
              <w:t>employer directories</w:t>
            </w:r>
          </w:p>
          <w:p w:rsidR="00843760" w:rsidRPr="003407CA" w:rsidRDefault="00843760" w:rsidP="00AC49D3">
            <w:pPr>
              <w:numPr>
                <w:ilvl w:val="0"/>
                <w:numId w:val="231"/>
              </w:numPr>
              <w:autoSpaceDE w:val="0"/>
              <w:autoSpaceDN w:val="0"/>
              <w:adjustRightInd w:val="0"/>
              <w:jc w:val="both"/>
              <w:rPr>
                <w:rFonts w:ascii="Arial" w:hAnsi="Arial" w:cs="Arial"/>
                <w:sz w:val="20"/>
                <w:szCs w:val="20"/>
              </w:rPr>
            </w:pPr>
            <w:r>
              <w:rPr>
                <w:rFonts w:ascii="Arial" w:hAnsi="Arial" w:cs="Arial"/>
                <w:sz w:val="20"/>
                <w:szCs w:val="20"/>
              </w:rPr>
              <w:t>c</w:t>
            </w:r>
            <w:r w:rsidRPr="003407CA">
              <w:rPr>
                <w:rFonts w:ascii="Arial" w:hAnsi="Arial" w:cs="Arial"/>
                <w:sz w:val="20"/>
                <w:szCs w:val="20"/>
              </w:rPr>
              <w:t>omplete surveys, research employment opportunities and possibilities for work</w:t>
            </w:r>
          </w:p>
          <w:p w:rsidR="00843760" w:rsidRPr="003407CA" w:rsidRDefault="00843760" w:rsidP="00AC49D3">
            <w:pPr>
              <w:numPr>
                <w:ilvl w:val="0"/>
                <w:numId w:val="231"/>
              </w:numPr>
              <w:jc w:val="both"/>
              <w:rPr>
                <w:rFonts w:ascii="Arial" w:hAnsi="Arial" w:cs="Arial"/>
                <w:sz w:val="20"/>
                <w:szCs w:val="20"/>
              </w:rPr>
            </w:pPr>
            <w:r>
              <w:rPr>
                <w:rFonts w:ascii="Arial" w:hAnsi="Arial" w:cs="Arial"/>
                <w:sz w:val="20"/>
                <w:szCs w:val="20"/>
              </w:rPr>
              <w:t>paper based</w:t>
            </w:r>
          </w:p>
          <w:p w:rsidR="00843760" w:rsidRPr="003407CA" w:rsidRDefault="00843760" w:rsidP="00AC49D3">
            <w:pPr>
              <w:numPr>
                <w:ilvl w:val="0"/>
                <w:numId w:val="231"/>
              </w:numPr>
              <w:jc w:val="both"/>
              <w:rPr>
                <w:rFonts w:ascii="Arial" w:hAnsi="Arial" w:cs="Arial"/>
                <w:sz w:val="20"/>
                <w:szCs w:val="20"/>
              </w:rPr>
            </w:pPr>
            <w:r w:rsidRPr="003407CA">
              <w:rPr>
                <w:rFonts w:ascii="Arial" w:hAnsi="Arial" w:cs="Arial"/>
                <w:sz w:val="20"/>
                <w:szCs w:val="20"/>
              </w:rPr>
              <w:t>e-portfolio</w:t>
            </w:r>
          </w:p>
          <w:p w:rsidR="00843760" w:rsidRPr="003407CA" w:rsidRDefault="00843760" w:rsidP="00AC49D3">
            <w:pPr>
              <w:numPr>
                <w:ilvl w:val="0"/>
                <w:numId w:val="231"/>
              </w:numPr>
              <w:jc w:val="both"/>
              <w:rPr>
                <w:rFonts w:ascii="Arial" w:hAnsi="Arial" w:cs="Arial"/>
                <w:sz w:val="20"/>
                <w:szCs w:val="20"/>
              </w:rPr>
            </w:pPr>
            <w:r w:rsidRPr="003407CA">
              <w:rPr>
                <w:rFonts w:ascii="Arial" w:hAnsi="Arial" w:cs="Arial"/>
                <w:sz w:val="20"/>
                <w:szCs w:val="20"/>
              </w:rPr>
              <w:t>interview settings</w:t>
            </w:r>
          </w:p>
          <w:p w:rsidR="00843760" w:rsidRPr="003407CA" w:rsidRDefault="00843760" w:rsidP="00AC49D3">
            <w:pPr>
              <w:numPr>
                <w:ilvl w:val="0"/>
                <w:numId w:val="231"/>
              </w:numPr>
              <w:jc w:val="both"/>
              <w:rPr>
                <w:rFonts w:ascii="Arial" w:hAnsi="Arial" w:cs="Arial"/>
                <w:sz w:val="20"/>
                <w:szCs w:val="20"/>
              </w:rPr>
            </w:pPr>
            <w:r w:rsidRPr="003407CA">
              <w:rPr>
                <w:rFonts w:ascii="Arial" w:hAnsi="Arial" w:cs="Arial"/>
                <w:sz w:val="20"/>
                <w:szCs w:val="20"/>
              </w:rPr>
              <w:t>vocational placement feedback</w:t>
            </w:r>
          </w:p>
          <w:p w:rsidR="00843760" w:rsidRDefault="00843760" w:rsidP="00AC49D3">
            <w:pPr>
              <w:numPr>
                <w:ilvl w:val="0"/>
                <w:numId w:val="231"/>
              </w:numPr>
              <w:jc w:val="both"/>
              <w:rPr>
                <w:rFonts w:ascii="Arial" w:hAnsi="Arial" w:cs="Arial"/>
                <w:sz w:val="20"/>
                <w:szCs w:val="20"/>
              </w:rPr>
            </w:pPr>
            <w:r>
              <w:rPr>
                <w:rFonts w:ascii="Arial" w:hAnsi="Arial" w:cs="Arial"/>
                <w:sz w:val="20"/>
                <w:szCs w:val="20"/>
              </w:rPr>
              <w:t>alternative selection techniques</w:t>
            </w:r>
          </w:p>
          <w:p w:rsidR="00843760" w:rsidRPr="003407CA" w:rsidRDefault="00843760" w:rsidP="00490239">
            <w:pPr>
              <w:jc w:val="both"/>
              <w:rPr>
                <w:rFonts w:ascii="Arial" w:hAnsi="Arial" w:cs="Arial"/>
                <w:sz w:val="20"/>
                <w:szCs w:val="20"/>
              </w:rPr>
            </w:pPr>
          </w:p>
        </w:tc>
      </w:tr>
      <w:tr w:rsidR="00843760" w:rsidRPr="00A458A1" w:rsidTr="00490239">
        <w:tc>
          <w:tcPr>
            <w:tcW w:w="3420" w:type="dxa"/>
          </w:tcPr>
          <w:p w:rsidR="00843760" w:rsidRPr="003407CA" w:rsidRDefault="00843760" w:rsidP="00490239">
            <w:pPr>
              <w:rPr>
                <w:rFonts w:ascii="Arial" w:hAnsi="Arial" w:cs="Arial"/>
                <w:b/>
                <w:i/>
                <w:sz w:val="20"/>
                <w:szCs w:val="20"/>
              </w:rPr>
            </w:pPr>
            <w:r w:rsidRPr="003407CA">
              <w:rPr>
                <w:rFonts w:ascii="Arial" w:hAnsi="Arial" w:cs="Arial"/>
                <w:b/>
                <w:i/>
                <w:sz w:val="20"/>
                <w:szCs w:val="20"/>
              </w:rPr>
              <w:t>strengths and interests</w:t>
            </w:r>
            <w:r>
              <w:rPr>
                <w:rFonts w:ascii="Arial" w:hAnsi="Arial" w:cs="Arial"/>
                <w:b/>
                <w:i/>
                <w:sz w:val="20"/>
                <w:szCs w:val="20"/>
              </w:rPr>
              <w:t>:</w:t>
            </w:r>
          </w:p>
        </w:tc>
        <w:tc>
          <w:tcPr>
            <w:tcW w:w="5652" w:type="dxa"/>
          </w:tcPr>
          <w:p w:rsidR="00843760" w:rsidRPr="003407CA" w:rsidRDefault="00843760" w:rsidP="00AC49D3">
            <w:pPr>
              <w:numPr>
                <w:ilvl w:val="0"/>
                <w:numId w:val="232"/>
              </w:numPr>
              <w:jc w:val="both"/>
              <w:rPr>
                <w:rFonts w:ascii="Arial" w:hAnsi="Arial" w:cs="Arial"/>
                <w:sz w:val="20"/>
                <w:szCs w:val="20"/>
              </w:rPr>
            </w:pPr>
            <w:r>
              <w:rPr>
                <w:rFonts w:ascii="Arial" w:hAnsi="Arial" w:cs="Arial"/>
                <w:sz w:val="20"/>
                <w:szCs w:val="20"/>
              </w:rPr>
              <w:t>e</w:t>
            </w:r>
            <w:r w:rsidRPr="003407CA">
              <w:rPr>
                <w:rFonts w:ascii="Arial" w:hAnsi="Arial" w:cs="Arial"/>
                <w:sz w:val="20"/>
                <w:szCs w:val="20"/>
              </w:rPr>
              <w:t>xamine own interests and suitability for a ra</w:t>
            </w:r>
            <w:r>
              <w:rPr>
                <w:rFonts w:ascii="Arial" w:hAnsi="Arial" w:cs="Arial"/>
                <w:sz w:val="20"/>
                <w:szCs w:val="20"/>
              </w:rPr>
              <w:t>nge of possible future pathways</w:t>
            </w:r>
          </w:p>
        </w:tc>
      </w:tr>
      <w:tr w:rsidR="00843760" w:rsidRPr="00A458A1" w:rsidTr="00490239">
        <w:tc>
          <w:tcPr>
            <w:tcW w:w="3420" w:type="dxa"/>
          </w:tcPr>
          <w:p w:rsidR="00843760" w:rsidRPr="003407CA" w:rsidRDefault="00843760" w:rsidP="00490239">
            <w:pPr>
              <w:rPr>
                <w:rFonts w:ascii="Arial" w:hAnsi="Arial" w:cs="Arial"/>
                <w:b/>
                <w:i/>
                <w:sz w:val="20"/>
                <w:szCs w:val="20"/>
              </w:rPr>
            </w:pPr>
            <w:r>
              <w:rPr>
                <w:rFonts w:ascii="Arial" w:hAnsi="Arial" w:cs="Arial"/>
                <w:b/>
                <w:i/>
                <w:sz w:val="20"/>
                <w:szCs w:val="20"/>
              </w:rPr>
              <w:t>i</w:t>
            </w:r>
            <w:r w:rsidRPr="003407CA">
              <w:rPr>
                <w:rFonts w:ascii="Arial" w:hAnsi="Arial" w:cs="Arial"/>
                <w:b/>
                <w:i/>
                <w:sz w:val="20"/>
                <w:szCs w:val="20"/>
              </w:rPr>
              <w:t>dentify barriers:</w:t>
            </w:r>
          </w:p>
        </w:tc>
        <w:tc>
          <w:tcPr>
            <w:tcW w:w="5652" w:type="dxa"/>
          </w:tcPr>
          <w:p w:rsidR="00843760" w:rsidRPr="003407CA" w:rsidRDefault="00843760" w:rsidP="00AC49D3">
            <w:pPr>
              <w:numPr>
                <w:ilvl w:val="0"/>
                <w:numId w:val="232"/>
              </w:numPr>
              <w:jc w:val="both"/>
              <w:rPr>
                <w:rFonts w:ascii="Arial" w:hAnsi="Arial" w:cs="Arial"/>
                <w:sz w:val="20"/>
                <w:szCs w:val="20"/>
              </w:rPr>
            </w:pPr>
            <w:r w:rsidRPr="003407CA">
              <w:rPr>
                <w:rFonts w:ascii="Arial" w:hAnsi="Arial" w:cs="Arial"/>
                <w:sz w:val="20"/>
                <w:szCs w:val="20"/>
              </w:rPr>
              <w:t>employability skills</w:t>
            </w:r>
          </w:p>
          <w:p w:rsidR="00843760" w:rsidRPr="003407CA" w:rsidRDefault="00843760" w:rsidP="00AC49D3">
            <w:pPr>
              <w:numPr>
                <w:ilvl w:val="0"/>
                <w:numId w:val="232"/>
              </w:numPr>
              <w:jc w:val="both"/>
              <w:rPr>
                <w:rFonts w:ascii="Arial" w:hAnsi="Arial" w:cs="Arial"/>
                <w:sz w:val="20"/>
                <w:szCs w:val="20"/>
              </w:rPr>
            </w:pPr>
            <w:r w:rsidRPr="003407CA">
              <w:rPr>
                <w:rFonts w:ascii="Arial" w:hAnsi="Arial" w:cs="Arial"/>
                <w:sz w:val="20"/>
                <w:szCs w:val="20"/>
              </w:rPr>
              <w:lastRenderedPageBreak/>
              <w:t>literacy num</w:t>
            </w:r>
            <w:r>
              <w:rPr>
                <w:rFonts w:ascii="Arial" w:hAnsi="Arial" w:cs="Arial"/>
                <w:sz w:val="20"/>
                <w:szCs w:val="20"/>
              </w:rPr>
              <w:t>eracy</w:t>
            </w:r>
          </w:p>
          <w:p w:rsidR="00843760" w:rsidRPr="003407CA" w:rsidRDefault="00843760" w:rsidP="00AC49D3">
            <w:pPr>
              <w:numPr>
                <w:ilvl w:val="0"/>
                <w:numId w:val="232"/>
              </w:numPr>
              <w:jc w:val="both"/>
              <w:rPr>
                <w:rFonts w:ascii="Arial" w:hAnsi="Arial" w:cs="Arial"/>
                <w:sz w:val="20"/>
                <w:szCs w:val="20"/>
              </w:rPr>
            </w:pPr>
            <w:r w:rsidRPr="003407CA">
              <w:rPr>
                <w:rFonts w:ascii="Arial" w:hAnsi="Arial" w:cs="Arial"/>
                <w:sz w:val="20"/>
                <w:szCs w:val="20"/>
              </w:rPr>
              <w:t>disabili</w:t>
            </w:r>
            <w:r>
              <w:rPr>
                <w:rFonts w:ascii="Arial" w:hAnsi="Arial" w:cs="Arial"/>
                <w:sz w:val="20"/>
                <w:szCs w:val="20"/>
              </w:rPr>
              <w:t>ty</w:t>
            </w:r>
          </w:p>
          <w:p w:rsidR="00843760" w:rsidRPr="003407CA" w:rsidRDefault="00843760" w:rsidP="00AC49D3">
            <w:pPr>
              <w:numPr>
                <w:ilvl w:val="0"/>
                <w:numId w:val="232"/>
              </w:numPr>
              <w:jc w:val="both"/>
              <w:rPr>
                <w:rFonts w:ascii="Arial" w:hAnsi="Arial" w:cs="Arial"/>
                <w:sz w:val="20"/>
                <w:szCs w:val="20"/>
              </w:rPr>
            </w:pPr>
            <w:r w:rsidRPr="003407CA">
              <w:rPr>
                <w:rFonts w:ascii="Arial" w:hAnsi="Arial" w:cs="Arial"/>
                <w:sz w:val="20"/>
                <w:szCs w:val="20"/>
              </w:rPr>
              <w:t>current life circumstances such as phys</w:t>
            </w:r>
            <w:r>
              <w:rPr>
                <w:rFonts w:ascii="Arial" w:hAnsi="Arial" w:cs="Arial"/>
                <w:sz w:val="20"/>
                <w:szCs w:val="20"/>
              </w:rPr>
              <w:t>i</w:t>
            </w:r>
            <w:r w:rsidRPr="003407CA">
              <w:rPr>
                <w:rFonts w:ascii="Arial" w:hAnsi="Arial" w:cs="Arial"/>
                <w:sz w:val="20"/>
                <w:szCs w:val="20"/>
              </w:rPr>
              <w:t xml:space="preserve">cal, mental </w:t>
            </w:r>
            <w:r>
              <w:rPr>
                <w:rFonts w:ascii="Arial" w:hAnsi="Arial" w:cs="Arial"/>
                <w:sz w:val="20"/>
                <w:szCs w:val="20"/>
              </w:rPr>
              <w:t>emotional or social constraints</w:t>
            </w:r>
          </w:p>
          <w:p w:rsidR="00843760" w:rsidRPr="003407CA" w:rsidRDefault="00843760" w:rsidP="00AC49D3">
            <w:pPr>
              <w:numPr>
                <w:ilvl w:val="0"/>
                <w:numId w:val="232"/>
              </w:numPr>
              <w:jc w:val="both"/>
              <w:rPr>
                <w:rFonts w:ascii="Arial" w:hAnsi="Arial" w:cs="Arial"/>
                <w:sz w:val="20"/>
                <w:szCs w:val="20"/>
              </w:rPr>
            </w:pPr>
            <w:r w:rsidRPr="003407CA">
              <w:rPr>
                <w:rFonts w:ascii="Arial" w:hAnsi="Arial" w:cs="Arial"/>
                <w:sz w:val="20"/>
                <w:szCs w:val="20"/>
              </w:rPr>
              <w:t>cultural differences</w:t>
            </w:r>
          </w:p>
          <w:p w:rsidR="00843760" w:rsidRPr="003407CA" w:rsidRDefault="00843760" w:rsidP="00AC49D3">
            <w:pPr>
              <w:numPr>
                <w:ilvl w:val="0"/>
                <w:numId w:val="232"/>
              </w:numPr>
              <w:jc w:val="both"/>
              <w:rPr>
                <w:rFonts w:ascii="Arial" w:hAnsi="Arial" w:cs="Arial"/>
                <w:sz w:val="20"/>
                <w:szCs w:val="20"/>
              </w:rPr>
            </w:pPr>
            <w:r>
              <w:rPr>
                <w:rFonts w:ascii="Arial" w:hAnsi="Arial" w:cs="Arial"/>
                <w:sz w:val="20"/>
                <w:szCs w:val="20"/>
              </w:rPr>
              <w:t>age</w:t>
            </w:r>
          </w:p>
          <w:p w:rsidR="00843760" w:rsidRPr="003407CA" w:rsidRDefault="00843760" w:rsidP="00AC49D3">
            <w:pPr>
              <w:numPr>
                <w:ilvl w:val="0"/>
                <w:numId w:val="232"/>
              </w:numPr>
              <w:jc w:val="both"/>
              <w:rPr>
                <w:rFonts w:ascii="Arial" w:hAnsi="Arial" w:cs="Arial"/>
                <w:sz w:val="20"/>
                <w:szCs w:val="20"/>
              </w:rPr>
            </w:pPr>
            <w:r w:rsidRPr="003407CA">
              <w:rPr>
                <w:rFonts w:ascii="Arial" w:hAnsi="Arial" w:cs="Arial"/>
                <w:sz w:val="20"/>
                <w:szCs w:val="20"/>
              </w:rPr>
              <w:t>multiple roles and responsibilities</w:t>
            </w:r>
          </w:p>
          <w:p w:rsidR="00843760" w:rsidRPr="003407CA" w:rsidRDefault="00843760" w:rsidP="00AC49D3">
            <w:pPr>
              <w:numPr>
                <w:ilvl w:val="0"/>
                <w:numId w:val="232"/>
              </w:numPr>
              <w:jc w:val="both"/>
              <w:rPr>
                <w:rFonts w:ascii="Arial" w:hAnsi="Arial" w:cs="Arial"/>
                <w:sz w:val="20"/>
                <w:szCs w:val="20"/>
              </w:rPr>
            </w:pPr>
            <w:r>
              <w:rPr>
                <w:rFonts w:ascii="Arial" w:hAnsi="Arial" w:cs="Arial"/>
                <w:sz w:val="20"/>
                <w:szCs w:val="20"/>
              </w:rPr>
              <w:t>c</w:t>
            </w:r>
            <w:r w:rsidRPr="003407CA">
              <w:rPr>
                <w:rFonts w:ascii="Arial" w:hAnsi="Arial" w:cs="Arial"/>
                <w:sz w:val="20"/>
                <w:szCs w:val="20"/>
              </w:rPr>
              <w:t>onsider social and personal factors which influence work opportunities</w:t>
            </w:r>
          </w:p>
          <w:p w:rsidR="00843760" w:rsidRPr="003407CA" w:rsidRDefault="00843760" w:rsidP="00490239">
            <w:pPr>
              <w:jc w:val="both"/>
              <w:rPr>
                <w:rFonts w:ascii="Arial" w:hAnsi="Arial" w:cs="Arial"/>
                <w:sz w:val="20"/>
                <w:szCs w:val="20"/>
              </w:rPr>
            </w:pPr>
          </w:p>
        </w:tc>
      </w:tr>
      <w:tr w:rsidR="00843760" w:rsidRPr="00A458A1" w:rsidTr="00490239">
        <w:tc>
          <w:tcPr>
            <w:tcW w:w="3420" w:type="dxa"/>
          </w:tcPr>
          <w:p w:rsidR="00843760" w:rsidRPr="00B03BD7" w:rsidRDefault="00843760" w:rsidP="00490239">
            <w:pPr>
              <w:rPr>
                <w:rFonts w:ascii="Arial" w:hAnsi="Arial" w:cs="Arial"/>
                <w:b/>
                <w:i/>
                <w:sz w:val="20"/>
                <w:szCs w:val="20"/>
              </w:rPr>
            </w:pPr>
            <w:r>
              <w:rPr>
                <w:rFonts w:ascii="Arial" w:hAnsi="Arial" w:cs="Arial"/>
                <w:b/>
                <w:i/>
                <w:sz w:val="20"/>
                <w:szCs w:val="20"/>
              </w:rPr>
              <w:lastRenderedPageBreak/>
              <w:t>t</w:t>
            </w:r>
            <w:r w:rsidRPr="00B03BD7">
              <w:rPr>
                <w:rFonts w:ascii="Arial" w:hAnsi="Arial" w:cs="Arial"/>
                <w:b/>
                <w:i/>
                <w:sz w:val="20"/>
                <w:szCs w:val="20"/>
              </w:rPr>
              <w:t>ypes of evidence</w:t>
            </w:r>
            <w:r>
              <w:rPr>
                <w:rFonts w:ascii="Arial" w:hAnsi="Arial" w:cs="Arial"/>
                <w:sz w:val="20"/>
                <w:szCs w:val="20"/>
              </w:rPr>
              <w:t>:</w:t>
            </w:r>
          </w:p>
        </w:tc>
        <w:tc>
          <w:tcPr>
            <w:tcW w:w="5652" w:type="dxa"/>
          </w:tcPr>
          <w:p w:rsidR="00843760" w:rsidRDefault="00843760" w:rsidP="00AC49D3">
            <w:pPr>
              <w:numPr>
                <w:ilvl w:val="0"/>
                <w:numId w:val="233"/>
              </w:numPr>
              <w:jc w:val="both"/>
              <w:rPr>
                <w:rFonts w:ascii="Arial" w:hAnsi="Arial" w:cs="Arial"/>
                <w:sz w:val="20"/>
                <w:szCs w:val="20"/>
              </w:rPr>
            </w:pPr>
            <w:r>
              <w:rPr>
                <w:rFonts w:ascii="Arial" w:hAnsi="Arial" w:cs="Arial"/>
                <w:sz w:val="20"/>
                <w:szCs w:val="20"/>
              </w:rPr>
              <w:t>s</w:t>
            </w:r>
            <w:r w:rsidRPr="003407CA">
              <w:rPr>
                <w:rFonts w:ascii="Arial" w:hAnsi="Arial" w:cs="Arial"/>
                <w:sz w:val="20"/>
                <w:szCs w:val="20"/>
              </w:rPr>
              <w:t>ummary of work which demonstrates direction of future may include</w:t>
            </w:r>
            <w:r>
              <w:rPr>
                <w:rFonts w:ascii="Arial" w:hAnsi="Arial" w:cs="Arial"/>
                <w:sz w:val="20"/>
                <w:szCs w:val="20"/>
              </w:rPr>
              <w:t>:</w:t>
            </w:r>
          </w:p>
          <w:p w:rsidR="00843760" w:rsidRDefault="00843760" w:rsidP="00AC49D3">
            <w:pPr>
              <w:numPr>
                <w:ilvl w:val="0"/>
                <w:numId w:val="235"/>
              </w:numPr>
              <w:jc w:val="both"/>
              <w:rPr>
                <w:rFonts w:ascii="Arial" w:hAnsi="Arial" w:cs="Arial"/>
                <w:sz w:val="20"/>
                <w:szCs w:val="20"/>
              </w:rPr>
            </w:pPr>
            <w:r w:rsidRPr="003407CA">
              <w:rPr>
                <w:rFonts w:ascii="Arial" w:hAnsi="Arial" w:cs="Arial"/>
                <w:sz w:val="20"/>
                <w:szCs w:val="20"/>
              </w:rPr>
              <w:t>actions and activities to be undertaken</w:t>
            </w:r>
          </w:p>
          <w:p w:rsidR="00843760" w:rsidRDefault="00843760" w:rsidP="00AC49D3">
            <w:pPr>
              <w:numPr>
                <w:ilvl w:val="0"/>
                <w:numId w:val="235"/>
              </w:numPr>
              <w:jc w:val="both"/>
              <w:rPr>
                <w:rFonts w:ascii="Arial" w:hAnsi="Arial" w:cs="Arial"/>
                <w:sz w:val="20"/>
                <w:szCs w:val="20"/>
              </w:rPr>
            </w:pPr>
            <w:r w:rsidRPr="003407CA">
              <w:rPr>
                <w:rFonts w:ascii="Arial" w:hAnsi="Arial" w:cs="Arial"/>
                <w:sz w:val="20"/>
                <w:szCs w:val="20"/>
              </w:rPr>
              <w:t>negotiation and development of short term and long term goals</w:t>
            </w:r>
          </w:p>
          <w:p w:rsidR="00843760" w:rsidRDefault="00843760" w:rsidP="00AC49D3">
            <w:pPr>
              <w:numPr>
                <w:ilvl w:val="0"/>
                <w:numId w:val="235"/>
              </w:numPr>
              <w:jc w:val="both"/>
              <w:rPr>
                <w:rFonts w:ascii="Arial" w:hAnsi="Arial" w:cs="Arial"/>
                <w:sz w:val="20"/>
                <w:szCs w:val="20"/>
              </w:rPr>
            </w:pPr>
            <w:r w:rsidRPr="003407CA">
              <w:rPr>
                <w:rFonts w:ascii="Arial" w:hAnsi="Arial" w:cs="Arial"/>
                <w:sz w:val="20"/>
                <w:szCs w:val="20"/>
              </w:rPr>
              <w:t>timelines</w:t>
            </w:r>
          </w:p>
          <w:p w:rsidR="00843760" w:rsidRPr="003407CA" w:rsidRDefault="00843760" w:rsidP="00490239">
            <w:pPr>
              <w:jc w:val="both"/>
              <w:rPr>
                <w:rFonts w:ascii="Arial" w:hAnsi="Arial" w:cs="Arial"/>
                <w:sz w:val="20"/>
                <w:szCs w:val="20"/>
              </w:rPr>
            </w:pPr>
          </w:p>
        </w:tc>
      </w:tr>
      <w:tr w:rsidR="00843760" w:rsidRPr="00A458A1" w:rsidTr="00490239">
        <w:tc>
          <w:tcPr>
            <w:tcW w:w="3420" w:type="dxa"/>
          </w:tcPr>
          <w:p w:rsidR="00843760" w:rsidRPr="00B03BD7" w:rsidRDefault="00843760" w:rsidP="00490239">
            <w:pPr>
              <w:rPr>
                <w:rFonts w:ascii="Arial" w:hAnsi="Arial" w:cs="Arial"/>
                <w:b/>
                <w:i/>
                <w:sz w:val="20"/>
                <w:szCs w:val="20"/>
              </w:rPr>
            </w:pPr>
            <w:r>
              <w:rPr>
                <w:rFonts w:ascii="Arial" w:hAnsi="Arial" w:cs="Arial"/>
                <w:b/>
                <w:i/>
                <w:sz w:val="20"/>
                <w:szCs w:val="20"/>
              </w:rPr>
              <w:t>p</w:t>
            </w:r>
            <w:r w:rsidRPr="00B03BD7">
              <w:rPr>
                <w:rFonts w:ascii="Arial" w:hAnsi="Arial" w:cs="Arial"/>
                <w:b/>
                <w:i/>
                <w:sz w:val="20"/>
                <w:szCs w:val="20"/>
              </w:rPr>
              <w:t>urpose of a plan</w:t>
            </w:r>
            <w:r>
              <w:rPr>
                <w:rFonts w:ascii="Arial" w:hAnsi="Arial" w:cs="Arial"/>
                <w:b/>
                <w:i/>
                <w:sz w:val="20"/>
                <w:szCs w:val="20"/>
              </w:rPr>
              <w:t>:</w:t>
            </w:r>
          </w:p>
        </w:tc>
        <w:tc>
          <w:tcPr>
            <w:tcW w:w="5652" w:type="dxa"/>
          </w:tcPr>
          <w:p w:rsidR="00843760" w:rsidRPr="003407CA" w:rsidRDefault="00843760" w:rsidP="00AC49D3">
            <w:pPr>
              <w:numPr>
                <w:ilvl w:val="0"/>
                <w:numId w:val="233"/>
              </w:numPr>
              <w:jc w:val="both"/>
              <w:rPr>
                <w:rFonts w:ascii="Arial" w:hAnsi="Arial" w:cs="Arial"/>
                <w:sz w:val="20"/>
                <w:szCs w:val="20"/>
              </w:rPr>
            </w:pPr>
            <w:r w:rsidRPr="003407CA">
              <w:rPr>
                <w:rFonts w:ascii="Arial" w:hAnsi="Arial" w:cs="Arial"/>
                <w:sz w:val="20"/>
                <w:szCs w:val="20"/>
              </w:rPr>
              <w:t>document employability skills</w:t>
            </w:r>
          </w:p>
          <w:p w:rsidR="00843760" w:rsidRPr="003407CA" w:rsidRDefault="00843760" w:rsidP="00AC49D3">
            <w:pPr>
              <w:numPr>
                <w:ilvl w:val="0"/>
                <w:numId w:val="233"/>
              </w:numPr>
              <w:jc w:val="both"/>
              <w:rPr>
                <w:rFonts w:ascii="Arial" w:hAnsi="Arial" w:cs="Arial"/>
                <w:sz w:val="20"/>
                <w:szCs w:val="20"/>
              </w:rPr>
            </w:pPr>
            <w:r w:rsidRPr="003407CA">
              <w:rPr>
                <w:rFonts w:ascii="Arial" w:hAnsi="Arial" w:cs="Arial"/>
                <w:sz w:val="20"/>
                <w:szCs w:val="20"/>
              </w:rPr>
              <w:t>record possible employment and/or study options</w:t>
            </w:r>
          </w:p>
          <w:p w:rsidR="00843760" w:rsidRDefault="00843760" w:rsidP="00AC49D3">
            <w:pPr>
              <w:numPr>
                <w:ilvl w:val="0"/>
                <w:numId w:val="233"/>
              </w:numPr>
              <w:jc w:val="both"/>
              <w:rPr>
                <w:rFonts w:ascii="Arial" w:hAnsi="Arial" w:cs="Arial"/>
                <w:sz w:val="20"/>
                <w:szCs w:val="20"/>
              </w:rPr>
            </w:pPr>
            <w:r w:rsidRPr="003407CA">
              <w:rPr>
                <w:rFonts w:ascii="Arial" w:hAnsi="Arial" w:cs="Arial"/>
                <w:sz w:val="20"/>
                <w:szCs w:val="20"/>
              </w:rPr>
              <w:t>provide evidence for CV</w:t>
            </w:r>
          </w:p>
          <w:p w:rsidR="00843760" w:rsidRPr="003407CA" w:rsidRDefault="00843760" w:rsidP="00490239">
            <w:pPr>
              <w:jc w:val="both"/>
              <w:rPr>
                <w:rFonts w:ascii="Arial" w:hAnsi="Arial" w:cs="Arial"/>
                <w:sz w:val="20"/>
                <w:szCs w:val="20"/>
              </w:rPr>
            </w:pPr>
          </w:p>
        </w:tc>
      </w:tr>
      <w:tr w:rsidR="00843760" w:rsidRPr="00A458A1" w:rsidTr="00490239">
        <w:tc>
          <w:tcPr>
            <w:tcW w:w="3420" w:type="dxa"/>
          </w:tcPr>
          <w:p w:rsidR="00843760" w:rsidRPr="00B03BD7" w:rsidRDefault="00843760" w:rsidP="00490239">
            <w:pPr>
              <w:rPr>
                <w:rFonts w:ascii="Arial" w:hAnsi="Arial" w:cs="Arial"/>
                <w:b/>
                <w:i/>
                <w:sz w:val="20"/>
                <w:szCs w:val="20"/>
              </w:rPr>
            </w:pPr>
            <w:r>
              <w:rPr>
                <w:rFonts w:ascii="Arial" w:hAnsi="Arial" w:cs="Arial"/>
                <w:b/>
                <w:i/>
                <w:sz w:val="20"/>
                <w:szCs w:val="20"/>
              </w:rPr>
              <w:t>a</w:t>
            </w:r>
            <w:r w:rsidRPr="00B03BD7">
              <w:rPr>
                <w:rFonts w:ascii="Arial" w:hAnsi="Arial" w:cs="Arial"/>
                <w:b/>
                <w:i/>
                <w:sz w:val="20"/>
                <w:szCs w:val="20"/>
              </w:rPr>
              <w:t>ctions are determined</w:t>
            </w:r>
            <w:r>
              <w:rPr>
                <w:rFonts w:ascii="Arial" w:hAnsi="Arial" w:cs="Arial"/>
                <w:b/>
                <w:i/>
                <w:sz w:val="20"/>
                <w:szCs w:val="20"/>
              </w:rPr>
              <w:t>:</w:t>
            </w:r>
          </w:p>
        </w:tc>
        <w:tc>
          <w:tcPr>
            <w:tcW w:w="5652" w:type="dxa"/>
          </w:tcPr>
          <w:p w:rsidR="00843760" w:rsidRPr="003407CA" w:rsidRDefault="00843760" w:rsidP="00AC49D3">
            <w:pPr>
              <w:numPr>
                <w:ilvl w:val="0"/>
                <w:numId w:val="233"/>
              </w:numPr>
              <w:jc w:val="both"/>
              <w:rPr>
                <w:rFonts w:ascii="Arial" w:hAnsi="Arial" w:cs="Arial"/>
                <w:sz w:val="20"/>
                <w:szCs w:val="20"/>
              </w:rPr>
            </w:pPr>
            <w:r w:rsidRPr="003407CA">
              <w:rPr>
                <w:rFonts w:ascii="Arial" w:hAnsi="Arial" w:cs="Arial"/>
                <w:sz w:val="20"/>
                <w:szCs w:val="20"/>
              </w:rPr>
              <w:t>opportunity to plan on strategies for future goals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5000F9" w:rsidRDefault="00843760" w:rsidP="00490239">
            <w:pPr>
              <w:rPr>
                <w:rFonts w:ascii="Arial" w:hAnsi="Arial" w:cs="Arial"/>
                <w:b/>
                <w:i/>
                <w:sz w:val="20"/>
                <w:szCs w:val="20"/>
              </w:rPr>
            </w:pPr>
            <w:r>
              <w:rPr>
                <w:rFonts w:ascii="Arial" w:hAnsi="Arial" w:cs="Arial"/>
                <w:b/>
                <w:i/>
                <w:sz w:val="20"/>
                <w:szCs w:val="20"/>
              </w:rPr>
              <w:t>c</w:t>
            </w:r>
            <w:r w:rsidRPr="005000F9">
              <w:rPr>
                <w:rFonts w:ascii="Arial" w:hAnsi="Arial" w:cs="Arial"/>
                <w:b/>
                <w:i/>
                <w:sz w:val="20"/>
                <w:szCs w:val="20"/>
              </w:rPr>
              <w:t>ritical aspects for assessment and evidence required to demonstrate competency in this unit:</w:t>
            </w:r>
          </w:p>
        </w:tc>
        <w:tc>
          <w:tcPr>
            <w:tcW w:w="5670" w:type="dxa"/>
          </w:tcPr>
          <w:p w:rsidR="00843760" w:rsidRPr="003407CA" w:rsidRDefault="00843760" w:rsidP="00AC49D3">
            <w:pPr>
              <w:numPr>
                <w:ilvl w:val="0"/>
                <w:numId w:val="233"/>
              </w:numPr>
              <w:autoSpaceDE w:val="0"/>
              <w:autoSpaceDN w:val="0"/>
              <w:adjustRightInd w:val="0"/>
              <w:jc w:val="both"/>
              <w:rPr>
                <w:rFonts w:ascii="Arial" w:hAnsi="Arial" w:cs="Arial"/>
                <w:sz w:val="20"/>
                <w:szCs w:val="20"/>
              </w:rPr>
            </w:pPr>
            <w:r>
              <w:rPr>
                <w:rFonts w:ascii="Arial" w:hAnsi="Arial" w:cs="Arial"/>
                <w:sz w:val="20"/>
                <w:szCs w:val="20"/>
              </w:rPr>
              <w:t>r</w:t>
            </w:r>
            <w:r w:rsidRPr="003407CA">
              <w:rPr>
                <w:rFonts w:ascii="Arial" w:hAnsi="Arial" w:cs="Arial"/>
                <w:sz w:val="20"/>
                <w:szCs w:val="20"/>
              </w:rPr>
              <w:t>esearch employment options and further study goals documented in a plan, to be reviewed and discussed over the course of the training</w:t>
            </w:r>
          </w:p>
          <w:p w:rsidR="00843760" w:rsidRPr="003407CA" w:rsidRDefault="00843760" w:rsidP="00AC49D3">
            <w:pPr>
              <w:numPr>
                <w:ilvl w:val="0"/>
                <w:numId w:val="233"/>
              </w:numPr>
              <w:autoSpaceDE w:val="0"/>
              <w:autoSpaceDN w:val="0"/>
              <w:adjustRightInd w:val="0"/>
              <w:jc w:val="both"/>
              <w:rPr>
                <w:rFonts w:ascii="Arial" w:hAnsi="Arial" w:cs="Arial"/>
                <w:sz w:val="20"/>
                <w:szCs w:val="20"/>
              </w:rPr>
            </w:pPr>
            <w:r w:rsidRPr="003407CA">
              <w:rPr>
                <w:rFonts w:ascii="Arial" w:hAnsi="Arial" w:cs="Arial"/>
                <w:sz w:val="20"/>
                <w:szCs w:val="20"/>
              </w:rPr>
              <w:t>to be used together with other work/study units where appropriate</w:t>
            </w:r>
          </w:p>
          <w:p w:rsidR="00843760" w:rsidRPr="003407CA"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5000F9" w:rsidRDefault="00843760" w:rsidP="00490239">
            <w:pPr>
              <w:rPr>
                <w:rFonts w:ascii="Arial" w:hAnsi="Arial" w:cs="Arial"/>
                <w:b/>
                <w:i/>
                <w:sz w:val="20"/>
                <w:szCs w:val="20"/>
              </w:rPr>
            </w:pPr>
            <w:r>
              <w:rPr>
                <w:rFonts w:ascii="Arial" w:hAnsi="Arial" w:cs="Arial"/>
                <w:b/>
                <w:i/>
                <w:sz w:val="20"/>
                <w:szCs w:val="20"/>
              </w:rPr>
              <w:t>c</w:t>
            </w:r>
            <w:r w:rsidRPr="005000F9">
              <w:rPr>
                <w:rFonts w:ascii="Arial" w:hAnsi="Arial" w:cs="Arial"/>
                <w:b/>
                <w:i/>
                <w:sz w:val="20"/>
                <w:szCs w:val="20"/>
              </w:rPr>
              <w:t>ontext of and specific resources for assessment:</w:t>
            </w:r>
          </w:p>
        </w:tc>
        <w:tc>
          <w:tcPr>
            <w:tcW w:w="5670" w:type="dxa"/>
          </w:tcPr>
          <w:p w:rsidR="00843760" w:rsidRPr="003407CA" w:rsidRDefault="00843760" w:rsidP="00AC49D3">
            <w:pPr>
              <w:numPr>
                <w:ilvl w:val="0"/>
                <w:numId w:val="233"/>
              </w:numPr>
              <w:jc w:val="both"/>
              <w:rPr>
                <w:rFonts w:ascii="Arial" w:hAnsi="Arial" w:cs="Arial"/>
                <w:sz w:val="20"/>
                <w:szCs w:val="20"/>
              </w:rPr>
            </w:pPr>
            <w:r w:rsidRPr="003407CA">
              <w:rPr>
                <w:rFonts w:ascii="Arial" w:hAnsi="Arial" w:cs="Arial"/>
                <w:sz w:val="20"/>
                <w:szCs w:val="20"/>
              </w:rPr>
              <w:t>access to computers and the internet where appropriate</w:t>
            </w:r>
          </w:p>
          <w:p w:rsidR="00843760" w:rsidRPr="003407CA" w:rsidRDefault="00843760" w:rsidP="00AC49D3">
            <w:pPr>
              <w:numPr>
                <w:ilvl w:val="0"/>
                <w:numId w:val="233"/>
              </w:numPr>
              <w:jc w:val="both"/>
              <w:rPr>
                <w:rFonts w:ascii="Arial" w:hAnsi="Arial" w:cs="Arial"/>
                <w:sz w:val="20"/>
                <w:szCs w:val="20"/>
              </w:rPr>
            </w:pPr>
            <w:r>
              <w:rPr>
                <w:rFonts w:ascii="Arial" w:hAnsi="Arial" w:cs="Arial"/>
                <w:sz w:val="20"/>
                <w:szCs w:val="20"/>
              </w:rPr>
              <w:t>a</w:t>
            </w:r>
            <w:r w:rsidRPr="003407CA">
              <w:rPr>
                <w:rFonts w:ascii="Arial" w:hAnsi="Arial" w:cs="Arial"/>
                <w:sz w:val="20"/>
                <w:szCs w:val="20"/>
              </w:rPr>
              <w:t>ccess tor real texts in context</w:t>
            </w:r>
          </w:p>
          <w:p w:rsidR="00843760" w:rsidRPr="003407CA" w:rsidRDefault="00843760" w:rsidP="00AC49D3">
            <w:pPr>
              <w:numPr>
                <w:ilvl w:val="0"/>
                <w:numId w:val="233"/>
              </w:numPr>
              <w:jc w:val="both"/>
              <w:rPr>
                <w:rFonts w:ascii="Arial" w:hAnsi="Arial" w:cs="Arial"/>
                <w:sz w:val="20"/>
                <w:szCs w:val="20"/>
              </w:rPr>
            </w:pPr>
            <w:r w:rsidRPr="003407CA">
              <w:rPr>
                <w:rFonts w:ascii="Arial" w:hAnsi="Arial" w:cs="Arial"/>
                <w:sz w:val="20"/>
                <w:szCs w:val="20"/>
              </w:rPr>
              <w:t>telephones</w:t>
            </w:r>
          </w:p>
          <w:p w:rsidR="00843760" w:rsidRPr="003407CA" w:rsidRDefault="00843760" w:rsidP="00490239">
            <w:pPr>
              <w:jc w:val="both"/>
              <w:rPr>
                <w:rFonts w:ascii="Arial" w:hAnsi="Arial" w:cs="Arial"/>
                <w:sz w:val="20"/>
                <w:szCs w:val="20"/>
              </w:rPr>
            </w:pPr>
          </w:p>
        </w:tc>
      </w:tr>
      <w:tr w:rsidR="00843760" w:rsidRPr="00A458A1" w:rsidTr="00490239">
        <w:tc>
          <w:tcPr>
            <w:tcW w:w="3402" w:type="dxa"/>
          </w:tcPr>
          <w:p w:rsidR="00843760" w:rsidRPr="005000F9" w:rsidRDefault="00843760" w:rsidP="00490239">
            <w:pPr>
              <w:rPr>
                <w:rFonts w:ascii="Arial" w:hAnsi="Arial" w:cs="Arial"/>
                <w:b/>
                <w:i/>
                <w:sz w:val="20"/>
                <w:szCs w:val="20"/>
              </w:rPr>
            </w:pPr>
            <w:r>
              <w:rPr>
                <w:rFonts w:ascii="Arial" w:hAnsi="Arial" w:cs="Arial"/>
                <w:b/>
                <w:i/>
                <w:sz w:val="20"/>
                <w:szCs w:val="20"/>
              </w:rPr>
              <w:t>method of a</w:t>
            </w:r>
            <w:r w:rsidRPr="005000F9">
              <w:rPr>
                <w:rFonts w:ascii="Arial" w:hAnsi="Arial" w:cs="Arial"/>
                <w:b/>
                <w:i/>
                <w:sz w:val="20"/>
                <w:szCs w:val="20"/>
              </w:rPr>
              <w:t>ssessment:</w:t>
            </w:r>
          </w:p>
        </w:tc>
        <w:tc>
          <w:tcPr>
            <w:tcW w:w="5670" w:type="dxa"/>
          </w:tcPr>
          <w:p w:rsidR="00843760" w:rsidRDefault="00843760" w:rsidP="00AC49D3">
            <w:pPr>
              <w:numPr>
                <w:ilvl w:val="0"/>
                <w:numId w:val="236"/>
              </w:numPr>
              <w:jc w:val="both"/>
              <w:rPr>
                <w:rFonts w:ascii="Arial" w:hAnsi="Arial" w:cs="Arial"/>
                <w:sz w:val="20"/>
                <w:szCs w:val="20"/>
              </w:rPr>
            </w:pPr>
            <w:r w:rsidRPr="00B03BD7">
              <w:rPr>
                <w:rFonts w:ascii="Arial" w:hAnsi="Arial" w:cs="Arial"/>
                <w:sz w:val="20"/>
                <w:szCs w:val="20"/>
              </w:rPr>
              <w:t>portfolio examples</w:t>
            </w:r>
          </w:p>
          <w:p w:rsidR="00843760" w:rsidRDefault="00843760" w:rsidP="00AC49D3">
            <w:pPr>
              <w:numPr>
                <w:ilvl w:val="0"/>
                <w:numId w:val="236"/>
              </w:numPr>
              <w:jc w:val="both"/>
              <w:rPr>
                <w:rFonts w:ascii="Arial" w:hAnsi="Arial" w:cs="Arial"/>
                <w:sz w:val="20"/>
                <w:szCs w:val="20"/>
              </w:rPr>
            </w:pPr>
            <w:r w:rsidRPr="00B03BD7">
              <w:rPr>
                <w:rFonts w:ascii="Arial" w:hAnsi="Arial" w:cs="Arial"/>
                <w:sz w:val="20"/>
                <w:szCs w:val="20"/>
              </w:rPr>
              <w:t>journal/logbook</w:t>
            </w:r>
          </w:p>
          <w:p w:rsidR="00843760" w:rsidRPr="00B03BD7" w:rsidRDefault="00843760" w:rsidP="00AC49D3">
            <w:pPr>
              <w:numPr>
                <w:ilvl w:val="0"/>
                <w:numId w:val="236"/>
              </w:numPr>
              <w:jc w:val="both"/>
              <w:rPr>
                <w:rFonts w:ascii="Arial" w:hAnsi="Arial" w:cs="Arial"/>
                <w:sz w:val="20"/>
                <w:szCs w:val="20"/>
              </w:rPr>
            </w:pPr>
            <w:r w:rsidRPr="00B03BD7">
              <w:rPr>
                <w:rFonts w:ascii="Arial" w:hAnsi="Arial" w:cs="Arial"/>
                <w:sz w:val="20"/>
                <w:szCs w:val="20"/>
              </w:rPr>
              <w:t>samples supporting documentation</w:t>
            </w:r>
          </w:p>
          <w:p w:rsidR="00843760" w:rsidRDefault="00843760" w:rsidP="00AC49D3">
            <w:pPr>
              <w:numPr>
                <w:ilvl w:val="0"/>
                <w:numId w:val="236"/>
              </w:numPr>
              <w:jc w:val="both"/>
              <w:rPr>
                <w:rFonts w:ascii="Arial" w:hAnsi="Arial" w:cs="Arial"/>
                <w:sz w:val="20"/>
                <w:szCs w:val="20"/>
              </w:rPr>
            </w:pPr>
            <w:r w:rsidRPr="00B03BD7">
              <w:rPr>
                <w:rFonts w:ascii="Arial" w:hAnsi="Arial" w:cs="Arial"/>
                <w:sz w:val="20"/>
                <w:szCs w:val="20"/>
              </w:rPr>
              <w:t>collections</w:t>
            </w:r>
          </w:p>
          <w:p w:rsidR="00843760" w:rsidRDefault="00843760" w:rsidP="00AC49D3">
            <w:pPr>
              <w:numPr>
                <w:ilvl w:val="0"/>
                <w:numId w:val="236"/>
              </w:numPr>
              <w:jc w:val="both"/>
              <w:rPr>
                <w:rFonts w:ascii="Arial" w:hAnsi="Arial" w:cs="Arial"/>
                <w:sz w:val="20"/>
                <w:szCs w:val="20"/>
              </w:rPr>
            </w:pPr>
            <w:r w:rsidRPr="00B03BD7">
              <w:rPr>
                <w:rFonts w:ascii="Arial" w:hAnsi="Arial" w:cs="Arial"/>
                <w:sz w:val="20"/>
                <w:szCs w:val="20"/>
              </w:rPr>
              <w:t>questioning</w:t>
            </w:r>
          </w:p>
          <w:p w:rsidR="00843760" w:rsidRPr="00B03BD7" w:rsidRDefault="00843760" w:rsidP="00AC49D3">
            <w:pPr>
              <w:numPr>
                <w:ilvl w:val="0"/>
                <w:numId w:val="236"/>
              </w:numPr>
              <w:jc w:val="both"/>
              <w:rPr>
                <w:rFonts w:ascii="Arial" w:hAnsi="Arial" w:cs="Arial"/>
                <w:sz w:val="20"/>
                <w:szCs w:val="20"/>
              </w:rPr>
            </w:pPr>
            <w:r>
              <w:rPr>
                <w:rFonts w:ascii="Arial" w:hAnsi="Arial" w:cs="Arial"/>
                <w:sz w:val="20"/>
                <w:szCs w:val="20"/>
              </w:rPr>
              <w:t>interviews</w:t>
            </w:r>
          </w:p>
          <w:p w:rsidR="00843760" w:rsidRPr="00B03BD7" w:rsidRDefault="00843760" w:rsidP="00AC49D3">
            <w:pPr>
              <w:numPr>
                <w:ilvl w:val="0"/>
                <w:numId w:val="236"/>
              </w:numPr>
              <w:jc w:val="both"/>
              <w:rPr>
                <w:rFonts w:ascii="Arial" w:hAnsi="Arial" w:cs="Arial"/>
                <w:sz w:val="20"/>
                <w:szCs w:val="20"/>
              </w:rPr>
            </w:pPr>
            <w:r w:rsidRPr="00B03BD7">
              <w:rPr>
                <w:rFonts w:ascii="Arial" w:hAnsi="Arial" w:cs="Arial"/>
                <w:sz w:val="20"/>
                <w:szCs w:val="20"/>
              </w:rPr>
              <w:t>self – assessment</w:t>
            </w:r>
          </w:p>
          <w:p w:rsidR="00843760" w:rsidRPr="00B03BD7" w:rsidRDefault="00843760" w:rsidP="00AC49D3">
            <w:pPr>
              <w:numPr>
                <w:ilvl w:val="0"/>
                <w:numId w:val="236"/>
              </w:numPr>
              <w:jc w:val="both"/>
              <w:rPr>
                <w:rFonts w:ascii="Arial" w:hAnsi="Arial" w:cs="Arial"/>
                <w:sz w:val="20"/>
                <w:szCs w:val="20"/>
              </w:rPr>
            </w:pPr>
            <w:r w:rsidRPr="00B03BD7">
              <w:rPr>
                <w:rFonts w:ascii="Arial" w:hAnsi="Arial" w:cs="Arial"/>
                <w:sz w:val="20"/>
                <w:szCs w:val="20"/>
              </w:rPr>
              <w:t>verbal questioning</w:t>
            </w:r>
          </w:p>
          <w:p w:rsidR="00843760" w:rsidRPr="00B03BD7" w:rsidRDefault="00843760" w:rsidP="00AC49D3">
            <w:pPr>
              <w:numPr>
                <w:ilvl w:val="0"/>
                <w:numId w:val="236"/>
              </w:numPr>
              <w:jc w:val="both"/>
              <w:rPr>
                <w:rFonts w:ascii="Arial" w:hAnsi="Arial" w:cs="Arial"/>
                <w:sz w:val="20"/>
                <w:szCs w:val="20"/>
              </w:rPr>
            </w:pPr>
            <w:r w:rsidRPr="00B03BD7">
              <w:rPr>
                <w:rFonts w:ascii="Arial" w:hAnsi="Arial" w:cs="Arial"/>
                <w:sz w:val="20"/>
                <w:szCs w:val="20"/>
              </w:rPr>
              <w:t>direct observation</w:t>
            </w:r>
          </w:p>
          <w:p w:rsidR="00843760" w:rsidRDefault="00843760" w:rsidP="00AC49D3">
            <w:pPr>
              <w:numPr>
                <w:ilvl w:val="0"/>
                <w:numId w:val="236"/>
              </w:numPr>
              <w:jc w:val="both"/>
              <w:rPr>
                <w:rFonts w:ascii="Arial" w:hAnsi="Arial" w:cs="Arial"/>
                <w:sz w:val="20"/>
                <w:szCs w:val="20"/>
              </w:rPr>
            </w:pPr>
            <w:r w:rsidRPr="00B03BD7">
              <w:rPr>
                <w:rFonts w:ascii="Arial" w:hAnsi="Arial" w:cs="Arial"/>
                <w:sz w:val="20"/>
                <w:szCs w:val="20"/>
              </w:rPr>
              <w:t>third party feedback</w:t>
            </w:r>
          </w:p>
          <w:p w:rsidR="00843760" w:rsidRPr="00B03BD7" w:rsidRDefault="00843760" w:rsidP="00490239">
            <w:pPr>
              <w:jc w:val="both"/>
              <w:rPr>
                <w:rFonts w:ascii="Arial" w:hAnsi="Arial" w:cs="Arial"/>
                <w:sz w:val="20"/>
                <w:szCs w:val="20"/>
              </w:rPr>
            </w:pPr>
          </w:p>
        </w:tc>
      </w:tr>
      <w:tr w:rsidR="00843760" w:rsidRPr="00A458A1" w:rsidTr="00490239">
        <w:tc>
          <w:tcPr>
            <w:tcW w:w="3402" w:type="dxa"/>
          </w:tcPr>
          <w:p w:rsidR="00843760" w:rsidRPr="005000F9" w:rsidRDefault="00843760" w:rsidP="00490239">
            <w:pPr>
              <w:rPr>
                <w:rFonts w:ascii="Arial" w:hAnsi="Arial" w:cs="Arial"/>
                <w:b/>
                <w:i/>
                <w:sz w:val="20"/>
                <w:szCs w:val="20"/>
              </w:rPr>
            </w:pPr>
            <w:r>
              <w:rPr>
                <w:rFonts w:ascii="Arial" w:hAnsi="Arial" w:cs="Arial"/>
                <w:b/>
                <w:i/>
                <w:sz w:val="20"/>
                <w:szCs w:val="20"/>
              </w:rPr>
              <w:t>guidance information for a</w:t>
            </w:r>
            <w:r w:rsidRPr="005000F9">
              <w:rPr>
                <w:rFonts w:ascii="Arial" w:hAnsi="Arial" w:cs="Arial"/>
                <w:b/>
                <w:i/>
                <w:sz w:val="20"/>
                <w:szCs w:val="20"/>
              </w:rPr>
              <w:t>ssessment:</w:t>
            </w:r>
          </w:p>
        </w:tc>
        <w:tc>
          <w:tcPr>
            <w:tcW w:w="5670" w:type="dxa"/>
          </w:tcPr>
          <w:p w:rsidR="00843760" w:rsidRPr="00B03BD7" w:rsidRDefault="00843760" w:rsidP="00AC49D3">
            <w:pPr>
              <w:numPr>
                <w:ilvl w:val="0"/>
                <w:numId w:val="806"/>
              </w:numPr>
              <w:jc w:val="both"/>
              <w:rPr>
                <w:rFonts w:ascii="Arial" w:hAnsi="Arial" w:cs="Arial"/>
                <w:sz w:val="20"/>
                <w:szCs w:val="20"/>
              </w:rPr>
            </w:pPr>
            <w:r>
              <w:rPr>
                <w:rFonts w:ascii="Arial" w:hAnsi="Arial" w:cs="Arial"/>
                <w:sz w:val="20"/>
                <w:szCs w:val="20"/>
              </w:rPr>
              <w:t>i</w:t>
            </w:r>
            <w:r w:rsidRPr="00B03BD7">
              <w:rPr>
                <w:rFonts w:ascii="Arial" w:hAnsi="Arial" w:cs="Arial"/>
                <w:sz w:val="20"/>
                <w:szCs w:val="20"/>
              </w:rPr>
              <w:t>f a person is unable to communicate by speaking, then an alternative means of communicating may be used to demonstrate competency normally demonstrated through the spoken word, e</w:t>
            </w:r>
            <w:r>
              <w:rPr>
                <w:rFonts w:ascii="Arial" w:hAnsi="Arial" w:cs="Arial"/>
                <w:sz w:val="20"/>
                <w:szCs w:val="20"/>
              </w:rPr>
              <w:t>.</w:t>
            </w:r>
            <w:r w:rsidRPr="00B03BD7">
              <w:rPr>
                <w:rFonts w:ascii="Arial" w:hAnsi="Arial" w:cs="Arial"/>
                <w:sz w:val="20"/>
                <w:szCs w:val="20"/>
              </w:rPr>
              <w:t>g</w:t>
            </w:r>
            <w:r>
              <w:rPr>
                <w:rFonts w:ascii="Arial" w:hAnsi="Arial" w:cs="Arial"/>
                <w:sz w:val="20"/>
                <w:szCs w:val="20"/>
              </w:rPr>
              <w:t>.</w:t>
            </w:r>
            <w:r w:rsidRPr="00B03BD7">
              <w:rPr>
                <w:rFonts w:ascii="Arial" w:hAnsi="Arial" w:cs="Arial"/>
                <w:sz w:val="20"/>
                <w:szCs w:val="20"/>
              </w:rPr>
              <w:t xml:space="preserve"> Auslan (Australian sign language)</w:t>
            </w:r>
          </w:p>
        </w:tc>
      </w:tr>
    </w:tbl>
    <w:p w:rsidR="00843760" w:rsidRDefault="00843760" w:rsidP="00490239"/>
    <w:p w:rsidR="00843760" w:rsidRDefault="00843760" w:rsidP="00490239">
      <w:pPr>
        <w:sectPr w:rsidR="00843760" w:rsidSect="00490239">
          <w:headerReference w:type="default" r:id="rId77"/>
          <w:pgSz w:w="11906" w:h="16838" w:code="9"/>
          <w:pgMar w:top="1440" w:right="1440" w:bottom="1078"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sidRPr="00A95BAA">
        <w:rPr>
          <w:rFonts w:ascii="Arial" w:hAnsi="Arial" w:cs="Arial"/>
          <w:b/>
          <w:sz w:val="20"/>
          <w:szCs w:val="20"/>
        </w:rPr>
        <w:t xml:space="preserve">Present to </w:t>
      </w:r>
      <w:r>
        <w:rPr>
          <w:rFonts w:ascii="Arial" w:hAnsi="Arial" w:cs="Arial"/>
          <w:b/>
          <w:sz w:val="20"/>
          <w:szCs w:val="20"/>
        </w:rPr>
        <w:t xml:space="preserve">a </w:t>
      </w:r>
      <w:r w:rsidRPr="00A95BAA">
        <w:rPr>
          <w:rFonts w:ascii="Arial" w:hAnsi="Arial" w:cs="Arial"/>
          <w:b/>
          <w:sz w:val="20"/>
          <w:szCs w:val="20"/>
        </w:rPr>
        <w:t>group</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NYSL</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490239">
      <w:pPr>
        <w:ind w:left="3240" w:hanging="3240"/>
        <w:rPr>
          <w:rFonts w:ascii="Arial" w:hAnsi="Arial" w:cs="Arial"/>
          <w:sz w:val="20"/>
          <w:szCs w:val="20"/>
        </w:rPr>
      </w:pPr>
    </w:p>
    <w:p w:rsidR="00843760" w:rsidRDefault="00843760" w:rsidP="00490239">
      <w:pPr>
        <w:autoSpaceDE w:val="0"/>
        <w:autoSpaceDN w:val="0"/>
        <w:adjustRightInd w:val="0"/>
        <w:ind w:left="3240" w:hanging="3240"/>
        <w:jc w:val="both"/>
        <w:rPr>
          <w:rFonts w:ascii="Arial" w:hAnsi="Arial" w:cs="Arial"/>
          <w:color w:val="000000"/>
          <w:sz w:val="20"/>
          <w:szCs w:val="20"/>
        </w:rPr>
      </w:pPr>
      <w:r w:rsidRPr="00EC474E">
        <w:rPr>
          <w:rFonts w:ascii="Arial" w:hAnsi="Arial" w:cs="Arial"/>
          <w:b/>
          <w:sz w:val="20"/>
          <w:szCs w:val="20"/>
        </w:rPr>
        <w:t>Unit Descriptor</w:t>
      </w:r>
      <w:r w:rsidRPr="00DB6124">
        <w:rPr>
          <w:rFonts w:ascii="Arial" w:hAnsi="Arial" w:cs="Arial"/>
          <w:sz w:val="20"/>
          <w:szCs w:val="20"/>
        </w:rPr>
        <w:tab/>
      </w:r>
      <w:r w:rsidRPr="00B407FD">
        <w:rPr>
          <w:rFonts w:ascii="Arial" w:hAnsi="Arial" w:cs="Arial"/>
          <w:color w:val="000000"/>
          <w:sz w:val="20"/>
          <w:szCs w:val="20"/>
        </w:rPr>
        <w:t xml:space="preserve">The focus of the unit is to </w:t>
      </w:r>
      <w:r>
        <w:rPr>
          <w:rFonts w:ascii="Arial" w:hAnsi="Arial" w:cs="Arial"/>
          <w:color w:val="000000"/>
          <w:sz w:val="20"/>
          <w:szCs w:val="20"/>
        </w:rPr>
        <w:t>introduce and develop presentation skills for utilisation within familiar and some unfamiliar contexts</w:t>
      </w:r>
    </w:p>
    <w:p w:rsidR="00843760" w:rsidRDefault="00843760" w:rsidP="00490239">
      <w:pPr>
        <w:ind w:left="3240" w:hanging="3240"/>
        <w:rPr>
          <w:rFonts w:ascii="Arial" w:hAnsi="Arial" w:cs="Arial"/>
          <w:sz w:val="20"/>
          <w:szCs w:val="20"/>
        </w:rPr>
      </w:pPr>
    </w:p>
    <w:p w:rsidR="00843760" w:rsidRPr="001B3454" w:rsidRDefault="00843760" w:rsidP="00490239">
      <w:pPr>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1B3454">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1B3454">
        <w:rPr>
          <w:rFonts w:ascii="Arial" w:hAnsi="Arial" w:cs="Arial"/>
          <w:color w:val="000000"/>
          <w:sz w:val="20"/>
          <w:szCs w:val="20"/>
        </w:rPr>
        <w:t>s employability skills summary</w:t>
      </w:r>
      <w:r>
        <w:rPr>
          <w:rFonts w:ascii="Arial" w:hAnsi="Arial" w:cs="Arial"/>
          <w:color w:val="000000"/>
          <w:sz w:val="20"/>
          <w:szCs w:val="20"/>
        </w:rPr>
        <w:t>,</w:t>
      </w:r>
      <w:r w:rsidRPr="001B3454">
        <w:rPr>
          <w:rFonts w:ascii="Arial" w:hAnsi="Arial" w:cs="Arial"/>
          <w:color w:val="000000"/>
          <w:sz w:val="20"/>
          <w:szCs w:val="20"/>
        </w:rPr>
        <w:t xml:space="preserve"> in which this unit is included</w:t>
      </w:r>
      <w:r>
        <w:rPr>
          <w:rFonts w:ascii="Arial" w:hAnsi="Arial" w:cs="Arial"/>
          <w:color w:val="000000"/>
          <w:sz w:val="20"/>
          <w:szCs w:val="20"/>
        </w:rPr>
        <w:t>,</w:t>
      </w:r>
      <w:r w:rsidRPr="001B3454">
        <w:rPr>
          <w:rFonts w:ascii="Arial" w:hAnsi="Arial" w:cs="Arial"/>
          <w:color w:val="000000"/>
          <w:sz w:val="20"/>
          <w:szCs w:val="20"/>
        </w:rPr>
        <w:t xml:space="preserve"> will assist in identifying employability skill requirements.  The summary is included in </w:t>
      </w:r>
      <w:r>
        <w:rPr>
          <w:rFonts w:ascii="Arial" w:hAnsi="Arial" w:cs="Arial"/>
          <w:color w:val="000000"/>
          <w:sz w:val="20"/>
          <w:szCs w:val="20"/>
        </w:rPr>
        <w:t>Appendix A.</w:t>
      </w:r>
    </w:p>
    <w:p w:rsidR="00843760" w:rsidRDefault="00843760" w:rsidP="00490239">
      <w:pPr>
        <w:ind w:left="3240" w:hanging="3240"/>
        <w:rPr>
          <w:rFonts w:ascii="Arial" w:hAnsi="Arial" w:cs="Arial"/>
          <w:sz w:val="20"/>
          <w:szCs w:val="20"/>
        </w:rPr>
      </w:pPr>
    </w:p>
    <w:p w:rsidR="00843760"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307C92">
        <w:rPr>
          <w:rFonts w:ascii="Arial" w:hAnsi="Arial" w:cs="Arial"/>
          <w:sz w:val="20"/>
          <w:szCs w:val="20"/>
        </w:rPr>
        <w:t>This unit provides the learner the opportunity to build presentation skills and develop public speaking abilities while utilising a variety of media forms</w:t>
      </w:r>
      <w:r>
        <w:rPr>
          <w:rFonts w:ascii="Arial" w:hAnsi="Arial" w:cs="Arial"/>
          <w:sz w:val="20"/>
          <w:szCs w:val="20"/>
        </w:rPr>
        <w:t>.</w:t>
      </w:r>
    </w:p>
    <w:p w:rsidR="00843760" w:rsidRDefault="00843760" w:rsidP="00490239">
      <w:pPr>
        <w:ind w:left="3240" w:hanging="3240"/>
        <w:jc w:val="both"/>
        <w:rPr>
          <w:rFonts w:ascii="Arial" w:hAnsi="Arial" w:cs="Arial"/>
          <w:sz w:val="20"/>
        </w:rPr>
      </w:pPr>
    </w:p>
    <w:p w:rsidR="00843760" w:rsidRPr="00DB6124" w:rsidRDefault="00843760" w:rsidP="00490239">
      <w:pPr>
        <w:ind w:left="3240"/>
        <w:jc w:val="both"/>
        <w:rPr>
          <w:rFonts w:ascii="Arial" w:hAnsi="Arial" w:cs="Arial"/>
          <w:sz w:val="20"/>
          <w:szCs w:val="20"/>
        </w:rPr>
      </w:pPr>
      <w:r>
        <w:rPr>
          <w:rFonts w:ascii="Arial" w:hAnsi="Arial" w:cs="Arial"/>
          <w:sz w:val="20"/>
        </w:rPr>
        <w:t xml:space="preserve">Learners may </w:t>
      </w:r>
      <w:r w:rsidRPr="00893CDA">
        <w:rPr>
          <w:rFonts w:ascii="Arial" w:hAnsi="Arial" w:cs="Arial"/>
          <w:sz w:val="20"/>
        </w:rPr>
        <w:t xml:space="preserve">benefit </w:t>
      </w:r>
      <w:r>
        <w:rPr>
          <w:rFonts w:ascii="Arial" w:hAnsi="Arial" w:cs="Arial"/>
          <w:sz w:val="20"/>
        </w:rPr>
        <w:t>from participation with the unit</w:t>
      </w:r>
      <w:r w:rsidRPr="00893CDA">
        <w:rPr>
          <w:rFonts w:ascii="Arial" w:hAnsi="Arial" w:cs="Arial"/>
          <w:sz w:val="20"/>
        </w:rPr>
        <w:t xml:space="preserve"> </w:t>
      </w:r>
      <w:r w:rsidRPr="003001A5">
        <w:rPr>
          <w:rFonts w:ascii="Arial" w:hAnsi="Arial" w:cs="Arial"/>
          <w:i/>
          <w:sz w:val="20"/>
        </w:rPr>
        <w:t xml:space="preserve">Communicate </w:t>
      </w:r>
      <w:r>
        <w:rPr>
          <w:rFonts w:ascii="Arial" w:hAnsi="Arial" w:cs="Arial"/>
          <w:i/>
          <w:sz w:val="20"/>
        </w:rPr>
        <w:t>effectively</w:t>
      </w:r>
      <w:r w:rsidRPr="00893CDA">
        <w:rPr>
          <w:rFonts w:ascii="Arial" w:hAnsi="Arial" w:cs="Arial"/>
          <w:sz w:val="20"/>
        </w:rPr>
        <w:t xml:space="preserve"> before attempting this unit</w:t>
      </w:r>
      <w:r>
        <w:rPr>
          <w:rFonts w:ascii="Arial" w:hAnsi="Arial" w:cs="Arial"/>
          <w:sz w:val="20"/>
        </w:rPr>
        <w:t>.</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DA240F" w:rsidRDefault="00843760" w:rsidP="00490239">
            <w:pPr>
              <w:ind w:left="252" w:hanging="252"/>
              <w:rPr>
                <w:rFonts w:ascii="Arial" w:hAnsi="Arial" w:cs="Arial"/>
                <w:sz w:val="20"/>
                <w:szCs w:val="20"/>
              </w:rPr>
            </w:pPr>
            <w:r>
              <w:rPr>
                <w:rFonts w:ascii="Arial" w:hAnsi="Arial" w:cs="Arial"/>
                <w:sz w:val="20"/>
              </w:rPr>
              <w:t>1.</w:t>
            </w:r>
            <w:r>
              <w:rPr>
                <w:rFonts w:ascii="Arial" w:hAnsi="Arial" w:cs="Arial"/>
                <w:sz w:val="20"/>
              </w:rPr>
              <w:tab/>
            </w:r>
            <w:r w:rsidRPr="00DA240F">
              <w:rPr>
                <w:rFonts w:ascii="Arial" w:hAnsi="Arial" w:cs="Arial"/>
                <w:sz w:val="20"/>
              </w:rPr>
              <w:t>Prepare to give a presentation</w:t>
            </w:r>
          </w:p>
        </w:tc>
        <w:tc>
          <w:tcPr>
            <w:tcW w:w="5670" w:type="dxa"/>
          </w:tcPr>
          <w:p w:rsidR="00843760" w:rsidRDefault="00843760" w:rsidP="00490239">
            <w:pPr>
              <w:ind w:left="450" w:hanging="450"/>
              <w:jc w:val="both"/>
              <w:rPr>
                <w:rFonts w:ascii="Arial" w:hAnsi="Arial" w:cs="Arial"/>
                <w:sz w:val="20"/>
                <w:szCs w:val="20"/>
              </w:rPr>
            </w:pPr>
            <w:r w:rsidRPr="003B2171">
              <w:rPr>
                <w:rFonts w:ascii="Arial" w:hAnsi="Arial" w:cs="Arial"/>
                <w:sz w:val="20"/>
                <w:szCs w:val="20"/>
              </w:rPr>
              <w:t>1.1</w:t>
            </w:r>
            <w:r w:rsidRPr="003B2171">
              <w:rPr>
                <w:rFonts w:ascii="Arial" w:hAnsi="Arial" w:cs="Arial"/>
                <w:sz w:val="20"/>
                <w:szCs w:val="20"/>
              </w:rPr>
              <w:tab/>
            </w:r>
            <w:r>
              <w:rPr>
                <w:rFonts w:ascii="Arial" w:hAnsi="Arial" w:cs="Arial"/>
                <w:sz w:val="20"/>
                <w:szCs w:val="20"/>
              </w:rPr>
              <w:t>Analyse presentations for type and structure</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t>Decide on topic and allocate t</w:t>
            </w:r>
            <w:r w:rsidRPr="003B2171">
              <w:rPr>
                <w:rFonts w:ascii="Arial" w:hAnsi="Arial" w:cs="Arial"/>
                <w:sz w:val="20"/>
                <w:szCs w:val="20"/>
              </w:rPr>
              <w:t>ime for research and to prepare for the presentation</w:t>
            </w:r>
          </w:p>
          <w:p w:rsidR="00843760" w:rsidRPr="003B2171" w:rsidRDefault="00843760" w:rsidP="00490239">
            <w:pPr>
              <w:ind w:left="450" w:hanging="450"/>
              <w:jc w:val="both"/>
              <w:rPr>
                <w:rFonts w:ascii="Arial" w:hAnsi="Arial" w:cs="Arial"/>
                <w:sz w:val="20"/>
                <w:szCs w:val="20"/>
              </w:rPr>
            </w:pPr>
          </w:p>
          <w:p w:rsidR="00843760" w:rsidRPr="003B2171" w:rsidRDefault="00843760" w:rsidP="00490239">
            <w:pPr>
              <w:ind w:left="450" w:hanging="450"/>
              <w:jc w:val="both"/>
              <w:rPr>
                <w:rFonts w:ascii="Arial" w:hAnsi="Arial" w:cs="Arial"/>
                <w:sz w:val="20"/>
                <w:szCs w:val="20"/>
              </w:rPr>
            </w:pPr>
            <w:r w:rsidRPr="003B2171">
              <w:rPr>
                <w:rFonts w:ascii="Arial" w:hAnsi="Arial" w:cs="Arial"/>
                <w:sz w:val="20"/>
                <w:szCs w:val="20"/>
              </w:rPr>
              <w:t>1.</w:t>
            </w:r>
            <w:r>
              <w:rPr>
                <w:rFonts w:ascii="Arial" w:hAnsi="Arial" w:cs="Arial"/>
                <w:sz w:val="20"/>
                <w:szCs w:val="20"/>
              </w:rPr>
              <w:t>3</w:t>
            </w:r>
            <w:r w:rsidRPr="003B2171">
              <w:rPr>
                <w:rFonts w:ascii="Arial" w:hAnsi="Arial" w:cs="Arial"/>
                <w:sz w:val="20"/>
                <w:szCs w:val="20"/>
              </w:rPr>
              <w:tab/>
            </w:r>
            <w:r>
              <w:rPr>
                <w:rFonts w:ascii="Arial" w:hAnsi="Arial" w:cs="Arial"/>
                <w:sz w:val="20"/>
                <w:szCs w:val="20"/>
              </w:rPr>
              <w:t>Select c</w:t>
            </w:r>
            <w:r w:rsidRPr="003B2171">
              <w:rPr>
                <w:rFonts w:ascii="Arial" w:hAnsi="Arial" w:cs="Arial"/>
                <w:sz w:val="20"/>
                <w:szCs w:val="20"/>
              </w:rPr>
              <w:t xml:space="preserve">ontent of talk to suit </w:t>
            </w:r>
            <w:r w:rsidRPr="007777B6">
              <w:rPr>
                <w:rFonts w:ascii="Arial" w:hAnsi="Arial" w:cs="Arial"/>
                <w:b/>
                <w:bCs/>
                <w:i/>
                <w:iCs/>
                <w:sz w:val="20"/>
                <w:szCs w:val="20"/>
              </w:rPr>
              <w:t>presentation</w:t>
            </w:r>
            <w:r w:rsidRPr="003B2171">
              <w:rPr>
                <w:rFonts w:ascii="Arial" w:hAnsi="Arial" w:cs="Arial"/>
                <w:sz w:val="20"/>
                <w:szCs w:val="20"/>
              </w:rPr>
              <w:t xml:space="preserve"> </w:t>
            </w:r>
            <w:r w:rsidRPr="007777B6">
              <w:rPr>
                <w:rFonts w:ascii="Arial" w:hAnsi="Arial" w:cs="Arial"/>
                <w:b/>
                <w:bCs/>
                <w:i/>
                <w:iCs/>
                <w:sz w:val="20"/>
                <w:szCs w:val="20"/>
              </w:rPr>
              <w:t>purpose</w:t>
            </w:r>
            <w:r w:rsidRPr="003B2171">
              <w:rPr>
                <w:rFonts w:ascii="Arial" w:hAnsi="Arial" w:cs="Arial"/>
                <w:sz w:val="20"/>
                <w:szCs w:val="20"/>
              </w:rPr>
              <w:t xml:space="preserve">, </w:t>
            </w:r>
            <w:r w:rsidRPr="007777B6">
              <w:rPr>
                <w:rFonts w:ascii="Arial" w:hAnsi="Arial" w:cs="Arial"/>
                <w:b/>
                <w:bCs/>
                <w:i/>
                <w:iCs/>
                <w:sz w:val="20"/>
                <w:szCs w:val="20"/>
              </w:rPr>
              <w:t>audience</w:t>
            </w:r>
            <w:r w:rsidRPr="003B2171">
              <w:rPr>
                <w:rFonts w:ascii="Arial" w:hAnsi="Arial" w:cs="Arial"/>
                <w:sz w:val="20"/>
                <w:szCs w:val="20"/>
              </w:rPr>
              <w:t xml:space="preserve"> and </w:t>
            </w:r>
            <w:r w:rsidRPr="007777B6">
              <w:rPr>
                <w:rFonts w:ascii="Arial" w:hAnsi="Arial" w:cs="Arial"/>
                <w:b/>
                <w:bCs/>
                <w:i/>
                <w:iCs/>
                <w:sz w:val="20"/>
                <w:szCs w:val="20"/>
              </w:rPr>
              <w:t>venue</w:t>
            </w:r>
          </w:p>
          <w:p w:rsidR="00843760" w:rsidRDefault="00843760" w:rsidP="00490239">
            <w:pPr>
              <w:ind w:left="450" w:hanging="450"/>
              <w:jc w:val="both"/>
              <w:rPr>
                <w:rFonts w:ascii="Arial" w:hAnsi="Arial" w:cs="Arial"/>
                <w:sz w:val="20"/>
                <w:szCs w:val="20"/>
              </w:rPr>
            </w:pPr>
          </w:p>
          <w:p w:rsidR="00843760" w:rsidRPr="003B2171" w:rsidRDefault="00843760" w:rsidP="00490239">
            <w:pPr>
              <w:ind w:left="450" w:hanging="450"/>
              <w:jc w:val="both"/>
              <w:rPr>
                <w:rFonts w:ascii="Arial" w:hAnsi="Arial" w:cs="Arial"/>
                <w:sz w:val="20"/>
                <w:szCs w:val="20"/>
              </w:rPr>
            </w:pPr>
            <w:r w:rsidRPr="003B2171">
              <w:rPr>
                <w:rFonts w:ascii="Arial" w:hAnsi="Arial" w:cs="Arial"/>
                <w:sz w:val="20"/>
                <w:szCs w:val="20"/>
              </w:rPr>
              <w:t>1.</w:t>
            </w:r>
            <w:r>
              <w:rPr>
                <w:rFonts w:ascii="Arial" w:hAnsi="Arial" w:cs="Arial"/>
                <w:sz w:val="20"/>
                <w:szCs w:val="20"/>
              </w:rPr>
              <w:t>4</w:t>
            </w:r>
            <w:r w:rsidRPr="003B2171">
              <w:rPr>
                <w:rFonts w:ascii="Arial" w:hAnsi="Arial" w:cs="Arial"/>
                <w:sz w:val="20"/>
                <w:szCs w:val="20"/>
              </w:rPr>
              <w:tab/>
            </w:r>
            <w:r>
              <w:rPr>
                <w:rFonts w:ascii="Arial" w:hAnsi="Arial" w:cs="Arial"/>
                <w:sz w:val="20"/>
                <w:szCs w:val="20"/>
              </w:rPr>
              <w:t>O</w:t>
            </w:r>
            <w:r w:rsidRPr="003B2171">
              <w:rPr>
                <w:rFonts w:ascii="Arial" w:hAnsi="Arial" w:cs="Arial"/>
                <w:sz w:val="20"/>
                <w:szCs w:val="20"/>
              </w:rPr>
              <w:t>rganise</w:t>
            </w:r>
            <w:r>
              <w:rPr>
                <w:rFonts w:ascii="Arial" w:hAnsi="Arial" w:cs="Arial"/>
                <w:sz w:val="20"/>
                <w:szCs w:val="20"/>
              </w:rPr>
              <w:t xml:space="preserve"> content</w:t>
            </w:r>
            <w:r w:rsidRPr="003B2171">
              <w:rPr>
                <w:rFonts w:ascii="Arial" w:hAnsi="Arial" w:cs="Arial"/>
                <w:sz w:val="20"/>
                <w:szCs w:val="20"/>
              </w:rPr>
              <w:t xml:space="preserve"> in</w:t>
            </w:r>
            <w:r>
              <w:rPr>
                <w:rFonts w:ascii="Arial" w:hAnsi="Arial" w:cs="Arial"/>
                <w:sz w:val="20"/>
                <w:szCs w:val="20"/>
              </w:rPr>
              <w:t xml:space="preserve"> logical sequence and structure</w:t>
            </w:r>
          </w:p>
          <w:p w:rsidR="00843760" w:rsidRDefault="00843760" w:rsidP="00490239">
            <w:pPr>
              <w:ind w:left="450" w:hanging="450"/>
              <w:jc w:val="both"/>
              <w:rPr>
                <w:rFonts w:ascii="Arial" w:hAnsi="Arial" w:cs="Arial"/>
                <w:sz w:val="20"/>
                <w:szCs w:val="20"/>
              </w:rPr>
            </w:pPr>
          </w:p>
          <w:p w:rsidR="00843760" w:rsidRPr="003B2171" w:rsidRDefault="00843760" w:rsidP="00490239">
            <w:pPr>
              <w:ind w:left="450" w:hanging="450"/>
              <w:jc w:val="both"/>
              <w:rPr>
                <w:rFonts w:ascii="Arial" w:hAnsi="Arial" w:cs="Arial"/>
                <w:sz w:val="20"/>
                <w:szCs w:val="20"/>
              </w:rPr>
            </w:pPr>
            <w:r>
              <w:rPr>
                <w:rFonts w:ascii="Arial" w:hAnsi="Arial" w:cs="Arial"/>
                <w:sz w:val="20"/>
                <w:szCs w:val="20"/>
              </w:rPr>
              <w:t>1.5</w:t>
            </w:r>
            <w:r>
              <w:rPr>
                <w:rFonts w:ascii="Arial" w:hAnsi="Arial" w:cs="Arial"/>
                <w:sz w:val="20"/>
                <w:szCs w:val="20"/>
              </w:rPr>
              <w:tab/>
              <w:t xml:space="preserve">Arrange </w:t>
            </w:r>
            <w:r>
              <w:rPr>
                <w:rFonts w:ascii="Arial" w:hAnsi="Arial" w:cs="Arial"/>
                <w:b/>
                <w:bCs/>
                <w:i/>
                <w:iCs/>
                <w:sz w:val="20"/>
                <w:szCs w:val="20"/>
              </w:rPr>
              <w:t>t</w:t>
            </w:r>
            <w:r w:rsidRPr="007777B6">
              <w:rPr>
                <w:rFonts w:ascii="Arial" w:hAnsi="Arial" w:cs="Arial"/>
                <w:b/>
                <w:bCs/>
                <w:i/>
                <w:iCs/>
                <w:sz w:val="20"/>
                <w:szCs w:val="20"/>
              </w:rPr>
              <w:t>alk notes</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3B2171">
              <w:rPr>
                <w:rFonts w:ascii="Arial" w:hAnsi="Arial" w:cs="Arial"/>
                <w:sz w:val="20"/>
                <w:szCs w:val="20"/>
              </w:rPr>
              <w:t>1.</w:t>
            </w:r>
            <w:r>
              <w:rPr>
                <w:rFonts w:ascii="Arial" w:hAnsi="Arial" w:cs="Arial"/>
                <w:sz w:val="20"/>
                <w:szCs w:val="20"/>
              </w:rPr>
              <w:t>6</w:t>
            </w:r>
            <w:r w:rsidRPr="003B2171">
              <w:rPr>
                <w:rFonts w:ascii="Arial" w:hAnsi="Arial" w:cs="Arial"/>
                <w:sz w:val="20"/>
                <w:szCs w:val="20"/>
              </w:rPr>
              <w:tab/>
            </w:r>
            <w:r>
              <w:rPr>
                <w:rFonts w:ascii="Arial" w:hAnsi="Arial" w:cs="Arial"/>
                <w:sz w:val="20"/>
                <w:szCs w:val="20"/>
              </w:rPr>
              <w:t>Select a</w:t>
            </w:r>
            <w:r w:rsidRPr="003B2171">
              <w:rPr>
                <w:rFonts w:ascii="Arial" w:hAnsi="Arial" w:cs="Arial"/>
                <w:sz w:val="20"/>
                <w:szCs w:val="20"/>
              </w:rPr>
              <w:t xml:space="preserve">ppropriate supporting </w:t>
            </w:r>
            <w:r>
              <w:rPr>
                <w:rFonts w:ascii="Arial" w:hAnsi="Arial" w:cs="Arial"/>
                <w:sz w:val="20"/>
                <w:szCs w:val="20"/>
              </w:rPr>
              <w:t>materials</w:t>
            </w:r>
          </w:p>
          <w:p w:rsidR="00843760" w:rsidRPr="000E0419"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DA240F" w:rsidRDefault="00843760" w:rsidP="00490239">
            <w:pPr>
              <w:ind w:left="252" w:hanging="252"/>
              <w:rPr>
                <w:rFonts w:ascii="Arial" w:hAnsi="Arial" w:cs="Arial"/>
                <w:sz w:val="20"/>
                <w:szCs w:val="20"/>
              </w:rPr>
            </w:pPr>
            <w:r w:rsidRPr="00DA240F">
              <w:rPr>
                <w:rFonts w:ascii="Arial" w:hAnsi="Arial" w:cs="Arial"/>
                <w:sz w:val="20"/>
              </w:rPr>
              <w:t>2.</w:t>
            </w:r>
            <w:r w:rsidRPr="00DA240F">
              <w:rPr>
                <w:rFonts w:ascii="Arial" w:hAnsi="Arial" w:cs="Arial"/>
                <w:sz w:val="20"/>
              </w:rPr>
              <w:tab/>
              <w:t>Practise the presentation</w:t>
            </w:r>
          </w:p>
        </w:tc>
        <w:tc>
          <w:tcPr>
            <w:tcW w:w="5670" w:type="dxa"/>
          </w:tcPr>
          <w:p w:rsidR="00843760" w:rsidRPr="003B2171" w:rsidRDefault="00843760" w:rsidP="00490239">
            <w:pPr>
              <w:ind w:left="450" w:hanging="450"/>
              <w:jc w:val="both"/>
              <w:rPr>
                <w:rFonts w:ascii="Arial" w:hAnsi="Arial" w:cs="Arial"/>
                <w:sz w:val="20"/>
                <w:szCs w:val="20"/>
              </w:rPr>
            </w:pPr>
            <w:r w:rsidRPr="003B2171">
              <w:rPr>
                <w:rFonts w:ascii="Arial" w:hAnsi="Arial" w:cs="Arial"/>
                <w:sz w:val="20"/>
                <w:szCs w:val="20"/>
              </w:rPr>
              <w:t>2.1</w:t>
            </w:r>
            <w:r w:rsidRPr="003B2171">
              <w:rPr>
                <w:rFonts w:ascii="Arial" w:hAnsi="Arial" w:cs="Arial"/>
                <w:sz w:val="20"/>
                <w:szCs w:val="20"/>
              </w:rPr>
              <w:tab/>
            </w:r>
            <w:r w:rsidRPr="007B6D81">
              <w:rPr>
                <w:rFonts w:ascii="Arial" w:hAnsi="Arial" w:cs="Arial"/>
                <w:b/>
                <w:i/>
                <w:sz w:val="20"/>
                <w:szCs w:val="20"/>
              </w:rPr>
              <w:t>P</w:t>
            </w:r>
            <w:r w:rsidRPr="007777B6">
              <w:rPr>
                <w:rFonts w:ascii="Arial" w:hAnsi="Arial" w:cs="Arial"/>
                <w:b/>
                <w:bCs/>
                <w:i/>
                <w:iCs/>
                <w:sz w:val="20"/>
                <w:szCs w:val="20"/>
              </w:rPr>
              <w:t>ublic speaking techniques</w:t>
            </w:r>
            <w:r>
              <w:rPr>
                <w:rFonts w:ascii="Arial" w:hAnsi="Arial" w:cs="Arial"/>
                <w:b/>
                <w:bCs/>
                <w:i/>
                <w:iCs/>
                <w:sz w:val="20"/>
                <w:szCs w:val="20"/>
              </w:rPr>
              <w:t xml:space="preserve"> </w:t>
            </w:r>
            <w:r w:rsidRPr="00770D08">
              <w:rPr>
                <w:rFonts w:ascii="Arial" w:hAnsi="Arial" w:cs="Arial"/>
                <w:bCs/>
                <w:iCs/>
                <w:sz w:val="20"/>
                <w:szCs w:val="20"/>
              </w:rPr>
              <w:t>are practi</w:t>
            </w:r>
            <w:r>
              <w:rPr>
                <w:rFonts w:ascii="Arial" w:hAnsi="Arial" w:cs="Arial"/>
                <w:bCs/>
                <w:iCs/>
                <w:sz w:val="20"/>
                <w:szCs w:val="20"/>
              </w:rPr>
              <w:t>s</w:t>
            </w:r>
            <w:r w:rsidRPr="00770D08">
              <w:rPr>
                <w:rFonts w:ascii="Arial" w:hAnsi="Arial" w:cs="Arial"/>
                <w:bCs/>
                <w:iCs/>
                <w:sz w:val="20"/>
                <w:szCs w:val="20"/>
              </w:rPr>
              <w:t>ed</w:t>
            </w:r>
          </w:p>
          <w:p w:rsidR="00843760" w:rsidRDefault="00843760" w:rsidP="00490239">
            <w:pPr>
              <w:ind w:left="450" w:hanging="450"/>
              <w:jc w:val="both"/>
              <w:rPr>
                <w:rFonts w:ascii="Arial" w:hAnsi="Arial" w:cs="Arial"/>
                <w:sz w:val="20"/>
                <w:szCs w:val="20"/>
              </w:rPr>
            </w:pPr>
          </w:p>
          <w:p w:rsidR="00843760" w:rsidRPr="003B2171" w:rsidRDefault="00843760" w:rsidP="00490239">
            <w:pPr>
              <w:ind w:left="450" w:hanging="450"/>
              <w:jc w:val="both"/>
              <w:rPr>
                <w:rFonts w:ascii="Arial" w:hAnsi="Arial" w:cs="Arial"/>
                <w:sz w:val="20"/>
                <w:szCs w:val="20"/>
              </w:rPr>
            </w:pPr>
            <w:r w:rsidRPr="003B2171">
              <w:rPr>
                <w:rFonts w:ascii="Arial" w:hAnsi="Arial" w:cs="Arial"/>
                <w:sz w:val="20"/>
                <w:szCs w:val="20"/>
              </w:rPr>
              <w:t>2.2</w:t>
            </w:r>
            <w:r w:rsidRPr="003B2171">
              <w:rPr>
                <w:rFonts w:ascii="Arial" w:hAnsi="Arial" w:cs="Arial"/>
                <w:sz w:val="20"/>
                <w:szCs w:val="20"/>
              </w:rPr>
              <w:tab/>
            </w:r>
            <w:r>
              <w:rPr>
                <w:rFonts w:ascii="Arial" w:hAnsi="Arial" w:cs="Arial"/>
                <w:sz w:val="20"/>
                <w:szCs w:val="20"/>
              </w:rPr>
              <w:t>Allocate time for</w:t>
            </w:r>
            <w:r w:rsidRPr="003B2171">
              <w:rPr>
                <w:rFonts w:ascii="Arial" w:hAnsi="Arial" w:cs="Arial"/>
                <w:sz w:val="20"/>
                <w:szCs w:val="20"/>
              </w:rPr>
              <w:t xml:space="preserve"> the talk</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2.3</w:t>
            </w:r>
            <w:r>
              <w:rPr>
                <w:rFonts w:ascii="Arial" w:hAnsi="Arial" w:cs="Arial"/>
                <w:sz w:val="20"/>
                <w:szCs w:val="20"/>
              </w:rPr>
              <w:tab/>
              <w:t>Coordinate talk</w:t>
            </w:r>
            <w:r w:rsidRPr="003B2171">
              <w:rPr>
                <w:rFonts w:ascii="Arial" w:hAnsi="Arial" w:cs="Arial"/>
                <w:sz w:val="20"/>
                <w:szCs w:val="20"/>
              </w:rPr>
              <w:t xml:space="preserve"> with supporting aids</w:t>
            </w:r>
          </w:p>
          <w:p w:rsidR="00843760" w:rsidRPr="000E0419"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DA240F" w:rsidRDefault="00843760" w:rsidP="00490239">
            <w:pPr>
              <w:ind w:left="252" w:hanging="252"/>
              <w:rPr>
                <w:rFonts w:ascii="Arial" w:hAnsi="Arial" w:cs="Arial"/>
                <w:sz w:val="20"/>
                <w:szCs w:val="20"/>
              </w:rPr>
            </w:pPr>
            <w:r w:rsidRPr="00DA240F">
              <w:rPr>
                <w:rFonts w:ascii="Arial" w:hAnsi="Arial" w:cs="Arial"/>
                <w:sz w:val="20"/>
                <w:szCs w:val="20"/>
              </w:rPr>
              <w:t>3.</w:t>
            </w:r>
            <w:r w:rsidRPr="00DA240F">
              <w:rPr>
                <w:rFonts w:ascii="Arial" w:hAnsi="Arial" w:cs="Arial"/>
                <w:sz w:val="20"/>
                <w:szCs w:val="20"/>
              </w:rPr>
              <w:tab/>
              <w:t>Give the presentation</w:t>
            </w:r>
          </w:p>
        </w:tc>
        <w:tc>
          <w:tcPr>
            <w:tcW w:w="5670" w:type="dxa"/>
          </w:tcPr>
          <w:p w:rsidR="00843760" w:rsidRPr="003B2171" w:rsidRDefault="00843760" w:rsidP="00490239">
            <w:pPr>
              <w:ind w:left="450" w:hanging="450"/>
              <w:jc w:val="both"/>
              <w:rPr>
                <w:rFonts w:ascii="Arial" w:hAnsi="Arial" w:cs="Arial"/>
                <w:sz w:val="20"/>
                <w:szCs w:val="20"/>
              </w:rPr>
            </w:pPr>
            <w:r w:rsidRPr="003B2171">
              <w:rPr>
                <w:rFonts w:ascii="Arial" w:hAnsi="Arial" w:cs="Arial"/>
                <w:sz w:val="20"/>
                <w:szCs w:val="20"/>
              </w:rPr>
              <w:t>3.1</w:t>
            </w:r>
            <w:r w:rsidRPr="003B2171">
              <w:rPr>
                <w:rFonts w:ascii="Arial" w:hAnsi="Arial" w:cs="Arial"/>
                <w:sz w:val="20"/>
                <w:szCs w:val="20"/>
              </w:rPr>
              <w:tab/>
            </w:r>
            <w:r>
              <w:rPr>
                <w:rFonts w:ascii="Arial" w:hAnsi="Arial" w:cs="Arial"/>
                <w:sz w:val="20"/>
                <w:szCs w:val="20"/>
              </w:rPr>
              <w:t>Speak</w:t>
            </w:r>
            <w:r w:rsidRPr="003B2171">
              <w:rPr>
                <w:rFonts w:ascii="Arial" w:hAnsi="Arial" w:cs="Arial"/>
                <w:sz w:val="20"/>
                <w:szCs w:val="20"/>
              </w:rPr>
              <w:t xml:space="preserve"> in a clear, concise manner, avoiding distracting interruptions</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t xml:space="preserve">Answer questions </w:t>
            </w:r>
            <w:r w:rsidRPr="003B2171">
              <w:rPr>
                <w:rFonts w:ascii="Arial" w:hAnsi="Arial" w:cs="Arial"/>
                <w:sz w:val="20"/>
                <w:szCs w:val="20"/>
              </w:rPr>
              <w:t>t</w:t>
            </w:r>
            <w:r>
              <w:rPr>
                <w:rFonts w:ascii="Arial" w:hAnsi="Arial" w:cs="Arial"/>
                <w:sz w:val="20"/>
                <w:szCs w:val="20"/>
              </w:rPr>
              <w:t>actfully and in a timely manner</w:t>
            </w:r>
          </w:p>
          <w:p w:rsidR="00843760" w:rsidRDefault="00843760" w:rsidP="00490239">
            <w:pPr>
              <w:ind w:left="450" w:hanging="450"/>
              <w:jc w:val="both"/>
              <w:rPr>
                <w:rFonts w:ascii="Arial" w:hAnsi="Arial" w:cs="Arial"/>
                <w:sz w:val="20"/>
                <w:szCs w:val="20"/>
              </w:rPr>
            </w:pPr>
          </w:p>
          <w:p w:rsidR="00843760" w:rsidRPr="003B2171" w:rsidRDefault="00843760" w:rsidP="00490239">
            <w:pPr>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t>D</w:t>
            </w:r>
            <w:r>
              <w:rPr>
                <w:rFonts w:ascii="Arial" w:hAnsi="Arial" w:cs="Arial"/>
                <w:bCs/>
                <w:iCs/>
                <w:sz w:val="20"/>
                <w:szCs w:val="20"/>
              </w:rPr>
              <w:t>emonstrate n</w:t>
            </w:r>
            <w:r w:rsidRPr="00994C15">
              <w:rPr>
                <w:rFonts w:ascii="Arial" w:hAnsi="Arial" w:cs="Arial"/>
                <w:bCs/>
                <w:iCs/>
                <w:sz w:val="20"/>
                <w:szCs w:val="20"/>
              </w:rPr>
              <w:t>on verbal language</w:t>
            </w:r>
            <w:r w:rsidRPr="003B2171">
              <w:rPr>
                <w:rFonts w:ascii="Arial" w:hAnsi="Arial" w:cs="Arial"/>
                <w:sz w:val="20"/>
                <w:szCs w:val="20"/>
              </w:rPr>
              <w:t xml:space="preserve"> appropriate to audience and environment</w:t>
            </w:r>
          </w:p>
          <w:p w:rsidR="00843760" w:rsidRDefault="00843760" w:rsidP="00490239">
            <w:pPr>
              <w:ind w:left="450" w:hanging="450"/>
              <w:jc w:val="both"/>
              <w:rPr>
                <w:rFonts w:ascii="Arial" w:hAnsi="Arial" w:cs="Arial"/>
                <w:sz w:val="20"/>
                <w:szCs w:val="20"/>
              </w:rPr>
            </w:pPr>
          </w:p>
          <w:p w:rsidR="00843760" w:rsidRPr="000E0419" w:rsidRDefault="00843760" w:rsidP="00490239">
            <w:pPr>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t>Demonstrate c</w:t>
            </w:r>
            <w:r w:rsidRPr="003B2171">
              <w:rPr>
                <w:rFonts w:ascii="Arial" w:hAnsi="Arial" w:cs="Arial"/>
                <w:sz w:val="20"/>
                <w:szCs w:val="20"/>
              </w:rPr>
              <w:t>onfidence</w:t>
            </w:r>
            <w:r>
              <w:rPr>
                <w:rFonts w:ascii="Arial" w:hAnsi="Arial" w:cs="Arial"/>
                <w:sz w:val="20"/>
                <w:szCs w:val="20"/>
              </w:rPr>
              <w:t xml:space="preserve"> and poise during presentations</w:t>
            </w:r>
          </w:p>
        </w:tc>
      </w:tr>
    </w:tbl>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lastRenderedPageBreak/>
              <w:t xml:space="preserve">Underpinning </w:t>
            </w:r>
            <w:r w:rsidRPr="00DB6124">
              <w:rPr>
                <w:rFonts w:ascii="Arial" w:hAnsi="Arial" w:cs="Arial"/>
                <w:b/>
                <w:sz w:val="20"/>
                <w:szCs w:val="20"/>
              </w:rPr>
              <w:t>Skills and Knowledge</w:t>
            </w:r>
          </w:p>
        </w:tc>
      </w:tr>
      <w:tr w:rsidR="00843760" w:rsidRPr="00DB6124" w:rsidTr="00490239">
        <w:tc>
          <w:tcPr>
            <w:tcW w:w="9072" w:type="dxa"/>
          </w:tcPr>
          <w:p w:rsidR="00843760" w:rsidRPr="001B3454" w:rsidRDefault="00843760" w:rsidP="00490239">
            <w:pPr>
              <w:jc w:val="both"/>
              <w:rPr>
                <w:rFonts w:ascii="Arial" w:hAnsi="Arial" w:cs="Arial"/>
                <w:sz w:val="20"/>
                <w:szCs w:val="20"/>
              </w:rPr>
            </w:pPr>
            <w:r w:rsidRPr="001B3454">
              <w:rPr>
                <w:rFonts w:ascii="Arial" w:hAnsi="Arial" w:cs="Arial"/>
                <w:sz w:val="20"/>
                <w:szCs w:val="20"/>
              </w:rPr>
              <w:t>Australian Core Skills Framework level indicators</w:t>
            </w:r>
          </w:p>
          <w:p w:rsidR="00843760" w:rsidRDefault="00843760" w:rsidP="00490239">
            <w:pPr>
              <w:jc w:val="both"/>
              <w:rPr>
                <w:rFonts w:ascii="Arial" w:hAnsi="Arial" w:cs="Arial"/>
                <w:sz w:val="20"/>
                <w:szCs w:val="20"/>
              </w:rPr>
            </w:pPr>
          </w:p>
          <w:p w:rsidR="00843760" w:rsidRPr="001B3454" w:rsidRDefault="00843760" w:rsidP="00490239">
            <w:pPr>
              <w:jc w:val="both"/>
              <w:rPr>
                <w:rFonts w:ascii="Arial" w:hAnsi="Arial" w:cs="Arial"/>
                <w:sz w:val="20"/>
                <w:szCs w:val="20"/>
              </w:rPr>
            </w:pPr>
            <w:r w:rsidRPr="001B3454">
              <w:rPr>
                <w:rFonts w:ascii="Arial" w:hAnsi="Arial" w:cs="Arial"/>
                <w:sz w:val="20"/>
                <w:szCs w:val="20"/>
              </w:rPr>
              <w:t>The required outcomes described in this unit of competency relate directly to the Australi</w:t>
            </w:r>
            <w:r>
              <w:rPr>
                <w:rFonts w:ascii="Arial" w:hAnsi="Arial" w:cs="Arial"/>
                <w:sz w:val="20"/>
                <w:szCs w:val="20"/>
              </w:rPr>
              <w:t>an Core Skills Framework (ACSF)</w:t>
            </w:r>
          </w:p>
          <w:p w:rsidR="00843760"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oral communication strategies 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Pr="001B3454" w:rsidRDefault="00843760" w:rsidP="00490239">
            <w:pPr>
              <w:jc w:val="both"/>
              <w:rPr>
                <w:rFonts w:ascii="Arial" w:hAnsi="Arial" w:cs="Arial"/>
                <w:sz w:val="20"/>
                <w:szCs w:val="20"/>
              </w:rPr>
            </w:pPr>
          </w:p>
          <w:p w:rsidR="00843760" w:rsidRPr="001B3454" w:rsidRDefault="00843760" w:rsidP="00490239">
            <w:pPr>
              <w:ind w:left="612" w:hanging="612"/>
              <w:jc w:val="both"/>
              <w:rPr>
                <w:rFonts w:ascii="Arial" w:hAnsi="Arial" w:cs="Arial"/>
                <w:sz w:val="20"/>
                <w:szCs w:val="20"/>
              </w:rPr>
            </w:pPr>
            <w:r w:rsidRPr="001B3454">
              <w:rPr>
                <w:rFonts w:ascii="Arial" w:hAnsi="Arial" w:cs="Arial"/>
                <w:sz w:val="20"/>
                <w:szCs w:val="20"/>
              </w:rPr>
              <w:t>2.01</w:t>
            </w:r>
            <w:r>
              <w:rPr>
                <w:rFonts w:ascii="Arial" w:hAnsi="Arial" w:cs="Arial"/>
                <w:sz w:val="20"/>
                <w:szCs w:val="20"/>
              </w:rPr>
              <w:tab/>
            </w:r>
            <w:r w:rsidRPr="001B3454">
              <w:rPr>
                <w:rFonts w:ascii="Arial" w:hAnsi="Arial" w:cs="Arial"/>
                <w:sz w:val="20"/>
                <w:szCs w:val="20"/>
              </w:rPr>
              <w:t xml:space="preserve">Demonstrates some awareness of learning strengths and areas of need and begins to plan </w:t>
            </w:r>
            <w:r>
              <w:rPr>
                <w:rFonts w:ascii="Arial" w:hAnsi="Arial" w:cs="Arial"/>
                <w:sz w:val="20"/>
                <w:szCs w:val="20"/>
              </w:rPr>
              <w:t>and manage the learning process</w:t>
            </w:r>
          </w:p>
          <w:p w:rsidR="00843760" w:rsidRPr="001B3454" w:rsidRDefault="00843760" w:rsidP="00490239">
            <w:pPr>
              <w:ind w:left="612" w:hanging="612"/>
              <w:jc w:val="both"/>
              <w:rPr>
                <w:rFonts w:ascii="Arial" w:hAnsi="Arial" w:cs="Arial"/>
                <w:sz w:val="20"/>
                <w:szCs w:val="20"/>
              </w:rPr>
            </w:pPr>
            <w:r w:rsidRPr="001B3454">
              <w:rPr>
                <w:rFonts w:ascii="Arial" w:hAnsi="Arial" w:cs="Arial"/>
                <w:sz w:val="20"/>
                <w:szCs w:val="20"/>
              </w:rPr>
              <w:t>2.02</w:t>
            </w:r>
            <w:r>
              <w:rPr>
                <w:rFonts w:ascii="Arial" w:hAnsi="Arial" w:cs="Arial"/>
                <w:sz w:val="20"/>
                <w:szCs w:val="20"/>
              </w:rPr>
              <w:tab/>
            </w:r>
            <w:r w:rsidRPr="001B3454">
              <w:rPr>
                <w:rFonts w:ascii="Arial" w:hAnsi="Arial" w:cs="Arial"/>
                <w:sz w:val="20"/>
                <w:szCs w:val="20"/>
              </w:rPr>
              <w:t>Applies a limited range of learning strategies in s</w:t>
            </w:r>
            <w:r>
              <w:rPr>
                <w:rFonts w:ascii="Arial" w:hAnsi="Arial" w:cs="Arial"/>
                <w:sz w:val="20"/>
                <w:szCs w:val="20"/>
              </w:rPr>
              <w:t>tructured and familiar contexts</w:t>
            </w:r>
          </w:p>
          <w:p w:rsidR="00843760" w:rsidRPr="001B3454" w:rsidRDefault="00843760" w:rsidP="00490239">
            <w:pPr>
              <w:ind w:left="612" w:hanging="612"/>
              <w:jc w:val="both"/>
              <w:rPr>
                <w:rFonts w:ascii="Arial" w:hAnsi="Arial" w:cs="Arial"/>
                <w:sz w:val="20"/>
                <w:szCs w:val="20"/>
              </w:rPr>
            </w:pPr>
            <w:r w:rsidRPr="001B3454">
              <w:rPr>
                <w:rFonts w:ascii="Arial" w:hAnsi="Arial" w:cs="Arial"/>
                <w:sz w:val="20"/>
                <w:szCs w:val="20"/>
              </w:rPr>
              <w:t>2.03</w:t>
            </w:r>
            <w:r>
              <w:rPr>
                <w:rFonts w:ascii="Arial" w:hAnsi="Arial" w:cs="Arial"/>
                <w:sz w:val="20"/>
                <w:szCs w:val="20"/>
              </w:rPr>
              <w:tab/>
            </w:r>
            <w:r w:rsidRPr="001B3454">
              <w:rPr>
                <w:rFonts w:ascii="Arial" w:hAnsi="Arial" w:cs="Arial"/>
                <w:sz w:val="20"/>
                <w:szCs w:val="20"/>
              </w:rPr>
              <w:t>Identifies and interprets relevant information and ideas within familiar contexts</w:t>
            </w:r>
          </w:p>
          <w:p w:rsidR="00843760" w:rsidRPr="001B3454" w:rsidRDefault="00843760" w:rsidP="00490239">
            <w:pPr>
              <w:ind w:left="612" w:hanging="612"/>
              <w:jc w:val="both"/>
              <w:rPr>
                <w:rFonts w:ascii="Arial" w:hAnsi="Arial" w:cs="Arial"/>
                <w:sz w:val="20"/>
                <w:szCs w:val="20"/>
              </w:rPr>
            </w:pPr>
            <w:r w:rsidRPr="001B3454">
              <w:rPr>
                <w:rFonts w:ascii="Arial" w:hAnsi="Arial" w:cs="Arial"/>
                <w:sz w:val="20"/>
                <w:szCs w:val="20"/>
              </w:rPr>
              <w:t>2.04</w:t>
            </w:r>
            <w:r>
              <w:rPr>
                <w:rFonts w:ascii="Arial" w:hAnsi="Arial" w:cs="Arial"/>
                <w:sz w:val="20"/>
                <w:szCs w:val="20"/>
              </w:rPr>
              <w:tab/>
            </w:r>
            <w:r w:rsidRPr="001B3454">
              <w:rPr>
                <w:rFonts w:ascii="Arial" w:hAnsi="Arial" w:cs="Arial"/>
                <w:sz w:val="20"/>
                <w:szCs w:val="20"/>
              </w:rPr>
              <w:t>Uses a number of reading strategies to identify and interpret relevant information within familiar text types</w:t>
            </w:r>
          </w:p>
          <w:p w:rsidR="00843760" w:rsidRPr="001B3454" w:rsidRDefault="00843760" w:rsidP="00490239">
            <w:pPr>
              <w:ind w:left="612" w:hanging="612"/>
              <w:jc w:val="both"/>
              <w:rPr>
                <w:rFonts w:ascii="Arial" w:hAnsi="Arial" w:cs="Arial"/>
                <w:sz w:val="20"/>
                <w:szCs w:val="20"/>
              </w:rPr>
            </w:pPr>
            <w:r w:rsidRPr="001B3454">
              <w:rPr>
                <w:rFonts w:ascii="Arial" w:hAnsi="Arial" w:cs="Arial"/>
                <w:sz w:val="20"/>
                <w:szCs w:val="20"/>
              </w:rPr>
              <w:t>2.05</w:t>
            </w:r>
            <w:r>
              <w:rPr>
                <w:rFonts w:ascii="Arial" w:hAnsi="Arial" w:cs="Arial"/>
                <w:sz w:val="20"/>
                <w:szCs w:val="20"/>
              </w:rPr>
              <w:tab/>
            </w:r>
            <w:r w:rsidRPr="001B3454">
              <w:rPr>
                <w:rFonts w:ascii="Arial" w:hAnsi="Arial" w:cs="Arial"/>
                <w:sz w:val="20"/>
                <w:szCs w:val="20"/>
              </w:rPr>
              <w:t>Conveys intended meaning on familiar topics for a limited range of purposes and audiences</w:t>
            </w:r>
          </w:p>
          <w:p w:rsidR="00843760" w:rsidRPr="001B3454" w:rsidRDefault="00843760" w:rsidP="00490239">
            <w:pPr>
              <w:ind w:left="612" w:hanging="612"/>
              <w:jc w:val="both"/>
              <w:rPr>
                <w:rFonts w:ascii="Arial" w:hAnsi="Arial" w:cs="Arial"/>
                <w:sz w:val="20"/>
                <w:szCs w:val="20"/>
              </w:rPr>
            </w:pPr>
            <w:r w:rsidRPr="001B3454">
              <w:rPr>
                <w:rFonts w:ascii="Arial" w:hAnsi="Arial" w:cs="Arial"/>
                <w:sz w:val="20"/>
                <w:szCs w:val="20"/>
              </w:rPr>
              <w:t>2.06</w:t>
            </w:r>
            <w:r>
              <w:rPr>
                <w:rFonts w:ascii="Arial" w:hAnsi="Arial" w:cs="Arial"/>
                <w:sz w:val="20"/>
                <w:szCs w:val="20"/>
              </w:rPr>
              <w:tab/>
            </w:r>
            <w:r w:rsidRPr="001B3454">
              <w:rPr>
                <w:rFonts w:ascii="Arial" w:hAnsi="Arial" w:cs="Arial"/>
                <w:sz w:val="20"/>
                <w:szCs w:val="20"/>
              </w:rPr>
              <w:t>Produces familiar text types using simple vocabulary, grammat</w:t>
            </w:r>
            <w:r>
              <w:rPr>
                <w:rFonts w:ascii="Arial" w:hAnsi="Arial" w:cs="Arial"/>
                <w:sz w:val="20"/>
                <w:szCs w:val="20"/>
              </w:rPr>
              <w:t>ical structures and conventions</w:t>
            </w:r>
          </w:p>
          <w:p w:rsidR="00843760" w:rsidRPr="001B3454" w:rsidRDefault="00843760" w:rsidP="00490239">
            <w:pPr>
              <w:ind w:left="612" w:hanging="612"/>
              <w:jc w:val="both"/>
              <w:rPr>
                <w:rFonts w:ascii="Arial" w:hAnsi="Arial" w:cs="Arial"/>
                <w:sz w:val="20"/>
                <w:szCs w:val="20"/>
              </w:rPr>
            </w:pPr>
            <w:r w:rsidRPr="001B3454">
              <w:rPr>
                <w:rFonts w:ascii="Arial" w:hAnsi="Arial" w:cs="Arial"/>
                <w:sz w:val="20"/>
                <w:szCs w:val="20"/>
              </w:rPr>
              <w:t>2.07</w:t>
            </w:r>
            <w:r>
              <w:rPr>
                <w:rFonts w:ascii="Arial" w:hAnsi="Arial" w:cs="Arial"/>
                <w:sz w:val="20"/>
                <w:szCs w:val="20"/>
              </w:rPr>
              <w:tab/>
            </w:r>
            <w:r w:rsidRPr="001B3454">
              <w:rPr>
                <w:rFonts w:ascii="Arial" w:hAnsi="Arial" w:cs="Arial"/>
                <w:sz w:val="20"/>
                <w:szCs w:val="20"/>
              </w:rPr>
              <w:t xml:space="preserve">Uses </w:t>
            </w:r>
            <w:r>
              <w:rPr>
                <w:rFonts w:ascii="Arial" w:hAnsi="Arial" w:cs="Arial"/>
                <w:sz w:val="20"/>
                <w:szCs w:val="20"/>
              </w:rPr>
              <w:t>every day</w:t>
            </w:r>
            <w:r w:rsidRPr="001B3454">
              <w:rPr>
                <w:rFonts w:ascii="Arial" w:hAnsi="Arial" w:cs="Arial"/>
                <w:sz w:val="20"/>
                <w:szCs w:val="20"/>
              </w:rPr>
              <w:t xml:space="preserve"> language to provide information or maintain a conversation in familiar spoken contexts</w:t>
            </w:r>
          </w:p>
          <w:p w:rsidR="00843760" w:rsidRPr="001B3454" w:rsidRDefault="00843760" w:rsidP="00490239">
            <w:pPr>
              <w:ind w:left="612" w:hanging="612"/>
              <w:jc w:val="both"/>
              <w:rPr>
                <w:rFonts w:ascii="Arial" w:hAnsi="Arial" w:cs="Arial"/>
                <w:sz w:val="20"/>
                <w:szCs w:val="20"/>
              </w:rPr>
            </w:pPr>
            <w:r w:rsidRPr="001B3454">
              <w:rPr>
                <w:rFonts w:ascii="Arial" w:hAnsi="Arial" w:cs="Arial"/>
                <w:sz w:val="20"/>
                <w:szCs w:val="20"/>
              </w:rPr>
              <w:t>2.08</w:t>
            </w:r>
            <w:r>
              <w:rPr>
                <w:rFonts w:ascii="Arial" w:hAnsi="Arial" w:cs="Arial"/>
                <w:sz w:val="20"/>
                <w:szCs w:val="20"/>
              </w:rPr>
              <w:tab/>
            </w:r>
            <w:r w:rsidRPr="001B3454">
              <w:rPr>
                <w:rFonts w:ascii="Arial" w:hAnsi="Arial" w:cs="Arial"/>
                <w:sz w:val="20"/>
                <w:szCs w:val="20"/>
              </w:rPr>
              <w:t>Listens (or signs) for relevant information in oral texts across familiar contexts</w:t>
            </w:r>
          </w:p>
          <w:p w:rsidR="00843760" w:rsidRPr="000E0419" w:rsidRDefault="00843760" w:rsidP="00490239">
            <w:pPr>
              <w:ind w:left="612"/>
              <w:jc w:val="both"/>
              <w:rPr>
                <w:rFonts w:ascii="Arial" w:hAnsi="Arial" w:cs="Arial"/>
                <w:sz w:val="20"/>
                <w:szCs w:val="20"/>
              </w:rPr>
            </w:pPr>
            <w:r w:rsidRPr="001B3454">
              <w:rPr>
                <w:rFonts w:ascii="Arial" w:hAnsi="Arial" w:cs="Arial"/>
                <w:sz w:val="20"/>
                <w:szCs w:val="20"/>
              </w:rPr>
              <w:t>Works independe</w:t>
            </w:r>
            <w:r>
              <w:rPr>
                <w:rFonts w:ascii="Arial" w:hAnsi="Arial" w:cs="Arial"/>
                <w:sz w:val="20"/>
                <w:szCs w:val="20"/>
              </w:rPr>
              <w:t>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Pr>
                <w:rFonts w:ascii="Arial" w:hAnsi="Arial" w:cs="Arial"/>
                <w:b/>
                <w:sz w:val="20"/>
                <w:szCs w:val="20"/>
              </w:rPr>
              <w:t>Range of Variables</w:t>
            </w:r>
          </w:p>
        </w:tc>
      </w:tr>
      <w:tr w:rsidR="00843760" w:rsidRPr="00B27077" w:rsidTr="00490239">
        <w:tc>
          <w:tcPr>
            <w:tcW w:w="9072" w:type="dxa"/>
            <w:gridSpan w:val="2"/>
          </w:tcPr>
          <w:p w:rsidR="00843760" w:rsidRPr="00B27077" w:rsidRDefault="00843760" w:rsidP="00490239">
            <w:pPr>
              <w:spacing w:after="60"/>
              <w:rPr>
                <w:rFonts w:ascii="Arial" w:hAnsi="Arial" w:cs="Arial"/>
                <w:sz w:val="20"/>
                <w:szCs w:val="20"/>
              </w:rPr>
            </w:pPr>
            <w:r w:rsidRPr="00B27077">
              <w:rPr>
                <w:rFonts w:ascii="Arial" w:hAnsi="Arial" w:cs="Arial"/>
                <w:sz w:val="20"/>
                <w:szCs w:val="20"/>
              </w:rPr>
              <w:t>Include</w:t>
            </w:r>
            <w:r>
              <w:rPr>
                <w:rFonts w:ascii="Arial" w:hAnsi="Arial" w:cs="Arial"/>
                <w:sz w:val="20"/>
                <w:szCs w:val="20"/>
              </w:rPr>
              <w:t>s</w:t>
            </w:r>
            <w:r w:rsidRPr="00B27077">
              <w:rPr>
                <w:rFonts w:ascii="Arial" w:hAnsi="Arial" w:cs="Arial"/>
                <w:sz w:val="20"/>
                <w:szCs w:val="20"/>
              </w:rPr>
              <w:t xml:space="preserve"> but </w:t>
            </w:r>
            <w:r>
              <w:rPr>
                <w:rFonts w:ascii="Arial" w:hAnsi="Arial" w:cs="Arial"/>
                <w:sz w:val="20"/>
                <w:szCs w:val="20"/>
              </w:rPr>
              <w:t>is</w:t>
            </w:r>
            <w:r w:rsidRPr="00B27077">
              <w:rPr>
                <w:rFonts w:ascii="Arial" w:hAnsi="Arial" w:cs="Arial"/>
                <w:sz w:val="20"/>
                <w:szCs w:val="20"/>
              </w:rPr>
              <w:t xml:space="preserve"> not restricted to:</w:t>
            </w:r>
          </w:p>
        </w:tc>
      </w:tr>
      <w:tr w:rsidR="00843760" w:rsidRPr="00A458A1" w:rsidTr="00490239">
        <w:tc>
          <w:tcPr>
            <w:tcW w:w="3402" w:type="dxa"/>
          </w:tcPr>
          <w:p w:rsidR="00843760" w:rsidRPr="000E0419" w:rsidRDefault="00843760" w:rsidP="00490239">
            <w:pPr>
              <w:rPr>
                <w:rFonts w:ascii="Arial" w:hAnsi="Arial" w:cs="Arial"/>
                <w:sz w:val="20"/>
                <w:szCs w:val="20"/>
              </w:rPr>
            </w:pPr>
            <w:r>
              <w:rPr>
                <w:rFonts w:ascii="Arial" w:hAnsi="Arial" w:cs="Arial"/>
                <w:b/>
                <w:i/>
                <w:iCs/>
                <w:sz w:val="20"/>
                <w:szCs w:val="20"/>
              </w:rPr>
              <w:t>p</w:t>
            </w:r>
            <w:r w:rsidRPr="001909A1">
              <w:rPr>
                <w:rFonts w:ascii="Arial" w:hAnsi="Arial" w:cs="Arial"/>
                <w:b/>
                <w:i/>
                <w:iCs/>
                <w:sz w:val="20"/>
                <w:szCs w:val="20"/>
              </w:rPr>
              <w:t>resentation purpose</w:t>
            </w:r>
            <w:r>
              <w:rPr>
                <w:rFonts w:ascii="Arial" w:hAnsi="Arial" w:cs="Arial"/>
                <w:b/>
                <w:i/>
                <w:iCs/>
                <w:sz w:val="20"/>
                <w:szCs w:val="20"/>
              </w:rPr>
              <w:t>:</w:t>
            </w:r>
          </w:p>
        </w:tc>
        <w:tc>
          <w:tcPr>
            <w:tcW w:w="5670" w:type="dxa"/>
          </w:tcPr>
          <w:p w:rsidR="00843760" w:rsidRPr="00AA68E8" w:rsidRDefault="00843760" w:rsidP="00AC49D3">
            <w:pPr>
              <w:numPr>
                <w:ilvl w:val="0"/>
                <w:numId w:val="25"/>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t</w:t>
            </w:r>
            <w:r w:rsidRPr="00AA68E8">
              <w:rPr>
                <w:rFonts w:ascii="Arial" w:hAnsi="Arial" w:cs="Arial"/>
                <w:sz w:val="20"/>
                <w:szCs w:val="20"/>
              </w:rPr>
              <w:t>o report</w:t>
            </w:r>
          </w:p>
          <w:p w:rsidR="00843760" w:rsidRPr="00AA68E8" w:rsidRDefault="00843760" w:rsidP="00AC49D3">
            <w:pPr>
              <w:numPr>
                <w:ilvl w:val="0"/>
                <w:numId w:val="25"/>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t</w:t>
            </w:r>
            <w:r w:rsidRPr="00AA68E8">
              <w:rPr>
                <w:rFonts w:ascii="Arial" w:hAnsi="Arial" w:cs="Arial"/>
                <w:sz w:val="20"/>
                <w:szCs w:val="20"/>
              </w:rPr>
              <w:t>o entertain</w:t>
            </w:r>
          </w:p>
          <w:p w:rsidR="00843760" w:rsidRPr="00AA68E8" w:rsidRDefault="00843760" w:rsidP="00AC49D3">
            <w:pPr>
              <w:numPr>
                <w:ilvl w:val="0"/>
                <w:numId w:val="25"/>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t</w:t>
            </w:r>
            <w:r w:rsidRPr="00AA68E8">
              <w:rPr>
                <w:rFonts w:ascii="Arial" w:hAnsi="Arial" w:cs="Arial"/>
                <w:sz w:val="20"/>
                <w:szCs w:val="20"/>
              </w:rPr>
              <w:t>o speak a</w:t>
            </w:r>
            <w:r>
              <w:rPr>
                <w:rFonts w:ascii="Arial" w:hAnsi="Arial" w:cs="Arial"/>
                <w:sz w:val="20"/>
                <w:szCs w:val="20"/>
              </w:rPr>
              <w:t>t formal traditional ceremonies</w:t>
            </w:r>
          </w:p>
          <w:p w:rsidR="00843760" w:rsidRPr="00AA68E8" w:rsidRDefault="00843760" w:rsidP="00AC49D3">
            <w:pPr>
              <w:numPr>
                <w:ilvl w:val="0"/>
                <w:numId w:val="25"/>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t</w:t>
            </w:r>
            <w:r w:rsidRPr="00AA68E8">
              <w:rPr>
                <w:rFonts w:ascii="Arial" w:hAnsi="Arial" w:cs="Arial"/>
                <w:sz w:val="20"/>
                <w:szCs w:val="20"/>
              </w:rPr>
              <w:t>o inform</w:t>
            </w:r>
          </w:p>
          <w:p w:rsidR="00843760" w:rsidRPr="00AA68E8" w:rsidRDefault="00843760" w:rsidP="00AC49D3">
            <w:pPr>
              <w:numPr>
                <w:ilvl w:val="0"/>
                <w:numId w:val="25"/>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t</w:t>
            </w:r>
            <w:r w:rsidRPr="00AA68E8">
              <w:rPr>
                <w:rFonts w:ascii="Arial" w:hAnsi="Arial" w:cs="Arial"/>
                <w:sz w:val="20"/>
                <w:szCs w:val="20"/>
              </w:rPr>
              <w:t>o instruct</w:t>
            </w:r>
          </w:p>
          <w:p w:rsidR="00843760" w:rsidRPr="00AA68E8" w:rsidRDefault="00843760" w:rsidP="00AC49D3">
            <w:pPr>
              <w:numPr>
                <w:ilvl w:val="0"/>
                <w:numId w:val="25"/>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t</w:t>
            </w:r>
            <w:r w:rsidRPr="00AA68E8">
              <w:rPr>
                <w:rFonts w:ascii="Arial" w:hAnsi="Arial" w:cs="Arial"/>
                <w:sz w:val="20"/>
                <w:szCs w:val="20"/>
              </w:rPr>
              <w:t>o confirm knowledge</w:t>
            </w:r>
          </w:p>
          <w:p w:rsidR="00843760" w:rsidRDefault="00843760" w:rsidP="00AC49D3">
            <w:pPr>
              <w:numPr>
                <w:ilvl w:val="0"/>
                <w:numId w:val="25"/>
              </w:numPr>
              <w:rPr>
                <w:rFonts w:ascii="Arial" w:hAnsi="Arial" w:cs="Arial"/>
                <w:sz w:val="20"/>
                <w:szCs w:val="20"/>
              </w:rPr>
            </w:pPr>
            <w:r>
              <w:rPr>
                <w:rFonts w:ascii="Arial" w:hAnsi="Arial" w:cs="Arial"/>
                <w:sz w:val="20"/>
                <w:szCs w:val="20"/>
              </w:rPr>
              <w:t>t</w:t>
            </w:r>
            <w:r w:rsidRPr="00AA68E8">
              <w:rPr>
                <w:rFonts w:ascii="Arial" w:hAnsi="Arial" w:cs="Arial"/>
                <w:sz w:val="20"/>
                <w:szCs w:val="20"/>
              </w:rPr>
              <w:t>o apply f</w:t>
            </w:r>
            <w:r>
              <w:rPr>
                <w:rFonts w:ascii="Arial" w:hAnsi="Arial" w:cs="Arial"/>
                <w:sz w:val="20"/>
                <w:szCs w:val="20"/>
              </w:rPr>
              <w:t>or a position:</w:t>
            </w:r>
          </w:p>
          <w:p w:rsidR="00843760" w:rsidRDefault="00843760" w:rsidP="00AC49D3">
            <w:pPr>
              <w:numPr>
                <w:ilvl w:val="0"/>
                <w:numId w:val="237"/>
              </w:numPr>
              <w:rPr>
                <w:rFonts w:ascii="Arial" w:hAnsi="Arial" w:cs="Arial"/>
                <w:sz w:val="20"/>
                <w:szCs w:val="20"/>
              </w:rPr>
            </w:pPr>
            <w:r>
              <w:rPr>
                <w:rFonts w:ascii="Arial" w:hAnsi="Arial" w:cs="Arial"/>
                <w:sz w:val="20"/>
                <w:szCs w:val="20"/>
              </w:rPr>
              <w:t>work</w:t>
            </w:r>
          </w:p>
          <w:p w:rsidR="00843760" w:rsidRDefault="00843760" w:rsidP="00AC49D3">
            <w:pPr>
              <w:numPr>
                <w:ilvl w:val="0"/>
                <w:numId w:val="237"/>
              </w:numPr>
              <w:rPr>
                <w:rFonts w:ascii="Arial" w:hAnsi="Arial" w:cs="Arial"/>
                <w:sz w:val="20"/>
                <w:szCs w:val="20"/>
              </w:rPr>
            </w:pPr>
            <w:r>
              <w:rPr>
                <w:rFonts w:ascii="Arial" w:hAnsi="Arial" w:cs="Arial"/>
                <w:sz w:val="20"/>
                <w:szCs w:val="20"/>
              </w:rPr>
              <w:t>committee</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sz w:val="20"/>
                <w:szCs w:val="20"/>
              </w:rPr>
            </w:pPr>
            <w:r>
              <w:rPr>
                <w:rFonts w:ascii="Arial" w:hAnsi="Arial" w:cs="Arial"/>
                <w:b/>
                <w:i/>
                <w:iCs/>
                <w:sz w:val="20"/>
                <w:szCs w:val="20"/>
              </w:rPr>
              <w:t>a</w:t>
            </w:r>
            <w:r w:rsidRPr="00AA68E8">
              <w:rPr>
                <w:rFonts w:ascii="Arial" w:hAnsi="Arial" w:cs="Arial"/>
                <w:b/>
                <w:i/>
                <w:iCs/>
                <w:sz w:val="20"/>
                <w:szCs w:val="20"/>
              </w:rPr>
              <w:t>udience</w:t>
            </w:r>
            <w:r>
              <w:rPr>
                <w:rFonts w:ascii="Arial" w:hAnsi="Arial" w:cs="Arial"/>
                <w:b/>
                <w:i/>
                <w:iCs/>
                <w:sz w:val="20"/>
                <w:szCs w:val="20"/>
              </w:rPr>
              <w:t>:</w:t>
            </w:r>
          </w:p>
        </w:tc>
        <w:tc>
          <w:tcPr>
            <w:tcW w:w="5670" w:type="dxa"/>
          </w:tcPr>
          <w:p w:rsidR="00843760" w:rsidRPr="00AA68E8" w:rsidRDefault="00843760" w:rsidP="00AC49D3">
            <w:pPr>
              <w:numPr>
                <w:ilvl w:val="0"/>
                <w:numId w:val="26"/>
              </w:numPr>
              <w:tabs>
                <w:tab w:val="left" w:pos="-1440"/>
                <w:tab w:val="left" w:pos="-720"/>
                <w:tab w:val="left" w:pos="0"/>
                <w:tab w:val="left" w:pos="2977"/>
                <w:tab w:val="left" w:pos="4320"/>
                <w:tab w:val="left" w:pos="5040"/>
                <w:tab w:val="left" w:pos="5760"/>
                <w:tab w:val="left" w:pos="6480"/>
                <w:tab w:val="left" w:pos="8775"/>
              </w:tabs>
              <w:rPr>
                <w:rFonts w:ascii="Arial" w:hAnsi="Arial" w:cs="Arial"/>
                <w:sz w:val="20"/>
                <w:szCs w:val="20"/>
              </w:rPr>
            </w:pPr>
            <w:r>
              <w:rPr>
                <w:rFonts w:ascii="Arial" w:hAnsi="Arial" w:cs="Arial"/>
                <w:sz w:val="20"/>
                <w:szCs w:val="20"/>
              </w:rPr>
              <w:t>s</w:t>
            </w:r>
            <w:r w:rsidRPr="00AA68E8">
              <w:rPr>
                <w:rFonts w:ascii="Arial" w:hAnsi="Arial" w:cs="Arial"/>
                <w:sz w:val="20"/>
                <w:szCs w:val="20"/>
              </w:rPr>
              <w:t>tudents and teachers</w:t>
            </w:r>
          </w:p>
          <w:p w:rsidR="00843760" w:rsidRPr="00AA68E8" w:rsidRDefault="00843760" w:rsidP="00AC49D3">
            <w:pPr>
              <w:numPr>
                <w:ilvl w:val="0"/>
                <w:numId w:val="26"/>
              </w:numPr>
              <w:tabs>
                <w:tab w:val="left" w:pos="-1440"/>
                <w:tab w:val="left" w:pos="-720"/>
                <w:tab w:val="left" w:pos="0"/>
                <w:tab w:val="left" w:pos="2977"/>
                <w:tab w:val="left" w:pos="4320"/>
                <w:tab w:val="left" w:pos="5040"/>
                <w:tab w:val="left" w:pos="5760"/>
                <w:tab w:val="left" w:pos="6480"/>
                <w:tab w:val="left" w:pos="8775"/>
              </w:tabs>
              <w:rPr>
                <w:rFonts w:ascii="Arial" w:hAnsi="Arial" w:cs="Arial"/>
                <w:sz w:val="20"/>
                <w:szCs w:val="20"/>
              </w:rPr>
            </w:pPr>
            <w:r>
              <w:rPr>
                <w:rFonts w:ascii="Arial" w:hAnsi="Arial" w:cs="Arial"/>
                <w:sz w:val="20"/>
                <w:szCs w:val="20"/>
              </w:rPr>
              <w:t>p</w:t>
            </w:r>
            <w:r w:rsidRPr="00AA68E8">
              <w:rPr>
                <w:rFonts w:ascii="Arial" w:hAnsi="Arial" w:cs="Arial"/>
                <w:sz w:val="20"/>
                <w:szCs w:val="20"/>
              </w:rPr>
              <w:t>eers</w:t>
            </w:r>
          </w:p>
          <w:p w:rsidR="00843760" w:rsidRDefault="00843760" w:rsidP="00AC49D3">
            <w:pPr>
              <w:numPr>
                <w:ilvl w:val="0"/>
                <w:numId w:val="26"/>
              </w:numPr>
              <w:tabs>
                <w:tab w:val="left" w:pos="-1440"/>
                <w:tab w:val="left" w:pos="-720"/>
                <w:tab w:val="left" w:pos="0"/>
                <w:tab w:val="left" w:pos="2977"/>
                <w:tab w:val="left" w:pos="4320"/>
                <w:tab w:val="left" w:pos="5040"/>
                <w:tab w:val="left" w:pos="5760"/>
                <w:tab w:val="left" w:pos="6480"/>
                <w:tab w:val="left" w:pos="8775"/>
              </w:tabs>
              <w:rPr>
                <w:rFonts w:ascii="Arial" w:hAnsi="Arial" w:cs="Arial"/>
                <w:sz w:val="20"/>
                <w:szCs w:val="20"/>
              </w:rPr>
            </w:pPr>
            <w:r>
              <w:rPr>
                <w:rFonts w:ascii="Arial" w:hAnsi="Arial" w:cs="Arial"/>
                <w:sz w:val="20"/>
                <w:szCs w:val="20"/>
              </w:rPr>
              <w:t>i</w:t>
            </w:r>
            <w:r w:rsidRPr="00AA68E8">
              <w:rPr>
                <w:rFonts w:ascii="Arial" w:hAnsi="Arial" w:cs="Arial"/>
                <w:sz w:val="20"/>
                <w:szCs w:val="20"/>
              </w:rPr>
              <w:t>nterest groups</w:t>
            </w:r>
          </w:p>
          <w:p w:rsidR="00843760" w:rsidRPr="00AA68E8" w:rsidRDefault="00843760" w:rsidP="00AC49D3">
            <w:pPr>
              <w:numPr>
                <w:ilvl w:val="0"/>
                <w:numId w:val="26"/>
              </w:numPr>
              <w:tabs>
                <w:tab w:val="left" w:pos="-1440"/>
                <w:tab w:val="left" w:pos="-720"/>
                <w:tab w:val="left" w:pos="0"/>
                <w:tab w:val="left" w:pos="2977"/>
                <w:tab w:val="left" w:pos="4320"/>
                <w:tab w:val="left" w:pos="5040"/>
                <w:tab w:val="left" w:pos="5760"/>
                <w:tab w:val="left" w:pos="6480"/>
                <w:tab w:val="left" w:pos="8775"/>
              </w:tabs>
              <w:rPr>
                <w:rFonts w:ascii="Arial" w:hAnsi="Arial" w:cs="Arial"/>
                <w:sz w:val="20"/>
                <w:szCs w:val="20"/>
              </w:rPr>
            </w:pPr>
            <w:r>
              <w:rPr>
                <w:rFonts w:ascii="Arial" w:hAnsi="Arial" w:cs="Arial"/>
                <w:sz w:val="20"/>
                <w:szCs w:val="20"/>
              </w:rPr>
              <w:t>friends and family</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sz w:val="20"/>
                <w:szCs w:val="20"/>
              </w:rPr>
            </w:pPr>
            <w:r>
              <w:rPr>
                <w:rFonts w:ascii="Arial" w:hAnsi="Arial" w:cs="Arial"/>
                <w:b/>
                <w:bCs/>
                <w:i/>
                <w:iCs/>
                <w:sz w:val="20"/>
                <w:szCs w:val="20"/>
              </w:rPr>
              <w:t>v</w:t>
            </w:r>
            <w:r w:rsidRPr="007777B6">
              <w:rPr>
                <w:rFonts w:ascii="Arial" w:hAnsi="Arial" w:cs="Arial"/>
                <w:b/>
                <w:bCs/>
                <w:i/>
                <w:iCs/>
                <w:sz w:val="20"/>
                <w:szCs w:val="20"/>
              </w:rPr>
              <w:t>enue</w:t>
            </w:r>
            <w:r>
              <w:rPr>
                <w:rFonts w:ascii="Arial" w:hAnsi="Arial" w:cs="Arial"/>
                <w:b/>
                <w:bCs/>
                <w:i/>
                <w:iCs/>
                <w:sz w:val="20"/>
                <w:szCs w:val="20"/>
              </w:rPr>
              <w:t>:</w:t>
            </w:r>
          </w:p>
        </w:tc>
        <w:tc>
          <w:tcPr>
            <w:tcW w:w="5670" w:type="dxa"/>
          </w:tcPr>
          <w:p w:rsidR="00843760" w:rsidRPr="00B85968" w:rsidRDefault="00843760" w:rsidP="00AC49D3">
            <w:pPr>
              <w:numPr>
                <w:ilvl w:val="0"/>
                <w:numId w:val="27"/>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s</w:t>
            </w:r>
            <w:r w:rsidRPr="00B85968">
              <w:rPr>
                <w:rFonts w:ascii="Arial" w:hAnsi="Arial" w:cs="Arial"/>
                <w:sz w:val="20"/>
                <w:szCs w:val="20"/>
              </w:rPr>
              <w:t>mall room</w:t>
            </w:r>
          </w:p>
          <w:p w:rsidR="00843760" w:rsidRDefault="00843760" w:rsidP="00AC49D3">
            <w:pPr>
              <w:numPr>
                <w:ilvl w:val="0"/>
                <w:numId w:val="27"/>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w</w:t>
            </w:r>
            <w:r w:rsidRPr="00B85968">
              <w:rPr>
                <w:rFonts w:ascii="Arial" w:hAnsi="Arial" w:cs="Arial"/>
                <w:sz w:val="20"/>
                <w:szCs w:val="20"/>
              </w:rPr>
              <w:t>orld wide web</w:t>
            </w:r>
            <w:r>
              <w:rPr>
                <w:rFonts w:ascii="Arial" w:hAnsi="Arial" w:cs="Arial"/>
                <w:sz w:val="20"/>
                <w:szCs w:val="20"/>
              </w:rPr>
              <w:t>,</w:t>
            </w:r>
            <w:r w:rsidRPr="00B85968">
              <w:rPr>
                <w:rFonts w:ascii="Arial" w:hAnsi="Arial" w:cs="Arial"/>
                <w:sz w:val="20"/>
                <w:szCs w:val="20"/>
              </w:rPr>
              <w:t xml:space="preserve"> eg</w:t>
            </w:r>
            <w:r>
              <w:rPr>
                <w:rFonts w:ascii="Arial" w:hAnsi="Arial" w:cs="Arial"/>
                <w:sz w:val="20"/>
                <w:szCs w:val="20"/>
              </w:rPr>
              <w:t>:</w:t>
            </w:r>
          </w:p>
          <w:p w:rsidR="00843760" w:rsidRDefault="00843760" w:rsidP="00AC49D3">
            <w:pPr>
              <w:numPr>
                <w:ilvl w:val="0"/>
                <w:numId w:val="238"/>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video publishing</w:t>
            </w:r>
          </w:p>
          <w:p w:rsidR="00843760" w:rsidRDefault="00843760" w:rsidP="00AC49D3">
            <w:pPr>
              <w:numPr>
                <w:ilvl w:val="0"/>
                <w:numId w:val="238"/>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voice over internet protocols</w:t>
            </w:r>
            <w:r w:rsidRPr="00B85968">
              <w:rPr>
                <w:rFonts w:ascii="Arial" w:hAnsi="Arial" w:cs="Arial"/>
                <w:sz w:val="20"/>
                <w:szCs w:val="20"/>
              </w:rPr>
              <w:t>,</w:t>
            </w:r>
            <w:r>
              <w:rPr>
                <w:rFonts w:ascii="Arial" w:hAnsi="Arial" w:cs="Arial"/>
                <w:sz w:val="20"/>
                <w:szCs w:val="20"/>
              </w:rPr>
              <w:t xml:space="preserve"> eg:</w:t>
            </w:r>
          </w:p>
          <w:p w:rsidR="00843760" w:rsidRDefault="00843760" w:rsidP="00AC49D3">
            <w:pPr>
              <w:numPr>
                <w:ilvl w:val="0"/>
                <w:numId w:val="239"/>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S</w:t>
            </w:r>
            <w:r w:rsidRPr="00B85968">
              <w:rPr>
                <w:rFonts w:ascii="Arial" w:hAnsi="Arial" w:cs="Arial"/>
                <w:sz w:val="20"/>
                <w:szCs w:val="20"/>
              </w:rPr>
              <w:t>kype</w:t>
            </w:r>
          </w:p>
          <w:p w:rsidR="00843760" w:rsidRPr="00B85968" w:rsidRDefault="00843760" w:rsidP="00AC49D3">
            <w:pPr>
              <w:numPr>
                <w:ilvl w:val="0"/>
                <w:numId w:val="239"/>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Centra</w:t>
            </w:r>
          </w:p>
          <w:p w:rsidR="00843760" w:rsidRPr="00B85968" w:rsidRDefault="00843760" w:rsidP="00AC49D3">
            <w:pPr>
              <w:numPr>
                <w:ilvl w:val="0"/>
                <w:numId w:val="27"/>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v</w:t>
            </w:r>
            <w:r w:rsidRPr="00B85968">
              <w:rPr>
                <w:rFonts w:ascii="Arial" w:hAnsi="Arial" w:cs="Arial"/>
                <w:sz w:val="20"/>
                <w:szCs w:val="20"/>
              </w:rPr>
              <w:t>ideo conferencing</w:t>
            </w:r>
          </w:p>
          <w:p w:rsidR="00843760" w:rsidRPr="00B85968" w:rsidRDefault="00843760" w:rsidP="00AC49D3">
            <w:pPr>
              <w:numPr>
                <w:ilvl w:val="0"/>
                <w:numId w:val="27"/>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a</w:t>
            </w:r>
            <w:r w:rsidRPr="00B85968">
              <w:rPr>
                <w:rFonts w:ascii="Arial" w:hAnsi="Arial" w:cs="Arial"/>
                <w:sz w:val="20"/>
                <w:szCs w:val="20"/>
              </w:rPr>
              <w:t>uditorium</w:t>
            </w:r>
          </w:p>
          <w:p w:rsidR="00843760" w:rsidRPr="00B85968" w:rsidRDefault="00843760" w:rsidP="00AC49D3">
            <w:pPr>
              <w:numPr>
                <w:ilvl w:val="0"/>
                <w:numId w:val="27"/>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h</w:t>
            </w:r>
            <w:r w:rsidRPr="00B85968">
              <w:rPr>
                <w:rFonts w:ascii="Arial" w:hAnsi="Arial" w:cs="Arial"/>
                <w:sz w:val="20"/>
                <w:szCs w:val="20"/>
              </w:rPr>
              <w:t>all</w:t>
            </w:r>
          </w:p>
          <w:p w:rsidR="00843760" w:rsidRDefault="00843760" w:rsidP="00AC49D3">
            <w:pPr>
              <w:numPr>
                <w:ilvl w:val="0"/>
                <w:numId w:val="27"/>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class</w:t>
            </w:r>
            <w:r w:rsidRPr="00B85968">
              <w:rPr>
                <w:rFonts w:ascii="Arial" w:hAnsi="Arial" w:cs="Arial"/>
                <w:sz w:val="20"/>
                <w:szCs w:val="20"/>
              </w:rPr>
              <w:t>room</w:t>
            </w:r>
          </w:p>
          <w:p w:rsidR="00843760" w:rsidRDefault="00843760" w:rsidP="00AC49D3">
            <w:pPr>
              <w:numPr>
                <w:ilvl w:val="0"/>
                <w:numId w:val="27"/>
              </w:numPr>
              <w:tabs>
                <w:tab w:val="left" w:pos="-1440"/>
                <w:tab w:val="left" w:pos="-720"/>
                <w:tab w:val="left" w:pos="2977"/>
                <w:tab w:val="left" w:pos="4320"/>
                <w:tab w:val="left" w:pos="8775"/>
              </w:tabs>
              <w:jc w:val="both"/>
              <w:rPr>
                <w:rFonts w:ascii="Arial" w:hAnsi="Arial" w:cs="Arial"/>
                <w:sz w:val="20"/>
                <w:szCs w:val="20"/>
              </w:rPr>
            </w:pPr>
            <w:r w:rsidRPr="007D22F7">
              <w:rPr>
                <w:rFonts w:ascii="Arial" w:hAnsi="Arial" w:cs="Arial"/>
                <w:sz w:val="20"/>
                <w:szCs w:val="20"/>
              </w:rPr>
              <w:t>outside event</w:t>
            </w:r>
          </w:p>
          <w:p w:rsidR="00843760" w:rsidRPr="000E0419" w:rsidRDefault="00843760" w:rsidP="00490239">
            <w:pPr>
              <w:tabs>
                <w:tab w:val="left" w:pos="-1440"/>
                <w:tab w:val="left" w:pos="-720"/>
                <w:tab w:val="left" w:pos="2977"/>
                <w:tab w:val="left" w:pos="4320"/>
                <w:tab w:val="left" w:pos="8775"/>
              </w:tabs>
              <w:jc w:val="both"/>
              <w:rPr>
                <w:rFonts w:ascii="Arial" w:hAnsi="Arial" w:cs="Arial"/>
                <w:sz w:val="20"/>
                <w:szCs w:val="20"/>
              </w:rPr>
            </w:pPr>
          </w:p>
        </w:tc>
      </w:tr>
      <w:tr w:rsidR="00843760" w:rsidRPr="00A458A1" w:rsidTr="00490239">
        <w:tc>
          <w:tcPr>
            <w:tcW w:w="3402" w:type="dxa"/>
          </w:tcPr>
          <w:p w:rsidR="00843760" w:rsidRPr="007777B6" w:rsidRDefault="00843760" w:rsidP="00490239">
            <w:pPr>
              <w:rPr>
                <w:rFonts w:ascii="Arial" w:hAnsi="Arial" w:cs="Arial"/>
                <w:b/>
                <w:bCs/>
                <w:i/>
                <w:iCs/>
                <w:sz w:val="20"/>
                <w:szCs w:val="20"/>
              </w:rPr>
            </w:pPr>
            <w:r>
              <w:rPr>
                <w:rFonts w:ascii="Arial" w:hAnsi="Arial" w:cs="Arial"/>
                <w:b/>
                <w:bCs/>
                <w:i/>
                <w:iCs/>
                <w:sz w:val="20"/>
                <w:szCs w:val="20"/>
              </w:rPr>
              <w:lastRenderedPageBreak/>
              <w:t>t</w:t>
            </w:r>
            <w:r w:rsidRPr="007777B6">
              <w:rPr>
                <w:rFonts w:ascii="Arial" w:hAnsi="Arial" w:cs="Arial"/>
                <w:b/>
                <w:bCs/>
                <w:i/>
                <w:iCs/>
                <w:sz w:val="20"/>
                <w:szCs w:val="20"/>
              </w:rPr>
              <w:t>alk notes</w:t>
            </w:r>
            <w:r>
              <w:rPr>
                <w:rFonts w:ascii="Arial" w:hAnsi="Arial" w:cs="Arial"/>
                <w:b/>
                <w:bCs/>
                <w:i/>
                <w:iCs/>
                <w:sz w:val="20"/>
                <w:szCs w:val="20"/>
              </w:rPr>
              <w:t>:</w:t>
            </w:r>
          </w:p>
        </w:tc>
        <w:tc>
          <w:tcPr>
            <w:tcW w:w="5670" w:type="dxa"/>
          </w:tcPr>
          <w:p w:rsidR="00843760" w:rsidRPr="00B85968" w:rsidRDefault="00843760" w:rsidP="00AC49D3">
            <w:pPr>
              <w:numPr>
                <w:ilvl w:val="0"/>
                <w:numId w:val="28"/>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c</w:t>
            </w:r>
            <w:r w:rsidRPr="00B85968">
              <w:rPr>
                <w:rFonts w:ascii="Arial" w:hAnsi="Arial" w:cs="Arial"/>
                <w:sz w:val="20"/>
                <w:szCs w:val="20"/>
              </w:rPr>
              <w:t>ue cards</w:t>
            </w:r>
          </w:p>
          <w:p w:rsidR="00843760" w:rsidRPr="00B85968" w:rsidRDefault="00843760" w:rsidP="00AC49D3">
            <w:pPr>
              <w:numPr>
                <w:ilvl w:val="0"/>
                <w:numId w:val="28"/>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PowerP</w:t>
            </w:r>
            <w:r w:rsidRPr="00B85968">
              <w:rPr>
                <w:rFonts w:ascii="Arial" w:hAnsi="Arial" w:cs="Arial"/>
                <w:sz w:val="20"/>
                <w:szCs w:val="20"/>
              </w:rPr>
              <w:t>oint presentations</w:t>
            </w:r>
          </w:p>
          <w:p w:rsidR="00843760" w:rsidRPr="00B85968" w:rsidRDefault="00843760" w:rsidP="00AC49D3">
            <w:pPr>
              <w:numPr>
                <w:ilvl w:val="0"/>
                <w:numId w:val="28"/>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m</w:t>
            </w:r>
            <w:r w:rsidRPr="00B85968">
              <w:rPr>
                <w:rFonts w:ascii="Arial" w:hAnsi="Arial" w:cs="Arial"/>
                <w:sz w:val="20"/>
                <w:szCs w:val="20"/>
              </w:rPr>
              <w:t>ind maps</w:t>
            </w:r>
          </w:p>
          <w:p w:rsidR="00843760" w:rsidRDefault="00843760" w:rsidP="00AC49D3">
            <w:pPr>
              <w:numPr>
                <w:ilvl w:val="0"/>
                <w:numId w:val="28"/>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t</w:t>
            </w:r>
            <w:r w:rsidRPr="00B85968">
              <w:rPr>
                <w:rFonts w:ascii="Arial" w:hAnsi="Arial" w:cs="Arial"/>
                <w:sz w:val="20"/>
                <w:szCs w:val="20"/>
              </w:rPr>
              <w:t>ranscripts</w:t>
            </w:r>
          </w:p>
          <w:p w:rsidR="00843760" w:rsidRPr="000E0419" w:rsidRDefault="00843760" w:rsidP="00490239">
            <w:pPr>
              <w:tabs>
                <w:tab w:val="left" w:pos="-1440"/>
                <w:tab w:val="left" w:pos="-720"/>
                <w:tab w:val="left" w:pos="2977"/>
                <w:tab w:val="left" w:pos="4320"/>
                <w:tab w:val="left" w:pos="8775"/>
              </w:tabs>
              <w:rPr>
                <w:rFonts w:ascii="Arial" w:hAnsi="Arial" w:cs="Arial"/>
                <w:sz w:val="20"/>
                <w:szCs w:val="20"/>
              </w:rPr>
            </w:pPr>
          </w:p>
        </w:tc>
      </w:tr>
      <w:tr w:rsidR="00843760" w:rsidRPr="00A458A1" w:rsidTr="00490239">
        <w:tc>
          <w:tcPr>
            <w:tcW w:w="3402" w:type="dxa"/>
          </w:tcPr>
          <w:p w:rsidR="00843760" w:rsidRDefault="00843760" w:rsidP="00490239">
            <w:pPr>
              <w:rPr>
                <w:rFonts w:ascii="Arial" w:hAnsi="Arial" w:cs="Arial"/>
                <w:b/>
                <w:bCs/>
                <w:i/>
                <w:iCs/>
                <w:sz w:val="20"/>
                <w:szCs w:val="20"/>
              </w:rPr>
            </w:pPr>
            <w:r w:rsidRPr="007777B6">
              <w:rPr>
                <w:rFonts w:ascii="Arial" w:hAnsi="Arial" w:cs="Arial"/>
                <w:b/>
                <w:bCs/>
                <w:i/>
                <w:iCs/>
                <w:sz w:val="20"/>
                <w:szCs w:val="20"/>
              </w:rPr>
              <w:t>public speaking techniques</w:t>
            </w:r>
            <w:r>
              <w:rPr>
                <w:rFonts w:ascii="Arial" w:hAnsi="Arial" w:cs="Arial"/>
                <w:b/>
                <w:bCs/>
                <w:i/>
                <w:iCs/>
                <w:sz w:val="20"/>
                <w:szCs w:val="20"/>
              </w:rPr>
              <w:t>:</w:t>
            </w:r>
          </w:p>
        </w:tc>
        <w:tc>
          <w:tcPr>
            <w:tcW w:w="5670" w:type="dxa"/>
          </w:tcPr>
          <w:p w:rsidR="00843760" w:rsidRPr="007777B6" w:rsidRDefault="00843760" w:rsidP="00AC49D3">
            <w:pPr>
              <w:numPr>
                <w:ilvl w:val="0"/>
                <w:numId w:val="29"/>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appropriate projection</w:t>
            </w:r>
          </w:p>
          <w:p w:rsidR="00843760" w:rsidRPr="007777B6" w:rsidRDefault="00843760" w:rsidP="00AC49D3">
            <w:pPr>
              <w:numPr>
                <w:ilvl w:val="0"/>
                <w:numId w:val="29"/>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variable tone</w:t>
            </w:r>
          </w:p>
          <w:p w:rsidR="00843760" w:rsidRPr="007777B6" w:rsidRDefault="00843760" w:rsidP="00AC49D3">
            <w:pPr>
              <w:numPr>
                <w:ilvl w:val="0"/>
                <w:numId w:val="29"/>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pitch, pace, phrasing and rhythm</w:t>
            </w:r>
          </w:p>
          <w:p w:rsidR="00843760" w:rsidRPr="00B85968" w:rsidRDefault="00843760" w:rsidP="00AC49D3">
            <w:pPr>
              <w:numPr>
                <w:ilvl w:val="0"/>
                <w:numId w:val="29"/>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a</w:t>
            </w:r>
            <w:r w:rsidRPr="00B85968">
              <w:rPr>
                <w:rFonts w:ascii="Arial" w:hAnsi="Arial" w:cs="Arial"/>
                <w:sz w:val="20"/>
                <w:szCs w:val="20"/>
              </w:rPr>
              <w:t>udience participation</w:t>
            </w:r>
          </w:p>
          <w:p w:rsidR="00843760" w:rsidRPr="00B85968" w:rsidRDefault="00843760" w:rsidP="00AC49D3">
            <w:pPr>
              <w:numPr>
                <w:ilvl w:val="0"/>
                <w:numId w:val="29"/>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r</w:t>
            </w:r>
            <w:r w:rsidRPr="00B85968">
              <w:rPr>
                <w:rFonts w:ascii="Arial" w:hAnsi="Arial" w:cs="Arial"/>
                <w:sz w:val="20"/>
                <w:szCs w:val="20"/>
              </w:rPr>
              <w:t>hetorical questions</w:t>
            </w:r>
          </w:p>
          <w:p w:rsidR="00843760" w:rsidRPr="00B85968" w:rsidRDefault="00843760" w:rsidP="00AC49D3">
            <w:pPr>
              <w:numPr>
                <w:ilvl w:val="0"/>
                <w:numId w:val="29"/>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use of humour</w:t>
            </w:r>
          </w:p>
          <w:p w:rsidR="00843760" w:rsidRDefault="00843760" w:rsidP="00AC49D3">
            <w:pPr>
              <w:numPr>
                <w:ilvl w:val="0"/>
                <w:numId w:val="29"/>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u</w:t>
            </w:r>
            <w:r w:rsidRPr="00B85968">
              <w:rPr>
                <w:rFonts w:ascii="Arial" w:hAnsi="Arial" w:cs="Arial"/>
                <w:sz w:val="20"/>
                <w:szCs w:val="20"/>
              </w:rPr>
              <w:t>se of support material</w:t>
            </w:r>
            <w:r>
              <w:rPr>
                <w:rFonts w:ascii="Arial" w:hAnsi="Arial" w:cs="Arial"/>
                <w:sz w:val="20"/>
                <w:szCs w:val="20"/>
              </w:rPr>
              <w:t>, eg:</w:t>
            </w:r>
          </w:p>
          <w:p w:rsidR="00843760" w:rsidRPr="000E0419" w:rsidRDefault="00843760" w:rsidP="00AC49D3">
            <w:pPr>
              <w:numPr>
                <w:ilvl w:val="0"/>
                <w:numId w:val="240"/>
              </w:numPr>
              <w:tabs>
                <w:tab w:val="left" w:pos="-1440"/>
                <w:tab w:val="left" w:pos="-720"/>
                <w:tab w:val="left" w:pos="2977"/>
                <w:tab w:val="left" w:pos="4320"/>
                <w:tab w:val="left" w:pos="8775"/>
              </w:tabs>
              <w:rPr>
                <w:rFonts w:ascii="Arial" w:hAnsi="Arial" w:cs="Arial"/>
                <w:sz w:val="20"/>
                <w:szCs w:val="20"/>
              </w:rPr>
            </w:pPr>
            <w:r>
              <w:rPr>
                <w:rFonts w:ascii="Arial" w:hAnsi="Arial" w:cs="Arial"/>
                <w:sz w:val="20"/>
                <w:szCs w:val="20"/>
              </w:rPr>
              <w:t>visuals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84033F" w:rsidRDefault="00843760" w:rsidP="00490239">
            <w:pPr>
              <w:rPr>
                <w:rFonts w:ascii="Arial" w:hAnsi="Arial" w:cs="Arial"/>
                <w:b/>
                <w:i/>
                <w:sz w:val="20"/>
                <w:szCs w:val="20"/>
              </w:rPr>
            </w:pPr>
            <w:r>
              <w:rPr>
                <w:rFonts w:ascii="Arial" w:hAnsi="Arial" w:cs="Arial"/>
                <w:b/>
                <w:i/>
                <w:sz w:val="20"/>
                <w:szCs w:val="20"/>
              </w:rPr>
              <w:t>c</w:t>
            </w:r>
            <w:r w:rsidRPr="0084033F">
              <w:rPr>
                <w:rFonts w:ascii="Arial" w:hAnsi="Arial" w:cs="Arial"/>
                <w:b/>
                <w:i/>
                <w:sz w:val="20"/>
                <w:szCs w:val="20"/>
              </w:rPr>
              <w:t>ritical aspects and evidence required to demonstrate competency in this unit</w:t>
            </w:r>
            <w:r>
              <w:rPr>
                <w:rFonts w:ascii="Arial" w:hAnsi="Arial" w:cs="Arial"/>
                <w:b/>
                <w:i/>
                <w:sz w:val="20"/>
                <w:szCs w:val="20"/>
              </w:rPr>
              <w:t>:</w:t>
            </w:r>
          </w:p>
        </w:tc>
        <w:tc>
          <w:tcPr>
            <w:tcW w:w="5670" w:type="dxa"/>
          </w:tcPr>
          <w:p w:rsidR="00843760" w:rsidRPr="00611C2B" w:rsidRDefault="00843760" w:rsidP="00AC49D3">
            <w:pPr>
              <w:numPr>
                <w:ilvl w:val="0"/>
                <w:numId w:val="628"/>
              </w:numPr>
              <w:jc w:val="both"/>
              <w:rPr>
                <w:rFonts w:ascii="Arial" w:hAnsi="Arial" w:cs="Arial"/>
                <w:sz w:val="20"/>
                <w:szCs w:val="20"/>
              </w:rPr>
            </w:pPr>
            <w:r>
              <w:rPr>
                <w:rFonts w:ascii="Arial" w:hAnsi="Arial" w:cs="Arial"/>
                <w:sz w:val="20"/>
                <w:szCs w:val="20"/>
              </w:rPr>
              <w:t>l</w:t>
            </w:r>
            <w:r w:rsidRPr="00611C2B">
              <w:rPr>
                <w:rFonts w:ascii="Arial" w:hAnsi="Arial" w:cs="Arial"/>
                <w:sz w:val="20"/>
                <w:szCs w:val="20"/>
              </w:rPr>
              <w:t xml:space="preserve">earners will make a presentation(s) which demonstrate awareness of the need to vary structure, register, style, tone and vocabulary to meet requirements of </w:t>
            </w:r>
            <w:r>
              <w:rPr>
                <w:rFonts w:ascii="Arial" w:hAnsi="Arial" w:cs="Arial"/>
                <w:sz w:val="20"/>
                <w:szCs w:val="20"/>
              </w:rPr>
              <w:t>audiences, context and purpose</w:t>
            </w:r>
          </w:p>
          <w:p w:rsidR="00843760" w:rsidRPr="00611C2B" w:rsidRDefault="00843760" w:rsidP="00AC49D3">
            <w:pPr>
              <w:numPr>
                <w:ilvl w:val="0"/>
                <w:numId w:val="628"/>
              </w:numPr>
              <w:autoSpaceDE w:val="0"/>
              <w:autoSpaceDN w:val="0"/>
              <w:adjustRightInd w:val="0"/>
              <w:jc w:val="both"/>
              <w:rPr>
                <w:rFonts w:ascii="Arial" w:hAnsi="Arial" w:cs="Arial"/>
                <w:sz w:val="20"/>
                <w:szCs w:val="20"/>
              </w:rPr>
            </w:pPr>
            <w:r>
              <w:rPr>
                <w:rFonts w:ascii="Arial" w:hAnsi="Arial" w:cs="Arial"/>
                <w:sz w:val="20"/>
                <w:szCs w:val="20"/>
              </w:rPr>
              <w:t>i</w:t>
            </w:r>
            <w:r w:rsidRPr="00611C2B">
              <w:rPr>
                <w:rFonts w:ascii="Arial" w:hAnsi="Arial" w:cs="Arial"/>
                <w:sz w:val="20"/>
                <w:szCs w:val="20"/>
              </w:rPr>
              <w:t>n addition to integrated demonstration of the elements and their related performance criteria, have evidence that confirms:</w:t>
            </w:r>
          </w:p>
          <w:p w:rsidR="00843760" w:rsidRPr="00611C2B" w:rsidRDefault="00843760" w:rsidP="00AC49D3">
            <w:pPr>
              <w:numPr>
                <w:ilvl w:val="0"/>
                <w:numId w:val="629"/>
              </w:numPr>
              <w:tabs>
                <w:tab w:val="left" w:pos="-1440"/>
                <w:tab w:val="left" w:pos="-720"/>
                <w:tab w:val="left" w:pos="2977"/>
                <w:tab w:val="left" w:pos="4320"/>
                <w:tab w:val="left" w:pos="8775"/>
              </w:tabs>
              <w:jc w:val="both"/>
              <w:rPr>
                <w:rFonts w:ascii="Arial" w:hAnsi="Arial" w:cs="Arial"/>
                <w:sz w:val="20"/>
                <w:szCs w:val="20"/>
              </w:rPr>
            </w:pPr>
            <w:r w:rsidRPr="00611C2B">
              <w:rPr>
                <w:rFonts w:ascii="Arial" w:hAnsi="Arial" w:cs="Arial"/>
                <w:sz w:val="20"/>
                <w:szCs w:val="20"/>
              </w:rPr>
              <w:t>the knowledge requirements of this unit</w:t>
            </w:r>
          </w:p>
          <w:p w:rsidR="00843760" w:rsidRPr="007D22F7" w:rsidRDefault="00843760" w:rsidP="00AC49D3">
            <w:pPr>
              <w:numPr>
                <w:ilvl w:val="0"/>
                <w:numId w:val="629"/>
              </w:numPr>
              <w:tabs>
                <w:tab w:val="left" w:pos="-1440"/>
                <w:tab w:val="left" w:pos="-720"/>
                <w:tab w:val="left" w:pos="2977"/>
                <w:tab w:val="left" w:pos="4320"/>
                <w:tab w:val="left" w:pos="8775"/>
              </w:tabs>
              <w:jc w:val="both"/>
              <w:rPr>
                <w:rFonts w:ascii="Arial" w:hAnsi="Arial" w:cs="Arial"/>
                <w:sz w:val="20"/>
                <w:szCs w:val="20"/>
              </w:rPr>
            </w:pPr>
            <w:r w:rsidRPr="00611C2B">
              <w:rPr>
                <w:rFonts w:ascii="Arial" w:hAnsi="Arial" w:cs="Arial"/>
                <w:sz w:val="20"/>
                <w:szCs w:val="20"/>
              </w:rPr>
              <w:t>the skill requirements of this unit</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84033F" w:rsidRDefault="00843760" w:rsidP="00490239">
            <w:pPr>
              <w:rPr>
                <w:rFonts w:ascii="Arial" w:hAnsi="Arial" w:cs="Arial"/>
                <w:b/>
                <w:i/>
                <w:sz w:val="20"/>
                <w:szCs w:val="20"/>
              </w:rPr>
            </w:pPr>
            <w:r>
              <w:rPr>
                <w:rFonts w:ascii="Arial" w:hAnsi="Arial" w:cs="Arial"/>
                <w:b/>
                <w:i/>
                <w:sz w:val="20"/>
                <w:szCs w:val="20"/>
              </w:rPr>
              <w:t>c</w:t>
            </w:r>
            <w:r w:rsidRPr="0084033F">
              <w:rPr>
                <w:rFonts w:ascii="Arial" w:hAnsi="Arial" w:cs="Arial"/>
                <w:b/>
                <w:i/>
                <w:sz w:val="20"/>
                <w:szCs w:val="20"/>
              </w:rPr>
              <w:t>ontext of assessment</w:t>
            </w:r>
            <w:r>
              <w:rPr>
                <w:rFonts w:ascii="Arial" w:hAnsi="Arial" w:cs="Arial"/>
                <w:b/>
                <w:i/>
                <w:sz w:val="20"/>
                <w:szCs w:val="20"/>
              </w:rPr>
              <w:t>:</w:t>
            </w:r>
          </w:p>
        </w:tc>
        <w:tc>
          <w:tcPr>
            <w:tcW w:w="5670" w:type="dxa"/>
          </w:tcPr>
          <w:p w:rsidR="00843760" w:rsidRPr="006338C7" w:rsidRDefault="00843760" w:rsidP="00AC49D3">
            <w:pPr>
              <w:numPr>
                <w:ilvl w:val="0"/>
                <w:numId w:val="630"/>
              </w:numPr>
              <w:autoSpaceDE w:val="0"/>
              <w:autoSpaceDN w:val="0"/>
              <w:adjustRightInd w:val="0"/>
              <w:jc w:val="both"/>
              <w:rPr>
                <w:rFonts w:ascii="Arial" w:hAnsi="Arial" w:cs="Arial"/>
                <w:sz w:val="20"/>
                <w:szCs w:val="20"/>
              </w:rPr>
            </w:pPr>
            <w:r>
              <w:rPr>
                <w:rFonts w:ascii="Arial" w:hAnsi="Arial" w:cs="Arial"/>
                <w:sz w:val="20"/>
                <w:szCs w:val="20"/>
              </w:rPr>
              <w:t>a</w:t>
            </w:r>
            <w:r w:rsidRPr="006338C7">
              <w:rPr>
                <w:rFonts w:ascii="Arial" w:hAnsi="Arial" w:cs="Arial"/>
                <w:sz w:val="20"/>
                <w:szCs w:val="20"/>
              </w:rPr>
              <w:t xml:space="preserve"> range of assessment strategies or options should be considered to suit the needs of the learner. </w:t>
            </w:r>
            <w:r>
              <w:rPr>
                <w:rFonts w:ascii="Arial" w:hAnsi="Arial" w:cs="Arial"/>
                <w:sz w:val="20"/>
                <w:szCs w:val="20"/>
              </w:rPr>
              <w:t xml:space="preserve"> </w:t>
            </w:r>
            <w:r w:rsidRPr="006338C7">
              <w:rPr>
                <w:rFonts w:ascii="Arial" w:hAnsi="Arial" w:cs="Arial"/>
                <w:sz w:val="20"/>
                <w:szCs w:val="20"/>
              </w:rPr>
              <w:t>The needs of the learner will be met by provision of:</w:t>
            </w:r>
          </w:p>
          <w:p w:rsidR="00843760" w:rsidRPr="006338C7" w:rsidRDefault="00843760" w:rsidP="00AC49D3">
            <w:pPr>
              <w:numPr>
                <w:ilvl w:val="0"/>
                <w:numId w:val="631"/>
              </w:numPr>
              <w:tabs>
                <w:tab w:val="left" w:pos="-1440"/>
                <w:tab w:val="left" w:pos="-720"/>
                <w:tab w:val="left" w:pos="2977"/>
                <w:tab w:val="left" w:pos="4320"/>
                <w:tab w:val="left" w:pos="8775"/>
              </w:tabs>
              <w:jc w:val="both"/>
              <w:rPr>
                <w:rFonts w:ascii="Arial" w:hAnsi="Arial" w:cs="Arial"/>
                <w:sz w:val="20"/>
                <w:szCs w:val="20"/>
              </w:rPr>
            </w:pPr>
            <w:r w:rsidRPr="006338C7">
              <w:rPr>
                <w:rFonts w:ascii="Arial" w:hAnsi="Arial" w:cs="Arial"/>
                <w:sz w:val="20"/>
                <w:szCs w:val="20"/>
              </w:rPr>
              <w:t>a learning environment appropriate to the assessment task</w:t>
            </w:r>
          </w:p>
          <w:p w:rsidR="00843760" w:rsidRDefault="00843760" w:rsidP="00AC49D3">
            <w:pPr>
              <w:numPr>
                <w:ilvl w:val="0"/>
                <w:numId w:val="631"/>
              </w:numPr>
              <w:tabs>
                <w:tab w:val="left" w:pos="-1440"/>
                <w:tab w:val="left" w:pos="-720"/>
                <w:tab w:val="left" w:pos="2977"/>
                <w:tab w:val="left" w:pos="4320"/>
                <w:tab w:val="left" w:pos="8775"/>
              </w:tabs>
              <w:jc w:val="both"/>
              <w:rPr>
                <w:rFonts w:ascii="Arial" w:hAnsi="Arial" w:cs="Arial"/>
                <w:sz w:val="20"/>
                <w:szCs w:val="20"/>
              </w:rPr>
            </w:pPr>
            <w:r>
              <w:rPr>
                <w:rFonts w:ascii="Arial" w:hAnsi="Arial" w:cs="Arial"/>
                <w:sz w:val="20"/>
                <w:szCs w:val="20"/>
              </w:rPr>
              <w:t>a</w:t>
            </w:r>
            <w:r w:rsidRPr="006338C7">
              <w:rPr>
                <w:rFonts w:ascii="Arial" w:hAnsi="Arial" w:cs="Arial"/>
                <w:sz w:val="20"/>
                <w:szCs w:val="20"/>
              </w:rPr>
              <w:t>ppropriate support allowing for full participation</w:t>
            </w:r>
          </w:p>
          <w:p w:rsidR="00843760" w:rsidRDefault="00843760" w:rsidP="00AC49D3">
            <w:pPr>
              <w:numPr>
                <w:ilvl w:val="0"/>
                <w:numId w:val="631"/>
              </w:numPr>
              <w:jc w:val="both"/>
              <w:rPr>
                <w:rFonts w:ascii="Arial" w:hAnsi="Arial" w:cs="Arial"/>
                <w:sz w:val="20"/>
                <w:szCs w:val="20"/>
              </w:rPr>
            </w:pPr>
            <w:r w:rsidRPr="006338C7">
              <w:rPr>
                <w:rFonts w:ascii="Arial" w:hAnsi="Arial" w:cs="Arial"/>
                <w:sz w:val="20"/>
                <w:szCs w:val="20"/>
              </w:rPr>
              <w:t>computer hardware and software, if appropriate</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84033F" w:rsidRDefault="00843760" w:rsidP="00490239">
            <w:pPr>
              <w:rPr>
                <w:rFonts w:ascii="Arial" w:hAnsi="Arial" w:cs="Arial"/>
                <w:b/>
                <w:i/>
                <w:sz w:val="20"/>
                <w:szCs w:val="20"/>
              </w:rPr>
            </w:pPr>
            <w:r>
              <w:rPr>
                <w:rFonts w:ascii="Arial" w:hAnsi="Arial" w:cs="Arial"/>
                <w:b/>
                <w:i/>
                <w:sz w:val="20"/>
                <w:szCs w:val="20"/>
              </w:rPr>
              <w:t>c</w:t>
            </w:r>
            <w:r w:rsidRPr="0084033F">
              <w:rPr>
                <w:rFonts w:ascii="Arial" w:hAnsi="Arial" w:cs="Arial"/>
                <w:b/>
                <w:i/>
                <w:sz w:val="20"/>
                <w:szCs w:val="20"/>
              </w:rPr>
              <w:t>onsistency of performance</w:t>
            </w:r>
            <w:r>
              <w:rPr>
                <w:rFonts w:ascii="Arial" w:hAnsi="Arial" w:cs="Arial"/>
                <w:b/>
                <w:i/>
                <w:sz w:val="20"/>
                <w:szCs w:val="20"/>
              </w:rPr>
              <w:t>:</w:t>
            </w:r>
          </w:p>
        </w:tc>
        <w:tc>
          <w:tcPr>
            <w:tcW w:w="5670" w:type="dxa"/>
          </w:tcPr>
          <w:p w:rsidR="00843760" w:rsidRDefault="00843760" w:rsidP="00AC49D3">
            <w:pPr>
              <w:numPr>
                <w:ilvl w:val="0"/>
                <w:numId w:val="632"/>
              </w:numPr>
              <w:jc w:val="both"/>
              <w:rPr>
                <w:rFonts w:ascii="Arial" w:hAnsi="Arial" w:cs="Arial"/>
                <w:sz w:val="20"/>
                <w:szCs w:val="20"/>
              </w:rPr>
            </w:pPr>
            <w:r>
              <w:rPr>
                <w:rFonts w:ascii="Arial" w:hAnsi="Arial" w:cs="Arial"/>
                <w:sz w:val="20"/>
                <w:szCs w:val="20"/>
              </w:rPr>
              <w:t>t</w:t>
            </w:r>
            <w:r w:rsidRPr="00D133F2">
              <w:rPr>
                <w:rFonts w:ascii="Arial" w:hAnsi="Arial" w:cs="Arial"/>
                <w:sz w:val="20"/>
                <w:szCs w:val="20"/>
              </w:rPr>
              <w:t>his unit of competency must be assessed over a period of time in order to ensure consistency of performance over the Range statements and contexts</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84033F" w:rsidRDefault="00843760" w:rsidP="00490239">
            <w:pPr>
              <w:rPr>
                <w:rFonts w:ascii="Arial" w:hAnsi="Arial" w:cs="Arial"/>
                <w:b/>
                <w:i/>
                <w:sz w:val="20"/>
                <w:szCs w:val="20"/>
              </w:rPr>
            </w:pPr>
            <w:r>
              <w:rPr>
                <w:rFonts w:ascii="Arial" w:hAnsi="Arial" w:cs="Arial"/>
                <w:b/>
                <w:i/>
                <w:sz w:val="20"/>
                <w:szCs w:val="20"/>
              </w:rPr>
              <w:t>r</w:t>
            </w:r>
            <w:r w:rsidRPr="0084033F">
              <w:rPr>
                <w:rFonts w:ascii="Arial" w:hAnsi="Arial" w:cs="Arial"/>
                <w:b/>
                <w:i/>
                <w:sz w:val="20"/>
                <w:szCs w:val="20"/>
              </w:rPr>
              <w:t>esource implications</w:t>
            </w:r>
            <w:r>
              <w:rPr>
                <w:rFonts w:ascii="Arial" w:hAnsi="Arial" w:cs="Arial"/>
                <w:b/>
                <w:i/>
                <w:sz w:val="20"/>
                <w:szCs w:val="20"/>
              </w:rPr>
              <w:t>:</w:t>
            </w:r>
          </w:p>
        </w:tc>
        <w:tc>
          <w:tcPr>
            <w:tcW w:w="5670" w:type="dxa"/>
          </w:tcPr>
          <w:p w:rsidR="00843760" w:rsidRPr="00D133F2" w:rsidRDefault="00843760" w:rsidP="00AC49D3">
            <w:pPr>
              <w:numPr>
                <w:ilvl w:val="0"/>
                <w:numId w:val="632"/>
              </w:numPr>
              <w:autoSpaceDE w:val="0"/>
              <w:autoSpaceDN w:val="0"/>
              <w:adjustRightInd w:val="0"/>
              <w:jc w:val="both"/>
              <w:rPr>
                <w:rFonts w:ascii="Arial" w:hAnsi="Arial" w:cs="Arial"/>
                <w:sz w:val="20"/>
                <w:szCs w:val="20"/>
              </w:rPr>
            </w:pPr>
            <w:r>
              <w:rPr>
                <w:rFonts w:ascii="Arial" w:hAnsi="Arial" w:cs="Arial"/>
                <w:sz w:val="20"/>
                <w:szCs w:val="20"/>
              </w:rPr>
              <w:t>a</w:t>
            </w:r>
            <w:r w:rsidRPr="00D133F2">
              <w:rPr>
                <w:rFonts w:ascii="Arial" w:hAnsi="Arial" w:cs="Arial"/>
                <w:sz w:val="20"/>
                <w:szCs w:val="20"/>
              </w:rPr>
              <w:t>ssessment of performance requirements in this unit is best undertaken using resources of relevance to</w:t>
            </w:r>
            <w:r>
              <w:rPr>
                <w:rFonts w:ascii="Arial" w:hAnsi="Arial" w:cs="Arial"/>
                <w:sz w:val="20"/>
                <w:szCs w:val="20"/>
              </w:rPr>
              <w:t xml:space="preserve"> the learner</w:t>
            </w:r>
            <w:r w:rsidRPr="00D133F2">
              <w:rPr>
                <w:rFonts w:ascii="Arial" w:hAnsi="Arial" w:cs="Arial"/>
                <w:sz w:val="20"/>
                <w:szCs w:val="20"/>
              </w:rPr>
              <w:t>s learning needs</w:t>
            </w:r>
          </w:p>
          <w:p w:rsidR="00843760" w:rsidRPr="00D133F2" w:rsidRDefault="00843760" w:rsidP="00AC49D3">
            <w:pPr>
              <w:numPr>
                <w:ilvl w:val="0"/>
                <w:numId w:val="633"/>
              </w:numPr>
              <w:tabs>
                <w:tab w:val="left" w:pos="-1440"/>
                <w:tab w:val="left" w:pos="-720"/>
                <w:tab w:val="left" w:pos="2977"/>
                <w:tab w:val="left" w:pos="4320"/>
                <w:tab w:val="left" w:pos="8775"/>
              </w:tabs>
              <w:jc w:val="both"/>
              <w:rPr>
                <w:rFonts w:ascii="Arial" w:hAnsi="Arial" w:cs="Arial"/>
                <w:sz w:val="20"/>
                <w:szCs w:val="20"/>
              </w:rPr>
            </w:pPr>
            <w:r w:rsidRPr="00D133F2">
              <w:rPr>
                <w:rFonts w:ascii="Arial" w:hAnsi="Arial" w:cs="Arial"/>
                <w:sz w:val="20"/>
                <w:szCs w:val="20"/>
              </w:rPr>
              <w:t>access to real texts in context</w:t>
            </w:r>
          </w:p>
          <w:p w:rsidR="00843760" w:rsidRDefault="00843760" w:rsidP="00AC49D3">
            <w:pPr>
              <w:numPr>
                <w:ilvl w:val="0"/>
                <w:numId w:val="633"/>
              </w:numPr>
              <w:jc w:val="both"/>
              <w:rPr>
                <w:rFonts w:ascii="Arial" w:hAnsi="Arial" w:cs="Arial"/>
                <w:sz w:val="20"/>
                <w:szCs w:val="20"/>
              </w:rPr>
            </w:pPr>
            <w:r w:rsidRPr="00D133F2">
              <w:rPr>
                <w:rFonts w:ascii="Arial" w:hAnsi="Arial" w:cs="Arial"/>
                <w:sz w:val="20"/>
                <w:szCs w:val="20"/>
              </w:rPr>
              <w:t>research facilities, eg</w:t>
            </w:r>
            <w:r>
              <w:rPr>
                <w:rFonts w:ascii="Arial" w:hAnsi="Arial" w:cs="Arial"/>
                <w:sz w:val="20"/>
                <w:szCs w:val="20"/>
              </w:rPr>
              <w:t>:</w:t>
            </w:r>
          </w:p>
          <w:p w:rsidR="00843760" w:rsidRDefault="00843760" w:rsidP="00AC49D3">
            <w:pPr>
              <w:numPr>
                <w:ilvl w:val="0"/>
                <w:numId w:val="634"/>
              </w:numPr>
              <w:jc w:val="both"/>
              <w:rPr>
                <w:rFonts w:ascii="Arial" w:hAnsi="Arial" w:cs="Arial"/>
                <w:sz w:val="20"/>
                <w:szCs w:val="20"/>
              </w:rPr>
            </w:pPr>
            <w:r w:rsidRPr="00D133F2">
              <w:rPr>
                <w:rFonts w:ascii="Arial" w:hAnsi="Arial" w:cs="Arial"/>
                <w:sz w:val="20"/>
                <w:szCs w:val="20"/>
              </w:rPr>
              <w:t>library</w:t>
            </w:r>
          </w:p>
          <w:p w:rsidR="00843760" w:rsidRDefault="00843760" w:rsidP="00AC49D3">
            <w:pPr>
              <w:numPr>
                <w:ilvl w:val="0"/>
                <w:numId w:val="634"/>
              </w:numPr>
              <w:jc w:val="both"/>
              <w:rPr>
                <w:rFonts w:ascii="Arial" w:hAnsi="Arial" w:cs="Arial"/>
                <w:sz w:val="20"/>
                <w:szCs w:val="20"/>
              </w:rPr>
            </w:pPr>
            <w:r w:rsidRPr="00D133F2">
              <w:rPr>
                <w:rFonts w:ascii="Arial" w:hAnsi="Arial" w:cs="Arial"/>
                <w:sz w:val="20"/>
                <w:szCs w:val="20"/>
              </w:rPr>
              <w:t>computer with internet access</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84033F" w:rsidRDefault="00843760" w:rsidP="00490239">
            <w:pPr>
              <w:rPr>
                <w:rFonts w:ascii="Arial" w:hAnsi="Arial" w:cs="Arial"/>
                <w:b/>
                <w:i/>
                <w:sz w:val="20"/>
                <w:szCs w:val="20"/>
              </w:rPr>
            </w:pPr>
            <w:r>
              <w:rPr>
                <w:rFonts w:ascii="Arial" w:hAnsi="Arial" w:cs="Arial"/>
                <w:b/>
                <w:i/>
                <w:sz w:val="20"/>
                <w:szCs w:val="20"/>
              </w:rPr>
              <w:t>g</w:t>
            </w:r>
            <w:r w:rsidRPr="0084033F">
              <w:rPr>
                <w:rFonts w:ascii="Arial" w:hAnsi="Arial" w:cs="Arial"/>
                <w:b/>
                <w:i/>
                <w:sz w:val="20"/>
                <w:szCs w:val="20"/>
              </w:rPr>
              <w:t xml:space="preserve">uidance information for </w:t>
            </w:r>
            <w:r>
              <w:rPr>
                <w:rFonts w:ascii="Arial" w:hAnsi="Arial" w:cs="Arial"/>
                <w:b/>
                <w:i/>
                <w:sz w:val="20"/>
                <w:szCs w:val="20"/>
              </w:rPr>
              <w:t>a</w:t>
            </w:r>
            <w:r w:rsidRPr="0084033F">
              <w:rPr>
                <w:rFonts w:ascii="Arial" w:hAnsi="Arial" w:cs="Arial"/>
                <w:b/>
                <w:i/>
                <w:sz w:val="20"/>
                <w:szCs w:val="20"/>
              </w:rPr>
              <w:t>ssessment</w:t>
            </w:r>
            <w:r>
              <w:rPr>
                <w:rFonts w:ascii="Arial" w:hAnsi="Arial" w:cs="Arial"/>
                <w:b/>
                <w:i/>
                <w:sz w:val="20"/>
                <w:szCs w:val="20"/>
              </w:rPr>
              <w:t>:</w:t>
            </w:r>
          </w:p>
        </w:tc>
        <w:tc>
          <w:tcPr>
            <w:tcW w:w="5670" w:type="dxa"/>
          </w:tcPr>
          <w:p w:rsidR="00843760" w:rsidRPr="000E0419" w:rsidRDefault="00843760" w:rsidP="00AC49D3">
            <w:pPr>
              <w:numPr>
                <w:ilvl w:val="0"/>
                <w:numId w:val="635"/>
              </w:numPr>
              <w:jc w:val="both"/>
              <w:rPr>
                <w:rFonts w:ascii="Arial" w:hAnsi="Arial" w:cs="Arial"/>
                <w:sz w:val="20"/>
                <w:szCs w:val="20"/>
              </w:rPr>
            </w:pPr>
            <w:r>
              <w:rPr>
                <w:rFonts w:ascii="Arial" w:hAnsi="Arial" w:cs="Arial"/>
                <w:color w:val="000000"/>
                <w:sz w:val="20"/>
                <w:szCs w:val="20"/>
              </w:rPr>
              <w:t>i</w:t>
            </w:r>
            <w:r w:rsidRPr="001B3454">
              <w:rPr>
                <w:rFonts w:ascii="Arial" w:hAnsi="Arial" w:cs="Arial"/>
                <w:color w:val="000000"/>
                <w:sz w:val="20"/>
                <w:szCs w:val="20"/>
              </w:rPr>
              <w:t>f a person is unable to communicate by speaking, then an alternative means of communicating may be used to demonstrate competency normally demonstrated through the spoken word, eg Auslan</w:t>
            </w:r>
          </w:p>
        </w:tc>
      </w:tr>
    </w:tbl>
    <w:p w:rsidR="00843760" w:rsidRDefault="00843760" w:rsidP="00490239"/>
    <w:p w:rsidR="00843760" w:rsidRDefault="00843760" w:rsidP="00490239">
      <w:pPr>
        <w:sectPr w:rsidR="00843760" w:rsidSect="00490239">
          <w:headerReference w:type="default" r:id="rId78"/>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sidRPr="00557140">
        <w:rPr>
          <w:rFonts w:ascii="Arial" w:hAnsi="Arial" w:cs="Arial"/>
          <w:b/>
          <w:sz w:val="20"/>
          <w:szCs w:val="20"/>
        </w:rPr>
        <w:t>Read and respond to technical texts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NYSM</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C62A10">
        <w:rPr>
          <w:rFonts w:ascii="Arial" w:hAnsi="Arial" w:cs="Arial"/>
          <w:sz w:val="20"/>
          <w:szCs w:val="20"/>
        </w:rPr>
        <w:t xml:space="preserve">The focus of the unit is on the </w:t>
      </w:r>
      <w:r>
        <w:rPr>
          <w:rFonts w:ascii="Arial" w:hAnsi="Arial" w:cs="Arial"/>
          <w:sz w:val="20"/>
          <w:szCs w:val="20"/>
        </w:rPr>
        <w:t xml:space="preserve">enhancement </w:t>
      </w:r>
      <w:r w:rsidRPr="00C62A10">
        <w:rPr>
          <w:rFonts w:ascii="Arial" w:hAnsi="Arial" w:cs="Arial"/>
          <w:sz w:val="20"/>
          <w:szCs w:val="20"/>
        </w:rPr>
        <w:t xml:space="preserve">of </w:t>
      </w:r>
      <w:r>
        <w:rPr>
          <w:rFonts w:ascii="Arial" w:hAnsi="Arial" w:cs="Arial"/>
          <w:sz w:val="20"/>
          <w:szCs w:val="20"/>
        </w:rPr>
        <w:t>reading</w:t>
      </w:r>
      <w:r w:rsidRPr="00C62A10">
        <w:rPr>
          <w:rFonts w:ascii="Arial" w:hAnsi="Arial" w:cs="Arial"/>
          <w:sz w:val="20"/>
          <w:szCs w:val="20"/>
        </w:rPr>
        <w:t xml:space="preserve"> skills to </w:t>
      </w:r>
      <w:r>
        <w:rPr>
          <w:rFonts w:ascii="Arial" w:hAnsi="Arial" w:cs="Arial"/>
          <w:sz w:val="20"/>
          <w:szCs w:val="20"/>
        </w:rPr>
        <w:t>comprehend and respond to</w:t>
      </w:r>
      <w:r w:rsidRPr="00C62A10">
        <w:rPr>
          <w:rFonts w:ascii="Arial" w:hAnsi="Arial" w:cs="Arial"/>
          <w:sz w:val="20"/>
          <w:szCs w:val="20"/>
        </w:rPr>
        <w:t xml:space="preserve"> </w:t>
      </w:r>
      <w:r>
        <w:rPr>
          <w:rFonts w:ascii="Arial" w:hAnsi="Arial" w:cs="Arial"/>
          <w:sz w:val="20"/>
          <w:szCs w:val="20"/>
        </w:rPr>
        <w:t xml:space="preserve">technical </w:t>
      </w:r>
      <w:r w:rsidRPr="00C62A10">
        <w:rPr>
          <w:rFonts w:ascii="Arial" w:hAnsi="Arial" w:cs="Arial"/>
          <w:sz w:val="20"/>
          <w:szCs w:val="20"/>
        </w:rPr>
        <w:t xml:space="preserve">texts </w:t>
      </w:r>
      <w:r>
        <w:rPr>
          <w:rFonts w:ascii="Arial" w:hAnsi="Arial" w:cs="Arial"/>
          <w:sz w:val="20"/>
          <w:szCs w:val="20"/>
        </w:rPr>
        <w:t>of a range of complexity</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BA5E57">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BA5E57">
        <w:rPr>
          <w:rFonts w:ascii="Arial" w:hAnsi="Arial" w:cs="Arial"/>
          <w:color w:val="000000"/>
          <w:sz w:val="20"/>
          <w:szCs w:val="20"/>
        </w:rPr>
        <w:t xml:space="preserve">s employability skills summary in which this unit is included will assist in identifying employability skill requirements.  The summary is included in </w:t>
      </w:r>
      <w:r>
        <w:rPr>
          <w:rFonts w:ascii="Arial" w:hAnsi="Arial" w:cs="Arial"/>
          <w:color w:val="000000"/>
          <w:sz w:val="20"/>
          <w:szCs w:val="20"/>
        </w:rPr>
        <w:t>Appendix A.</w:t>
      </w:r>
    </w:p>
    <w:p w:rsidR="00843760" w:rsidRDefault="00843760" w:rsidP="00490239">
      <w:pPr>
        <w:ind w:left="3240" w:hanging="3240"/>
        <w:rPr>
          <w:rFonts w:ascii="Arial" w:hAnsi="Arial" w:cs="Arial"/>
          <w:sz w:val="20"/>
          <w:szCs w:val="20"/>
        </w:rPr>
      </w:pPr>
    </w:p>
    <w:p w:rsidR="00843760" w:rsidRDefault="00843760" w:rsidP="00490239">
      <w:pPr>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BA5E57">
        <w:rPr>
          <w:rFonts w:ascii="Arial" w:hAnsi="Arial" w:cs="Arial"/>
          <w:color w:val="000000"/>
          <w:sz w:val="20"/>
          <w:szCs w:val="20"/>
        </w:rPr>
        <w:t>This unit providers the learner with skills and knowledge necessary to interpret and analyse a range of te</w:t>
      </w:r>
      <w:r>
        <w:rPr>
          <w:rFonts w:ascii="Arial" w:hAnsi="Arial" w:cs="Arial"/>
          <w:color w:val="000000"/>
          <w:sz w:val="20"/>
          <w:szCs w:val="20"/>
        </w:rPr>
        <w:t>x</w:t>
      </w:r>
      <w:r w:rsidRPr="00BA5E57">
        <w:rPr>
          <w:rFonts w:ascii="Arial" w:hAnsi="Arial" w:cs="Arial"/>
          <w:color w:val="000000"/>
          <w:sz w:val="20"/>
          <w:szCs w:val="20"/>
        </w:rPr>
        <w:t>ts independently which are relevant to further learning purposes</w:t>
      </w:r>
      <w:r>
        <w:rPr>
          <w:rFonts w:ascii="Arial" w:hAnsi="Arial" w:cs="Arial"/>
          <w:color w:val="000000"/>
          <w:sz w:val="20"/>
          <w:szCs w:val="20"/>
        </w:rPr>
        <w:t>.</w:t>
      </w:r>
    </w:p>
    <w:p w:rsidR="00843760" w:rsidRDefault="00843760" w:rsidP="00490239">
      <w:pPr>
        <w:ind w:left="3240" w:hanging="3240"/>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BA5E57">
        <w:rPr>
          <w:rFonts w:ascii="Arial" w:hAnsi="Arial" w:cs="Arial"/>
          <w:color w:val="000000"/>
          <w:sz w:val="20"/>
          <w:szCs w:val="20"/>
        </w:rPr>
        <w:t>It will extend reading skills to enable interpreting texts with unfamiliar features.  These skills will provide the foundation for future activities associated with interpreting, analysing and evaluating more complex and unfamiliar texts.</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970DF8" w:rsidRDefault="00843760" w:rsidP="00490239">
            <w:pPr>
              <w:ind w:left="252" w:hanging="252"/>
              <w:rPr>
                <w:rFonts w:ascii="Arial" w:hAnsi="Arial" w:cs="Arial"/>
                <w:sz w:val="20"/>
                <w:szCs w:val="20"/>
              </w:rPr>
            </w:pPr>
            <w:r>
              <w:rPr>
                <w:rFonts w:ascii="Arial" w:hAnsi="Arial" w:cs="Arial"/>
                <w:sz w:val="20"/>
                <w:szCs w:val="20"/>
                <w:lang w:val="id-ID"/>
              </w:rPr>
              <w:t>1.</w:t>
            </w:r>
            <w:r>
              <w:rPr>
                <w:rFonts w:ascii="Arial" w:hAnsi="Arial" w:cs="Arial"/>
                <w:sz w:val="20"/>
                <w:szCs w:val="20"/>
                <w:lang w:val="id-ID"/>
              </w:rPr>
              <w:tab/>
            </w:r>
            <w:r w:rsidRPr="00970DF8">
              <w:rPr>
                <w:rFonts w:ascii="Arial" w:hAnsi="Arial" w:cs="Arial"/>
                <w:sz w:val="20"/>
                <w:szCs w:val="20"/>
                <w:lang w:val="id-ID"/>
              </w:rPr>
              <w:t>Read technical texts to acquire information</w:t>
            </w:r>
          </w:p>
        </w:tc>
        <w:tc>
          <w:tcPr>
            <w:tcW w:w="5670" w:type="dxa"/>
          </w:tcPr>
          <w:p w:rsidR="00843760" w:rsidRDefault="00843760" w:rsidP="00490239">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r>
            <w:r w:rsidRPr="00970DF8">
              <w:rPr>
                <w:rFonts w:ascii="Arial" w:hAnsi="Arial" w:cs="Arial"/>
                <w:sz w:val="20"/>
                <w:szCs w:val="20"/>
              </w:rPr>
              <w:t xml:space="preserve">Clarify </w:t>
            </w:r>
            <w:r w:rsidRPr="0028648A">
              <w:rPr>
                <w:rFonts w:ascii="Arial" w:hAnsi="Arial" w:cs="Arial"/>
                <w:b/>
                <w:i/>
                <w:sz w:val="20"/>
                <w:szCs w:val="20"/>
              </w:rPr>
              <w:t>text type</w:t>
            </w:r>
          </w:p>
          <w:p w:rsidR="00843760" w:rsidRPr="00970DF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r>
            <w:r w:rsidRPr="00970DF8">
              <w:rPr>
                <w:rFonts w:ascii="Arial" w:hAnsi="Arial" w:cs="Arial"/>
                <w:sz w:val="20"/>
                <w:szCs w:val="20"/>
              </w:rPr>
              <w:t>Skim/scan for specific key data</w:t>
            </w:r>
          </w:p>
          <w:p w:rsidR="00843760" w:rsidRPr="00970DF8" w:rsidRDefault="00843760" w:rsidP="00490239">
            <w:pPr>
              <w:ind w:left="450" w:hanging="450"/>
              <w:jc w:val="both"/>
              <w:rPr>
                <w:rFonts w:ascii="Arial" w:hAnsi="Arial" w:cs="Arial"/>
                <w:sz w:val="20"/>
                <w:szCs w:val="20"/>
              </w:rPr>
            </w:pPr>
          </w:p>
          <w:p w:rsidR="00843760" w:rsidRPr="00970DF8" w:rsidRDefault="00843760" w:rsidP="00490239">
            <w:pPr>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970DF8">
              <w:rPr>
                <w:rFonts w:ascii="Arial" w:hAnsi="Arial" w:cs="Arial"/>
                <w:sz w:val="20"/>
                <w:szCs w:val="20"/>
              </w:rPr>
              <w:t>Identify the sequential steps within a technical text</w:t>
            </w:r>
          </w:p>
          <w:p w:rsidR="00843760" w:rsidRPr="00970DF8"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970DF8"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970DF8">
              <w:rPr>
                <w:rFonts w:ascii="Arial" w:hAnsi="Arial" w:cs="Arial"/>
                <w:sz w:val="20"/>
                <w:szCs w:val="20"/>
              </w:rPr>
              <w:t>Apply strategies for reading and comprehending technical data</w:t>
            </w:r>
          </w:p>
        </w:tc>
        <w:tc>
          <w:tcPr>
            <w:tcW w:w="5670" w:type="dxa"/>
          </w:tcPr>
          <w:p w:rsidR="00843760" w:rsidRDefault="00843760" w:rsidP="00490239">
            <w:pPr>
              <w:ind w:left="450" w:hanging="450"/>
              <w:jc w:val="both"/>
              <w:rPr>
                <w:rFonts w:ascii="Arial" w:hAnsi="Arial" w:cs="Arial"/>
                <w:sz w:val="20"/>
                <w:szCs w:val="20"/>
              </w:rPr>
            </w:pPr>
            <w:r>
              <w:rPr>
                <w:rFonts w:ascii="Arial" w:hAnsi="Arial" w:cs="Arial"/>
                <w:sz w:val="20"/>
                <w:szCs w:val="20"/>
              </w:rPr>
              <w:t>2.1</w:t>
            </w:r>
            <w:r>
              <w:rPr>
                <w:rFonts w:ascii="Arial" w:hAnsi="Arial" w:cs="Arial"/>
                <w:sz w:val="20"/>
                <w:szCs w:val="20"/>
              </w:rPr>
              <w:tab/>
            </w:r>
            <w:r w:rsidRPr="00970DF8">
              <w:rPr>
                <w:rFonts w:ascii="Arial" w:hAnsi="Arial" w:cs="Arial"/>
                <w:sz w:val="20"/>
                <w:szCs w:val="20"/>
              </w:rPr>
              <w:t xml:space="preserve">Use </w:t>
            </w:r>
            <w:r w:rsidRPr="0028648A">
              <w:rPr>
                <w:rFonts w:ascii="Arial" w:hAnsi="Arial" w:cs="Arial"/>
                <w:b/>
                <w:i/>
                <w:sz w:val="20"/>
                <w:szCs w:val="20"/>
              </w:rPr>
              <w:t>organisational features</w:t>
            </w:r>
            <w:r w:rsidRPr="00970DF8">
              <w:rPr>
                <w:rFonts w:ascii="Arial" w:hAnsi="Arial" w:cs="Arial"/>
                <w:sz w:val="20"/>
                <w:szCs w:val="20"/>
              </w:rPr>
              <w:t xml:space="preserve"> to locate relevant information</w:t>
            </w:r>
          </w:p>
          <w:p w:rsidR="00843760" w:rsidRPr="00970DF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Pr>
                <w:rFonts w:ascii="Arial" w:hAnsi="Arial" w:cs="Arial"/>
                <w:sz w:val="20"/>
                <w:szCs w:val="20"/>
              </w:rPr>
              <w:t>2.2</w:t>
            </w:r>
            <w:r>
              <w:rPr>
                <w:rFonts w:ascii="Arial" w:hAnsi="Arial" w:cs="Arial"/>
                <w:sz w:val="20"/>
                <w:szCs w:val="20"/>
              </w:rPr>
              <w:tab/>
            </w:r>
            <w:r w:rsidRPr="00970DF8">
              <w:rPr>
                <w:rFonts w:ascii="Arial" w:hAnsi="Arial" w:cs="Arial"/>
                <w:sz w:val="20"/>
                <w:szCs w:val="20"/>
              </w:rPr>
              <w:t xml:space="preserve">Decode </w:t>
            </w:r>
            <w:r w:rsidRPr="0028648A">
              <w:rPr>
                <w:rFonts w:ascii="Arial" w:hAnsi="Arial" w:cs="Arial"/>
                <w:b/>
                <w:i/>
                <w:sz w:val="20"/>
                <w:szCs w:val="20"/>
              </w:rPr>
              <w:t>specialised vocabulary and terminology</w:t>
            </w:r>
          </w:p>
          <w:p w:rsidR="00843760" w:rsidRPr="00970DF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970DF8">
              <w:rPr>
                <w:rFonts w:ascii="Arial" w:hAnsi="Arial" w:cs="Arial"/>
                <w:sz w:val="20"/>
                <w:szCs w:val="20"/>
              </w:rPr>
              <w:t>2.3</w:t>
            </w:r>
            <w:r>
              <w:rPr>
                <w:rFonts w:ascii="Arial" w:hAnsi="Arial" w:cs="Arial"/>
                <w:sz w:val="20"/>
                <w:szCs w:val="20"/>
              </w:rPr>
              <w:tab/>
            </w:r>
            <w:r w:rsidRPr="00970DF8">
              <w:rPr>
                <w:rFonts w:ascii="Arial" w:hAnsi="Arial" w:cs="Arial"/>
                <w:sz w:val="20"/>
                <w:szCs w:val="20"/>
              </w:rPr>
              <w:t>Identify ma</w:t>
            </w:r>
            <w:r>
              <w:rPr>
                <w:rFonts w:ascii="Arial" w:hAnsi="Arial" w:cs="Arial"/>
                <w:sz w:val="20"/>
                <w:szCs w:val="20"/>
              </w:rPr>
              <w:t>in ideas and supporting details</w:t>
            </w:r>
          </w:p>
          <w:p w:rsidR="00843760" w:rsidRPr="00970DF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970DF8">
              <w:rPr>
                <w:rFonts w:ascii="Arial" w:hAnsi="Arial" w:cs="Arial"/>
                <w:sz w:val="20"/>
                <w:szCs w:val="20"/>
              </w:rPr>
              <w:t>2.4</w:t>
            </w:r>
            <w:r>
              <w:rPr>
                <w:rFonts w:ascii="Arial" w:hAnsi="Arial" w:cs="Arial"/>
                <w:sz w:val="20"/>
                <w:szCs w:val="20"/>
              </w:rPr>
              <w:tab/>
            </w:r>
            <w:r w:rsidRPr="00970DF8">
              <w:rPr>
                <w:rFonts w:ascii="Arial" w:hAnsi="Arial" w:cs="Arial"/>
                <w:sz w:val="20"/>
                <w:szCs w:val="20"/>
              </w:rPr>
              <w:t>Read diagrams, maps, charts and graphs</w:t>
            </w:r>
          </w:p>
          <w:p w:rsidR="00843760" w:rsidRPr="00970DF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970DF8">
              <w:rPr>
                <w:rFonts w:ascii="Arial" w:hAnsi="Arial" w:cs="Arial"/>
                <w:sz w:val="20"/>
                <w:szCs w:val="20"/>
              </w:rPr>
              <w:t>2.5</w:t>
            </w:r>
            <w:r>
              <w:rPr>
                <w:rFonts w:ascii="Arial" w:hAnsi="Arial" w:cs="Arial"/>
                <w:sz w:val="20"/>
                <w:szCs w:val="20"/>
              </w:rPr>
              <w:tab/>
            </w:r>
            <w:r w:rsidRPr="00970DF8">
              <w:rPr>
                <w:rFonts w:ascii="Arial" w:hAnsi="Arial" w:cs="Arial"/>
                <w:sz w:val="20"/>
                <w:szCs w:val="20"/>
              </w:rPr>
              <w:t xml:space="preserve">Interpret </w:t>
            </w:r>
            <w:r w:rsidRPr="0028648A">
              <w:rPr>
                <w:rFonts w:ascii="Arial" w:hAnsi="Arial" w:cs="Arial"/>
                <w:b/>
                <w:i/>
                <w:sz w:val="20"/>
                <w:szCs w:val="20"/>
              </w:rPr>
              <w:t>visual representations</w:t>
            </w:r>
          </w:p>
          <w:p w:rsidR="00843760" w:rsidRPr="00970DF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970DF8">
              <w:rPr>
                <w:rFonts w:ascii="Arial" w:hAnsi="Arial" w:cs="Arial"/>
                <w:sz w:val="20"/>
                <w:szCs w:val="20"/>
              </w:rPr>
              <w:t>2.6</w:t>
            </w:r>
            <w:r>
              <w:rPr>
                <w:rFonts w:ascii="Arial" w:hAnsi="Arial" w:cs="Arial"/>
                <w:sz w:val="20"/>
                <w:szCs w:val="20"/>
              </w:rPr>
              <w:tab/>
            </w:r>
            <w:r w:rsidRPr="00970DF8">
              <w:rPr>
                <w:rFonts w:ascii="Arial" w:hAnsi="Arial" w:cs="Arial"/>
                <w:sz w:val="20"/>
                <w:szCs w:val="20"/>
              </w:rPr>
              <w:t>Identify cause and effect</w:t>
            </w:r>
          </w:p>
          <w:p w:rsidR="00843760" w:rsidRPr="00970DF8" w:rsidRDefault="00843760" w:rsidP="00490239">
            <w:pPr>
              <w:ind w:left="450" w:hanging="450"/>
              <w:jc w:val="both"/>
              <w:rPr>
                <w:rFonts w:ascii="Arial" w:hAnsi="Arial" w:cs="Arial"/>
                <w:sz w:val="20"/>
                <w:szCs w:val="20"/>
              </w:rPr>
            </w:pPr>
          </w:p>
          <w:p w:rsidR="00843760" w:rsidRPr="00970DF8" w:rsidRDefault="00843760" w:rsidP="00490239">
            <w:pPr>
              <w:ind w:left="450" w:hanging="450"/>
              <w:jc w:val="both"/>
              <w:rPr>
                <w:rFonts w:ascii="Arial" w:hAnsi="Arial" w:cs="Arial"/>
                <w:sz w:val="20"/>
                <w:szCs w:val="20"/>
              </w:rPr>
            </w:pPr>
            <w:r>
              <w:rPr>
                <w:rFonts w:ascii="Arial" w:hAnsi="Arial" w:cs="Arial"/>
                <w:sz w:val="20"/>
                <w:szCs w:val="20"/>
              </w:rPr>
              <w:t>2.7</w:t>
            </w:r>
            <w:r>
              <w:rPr>
                <w:rFonts w:ascii="Arial" w:hAnsi="Arial" w:cs="Arial"/>
                <w:sz w:val="20"/>
                <w:szCs w:val="20"/>
              </w:rPr>
              <w:tab/>
            </w:r>
            <w:r w:rsidRPr="00970DF8">
              <w:rPr>
                <w:rFonts w:ascii="Arial" w:hAnsi="Arial" w:cs="Arial"/>
                <w:sz w:val="20"/>
                <w:szCs w:val="20"/>
              </w:rPr>
              <w:t xml:space="preserve">Engage </w:t>
            </w:r>
            <w:r w:rsidRPr="0028648A">
              <w:rPr>
                <w:rFonts w:ascii="Arial" w:hAnsi="Arial" w:cs="Arial"/>
                <w:b/>
                <w:i/>
                <w:sz w:val="20"/>
                <w:szCs w:val="20"/>
              </w:rPr>
              <w:t>support texts</w:t>
            </w:r>
            <w:r w:rsidRPr="00970DF8">
              <w:rPr>
                <w:rFonts w:ascii="Arial" w:hAnsi="Arial" w:cs="Arial"/>
                <w:sz w:val="20"/>
                <w:szCs w:val="20"/>
              </w:rPr>
              <w:t xml:space="preserve"> w</w:t>
            </w:r>
            <w:r>
              <w:rPr>
                <w:rFonts w:ascii="Arial" w:hAnsi="Arial" w:cs="Arial"/>
                <w:sz w:val="20"/>
                <w:szCs w:val="20"/>
              </w:rPr>
              <w:t>here necessary</w:t>
            </w:r>
          </w:p>
          <w:p w:rsidR="00843760" w:rsidRPr="00970DF8"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970DF8" w:rsidRDefault="00843760" w:rsidP="00490239">
            <w:pPr>
              <w:ind w:left="252" w:hanging="252"/>
              <w:rPr>
                <w:rFonts w:ascii="Arial" w:hAnsi="Arial" w:cs="Arial"/>
                <w:sz w:val="20"/>
                <w:szCs w:val="20"/>
              </w:rPr>
            </w:pPr>
            <w:r w:rsidRPr="00970DF8">
              <w:rPr>
                <w:rFonts w:ascii="Arial" w:hAnsi="Arial" w:cs="Arial"/>
                <w:sz w:val="20"/>
                <w:szCs w:val="20"/>
              </w:rPr>
              <w:t>3</w:t>
            </w:r>
            <w:r>
              <w:rPr>
                <w:rFonts w:ascii="Arial" w:hAnsi="Arial" w:cs="Arial"/>
                <w:sz w:val="20"/>
                <w:szCs w:val="20"/>
              </w:rPr>
              <w:t>.</w:t>
            </w:r>
            <w:r>
              <w:rPr>
                <w:rFonts w:ascii="Arial" w:hAnsi="Arial" w:cs="Arial"/>
                <w:sz w:val="20"/>
                <w:szCs w:val="20"/>
              </w:rPr>
              <w:tab/>
            </w:r>
            <w:r w:rsidRPr="00970DF8">
              <w:rPr>
                <w:rFonts w:ascii="Arial" w:hAnsi="Arial" w:cs="Arial"/>
                <w:sz w:val="20"/>
                <w:szCs w:val="20"/>
              </w:rPr>
              <w:t>Respond to technical texts</w:t>
            </w:r>
          </w:p>
        </w:tc>
        <w:tc>
          <w:tcPr>
            <w:tcW w:w="5670" w:type="dxa"/>
          </w:tcPr>
          <w:p w:rsidR="00843760" w:rsidRDefault="00843760" w:rsidP="00490239">
            <w:pPr>
              <w:ind w:left="450" w:hanging="450"/>
              <w:jc w:val="both"/>
              <w:rPr>
                <w:rFonts w:ascii="Arial" w:hAnsi="Arial" w:cs="Arial"/>
                <w:sz w:val="20"/>
                <w:szCs w:val="20"/>
              </w:rPr>
            </w:pPr>
            <w:r w:rsidRPr="00970DF8">
              <w:rPr>
                <w:rFonts w:ascii="Arial" w:hAnsi="Arial" w:cs="Arial"/>
                <w:sz w:val="20"/>
                <w:szCs w:val="20"/>
              </w:rPr>
              <w:t>3.1</w:t>
            </w:r>
            <w:r>
              <w:rPr>
                <w:rFonts w:ascii="Arial" w:hAnsi="Arial" w:cs="Arial"/>
                <w:sz w:val="20"/>
                <w:szCs w:val="20"/>
              </w:rPr>
              <w:tab/>
            </w:r>
            <w:r w:rsidRPr="00970DF8">
              <w:rPr>
                <w:rFonts w:ascii="Arial" w:hAnsi="Arial" w:cs="Arial"/>
                <w:sz w:val="20"/>
                <w:szCs w:val="20"/>
              </w:rPr>
              <w:t>Follow written directions of a text</w:t>
            </w:r>
          </w:p>
          <w:p w:rsidR="00843760" w:rsidRPr="00970DF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970DF8">
              <w:rPr>
                <w:rFonts w:ascii="Arial" w:hAnsi="Arial" w:cs="Arial"/>
                <w:sz w:val="20"/>
                <w:szCs w:val="20"/>
              </w:rPr>
              <w:t>3.2</w:t>
            </w:r>
            <w:r>
              <w:rPr>
                <w:rFonts w:ascii="Arial" w:hAnsi="Arial" w:cs="Arial"/>
                <w:sz w:val="20"/>
                <w:szCs w:val="20"/>
              </w:rPr>
              <w:tab/>
            </w:r>
            <w:r w:rsidRPr="00970DF8">
              <w:rPr>
                <w:rFonts w:ascii="Arial" w:hAnsi="Arial" w:cs="Arial"/>
                <w:sz w:val="20"/>
                <w:szCs w:val="20"/>
              </w:rPr>
              <w:t>Apply listening, speaking and non verbal communication skills to understand a text</w:t>
            </w:r>
          </w:p>
          <w:p w:rsidR="00843760"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970DF8">
              <w:rPr>
                <w:rFonts w:ascii="Arial" w:hAnsi="Arial" w:cs="Arial"/>
                <w:sz w:val="20"/>
                <w:szCs w:val="20"/>
              </w:rPr>
              <w:t>3.3</w:t>
            </w:r>
            <w:r>
              <w:rPr>
                <w:rFonts w:ascii="Arial" w:hAnsi="Arial" w:cs="Arial"/>
                <w:sz w:val="20"/>
                <w:szCs w:val="20"/>
              </w:rPr>
              <w:tab/>
            </w:r>
            <w:r w:rsidRPr="00970DF8">
              <w:rPr>
                <w:rFonts w:ascii="Arial" w:hAnsi="Arial" w:cs="Arial"/>
                <w:sz w:val="20"/>
                <w:szCs w:val="20"/>
              </w:rPr>
              <w:t xml:space="preserve">Select </w:t>
            </w:r>
            <w:r w:rsidRPr="0028648A">
              <w:rPr>
                <w:rFonts w:ascii="Arial" w:hAnsi="Arial" w:cs="Arial"/>
                <w:b/>
                <w:i/>
                <w:sz w:val="20"/>
                <w:szCs w:val="20"/>
              </w:rPr>
              <w:t>modes of communication</w:t>
            </w:r>
            <w:r w:rsidRPr="00970DF8">
              <w:rPr>
                <w:rFonts w:ascii="Arial" w:hAnsi="Arial" w:cs="Arial"/>
                <w:sz w:val="20"/>
                <w:szCs w:val="20"/>
              </w:rPr>
              <w:t xml:space="preserve"> appropri</w:t>
            </w:r>
            <w:r>
              <w:rPr>
                <w:rFonts w:ascii="Arial" w:hAnsi="Arial" w:cs="Arial"/>
                <w:sz w:val="20"/>
                <w:szCs w:val="20"/>
              </w:rPr>
              <w:t xml:space="preserve">ate to </w:t>
            </w:r>
            <w:r>
              <w:rPr>
                <w:rFonts w:ascii="Arial" w:hAnsi="Arial" w:cs="Arial"/>
                <w:sz w:val="20"/>
                <w:szCs w:val="20"/>
              </w:rPr>
              <w:lastRenderedPageBreak/>
              <w:t>specific technical tasks</w:t>
            </w:r>
          </w:p>
          <w:p w:rsidR="00843760" w:rsidRPr="00970DF8" w:rsidRDefault="00843760" w:rsidP="00490239">
            <w:pPr>
              <w:ind w:left="450" w:hanging="450"/>
              <w:jc w:val="both"/>
              <w:rPr>
                <w:rFonts w:ascii="Arial" w:hAnsi="Arial" w:cs="Arial"/>
                <w:sz w:val="20"/>
                <w:szCs w:val="20"/>
              </w:rPr>
            </w:pPr>
          </w:p>
          <w:p w:rsidR="00843760" w:rsidRPr="00970DF8" w:rsidRDefault="00843760" w:rsidP="00490239">
            <w:pPr>
              <w:ind w:left="450" w:hanging="450"/>
              <w:jc w:val="both"/>
              <w:rPr>
                <w:rFonts w:ascii="Arial" w:hAnsi="Arial" w:cs="Arial"/>
                <w:sz w:val="20"/>
                <w:szCs w:val="20"/>
              </w:rPr>
            </w:pPr>
            <w:r w:rsidRPr="00970DF8">
              <w:rPr>
                <w:rFonts w:ascii="Arial" w:hAnsi="Arial" w:cs="Arial"/>
                <w:sz w:val="20"/>
                <w:szCs w:val="20"/>
              </w:rPr>
              <w:t>3.4</w:t>
            </w:r>
            <w:r>
              <w:rPr>
                <w:rFonts w:ascii="Arial" w:hAnsi="Arial" w:cs="Arial"/>
                <w:sz w:val="20"/>
                <w:szCs w:val="20"/>
              </w:rPr>
              <w:tab/>
            </w:r>
            <w:r w:rsidRPr="00970DF8">
              <w:rPr>
                <w:rFonts w:ascii="Arial" w:hAnsi="Arial" w:cs="Arial"/>
                <w:sz w:val="20"/>
                <w:szCs w:val="20"/>
              </w:rPr>
              <w:t>Evaluate validity of the text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490239">
        <w:tc>
          <w:tcPr>
            <w:tcW w:w="9072" w:type="dxa"/>
          </w:tcPr>
          <w:p w:rsidR="00843760" w:rsidRPr="00951F74" w:rsidRDefault="00843760" w:rsidP="00490239">
            <w:pPr>
              <w:jc w:val="both"/>
              <w:rPr>
                <w:rFonts w:ascii="Arial" w:hAnsi="Arial" w:cs="Arial"/>
                <w:sz w:val="20"/>
                <w:szCs w:val="20"/>
              </w:rPr>
            </w:pPr>
            <w:r w:rsidRPr="00951F74">
              <w:rPr>
                <w:rFonts w:ascii="Arial" w:hAnsi="Arial" w:cs="Arial"/>
                <w:sz w:val="20"/>
                <w:szCs w:val="20"/>
              </w:rPr>
              <w:t>Australian Core Skills Framework indicator levels</w:t>
            </w:r>
          </w:p>
          <w:p w:rsidR="00843760" w:rsidRPr="00951F74"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951F74">
              <w:rPr>
                <w:rFonts w:ascii="Arial" w:hAnsi="Arial" w:cs="Arial"/>
                <w:sz w:val="20"/>
                <w:szCs w:val="20"/>
              </w:rPr>
              <w:t>The required outcomes described in this unit of competency relate directly to the Australian Core Skills Framework (ACSF).</w:t>
            </w:r>
          </w:p>
          <w:p w:rsidR="00843760" w:rsidRPr="00951F74"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oral communication strategies 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Pr="00951F74" w:rsidRDefault="00843760" w:rsidP="00490239">
            <w:pPr>
              <w:jc w:val="both"/>
              <w:rPr>
                <w:rFonts w:ascii="Arial" w:hAnsi="Arial" w:cs="Arial"/>
                <w:sz w:val="20"/>
                <w:szCs w:val="20"/>
              </w:rPr>
            </w:pPr>
          </w:p>
          <w:p w:rsidR="00843760" w:rsidRPr="00951F74" w:rsidRDefault="00843760" w:rsidP="00490239">
            <w:pPr>
              <w:ind w:left="612" w:hanging="612"/>
              <w:jc w:val="both"/>
              <w:rPr>
                <w:rFonts w:ascii="Arial" w:hAnsi="Arial" w:cs="Arial"/>
                <w:sz w:val="20"/>
                <w:szCs w:val="20"/>
              </w:rPr>
            </w:pPr>
            <w:r w:rsidRPr="00951F74">
              <w:rPr>
                <w:rFonts w:ascii="Arial" w:hAnsi="Arial" w:cs="Arial"/>
                <w:sz w:val="20"/>
                <w:szCs w:val="20"/>
              </w:rPr>
              <w:t>2.01</w:t>
            </w:r>
            <w:r>
              <w:rPr>
                <w:rFonts w:ascii="Arial" w:hAnsi="Arial" w:cs="Arial"/>
                <w:sz w:val="20"/>
                <w:szCs w:val="20"/>
              </w:rPr>
              <w:tab/>
            </w:r>
            <w:r w:rsidRPr="00951F74">
              <w:rPr>
                <w:rFonts w:ascii="Arial" w:hAnsi="Arial" w:cs="Arial"/>
                <w:sz w:val="20"/>
                <w:szCs w:val="20"/>
              </w:rPr>
              <w:t>Demonstrates some awareness of learning strengths and areas of need and begins to plan and manage the learning process</w:t>
            </w:r>
          </w:p>
          <w:p w:rsidR="00843760" w:rsidRPr="00951F74" w:rsidRDefault="00843760" w:rsidP="00490239">
            <w:pPr>
              <w:ind w:left="612" w:hanging="612"/>
              <w:jc w:val="both"/>
              <w:rPr>
                <w:rFonts w:ascii="Arial" w:hAnsi="Arial" w:cs="Arial"/>
                <w:sz w:val="20"/>
                <w:szCs w:val="20"/>
              </w:rPr>
            </w:pPr>
            <w:r w:rsidRPr="00951F74">
              <w:rPr>
                <w:rFonts w:ascii="Arial" w:hAnsi="Arial" w:cs="Arial"/>
                <w:sz w:val="20"/>
                <w:szCs w:val="20"/>
              </w:rPr>
              <w:t>2.02</w:t>
            </w:r>
            <w:r>
              <w:rPr>
                <w:rFonts w:ascii="Arial" w:hAnsi="Arial" w:cs="Arial"/>
                <w:sz w:val="20"/>
                <w:szCs w:val="20"/>
              </w:rPr>
              <w:tab/>
            </w:r>
            <w:r w:rsidRPr="00951F74">
              <w:rPr>
                <w:rFonts w:ascii="Arial" w:hAnsi="Arial" w:cs="Arial"/>
                <w:sz w:val="20"/>
                <w:szCs w:val="20"/>
              </w:rPr>
              <w:t>Applies a limited range of learning strategies in s</w:t>
            </w:r>
            <w:r>
              <w:rPr>
                <w:rFonts w:ascii="Arial" w:hAnsi="Arial" w:cs="Arial"/>
                <w:sz w:val="20"/>
                <w:szCs w:val="20"/>
              </w:rPr>
              <w:t>tructured and familiar contexts</w:t>
            </w:r>
          </w:p>
          <w:p w:rsidR="00843760" w:rsidRPr="00951F74" w:rsidRDefault="00843760" w:rsidP="00490239">
            <w:pPr>
              <w:ind w:left="612" w:hanging="612"/>
              <w:jc w:val="both"/>
              <w:rPr>
                <w:rFonts w:ascii="Arial" w:hAnsi="Arial" w:cs="Arial"/>
                <w:sz w:val="20"/>
                <w:szCs w:val="20"/>
              </w:rPr>
            </w:pPr>
            <w:r w:rsidRPr="00951F74">
              <w:rPr>
                <w:rFonts w:ascii="Arial" w:hAnsi="Arial" w:cs="Arial"/>
                <w:sz w:val="20"/>
                <w:szCs w:val="20"/>
              </w:rPr>
              <w:t>2.03</w:t>
            </w:r>
            <w:r>
              <w:rPr>
                <w:rFonts w:ascii="Arial" w:hAnsi="Arial" w:cs="Arial"/>
                <w:sz w:val="20"/>
                <w:szCs w:val="20"/>
              </w:rPr>
              <w:tab/>
            </w:r>
            <w:r w:rsidRPr="00951F74">
              <w:rPr>
                <w:rFonts w:ascii="Arial" w:hAnsi="Arial" w:cs="Arial"/>
                <w:sz w:val="20"/>
                <w:szCs w:val="20"/>
              </w:rPr>
              <w:t>Identifies and interprets relevant information and ideas within familiar contexts</w:t>
            </w:r>
          </w:p>
          <w:p w:rsidR="00843760" w:rsidRPr="00951F74" w:rsidRDefault="00843760" w:rsidP="00490239">
            <w:pPr>
              <w:ind w:left="612" w:hanging="612"/>
              <w:jc w:val="both"/>
              <w:rPr>
                <w:rFonts w:ascii="Arial" w:hAnsi="Arial" w:cs="Arial"/>
                <w:sz w:val="20"/>
                <w:szCs w:val="20"/>
              </w:rPr>
            </w:pPr>
            <w:r w:rsidRPr="00951F74">
              <w:rPr>
                <w:rFonts w:ascii="Arial" w:hAnsi="Arial" w:cs="Arial"/>
                <w:sz w:val="20"/>
                <w:szCs w:val="20"/>
              </w:rPr>
              <w:t>2.04</w:t>
            </w:r>
            <w:r>
              <w:rPr>
                <w:rFonts w:ascii="Arial" w:hAnsi="Arial" w:cs="Arial"/>
                <w:sz w:val="20"/>
                <w:szCs w:val="20"/>
              </w:rPr>
              <w:tab/>
            </w:r>
            <w:r w:rsidRPr="00951F74">
              <w:rPr>
                <w:rFonts w:ascii="Arial" w:hAnsi="Arial" w:cs="Arial"/>
                <w:sz w:val="20"/>
                <w:szCs w:val="20"/>
              </w:rPr>
              <w:t>Uses a number of reading strategies to identify and interpret relevant information within familiar text types</w:t>
            </w:r>
          </w:p>
          <w:p w:rsidR="00843760" w:rsidRPr="00951F74" w:rsidRDefault="00843760" w:rsidP="00490239">
            <w:pPr>
              <w:ind w:left="612" w:hanging="612"/>
              <w:jc w:val="both"/>
              <w:rPr>
                <w:rFonts w:ascii="Arial" w:hAnsi="Arial" w:cs="Arial"/>
                <w:sz w:val="20"/>
                <w:szCs w:val="20"/>
              </w:rPr>
            </w:pPr>
            <w:r w:rsidRPr="00951F74">
              <w:rPr>
                <w:rFonts w:ascii="Arial" w:hAnsi="Arial" w:cs="Arial"/>
                <w:sz w:val="20"/>
                <w:szCs w:val="20"/>
              </w:rPr>
              <w:t>2.05</w:t>
            </w:r>
            <w:r>
              <w:rPr>
                <w:rFonts w:ascii="Arial" w:hAnsi="Arial" w:cs="Arial"/>
                <w:sz w:val="20"/>
                <w:szCs w:val="20"/>
              </w:rPr>
              <w:tab/>
            </w:r>
            <w:r w:rsidRPr="00951F74">
              <w:rPr>
                <w:rFonts w:ascii="Arial" w:hAnsi="Arial" w:cs="Arial"/>
                <w:sz w:val="20"/>
                <w:szCs w:val="20"/>
              </w:rPr>
              <w:t>Conveys intended meaning on familiar topics for a limited range of purposes and audiences</w:t>
            </w:r>
          </w:p>
          <w:p w:rsidR="00843760" w:rsidRPr="00951F74" w:rsidRDefault="00843760" w:rsidP="00490239">
            <w:pPr>
              <w:ind w:left="612" w:hanging="612"/>
              <w:jc w:val="both"/>
              <w:rPr>
                <w:rFonts w:ascii="Arial" w:hAnsi="Arial" w:cs="Arial"/>
                <w:sz w:val="20"/>
                <w:szCs w:val="20"/>
              </w:rPr>
            </w:pPr>
            <w:r w:rsidRPr="00951F74">
              <w:rPr>
                <w:rFonts w:ascii="Arial" w:hAnsi="Arial" w:cs="Arial"/>
                <w:sz w:val="20"/>
                <w:szCs w:val="20"/>
              </w:rPr>
              <w:t>2.06</w:t>
            </w:r>
            <w:r>
              <w:rPr>
                <w:rFonts w:ascii="Arial" w:hAnsi="Arial" w:cs="Arial"/>
                <w:sz w:val="20"/>
                <w:szCs w:val="20"/>
              </w:rPr>
              <w:tab/>
            </w:r>
            <w:r w:rsidRPr="00951F74">
              <w:rPr>
                <w:rFonts w:ascii="Arial" w:hAnsi="Arial" w:cs="Arial"/>
                <w:sz w:val="20"/>
                <w:szCs w:val="20"/>
              </w:rPr>
              <w:t>Produces familiar text types using simple vocabulary, grammat</w:t>
            </w:r>
            <w:r>
              <w:rPr>
                <w:rFonts w:ascii="Arial" w:hAnsi="Arial" w:cs="Arial"/>
                <w:sz w:val="20"/>
                <w:szCs w:val="20"/>
              </w:rPr>
              <w:t>ical structures and conventions</w:t>
            </w:r>
          </w:p>
          <w:p w:rsidR="00843760" w:rsidRPr="00951F74" w:rsidRDefault="00843760" w:rsidP="00490239">
            <w:pPr>
              <w:ind w:left="612" w:hanging="612"/>
              <w:jc w:val="both"/>
              <w:rPr>
                <w:rFonts w:ascii="Arial" w:hAnsi="Arial" w:cs="Arial"/>
                <w:sz w:val="20"/>
                <w:szCs w:val="20"/>
              </w:rPr>
            </w:pPr>
            <w:r w:rsidRPr="00951F74">
              <w:rPr>
                <w:rFonts w:ascii="Arial" w:hAnsi="Arial" w:cs="Arial"/>
                <w:sz w:val="20"/>
                <w:szCs w:val="20"/>
              </w:rPr>
              <w:t>2.07</w:t>
            </w:r>
            <w:r>
              <w:rPr>
                <w:rFonts w:ascii="Arial" w:hAnsi="Arial" w:cs="Arial"/>
                <w:sz w:val="20"/>
                <w:szCs w:val="20"/>
              </w:rPr>
              <w:tab/>
            </w:r>
            <w:r w:rsidRPr="00951F74">
              <w:rPr>
                <w:rFonts w:ascii="Arial" w:hAnsi="Arial" w:cs="Arial"/>
                <w:sz w:val="20"/>
                <w:szCs w:val="20"/>
              </w:rPr>
              <w:t xml:space="preserve">Uses </w:t>
            </w:r>
            <w:r>
              <w:rPr>
                <w:rFonts w:ascii="Arial" w:hAnsi="Arial" w:cs="Arial"/>
                <w:sz w:val="20"/>
                <w:szCs w:val="20"/>
              </w:rPr>
              <w:t>every day</w:t>
            </w:r>
            <w:r w:rsidRPr="00951F74">
              <w:rPr>
                <w:rFonts w:ascii="Arial" w:hAnsi="Arial" w:cs="Arial"/>
                <w:sz w:val="20"/>
                <w:szCs w:val="20"/>
              </w:rPr>
              <w:t xml:space="preserve"> language to provide information or maintain a conversation in familiar spoken contexts</w:t>
            </w:r>
          </w:p>
          <w:p w:rsidR="00843760" w:rsidRPr="00951F74" w:rsidRDefault="00843760" w:rsidP="00490239">
            <w:pPr>
              <w:ind w:left="612" w:hanging="612"/>
              <w:jc w:val="both"/>
              <w:rPr>
                <w:rFonts w:ascii="Arial" w:hAnsi="Arial" w:cs="Arial"/>
                <w:sz w:val="20"/>
                <w:szCs w:val="20"/>
              </w:rPr>
            </w:pPr>
            <w:r w:rsidRPr="00951F74">
              <w:rPr>
                <w:rFonts w:ascii="Arial" w:hAnsi="Arial" w:cs="Arial"/>
                <w:sz w:val="20"/>
                <w:szCs w:val="20"/>
              </w:rPr>
              <w:t>2.08</w:t>
            </w:r>
            <w:r>
              <w:rPr>
                <w:rFonts w:ascii="Arial" w:hAnsi="Arial" w:cs="Arial"/>
                <w:sz w:val="20"/>
                <w:szCs w:val="20"/>
              </w:rPr>
              <w:tab/>
            </w:r>
            <w:r w:rsidRPr="00951F74">
              <w:rPr>
                <w:rFonts w:ascii="Arial" w:hAnsi="Arial" w:cs="Arial"/>
                <w:sz w:val="20"/>
                <w:szCs w:val="20"/>
              </w:rPr>
              <w:t>Listens (or signs) for relevant information in oral texts across familiar contexts</w:t>
            </w:r>
          </w:p>
          <w:p w:rsidR="00843760" w:rsidRPr="00951F74" w:rsidRDefault="00843760" w:rsidP="00490239">
            <w:pPr>
              <w:ind w:left="612"/>
              <w:jc w:val="both"/>
              <w:rPr>
                <w:rFonts w:ascii="Arial" w:hAnsi="Arial" w:cs="Arial"/>
                <w:sz w:val="20"/>
                <w:szCs w:val="20"/>
              </w:rPr>
            </w:pPr>
            <w:r w:rsidRPr="00951F74">
              <w:rPr>
                <w:rFonts w:ascii="Arial" w:hAnsi="Arial" w:cs="Arial"/>
                <w:sz w:val="20"/>
                <w:szCs w:val="20"/>
              </w:rPr>
              <w:t>Works independe</w:t>
            </w:r>
            <w:r>
              <w:rPr>
                <w:rFonts w:ascii="Arial" w:hAnsi="Arial" w:cs="Arial"/>
                <w:sz w:val="20"/>
                <w:szCs w:val="20"/>
              </w:rPr>
              <w:t>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490239">
        <w:tc>
          <w:tcPr>
            <w:tcW w:w="3402" w:type="dxa"/>
          </w:tcPr>
          <w:p w:rsidR="00843760" w:rsidRPr="000E0419" w:rsidRDefault="00843760" w:rsidP="00490239">
            <w:pPr>
              <w:rPr>
                <w:rFonts w:ascii="Arial" w:hAnsi="Arial" w:cs="Arial"/>
                <w:sz w:val="20"/>
                <w:szCs w:val="20"/>
              </w:rPr>
            </w:pPr>
            <w:r>
              <w:rPr>
                <w:rFonts w:ascii="Arial" w:hAnsi="Arial" w:cs="Arial"/>
                <w:b/>
                <w:i/>
                <w:sz w:val="20"/>
                <w:szCs w:val="20"/>
              </w:rPr>
              <w:t>t</w:t>
            </w:r>
            <w:r w:rsidRPr="00C62A10">
              <w:rPr>
                <w:rFonts w:ascii="Arial" w:hAnsi="Arial" w:cs="Arial"/>
                <w:b/>
                <w:i/>
                <w:sz w:val="20"/>
                <w:szCs w:val="20"/>
              </w:rPr>
              <w:t xml:space="preserve">ext type </w:t>
            </w:r>
            <w:r w:rsidRPr="00C62A10">
              <w:rPr>
                <w:rFonts w:ascii="Arial" w:hAnsi="Arial" w:cs="Arial"/>
                <w:i/>
                <w:sz w:val="20"/>
                <w:szCs w:val="20"/>
              </w:rPr>
              <w:t>may be</w:t>
            </w:r>
            <w:r w:rsidRPr="00C62A10">
              <w:rPr>
                <w:rFonts w:ascii="Arial" w:hAnsi="Arial" w:cs="Arial"/>
                <w:b/>
                <w:i/>
                <w:sz w:val="20"/>
                <w:szCs w:val="20"/>
              </w:rPr>
              <w:t>:</w:t>
            </w:r>
          </w:p>
        </w:tc>
        <w:tc>
          <w:tcPr>
            <w:tcW w:w="5670" w:type="dxa"/>
          </w:tcPr>
          <w:p w:rsidR="00843760" w:rsidRPr="00557140" w:rsidRDefault="00843760" w:rsidP="00AC49D3">
            <w:pPr>
              <w:numPr>
                <w:ilvl w:val="0"/>
                <w:numId w:val="30"/>
              </w:numPr>
              <w:rPr>
                <w:rFonts w:ascii="Arial" w:hAnsi="Arial" w:cs="Arial"/>
                <w:sz w:val="20"/>
                <w:szCs w:val="20"/>
              </w:rPr>
            </w:pPr>
            <w:r>
              <w:rPr>
                <w:rFonts w:ascii="Arial" w:hAnsi="Arial" w:cs="Arial"/>
                <w:sz w:val="20"/>
                <w:szCs w:val="20"/>
              </w:rPr>
              <w:t>i</w:t>
            </w:r>
            <w:r w:rsidRPr="00557140">
              <w:rPr>
                <w:rFonts w:ascii="Arial" w:hAnsi="Arial" w:cs="Arial"/>
                <w:sz w:val="20"/>
                <w:szCs w:val="20"/>
              </w:rPr>
              <w:t>nstructions</w:t>
            </w:r>
          </w:p>
          <w:p w:rsidR="00843760" w:rsidRPr="00557140" w:rsidRDefault="00843760" w:rsidP="00AC49D3">
            <w:pPr>
              <w:numPr>
                <w:ilvl w:val="0"/>
                <w:numId w:val="30"/>
              </w:numPr>
              <w:rPr>
                <w:rFonts w:ascii="Arial" w:hAnsi="Arial" w:cs="Arial"/>
                <w:sz w:val="20"/>
                <w:szCs w:val="20"/>
              </w:rPr>
            </w:pPr>
            <w:r>
              <w:rPr>
                <w:rFonts w:ascii="Arial" w:hAnsi="Arial" w:cs="Arial"/>
                <w:sz w:val="20"/>
                <w:szCs w:val="20"/>
              </w:rPr>
              <w:t>d</w:t>
            </w:r>
            <w:r w:rsidRPr="00557140">
              <w:rPr>
                <w:rFonts w:ascii="Arial" w:hAnsi="Arial" w:cs="Arial"/>
                <w:sz w:val="20"/>
                <w:szCs w:val="20"/>
              </w:rPr>
              <w:t>irections</w:t>
            </w:r>
          </w:p>
          <w:p w:rsidR="00843760" w:rsidRPr="00557140" w:rsidRDefault="00843760" w:rsidP="00AC49D3">
            <w:pPr>
              <w:numPr>
                <w:ilvl w:val="0"/>
                <w:numId w:val="30"/>
              </w:numPr>
              <w:rPr>
                <w:rFonts w:ascii="Arial" w:hAnsi="Arial" w:cs="Arial"/>
                <w:sz w:val="20"/>
                <w:szCs w:val="20"/>
              </w:rPr>
            </w:pPr>
            <w:r>
              <w:rPr>
                <w:rFonts w:ascii="Arial" w:hAnsi="Arial" w:cs="Arial"/>
                <w:sz w:val="20"/>
                <w:szCs w:val="20"/>
              </w:rPr>
              <w:t>m</w:t>
            </w:r>
            <w:r w:rsidRPr="00557140">
              <w:rPr>
                <w:rFonts w:ascii="Arial" w:hAnsi="Arial" w:cs="Arial"/>
                <w:sz w:val="20"/>
                <w:szCs w:val="20"/>
              </w:rPr>
              <w:t>anuals</w:t>
            </w:r>
          </w:p>
          <w:p w:rsidR="00843760" w:rsidRPr="00557140" w:rsidRDefault="00843760" w:rsidP="00AC49D3">
            <w:pPr>
              <w:numPr>
                <w:ilvl w:val="0"/>
                <w:numId w:val="30"/>
              </w:numPr>
              <w:rPr>
                <w:rFonts w:ascii="Arial" w:hAnsi="Arial" w:cs="Arial"/>
                <w:sz w:val="20"/>
                <w:szCs w:val="20"/>
              </w:rPr>
            </w:pPr>
            <w:r w:rsidRPr="00557140">
              <w:rPr>
                <w:rFonts w:ascii="Arial" w:hAnsi="Arial" w:cs="Arial"/>
                <w:sz w:val="20"/>
                <w:szCs w:val="20"/>
              </w:rPr>
              <w:t>stand</w:t>
            </w:r>
            <w:r>
              <w:rPr>
                <w:rFonts w:ascii="Arial" w:hAnsi="Arial" w:cs="Arial"/>
                <w:sz w:val="20"/>
                <w:szCs w:val="20"/>
              </w:rPr>
              <w:t>ard operating procedures (SOPs)</w:t>
            </w:r>
          </w:p>
          <w:p w:rsidR="00843760" w:rsidRPr="00557140" w:rsidRDefault="00843760" w:rsidP="00AC49D3">
            <w:pPr>
              <w:numPr>
                <w:ilvl w:val="0"/>
                <w:numId w:val="30"/>
              </w:numPr>
              <w:rPr>
                <w:rFonts w:ascii="Arial" w:hAnsi="Arial" w:cs="Arial"/>
                <w:sz w:val="20"/>
                <w:szCs w:val="20"/>
              </w:rPr>
            </w:pPr>
            <w:r w:rsidRPr="00557140">
              <w:rPr>
                <w:rFonts w:ascii="Arial" w:hAnsi="Arial" w:cs="Arial"/>
                <w:sz w:val="20"/>
                <w:szCs w:val="20"/>
              </w:rPr>
              <w:t>study texts</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sz w:val="20"/>
                <w:szCs w:val="20"/>
              </w:rPr>
            </w:pPr>
            <w:r w:rsidRPr="00557140">
              <w:rPr>
                <w:rFonts w:ascii="Arial" w:hAnsi="Arial" w:cs="Arial"/>
                <w:b/>
                <w:i/>
                <w:sz w:val="20"/>
                <w:szCs w:val="20"/>
              </w:rPr>
              <w:t>organisational features</w:t>
            </w:r>
            <w:r>
              <w:rPr>
                <w:rFonts w:ascii="Arial" w:hAnsi="Arial" w:cs="Arial"/>
                <w:b/>
                <w:i/>
                <w:sz w:val="20"/>
                <w:szCs w:val="20"/>
              </w:rPr>
              <w:t xml:space="preserve"> </w:t>
            </w:r>
            <w:r w:rsidRPr="00557140">
              <w:rPr>
                <w:rFonts w:ascii="Arial" w:hAnsi="Arial" w:cs="Arial"/>
                <w:b/>
                <w:i/>
                <w:sz w:val="20"/>
                <w:szCs w:val="20"/>
              </w:rPr>
              <w:t>may include:</w:t>
            </w:r>
          </w:p>
        </w:tc>
        <w:tc>
          <w:tcPr>
            <w:tcW w:w="5670" w:type="dxa"/>
          </w:tcPr>
          <w:p w:rsidR="00843760" w:rsidRPr="00557140" w:rsidRDefault="00843760" w:rsidP="00AC49D3">
            <w:pPr>
              <w:numPr>
                <w:ilvl w:val="0"/>
                <w:numId w:val="31"/>
              </w:numPr>
              <w:rPr>
                <w:rFonts w:ascii="Arial" w:hAnsi="Arial" w:cs="Arial"/>
                <w:sz w:val="20"/>
                <w:szCs w:val="20"/>
              </w:rPr>
            </w:pPr>
            <w:r w:rsidRPr="00557140">
              <w:rPr>
                <w:rFonts w:ascii="Arial" w:hAnsi="Arial" w:cs="Arial"/>
                <w:sz w:val="20"/>
                <w:szCs w:val="20"/>
              </w:rPr>
              <w:t>headings</w:t>
            </w:r>
          </w:p>
          <w:p w:rsidR="00843760" w:rsidRPr="00557140" w:rsidRDefault="00843760" w:rsidP="00AC49D3">
            <w:pPr>
              <w:numPr>
                <w:ilvl w:val="0"/>
                <w:numId w:val="31"/>
              </w:numPr>
              <w:rPr>
                <w:rFonts w:ascii="Arial" w:hAnsi="Arial" w:cs="Arial"/>
                <w:sz w:val="20"/>
                <w:szCs w:val="20"/>
              </w:rPr>
            </w:pPr>
            <w:r w:rsidRPr="00557140">
              <w:rPr>
                <w:rFonts w:ascii="Arial" w:hAnsi="Arial" w:cs="Arial"/>
                <w:sz w:val="20"/>
                <w:szCs w:val="20"/>
              </w:rPr>
              <w:t>subheadings</w:t>
            </w:r>
          </w:p>
          <w:p w:rsidR="00843760" w:rsidRPr="00557140" w:rsidRDefault="00843760" w:rsidP="00AC49D3">
            <w:pPr>
              <w:numPr>
                <w:ilvl w:val="0"/>
                <w:numId w:val="31"/>
              </w:numPr>
              <w:rPr>
                <w:rFonts w:ascii="Arial" w:hAnsi="Arial" w:cs="Arial"/>
                <w:sz w:val="20"/>
                <w:szCs w:val="20"/>
              </w:rPr>
            </w:pPr>
            <w:r w:rsidRPr="00557140">
              <w:rPr>
                <w:rFonts w:ascii="Arial" w:hAnsi="Arial" w:cs="Arial"/>
                <w:sz w:val="20"/>
                <w:szCs w:val="20"/>
              </w:rPr>
              <w:t>dot points</w:t>
            </w:r>
          </w:p>
          <w:p w:rsidR="00843760" w:rsidRPr="00557140" w:rsidRDefault="00843760" w:rsidP="00AC49D3">
            <w:pPr>
              <w:numPr>
                <w:ilvl w:val="0"/>
                <w:numId w:val="31"/>
              </w:numPr>
              <w:rPr>
                <w:rFonts w:ascii="Arial" w:hAnsi="Arial" w:cs="Arial"/>
                <w:sz w:val="20"/>
                <w:szCs w:val="20"/>
              </w:rPr>
            </w:pPr>
            <w:r w:rsidRPr="00557140">
              <w:rPr>
                <w:rFonts w:ascii="Arial" w:hAnsi="Arial" w:cs="Arial"/>
                <w:sz w:val="20"/>
                <w:szCs w:val="20"/>
              </w:rPr>
              <w:t>references</w:t>
            </w:r>
          </w:p>
          <w:p w:rsidR="00843760" w:rsidRPr="00557140" w:rsidRDefault="00843760" w:rsidP="00AC49D3">
            <w:pPr>
              <w:numPr>
                <w:ilvl w:val="0"/>
                <w:numId w:val="31"/>
              </w:numPr>
              <w:rPr>
                <w:rFonts w:ascii="Arial" w:hAnsi="Arial" w:cs="Arial"/>
                <w:sz w:val="20"/>
                <w:szCs w:val="20"/>
              </w:rPr>
            </w:pPr>
            <w:r w:rsidRPr="00557140">
              <w:rPr>
                <w:rFonts w:ascii="Arial" w:hAnsi="Arial" w:cs="Arial"/>
                <w:sz w:val="20"/>
                <w:szCs w:val="20"/>
              </w:rPr>
              <w:t>arrows</w:t>
            </w:r>
          </w:p>
          <w:p w:rsidR="00843760" w:rsidRDefault="00843760" w:rsidP="00AC49D3">
            <w:pPr>
              <w:numPr>
                <w:ilvl w:val="0"/>
                <w:numId w:val="31"/>
              </w:numPr>
              <w:rPr>
                <w:rFonts w:ascii="Arial" w:hAnsi="Arial" w:cs="Arial"/>
                <w:sz w:val="20"/>
                <w:szCs w:val="20"/>
              </w:rPr>
            </w:pPr>
            <w:r w:rsidRPr="00557140">
              <w:rPr>
                <w:rFonts w:ascii="Arial" w:hAnsi="Arial" w:cs="Arial"/>
                <w:sz w:val="20"/>
                <w:szCs w:val="20"/>
              </w:rPr>
              <w:t>flow charts</w:t>
            </w:r>
          </w:p>
          <w:p w:rsidR="00843760" w:rsidRPr="00A2168D" w:rsidRDefault="00843760" w:rsidP="00AC49D3">
            <w:pPr>
              <w:numPr>
                <w:ilvl w:val="0"/>
                <w:numId w:val="31"/>
              </w:numPr>
              <w:rPr>
                <w:rFonts w:ascii="Arial" w:hAnsi="Arial" w:cs="Arial"/>
                <w:sz w:val="20"/>
                <w:szCs w:val="20"/>
              </w:rPr>
            </w:pPr>
            <w:r w:rsidRPr="00557140">
              <w:rPr>
                <w:rFonts w:ascii="Arial" w:hAnsi="Arial" w:cs="Arial"/>
                <w:sz w:val="20"/>
                <w:szCs w:val="20"/>
              </w:rPr>
              <w:t>mapping</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sz w:val="20"/>
                <w:szCs w:val="20"/>
              </w:rPr>
            </w:pPr>
            <w:r w:rsidRPr="00557140">
              <w:rPr>
                <w:rFonts w:ascii="Arial" w:hAnsi="Arial" w:cs="Arial"/>
                <w:b/>
                <w:i/>
                <w:sz w:val="20"/>
                <w:szCs w:val="20"/>
              </w:rPr>
              <w:t xml:space="preserve">specialised vocabulary  </w:t>
            </w:r>
            <w:r>
              <w:rPr>
                <w:rFonts w:ascii="Arial" w:hAnsi="Arial" w:cs="Arial"/>
                <w:b/>
                <w:i/>
                <w:sz w:val="20"/>
                <w:szCs w:val="20"/>
              </w:rPr>
              <w:t xml:space="preserve">and terminology </w:t>
            </w:r>
            <w:r w:rsidRPr="00F117F3">
              <w:rPr>
                <w:rFonts w:ascii="Arial" w:hAnsi="Arial" w:cs="Arial"/>
                <w:i/>
                <w:sz w:val="20"/>
                <w:szCs w:val="20"/>
              </w:rPr>
              <w:t>used in technical texts may be recognised in the text:</w:t>
            </w:r>
          </w:p>
        </w:tc>
        <w:tc>
          <w:tcPr>
            <w:tcW w:w="5670" w:type="dxa"/>
          </w:tcPr>
          <w:p w:rsidR="00843760" w:rsidRPr="00557140" w:rsidRDefault="00843760" w:rsidP="00AC49D3">
            <w:pPr>
              <w:numPr>
                <w:ilvl w:val="0"/>
                <w:numId w:val="32"/>
              </w:numPr>
              <w:jc w:val="both"/>
              <w:rPr>
                <w:rFonts w:ascii="Arial" w:hAnsi="Arial" w:cs="Arial"/>
                <w:sz w:val="20"/>
                <w:szCs w:val="20"/>
              </w:rPr>
            </w:pPr>
            <w:r w:rsidRPr="00557140">
              <w:rPr>
                <w:rFonts w:ascii="Arial" w:hAnsi="Arial" w:cs="Arial"/>
                <w:sz w:val="20"/>
                <w:szCs w:val="20"/>
              </w:rPr>
              <w:t>as words with Greek or Latin base forms</w:t>
            </w:r>
          </w:p>
          <w:p w:rsidR="00843760" w:rsidRPr="00557140" w:rsidRDefault="00843760" w:rsidP="00AC49D3">
            <w:pPr>
              <w:numPr>
                <w:ilvl w:val="0"/>
                <w:numId w:val="32"/>
              </w:numPr>
              <w:jc w:val="both"/>
              <w:rPr>
                <w:rFonts w:ascii="Arial" w:hAnsi="Arial" w:cs="Arial"/>
                <w:sz w:val="20"/>
                <w:szCs w:val="20"/>
              </w:rPr>
            </w:pPr>
            <w:r w:rsidRPr="00557140">
              <w:rPr>
                <w:rFonts w:ascii="Arial" w:hAnsi="Arial" w:cs="Arial"/>
                <w:sz w:val="20"/>
                <w:szCs w:val="20"/>
              </w:rPr>
              <w:t>as clues defined in the text, written bold, inverted comm</w:t>
            </w:r>
            <w:r>
              <w:rPr>
                <w:rFonts w:ascii="Arial" w:hAnsi="Arial" w:cs="Arial"/>
                <w:sz w:val="20"/>
                <w:szCs w:val="20"/>
              </w:rPr>
              <w:t>as or italics, or in a diagram</w:t>
            </w:r>
          </w:p>
          <w:p w:rsidR="00843760" w:rsidRPr="00557140" w:rsidRDefault="00843760" w:rsidP="00AC49D3">
            <w:pPr>
              <w:numPr>
                <w:ilvl w:val="1"/>
                <w:numId w:val="32"/>
              </w:numPr>
              <w:tabs>
                <w:tab w:val="num" w:pos="810"/>
              </w:tabs>
              <w:ind w:left="810"/>
              <w:jc w:val="both"/>
              <w:rPr>
                <w:rFonts w:ascii="Arial" w:hAnsi="Arial" w:cs="Arial"/>
                <w:sz w:val="20"/>
                <w:szCs w:val="20"/>
              </w:rPr>
            </w:pPr>
            <w:r w:rsidRPr="00557140">
              <w:rPr>
                <w:rFonts w:ascii="Arial" w:hAnsi="Arial" w:cs="Arial"/>
                <w:sz w:val="20"/>
                <w:szCs w:val="20"/>
              </w:rPr>
              <w:t xml:space="preserve">often repeated within specialised text, indicating its </w:t>
            </w:r>
            <w:r>
              <w:rPr>
                <w:rFonts w:ascii="Arial" w:hAnsi="Arial" w:cs="Arial"/>
                <w:sz w:val="20"/>
                <w:szCs w:val="20"/>
              </w:rPr>
              <w:t>importance</w:t>
            </w:r>
          </w:p>
          <w:p w:rsidR="00843760" w:rsidRPr="00557140" w:rsidRDefault="00843760" w:rsidP="00AC49D3">
            <w:pPr>
              <w:numPr>
                <w:ilvl w:val="0"/>
                <w:numId w:val="32"/>
              </w:numPr>
              <w:jc w:val="both"/>
              <w:rPr>
                <w:rFonts w:ascii="Arial" w:hAnsi="Arial" w:cs="Arial"/>
                <w:sz w:val="20"/>
                <w:szCs w:val="20"/>
              </w:rPr>
            </w:pPr>
            <w:r>
              <w:rPr>
                <w:rFonts w:ascii="Arial" w:hAnsi="Arial" w:cs="Arial"/>
                <w:sz w:val="20"/>
                <w:szCs w:val="20"/>
              </w:rPr>
              <w:t xml:space="preserve">as terminology which may be an inaccurate translation </w:t>
            </w:r>
            <w:r>
              <w:rPr>
                <w:rFonts w:ascii="Arial" w:hAnsi="Arial" w:cs="Arial"/>
                <w:sz w:val="20"/>
                <w:szCs w:val="20"/>
              </w:rPr>
              <w:lastRenderedPageBreak/>
              <w:t>from another language</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sz w:val="20"/>
                <w:szCs w:val="20"/>
              </w:rPr>
            </w:pPr>
            <w:r w:rsidRPr="00F117F3">
              <w:rPr>
                <w:rFonts w:ascii="Arial" w:hAnsi="Arial" w:cs="Arial"/>
                <w:b/>
                <w:i/>
                <w:sz w:val="20"/>
                <w:szCs w:val="20"/>
              </w:rPr>
              <w:lastRenderedPageBreak/>
              <w:t>visual representations</w:t>
            </w:r>
            <w:r>
              <w:rPr>
                <w:rFonts w:ascii="Arial" w:hAnsi="Arial" w:cs="Arial"/>
                <w:b/>
                <w:i/>
                <w:sz w:val="20"/>
                <w:szCs w:val="20"/>
              </w:rPr>
              <w:t>:</w:t>
            </w:r>
          </w:p>
        </w:tc>
        <w:tc>
          <w:tcPr>
            <w:tcW w:w="5670" w:type="dxa"/>
          </w:tcPr>
          <w:p w:rsidR="00843760" w:rsidRPr="00F117F3" w:rsidRDefault="00843760" w:rsidP="00AC49D3">
            <w:pPr>
              <w:numPr>
                <w:ilvl w:val="0"/>
                <w:numId w:val="33"/>
              </w:numPr>
              <w:rPr>
                <w:rFonts w:ascii="Arial" w:hAnsi="Arial" w:cs="Arial"/>
                <w:sz w:val="20"/>
                <w:szCs w:val="20"/>
              </w:rPr>
            </w:pPr>
            <w:r>
              <w:rPr>
                <w:rFonts w:ascii="Arial" w:hAnsi="Arial" w:cs="Arial"/>
                <w:sz w:val="20"/>
                <w:szCs w:val="20"/>
              </w:rPr>
              <w:t>k</w:t>
            </w:r>
            <w:r w:rsidRPr="00F117F3">
              <w:rPr>
                <w:rFonts w:ascii="Arial" w:hAnsi="Arial" w:cs="Arial"/>
                <w:sz w:val="20"/>
                <w:szCs w:val="20"/>
              </w:rPr>
              <w:t>eys</w:t>
            </w:r>
          </w:p>
          <w:p w:rsidR="00843760" w:rsidRPr="00F117F3" w:rsidRDefault="00843760" w:rsidP="00AC49D3">
            <w:pPr>
              <w:numPr>
                <w:ilvl w:val="0"/>
                <w:numId w:val="33"/>
              </w:numPr>
              <w:rPr>
                <w:rFonts w:ascii="Arial" w:hAnsi="Arial" w:cs="Arial"/>
                <w:sz w:val="20"/>
                <w:szCs w:val="20"/>
              </w:rPr>
            </w:pPr>
            <w:r>
              <w:rPr>
                <w:rFonts w:ascii="Arial" w:hAnsi="Arial" w:cs="Arial"/>
                <w:sz w:val="20"/>
                <w:szCs w:val="20"/>
              </w:rPr>
              <w:t>l</w:t>
            </w:r>
            <w:r w:rsidRPr="00F117F3">
              <w:rPr>
                <w:rFonts w:ascii="Arial" w:hAnsi="Arial" w:cs="Arial"/>
                <w:sz w:val="20"/>
                <w:szCs w:val="20"/>
              </w:rPr>
              <w:t>egends</w:t>
            </w:r>
          </w:p>
          <w:p w:rsidR="00843760" w:rsidRPr="00F117F3" w:rsidRDefault="00843760" w:rsidP="00AC49D3">
            <w:pPr>
              <w:numPr>
                <w:ilvl w:val="0"/>
                <w:numId w:val="33"/>
              </w:numPr>
              <w:rPr>
                <w:rFonts w:ascii="Arial" w:hAnsi="Arial" w:cs="Arial"/>
                <w:sz w:val="20"/>
                <w:szCs w:val="20"/>
              </w:rPr>
            </w:pPr>
            <w:r w:rsidRPr="00F117F3">
              <w:rPr>
                <w:rFonts w:ascii="Arial" w:hAnsi="Arial" w:cs="Arial"/>
                <w:sz w:val="20"/>
                <w:szCs w:val="20"/>
              </w:rPr>
              <w:t>symbols</w:t>
            </w:r>
          </w:p>
          <w:p w:rsidR="00843760" w:rsidRPr="00F117F3" w:rsidRDefault="00843760" w:rsidP="00AC49D3">
            <w:pPr>
              <w:numPr>
                <w:ilvl w:val="0"/>
                <w:numId w:val="33"/>
              </w:numPr>
              <w:rPr>
                <w:rFonts w:ascii="Arial" w:hAnsi="Arial" w:cs="Arial"/>
                <w:sz w:val="20"/>
                <w:szCs w:val="20"/>
              </w:rPr>
            </w:pPr>
            <w:r w:rsidRPr="00F117F3">
              <w:rPr>
                <w:rFonts w:ascii="Arial" w:hAnsi="Arial" w:cs="Arial"/>
                <w:sz w:val="20"/>
                <w:szCs w:val="20"/>
              </w:rPr>
              <w:t>Icons</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sz w:val="20"/>
                <w:szCs w:val="20"/>
              </w:rPr>
            </w:pPr>
            <w:r w:rsidRPr="00F117F3">
              <w:rPr>
                <w:rFonts w:ascii="Arial" w:hAnsi="Arial" w:cs="Arial"/>
                <w:b/>
                <w:i/>
                <w:sz w:val="20"/>
                <w:szCs w:val="20"/>
              </w:rPr>
              <w:t>support texts</w:t>
            </w:r>
            <w:r>
              <w:rPr>
                <w:rFonts w:ascii="Arial" w:hAnsi="Arial" w:cs="Arial"/>
                <w:b/>
                <w:i/>
                <w:sz w:val="20"/>
                <w:szCs w:val="20"/>
              </w:rPr>
              <w:t>:</w:t>
            </w:r>
          </w:p>
        </w:tc>
        <w:tc>
          <w:tcPr>
            <w:tcW w:w="5670" w:type="dxa"/>
          </w:tcPr>
          <w:p w:rsidR="00843760" w:rsidRPr="00F117F3" w:rsidRDefault="00843760" w:rsidP="00AC49D3">
            <w:pPr>
              <w:numPr>
                <w:ilvl w:val="0"/>
                <w:numId w:val="34"/>
              </w:numPr>
              <w:rPr>
                <w:rFonts w:ascii="Arial" w:hAnsi="Arial" w:cs="Arial"/>
                <w:sz w:val="20"/>
                <w:szCs w:val="20"/>
              </w:rPr>
            </w:pPr>
            <w:r w:rsidRPr="00F117F3">
              <w:rPr>
                <w:rFonts w:ascii="Arial" w:hAnsi="Arial" w:cs="Arial"/>
                <w:sz w:val="20"/>
                <w:szCs w:val="20"/>
              </w:rPr>
              <w:t>dictionaries</w:t>
            </w:r>
          </w:p>
          <w:p w:rsidR="00843760" w:rsidRPr="00F117F3" w:rsidRDefault="00843760" w:rsidP="00AC49D3">
            <w:pPr>
              <w:numPr>
                <w:ilvl w:val="0"/>
                <w:numId w:val="34"/>
              </w:numPr>
              <w:rPr>
                <w:rFonts w:ascii="Arial" w:hAnsi="Arial" w:cs="Arial"/>
                <w:sz w:val="20"/>
                <w:szCs w:val="20"/>
              </w:rPr>
            </w:pPr>
            <w:r w:rsidRPr="00F117F3">
              <w:rPr>
                <w:rFonts w:ascii="Arial" w:hAnsi="Arial" w:cs="Arial"/>
                <w:sz w:val="20"/>
                <w:szCs w:val="20"/>
              </w:rPr>
              <w:t>glossaries</w:t>
            </w:r>
          </w:p>
          <w:p w:rsidR="00843760" w:rsidRPr="00F117F3" w:rsidRDefault="00843760" w:rsidP="00AC49D3">
            <w:pPr>
              <w:numPr>
                <w:ilvl w:val="0"/>
                <w:numId w:val="34"/>
              </w:numPr>
              <w:rPr>
                <w:rFonts w:ascii="Arial" w:hAnsi="Arial" w:cs="Arial"/>
                <w:sz w:val="20"/>
                <w:szCs w:val="20"/>
              </w:rPr>
            </w:pPr>
            <w:r w:rsidRPr="00F117F3">
              <w:rPr>
                <w:rFonts w:ascii="Arial" w:hAnsi="Arial" w:cs="Arial"/>
                <w:sz w:val="20"/>
                <w:szCs w:val="20"/>
              </w:rPr>
              <w:t>help manuals</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6F77C2" w:rsidRDefault="00843760" w:rsidP="00490239">
            <w:pPr>
              <w:rPr>
                <w:rFonts w:ascii="Arial" w:hAnsi="Arial" w:cs="Arial"/>
                <w:b/>
                <w:sz w:val="20"/>
                <w:szCs w:val="20"/>
              </w:rPr>
            </w:pPr>
            <w:r>
              <w:rPr>
                <w:rFonts w:ascii="Arial" w:hAnsi="Arial" w:cs="Arial"/>
                <w:b/>
                <w:i/>
                <w:sz w:val="20"/>
                <w:szCs w:val="20"/>
              </w:rPr>
              <w:t xml:space="preserve">modes of communication </w:t>
            </w:r>
            <w:r>
              <w:rPr>
                <w:rFonts w:ascii="Arial" w:hAnsi="Arial" w:cs="Arial"/>
                <w:i/>
                <w:sz w:val="20"/>
                <w:szCs w:val="20"/>
              </w:rPr>
              <w:t>may include:</w:t>
            </w:r>
          </w:p>
        </w:tc>
        <w:tc>
          <w:tcPr>
            <w:tcW w:w="5670" w:type="dxa"/>
          </w:tcPr>
          <w:p w:rsidR="00843760" w:rsidRDefault="00843760" w:rsidP="00AC49D3">
            <w:pPr>
              <w:numPr>
                <w:ilvl w:val="0"/>
                <w:numId w:val="35"/>
              </w:numPr>
              <w:jc w:val="both"/>
              <w:rPr>
                <w:rFonts w:ascii="Arial" w:hAnsi="Arial" w:cs="Arial"/>
                <w:sz w:val="20"/>
                <w:szCs w:val="20"/>
              </w:rPr>
            </w:pPr>
            <w:r w:rsidRPr="00FA062D">
              <w:rPr>
                <w:rFonts w:ascii="Arial" w:hAnsi="Arial" w:cs="Arial"/>
                <w:sz w:val="20"/>
                <w:szCs w:val="20"/>
              </w:rPr>
              <w:t>written</w:t>
            </w:r>
            <w:r>
              <w:rPr>
                <w:rFonts w:ascii="Arial" w:hAnsi="Arial" w:cs="Arial"/>
                <w:sz w:val="20"/>
                <w:szCs w:val="20"/>
              </w:rPr>
              <w:t>:</w:t>
            </w:r>
          </w:p>
          <w:p w:rsidR="00843760" w:rsidRDefault="00843760" w:rsidP="00AC49D3">
            <w:pPr>
              <w:numPr>
                <w:ilvl w:val="0"/>
                <w:numId w:val="241"/>
              </w:numPr>
              <w:jc w:val="both"/>
              <w:rPr>
                <w:rFonts w:ascii="Arial" w:hAnsi="Arial" w:cs="Arial"/>
                <w:sz w:val="20"/>
                <w:szCs w:val="20"/>
              </w:rPr>
            </w:pPr>
            <w:r w:rsidRPr="00FA062D">
              <w:rPr>
                <w:rFonts w:ascii="Arial" w:hAnsi="Arial" w:cs="Arial"/>
                <w:sz w:val="20"/>
                <w:szCs w:val="20"/>
              </w:rPr>
              <w:t>instruction</w:t>
            </w:r>
          </w:p>
          <w:p w:rsidR="00843760" w:rsidRDefault="00843760" w:rsidP="00AC49D3">
            <w:pPr>
              <w:numPr>
                <w:ilvl w:val="0"/>
                <w:numId w:val="241"/>
              </w:numPr>
              <w:jc w:val="both"/>
              <w:rPr>
                <w:rFonts w:ascii="Arial" w:hAnsi="Arial" w:cs="Arial"/>
                <w:sz w:val="20"/>
                <w:szCs w:val="20"/>
              </w:rPr>
            </w:pPr>
            <w:r w:rsidRPr="00FA062D">
              <w:rPr>
                <w:rFonts w:ascii="Arial" w:hAnsi="Arial" w:cs="Arial"/>
                <w:sz w:val="20"/>
                <w:szCs w:val="20"/>
              </w:rPr>
              <w:t>reports</w:t>
            </w:r>
          </w:p>
          <w:p w:rsidR="00843760" w:rsidRDefault="00843760" w:rsidP="00AC49D3">
            <w:pPr>
              <w:numPr>
                <w:ilvl w:val="0"/>
                <w:numId w:val="241"/>
              </w:numPr>
              <w:jc w:val="both"/>
              <w:rPr>
                <w:rFonts w:ascii="Arial" w:hAnsi="Arial" w:cs="Arial"/>
                <w:sz w:val="20"/>
                <w:szCs w:val="20"/>
              </w:rPr>
            </w:pPr>
            <w:r w:rsidRPr="00FA062D">
              <w:rPr>
                <w:rFonts w:ascii="Arial" w:hAnsi="Arial" w:cs="Arial"/>
                <w:sz w:val="20"/>
                <w:szCs w:val="20"/>
              </w:rPr>
              <w:t>forms</w:t>
            </w:r>
          </w:p>
          <w:p w:rsidR="00843760" w:rsidRDefault="00843760" w:rsidP="00AC49D3">
            <w:pPr>
              <w:numPr>
                <w:ilvl w:val="0"/>
                <w:numId w:val="241"/>
              </w:numPr>
              <w:jc w:val="both"/>
              <w:rPr>
                <w:rFonts w:ascii="Arial" w:hAnsi="Arial" w:cs="Arial"/>
                <w:sz w:val="20"/>
                <w:szCs w:val="20"/>
              </w:rPr>
            </w:pPr>
            <w:r w:rsidRPr="00FA062D">
              <w:rPr>
                <w:rFonts w:ascii="Arial" w:hAnsi="Arial" w:cs="Arial"/>
                <w:sz w:val="20"/>
                <w:szCs w:val="20"/>
              </w:rPr>
              <w:t>workplace writing</w:t>
            </w:r>
          </w:p>
          <w:p w:rsidR="00843760" w:rsidRPr="00FA062D" w:rsidRDefault="00843760" w:rsidP="00AC49D3">
            <w:pPr>
              <w:numPr>
                <w:ilvl w:val="0"/>
                <w:numId w:val="241"/>
              </w:numPr>
              <w:jc w:val="both"/>
              <w:rPr>
                <w:rFonts w:ascii="Arial" w:hAnsi="Arial" w:cs="Arial"/>
                <w:sz w:val="20"/>
                <w:szCs w:val="20"/>
              </w:rPr>
            </w:pPr>
            <w:r w:rsidRPr="00FA062D">
              <w:rPr>
                <w:rFonts w:ascii="Arial" w:hAnsi="Arial" w:cs="Arial"/>
                <w:sz w:val="20"/>
                <w:szCs w:val="20"/>
              </w:rPr>
              <w:t>response to study questions</w:t>
            </w:r>
          </w:p>
          <w:p w:rsidR="00843760" w:rsidRDefault="00843760" w:rsidP="00AC49D3">
            <w:pPr>
              <w:numPr>
                <w:ilvl w:val="0"/>
                <w:numId w:val="35"/>
              </w:numPr>
              <w:jc w:val="both"/>
              <w:rPr>
                <w:rFonts w:ascii="Arial" w:hAnsi="Arial" w:cs="Arial"/>
                <w:sz w:val="20"/>
                <w:szCs w:val="20"/>
              </w:rPr>
            </w:pPr>
            <w:r w:rsidRPr="00FA062D">
              <w:rPr>
                <w:rFonts w:ascii="Arial" w:hAnsi="Arial" w:cs="Arial"/>
                <w:sz w:val="20"/>
                <w:szCs w:val="20"/>
              </w:rPr>
              <w:t>ora</w:t>
            </w:r>
            <w:r>
              <w:rPr>
                <w:rFonts w:ascii="Arial" w:hAnsi="Arial" w:cs="Arial"/>
                <w:sz w:val="20"/>
                <w:szCs w:val="20"/>
              </w:rPr>
              <w:t>l:</w:t>
            </w:r>
          </w:p>
          <w:p w:rsidR="00843760" w:rsidRDefault="00843760" w:rsidP="00AC49D3">
            <w:pPr>
              <w:numPr>
                <w:ilvl w:val="0"/>
                <w:numId w:val="242"/>
              </w:numPr>
              <w:jc w:val="both"/>
              <w:rPr>
                <w:rFonts w:ascii="Arial" w:hAnsi="Arial" w:cs="Arial"/>
                <w:sz w:val="20"/>
                <w:szCs w:val="20"/>
              </w:rPr>
            </w:pPr>
            <w:r>
              <w:rPr>
                <w:rFonts w:ascii="Arial" w:hAnsi="Arial" w:cs="Arial"/>
                <w:sz w:val="20"/>
                <w:szCs w:val="20"/>
              </w:rPr>
              <w:t>i</w:t>
            </w:r>
            <w:r w:rsidRPr="00FA062D">
              <w:rPr>
                <w:rFonts w:ascii="Arial" w:hAnsi="Arial" w:cs="Arial"/>
                <w:sz w:val="20"/>
                <w:szCs w:val="20"/>
              </w:rPr>
              <w:t>nstruction</w:t>
            </w:r>
          </w:p>
          <w:p w:rsidR="00843760" w:rsidRDefault="00843760" w:rsidP="00AC49D3">
            <w:pPr>
              <w:numPr>
                <w:ilvl w:val="0"/>
                <w:numId w:val="242"/>
              </w:numPr>
              <w:jc w:val="both"/>
              <w:rPr>
                <w:rFonts w:ascii="Arial" w:hAnsi="Arial" w:cs="Arial"/>
                <w:sz w:val="20"/>
                <w:szCs w:val="20"/>
              </w:rPr>
            </w:pPr>
            <w:r w:rsidRPr="00FA062D">
              <w:rPr>
                <w:rFonts w:ascii="Arial" w:hAnsi="Arial" w:cs="Arial"/>
                <w:sz w:val="20"/>
                <w:szCs w:val="20"/>
              </w:rPr>
              <w:t>clarification</w:t>
            </w:r>
          </w:p>
          <w:p w:rsidR="00843760" w:rsidRPr="00FA062D" w:rsidRDefault="00843760" w:rsidP="00AC49D3">
            <w:pPr>
              <w:numPr>
                <w:ilvl w:val="0"/>
                <w:numId w:val="242"/>
              </w:numPr>
              <w:jc w:val="both"/>
              <w:rPr>
                <w:rFonts w:ascii="Arial" w:hAnsi="Arial" w:cs="Arial"/>
                <w:sz w:val="20"/>
                <w:szCs w:val="20"/>
              </w:rPr>
            </w:pPr>
            <w:r w:rsidRPr="00FA062D">
              <w:rPr>
                <w:rFonts w:ascii="Arial" w:hAnsi="Arial" w:cs="Arial"/>
                <w:sz w:val="20"/>
                <w:szCs w:val="20"/>
              </w:rPr>
              <w:t>presentation</w:t>
            </w:r>
          </w:p>
          <w:p w:rsidR="00843760" w:rsidRDefault="00843760" w:rsidP="00AC49D3">
            <w:pPr>
              <w:numPr>
                <w:ilvl w:val="0"/>
                <w:numId w:val="35"/>
              </w:numPr>
              <w:jc w:val="both"/>
              <w:rPr>
                <w:rFonts w:ascii="Arial" w:hAnsi="Arial" w:cs="Arial"/>
                <w:sz w:val="20"/>
                <w:szCs w:val="20"/>
              </w:rPr>
            </w:pPr>
            <w:r w:rsidRPr="00FA062D">
              <w:rPr>
                <w:rFonts w:ascii="Arial" w:hAnsi="Arial" w:cs="Arial"/>
                <w:sz w:val="20"/>
                <w:szCs w:val="20"/>
              </w:rPr>
              <w:t>computer based responses</w:t>
            </w:r>
          </w:p>
          <w:p w:rsidR="00843760" w:rsidRDefault="00843760" w:rsidP="00AC49D3">
            <w:pPr>
              <w:numPr>
                <w:ilvl w:val="0"/>
                <w:numId w:val="35"/>
              </w:numPr>
              <w:jc w:val="both"/>
              <w:rPr>
                <w:rFonts w:ascii="Arial" w:hAnsi="Arial" w:cs="Arial"/>
                <w:sz w:val="20"/>
                <w:szCs w:val="20"/>
              </w:rPr>
            </w:pPr>
            <w:r w:rsidRPr="00FA062D">
              <w:rPr>
                <w:rFonts w:ascii="Arial" w:hAnsi="Arial" w:cs="Arial"/>
                <w:sz w:val="20"/>
                <w:szCs w:val="20"/>
              </w:rPr>
              <w:t>surveys</w:t>
            </w:r>
          </w:p>
          <w:p w:rsidR="00843760" w:rsidRPr="00FA062D" w:rsidRDefault="00843760" w:rsidP="00AC49D3">
            <w:pPr>
              <w:numPr>
                <w:ilvl w:val="0"/>
                <w:numId w:val="35"/>
              </w:numPr>
              <w:jc w:val="both"/>
              <w:rPr>
                <w:rFonts w:ascii="Arial" w:hAnsi="Arial" w:cs="Arial"/>
                <w:sz w:val="20"/>
                <w:szCs w:val="20"/>
              </w:rPr>
            </w:pPr>
            <w:r w:rsidRPr="00FA062D">
              <w:rPr>
                <w:rFonts w:ascii="Arial" w:hAnsi="Arial" w:cs="Arial"/>
                <w:sz w:val="20"/>
                <w:szCs w:val="20"/>
              </w:rPr>
              <w:t>data entry</w:t>
            </w:r>
          </w:p>
          <w:p w:rsidR="00843760" w:rsidRDefault="00843760" w:rsidP="00AC49D3">
            <w:pPr>
              <w:numPr>
                <w:ilvl w:val="0"/>
                <w:numId w:val="35"/>
              </w:numPr>
              <w:jc w:val="both"/>
              <w:rPr>
                <w:rFonts w:ascii="Arial" w:hAnsi="Arial" w:cs="Arial"/>
                <w:sz w:val="20"/>
                <w:szCs w:val="20"/>
              </w:rPr>
            </w:pPr>
            <w:r w:rsidRPr="00FA062D">
              <w:rPr>
                <w:rFonts w:ascii="Arial" w:hAnsi="Arial" w:cs="Arial"/>
                <w:sz w:val="20"/>
                <w:szCs w:val="20"/>
              </w:rPr>
              <w:t>gestures</w:t>
            </w:r>
          </w:p>
          <w:p w:rsidR="00843760" w:rsidRDefault="00843760" w:rsidP="00AC49D3">
            <w:pPr>
              <w:numPr>
                <w:ilvl w:val="0"/>
                <w:numId w:val="35"/>
              </w:numPr>
              <w:jc w:val="both"/>
              <w:rPr>
                <w:rFonts w:ascii="Arial" w:hAnsi="Arial" w:cs="Arial"/>
                <w:sz w:val="20"/>
                <w:szCs w:val="20"/>
              </w:rPr>
            </w:pPr>
            <w:r w:rsidRPr="00FA062D">
              <w:rPr>
                <w:rFonts w:ascii="Arial" w:hAnsi="Arial" w:cs="Arial"/>
                <w:sz w:val="20"/>
                <w:szCs w:val="20"/>
              </w:rPr>
              <w:t>visuals</w:t>
            </w:r>
          </w:p>
          <w:p w:rsidR="00843760" w:rsidRPr="000E0419" w:rsidRDefault="00843760" w:rsidP="00AC49D3">
            <w:pPr>
              <w:numPr>
                <w:ilvl w:val="0"/>
                <w:numId w:val="35"/>
              </w:numPr>
              <w:jc w:val="both"/>
              <w:rPr>
                <w:rFonts w:ascii="Arial" w:hAnsi="Arial" w:cs="Arial"/>
                <w:sz w:val="20"/>
                <w:szCs w:val="20"/>
              </w:rPr>
            </w:pPr>
            <w:r>
              <w:rPr>
                <w:rFonts w:ascii="Arial" w:hAnsi="Arial" w:cs="Arial"/>
                <w:sz w:val="20"/>
                <w:szCs w:val="20"/>
              </w:rPr>
              <w:t>standard operating procedures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C62A10">
              <w:rPr>
                <w:rFonts w:ascii="Arial" w:hAnsi="Arial" w:cs="Arial"/>
                <w:sz w:val="20"/>
                <w:szCs w:val="20"/>
              </w:rPr>
              <w:t xml:space="preserve">Learners will </w:t>
            </w:r>
            <w:r>
              <w:rPr>
                <w:rFonts w:ascii="Arial" w:hAnsi="Arial" w:cs="Arial"/>
                <w:sz w:val="20"/>
                <w:szCs w:val="20"/>
              </w:rPr>
              <w:t>read</w:t>
            </w:r>
            <w:r w:rsidRPr="00C62A10">
              <w:rPr>
                <w:rFonts w:ascii="Arial" w:hAnsi="Arial" w:cs="Arial"/>
                <w:sz w:val="20"/>
                <w:szCs w:val="20"/>
              </w:rPr>
              <w:t xml:space="preserve"> texts to meet a range of </w:t>
            </w:r>
            <w:r>
              <w:rPr>
                <w:rFonts w:ascii="Arial" w:hAnsi="Arial" w:cs="Arial"/>
                <w:sz w:val="20"/>
                <w:szCs w:val="20"/>
              </w:rPr>
              <w:t xml:space="preserve">technical purposes </w:t>
            </w:r>
            <w:r w:rsidRPr="00C62A10">
              <w:rPr>
                <w:rFonts w:ascii="Arial" w:hAnsi="Arial" w:cs="Arial"/>
                <w:sz w:val="20"/>
                <w:szCs w:val="20"/>
              </w:rPr>
              <w:t xml:space="preserve">and </w:t>
            </w:r>
            <w:r>
              <w:rPr>
                <w:rFonts w:ascii="Arial" w:hAnsi="Arial" w:cs="Arial"/>
                <w:sz w:val="20"/>
                <w:szCs w:val="20"/>
              </w:rPr>
              <w:t>respond to</w:t>
            </w:r>
            <w:r w:rsidRPr="00C62A10">
              <w:rPr>
                <w:rFonts w:ascii="Arial" w:hAnsi="Arial" w:cs="Arial"/>
                <w:sz w:val="20"/>
                <w:szCs w:val="20"/>
              </w:rPr>
              <w:t xml:space="preserve"> information clearly and accurately</w:t>
            </w:r>
            <w:r>
              <w:rPr>
                <w:rFonts w:ascii="Arial" w:hAnsi="Arial" w:cs="Arial"/>
                <w:sz w:val="20"/>
                <w:szCs w:val="20"/>
              </w:rPr>
              <w:t>.</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F32ACB" w:rsidRDefault="00843760" w:rsidP="00490239">
            <w:pPr>
              <w:rPr>
                <w:rFonts w:ascii="Arial" w:hAnsi="Arial" w:cs="Arial"/>
                <w:b/>
                <w:i/>
                <w:sz w:val="20"/>
                <w:szCs w:val="20"/>
              </w:rPr>
            </w:pPr>
            <w:r>
              <w:rPr>
                <w:rFonts w:ascii="Arial" w:hAnsi="Arial" w:cs="Arial"/>
                <w:b/>
                <w:i/>
                <w:sz w:val="20"/>
                <w:szCs w:val="20"/>
              </w:rPr>
              <w:t>c</w:t>
            </w:r>
            <w:r w:rsidRPr="00F32ACB">
              <w:rPr>
                <w:rFonts w:ascii="Arial" w:hAnsi="Arial" w:cs="Arial"/>
                <w:b/>
                <w:i/>
                <w:sz w:val="20"/>
                <w:szCs w:val="20"/>
              </w:rPr>
              <w:t>ritical aspects and evidence required to demonstrate competency in this unit</w:t>
            </w:r>
            <w:r>
              <w:rPr>
                <w:rFonts w:ascii="Arial" w:hAnsi="Arial" w:cs="Arial"/>
                <w:b/>
                <w:i/>
                <w:sz w:val="20"/>
                <w:szCs w:val="20"/>
              </w:rPr>
              <w:t>:</w:t>
            </w:r>
          </w:p>
        </w:tc>
        <w:tc>
          <w:tcPr>
            <w:tcW w:w="5670" w:type="dxa"/>
          </w:tcPr>
          <w:p w:rsidR="00843760" w:rsidRDefault="00843760" w:rsidP="00AC49D3">
            <w:pPr>
              <w:numPr>
                <w:ilvl w:val="0"/>
                <w:numId w:val="36"/>
              </w:numPr>
              <w:jc w:val="both"/>
              <w:rPr>
                <w:rFonts w:ascii="Arial" w:hAnsi="Arial" w:cs="Arial"/>
                <w:sz w:val="20"/>
                <w:szCs w:val="20"/>
              </w:rPr>
            </w:pPr>
            <w:r>
              <w:rPr>
                <w:rFonts w:ascii="Arial" w:hAnsi="Arial" w:cs="Arial"/>
                <w:sz w:val="20"/>
                <w:szCs w:val="20"/>
              </w:rPr>
              <w:t>l</w:t>
            </w:r>
            <w:r w:rsidRPr="00C62A10">
              <w:rPr>
                <w:rFonts w:ascii="Arial" w:hAnsi="Arial" w:cs="Arial"/>
                <w:sz w:val="20"/>
                <w:szCs w:val="20"/>
              </w:rPr>
              <w:t xml:space="preserve">earners will </w:t>
            </w:r>
            <w:r>
              <w:rPr>
                <w:rFonts w:ascii="Arial" w:hAnsi="Arial" w:cs="Arial"/>
                <w:sz w:val="20"/>
                <w:szCs w:val="20"/>
              </w:rPr>
              <w:t>read</w:t>
            </w:r>
            <w:r w:rsidRPr="00C62A10">
              <w:rPr>
                <w:rFonts w:ascii="Arial" w:hAnsi="Arial" w:cs="Arial"/>
                <w:sz w:val="20"/>
                <w:szCs w:val="20"/>
              </w:rPr>
              <w:t xml:space="preserve"> texts to meet a range of </w:t>
            </w:r>
            <w:r>
              <w:rPr>
                <w:rFonts w:ascii="Arial" w:hAnsi="Arial" w:cs="Arial"/>
                <w:sz w:val="20"/>
                <w:szCs w:val="20"/>
              </w:rPr>
              <w:t xml:space="preserve">technical purposes </w:t>
            </w:r>
            <w:r w:rsidRPr="00C62A10">
              <w:rPr>
                <w:rFonts w:ascii="Arial" w:hAnsi="Arial" w:cs="Arial"/>
                <w:sz w:val="20"/>
                <w:szCs w:val="20"/>
              </w:rPr>
              <w:t xml:space="preserve">and </w:t>
            </w:r>
            <w:r>
              <w:rPr>
                <w:rFonts w:ascii="Arial" w:hAnsi="Arial" w:cs="Arial"/>
                <w:sz w:val="20"/>
                <w:szCs w:val="20"/>
              </w:rPr>
              <w:t>respond to</w:t>
            </w:r>
            <w:r w:rsidRPr="00C62A10">
              <w:rPr>
                <w:rFonts w:ascii="Arial" w:hAnsi="Arial" w:cs="Arial"/>
                <w:sz w:val="20"/>
                <w:szCs w:val="20"/>
              </w:rPr>
              <w:t xml:space="preserve"> information clearly and accurately</w:t>
            </w:r>
          </w:p>
          <w:p w:rsidR="00843760" w:rsidRDefault="00843760" w:rsidP="00AC49D3">
            <w:pPr>
              <w:numPr>
                <w:ilvl w:val="0"/>
                <w:numId w:val="36"/>
              </w:numPr>
              <w:jc w:val="both"/>
              <w:rPr>
                <w:rFonts w:ascii="Arial" w:hAnsi="Arial" w:cs="Arial"/>
                <w:sz w:val="20"/>
                <w:szCs w:val="20"/>
              </w:rPr>
            </w:pPr>
            <w:r>
              <w:rPr>
                <w:rFonts w:ascii="Arial" w:hAnsi="Arial" w:cs="Arial"/>
                <w:sz w:val="20"/>
                <w:szCs w:val="20"/>
              </w:rPr>
              <w:t>e</w:t>
            </w:r>
            <w:r w:rsidRPr="00C62A10">
              <w:rPr>
                <w:rFonts w:ascii="Arial" w:hAnsi="Arial" w:cs="Arial"/>
                <w:sz w:val="20"/>
                <w:szCs w:val="20"/>
              </w:rPr>
              <w:t xml:space="preserve">vidence that </w:t>
            </w:r>
            <w:r>
              <w:rPr>
                <w:rFonts w:ascii="Arial" w:hAnsi="Arial" w:cs="Arial"/>
                <w:sz w:val="20"/>
                <w:szCs w:val="20"/>
              </w:rPr>
              <w:t xml:space="preserve">technical </w:t>
            </w:r>
            <w:r w:rsidRPr="00C62A10">
              <w:rPr>
                <w:rFonts w:ascii="Arial" w:hAnsi="Arial" w:cs="Arial"/>
                <w:sz w:val="20"/>
                <w:szCs w:val="20"/>
              </w:rPr>
              <w:t xml:space="preserve">texts have been </w:t>
            </w:r>
            <w:r>
              <w:rPr>
                <w:rFonts w:ascii="Arial" w:hAnsi="Arial" w:cs="Arial"/>
                <w:sz w:val="20"/>
                <w:szCs w:val="20"/>
              </w:rPr>
              <w:t>read and responded to</w:t>
            </w:r>
            <w:r w:rsidRPr="00C62A10">
              <w:rPr>
                <w:rFonts w:ascii="Arial" w:hAnsi="Arial" w:cs="Arial"/>
                <w:sz w:val="20"/>
                <w:szCs w:val="20"/>
              </w:rPr>
              <w:t xml:space="preserve"> on at least </w:t>
            </w:r>
            <w:r>
              <w:rPr>
                <w:rFonts w:ascii="Arial" w:hAnsi="Arial" w:cs="Arial"/>
                <w:sz w:val="20"/>
                <w:szCs w:val="20"/>
              </w:rPr>
              <w:t>three</w:t>
            </w:r>
            <w:r w:rsidRPr="00C62A10">
              <w:rPr>
                <w:rFonts w:ascii="Arial" w:hAnsi="Arial" w:cs="Arial"/>
                <w:sz w:val="20"/>
                <w:szCs w:val="20"/>
              </w:rPr>
              <w:t xml:space="preserve"> occasions including </w:t>
            </w:r>
            <w:r>
              <w:rPr>
                <w:rFonts w:ascii="Arial" w:hAnsi="Arial" w:cs="Arial"/>
                <w:sz w:val="20"/>
                <w:szCs w:val="20"/>
              </w:rPr>
              <w:t xml:space="preserve">once </w:t>
            </w:r>
            <w:r w:rsidRPr="00C62A10">
              <w:rPr>
                <w:rFonts w:ascii="Arial" w:hAnsi="Arial" w:cs="Arial"/>
                <w:sz w:val="20"/>
                <w:szCs w:val="20"/>
              </w:rPr>
              <w:t>with minimal assistance</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b/>
                <w:sz w:val="20"/>
                <w:szCs w:val="20"/>
              </w:rPr>
            </w:pPr>
            <w:r>
              <w:rPr>
                <w:rFonts w:ascii="Arial" w:hAnsi="Arial" w:cs="Arial"/>
                <w:b/>
                <w:i/>
                <w:sz w:val="20"/>
                <w:szCs w:val="20"/>
              </w:rPr>
              <w:t>c</w:t>
            </w:r>
            <w:r w:rsidRPr="00C62A10">
              <w:rPr>
                <w:rFonts w:ascii="Arial" w:hAnsi="Arial" w:cs="Arial"/>
                <w:b/>
                <w:i/>
                <w:sz w:val="20"/>
                <w:szCs w:val="20"/>
              </w:rPr>
              <w:t>ontext of assessment</w:t>
            </w:r>
            <w:r>
              <w:rPr>
                <w:rFonts w:ascii="Arial" w:hAnsi="Arial" w:cs="Arial"/>
                <w:b/>
                <w:i/>
                <w:sz w:val="20"/>
                <w:szCs w:val="20"/>
              </w:rPr>
              <w:t>:</w:t>
            </w:r>
          </w:p>
        </w:tc>
        <w:tc>
          <w:tcPr>
            <w:tcW w:w="5670" w:type="dxa"/>
          </w:tcPr>
          <w:p w:rsidR="00843760" w:rsidRPr="00C62A10" w:rsidRDefault="00843760" w:rsidP="00AC49D3">
            <w:pPr>
              <w:numPr>
                <w:ilvl w:val="0"/>
                <w:numId w:val="636"/>
              </w:numPr>
              <w:autoSpaceDE w:val="0"/>
              <w:autoSpaceDN w:val="0"/>
              <w:adjustRightInd w:val="0"/>
              <w:jc w:val="both"/>
              <w:rPr>
                <w:rFonts w:ascii="Arial" w:hAnsi="Arial" w:cs="Arial"/>
                <w:sz w:val="20"/>
                <w:szCs w:val="20"/>
              </w:rPr>
            </w:pPr>
            <w:r>
              <w:rPr>
                <w:rFonts w:ascii="Arial" w:hAnsi="Arial" w:cs="Arial"/>
                <w:sz w:val="20"/>
                <w:szCs w:val="20"/>
              </w:rPr>
              <w:t>a</w:t>
            </w:r>
            <w:r w:rsidRPr="00C62A10">
              <w:rPr>
                <w:rFonts w:ascii="Arial" w:hAnsi="Arial" w:cs="Arial"/>
                <w:sz w:val="20"/>
                <w:szCs w:val="20"/>
              </w:rPr>
              <w:t xml:space="preserve"> range of assessment strategies or options should be considered to suit the needs of the learner.</w:t>
            </w:r>
            <w:r>
              <w:rPr>
                <w:rFonts w:ascii="Arial" w:hAnsi="Arial" w:cs="Arial"/>
                <w:sz w:val="20"/>
                <w:szCs w:val="20"/>
              </w:rPr>
              <w:t xml:space="preserve"> </w:t>
            </w:r>
            <w:r w:rsidRPr="00C62A10">
              <w:rPr>
                <w:rFonts w:ascii="Arial" w:hAnsi="Arial" w:cs="Arial"/>
                <w:sz w:val="20"/>
                <w:szCs w:val="20"/>
              </w:rPr>
              <w:t xml:space="preserve"> The needs of the learner will be met by provision of:</w:t>
            </w:r>
          </w:p>
          <w:p w:rsidR="00843760" w:rsidRPr="00C62A10" w:rsidRDefault="00843760" w:rsidP="00AC49D3">
            <w:pPr>
              <w:numPr>
                <w:ilvl w:val="0"/>
                <w:numId w:val="637"/>
              </w:numPr>
              <w:autoSpaceDE w:val="0"/>
              <w:autoSpaceDN w:val="0"/>
              <w:adjustRightInd w:val="0"/>
              <w:jc w:val="both"/>
              <w:rPr>
                <w:rFonts w:ascii="Arial" w:hAnsi="Arial" w:cs="Arial"/>
                <w:sz w:val="20"/>
                <w:szCs w:val="20"/>
              </w:rPr>
            </w:pPr>
            <w:r w:rsidRPr="00C62A10">
              <w:rPr>
                <w:rFonts w:ascii="Arial" w:hAnsi="Arial" w:cs="Arial"/>
                <w:sz w:val="20"/>
                <w:szCs w:val="20"/>
              </w:rPr>
              <w:t>a learning environment appropriate to the assessment task</w:t>
            </w:r>
          </w:p>
          <w:p w:rsidR="00843760" w:rsidRPr="00C62A10" w:rsidRDefault="00843760" w:rsidP="00AC49D3">
            <w:pPr>
              <w:numPr>
                <w:ilvl w:val="0"/>
                <w:numId w:val="637"/>
              </w:numPr>
              <w:autoSpaceDE w:val="0"/>
              <w:autoSpaceDN w:val="0"/>
              <w:adjustRightInd w:val="0"/>
              <w:jc w:val="both"/>
              <w:rPr>
                <w:rFonts w:ascii="Arial" w:hAnsi="Arial" w:cs="Arial"/>
                <w:sz w:val="20"/>
                <w:szCs w:val="20"/>
              </w:rPr>
            </w:pPr>
            <w:r w:rsidRPr="00C62A10">
              <w:rPr>
                <w:rFonts w:ascii="Arial" w:hAnsi="Arial" w:cs="Arial"/>
                <w:sz w:val="20"/>
                <w:szCs w:val="20"/>
              </w:rPr>
              <w:t xml:space="preserve">appropriate support </w:t>
            </w:r>
            <w:r>
              <w:rPr>
                <w:rFonts w:ascii="Arial" w:hAnsi="Arial" w:cs="Arial"/>
                <w:sz w:val="20"/>
                <w:szCs w:val="20"/>
              </w:rPr>
              <w:t>allowing for full participation</w:t>
            </w:r>
          </w:p>
          <w:p w:rsidR="00843760" w:rsidRDefault="00843760" w:rsidP="00AC49D3">
            <w:pPr>
              <w:numPr>
                <w:ilvl w:val="0"/>
                <w:numId w:val="637"/>
              </w:numPr>
              <w:jc w:val="both"/>
              <w:rPr>
                <w:rFonts w:ascii="Arial" w:hAnsi="Arial" w:cs="Arial"/>
                <w:sz w:val="20"/>
                <w:szCs w:val="20"/>
              </w:rPr>
            </w:pPr>
            <w:r w:rsidRPr="00C62A10">
              <w:rPr>
                <w:rFonts w:ascii="Arial" w:hAnsi="Arial" w:cs="Arial"/>
                <w:sz w:val="20"/>
                <w:szCs w:val="20"/>
              </w:rPr>
              <w:t>computer hardwa</w:t>
            </w:r>
            <w:r>
              <w:rPr>
                <w:rFonts w:ascii="Arial" w:hAnsi="Arial" w:cs="Arial"/>
                <w:sz w:val="20"/>
                <w:szCs w:val="20"/>
              </w:rPr>
              <w:t>re and software, if appropriate</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b/>
                <w:sz w:val="20"/>
                <w:szCs w:val="20"/>
              </w:rPr>
            </w:pPr>
            <w:r>
              <w:rPr>
                <w:rFonts w:ascii="Arial" w:hAnsi="Arial" w:cs="Arial"/>
                <w:b/>
                <w:i/>
                <w:sz w:val="20"/>
                <w:szCs w:val="20"/>
              </w:rPr>
              <w:t>c</w:t>
            </w:r>
            <w:r w:rsidRPr="00C62A10">
              <w:rPr>
                <w:rFonts w:ascii="Arial" w:hAnsi="Arial" w:cs="Arial"/>
                <w:b/>
                <w:i/>
                <w:sz w:val="20"/>
                <w:szCs w:val="20"/>
              </w:rPr>
              <w:t>onsistency of performance</w:t>
            </w:r>
            <w:r>
              <w:rPr>
                <w:rFonts w:ascii="Arial" w:hAnsi="Arial" w:cs="Arial"/>
                <w:b/>
                <w:i/>
                <w:sz w:val="20"/>
                <w:szCs w:val="20"/>
              </w:rPr>
              <w:t>:</w:t>
            </w:r>
          </w:p>
        </w:tc>
        <w:tc>
          <w:tcPr>
            <w:tcW w:w="5670" w:type="dxa"/>
          </w:tcPr>
          <w:p w:rsidR="00843760" w:rsidRDefault="00843760" w:rsidP="00AC49D3">
            <w:pPr>
              <w:numPr>
                <w:ilvl w:val="0"/>
                <w:numId w:val="636"/>
              </w:numPr>
              <w:jc w:val="both"/>
              <w:rPr>
                <w:rFonts w:ascii="Arial" w:hAnsi="Arial" w:cs="Arial"/>
                <w:sz w:val="20"/>
                <w:szCs w:val="20"/>
              </w:rPr>
            </w:pPr>
            <w:r>
              <w:rPr>
                <w:rFonts w:ascii="Arial" w:hAnsi="Arial" w:cs="Arial"/>
                <w:sz w:val="20"/>
                <w:szCs w:val="20"/>
              </w:rPr>
              <w:t>t</w:t>
            </w:r>
            <w:r w:rsidRPr="00C62A10">
              <w:rPr>
                <w:rFonts w:ascii="Arial" w:hAnsi="Arial" w:cs="Arial"/>
                <w:sz w:val="20"/>
                <w:szCs w:val="20"/>
              </w:rPr>
              <w:t xml:space="preserve">his unit of competency must be assessed over a period of time in order to ensure consistency of performance over the Range </w:t>
            </w:r>
            <w:r>
              <w:rPr>
                <w:rFonts w:ascii="Arial" w:hAnsi="Arial" w:cs="Arial"/>
                <w:sz w:val="20"/>
                <w:szCs w:val="20"/>
              </w:rPr>
              <w:t>S</w:t>
            </w:r>
            <w:r w:rsidRPr="00C62A10">
              <w:rPr>
                <w:rFonts w:ascii="Arial" w:hAnsi="Arial" w:cs="Arial"/>
                <w:sz w:val="20"/>
                <w:szCs w:val="20"/>
              </w:rPr>
              <w:t>tatements and contexts</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b/>
                <w:sz w:val="20"/>
                <w:szCs w:val="20"/>
              </w:rPr>
            </w:pPr>
            <w:r>
              <w:rPr>
                <w:rFonts w:ascii="Arial" w:hAnsi="Arial" w:cs="Arial"/>
                <w:b/>
                <w:i/>
                <w:sz w:val="20"/>
                <w:szCs w:val="20"/>
              </w:rPr>
              <w:lastRenderedPageBreak/>
              <w:t>r</w:t>
            </w:r>
            <w:r w:rsidRPr="00C62A10">
              <w:rPr>
                <w:rFonts w:ascii="Arial" w:hAnsi="Arial" w:cs="Arial"/>
                <w:b/>
                <w:i/>
                <w:sz w:val="20"/>
                <w:szCs w:val="20"/>
              </w:rPr>
              <w:t>esource implications</w:t>
            </w:r>
            <w:r>
              <w:rPr>
                <w:rFonts w:ascii="Arial" w:hAnsi="Arial" w:cs="Arial"/>
                <w:b/>
                <w:i/>
                <w:sz w:val="20"/>
                <w:szCs w:val="20"/>
              </w:rPr>
              <w:t>:</w:t>
            </w:r>
          </w:p>
        </w:tc>
        <w:tc>
          <w:tcPr>
            <w:tcW w:w="5670" w:type="dxa"/>
          </w:tcPr>
          <w:p w:rsidR="00843760" w:rsidRPr="00C62A10" w:rsidRDefault="00843760" w:rsidP="00AC49D3">
            <w:pPr>
              <w:numPr>
                <w:ilvl w:val="0"/>
                <w:numId w:val="636"/>
              </w:numPr>
              <w:autoSpaceDE w:val="0"/>
              <w:autoSpaceDN w:val="0"/>
              <w:adjustRightInd w:val="0"/>
              <w:jc w:val="both"/>
              <w:rPr>
                <w:rFonts w:ascii="Arial" w:hAnsi="Arial" w:cs="Arial"/>
                <w:sz w:val="20"/>
                <w:szCs w:val="20"/>
              </w:rPr>
            </w:pPr>
            <w:r>
              <w:rPr>
                <w:rFonts w:ascii="Arial" w:hAnsi="Arial" w:cs="Arial"/>
                <w:sz w:val="20"/>
                <w:szCs w:val="20"/>
              </w:rPr>
              <w:t>a</w:t>
            </w:r>
            <w:r w:rsidRPr="00C62A10">
              <w:rPr>
                <w:rFonts w:ascii="Arial" w:hAnsi="Arial" w:cs="Arial"/>
                <w:sz w:val="20"/>
                <w:szCs w:val="20"/>
              </w:rPr>
              <w:t>ssessment of performance requirements in this unit is best</w:t>
            </w:r>
            <w:r>
              <w:rPr>
                <w:rFonts w:ascii="Arial" w:hAnsi="Arial" w:cs="Arial"/>
                <w:sz w:val="20"/>
                <w:szCs w:val="20"/>
              </w:rPr>
              <w:t xml:space="preserve"> </w:t>
            </w:r>
            <w:r w:rsidRPr="00C62A10">
              <w:rPr>
                <w:rFonts w:ascii="Arial" w:hAnsi="Arial" w:cs="Arial"/>
                <w:sz w:val="20"/>
                <w:szCs w:val="20"/>
              </w:rPr>
              <w:t>undertaken using resources of relevance to the learner‘s learning needs</w:t>
            </w:r>
            <w:r>
              <w:rPr>
                <w:rFonts w:ascii="Arial" w:hAnsi="Arial" w:cs="Arial"/>
                <w:sz w:val="20"/>
                <w:szCs w:val="20"/>
              </w:rPr>
              <w:t>:</w:t>
            </w:r>
          </w:p>
          <w:p w:rsidR="00843760" w:rsidRPr="00474EB2" w:rsidRDefault="00843760" w:rsidP="00AC49D3">
            <w:pPr>
              <w:numPr>
                <w:ilvl w:val="0"/>
                <w:numId w:val="638"/>
              </w:numPr>
              <w:autoSpaceDE w:val="0"/>
              <w:autoSpaceDN w:val="0"/>
              <w:adjustRightInd w:val="0"/>
              <w:jc w:val="both"/>
              <w:rPr>
                <w:rFonts w:ascii="Arial" w:hAnsi="Arial" w:cs="Arial"/>
                <w:sz w:val="20"/>
                <w:szCs w:val="20"/>
              </w:rPr>
            </w:pPr>
            <w:r w:rsidRPr="00C62A10">
              <w:rPr>
                <w:rFonts w:ascii="Arial" w:hAnsi="Arial" w:cs="Arial"/>
                <w:sz w:val="20"/>
                <w:szCs w:val="20"/>
              </w:rPr>
              <w:t>access to real texts in context</w:t>
            </w:r>
          </w:p>
          <w:p w:rsidR="00843760" w:rsidRPr="00C62A10" w:rsidRDefault="00843760" w:rsidP="00AC49D3">
            <w:pPr>
              <w:numPr>
                <w:ilvl w:val="0"/>
                <w:numId w:val="638"/>
              </w:numPr>
              <w:autoSpaceDE w:val="0"/>
              <w:autoSpaceDN w:val="0"/>
              <w:adjustRightInd w:val="0"/>
              <w:jc w:val="both"/>
              <w:rPr>
                <w:rFonts w:ascii="Arial" w:hAnsi="Arial" w:cs="Arial"/>
                <w:sz w:val="20"/>
                <w:szCs w:val="20"/>
              </w:rPr>
            </w:pPr>
            <w:r>
              <w:rPr>
                <w:rFonts w:ascii="Arial" w:hAnsi="Arial" w:cs="Arial"/>
                <w:sz w:val="20"/>
                <w:szCs w:val="20"/>
              </w:rPr>
              <w:t>workplace learning</w:t>
            </w:r>
          </w:p>
          <w:p w:rsidR="00843760" w:rsidRDefault="00843760" w:rsidP="00AC49D3">
            <w:pPr>
              <w:numPr>
                <w:ilvl w:val="0"/>
                <w:numId w:val="638"/>
              </w:numPr>
              <w:jc w:val="both"/>
              <w:rPr>
                <w:rFonts w:ascii="Arial" w:hAnsi="Arial" w:cs="Arial"/>
                <w:sz w:val="20"/>
                <w:szCs w:val="20"/>
              </w:rPr>
            </w:pPr>
            <w:r w:rsidRPr="00C62A10">
              <w:rPr>
                <w:rFonts w:ascii="Arial" w:hAnsi="Arial" w:cs="Arial"/>
                <w:sz w:val="20"/>
                <w:szCs w:val="20"/>
              </w:rPr>
              <w:t>research facilities, eg</w:t>
            </w:r>
            <w:r>
              <w:rPr>
                <w:rFonts w:ascii="Arial" w:hAnsi="Arial" w:cs="Arial"/>
                <w:sz w:val="20"/>
                <w:szCs w:val="20"/>
              </w:rPr>
              <w:t>:</w:t>
            </w:r>
          </w:p>
          <w:p w:rsidR="00843760" w:rsidRDefault="00843760" w:rsidP="00AC49D3">
            <w:pPr>
              <w:numPr>
                <w:ilvl w:val="0"/>
                <w:numId w:val="639"/>
              </w:numPr>
              <w:jc w:val="both"/>
              <w:rPr>
                <w:rFonts w:ascii="Arial" w:hAnsi="Arial" w:cs="Arial"/>
                <w:sz w:val="20"/>
                <w:szCs w:val="20"/>
              </w:rPr>
            </w:pPr>
            <w:r w:rsidRPr="00C62A10">
              <w:rPr>
                <w:rFonts w:ascii="Arial" w:hAnsi="Arial" w:cs="Arial"/>
                <w:sz w:val="20"/>
                <w:szCs w:val="20"/>
              </w:rPr>
              <w:t>library</w:t>
            </w:r>
          </w:p>
          <w:p w:rsidR="00843760" w:rsidRDefault="00843760" w:rsidP="00AC49D3">
            <w:pPr>
              <w:numPr>
                <w:ilvl w:val="0"/>
                <w:numId w:val="639"/>
              </w:numPr>
              <w:jc w:val="both"/>
              <w:rPr>
                <w:rFonts w:ascii="Arial" w:hAnsi="Arial" w:cs="Arial"/>
                <w:sz w:val="20"/>
                <w:szCs w:val="20"/>
              </w:rPr>
            </w:pPr>
            <w:r w:rsidRPr="00C62A10">
              <w:rPr>
                <w:rFonts w:ascii="Arial" w:hAnsi="Arial" w:cs="Arial"/>
                <w:sz w:val="20"/>
                <w:szCs w:val="20"/>
              </w:rPr>
              <w:t>computer with internet access</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A2168D" w:rsidRDefault="00843760" w:rsidP="00490239">
            <w:pPr>
              <w:rPr>
                <w:rFonts w:ascii="Arial" w:hAnsi="Arial" w:cs="Arial"/>
                <w:b/>
                <w:i/>
                <w:sz w:val="20"/>
                <w:szCs w:val="20"/>
              </w:rPr>
            </w:pPr>
            <w:r w:rsidRPr="00A2168D">
              <w:rPr>
                <w:rFonts w:ascii="Arial" w:hAnsi="Arial" w:cs="Arial"/>
                <w:b/>
                <w:i/>
                <w:sz w:val="20"/>
                <w:szCs w:val="20"/>
              </w:rPr>
              <w:t>guidance information for assessment:</w:t>
            </w:r>
          </w:p>
        </w:tc>
        <w:tc>
          <w:tcPr>
            <w:tcW w:w="5670" w:type="dxa"/>
          </w:tcPr>
          <w:p w:rsidR="00843760" w:rsidRPr="000E0419" w:rsidRDefault="00843760" w:rsidP="00AC49D3">
            <w:pPr>
              <w:numPr>
                <w:ilvl w:val="0"/>
                <w:numId w:val="640"/>
              </w:numPr>
              <w:jc w:val="both"/>
              <w:rPr>
                <w:rFonts w:ascii="Arial" w:hAnsi="Arial" w:cs="Arial"/>
                <w:sz w:val="20"/>
                <w:szCs w:val="20"/>
              </w:rPr>
            </w:pPr>
            <w:r>
              <w:rPr>
                <w:rFonts w:ascii="Arial" w:hAnsi="Arial" w:cs="Arial"/>
                <w:color w:val="000000"/>
                <w:sz w:val="20"/>
                <w:szCs w:val="20"/>
              </w:rPr>
              <w:t>i</w:t>
            </w:r>
            <w:r w:rsidRPr="00964067">
              <w:rPr>
                <w:rFonts w:ascii="Arial" w:hAnsi="Arial" w:cs="Arial"/>
                <w:color w:val="000000"/>
                <w:sz w:val="20"/>
                <w:szCs w:val="20"/>
              </w:rPr>
              <w:t>f a person is unable to communicate by speaking, then an alternative means of communicating may be used to demonstrate competency normally demonstrated through the spoken word, eg Auslan</w:t>
            </w:r>
          </w:p>
        </w:tc>
      </w:tr>
    </w:tbl>
    <w:p w:rsidR="00843760" w:rsidRDefault="00843760" w:rsidP="00490239"/>
    <w:p w:rsidR="00843760" w:rsidRDefault="00843760" w:rsidP="00490239">
      <w:pPr>
        <w:sectPr w:rsidR="00843760" w:rsidSect="00490239">
          <w:headerReference w:type="default" r:id="rId79"/>
          <w:pgSz w:w="11906" w:h="16838"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sidRPr="00E81767">
        <w:rPr>
          <w:rFonts w:ascii="Arial" w:hAnsi="Arial" w:cs="Arial"/>
          <w:b/>
          <w:sz w:val="20"/>
          <w:szCs w:val="20"/>
        </w:rPr>
        <w:t>Read texts independently</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NYSA</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Pr>
          <w:rFonts w:ascii="Arial" w:hAnsi="Arial" w:cs="Arial"/>
          <w:sz w:val="20"/>
          <w:szCs w:val="20"/>
        </w:rPr>
        <w:t>The focus of the unit is on the development of general reading skills to engage with a range of texts of some complexity for both personal purposes and for communication with others</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256585">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256585">
        <w:rPr>
          <w:rFonts w:ascii="Arial" w:hAnsi="Arial" w:cs="Arial"/>
          <w:color w:val="000000"/>
          <w:sz w:val="20"/>
          <w:szCs w:val="20"/>
        </w:rPr>
        <w:t xml:space="preserve">s employability skills summary in which this unit is included will assist in identifying employability skill requirements.  The summary is included in </w:t>
      </w:r>
      <w:r>
        <w:rPr>
          <w:rFonts w:ascii="Arial" w:hAnsi="Arial" w:cs="Arial"/>
          <w:color w:val="000000"/>
          <w:sz w:val="20"/>
          <w:szCs w:val="20"/>
        </w:rPr>
        <w:t>Appendix A.</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256585">
        <w:rPr>
          <w:rFonts w:ascii="Arial" w:hAnsi="Arial" w:cs="Arial"/>
          <w:color w:val="000000"/>
          <w:sz w:val="20"/>
          <w:szCs w:val="20"/>
        </w:rPr>
        <w:t>This unit providers the learner with skills and knowledge necessary to interpret and analyse a range of texts independently which are relevant to further learning purposes.  It will extend reading skills to enable interpreting texts with unfamiliar features.  These skills will provide the foundation for future activities associated with interpreting, analysing and evaluating more complex and unfamiliar texts</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0E0419"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t>Use reading skills to understand texts that meet a range of purposes</w:t>
            </w:r>
          </w:p>
        </w:tc>
        <w:tc>
          <w:tcPr>
            <w:tcW w:w="5670" w:type="dxa"/>
          </w:tcPr>
          <w:p w:rsidR="00843760" w:rsidRDefault="00843760" w:rsidP="00490239">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t>R</w:t>
            </w:r>
            <w:r w:rsidRPr="0062523E">
              <w:rPr>
                <w:rFonts w:ascii="Arial" w:hAnsi="Arial" w:cs="Arial"/>
                <w:sz w:val="20"/>
                <w:szCs w:val="20"/>
              </w:rPr>
              <w:t>ecognise that knowledge and experiences will influence understanding of texts</w:t>
            </w:r>
          </w:p>
          <w:p w:rsidR="00843760" w:rsidRPr="0062523E"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t>1.2</w:t>
            </w:r>
            <w:r>
              <w:rPr>
                <w:rFonts w:ascii="Arial" w:hAnsi="Arial" w:cs="Arial"/>
                <w:sz w:val="20"/>
                <w:szCs w:val="20"/>
              </w:rPr>
              <w:tab/>
              <w:t>R</w:t>
            </w:r>
            <w:r w:rsidRPr="0062523E">
              <w:rPr>
                <w:rFonts w:ascii="Arial" w:hAnsi="Arial" w:cs="Arial"/>
                <w:sz w:val="20"/>
                <w:szCs w:val="20"/>
              </w:rPr>
              <w:t>ecognise that the meaning in texts can be implied as well as explicitly stated</w:t>
            </w:r>
          </w:p>
          <w:p w:rsidR="00843760" w:rsidRPr="0062523E"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t>1.3</w:t>
            </w:r>
            <w:r>
              <w:rPr>
                <w:rFonts w:ascii="Arial" w:hAnsi="Arial" w:cs="Arial"/>
                <w:sz w:val="20"/>
                <w:szCs w:val="20"/>
              </w:rPr>
              <w:tab/>
              <w:t>R</w:t>
            </w:r>
            <w:r w:rsidRPr="0062523E">
              <w:rPr>
                <w:rFonts w:ascii="Arial" w:hAnsi="Arial" w:cs="Arial"/>
                <w:sz w:val="20"/>
                <w:szCs w:val="20"/>
              </w:rPr>
              <w:t>ecognise how language and other textual features are used to achieve different purposes</w:t>
            </w:r>
          </w:p>
          <w:p w:rsidR="00843760" w:rsidRPr="0062523E"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t>1.4</w:t>
            </w:r>
            <w:r>
              <w:rPr>
                <w:rFonts w:ascii="Arial" w:hAnsi="Arial" w:cs="Arial"/>
                <w:sz w:val="20"/>
                <w:szCs w:val="20"/>
              </w:rPr>
              <w:tab/>
              <w:t>S</w:t>
            </w:r>
            <w:r w:rsidRPr="0062523E">
              <w:rPr>
                <w:rFonts w:ascii="Arial" w:hAnsi="Arial" w:cs="Arial"/>
                <w:sz w:val="20"/>
                <w:szCs w:val="20"/>
              </w:rPr>
              <w:t>elect reading rate for purpose and difficulty of material</w:t>
            </w:r>
          </w:p>
          <w:p w:rsidR="00843760" w:rsidRPr="0062523E"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t>1.5</w:t>
            </w:r>
            <w:r>
              <w:rPr>
                <w:rFonts w:ascii="Arial" w:hAnsi="Arial" w:cs="Arial"/>
                <w:sz w:val="20"/>
                <w:szCs w:val="20"/>
              </w:rPr>
              <w:tab/>
              <w:t>I</w:t>
            </w:r>
            <w:r w:rsidRPr="0062523E">
              <w:rPr>
                <w:rFonts w:ascii="Arial" w:hAnsi="Arial" w:cs="Arial"/>
                <w:sz w:val="20"/>
                <w:szCs w:val="20"/>
              </w:rPr>
              <w:t>dentify the main ideas and key points</w:t>
            </w:r>
          </w:p>
          <w:p w:rsidR="00843760" w:rsidRPr="0062523E"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t>1.6</w:t>
            </w:r>
            <w:r>
              <w:rPr>
                <w:rFonts w:ascii="Arial" w:hAnsi="Arial" w:cs="Arial"/>
                <w:sz w:val="20"/>
                <w:szCs w:val="20"/>
              </w:rPr>
              <w:tab/>
              <w:t>U</w:t>
            </w:r>
            <w:r w:rsidRPr="0062523E">
              <w:rPr>
                <w:rFonts w:ascii="Arial" w:hAnsi="Arial" w:cs="Arial"/>
                <w:sz w:val="20"/>
                <w:szCs w:val="20"/>
              </w:rPr>
              <w:t>se organisational and structural features to locate information</w:t>
            </w:r>
          </w:p>
          <w:p w:rsidR="00843760" w:rsidRPr="0062523E"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t>1.7</w:t>
            </w:r>
            <w:r>
              <w:rPr>
                <w:rFonts w:ascii="Arial" w:hAnsi="Arial" w:cs="Arial"/>
                <w:sz w:val="20"/>
                <w:szCs w:val="20"/>
              </w:rPr>
              <w:tab/>
              <w:t>I</w:t>
            </w:r>
            <w:r w:rsidRPr="0062523E">
              <w:rPr>
                <w:rFonts w:ascii="Arial" w:hAnsi="Arial" w:cs="Arial"/>
                <w:sz w:val="20"/>
                <w:szCs w:val="20"/>
              </w:rPr>
              <w:t>nfer the meaning of unfamiliar words from the context</w:t>
            </w:r>
          </w:p>
          <w:p w:rsidR="00843760" w:rsidRPr="0062523E"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t>1.8</w:t>
            </w:r>
            <w:r>
              <w:rPr>
                <w:rFonts w:ascii="Arial" w:hAnsi="Arial" w:cs="Arial"/>
                <w:sz w:val="20"/>
                <w:szCs w:val="20"/>
              </w:rPr>
              <w:tab/>
              <w:t>L</w:t>
            </w:r>
            <w:r w:rsidRPr="0062523E">
              <w:rPr>
                <w:rFonts w:ascii="Arial" w:hAnsi="Arial" w:cs="Arial"/>
                <w:sz w:val="20"/>
                <w:szCs w:val="20"/>
              </w:rPr>
              <w:t>ink written text and visual representations within a text  to create meaning</w:t>
            </w:r>
          </w:p>
          <w:p w:rsidR="00843760" w:rsidRPr="0062523E" w:rsidRDefault="00843760" w:rsidP="00490239">
            <w:pPr>
              <w:ind w:left="450" w:hanging="450"/>
              <w:jc w:val="both"/>
              <w:rPr>
                <w:rFonts w:ascii="Arial" w:hAnsi="Arial" w:cs="Arial"/>
                <w:sz w:val="20"/>
                <w:szCs w:val="20"/>
              </w:rPr>
            </w:pPr>
          </w:p>
          <w:p w:rsidR="00843760" w:rsidRPr="0062523E" w:rsidRDefault="00843760" w:rsidP="00490239">
            <w:pPr>
              <w:ind w:left="450" w:hanging="450"/>
              <w:jc w:val="both"/>
              <w:rPr>
                <w:rFonts w:ascii="Arial" w:hAnsi="Arial" w:cs="Arial"/>
                <w:sz w:val="20"/>
                <w:szCs w:val="20"/>
              </w:rPr>
            </w:pPr>
            <w:r w:rsidRPr="0062523E">
              <w:rPr>
                <w:rFonts w:ascii="Arial" w:hAnsi="Arial" w:cs="Arial"/>
                <w:sz w:val="20"/>
                <w:szCs w:val="20"/>
              </w:rPr>
              <w:t>1.9</w:t>
            </w:r>
            <w:r>
              <w:rPr>
                <w:rFonts w:ascii="Arial" w:hAnsi="Arial" w:cs="Arial"/>
                <w:sz w:val="20"/>
                <w:szCs w:val="20"/>
              </w:rPr>
              <w:tab/>
              <w:t>R</w:t>
            </w:r>
            <w:r w:rsidRPr="0062523E">
              <w:rPr>
                <w:rFonts w:ascii="Arial" w:hAnsi="Arial" w:cs="Arial"/>
                <w:sz w:val="20"/>
                <w:szCs w:val="20"/>
              </w:rPr>
              <w:t>elate knowledge and experience to the interpretation of a text</w:t>
            </w:r>
          </w:p>
          <w:p w:rsidR="00843760" w:rsidRPr="0062523E"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0E0419"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t>Apply reading skills to a range of texts relevant to a project</w:t>
            </w:r>
          </w:p>
        </w:tc>
        <w:tc>
          <w:tcPr>
            <w:tcW w:w="5670" w:type="dxa"/>
          </w:tcPr>
          <w:p w:rsidR="00843760" w:rsidRDefault="00843760" w:rsidP="00490239">
            <w:pPr>
              <w:ind w:left="450" w:hanging="450"/>
              <w:jc w:val="both"/>
              <w:rPr>
                <w:rFonts w:ascii="Arial" w:hAnsi="Arial" w:cs="Arial"/>
                <w:sz w:val="20"/>
                <w:szCs w:val="20"/>
              </w:rPr>
            </w:pPr>
            <w:r w:rsidRPr="0062523E">
              <w:rPr>
                <w:rFonts w:ascii="Arial" w:hAnsi="Arial" w:cs="Arial"/>
                <w:sz w:val="20"/>
                <w:szCs w:val="20"/>
              </w:rPr>
              <w:t>2.1</w:t>
            </w:r>
            <w:r>
              <w:rPr>
                <w:rFonts w:ascii="Arial" w:hAnsi="Arial" w:cs="Arial"/>
                <w:sz w:val="20"/>
                <w:szCs w:val="20"/>
              </w:rPr>
              <w:tab/>
              <w:t>U</w:t>
            </w:r>
            <w:r w:rsidRPr="0062523E">
              <w:rPr>
                <w:rFonts w:ascii="Arial" w:hAnsi="Arial" w:cs="Arial"/>
                <w:sz w:val="20"/>
                <w:szCs w:val="20"/>
              </w:rPr>
              <w:t>se appropriate reading strategies to find and obtain information from a range of texts</w:t>
            </w:r>
          </w:p>
          <w:p w:rsidR="00843760" w:rsidRPr="0062523E"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t>2.2</w:t>
            </w:r>
            <w:r>
              <w:rPr>
                <w:rFonts w:ascii="Arial" w:hAnsi="Arial" w:cs="Arial"/>
                <w:sz w:val="20"/>
                <w:szCs w:val="20"/>
              </w:rPr>
              <w:tab/>
              <w:t>L</w:t>
            </w:r>
            <w:r w:rsidRPr="0062523E">
              <w:rPr>
                <w:rFonts w:ascii="Arial" w:hAnsi="Arial" w:cs="Arial"/>
                <w:sz w:val="20"/>
                <w:szCs w:val="20"/>
              </w:rPr>
              <w:t>ocate texts</w:t>
            </w: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lastRenderedPageBreak/>
              <w:t>2.3</w:t>
            </w:r>
            <w:r>
              <w:rPr>
                <w:rFonts w:ascii="Arial" w:hAnsi="Arial" w:cs="Arial"/>
                <w:sz w:val="20"/>
                <w:szCs w:val="20"/>
              </w:rPr>
              <w:tab/>
              <w:t>E</w:t>
            </w:r>
            <w:r w:rsidRPr="0062523E">
              <w:rPr>
                <w:rFonts w:ascii="Arial" w:hAnsi="Arial" w:cs="Arial"/>
                <w:sz w:val="20"/>
                <w:szCs w:val="20"/>
              </w:rPr>
              <w:t>valuate texts for usefulness to project</w:t>
            </w:r>
          </w:p>
          <w:p w:rsidR="00843760" w:rsidRPr="0062523E"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62523E">
              <w:rPr>
                <w:rFonts w:ascii="Arial" w:hAnsi="Arial" w:cs="Arial"/>
                <w:sz w:val="20"/>
                <w:szCs w:val="20"/>
              </w:rPr>
              <w:t>2.4</w:t>
            </w:r>
            <w:r>
              <w:rPr>
                <w:rFonts w:ascii="Arial" w:hAnsi="Arial" w:cs="Arial"/>
                <w:sz w:val="20"/>
                <w:szCs w:val="20"/>
              </w:rPr>
              <w:tab/>
            </w:r>
            <w:r w:rsidRPr="0062523E">
              <w:rPr>
                <w:rFonts w:ascii="Arial" w:hAnsi="Arial" w:cs="Arial"/>
                <w:sz w:val="20"/>
                <w:szCs w:val="20"/>
              </w:rPr>
              <w:t>Interpret and note/summarise texts for project purpose appropriately</w:t>
            </w:r>
          </w:p>
          <w:p w:rsidR="00843760" w:rsidRPr="0062523E" w:rsidRDefault="00843760" w:rsidP="00490239">
            <w:pPr>
              <w:ind w:left="450" w:hanging="450"/>
              <w:jc w:val="both"/>
              <w:rPr>
                <w:rFonts w:ascii="Arial" w:hAnsi="Arial" w:cs="Arial"/>
                <w:sz w:val="20"/>
                <w:szCs w:val="20"/>
              </w:rPr>
            </w:pPr>
          </w:p>
          <w:p w:rsidR="00843760" w:rsidRPr="0062523E" w:rsidRDefault="00843760" w:rsidP="00490239">
            <w:pPr>
              <w:ind w:left="450" w:hanging="450"/>
              <w:jc w:val="both"/>
              <w:rPr>
                <w:rFonts w:ascii="Arial" w:hAnsi="Arial" w:cs="Arial"/>
                <w:sz w:val="20"/>
                <w:szCs w:val="20"/>
              </w:rPr>
            </w:pPr>
            <w:r w:rsidRPr="0062523E">
              <w:rPr>
                <w:rFonts w:ascii="Arial" w:hAnsi="Arial" w:cs="Arial"/>
                <w:sz w:val="20"/>
                <w:szCs w:val="20"/>
              </w:rPr>
              <w:t>2.5</w:t>
            </w:r>
            <w:r>
              <w:rPr>
                <w:rFonts w:ascii="Arial" w:hAnsi="Arial" w:cs="Arial"/>
                <w:sz w:val="20"/>
                <w:szCs w:val="20"/>
              </w:rPr>
              <w:tab/>
              <w:t>P</w:t>
            </w:r>
            <w:r w:rsidRPr="0062523E">
              <w:rPr>
                <w:rFonts w:ascii="Arial" w:hAnsi="Arial" w:cs="Arial"/>
                <w:sz w:val="20"/>
                <w:szCs w:val="20"/>
              </w:rPr>
              <w:t>resent</w:t>
            </w:r>
            <w:r>
              <w:rPr>
                <w:rFonts w:ascii="Arial" w:hAnsi="Arial" w:cs="Arial"/>
                <w:sz w:val="20"/>
                <w:szCs w:val="20"/>
              </w:rPr>
              <w:t xml:space="preserve"> project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490239">
        <w:tc>
          <w:tcPr>
            <w:tcW w:w="9072" w:type="dxa"/>
          </w:tcPr>
          <w:p w:rsidR="00843760" w:rsidRPr="00BB3657" w:rsidRDefault="00843760" w:rsidP="00490239">
            <w:pPr>
              <w:jc w:val="both"/>
              <w:rPr>
                <w:rFonts w:ascii="Arial" w:hAnsi="Arial" w:cs="Arial"/>
                <w:sz w:val="20"/>
                <w:szCs w:val="20"/>
              </w:rPr>
            </w:pPr>
            <w:r w:rsidRPr="00BB3657">
              <w:rPr>
                <w:rFonts w:ascii="Arial" w:hAnsi="Arial" w:cs="Arial"/>
                <w:sz w:val="20"/>
                <w:szCs w:val="20"/>
              </w:rPr>
              <w:t>Australian Core Skills Framework level indicators</w:t>
            </w:r>
          </w:p>
          <w:p w:rsidR="00843760" w:rsidRPr="00BB3657"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Pr="00BB3657" w:rsidRDefault="00843760" w:rsidP="00490239">
            <w:pPr>
              <w:jc w:val="both"/>
              <w:rPr>
                <w:rFonts w:ascii="Arial" w:hAnsi="Arial" w:cs="Arial"/>
                <w:sz w:val="20"/>
                <w:szCs w:val="20"/>
              </w:rPr>
            </w:pPr>
          </w:p>
          <w:p w:rsidR="00843760" w:rsidRPr="00884CE0" w:rsidRDefault="00843760" w:rsidP="00490239">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oral communication strategies 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Pr="00BB3657" w:rsidRDefault="00843760" w:rsidP="00490239">
            <w:pPr>
              <w:jc w:val="both"/>
              <w:rPr>
                <w:rFonts w:ascii="Arial" w:hAnsi="Arial" w:cs="Arial"/>
                <w:sz w:val="20"/>
                <w:szCs w:val="20"/>
              </w:rPr>
            </w:pPr>
          </w:p>
          <w:p w:rsidR="00843760" w:rsidRPr="00BB3657" w:rsidRDefault="00843760" w:rsidP="00490239">
            <w:pPr>
              <w:ind w:left="612" w:hanging="612"/>
              <w:jc w:val="both"/>
              <w:rPr>
                <w:rFonts w:ascii="Arial" w:hAnsi="Arial" w:cs="Arial"/>
                <w:sz w:val="20"/>
                <w:szCs w:val="20"/>
              </w:rPr>
            </w:pPr>
            <w:r w:rsidRPr="00BB3657">
              <w:rPr>
                <w:rFonts w:ascii="Arial" w:hAnsi="Arial" w:cs="Arial"/>
                <w:sz w:val="20"/>
                <w:szCs w:val="20"/>
              </w:rPr>
              <w:t>2.01</w:t>
            </w:r>
            <w:r>
              <w:rPr>
                <w:rFonts w:ascii="Arial" w:hAnsi="Arial" w:cs="Arial"/>
                <w:sz w:val="20"/>
                <w:szCs w:val="20"/>
              </w:rPr>
              <w:tab/>
            </w:r>
            <w:r w:rsidRPr="00BB3657">
              <w:rPr>
                <w:rFonts w:ascii="Arial" w:hAnsi="Arial" w:cs="Arial"/>
                <w:sz w:val="20"/>
                <w:szCs w:val="20"/>
              </w:rPr>
              <w:t xml:space="preserve">Demonstrates some awareness of learning strengths and areas of need and begins to plan </w:t>
            </w:r>
            <w:r>
              <w:rPr>
                <w:rFonts w:ascii="Arial" w:hAnsi="Arial" w:cs="Arial"/>
                <w:sz w:val="20"/>
                <w:szCs w:val="20"/>
              </w:rPr>
              <w:t>and manage the learning process</w:t>
            </w:r>
          </w:p>
          <w:p w:rsidR="00843760" w:rsidRPr="00BB3657" w:rsidRDefault="00843760" w:rsidP="00490239">
            <w:pPr>
              <w:ind w:left="612" w:hanging="612"/>
              <w:jc w:val="both"/>
              <w:rPr>
                <w:rFonts w:ascii="Arial" w:hAnsi="Arial" w:cs="Arial"/>
                <w:sz w:val="20"/>
                <w:szCs w:val="20"/>
              </w:rPr>
            </w:pPr>
            <w:r w:rsidRPr="00BB3657">
              <w:rPr>
                <w:rFonts w:ascii="Arial" w:hAnsi="Arial" w:cs="Arial"/>
                <w:sz w:val="20"/>
                <w:szCs w:val="20"/>
              </w:rPr>
              <w:t>2.02</w:t>
            </w:r>
            <w:r>
              <w:rPr>
                <w:rFonts w:ascii="Arial" w:hAnsi="Arial" w:cs="Arial"/>
                <w:sz w:val="20"/>
                <w:szCs w:val="20"/>
              </w:rPr>
              <w:tab/>
            </w:r>
            <w:r w:rsidRPr="00BB3657">
              <w:rPr>
                <w:rFonts w:ascii="Arial" w:hAnsi="Arial" w:cs="Arial"/>
                <w:sz w:val="20"/>
                <w:szCs w:val="20"/>
              </w:rPr>
              <w:t>Applies a limited range of learning strategies in s</w:t>
            </w:r>
            <w:r>
              <w:rPr>
                <w:rFonts w:ascii="Arial" w:hAnsi="Arial" w:cs="Arial"/>
                <w:sz w:val="20"/>
                <w:szCs w:val="20"/>
              </w:rPr>
              <w:t>tructured and familiar contexts</w:t>
            </w:r>
          </w:p>
          <w:p w:rsidR="00843760" w:rsidRPr="00BB3657" w:rsidRDefault="00843760" w:rsidP="00490239">
            <w:pPr>
              <w:ind w:left="612" w:hanging="612"/>
              <w:jc w:val="both"/>
              <w:rPr>
                <w:rFonts w:ascii="Arial" w:hAnsi="Arial" w:cs="Arial"/>
                <w:sz w:val="20"/>
                <w:szCs w:val="20"/>
              </w:rPr>
            </w:pPr>
            <w:r w:rsidRPr="00BB3657">
              <w:rPr>
                <w:rFonts w:ascii="Arial" w:hAnsi="Arial" w:cs="Arial"/>
                <w:sz w:val="20"/>
                <w:szCs w:val="20"/>
              </w:rPr>
              <w:t>2.03</w:t>
            </w:r>
            <w:r>
              <w:rPr>
                <w:rFonts w:ascii="Arial" w:hAnsi="Arial" w:cs="Arial"/>
                <w:sz w:val="20"/>
                <w:szCs w:val="20"/>
              </w:rPr>
              <w:tab/>
            </w:r>
            <w:r w:rsidRPr="00BB3657">
              <w:rPr>
                <w:rFonts w:ascii="Arial" w:hAnsi="Arial" w:cs="Arial"/>
                <w:sz w:val="20"/>
                <w:szCs w:val="20"/>
              </w:rPr>
              <w:t>Identifies and interprets relevant information and ideas within familiar contexts</w:t>
            </w:r>
          </w:p>
          <w:p w:rsidR="00843760" w:rsidRPr="00BB3657" w:rsidRDefault="00843760" w:rsidP="00490239">
            <w:pPr>
              <w:ind w:left="612" w:hanging="612"/>
              <w:jc w:val="both"/>
              <w:rPr>
                <w:rFonts w:ascii="Arial" w:hAnsi="Arial" w:cs="Arial"/>
                <w:sz w:val="20"/>
                <w:szCs w:val="20"/>
              </w:rPr>
            </w:pPr>
            <w:r w:rsidRPr="00BB3657">
              <w:rPr>
                <w:rFonts w:ascii="Arial" w:hAnsi="Arial" w:cs="Arial"/>
                <w:sz w:val="20"/>
                <w:szCs w:val="20"/>
              </w:rPr>
              <w:t>2.04</w:t>
            </w:r>
            <w:r>
              <w:rPr>
                <w:rFonts w:ascii="Arial" w:hAnsi="Arial" w:cs="Arial"/>
                <w:sz w:val="20"/>
                <w:szCs w:val="20"/>
              </w:rPr>
              <w:tab/>
            </w:r>
            <w:r w:rsidRPr="00BB3657">
              <w:rPr>
                <w:rFonts w:ascii="Arial" w:hAnsi="Arial" w:cs="Arial"/>
                <w:sz w:val="20"/>
                <w:szCs w:val="20"/>
              </w:rPr>
              <w:t>Uses a number of reading strategies to identify and interpret relevant information within familiar text types</w:t>
            </w:r>
          </w:p>
          <w:p w:rsidR="00843760" w:rsidRPr="00BB3657" w:rsidRDefault="00843760" w:rsidP="00490239">
            <w:pPr>
              <w:ind w:left="612" w:hanging="612"/>
              <w:jc w:val="both"/>
              <w:rPr>
                <w:rFonts w:ascii="Arial" w:hAnsi="Arial" w:cs="Arial"/>
                <w:sz w:val="20"/>
                <w:szCs w:val="20"/>
              </w:rPr>
            </w:pPr>
            <w:r w:rsidRPr="00BB3657">
              <w:rPr>
                <w:rFonts w:ascii="Arial" w:hAnsi="Arial" w:cs="Arial"/>
                <w:sz w:val="20"/>
                <w:szCs w:val="20"/>
              </w:rPr>
              <w:t>2.05</w:t>
            </w:r>
            <w:r>
              <w:rPr>
                <w:rFonts w:ascii="Arial" w:hAnsi="Arial" w:cs="Arial"/>
                <w:sz w:val="20"/>
                <w:szCs w:val="20"/>
              </w:rPr>
              <w:tab/>
            </w:r>
            <w:r w:rsidRPr="00BB3657">
              <w:rPr>
                <w:rFonts w:ascii="Arial" w:hAnsi="Arial" w:cs="Arial"/>
                <w:sz w:val="20"/>
                <w:szCs w:val="20"/>
              </w:rPr>
              <w:t>Conveys intended meaning on familiar topics for a limited range of purposes and audiences</w:t>
            </w:r>
          </w:p>
          <w:p w:rsidR="00843760" w:rsidRPr="00BB3657" w:rsidRDefault="00843760" w:rsidP="00490239">
            <w:pPr>
              <w:ind w:left="612" w:hanging="612"/>
              <w:jc w:val="both"/>
              <w:rPr>
                <w:rFonts w:ascii="Arial" w:hAnsi="Arial" w:cs="Arial"/>
                <w:sz w:val="20"/>
                <w:szCs w:val="20"/>
              </w:rPr>
            </w:pPr>
            <w:r w:rsidRPr="00BB3657">
              <w:rPr>
                <w:rFonts w:ascii="Arial" w:hAnsi="Arial" w:cs="Arial"/>
                <w:sz w:val="20"/>
                <w:szCs w:val="20"/>
              </w:rPr>
              <w:t>2.06</w:t>
            </w:r>
            <w:r>
              <w:rPr>
                <w:rFonts w:ascii="Arial" w:hAnsi="Arial" w:cs="Arial"/>
                <w:sz w:val="20"/>
                <w:szCs w:val="20"/>
              </w:rPr>
              <w:tab/>
            </w:r>
            <w:r w:rsidRPr="00BB3657">
              <w:rPr>
                <w:rFonts w:ascii="Arial" w:hAnsi="Arial" w:cs="Arial"/>
                <w:sz w:val="20"/>
                <w:szCs w:val="20"/>
              </w:rPr>
              <w:t>Produces familiar text types using simple vocabulary, grammat</w:t>
            </w:r>
            <w:r>
              <w:rPr>
                <w:rFonts w:ascii="Arial" w:hAnsi="Arial" w:cs="Arial"/>
                <w:sz w:val="20"/>
                <w:szCs w:val="20"/>
              </w:rPr>
              <w:t>ical structures and conventions</w:t>
            </w:r>
          </w:p>
          <w:p w:rsidR="00843760" w:rsidRPr="00BB3657" w:rsidRDefault="00843760" w:rsidP="00490239">
            <w:pPr>
              <w:ind w:left="612" w:hanging="612"/>
              <w:jc w:val="both"/>
              <w:rPr>
                <w:rFonts w:ascii="Arial" w:hAnsi="Arial" w:cs="Arial"/>
                <w:sz w:val="20"/>
                <w:szCs w:val="20"/>
              </w:rPr>
            </w:pPr>
            <w:r w:rsidRPr="00BB3657">
              <w:rPr>
                <w:rFonts w:ascii="Arial" w:hAnsi="Arial" w:cs="Arial"/>
                <w:sz w:val="20"/>
                <w:szCs w:val="20"/>
              </w:rPr>
              <w:t>2.07</w:t>
            </w:r>
            <w:r>
              <w:rPr>
                <w:rFonts w:ascii="Arial" w:hAnsi="Arial" w:cs="Arial"/>
                <w:sz w:val="20"/>
                <w:szCs w:val="20"/>
              </w:rPr>
              <w:tab/>
            </w:r>
            <w:r w:rsidRPr="00BB3657">
              <w:rPr>
                <w:rFonts w:ascii="Arial" w:hAnsi="Arial" w:cs="Arial"/>
                <w:sz w:val="20"/>
                <w:szCs w:val="20"/>
              </w:rPr>
              <w:t xml:space="preserve">Uses </w:t>
            </w:r>
            <w:r>
              <w:rPr>
                <w:rFonts w:ascii="Arial" w:hAnsi="Arial" w:cs="Arial"/>
                <w:sz w:val="20"/>
                <w:szCs w:val="20"/>
              </w:rPr>
              <w:t>every day</w:t>
            </w:r>
            <w:r w:rsidRPr="00BB3657">
              <w:rPr>
                <w:rFonts w:ascii="Arial" w:hAnsi="Arial" w:cs="Arial"/>
                <w:sz w:val="20"/>
                <w:szCs w:val="20"/>
              </w:rPr>
              <w:t xml:space="preserve"> language to provide information or maintain a conversation in familiar spoken contexts</w:t>
            </w:r>
          </w:p>
          <w:p w:rsidR="00843760" w:rsidRPr="00BB3657" w:rsidRDefault="00843760" w:rsidP="00490239">
            <w:pPr>
              <w:ind w:left="612" w:hanging="612"/>
              <w:jc w:val="both"/>
              <w:rPr>
                <w:rFonts w:ascii="Arial" w:hAnsi="Arial" w:cs="Arial"/>
                <w:sz w:val="20"/>
                <w:szCs w:val="20"/>
              </w:rPr>
            </w:pPr>
            <w:r w:rsidRPr="00BB3657">
              <w:rPr>
                <w:rFonts w:ascii="Arial" w:hAnsi="Arial" w:cs="Arial"/>
                <w:sz w:val="20"/>
                <w:szCs w:val="20"/>
              </w:rPr>
              <w:t>2.08</w:t>
            </w:r>
            <w:r>
              <w:rPr>
                <w:rFonts w:ascii="Arial" w:hAnsi="Arial" w:cs="Arial"/>
                <w:sz w:val="20"/>
                <w:szCs w:val="20"/>
              </w:rPr>
              <w:tab/>
            </w:r>
            <w:r w:rsidRPr="00BB3657">
              <w:rPr>
                <w:rFonts w:ascii="Arial" w:hAnsi="Arial" w:cs="Arial"/>
                <w:sz w:val="20"/>
                <w:szCs w:val="20"/>
              </w:rPr>
              <w:t>Listens (or signs) for relevant information in oral texts across familiar contexts</w:t>
            </w:r>
          </w:p>
          <w:p w:rsidR="00843760" w:rsidRPr="00BB3657" w:rsidRDefault="00843760" w:rsidP="00490239">
            <w:pPr>
              <w:ind w:left="612"/>
              <w:jc w:val="both"/>
              <w:rPr>
                <w:rFonts w:ascii="Arial" w:hAnsi="Arial" w:cs="Arial"/>
                <w:sz w:val="20"/>
                <w:szCs w:val="20"/>
              </w:rPr>
            </w:pPr>
            <w:r w:rsidRPr="00BB3657">
              <w:rPr>
                <w:rFonts w:ascii="Arial" w:hAnsi="Arial" w:cs="Arial"/>
                <w:sz w:val="20"/>
                <w:szCs w:val="20"/>
              </w:rPr>
              <w:t>Works independe</w:t>
            </w:r>
            <w:r>
              <w:rPr>
                <w:rFonts w:ascii="Arial" w:hAnsi="Arial" w:cs="Arial"/>
                <w:sz w:val="20"/>
                <w:szCs w:val="20"/>
              </w:rPr>
              <w:t>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490239">
        <w:tc>
          <w:tcPr>
            <w:tcW w:w="9072" w:type="dxa"/>
            <w:gridSpan w:val="2"/>
          </w:tcPr>
          <w:p w:rsidR="00843760" w:rsidRPr="00FC7FA1" w:rsidRDefault="00843760" w:rsidP="00490239">
            <w:pPr>
              <w:spacing w:after="60"/>
              <w:rPr>
                <w:rFonts w:ascii="Arial" w:hAnsi="Arial" w:cs="Arial"/>
                <w:sz w:val="20"/>
                <w:szCs w:val="20"/>
              </w:rPr>
            </w:pPr>
            <w:r w:rsidRPr="00FC7FA1">
              <w:rPr>
                <w:rFonts w:ascii="Arial" w:hAnsi="Arial" w:cs="Arial"/>
                <w:sz w:val="20"/>
              </w:rPr>
              <w:t>Include</w:t>
            </w:r>
            <w:r>
              <w:rPr>
                <w:rFonts w:ascii="Arial" w:hAnsi="Arial" w:cs="Arial"/>
                <w:sz w:val="20"/>
              </w:rPr>
              <w:t>s</w:t>
            </w:r>
            <w:r w:rsidRPr="00FC7FA1">
              <w:rPr>
                <w:rFonts w:ascii="Arial" w:hAnsi="Arial" w:cs="Arial"/>
                <w:sz w:val="20"/>
              </w:rPr>
              <w:t xml:space="preserve"> but </w:t>
            </w:r>
            <w:r>
              <w:rPr>
                <w:rFonts w:ascii="Arial" w:hAnsi="Arial" w:cs="Arial"/>
                <w:sz w:val="20"/>
              </w:rPr>
              <w:t>is</w:t>
            </w:r>
            <w:r w:rsidRPr="00FC7FA1">
              <w:rPr>
                <w:rFonts w:ascii="Arial" w:hAnsi="Arial" w:cs="Arial"/>
                <w:sz w:val="20"/>
              </w:rPr>
              <w:t xml:space="preserve"> not restricted to:</w:t>
            </w:r>
          </w:p>
        </w:tc>
      </w:tr>
      <w:tr w:rsidR="00843760" w:rsidRPr="00A458A1" w:rsidTr="00490239">
        <w:tc>
          <w:tcPr>
            <w:tcW w:w="3402" w:type="dxa"/>
          </w:tcPr>
          <w:p w:rsidR="00843760" w:rsidRPr="000E0419" w:rsidRDefault="00843760" w:rsidP="00490239">
            <w:pPr>
              <w:rPr>
                <w:rFonts w:ascii="Arial" w:hAnsi="Arial" w:cs="Arial"/>
                <w:sz w:val="20"/>
                <w:szCs w:val="20"/>
              </w:rPr>
            </w:pPr>
            <w:r>
              <w:rPr>
                <w:rFonts w:ascii="Arial" w:hAnsi="Arial" w:cs="Arial"/>
                <w:b/>
                <w:i/>
                <w:sz w:val="20"/>
              </w:rPr>
              <w:t>textual</w:t>
            </w:r>
            <w:r w:rsidRPr="00222AEF">
              <w:rPr>
                <w:rFonts w:ascii="Arial" w:hAnsi="Arial" w:cs="Arial"/>
                <w:b/>
                <w:i/>
                <w:sz w:val="20"/>
              </w:rPr>
              <w:t xml:space="preserve"> features</w:t>
            </w:r>
            <w:r>
              <w:rPr>
                <w:rFonts w:ascii="Arial" w:hAnsi="Arial" w:cs="Arial"/>
                <w:b/>
                <w:i/>
                <w:sz w:val="20"/>
              </w:rPr>
              <w:t>:</w:t>
            </w:r>
          </w:p>
        </w:tc>
        <w:tc>
          <w:tcPr>
            <w:tcW w:w="5670" w:type="dxa"/>
          </w:tcPr>
          <w:p w:rsidR="00843760"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t</w:t>
            </w:r>
            <w:r w:rsidRPr="00D835DB">
              <w:rPr>
                <w:rFonts w:ascii="Arial" w:hAnsi="Arial" w:cs="Arial"/>
                <w:sz w:val="20"/>
                <w:szCs w:val="20"/>
                <w:lang w:eastAsia="en-US"/>
              </w:rPr>
              <w:t>ext</w:t>
            </w:r>
            <w:r>
              <w:rPr>
                <w:rFonts w:ascii="Arial" w:hAnsi="Arial" w:cs="Arial"/>
                <w:sz w:val="20"/>
                <w:szCs w:val="20"/>
                <w:lang w:eastAsia="en-US"/>
              </w:rPr>
              <w:t>ual</w:t>
            </w:r>
            <w:r w:rsidRPr="00D835DB">
              <w:rPr>
                <w:rFonts w:ascii="Arial" w:hAnsi="Arial" w:cs="Arial"/>
                <w:sz w:val="20"/>
                <w:szCs w:val="20"/>
                <w:lang w:eastAsia="en-US"/>
              </w:rPr>
              <w:t xml:space="preserve"> </w:t>
            </w:r>
            <w:r>
              <w:rPr>
                <w:rFonts w:ascii="Arial" w:hAnsi="Arial" w:cs="Arial"/>
                <w:sz w:val="20"/>
                <w:szCs w:val="20"/>
                <w:lang w:eastAsia="en-US"/>
              </w:rPr>
              <w:t>features may include a range of clear structures and a number of linked paragraphs</w:t>
            </w:r>
          </w:p>
          <w:p w:rsidR="00843760" w:rsidRPr="00D835DB"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e</w:t>
            </w:r>
            <w:r w:rsidRPr="00D835DB">
              <w:rPr>
                <w:rFonts w:ascii="Arial" w:hAnsi="Arial" w:cs="Arial"/>
                <w:sz w:val="20"/>
                <w:szCs w:val="20"/>
                <w:lang w:eastAsia="en-US"/>
              </w:rPr>
              <w:t>xamples</w:t>
            </w:r>
            <w:r>
              <w:rPr>
                <w:rFonts w:ascii="Arial" w:hAnsi="Arial" w:cs="Arial"/>
                <w:sz w:val="20"/>
                <w:szCs w:val="20"/>
                <w:lang w:eastAsia="en-US"/>
              </w:rPr>
              <w:t xml:space="preserve"> may include:</w:t>
            </w:r>
          </w:p>
          <w:p w:rsidR="00843760" w:rsidRDefault="00843760" w:rsidP="00AC49D3">
            <w:pPr>
              <w:numPr>
                <w:ilvl w:val="0"/>
                <w:numId w:val="641"/>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facts and opinions</w:t>
            </w:r>
          </w:p>
          <w:p w:rsidR="00843760" w:rsidRDefault="00843760" w:rsidP="00AC49D3">
            <w:pPr>
              <w:numPr>
                <w:ilvl w:val="0"/>
                <w:numId w:val="641"/>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arguments with supporting evidence</w:t>
            </w:r>
          </w:p>
          <w:p w:rsidR="00843760" w:rsidRDefault="00843760" w:rsidP="00AC49D3">
            <w:pPr>
              <w:numPr>
                <w:ilvl w:val="0"/>
                <w:numId w:val="641"/>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emotive and persuasive</w:t>
            </w:r>
            <w:r>
              <w:rPr>
                <w:rFonts w:ascii="Arial" w:hAnsi="Arial" w:cs="Arial"/>
                <w:sz w:val="20"/>
                <w:szCs w:val="20"/>
                <w:lang w:eastAsia="en-US"/>
              </w:rPr>
              <w:t xml:space="preserve"> language</w:t>
            </w:r>
          </w:p>
          <w:p w:rsidR="00843760" w:rsidRDefault="00843760" w:rsidP="00AC49D3">
            <w:pPr>
              <w:numPr>
                <w:ilvl w:val="0"/>
                <w:numId w:val="641"/>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explicit or implicit</w:t>
            </w:r>
            <w:r>
              <w:rPr>
                <w:rFonts w:ascii="Arial" w:hAnsi="Arial" w:cs="Arial"/>
                <w:sz w:val="20"/>
                <w:szCs w:val="20"/>
                <w:lang w:eastAsia="en-US"/>
              </w:rPr>
              <w:t xml:space="preserve"> author bias</w:t>
            </w:r>
          </w:p>
          <w:p w:rsidR="00843760" w:rsidRDefault="00843760" w:rsidP="00AC49D3">
            <w:pPr>
              <w:numPr>
                <w:ilvl w:val="0"/>
                <w:numId w:val="641"/>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instructions and processes</w:t>
            </w:r>
          </w:p>
          <w:p w:rsidR="00843760" w:rsidRPr="00D835DB" w:rsidRDefault="00843760" w:rsidP="00AC49D3">
            <w:pPr>
              <w:numPr>
                <w:ilvl w:val="0"/>
                <w:numId w:val="641"/>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 xml:space="preserve">summaries </w:t>
            </w:r>
            <w:r w:rsidRPr="00D835DB">
              <w:rPr>
                <w:rFonts w:ascii="Arial" w:hAnsi="Arial" w:cs="Arial"/>
                <w:sz w:val="20"/>
                <w:szCs w:val="20"/>
                <w:lang w:eastAsia="en-US"/>
              </w:rPr>
              <w:t>or recommendation</w:t>
            </w:r>
            <w:r>
              <w:rPr>
                <w:rFonts w:ascii="Arial" w:hAnsi="Arial" w:cs="Arial"/>
                <w:sz w:val="20"/>
                <w:szCs w:val="20"/>
                <w:lang w:eastAsia="en-US"/>
              </w:rPr>
              <w:t>s</w:t>
            </w:r>
          </w:p>
          <w:p w:rsidR="00843760"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features of informative texts may include</w:t>
            </w:r>
          </w:p>
          <w:p w:rsidR="00843760" w:rsidRDefault="00843760" w:rsidP="00AC49D3">
            <w:pPr>
              <w:numPr>
                <w:ilvl w:val="0"/>
                <w:numId w:val="642"/>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use of impersonal tone</w:t>
            </w:r>
          </w:p>
          <w:p w:rsidR="00843760" w:rsidRDefault="00843760" w:rsidP="00AC49D3">
            <w:pPr>
              <w:numPr>
                <w:ilvl w:val="0"/>
                <w:numId w:val="642"/>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use of numbered outlines</w:t>
            </w:r>
          </w:p>
          <w:p w:rsidR="00843760" w:rsidRDefault="00843760" w:rsidP="00AC49D3">
            <w:pPr>
              <w:numPr>
                <w:ilvl w:val="0"/>
                <w:numId w:val="642"/>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 xml:space="preserve">use of </w:t>
            </w:r>
            <w:r w:rsidRPr="00D835DB">
              <w:rPr>
                <w:rFonts w:ascii="Arial" w:hAnsi="Arial" w:cs="Arial"/>
                <w:sz w:val="20"/>
                <w:szCs w:val="20"/>
                <w:lang w:eastAsia="en-US"/>
              </w:rPr>
              <w:t>d</w:t>
            </w:r>
            <w:r>
              <w:rPr>
                <w:rFonts w:ascii="Arial" w:hAnsi="Arial" w:cs="Arial"/>
                <w:sz w:val="20"/>
                <w:szCs w:val="20"/>
                <w:lang w:eastAsia="en-US"/>
              </w:rPr>
              <w:t>iscourse markers</w:t>
            </w:r>
          </w:p>
          <w:p w:rsidR="00843760" w:rsidRDefault="00843760" w:rsidP="00AC49D3">
            <w:pPr>
              <w:numPr>
                <w:ilvl w:val="0"/>
                <w:numId w:val="642"/>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 xml:space="preserve">author’s views </w:t>
            </w:r>
            <w:r>
              <w:rPr>
                <w:rFonts w:ascii="Arial" w:hAnsi="Arial" w:cs="Arial"/>
                <w:sz w:val="20"/>
                <w:szCs w:val="20"/>
                <w:lang w:eastAsia="en-US"/>
              </w:rPr>
              <w:t xml:space="preserve">may be </w:t>
            </w:r>
            <w:r w:rsidRPr="00D835DB">
              <w:rPr>
                <w:rFonts w:ascii="Arial" w:hAnsi="Arial" w:cs="Arial"/>
                <w:sz w:val="20"/>
                <w:szCs w:val="20"/>
                <w:lang w:eastAsia="en-US"/>
              </w:rPr>
              <w:t xml:space="preserve">expressed as </w:t>
            </w:r>
            <w:r>
              <w:rPr>
                <w:rFonts w:ascii="Arial" w:hAnsi="Arial" w:cs="Arial"/>
                <w:sz w:val="20"/>
                <w:szCs w:val="20"/>
                <w:lang w:eastAsia="en-US"/>
              </w:rPr>
              <w:t xml:space="preserve">facts, abstract </w:t>
            </w:r>
            <w:r w:rsidRPr="00D835DB">
              <w:rPr>
                <w:rFonts w:ascii="Arial" w:hAnsi="Arial" w:cs="Arial"/>
                <w:sz w:val="20"/>
                <w:szCs w:val="20"/>
                <w:lang w:eastAsia="en-US"/>
              </w:rPr>
              <w:t>ideas, processes and descriptions</w:t>
            </w:r>
          </w:p>
          <w:p w:rsidR="00843760"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f</w:t>
            </w:r>
            <w:r w:rsidRPr="00D835DB">
              <w:rPr>
                <w:rFonts w:ascii="Arial" w:hAnsi="Arial" w:cs="Arial"/>
                <w:sz w:val="20"/>
                <w:szCs w:val="20"/>
                <w:lang w:eastAsia="en-US"/>
              </w:rPr>
              <w:t>eatures of narrative texts</w:t>
            </w:r>
            <w:r>
              <w:rPr>
                <w:rFonts w:ascii="Arial" w:hAnsi="Arial" w:cs="Arial"/>
                <w:sz w:val="20"/>
                <w:szCs w:val="20"/>
                <w:lang w:eastAsia="en-US"/>
              </w:rPr>
              <w:t xml:space="preserve"> may include:</w:t>
            </w:r>
          </w:p>
          <w:p w:rsidR="00843760" w:rsidRDefault="00843760" w:rsidP="00AC49D3">
            <w:pPr>
              <w:numPr>
                <w:ilvl w:val="0"/>
                <w:numId w:val="643"/>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lastRenderedPageBreak/>
              <w:t>a chronological sequence of</w:t>
            </w:r>
            <w:r>
              <w:rPr>
                <w:rFonts w:ascii="Arial" w:hAnsi="Arial" w:cs="Arial"/>
                <w:sz w:val="20"/>
                <w:szCs w:val="20"/>
                <w:lang w:eastAsia="en-US"/>
              </w:rPr>
              <w:t xml:space="preserve"> </w:t>
            </w:r>
            <w:r w:rsidRPr="00D835DB">
              <w:rPr>
                <w:rFonts w:ascii="Arial" w:hAnsi="Arial" w:cs="Arial"/>
                <w:sz w:val="20"/>
                <w:szCs w:val="20"/>
                <w:lang w:eastAsia="en-US"/>
              </w:rPr>
              <w:t>events, orientation, complication, resolution</w:t>
            </w:r>
          </w:p>
          <w:p w:rsidR="00843760" w:rsidRPr="00D835DB" w:rsidRDefault="00843760" w:rsidP="00AC49D3">
            <w:pPr>
              <w:numPr>
                <w:ilvl w:val="0"/>
                <w:numId w:val="643"/>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use of</w:t>
            </w:r>
            <w:r>
              <w:rPr>
                <w:rFonts w:ascii="Arial" w:hAnsi="Arial" w:cs="Arial"/>
                <w:sz w:val="20"/>
                <w:szCs w:val="20"/>
                <w:lang w:eastAsia="en-US"/>
              </w:rPr>
              <w:t xml:space="preserve"> </w:t>
            </w:r>
            <w:r w:rsidRPr="00D835DB">
              <w:rPr>
                <w:rFonts w:ascii="Arial" w:hAnsi="Arial" w:cs="Arial"/>
                <w:sz w:val="20"/>
                <w:szCs w:val="20"/>
                <w:lang w:eastAsia="en-US"/>
              </w:rPr>
              <w:t>descriptive language, variations in author’s voice</w:t>
            </w:r>
          </w:p>
          <w:p w:rsidR="00843760"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f</w:t>
            </w:r>
            <w:r w:rsidRPr="00D835DB">
              <w:rPr>
                <w:rFonts w:ascii="Arial" w:hAnsi="Arial" w:cs="Arial"/>
                <w:sz w:val="20"/>
                <w:szCs w:val="20"/>
                <w:lang w:eastAsia="en-US"/>
              </w:rPr>
              <w:t>eatures of procedural texts</w:t>
            </w:r>
            <w:r>
              <w:rPr>
                <w:rFonts w:ascii="Arial" w:hAnsi="Arial" w:cs="Arial"/>
                <w:sz w:val="20"/>
                <w:szCs w:val="20"/>
                <w:lang w:eastAsia="en-US"/>
              </w:rPr>
              <w:t xml:space="preserve"> may include:</w:t>
            </w:r>
          </w:p>
          <w:p w:rsidR="00843760" w:rsidRPr="00A1111F" w:rsidRDefault="00843760" w:rsidP="00AC49D3">
            <w:pPr>
              <w:numPr>
                <w:ilvl w:val="0"/>
                <w:numId w:val="644"/>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sequential steps required to</w:t>
            </w:r>
            <w:r>
              <w:rPr>
                <w:rFonts w:ascii="Arial" w:hAnsi="Arial" w:cs="Arial"/>
                <w:sz w:val="20"/>
                <w:szCs w:val="20"/>
                <w:lang w:eastAsia="en-US"/>
              </w:rPr>
              <w:t xml:space="preserve"> </w:t>
            </w:r>
            <w:r w:rsidRPr="00D0789C">
              <w:rPr>
                <w:rFonts w:ascii="Arial" w:hAnsi="Arial" w:cs="Arial"/>
                <w:sz w:val="20"/>
                <w:szCs w:val="20"/>
                <w:lang w:eastAsia="en-US"/>
              </w:rPr>
              <w:t>achieve goals</w:t>
            </w:r>
          </w:p>
          <w:p w:rsidR="00843760" w:rsidRDefault="00843760" w:rsidP="00AC49D3">
            <w:pPr>
              <w:numPr>
                <w:ilvl w:val="0"/>
                <w:numId w:val="644"/>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 xml:space="preserve">support </w:t>
            </w:r>
            <w:r>
              <w:rPr>
                <w:rFonts w:ascii="Arial" w:hAnsi="Arial" w:cs="Arial"/>
                <w:sz w:val="20"/>
                <w:szCs w:val="20"/>
                <w:lang w:eastAsia="en-US"/>
              </w:rPr>
              <w:t>of</w:t>
            </w:r>
            <w:r w:rsidRPr="00D835DB">
              <w:rPr>
                <w:rFonts w:ascii="Arial" w:hAnsi="Arial" w:cs="Arial"/>
                <w:sz w:val="20"/>
                <w:szCs w:val="20"/>
                <w:lang w:eastAsia="en-US"/>
              </w:rPr>
              <w:t xml:space="preserve"> diagrams, icons, symbols</w:t>
            </w:r>
          </w:p>
          <w:p w:rsidR="00843760"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f</w:t>
            </w:r>
            <w:r w:rsidRPr="00D835DB">
              <w:rPr>
                <w:rFonts w:ascii="Arial" w:hAnsi="Arial" w:cs="Arial"/>
                <w:sz w:val="20"/>
                <w:szCs w:val="20"/>
                <w:lang w:eastAsia="en-US"/>
              </w:rPr>
              <w:t xml:space="preserve">eatures of transactional texts </w:t>
            </w:r>
            <w:r>
              <w:rPr>
                <w:rFonts w:ascii="Arial" w:hAnsi="Arial" w:cs="Arial"/>
                <w:sz w:val="20"/>
                <w:szCs w:val="20"/>
                <w:lang w:eastAsia="en-US"/>
              </w:rPr>
              <w:t>may include:</w:t>
            </w:r>
          </w:p>
          <w:p w:rsidR="00843760" w:rsidRPr="00D835DB" w:rsidRDefault="00843760" w:rsidP="00AC49D3">
            <w:pPr>
              <w:numPr>
                <w:ilvl w:val="0"/>
                <w:numId w:val="645"/>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letters with formal</w:t>
            </w:r>
            <w:r>
              <w:rPr>
                <w:rFonts w:ascii="Arial" w:hAnsi="Arial" w:cs="Arial"/>
                <w:sz w:val="20"/>
                <w:szCs w:val="20"/>
                <w:lang w:eastAsia="en-US"/>
              </w:rPr>
              <w:t xml:space="preserve"> </w:t>
            </w:r>
            <w:r w:rsidRPr="00D835DB">
              <w:rPr>
                <w:rFonts w:ascii="Arial" w:hAnsi="Arial" w:cs="Arial"/>
                <w:sz w:val="20"/>
                <w:szCs w:val="20"/>
                <w:lang w:eastAsia="en-US"/>
              </w:rPr>
              <w:t>opening, statement of purpose, details, request, action</w:t>
            </w:r>
            <w:r>
              <w:rPr>
                <w:rFonts w:ascii="Arial" w:hAnsi="Arial" w:cs="Arial"/>
                <w:sz w:val="20"/>
                <w:szCs w:val="20"/>
                <w:lang w:eastAsia="en-US"/>
              </w:rPr>
              <w:t xml:space="preserve"> </w:t>
            </w:r>
            <w:r w:rsidRPr="00D835DB">
              <w:rPr>
                <w:rFonts w:ascii="Arial" w:hAnsi="Arial" w:cs="Arial"/>
                <w:sz w:val="20"/>
                <w:szCs w:val="20"/>
                <w:lang w:eastAsia="en-US"/>
              </w:rPr>
              <w:t>required, formal close</w:t>
            </w:r>
          </w:p>
          <w:p w:rsidR="00843760" w:rsidRPr="00D835DB" w:rsidRDefault="00843760" w:rsidP="00AC49D3">
            <w:pPr>
              <w:numPr>
                <w:ilvl w:val="0"/>
                <w:numId w:val="645"/>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explicit navigation features, eg, headings, table of contents,</w:t>
            </w:r>
            <w:r>
              <w:rPr>
                <w:rFonts w:ascii="Arial" w:hAnsi="Arial" w:cs="Arial"/>
                <w:sz w:val="20"/>
                <w:szCs w:val="20"/>
                <w:lang w:eastAsia="en-US"/>
              </w:rPr>
              <w:t xml:space="preserve"> site map/</w:t>
            </w:r>
            <w:r w:rsidRPr="00D835DB">
              <w:rPr>
                <w:rFonts w:ascii="Arial" w:hAnsi="Arial" w:cs="Arial"/>
                <w:sz w:val="20"/>
                <w:szCs w:val="20"/>
                <w:lang w:eastAsia="en-US"/>
              </w:rPr>
              <w:t>menus, numbered contents, dot points</w:t>
            </w:r>
          </w:p>
          <w:p w:rsidR="00843760" w:rsidRPr="00D835DB" w:rsidRDefault="00843760" w:rsidP="00AC49D3">
            <w:pPr>
              <w:numPr>
                <w:ilvl w:val="0"/>
                <w:numId w:val="645"/>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information which summarises data formatted into a table or</w:t>
            </w:r>
          </w:p>
          <w:p w:rsidR="00843760" w:rsidRPr="000E0419" w:rsidRDefault="00843760" w:rsidP="00AC49D3">
            <w:pPr>
              <w:numPr>
                <w:ilvl w:val="0"/>
                <w:numId w:val="645"/>
              </w:numPr>
              <w:autoSpaceDE w:val="0"/>
              <w:autoSpaceDN w:val="0"/>
              <w:adjustRightInd w:val="0"/>
              <w:jc w:val="both"/>
              <w:rPr>
                <w:rFonts w:ascii="Arial" w:hAnsi="Arial" w:cs="Arial"/>
                <w:sz w:val="20"/>
                <w:szCs w:val="20"/>
                <w:lang w:eastAsia="en-US"/>
              </w:rPr>
            </w:pPr>
            <w:r w:rsidRPr="00D835DB">
              <w:rPr>
                <w:rFonts w:ascii="Arial" w:hAnsi="Arial" w:cs="Arial"/>
                <w:sz w:val="20"/>
                <w:szCs w:val="20"/>
                <w:lang w:eastAsia="en-US"/>
              </w:rPr>
              <w:t>chart of a number of columns and rows newsletters/ advertisements with supporting visual material</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8A593B" w:rsidRDefault="00843760" w:rsidP="00490239">
            <w:pPr>
              <w:rPr>
                <w:rFonts w:ascii="Arial" w:hAnsi="Arial" w:cs="Arial"/>
                <w:b/>
                <w:i/>
                <w:sz w:val="20"/>
                <w:szCs w:val="20"/>
              </w:rPr>
            </w:pPr>
            <w:r w:rsidRPr="008A593B">
              <w:rPr>
                <w:rFonts w:ascii="Arial" w:hAnsi="Arial" w:cs="Arial"/>
                <w:b/>
                <w:i/>
                <w:sz w:val="20"/>
                <w:szCs w:val="20"/>
              </w:rPr>
              <w:t>critical aspects and evidence required to demonstrate competency in this unit</w:t>
            </w:r>
            <w:r>
              <w:rPr>
                <w:rFonts w:ascii="Arial" w:hAnsi="Arial" w:cs="Arial"/>
                <w:b/>
                <w:i/>
                <w:sz w:val="20"/>
                <w:szCs w:val="20"/>
              </w:rPr>
              <w:t>:</w:t>
            </w:r>
          </w:p>
        </w:tc>
        <w:tc>
          <w:tcPr>
            <w:tcW w:w="5670" w:type="dxa"/>
          </w:tcPr>
          <w:p w:rsidR="00843760" w:rsidRPr="000D2ED0"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l</w:t>
            </w:r>
            <w:r w:rsidRPr="000D2ED0">
              <w:rPr>
                <w:rFonts w:ascii="Arial" w:hAnsi="Arial" w:cs="Arial"/>
                <w:sz w:val="20"/>
                <w:szCs w:val="20"/>
                <w:lang w:eastAsia="en-US"/>
              </w:rPr>
              <w:t>earners will be able to locate personally relevant information in general texts and read, interpret and evaluate texts of</w:t>
            </w:r>
            <w:r>
              <w:rPr>
                <w:rFonts w:ascii="Arial" w:hAnsi="Arial" w:cs="Arial"/>
                <w:sz w:val="20"/>
                <w:szCs w:val="20"/>
                <w:lang w:eastAsia="en-US"/>
              </w:rPr>
              <w:t xml:space="preserve"> some complexity</w:t>
            </w:r>
          </w:p>
          <w:p w:rsidR="00843760" w:rsidRPr="003D1701" w:rsidRDefault="00843760" w:rsidP="00AC49D3">
            <w:pPr>
              <w:numPr>
                <w:ilvl w:val="0"/>
                <w:numId w:val="640"/>
              </w:numPr>
              <w:jc w:val="both"/>
              <w:rPr>
                <w:rFonts w:ascii="Arial" w:hAnsi="Arial" w:cs="Arial"/>
                <w:sz w:val="20"/>
                <w:szCs w:val="20"/>
                <w:lang w:eastAsia="en-US"/>
              </w:rPr>
            </w:pPr>
            <w:r>
              <w:rPr>
                <w:rFonts w:ascii="Arial" w:hAnsi="Arial" w:cs="Arial"/>
                <w:sz w:val="20"/>
                <w:szCs w:val="20"/>
                <w:lang w:eastAsia="en-US"/>
              </w:rPr>
              <w:t>l</w:t>
            </w:r>
            <w:r w:rsidRPr="003D1701">
              <w:rPr>
                <w:rFonts w:ascii="Arial" w:hAnsi="Arial" w:cs="Arial"/>
                <w:sz w:val="20"/>
                <w:szCs w:val="20"/>
                <w:lang w:eastAsia="en-US"/>
              </w:rPr>
              <w:t>earners will choose a topic of personal interest or related to another unit and demonstrate that they have read at least 5 texts relevant to their personal project and identified at least one text which, while related to the topic,</w:t>
            </w:r>
            <w:r>
              <w:rPr>
                <w:rFonts w:ascii="Arial" w:hAnsi="Arial" w:cs="Arial"/>
                <w:sz w:val="20"/>
                <w:szCs w:val="20"/>
                <w:lang w:eastAsia="en-US"/>
              </w:rPr>
              <w:t xml:space="preserve"> is not relevant to the project</w:t>
            </w:r>
          </w:p>
          <w:p w:rsidR="00843760" w:rsidRPr="000D2ED0"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p</w:t>
            </w:r>
            <w:r w:rsidRPr="000D2ED0">
              <w:rPr>
                <w:rFonts w:ascii="Arial" w:hAnsi="Arial" w:cs="Arial"/>
                <w:sz w:val="20"/>
                <w:szCs w:val="20"/>
                <w:lang w:eastAsia="en-US"/>
              </w:rPr>
              <w:t>rose texts at this level typically contain a number of linked paragraphs</w:t>
            </w:r>
          </w:p>
          <w:p w:rsidR="00843760" w:rsidRPr="000D2ED0"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i</w:t>
            </w:r>
            <w:r w:rsidRPr="000D2ED0">
              <w:rPr>
                <w:rFonts w:ascii="Arial" w:hAnsi="Arial" w:cs="Arial"/>
                <w:sz w:val="20"/>
                <w:szCs w:val="20"/>
                <w:lang w:eastAsia="en-US"/>
              </w:rPr>
              <w:t xml:space="preserve">n addition to integrated demonstration of the elements and their related performance criteria, </w:t>
            </w:r>
            <w:r w:rsidRPr="003D1701">
              <w:rPr>
                <w:rFonts w:ascii="Arial" w:hAnsi="Arial" w:cs="Arial"/>
                <w:sz w:val="20"/>
                <w:szCs w:val="20"/>
                <w:lang w:eastAsia="en-US"/>
              </w:rPr>
              <w:t>have evidence</w:t>
            </w:r>
            <w:r w:rsidRPr="000D2ED0">
              <w:rPr>
                <w:rFonts w:ascii="Arial" w:hAnsi="Arial" w:cs="Arial"/>
                <w:sz w:val="20"/>
                <w:szCs w:val="20"/>
                <w:lang w:eastAsia="en-US"/>
              </w:rPr>
              <w:t xml:space="preserve"> that confirms:</w:t>
            </w:r>
          </w:p>
          <w:p w:rsidR="00843760" w:rsidRPr="000D2ED0" w:rsidRDefault="00843760" w:rsidP="00AC49D3">
            <w:pPr>
              <w:numPr>
                <w:ilvl w:val="0"/>
                <w:numId w:val="646"/>
              </w:numPr>
              <w:autoSpaceDE w:val="0"/>
              <w:autoSpaceDN w:val="0"/>
              <w:adjustRightInd w:val="0"/>
              <w:jc w:val="both"/>
              <w:rPr>
                <w:rFonts w:ascii="Arial" w:hAnsi="Arial" w:cs="Arial"/>
                <w:sz w:val="20"/>
                <w:szCs w:val="20"/>
                <w:lang w:eastAsia="en-US"/>
              </w:rPr>
            </w:pPr>
            <w:r w:rsidRPr="000D2ED0">
              <w:rPr>
                <w:rFonts w:ascii="Arial" w:hAnsi="Arial" w:cs="Arial"/>
                <w:sz w:val="20"/>
                <w:szCs w:val="20"/>
                <w:lang w:eastAsia="en-US"/>
              </w:rPr>
              <w:t>the knowledge requirements of this unit</w:t>
            </w:r>
          </w:p>
          <w:p w:rsidR="00843760" w:rsidRDefault="00843760" w:rsidP="00AC49D3">
            <w:pPr>
              <w:numPr>
                <w:ilvl w:val="0"/>
                <w:numId w:val="646"/>
              </w:numPr>
              <w:autoSpaceDE w:val="0"/>
              <w:autoSpaceDN w:val="0"/>
              <w:adjustRightInd w:val="0"/>
              <w:jc w:val="both"/>
              <w:rPr>
                <w:rFonts w:ascii="Arial" w:hAnsi="Arial" w:cs="Arial"/>
                <w:sz w:val="20"/>
                <w:szCs w:val="20"/>
                <w:lang w:eastAsia="en-US"/>
              </w:rPr>
            </w:pPr>
            <w:r w:rsidRPr="000D2ED0">
              <w:rPr>
                <w:rFonts w:ascii="Arial" w:hAnsi="Arial" w:cs="Arial"/>
                <w:sz w:val="20"/>
                <w:szCs w:val="20"/>
                <w:lang w:eastAsia="en-US"/>
              </w:rPr>
              <w:t xml:space="preserve">the skill </w:t>
            </w:r>
            <w:r>
              <w:rPr>
                <w:rFonts w:ascii="Arial" w:hAnsi="Arial" w:cs="Arial"/>
                <w:sz w:val="20"/>
                <w:szCs w:val="20"/>
                <w:lang w:eastAsia="en-US"/>
              </w:rPr>
              <w:t xml:space="preserve">requirements </w:t>
            </w:r>
            <w:r w:rsidRPr="000D2ED0">
              <w:rPr>
                <w:rFonts w:ascii="Arial" w:hAnsi="Arial" w:cs="Arial"/>
                <w:sz w:val="20"/>
                <w:szCs w:val="20"/>
                <w:lang w:eastAsia="en-US"/>
              </w:rPr>
              <w:t>of this unit</w:t>
            </w:r>
          </w:p>
          <w:p w:rsidR="00843760" w:rsidRPr="00D4545D" w:rsidRDefault="00843760" w:rsidP="00AC49D3">
            <w:pPr>
              <w:numPr>
                <w:ilvl w:val="0"/>
                <w:numId w:val="640"/>
              </w:numPr>
              <w:jc w:val="both"/>
              <w:rPr>
                <w:rFonts w:ascii="Arial" w:hAnsi="Arial" w:cs="Arial"/>
                <w:sz w:val="20"/>
                <w:szCs w:val="20"/>
              </w:rPr>
            </w:pPr>
            <w:r>
              <w:rPr>
                <w:rFonts w:ascii="Arial" w:hAnsi="Arial" w:cs="Arial"/>
                <w:sz w:val="20"/>
                <w:szCs w:val="20"/>
              </w:rPr>
              <w:t>w</w:t>
            </w:r>
            <w:r w:rsidRPr="00D4545D">
              <w:rPr>
                <w:rFonts w:ascii="Arial" w:hAnsi="Arial" w:cs="Arial"/>
                <w:sz w:val="20"/>
                <w:szCs w:val="20"/>
              </w:rPr>
              <w:t>here performance criteria include a list of concepts or knowledge</w:t>
            </w:r>
            <w:r>
              <w:rPr>
                <w:rFonts w:ascii="Arial" w:hAnsi="Arial" w:cs="Arial"/>
                <w:sz w:val="20"/>
                <w:szCs w:val="20"/>
              </w:rPr>
              <w:t xml:space="preserve"> (e.g. inference, bias, summary) it is assumed that most of these will be included as part of the teaching/learning program.  It is not envisaged that all the listed items be assessed individually – competence in one or two being sufficient evidence that the criterion can be met</w:t>
            </w:r>
          </w:p>
          <w:p w:rsidR="00843760" w:rsidRDefault="00843760" w:rsidP="00AC49D3">
            <w:pPr>
              <w:numPr>
                <w:ilvl w:val="0"/>
                <w:numId w:val="640"/>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students will demonstrate competency when they:</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apply word recognition strategies, such as contextual clues, word analysis and structure strategies</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apply reading rate strategies and techniques to match purpose and difficulty of written materials</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infer meaning from written text</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identify stated/implied main idea, major details, minor details</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identify inferences</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draw conclusions</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make predictions</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lastRenderedPageBreak/>
              <w:t>determine author’s point of view and tone</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identify sentence/paragraph pattern relationships such as cause/effect, comparison/contrast, simple listing/process, definition</w:t>
            </w:r>
          </w:p>
          <w:p w:rsidR="00843760" w:rsidRDefault="00843760" w:rsidP="00AC49D3">
            <w:pPr>
              <w:numPr>
                <w:ilvl w:val="0"/>
                <w:numId w:val="647"/>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summarise information gained from processing written material(s)</w:t>
            </w:r>
          </w:p>
          <w:p w:rsidR="00843760" w:rsidRPr="000E0419" w:rsidRDefault="00843760" w:rsidP="00490239">
            <w:pPr>
              <w:autoSpaceDE w:val="0"/>
              <w:autoSpaceDN w:val="0"/>
              <w:adjustRightInd w:val="0"/>
              <w:jc w:val="both"/>
              <w:rPr>
                <w:rFonts w:ascii="Arial" w:hAnsi="Arial" w:cs="Arial"/>
                <w:sz w:val="20"/>
                <w:szCs w:val="20"/>
                <w:lang w:eastAsia="en-US"/>
              </w:rPr>
            </w:pPr>
          </w:p>
        </w:tc>
      </w:tr>
      <w:tr w:rsidR="00843760" w:rsidRPr="00A458A1" w:rsidTr="00490239">
        <w:tc>
          <w:tcPr>
            <w:tcW w:w="3402" w:type="dxa"/>
          </w:tcPr>
          <w:p w:rsidR="00843760" w:rsidRPr="000E0419" w:rsidRDefault="00843760" w:rsidP="00490239">
            <w:pPr>
              <w:rPr>
                <w:rFonts w:ascii="Arial" w:hAnsi="Arial" w:cs="Arial"/>
                <w:b/>
                <w:sz w:val="20"/>
                <w:szCs w:val="20"/>
              </w:rPr>
            </w:pPr>
            <w:r>
              <w:rPr>
                <w:rFonts w:ascii="Arial" w:hAnsi="Arial" w:cs="Arial"/>
                <w:b/>
                <w:i/>
                <w:sz w:val="20"/>
                <w:szCs w:val="20"/>
              </w:rPr>
              <w:lastRenderedPageBreak/>
              <w:t>c</w:t>
            </w:r>
            <w:r w:rsidRPr="006338C7">
              <w:rPr>
                <w:rFonts w:ascii="Arial" w:hAnsi="Arial" w:cs="Arial"/>
                <w:b/>
                <w:i/>
                <w:sz w:val="20"/>
                <w:szCs w:val="20"/>
              </w:rPr>
              <w:t>ontext of assessment</w:t>
            </w:r>
            <w:r>
              <w:rPr>
                <w:rFonts w:ascii="Arial" w:hAnsi="Arial" w:cs="Arial"/>
                <w:b/>
                <w:i/>
                <w:sz w:val="20"/>
                <w:szCs w:val="20"/>
              </w:rPr>
              <w:t>:</w:t>
            </w:r>
          </w:p>
        </w:tc>
        <w:tc>
          <w:tcPr>
            <w:tcW w:w="5670" w:type="dxa"/>
          </w:tcPr>
          <w:p w:rsidR="00843760" w:rsidRPr="006338C7" w:rsidRDefault="00843760" w:rsidP="00AC49D3">
            <w:pPr>
              <w:numPr>
                <w:ilvl w:val="0"/>
                <w:numId w:val="648"/>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a</w:t>
            </w:r>
            <w:r w:rsidRPr="006338C7">
              <w:rPr>
                <w:rFonts w:ascii="Arial" w:hAnsi="Arial" w:cs="Arial"/>
                <w:sz w:val="20"/>
                <w:szCs w:val="20"/>
                <w:lang w:eastAsia="en-US"/>
              </w:rPr>
              <w:t xml:space="preserve"> range of assessment strategies or options should be considered to suit the needs of the learner.</w:t>
            </w:r>
            <w:r>
              <w:rPr>
                <w:rFonts w:ascii="Arial" w:hAnsi="Arial" w:cs="Arial"/>
                <w:sz w:val="20"/>
                <w:szCs w:val="20"/>
                <w:lang w:eastAsia="en-US"/>
              </w:rPr>
              <w:t xml:space="preserve"> </w:t>
            </w:r>
            <w:r w:rsidRPr="006338C7">
              <w:rPr>
                <w:rFonts w:ascii="Arial" w:hAnsi="Arial" w:cs="Arial"/>
                <w:sz w:val="20"/>
                <w:szCs w:val="20"/>
                <w:lang w:eastAsia="en-US"/>
              </w:rPr>
              <w:t xml:space="preserve"> The needs of the learner will be met by provision of:</w:t>
            </w:r>
          </w:p>
          <w:p w:rsidR="00843760" w:rsidRPr="006338C7" w:rsidRDefault="00843760" w:rsidP="00AC49D3">
            <w:pPr>
              <w:numPr>
                <w:ilvl w:val="0"/>
                <w:numId w:val="651"/>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a learning environment appropriate to the assessment task</w:t>
            </w:r>
          </w:p>
          <w:p w:rsidR="00843760" w:rsidRPr="006338C7" w:rsidRDefault="00843760" w:rsidP="00AC49D3">
            <w:pPr>
              <w:numPr>
                <w:ilvl w:val="0"/>
                <w:numId w:val="651"/>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 xml:space="preserve">appropriate support </w:t>
            </w:r>
            <w:r>
              <w:rPr>
                <w:rFonts w:ascii="Arial" w:hAnsi="Arial" w:cs="Arial"/>
                <w:sz w:val="20"/>
                <w:szCs w:val="20"/>
                <w:lang w:eastAsia="en-US"/>
              </w:rPr>
              <w:t>allowing for full participation</w:t>
            </w:r>
          </w:p>
          <w:p w:rsidR="00843760" w:rsidRPr="006338C7" w:rsidRDefault="00843760" w:rsidP="00AC49D3">
            <w:pPr>
              <w:numPr>
                <w:ilvl w:val="0"/>
                <w:numId w:val="651"/>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computer hardwa</w:t>
            </w:r>
            <w:r>
              <w:rPr>
                <w:rFonts w:ascii="Arial" w:hAnsi="Arial" w:cs="Arial"/>
                <w:sz w:val="20"/>
                <w:szCs w:val="20"/>
                <w:lang w:eastAsia="en-US"/>
              </w:rPr>
              <w:t>re and software, if appropriate</w:t>
            </w:r>
          </w:p>
          <w:p w:rsidR="00843760" w:rsidRDefault="00843760" w:rsidP="00AC49D3">
            <w:pPr>
              <w:numPr>
                <w:ilvl w:val="0"/>
                <w:numId w:val="648"/>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a</w:t>
            </w:r>
            <w:r w:rsidRPr="006338C7">
              <w:rPr>
                <w:rFonts w:ascii="Arial" w:hAnsi="Arial" w:cs="Arial"/>
                <w:sz w:val="20"/>
                <w:szCs w:val="20"/>
                <w:lang w:eastAsia="en-US"/>
              </w:rPr>
              <w:t>ppropriate assessment strategies include: direct observation, questioning</w:t>
            </w:r>
            <w:r>
              <w:rPr>
                <w:rFonts w:ascii="Arial" w:hAnsi="Arial" w:cs="Arial"/>
                <w:sz w:val="20"/>
                <w:szCs w:val="20"/>
                <w:lang w:eastAsia="en-US"/>
              </w:rPr>
              <w:t>:</w:t>
            </w:r>
          </w:p>
          <w:p w:rsidR="00843760" w:rsidRPr="006338C7" w:rsidRDefault="00843760" w:rsidP="00AC49D3">
            <w:pPr>
              <w:numPr>
                <w:ilvl w:val="0"/>
                <w:numId w:val="652"/>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verbal questioning</w:t>
            </w:r>
          </w:p>
          <w:p w:rsidR="00843760" w:rsidRPr="006338C7" w:rsidRDefault="00843760" w:rsidP="00AC49D3">
            <w:pPr>
              <w:numPr>
                <w:ilvl w:val="0"/>
                <w:numId w:val="652"/>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interviews</w:t>
            </w:r>
          </w:p>
          <w:p w:rsidR="00843760" w:rsidRPr="006338C7" w:rsidRDefault="00843760" w:rsidP="00AC49D3">
            <w:pPr>
              <w:numPr>
                <w:ilvl w:val="0"/>
                <w:numId w:val="652"/>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self-assessment</w:t>
            </w:r>
          </w:p>
          <w:p w:rsidR="00843760" w:rsidRPr="006338C7" w:rsidRDefault="00843760" w:rsidP="00AC49D3">
            <w:pPr>
              <w:numPr>
                <w:ilvl w:val="0"/>
                <w:numId w:val="652"/>
              </w:numPr>
              <w:autoSpaceDE w:val="0"/>
              <w:autoSpaceDN w:val="0"/>
              <w:adjustRightInd w:val="0"/>
              <w:jc w:val="both"/>
              <w:rPr>
                <w:rFonts w:ascii="Arial" w:hAnsi="Arial" w:cs="Arial"/>
                <w:sz w:val="20"/>
                <w:szCs w:val="20"/>
              </w:rPr>
            </w:pPr>
            <w:r w:rsidRPr="006338C7">
              <w:rPr>
                <w:rFonts w:ascii="Arial" w:hAnsi="Arial" w:cs="Arial"/>
                <w:sz w:val="20"/>
                <w:szCs w:val="20"/>
                <w:lang w:eastAsia="en-US"/>
              </w:rPr>
              <w:t>online responses</w:t>
            </w:r>
          </w:p>
          <w:p w:rsidR="00843760" w:rsidRPr="006338C7" w:rsidRDefault="00843760" w:rsidP="00AC49D3">
            <w:pPr>
              <w:numPr>
                <w:ilvl w:val="0"/>
                <w:numId w:val="652"/>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portfolios, for example:</w:t>
            </w:r>
          </w:p>
          <w:p w:rsidR="00843760" w:rsidRPr="006338C7" w:rsidRDefault="00843760" w:rsidP="00AC49D3">
            <w:pPr>
              <w:numPr>
                <w:ilvl w:val="0"/>
                <w:numId w:val="653"/>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collections of samples compiled by the learner</w:t>
            </w:r>
            <w:r>
              <w:rPr>
                <w:rFonts w:ascii="Arial" w:hAnsi="Arial" w:cs="Arial"/>
                <w:sz w:val="20"/>
                <w:szCs w:val="20"/>
                <w:lang w:eastAsia="en-US"/>
              </w:rPr>
              <w:t xml:space="preserve"> in a </w:t>
            </w:r>
            <w:r w:rsidRPr="006338C7">
              <w:rPr>
                <w:rFonts w:ascii="Arial" w:hAnsi="Arial" w:cs="Arial"/>
                <w:sz w:val="20"/>
                <w:szCs w:val="20"/>
                <w:lang w:eastAsia="en-US"/>
              </w:rPr>
              <w:t>journal/log book</w:t>
            </w:r>
          </w:p>
          <w:p w:rsidR="00843760" w:rsidRPr="006338C7" w:rsidRDefault="00843760" w:rsidP="00AC49D3">
            <w:pPr>
              <w:numPr>
                <w:ilvl w:val="0"/>
                <w:numId w:val="653"/>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third party feedback</w:t>
            </w:r>
          </w:p>
          <w:p w:rsidR="00843760" w:rsidRDefault="00843760" w:rsidP="00AC49D3">
            <w:pPr>
              <w:numPr>
                <w:ilvl w:val="0"/>
                <w:numId w:val="654"/>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reports from other teachers or support workers</w:t>
            </w:r>
          </w:p>
          <w:p w:rsidR="00843760" w:rsidRDefault="00843760" w:rsidP="00AC49D3">
            <w:pPr>
              <w:numPr>
                <w:ilvl w:val="0"/>
                <w:numId w:val="654"/>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peer feedback</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b/>
                <w:sz w:val="20"/>
                <w:szCs w:val="20"/>
              </w:rPr>
            </w:pPr>
            <w:r>
              <w:rPr>
                <w:rFonts w:ascii="Arial" w:hAnsi="Arial" w:cs="Arial"/>
                <w:b/>
                <w:i/>
                <w:sz w:val="20"/>
                <w:szCs w:val="20"/>
              </w:rPr>
              <w:t>c</w:t>
            </w:r>
            <w:r w:rsidRPr="006338C7">
              <w:rPr>
                <w:rFonts w:ascii="Arial" w:hAnsi="Arial" w:cs="Arial"/>
                <w:b/>
                <w:i/>
                <w:sz w:val="20"/>
                <w:szCs w:val="20"/>
              </w:rPr>
              <w:t>onsistency of performance</w:t>
            </w:r>
            <w:r>
              <w:rPr>
                <w:rFonts w:ascii="Arial" w:hAnsi="Arial" w:cs="Arial"/>
                <w:b/>
                <w:i/>
                <w:sz w:val="20"/>
                <w:szCs w:val="20"/>
              </w:rPr>
              <w:t>:</w:t>
            </w:r>
          </w:p>
        </w:tc>
        <w:tc>
          <w:tcPr>
            <w:tcW w:w="5670" w:type="dxa"/>
          </w:tcPr>
          <w:p w:rsidR="00843760" w:rsidRDefault="00843760" w:rsidP="00AC49D3">
            <w:pPr>
              <w:numPr>
                <w:ilvl w:val="0"/>
                <w:numId w:val="649"/>
              </w:numPr>
              <w:jc w:val="both"/>
              <w:rPr>
                <w:rFonts w:ascii="Arial" w:hAnsi="Arial" w:cs="Arial"/>
                <w:sz w:val="20"/>
                <w:szCs w:val="20"/>
              </w:rPr>
            </w:pPr>
            <w:r>
              <w:rPr>
                <w:rFonts w:ascii="Arial" w:hAnsi="Arial" w:cs="Arial"/>
                <w:sz w:val="20"/>
                <w:szCs w:val="20"/>
              </w:rPr>
              <w:t>t</w:t>
            </w:r>
            <w:r w:rsidRPr="006338C7">
              <w:rPr>
                <w:rFonts w:ascii="Arial" w:hAnsi="Arial" w:cs="Arial"/>
                <w:sz w:val="20"/>
                <w:szCs w:val="20"/>
              </w:rPr>
              <w:t>his unit of competency must be assessed over a period of time in order to ensure consistency</w:t>
            </w:r>
            <w:r>
              <w:rPr>
                <w:rFonts w:ascii="Arial" w:hAnsi="Arial" w:cs="Arial"/>
                <w:sz w:val="20"/>
                <w:szCs w:val="20"/>
              </w:rPr>
              <w:t xml:space="preserve"> of performance over the Range S</w:t>
            </w:r>
            <w:r w:rsidRPr="006338C7">
              <w:rPr>
                <w:rFonts w:ascii="Arial" w:hAnsi="Arial" w:cs="Arial"/>
                <w:sz w:val="20"/>
                <w:szCs w:val="20"/>
              </w:rPr>
              <w:t>tatements and contexts</w:t>
            </w:r>
          </w:p>
          <w:p w:rsidR="00843760" w:rsidRPr="000E0419" w:rsidRDefault="00843760" w:rsidP="00490239">
            <w:pPr>
              <w:rPr>
                <w:rFonts w:ascii="Arial" w:hAnsi="Arial" w:cs="Arial"/>
                <w:sz w:val="20"/>
                <w:szCs w:val="20"/>
              </w:rPr>
            </w:pPr>
          </w:p>
        </w:tc>
      </w:tr>
      <w:tr w:rsidR="00843760" w:rsidRPr="00A458A1" w:rsidTr="00490239">
        <w:tc>
          <w:tcPr>
            <w:tcW w:w="3402" w:type="dxa"/>
          </w:tcPr>
          <w:p w:rsidR="00843760" w:rsidRPr="000E0419" w:rsidRDefault="00843760" w:rsidP="00490239">
            <w:pPr>
              <w:rPr>
                <w:rFonts w:ascii="Arial" w:hAnsi="Arial" w:cs="Arial"/>
                <w:b/>
                <w:sz w:val="20"/>
                <w:szCs w:val="20"/>
              </w:rPr>
            </w:pPr>
            <w:r>
              <w:rPr>
                <w:rFonts w:ascii="Arial" w:hAnsi="Arial" w:cs="Arial"/>
                <w:b/>
                <w:i/>
                <w:sz w:val="20"/>
                <w:szCs w:val="20"/>
              </w:rPr>
              <w:t>r</w:t>
            </w:r>
            <w:r w:rsidRPr="00B815D0">
              <w:rPr>
                <w:rFonts w:ascii="Arial" w:hAnsi="Arial" w:cs="Arial"/>
                <w:b/>
                <w:i/>
                <w:sz w:val="20"/>
                <w:szCs w:val="20"/>
              </w:rPr>
              <w:t>esource implications</w:t>
            </w:r>
            <w:r>
              <w:rPr>
                <w:rFonts w:ascii="Arial" w:hAnsi="Arial" w:cs="Arial"/>
                <w:b/>
                <w:i/>
                <w:sz w:val="20"/>
                <w:szCs w:val="20"/>
              </w:rPr>
              <w:t>:</w:t>
            </w:r>
          </w:p>
        </w:tc>
        <w:tc>
          <w:tcPr>
            <w:tcW w:w="5670" w:type="dxa"/>
          </w:tcPr>
          <w:p w:rsidR="00843760" w:rsidRPr="006338C7" w:rsidRDefault="00843760" w:rsidP="00AC49D3">
            <w:pPr>
              <w:numPr>
                <w:ilvl w:val="0"/>
                <w:numId w:val="649"/>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a</w:t>
            </w:r>
            <w:r w:rsidRPr="006338C7">
              <w:rPr>
                <w:rFonts w:ascii="Arial" w:hAnsi="Arial" w:cs="Arial"/>
                <w:sz w:val="20"/>
                <w:szCs w:val="20"/>
                <w:lang w:eastAsia="en-US"/>
              </w:rPr>
              <w:t>ssessment of performance requirements in this unit is best</w:t>
            </w:r>
            <w:r>
              <w:rPr>
                <w:rFonts w:ascii="Arial" w:hAnsi="Arial" w:cs="Arial"/>
                <w:sz w:val="20"/>
                <w:szCs w:val="20"/>
                <w:lang w:eastAsia="en-US"/>
              </w:rPr>
              <w:t xml:space="preserve"> </w:t>
            </w:r>
            <w:r w:rsidRPr="006338C7">
              <w:rPr>
                <w:rFonts w:ascii="Arial" w:hAnsi="Arial" w:cs="Arial"/>
                <w:sz w:val="20"/>
                <w:szCs w:val="20"/>
                <w:lang w:eastAsia="en-US"/>
              </w:rPr>
              <w:t>undertaken using resources of relevance to the learner‘s learning needs</w:t>
            </w:r>
            <w:r>
              <w:rPr>
                <w:rFonts w:ascii="Arial" w:hAnsi="Arial" w:cs="Arial"/>
                <w:sz w:val="20"/>
                <w:szCs w:val="20"/>
                <w:lang w:eastAsia="en-US"/>
              </w:rPr>
              <w:t>:</w:t>
            </w:r>
          </w:p>
          <w:p w:rsidR="00843760" w:rsidRDefault="00843760" w:rsidP="00AC49D3">
            <w:pPr>
              <w:numPr>
                <w:ilvl w:val="0"/>
                <w:numId w:val="655"/>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access to real texts in context</w:t>
            </w:r>
          </w:p>
          <w:p w:rsidR="00843760" w:rsidRDefault="00843760" w:rsidP="00AC49D3">
            <w:pPr>
              <w:numPr>
                <w:ilvl w:val="0"/>
                <w:numId w:val="655"/>
              </w:numPr>
              <w:autoSpaceDE w:val="0"/>
              <w:autoSpaceDN w:val="0"/>
              <w:adjustRightInd w:val="0"/>
              <w:jc w:val="both"/>
              <w:rPr>
                <w:rFonts w:ascii="Arial" w:hAnsi="Arial" w:cs="Arial"/>
                <w:sz w:val="20"/>
                <w:szCs w:val="20"/>
                <w:lang w:eastAsia="en-US"/>
              </w:rPr>
            </w:pPr>
            <w:r w:rsidRPr="006338C7">
              <w:rPr>
                <w:rFonts w:ascii="Arial" w:hAnsi="Arial" w:cs="Arial"/>
                <w:sz w:val="20"/>
                <w:szCs w:val="20"/>
                <w:lang w:eastAsia="en-US"/>
              </w:rPr>
              <w:t>research facilities, e.g., library, computer with internet access</w:t>
            </w:r>
          </w:p>
          <w:p w:rsidR="00843760" w:rsidRPr="000E0419" w:rsidRDefault="00843760" w:rsidP="00490239">
            <w:pPr>
              <w:jc w:val="both"/>
              <w:rPr>
                <w:rFonts w:ascii="Arial" w:hAnsi="Arial" w:cs="Arial"/>
                <w:sz w:val="20"/>
                <w:szCs w:val="20"/>
              </w:rPr>
            </w:pPr>
          </w:p>
        </w:tc>
      </w:tr>
      <w:tr w:rsidR="00843760" w:rsidRPr="00A458A1" w:rsidTr="00490239">
        <w:tc>
          <w:tcPr>
            <w:tcW w:w="3402" w:type="dxa"/>
          </w:tcPr>
          <w:p w:rsidR="00843760" w:rsidRPr="00197A69" w:rsidRDefault="00843760" w:rsidP="00490239">
            <w:pPr>
              <w:rPr>
                <w:rFonts w:ascii="Arial" w:hAnsi="Arial" w:cs="Arial"/>
                <w:b/>
                <w:i/>
                <w:sz w:val="20"/>
                <w:szCs w:val="20"/>
              </w:rPr>
            </w:pPr>
            <w:r w:rsidRPr="00197A69">
              <w:rPr>
                <w:rFonts w:ascii="Arial" w:hAnsi="Arial" w:cs="Arial"/>
                <w:b/>
                <w:i/>
                <w:sz w:val="20"/>
                <w:szCs w:val="20"/>
              </w:rPr>
              <w:t>guidance information for assessment:</w:t>
            </w:r>
          </w:p>
        </w:tc>
        <w:tc>
          <w:tcPr>
            <w:tcW w:w="5670" w:type="dxa"/>
          </w:tcPr>
          <w:p w:rsidR="00843760" w:rsidRPr="000E0419" w:rsidRDefault="00843760" w:rsidP="00AC49D3">
            <w:pPr>
              <w:numPr>
                <w:ilvl w:val="0"/>
                <w:numId w:val="650"/>
              </w:numPr>
              <w:jc w:val="both"/>
              <w:rPr>
                <w:rFonts w:ascii="Arial" w:hAnsi="Arial" w:cs="Arial"/>
                <w:sz w:val="20"/>
                <w:szCs w:val="20"/>
              </w:rPr>
            </w:pPr>
            <w:r>
              <w:rPr>
                <w:rFonts w:ascii="Arial" w:hAnsi="Arial" w:cs="Arial"/>
                <w:color w:val="000000"/>
                <w:sz w:val="20"/>
                <w:szCs w:val="20"/>
              </w:rPr>
              <w:t>i</w:t>
            </w:r>
            <w:r w:rsidRPr="00256585">
              <w:rPr>
                <w:rFonts w:ascii="Arial" w:hAnsi="Arial" w:cs="Arial"/>
                <w:color w:val="000000"/>
                <w:sz w:val="20"/>
                <w:szCs w:val="20"/>
              </w:rPr>
              <w:t>f a person is unable to communicate by speaking, then an alternative means of communicating may be used to demonstrate competency normally demonstrated through the spoken word, eg Auslan</w:t>
            </w:r>
          </w:p>
        </w:tc>
      </w:tr>
    </w:tbl>
    <w:p w:rsidR="00843760" w:rsidRDefault="00843760" w:rsidP="00490239"/>
    <w:p w:rsidR="00843760" w:rsidRDefault="00843760" w:rsidP="00490239">
      <w:pPr>
        <w:ind w:left="3240" w:hanging="3240"/>
      </w:pPr>
    </w:p>
    <w:p w:rsidR="00843760" w:rsidRDefault="00843760" w:rsidP="00490239">
      <w:pPr>
        <w:ind w:left="3240" w:hanging="3240"/>
        <w:sectPr w:rsidR="00843760" w:rsidSect="00490239">
          <w:headerReference w:type="default" r:id="rId80"/>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sidRPr="0036222D">
        <w:rPr>
          <w:rFonts w:ascii="Arial" w:hAnsi="Arial" w:cs="Arial"/>
          <w:b/>
          <w:sz w:val="20"/>
          <w:szCs w:val="20"/>
        </w:rPr>
        <w:lastRenderedPageBreak/>
        <w:t>Unit C</w:t>
      </w:r>
      <w:r w:rsidRPr="00EC474E">
        <w:rPr>
          <w:rFonts w:ascii="Arial" w:hAnsi="Arial" w:cs="Arial"/>
          <w:b/>
          <w:sz w:val="20"/>
          <w:szCs w:val="20"/>
        </w:rPr>
        <w:t>ode</w:t>
      </w:r>
      <w:r w:rsidRPr="00CC39E6">
        <w:rPr>
          <w:rFonts w:ascii="Arial" w:hAnsi="Arial" w:cs="Arial"/>
          <w:sz w:val="20"/>
          <w:szCs w:val="20"/>
        </w:rPr>
        <w:tab/>
      </w:r>
      <w:r w:rsidRPr="00CC39E6">
        <w:rPr>
          <w:rFonts w:ascii="Arial" w:hAnsi="Arial" w:cs="Arial"/>
          <w:bCs/>
          <w:sz w:val="20"/>
          <w:szCs w:val="20"/>
        </w:rPr>
        <w:t>VBQU183</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NYWD</w:t>
      </w:r>
    </w:p>
    <w:p w:rsidR="00843760" w:rsidRPr="00CC39E6"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CC39E6">
        <w:rPr>
          <w:rFonts w:ascii="Arial" w:hAnsi="Arial" w:cs="Arial"/>
          <w:b/>
          <w:bCs/>
          <w:sz w:val="20"/>
          <w:szCs w:val="20"/>
        </w:rPr>
        <w:t>Research chemicals and change</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CC39E6">
        <w:rPr>
          <w:rFonts w:ascii="Arial" w:hAnsi="Arial" w:cs="Arial"/>
          <w:sz w:val="20"/>
          <w:szCs w:val="20"/>
        </w:rPr>
        <w:t>The focus of this unit is on developing the skills and knowledge to</w:t>
      </w:r>
      <w:r>
        <w:rPr>
          <w:rFonts w:ascii="Arial" w:hAnsi="Arial" w:cs="Arial"/>
          <w:sz w:val="20"/>
          <w:szCs w:val="20"/>
        </w:rPr>
        <w:t xml:space="preserve"> </w:t>
      </w:r>
      <w:r w:rsidRPr="00CC39E6">
        <w:rPr>
          <w:rFonts w:ascii="Arial" w:hAnsi="Arial" w:cs="Arial"/>
          <w:sz w:val="20"/>
          <w:szCs w:val="20"/>
        </w:rPr>
        <w:t>describe the characteristics and behavio</w:t>
      </w:r>
      <w:r>
        <w:rPr>
          <w:rFonts w:ascii="Arial" w:hAnsi="Arial" w:cs="Arial"/>
          <w:sz w:val="20"/>
          <w:szCs w:val="20"/>
        </w:rPr>
        <w:t>u</w:t>
      </w:r>
      <w:r w:rsidRPr="00CC39E6">
        <w:rPr>
          <w:rFonts w:ascii="Arial" w:hAnsi="Arial" w:cs="Arial"/>
          <w:sz w:val="20"/>
          <w:szCs w:val="20"/>
        </w:rPr>
        <w:t xml:space="preserve">r of matter. </w:t>
      </w:r>
      <w:r>
        <w:rPr>
          <w:rFonts w:ascii="Arial" w:hAnsi="Arial" w:cs="Arial"/>
          <w:sz w:val="20"/>
          <w:szCs w:val="20"/>
        </w:rPr>
        <w:t xml:space="preserve"> </w:t>
      </w:r>
      <w:r w:rsidRPr="00CC39E6">
        <w:rPr>
          <w:rFonts w:ascii="Arial" w:hAnsi="Arial" w:cs="Arial"/>
          <w:sz w:val="20"/>
          <w:szCs w:val="20"/>
        </w:rPr>
        <w:t>This includes</w:t>
      </w:r>
      <w:r>
        <w:rPr>
          <w:rFonts w:ascii="Arial" w:hAnsi="Arial" w:cs="Arial"/>
          <w:sz w:val="20"/>
          <w:szCs w:val="20"/>
        </w:rPr>
        <w:t xml:space="preserve"> </w:t>
      </w:r>
      <w:r w:rsidRPr="00CC39E6">
        <w:rPr>
          <w:rFonts w:ascii="Arial" w:hAnsi="Arial" w:cs="Arial"/>
          <w:sz w:val="20"/>
          <w:szCs w:val="20"/>
        </w:rPr>
        <w:t>developing the skills and knowledge to use the scientific and</w:t>
      </w:r>
      <w:r>
        <w:rPr>
          <w:rFonts w:ascii="Arial" w:hAnsi="Arial" w:cs="Arial"/>
          <w:sz w:val="20"/>
          <w:szCs w:val="20"/>
        </w:rPr>
        <w:t xml:space="preserve"> </w:t>
      </w:r>
      <w:r w:rsidRPr="00CC39E6">
        <w:rPr>
          <w:rFonts w:ascii="Arial" w:hAnsi="Arial" w:cs="Arial"/>
          <w:sz w:val="20"/>
          <w:szCs w:val="20"/>
        </w:rPr>
        <w:t>evidence based approach to safely set up and perform investigations</w:t>
      </w:r>
      <w:r>
        <w:rPr>
          <w:rFonts w:ascii="Arial" w:hAnsi="Arial" w:cs="Arial"/>
          <w:sz w:val="20"/>
          <w:szCs w:val="20"/>
        </w:rPr>
        <w:t xml:space="preserve"> </w:t>
      </w:r>
      <w:r w:rsidRPr="00CC39E6">
        <w:rPr>
          <w:rFonts w:ascii="Arial" w:hAnsi="Arial" w:cs="Arial"/>
          <w:sz w:val="20"/>
          <w:szCs w:val="20"/>
        </w:rPr>
        <w:t>or experiments</w:t>
      </w:r>
    </w:p>
    <w:p w:rsidR="00843760" w:rsidRDefault="00843760" w:rsidP="00490239">
      <w:pPr>
        <w:ind w:left="3240" w:hanging="3240"/>
        <w:rPr>
          <w:rFonts w:ascii="Arial" w:hAnsi="Arial" w:cs="Arial"/>
          <w:sz w:val="20"/>
          <w:szCs w:val="20"/>
        </w:rPr>
      </w:pPr>
    </w:p>
    <w:p w:rsidR="00843760" w:rsidRPr="00CC39E6" w:rsidRDefault="00843760" w:rsidP="00490239">
      <w:pPr>
        <w:autoSpaceDE w:val="0"/>
        <w:autoSpaceDN w:val="0"/>
        <w:adjustRightInd w:val="0"/>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CC39E6">
        <w:rPr>
          <w:rFonts w:ascii="Arial" w:hAnsi="Arial" w:cs="Arial"/>
          <w:sz w:val="20"/>
          <w:szCs w:val="20"/>
        </w:rPr>
        <w:t>The required outcomes described in this unit of competency contain</w:t>
      </w:r>
      <w:r>
        <w:rPr>
          <w:rFonts w:ascii="Arial" w:hAnsi="Arial" w:cs="Arial"/>
          <w:sz w:val="20"/>
          <w:szCs w:val="20"/>
        </w:rPr>
        <w:t xml:space="preserve"> </w:t>
      </w:r>
      <w:r w:rsidRPr="00CC39E6">
        <w:rPr>
          <w:rFonts w:ascii="Arial" w:hAnsi="Arial" w:cs="Arial"/>
          <w:sz w:val="20"/>
          <w:szCs w:val="20"/>
        </w:rPr>
        <w:t>applicable facets of Employability Skills.</w:t>
      </w:r>
      <w:r>
        <w:rPr>
          <w:rFonts w:ascii="Arial" w:hAnsi="Arial" w:cs="Arial"/>
          <w:sz w:val="20"/>
          <w:szCs w:val="20"/>
        </w:rPr>
        <w:t xml:space="preserve"> </w:t>
      </w:r>
      <w:r w:rsidRPr="00CC39E6">
        <w:rPr>
          <w:rFonts w:ascii="Arial" w:hAnsi="Arial" w:cs="Arial"/>
          <w:sz w:val="20"/>
          <w:szCs w:val="20"/>
        </w:rPr>
        <w:t xml:space="preserve"> The qualification’s</w:t>
      </w:r>
      <w:r>
        <w:rPr>
          <w:rFonts w:ascii="Arial" w:hAnsi="Arial" w:cs="Arial"/>
          <w:sz w:val="20"/>
          <w:szCs w:val="20"/>
        </w:rPr>
        <w:t xml:space="preserve"> </w:t>
      </w:r>
      <w:r w:rsidRPr="00CC39E6">
        <w:rPr>
          <w:rFonts w:ascii="Arial" w:hAnsi="Arial" w:cs="Arial"/>
          <w:sz w:val="20"/>
          <w:szCs w:val="20"/>
        </w:rPr>
        <w:t>Employability Skills Summary, in which this unit is included, will</w:t>
      </w:r>
      <w:r>
        <w:rPr>
          <w:rFonts w:ascii="Arial" w:hAnsi="Arial" w:cs="Arial"/>
          <w:sz w:val="20"/>
          <w:szCs w:val="20"/>
        </w:rPr>
        <w:t xml:space="preserve"> </w:t>
      </w:r>
      <w:r w:rsidRPr="00CC39E6">
        <w:rPr>
          <w:rFonts w:ascii="Arial" w:hAnsi="Arial" w:cs="Arial"/>
          <w:sz w:val="20"/>
          <w:szCs w:val="20"/>
        </w:rPr>
        <w:t xml:space="preserve">assist in identifying employability skill requirements. </w:t>
      </w:r>
      <w:r>
        <w:rPr>
          <w:rFonts w:ascii="Arial" w:hAnsi="Arial" w:cs="Arial"/>
          <w:sz w:val="20"/>
          <w:szCs w:val="20"/>
        </w:rPr>
        <w:t xml:space="preserve"> </w:t>
      </w:r>
      <w:r w:rsidRPr="00CC39E6">
        <w:rPr>
          <w:rFonts w:ascii="Arial" w:hAnsi="Arial" w:cs="Arial"/>
          <w:sz w:val="20"/>
          <w:szCs w:val="20"/>
        </w:rPr>
        <w:t>The summary</w:t>
      </w:r>
      <w:r>
        <w:rPr>
          <w:rFonts w:ascii="Arial" w:hAnsi="Arial" w:cs="Arial"/>
          <w:sz w:val="20"/>
          <w:szCs w:val="20"/>
        </w:rPr>
        <w:t xml:space="preserve"> </w:t>
      </w:r>
      <w:r w:rsidRPr="00CC39E6">
        <w:rPr>
          <w:rFonts w:ascii="Arial" w:hAnsi="Arial" w:cs="Arial"/>
          <w:sz w:val="20"/>
          <w:szCs w:val="20"/>
        </w:rPr>
        <w:t xml:space="preserve">is included in Appendix </w:t>
      </w:r>
      <w:r>
        <w:rPr>
          <w:rFonts w:ascii="Arial" w:hAnsi="Arial" w:cs="Arial"/>
          <w:sz w:val="20"/>
          <w:szCs w:val="20"/>
        </w:rPr>
        <w:t>A</w:t>
      </w:r>
      <w:r w:rsidRPr="00CC39E6">
        <w:rPr>
          <w:rFonts w:ascii="Arial" w:hAnsi="Arial" w:cs="Arial"/>
          <w:sz w:val="20"/>
          <w:szCs w:val="20"/>
        </w:rPr>
        <w:t>.</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CC39E6">
        <w:rPr>
          <w:rFonts w:ascii="Arial" w:hAnsi="Arial" w:cs="Arial"/>
          <w:sz w:val="20"/>
          <w:szCs w:val="20"/>
        </w:rPr>
        <w:t>No licensing, legislative, regulatory or certification requirements</w:t>
      </w:r>
      <w:r>
        <w:rPr>
          <w:rFonts w:ascii="Arial" w:hAnsi="Arial" w:cs="Arial"/>
          <w:sz w:val="20"/>
          <w:szCs w:val="20"/>
        </w:rPr>
        <w:t xml:space="preserve"> </w:t>
      </w:r>
      <w:r w:rsidRPr="00CC39E6">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CC39E6"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CC39E6">
        <w:rPr>
          <w:rFonts w:ascii="Arial" w:hAnsi="Arial" w:cs="Arial"/>
          <w:sz w:val="20"/>
          <w:szCs w:val="20"/>
        </w:rPr>
        <w:t>People seeking to improve their educational and vocational</w:t>
      </w:r>
      <w:r>
        <w:rPr>
          <w:rFonts w:ascii="Arial" w:hAnsi="Arial" w:cs="Arial"/>
          <w:sz w:val="20"/>
          <w:szCs w:val="20"/>
        </w:rPr>
        <w:t xml:space="preserve"> </w:t>
      </w:r>
      <w:r w:rsidRPr="00CC39E6">
        <w:rPr>
          <w:rFonts w:ascii="Arial" w:hAnsi="Arial" w:cs="Arial"/>
          <w:sz w:val="20"/>
          <w:szCs w:val="20"/>
        </w:rPr>
        <w:t>participation options in the science field will need to acquire a range</w:t>
      </w:r>
      <w:r>
        <w:rPr>
          <w:rFonts w:ascii="Arial" w:hAnsi="Arial" w:cs="Arial"/>
          <w:sz w:val="20"/>
          <w:szCs w:val="20"/>
        </w:rPr>
        <w:t xml:space="preserve"> </w:t>
      </w:r>
      <w:r w:rsidRPr="00CC39E6">
        <w:rPr>
          <w:rFonts w:ascii="Arial" w:hAnsi="Arial" w:cs="Arial"/>
          <w:sz w:val="20"/>
          <w:szCs w:val="20"/>
        </w:rPr>
        <w:t>of skills and knowledge, including science concepts from a range of</w:t>
      </w:r>
      <w:r>
        <w:rPr>
          <w:rFonts w:ascii="Arial" w:hAnsi="Arial" w:cs="Arial"/>
          <w:sz w:val="20"/>
          <w:szCs w:val="20"/>
        </w:rPr>
        <w:t xml:space="preserve"> </w:t>
      </w:r>
      <w:r w:rsidRPr="00CC39E6">
        <w:rPr>
          <w:rFonts w:ascii="Arial" w:hAnsi="Arial" w:cs="Arial"/>
          <w:sz w:val="20"/>
          <w:szCs w:val="20"/>
        </w:rPr>
        <w:t>branches of science.</w:t>
      </w:r>
      <w:r>
        <w:rPr>
          <w:rFonts w:ascii="Arial" w:hAnsi="Arial" w:cs="Arial"/>
          <w:sz w:val="20"/>
          <w:szCs w:val="20"/>
        </w:rPr>
        <w:t xml:space="preserve"> </w:t>
      </w:r>
      <w:r w:rsidRPr="00CC39E6">
        <w:rPr>
          <w:rFonts w:ascii="Arial" w:hAnsi="Arial" w:cs="Arial"/>
          <w:sz w:val="20"/>
          <w:szCs w:val="20"/>
        </w:rPr>
        <w:t xml:space="preserve"> The unit provides the learner with the skills and</w:t>
      </w:r>
      <w:r>
        <w:rPr>
          <w:rFonts w:ascii="Arial" w:hAnsi="Arial" w:cs="Arial"/>
          <w:sz w:val="20"/>
          <w:szCs w:val="20"/>
        </w:rPr>
        <w:t xml:space="preserve"> </w:t>
      </w:r>
      <w:r w:rsidRPr="00CC39E6">
        <w:rPr>
          <w:rFonts w:ascii="Arial" w:hAnsi="Arial" w:cs="Arial"/>
          <w:sz w:val="20"/>
          <w:szCs w:val="20"/>
        </w:rPr>
        <w:t>knowledge necessary to apply scientific knowledge relating to</w:t>
      </w:r>
      <w:r>
        <w:rPr>
          <w:rFonts w:ascii="Arial" w:hAnsi="Arial" w:cs="Arial"/>
          <w:sz w:val="20"/>
          <w:szCs w:val="20"/>
        </w:rPr>
        <w:t xml:space="preserve"> </w:t>
      </w:r>
      <w:r w:rsidRPr="00CC39E6">
        <w:rPr>
          <w:rFonts w:ascii="Arial" w:hAnsi="Arial" w:cs="Arial"/>
          <w:sz w:val="20"/>
          <w:szCs w:val="20"/>
        </w:rPr>
        <w:t>community life and to interpret every day life and the environment</w:t>
      </w:r>
      <w:r>
        <w:rPr>
          <w:rFonts w:ascii="Arial" w:hAnsi="Arial" w:cs="Arial"/>
          <w:sz w:val="20"/>
          <w:szCs w:val="20"/>
        </w:rPr>
        <w:t xml:space="preserve"> </w:t>
      </w:r>
      <w:r w:rsidRPr="00CC39E6">
        <w:rPr>
          <w:rFonts w:ascii="Arial" w:hAnsi="Arial" w:cs="Arial"/>
          <w:sz w:val="20"/>
          <w:szCs w:val="20"/>
        </w:rPr>
        <w:t>from a scientific perspective.</w:t>
      </w:r>
    </w:p>
    <w:p w:rsidR="00843760" w:rsidRDefault="00843760" w:rsidP="00490239">
      <w:pPr>
        <w:autoSpaceDE w:val="0"/>
        <w:autoSpaceDN w:val="0"/>
        <w:adjustRightInd w:val="0"/>
        <w:rPr>
          <w:rFonts w:ascii="Arial" w:hAnsi="Arial" w:cs="Arial"/>
          <w:sz w:val="20"/>
          <w:szCs w:val="20"/>
        </w:rPr>
      </w:pPr>
    </w:p>
    <w:p w:rsidR="00843760" w:rsidRPr="00CC39E6" w:rsidRDefault="00843760" w:rsidP="00490239">
      <w:pPr>
        <w:autoSpaceDE w:val="0"/>
        <w:autoSpaceDN w:val="0"/>
        <w:adjustRightInd w:val="0"/>
        <w:ind w:left="3240"/>
        <w:jc w:val="both"/>
        <w:rPr>
          <w:rFonts w:ascii="Arial" w:hAnsi="Arial" w:cs="Arial"/>
          <w:sz w:val="20"/>
          <w:szCs w:val="20"/>
        </w:rPr>
      </w:pPr>
      <w:r w:rsidRPr="00CC39E6">
        <w:rPr>
          <w:rFonts w:ascii="Arial" w:hAnsi="Arial" w:cs="Arial"/>
          <w:sz w:val="20"/>
          <w:szCs w:val="20"/>
        </w:rPr>
        <w:t>It is also recommended that the application is integrated with other</w:t>
      </w:r>
      <w:r>
        <w:rPr>
          <w:rFonts w:ascii="Arial" w:hAnsi="Arial" w:cs="Arial"/>
          <w:sz w:val="20"/>
          <w:szCs w:val="20"/>
        </w:rPr>
        <w:t xml:space="preserve"> </w:t>
      </w:r>
      <w:r w:rsidRPr="00CC39E6">
        <w:rPr>
          <w:rFonts w:ascii="Arial" w:hAnsi="Arial" w:cs="Arial"/>
          <w:sz w:val="20"/>
          <w:szCs w:val="20"/>
        </w:rPr>
        <w:t>units.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CC39E6">
        <w:rPr>
          <w:rFonts w:ascii="Arial" w:hAnsi="Arial" w:cs="Arial"/>
          <w:sz w:val="20"/>
          <w:szCs w:val="20"/>
        </w:rPr>
        <w:t>Where activities involve working with laboratory or equivalent</w:t>
      </w:r>
      <w:r>
        <w:rPr>
          <w:rFonts w:ascii="Arial" w:hAnsi="Arial" w:cs="Arial"/>
          <w:sz w:val="20"/>
          <w:szCs w:val="20"/>
        </w:rPr>
        <w:t xml:space="preserve"> </w:t>
      </w:r>
      <w:r w:rsidRPr="00CC39E6">
        <w:rPr>
          <w:rFonts w:ascii="Arial" w:hAnsi="Arial" w:cs="Arial"/>
          <w:sz w:val="20"/>
          <w:szCs w:val="20"/>
        </w:rPr>
        <w:t xml:space="preserve">facilities, the unit </w:t>
      </w:r>
      <w:r w:rsidRPr="00CC39E6">
        <w:rPr>
          <w:rFonts w:ascii="Arial" w:hAnsi="Arial" w:cs="Arial"/>
          <w:i/>
          <w:iCs/>
          <w:sz w:val="20"/>
          <w:szCs w:val="20"/>
        </w:rPr>
        <w:t>BSBCMN106A Follow workplace safety</w:t>
      </w:r>
      <w:r>
        <w:rPr>
          <w:rFonts w:ascii="Arial" w:hAnsi="Arial" w:cs="Arial"/>
          <w:i/>
          <w:iCs/>
          <w:sz w:val="20"/>
          <w:szCs w:val="20"/>
        </w:rPr>
        <w:t xml:space="preserve"> </w:t>
      </w:r>
      <w:r w:rsidRPr="00CC39E6">
        <w:rPr>
          <w:rFonts w:ascii="Arial" w:hAnsi="Arial" w:cs="Arial"/>
          <w:i/>
          <w:iCs/>
          <w:sz w:val="20"/>
          <w:szCs w:val="20"/>
        </w:rPr>
        <w:t xml:space="preserve">procedures </w:t>
      </w:r>
      <w:r w:rsidRPr="00CC39E6">
        <w:rPr>
          <w:rFonts w:ascii="Arial" w:hAnsi="Arial" w:cs="Arial"/>
          <w:sz w:val="20"/>
          <w:szCs w:val="20"/>
        </w:rPr>
        <w:t>is a co-requisite</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CC39E6">
              <w:rPr>
                <w:rFonts w:ascii="Arial" w:hAnsi="Arial" w:cs="Arial"/>
                <w:sz w:val="20"/>
                <w:szCs w:val="20"/>
              </w:rPr>
              <w:t>Describe the</w:t>
            </w:r>
            <w:r>
              <w:rPr>
                <w:rFonts w:ascii="Arial" w:hAnsi="Arial" w:cs="Arial"/>
                <w:sz w:val="20"/>
                <w:szCs w:val="20"/>
              </w:rPr>
              <w:t xml:space="preserve"> </w:t>
            </w:r>
            <w:r w:rsidRPr="00CC39E6">
              <w:rPr>
                <w:rFonts w:ascii="Arial" w:hAnsi="Arial" w:cs="Arial"/>
                <w:sz w:val="20"/>
                <w:szCs w:val="20"/>
              </w:rPr>
              <w:t>characteristics and</w:t>
            </w:r>
            <w:r>
              <w:rPr>
                <w:rFonts w:ascii="Arial" w:hAnsi="Arial" w:cs="Arial"/>
                <w:sz w:val="20"/>
                <w:szCs w:val="20"/>
              </w:rPr>
              <w:t xml:space="preserve"> </w:t>
            </w:r>
            <w:r w:rsidRPr="00CC39E6">
              <w:rPr>
                <w:rFonts w:ascii="Arial" w:hAnsi="Arial" w:cs="Arial"/>
                <w:sz w:val="20"/>
                <w:szCs w:val="20"/>
              </w:rPr>
              <w:t>behaviour of matter</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CC39E6">
              <w:rPr>
                <w:rFonts w:ascii="Arial" w:hAnsi="Arial" w:cs="Arial"/>
                <w:b/>
                <w:bCs/>
                <w:i/>
                <w:iCs/>
                <w:sz w:val="20"/>
                <w:szCs w:val="20"/>
              </w:rPr>
              <w:t xml:space="preserve">Atomic Theory </w:t>
            </w:r>
            <w:r w:rsidRPr="00CC39E6">
              <w:rPr>
                <w:rFonts w:ascii="Arial" w:hAnsi="Arial" w:cs="Arial"/>
                <w:sz w:val="20"/>
                <w:szCs w:val="20"/>
              </w:rPr>
              <w:t>is outlined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CC39E6">
              <w:rPr>
                <w:rFonts w:ascii="Arial" w:hAnsi="Arial" w:cs="Arial"/>
                <w:b/>
                <w:bCs/>
                <w:i/>
                <w:iCs/>
                <w:sz w:val="20"/>
                <w:szCs w:val="20"/>
              </w:rPr>
              <w:t xml:space="preserve">Contribution of Atomic Theory </w:t>
            </w:r>
            <w:r w:rsidRPr="00CC39E6">
              <w:rPr>
                <w:rFonts w:ascii="Arial" w:hAnsi="Arial" w:cs="Arial"/>
                <w:sz w:val="20"/>
                <w:szCs w:val="20"/>
              </w:rPr>
              <w:t>to investigating and</w:t>
            </w:r>
            <w:r>
              <w:rPr>
                <w:rFonts w:ascii="Arial" w:hAnsi="Arial" w:cs="Arial"/>
                <w:sz w:val="20"/>
                <w:szCs w:val="20"/>
              </w:rPr>
              <w:t xml:space="preserve"> </w:t>
            </w:r>
            <w:r w:rsidRPr="00CC39E6">
              <w:rPr>
                <w:rFonts w:ascii="Arial" w:hAnsi="Arial" w:cs="Arial"/>
                <w:sz w:val="20"/>
                <w:szCs w:val="20"/>
              </w:rPr>
              <w:t>understanding the chemical world is researched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1.3</w:t>
            </w:r>
            <w:r>
              <w:rPr>
                <w:rFonts w:ascii="Arial" w:hAnsi="Arial" w:cs="Arial"/>
                <w:sz w:val="20"/>
                <w:szCs w:val="20"/>
              </w:rPr>
              <w:tab/>
            </w:r>
            <w:r w:rsidRPr="00CC39E6">
              <w:rPr>
                <w:rFonts w:ascii="Arial" w:hAnsi="Arial" w:cs="Arial"/>
                <w:sz w:val="20"/>
                <w:szCs w:val="20"/>
              </w:rPr>
              <w:t xml:space="preserve">The </w:t>
            </w:r>
            <w:r w:rsidRPr="00CC39E6">
              <w:rPr>
                <w:rFonts w:ascii="Arial" w:hAnsi="Arial" w:cs="Arial"/>
                <w:b/>
                <w:bCs/>
                <w:i/>
                <w:iCs/>
                <w:sz w:val="20"/>
                <w:szCs w:val="20"/>
              </w:rPr>
              <w:t xml:space="preserve">periodic table and aspects of structure </w:t>
            </w:r>
            <w:r w:rsidRPr="00CC39E6">
              <w:rPr>
                <w:rFonts w:ascii="Arial" w:hAnsi="Arial" w:cs="Arial"/>
                <w:sz w:val="20"/>
                <w:szCs w:val="20"/>
              </w:rPr>
              <w:t>are explained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lastRenderedPageBreak/>
              <w:t>1.4</w:t>
            </w:r>
            <w:r>
              <w:rPr>
                <w:rFonts w:ascii="Arial" w:hAnsi="Arial" w:cs="Arial"/>
                <w:sz w:val="20"/>
                <w:szCs w:val="20"/>
              </w:rPr>
              <w:tab/>
            </w:r>
            <w:r w:rsidRPr="00CC39E6">
              <w:rPr>
                <w:rFonts w:ascii="Arial" w:hAnsi="Arial" w:cs="Arial"/>
                <w:b/>
                <w:bCs/>
                <w:i/>
                <w:iCs/>
                <w:sz w:val="20"/>
                <w:szCs w:val="20"/>
              </w:rPr>
              <w:t>Common reactions using formulae and balanced equations</w:t>
            </w:r>
            <w:r>
              <w:rPr>
                <w:rFonts w:ascii="Arial" w:hAnsi="Arial" w:cs="Arial"/>
                <w:b/>
                <w:bCs/>
                <w:i/>
                <w:iCs/>
                <w:sz w:val="20"/>
                <w:szCs w:val="20"/>
              </w:rPr>
              <w:t xml:space="preserve"> </w:t>
            </w:r>
            <w:r w:rsidRPr="00CC39E6">
              <w:rPr>
                <w:rFonts w:ascii="Arial" w:hAnsi="Arial" w:cs="Arial"/>
                <w:sz w:val="20"/>
                <w:szCs w:val="20"/>
              </w:rPr>
              <w:t>are identified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lastRenderedPageBreak/>
              <w:t>2</w:t>
            </w:r>
            <w:r>
              <w:rPr>
                <w:rFonts w:ascii="Arial" w:hAnsi="Arial" w:cs="Arial"/>
                <w:sz w:val="20"/>
                <w:szCs w:val="20"/>
              </w:rPr>
              <w:tab/>
            </w:r>
            <w:r w:rsidRPr="00CC39E6">
              <w:rPr>
                <w:rFonts w:ascii="Arial" w:hAnsi="Arial" w:cs="Arial"/>
                <w:sz w:val="20"/>
                <w:szCs w:val="20"/>
              </w:rPr>
              <w:t>Research current</w:t>
            </w:r>
            <w:r>
              <w:rPr>
                <w:rFonts w:ascii="Arial" w:hAnsi="Arial" w:cs="Arial"/>
                <w:sz w:val="20"/>
                <w:szCs w:val="20"/>
              </w:rPr>
              <w:t xml:space="preserve"> </w:t>
            </w:r>
            <w:r w:rsidRPr="00CC39E6">
              <w:rPr>
                <w:rFonts w:ascii="Arial" w:hAnsi="Arial" w:cs="Arial"/>
                <w:sz w:val="20"/>
                <w:szCs w:val="20"/>
              </w:rPr>
              <w:t>scientific thinking about</w:t>
            </w:r>
            <w:r>
              <w:rPr>
                <w:rFonts w:ascii="Arial" w:hAnsi="Arial" w:cs="Arial"/>
                <w:sz w:val="20"/>
                <w:szCs w:val="20"/>
              </w:rPr>
              <w:t xml:space="preserve"> </w:t>
            </w:r>
            <w:r w:rsidRPr="00CC39E6">
              <w:rPr>
                <w:rFonts w:ascii="Arial" w:hAnsi="Arial" w:cs="Arial"/>
                <w:sz w:val="20"/>
                <w:szCs w:val="20"/>
              </w:rPr>
              <w:t>chemicals in our</w:t>
            </w:r>
            <w:r>
              <w:rPr>
                <w:rFonts w:ascii="Arial" w:hAnsi="Arial" w:cs="Arial"/>
                <w:sz w:val="20"/>
                <w:szCs w:val="20"/>
              </w:rPr>
              <w:t xml:space="preserve"> </w:t>
            </w:r>
            <w:r w:rsidRPr="00CC39E6">
              <w:rPr>
                <w:rFonts w:ascii="Arial" w:hAnsi="Arial" w:cs="Arial"/>
                <w:sz w:val="20"/>
                <w:szCs w:val="20"/>
              </w:rPr>
              <w:t>environment and life</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CC39E6">
              <w:rPr>
                <w:rFonts w:ascii="Arial" w:hAnsi="Arial" w:cs="Arial"/>
                <w:sz w:val="20"/>
                <w:szCs w:val="20"/>
              </w:rPr>
              <w:t>A personally relevant context where the chemical behaviour</w:t>
            </w:r>
            <w:r>
              <w:rPr>
                <w:rFonts w:ascii="Arial" w:hAnsi="Arial" w:cs="Arial"/>
                <w:sz w:val="20"/>
                <w:szCs w:val="20"/>
              </w:rPr>
              <w:t xml:space="preserve"> </w:t>
            </w:r>
            <w:r w:rsidRPr="00CC39E6">
              <w:rPr>
                <w:rFonts w:ascii="Arial" w:hAnsi="Arial" w:cs="Arial"/>
                <w:sz w:val="20"/>
                <w:szCs w:val="20"/>
              </w:rPr>
              <w:t>of matter has impacted on their life is investigated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CC39E6">
              <w:rPr>
                <w:rFonts w:ascii="Arial" w:hAnsi="Arial" w:cs="Arial"/>
                <w:sz w:val="20"/>
                <w:szCs w:val="20"/>
              </w:rPr>
              <w:t>Scientific basis of behaviour of matter is investigated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CC39E6">
              <w:rPr>
                <w:rFonts w:ascii="Arial" w:hAnsi="Arial" w:cs="Arial"/>
                <w:sz w:val="20"/>
                <w:szCs w:val="20"/>
              </w:rPr>
              <w:t>Undertake</w:t>
            </w:r>
            <w:r>
              <w:rPr>
                <w:rFonts w:ascii="Arial" w:hAnsi="Arial" w:cs="Arial"/>
                <w:sz w:val="20"/>
                <w:szCs w:val="20"/>
              </w:rPr>
              <w:t xml:space="preserve"> </w:t>
            </w:r>
            <w:r w:rsidRPr="00CC39E6">
              <w:rPr>
                <w:rFonts w:ascii="Arial" w:hAnsi="Arial" w:cs="Arial"/>
                <w:sz w:val="20"/>
                <w:szCs w:val="20"/>
              </w:rPr>
              <w:t>investigations on</w:t>
            </w:r>
            <w:r>
              <w:rPr>
                <w:rFonts w:ascii="Arial" w:hAnsi="Arial" w:cs="Arial"/>
                <w:sz w:val="20"/>
                <w:szCs w:val="20"/>
              </w:rPr>
              <w:t xml:space="preserve"> </w:t>
            </w:r>
            <w:r w:rsidRPr="00CC39E6">
              <w:rPr>
                <w:rFonts w:ascii="Arial" w:hAnsi="Arial" w:cs="Arial"/>
                <w:sz w:val="20"/>
                <w:szCs w:val="20"/>
              </w:rPr>
              <w:t>familiar chemicals and</w:t>
            </w:r>
            <w:r>
              <w:rPr>
                <w:rFonts w:ascii="Arial" w:hAnsi="Arial" w:cs="Arial"/>
                <w:sz w:val="20"/>
                <w:szCs w:val="20"/>
              </w:rPr>
              <w:t xml:space="preserve"> </w:t>
            </w:r>
            <w:r w:rsidRPr="00CC39E6">
              <w:rPr>
                <w:rFonts w:ascii="Arial" w:hAnsi="Arial" w:cs="Arial"/>
                <w:sz w:val="20"/>
                <w:szCs w:val="20"/>
              </w:rPr>
              <w:t>their characteristics and</w:t>
            </w:r>
            <w:r>
              <w:rPr>
                <w:rFonts w:ascii="Arial" w:hAnsi="Arial" w:cs="Arial"/>
                <w:sz w:val="20"/>
                <w:szCs w:val="20"/>
              </w:rPr>
              <w:t xml:space="preserve"> </w:t>
            </w:r>
            <w:r w:rsidRPr="00CC39E6">
              <w:rPr>
                <w:rFonts w:ascii="Arial" w:hAnsi="Arial" w:cs="Arial"/>
                <w:sz w:val="20"/>
                <w:szCs w:val="20"/>
              </w:rPr>
              <w:t>behaviour</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CC39E6">
              <w:rPr>
                <w:rFonts w:ascii="Arial" w:hAnsi="Arial" w:cs="Arial"/>
                <w:b/>
                <w:bCs/>
                <w:i/>
                <w:iCs/>
                <w:sz w:val="20"/>
                <w:szCs w:val="20"/>
              </w:rPr>
              <w:t xml:space="preserve">Experiments/investigations </w:t>
            </w:r>
            <w:r w:rsidRPr="00CC39E6">
              <w:rPr>
                <w:rFonts w:ascii="Arial" w:hAnsi="Arial" w:cs="Arial"/>
                <w:sz w:val="20"/>
                <w:szCs w:val="20"/>
              </w:rPr>
              <w:t>are performed safely</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CC39E6">
              <w:rPr>
                <w:rFonts w:ascii="Arial" w:hAnsi="Arial" w:cs="Arial"/>
                <w:b/>
                <w:bCs/>
                <w:i/>
                <w:iCs/>
                <w:sz w:val="20"/>
                <w:szCs w:val="20"/>
              </w:rPr>
              <w:t xml:space="preserve">Findings of the investigation </w:t>
            </w:r>
            <w:r w:rsidRPr="00CC39E6">
              <w:rPr>
                <w:rFonts w:ascii="Arial" w:hAnsi="Arial" w:cs="Arial"/>
                <w:sz w:val="20"/>
                <w:szCs w:val="20"/>
              </w:rPr>
              <w:t xml:space="preserve">are presented using </w:t>
            </w:r>
            <w:r w:rsidRPr="00CC39E6">
              <w:rPr>
                <w:rFonts w:ascii="Arial" w:hAnsi="Arial" w:cs="Arial"/>
                <w:b/>
                <w:bCs/>
                <w:i/>
                <w:iCs/>
                <w:sz w:val="20"/>
                <w:szCs w:val="20"/>
              </w:rPr>
              <w:t>appropriate</w:t>
            </w:r>
            <w:r>
              <w:rPr>
                <w:rFonts w:ascii="Arial" w:hAnsi="Arial" w:cs="Arial"/>
                <w:b/>
                <w:bCs/>
                <w:i/>
                <w:iCs/>
                <w:sz w:val="20"/>
                <w:szCs w:val="20"/>
              </w:rPr>
              <w:t xml:space="preserve"> </w:t>
            </w:r>
            <w:r w:rsidRPr="00CC39E6">
              <w:rPr>
                <w:rFonts w:ascii="Arial" w:hAnsi="Arial" w:cs="Arial"/>
                <w:b/>
                <w:bCs/>
                <w:i/>
                <w:iCs/>
                <w:sz w:val="20"/>
                <w:szCs w:val="20"/>
              </w:rPr>
              <w:t>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Pr="00CA747B" w:rsidRDefault="00843760" w:rsidP="00490239">
            <w:pPr>
              <w:jc w:val="both"/>
              <w:rPr>
                <w:rFonts w:ascii="Arial" w:hAnsi="Arial" w:cs="Arial"/>
                <w:sz w:val="20"/>
                <w:szCs w:val="20"/>
              </w:rPr>
            </w:pPr>
          </w:p>
        </w:tc>
      </w:tr>
      <w:tr w:rsidR="00843760" w:rsidRPr="00CA747B" w:rsidTr="00490239">
        <w:tc>
          <w:tcPr>
            <w:tcW w:w="9072" w:type="dxa"/>
          </w:tcPr>
          <w:p w:rsidR="00843760" w:rsidRPr="00CC39E6" w:rsidRDefault="00843760" w:rsidP="00AC49D3">
            <w:pPr>
              <w:numPr>
                <w:ilvl w:val="0"/>
                <w:numId w:val="389"/>
              </w:numPr>
              <w:autoSpaceDE w:val="0"/>
              <w:autoSpaceDN w:val="0"/>
              <w:adjustRightInd w:val="0"/>
              <w:jc w:val="both"/>
              <w:rPr>
                <w:rFonts w:ascii="Arial" w:hAnsi="Arial" w:cs="Arial"/>
                <w:sz w:val="20"/>
                <w:szCs w:val="20"/>
              </w:rPr>
            </w:pPr>
            <w:r w:rsidRPr="00CC39E6">
              <w:rPr>
                <w:rFonts w:ascii="Arial" w:hAnsi="Arial" w:cs="Arial"/>
                <w:sz w:val="20"/>
                <w:szCs w:val="20"/>
              </w:rPr>
              <w:t>a repertoire of reading strategies, including the ability to interpret and analyse a series of</w:t>
            </w:r>
            <w:r>
              <w:rPr>
                <w:rFonts w:ascii="Arial" w:hAnsi="Arial" w:cs="Arial"/>
                <w:sz w:val="20"/>
                <w:szCs w:val="20"/>
              </w:rPr>
              <w:t xml:space="preserve"> </w:t>
            </w:r>
            <w:r w:rsidRPr="00CC39E6">
              <w:rPr>
                <w:rFonts w:ascii="Arial" w:hAnsi="Arial" w:cs="Arial"/>
                <w:sz w:val="20"/>
                <w:szCs w:val="20"/>
              </w:rPr>
              <w:t>connected paragraphs</w:t>
            </w:r>
          </w:p>
          <w:p w:rsidR="00843760" w:rsidRPr="00CC39E6" w:rsidRDefault="00843760" w:rsidP="00AC49D3">
            <w:pPr>
              <w:numPr>
                <w:ilvl w:val="0"/>
                <w:numId w:val="389"/>
              </w:numPr>
              <w:autoSpaceDE w:val="0"/>
              <w:autoSpaceDN w:val="0"/>
              <w:adjustRightInd w:val="0"/>
              <w:jc w:val="both"/>
              <w:rPr>
                <w:rFonts w:ascii="Arial" w:hAnsi="Arial" w:cs="Arial"/>
                <w:sz w:val="20"/>
                <w:szCs w:val="20"/>
              </w:rPr>
            </w:pPr>
            <w:r w:rsidRPr="00CC39E6">
              <w:rPr>
                <w:rFonts w:ascii="Arial" w:hAnsi="Arial" w:cs="Arial"/>
                <w:sz w:val="20"/>
                <w:szCs w:val="20"/>
              </w:rPr>
              <w:t>a broad knowledge of vocabulary to support comprehension</w:t>
            </w:r>
          </w:p>
          <w:p w:rsidR="00843760" w:rsidRPr="00CC39E6" w:rsidRDefault="00843760" w:rsidP="00AC49D3">
            <w:pPr>
              <w:numPr>
                <w:ilvl w:val="0"/>
                <w:numId w:val="389"/>
              </w:numPr>
              <w:autoSpaceDE w:val="0"/>
              <w:autoSpaceDN w:val="0"/>
              <w:adjustRightInd w:val="0"/>
              <w:jc w:val="both"/>
              <w:rPr>
                <w:rFonts w:ascii="Arial" w:hAnsi="Arial" w:cs="Arial"/>
                <w:sz w:val="20"/>
                <w:szCs w:val="20"/>
              </w:rPr>
            </w:pPr>
            <w:r w:rsidRPr="00CC39E6">
              <w:rPr>
                <w:rFonts w:ascii="Arial" w:hAnsi="Arial" w:cs="Arial"/>
                <w:sz w:val="20"/>
                <w:szCs w:val="20"/>
              </w:rPr>
              <w:t>critical analysis skills</w:t>
            </w:r>
          </w:p>
          <w:p w:rsidR="00843760" w:rsidRPr="00CC39E6" w:rsidRDefault="00843760" w:rsidP="00AC49D3">
            <w:pPr>
              <w:numPr>
                <w:ilvl w:val="0"/>
                <w:numId w:val="389"/>
              </w:numPr>
              <w:autoSpaceDE w:val="0"/>
              <w:autoSpaceDN w:val="0"/>
              <w:adjustRightInd w:val="0"/>
              <w:jc w:val="both"/>
              <w:rPr>
                <w:rFonts w:ascii="Arial" w:hAnsi="Arial" w:cs="Arial"/>
                <w:sz w:val="20"/>
                <w:szCs w:val="20"/>
              </w:rPr>
            </w:pPr>
            <w:r w:rsidRPr="00CC39E6">
              <w:rPr>
                <w:rFonts w:ascii="Arial" w:hAnsi="Arial" w:cs="Arial"/>
                <w:sz w:val="20"/>
                <w:szCs w:val="20"/>
              </w:rPr>
              <w:t>understanding that a text reflects an author’s culture, experiences and value system</w:t>
            </w:r>
          </w:p>
          <w:p w:rsidR="00843760" w:rsidRPr="00CC39E6" w:rsidRDefault="00843760" w:rsidP="00AC49D3">
            <w:pPr>
              <w:numPr>
                <w:ilvl w:val="0"/>
                <w:numId w:val="389"/>
              </w:numPr>
              <w:autoSpaceDE w:val="0"/>
              <w:autoSpaceDN w:val="0"/>
              <w:adjustRightInd w:val="0"/>
              <w:jc w:val="both"/>
              <w:rPr>
                <w:rFonts w:ascii="Arial" w:hAnsi="Arial" w:cs="Arial"/>
                <w:sz w:val="20"/>
                <w:szCs w:val="20"/>
              </w:rPr>
            </w:pPr>
            <w:r w:rsidRPr="00CC39E6">
              <w:rPr>
                <w:rFonts w:ascii="Arial" w:hAnsi="Arial" w:cs="Arial"/>
                <w:sz w:val="20"/>
                <w:szCs w:val="20"/>
              </w:rPr>
              <w:t>verbal skills to discuss scientific investigations</w:t>
            </w:r>
          </w:p>
          <w:p w:rsidR="00843760" w:rsidRPr="00CA747B" w:rsidRDefault="00843760" w:rsidP="00AC49D3">
            <w:pPr>
              <w:numPr>
                <w:ilvl w:val="0"/>
                <w:numId w:val="389"/>
              </w:numPr>
              <w:autoSpaceDE w:val="0"/>
              <w:autoSpaceDN w:val="0"/>
              <w:adjustRightInd w:val="0"/>
              <w:jc w:val="both"/>
              <w:rPr>
                <w:rFonts w:ascii="Arial" w:hAnsi="Arial" w:cs="Arial"/>
                <w:sz w:val="20"/>
                <w:szCs w:val="20"/>
              </w:rPr>
            </w:pPr>
            <w:r w:rsidRPr="00CC39E6">
              <w:rPr>
                <w:rFonts w:ascii="Arial" w:hAnsi="Arial" w:cs="Arial"/>
                <w:sz w:val="20"/>
                <w:szCs w:val="20"/>
              </w:rPr>
              <w:t>communication</w:t>
            </w:r>
            <w:r>
              <w:rPr>
                <w:rFonts w:ascii="Arial" w:hAnsi="Arial" w:cs="Arial"/>
                <w:sz w:val="20"/>
                <w:szCs w:val="20"/>
              </w:rPr>
              <w:t xml:space="preserve"> skills to undertake assessment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C39E6">
              <w:rPr>
                <w:rFonts w:ascii="Arial" w:hAnsi="Arial" w:cs="Arial"/>
                <w:i/>
                <w:iCs/>
                <w:sz w:val="20"/>
                <w:szCs w:val="20"/>
              </w:rPr>
              <w:t xml:space="preserve">Outlining </w:t>
            </w:r>
            <w:r w:rsidRPr="00CC39E6">
              <w:rPr>
                <w:rFonts w:ascii="Arial" w:hAnsi="Arial" w:cs="Arial"/>
                <w:b/>
                <w:bCs/>
                <w:i/>
                <w:iCs/>
                <w:sz w:val="20"/>
                <w:szCs w:val="20"/>
              </w:rPr>
              <w:t>Atomic Theory</w:t>
            </w:r>
            <w:r>
              <w:rPr>
                <w:rFonts w:ascii="Arial" w:hAnsi="Arial" w:cs="Arial"/>
                <w:b/>
                <w:bCs/>
                <w:i/>
                <w:iCs/>
                <w:sz w:val="20"/>
                <w:szCs w:val="20"/>
              </w:rPr>
              <w:t xml:space="preserve"> </w:t>
            </w:r>
            <w:r w:rsidRPr="00CC39E6">
              <w:rPr>
                <w:rFonts w:ascii="Arial" w:hAnsi="Arial" w:cs="Arial"/>
                <w:i/>
                <w:iCs/>
                <w:sz w:val="20"/>
                <w:szCs w:val="20"/>
              </w:rPr>
              <w:t>includes:</w:t>
            </w:r>
          </w:p>
        </w:tc>
        <w:tc>
          <w:tcPr>
            <w:tcW w:w="5670" w:type="dxa"/>
          </w:tcPr>
          <w:p w:rsidR="00843760" w:rsidRPr="00CC39E6" w:rsidRDefault="00843760" w:rsidP="00AC49D3">
            <w:pPr>
              <w:numPr>
                <w:ilvl w:val="0"/>
                <w:numId w:val="390"/>
              </w:numPr>
              <w:autoSpaceDE w:val="0"/>
              <w:autoSpaceDN w:val="0"/>
              <w:adjustRightInd w:val="0"/>
              <w:jc w:val="both"/>
              <w:rPr>
                <w:rFonts w:ascii="Arial" w:hAnsi="Arial" w:cs="Arial"/>
                <w:sz w:val="20"/>
                <w:szCs w:val="20"/>
              </w:rPr>
            </w:pPr>
            <w:r w:rsidRPr="00CC39E6">
              <w:rPr>
                <w:rFonts w:ascii="Arial" w:hAnsi="Arial" w:cs="Arial"/>
                <w:sz w:val="20"/>
                <w:szCs w:val="20"/>
              </w:rPr>
              <w:t>atoms in terms of protons, neutrons, electrons</w:t>
            </w:r>
          </w:p>
          <w:p w:rsidR="00843760" w:rsidRPr="00CC39E6" w:rsidRDefault="00843760" w:rsidP="00AC49D3">
            <w:pPr>
              <w:numPr>
                <w:ilvl w:val="0"/>
                <w:numId w:val="390"/>
              </w:numPr>
              <w:autoSpaceDE w:val="0"/>
              <w:autoSpaceDN w:val="0"/>
              <w:adjustRightInd w:val="0"/>
              <w:jc w:val="both"/>
              <w:rPr>
                <w:rFonts w:ascii="Arial" w:hAnsi="Arial" w:cs="Arial"/>
                <w:sz w:val="20"/>
                <w:szCs w:val="20"/>
              </w:rPr>
            </w:pPr>
            <w:r w:rsidRPr="00CC39E6">
              <w:rPr>
                <w:rFonts w:ascii="Arial" w:hAnsi="Arial" w:cs="Arial"/>
                <w:sz w:val="20"/>
                <w:szCs w:val="20"/>
              </w:rPr>
              <w:t>the electronic configuration of common elements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C39E6">
              <w:rPr>
                <w:rFonts w:ascii="Arial" w:hAnsi="Arial" w:cs="Arial"/>
                <w:i/>
                <w:iCs/>
                <w:sz w:val="20"/>
                <w:szCs w:val="20"/>
              </w:rPr>
              <w:t xml:space="preserve">Researching the </w:t>
            </w:r>
            <w:r w:rsidRPr="00CC39E6">
              <w:rPr>
                <w:rFonts w:ascii="Arial" w:hAnsi="Arial" w:cs="Arial"/>
                <w:b/>
                <w:bCs/>
                <w:i/>
                <w:iCs/>
                <w:sz w:val="20"/>
                <w:szCs w:val="20"/>
              </w:rPr>
              <w:t>contribution of</w:t>
            </w:r>
            <w:r>
              <w:rPr>
                <w:rFonts w:ascii="Arial" w:hAnsi="Arial" w:cs="Arial"/>
                <w:b/>
                <w:bCs/>
                <w:i/>
                <w:iCs/>
                <w:sz w:val="20"/>
                <w:szCs w:val="20"/>
              </w:rPr>
              <w:t xml:space="preserve"> </w:t>
            </w:r>
            <w:r w:rsidRPr="00CC39E6">
              <w:rPr>
                <w:rFonts w:ascii="Arial" w:hAnsi="Arial" w:cs="Arial"/>
                <w:b/>
                <w:bCs/>
                <w:i/>
                <w:iCs/>
                <w:sz w:val="20"/>
                <w:szCs w:val="20"/>
              </w:rPr>
              <w:t xml:space="preserve">Atomic Theory </w:t>
            </w:r>
            <w:r w:rsidRPr="00CC39E6">
              <w:rPr>
                <w:rFonts w:ascii="Arial" w:hAnsi="Arial" w:cs="Arial"/>
                <w:i/>
                <w:iCs/>
                <w:sz w:val="20"/>
                <w:szCs w:val="20"/>
              </w:rPr>
              <w:t>may include:</w:t>
            </w:r>
          </w:p>
        </w:tc>
        <w:tc>
          <w:tcPr>
            <w:tcW w:w="5670" w:type="dxa"/>
          </w:tcPr>
          <w:p w:rsidR="00843760" w:rsidRPr="00CC39E6" w:rsidRDefault="00843760" w:rsidP="00AC49D3">
            <w:pPr>
              <w:numPr>
                <w:ilvl w:val="0"/>
                <w:numId w:val="391"/>
              </w:numPr>
              <w:autoSpaceDE w:val="0"/>
              <w:autoSpaceDN w:val="0"/>
              <w:adjustRightInd w:val="0"/>
              <w:jc w:val="both"/>
              <w:rPr>
                <w:rFonts w:ascii="Arial" w:hAnsi="Arial" w:cs="Arial"/>
                <w:sz w:val="20"/>
                <w:szCs w:val="20"/>
              </w:rPr>
            </w:pPr>
            <w:r w:rsidRPr="00CC39E6">
              <w:rPr>
                <w:rFonts w:ascii="Arial" w:hAnsi="Arial" w:cs="Arial"/>
                <w:sz w:val="20"/>
                <w:szCs w:val="20"/>
              </w:rPr>
              <w:t>relating the physical properties of a substance to the</w:t>
            </w:r>
            <w:r>
              <w:rPr>
                <w:rFonts w:ascii="Arial" w:hAnsi="Arial" w:cs="Arial"/>
                <w:sz w:val="20"/>
                <w:szCs w:val="20"/>
              </w:rPr>
              <w:t xml:space="preserve"> </w:t>
            </w:r>
            <w:r w:rsidRPr="00CC39E6">
              <w:rPr>
                <w:rFonts w:ascii="Arial" w:hAnsi="Arial" w:cs="Arial"/>
                <w:sz w:val="20"/>
                <w:szCs w:val="20"/>
              </w:rPr>
              <w:t>strength of forces between constituent particles</w:t>
            </w:r>
          </w:p>
          <w:p w:rsidR="00843760" w:rsidRPr="00CC39E6" w:rsidRDefault="00843760" w:rsidP="00AC49D3">
            <w:pPr>
              <w:numPr>
                <w:ilvl w:val="0"/>
                <w:numId w:val="391"/>
              </w:numPr>
              <w:autoSpaceDE w:val="0"/>
              <w:autoSpaceDN w:val="0"/>
              <w:adjustRightInd w:val="0"/>
              <w:jc w:val="both"/>
              <w:rPr>
                <w:rFonts w:ascii="Arial" w:hAnsi="Arial" w:cs="Arial"/>
                <w:sz w:val="20"/>
                <w:szCs w:val="20"/>
              </w:rPr>
            </w:pPr>
            <w:r w:rsidRPr="00CC39E6">
              <w:rPr>
                <w:rFonts w:ascii="Arial" w:hAnsi="Arial" w:cs="Arial"/>
                <w:sz w:val="20"/>
                <w:szCs w:val="20"/>
              </w:rPr>
              <w:t>describing the characteristics, chemical reactions and</w:t>
            </w:r>
            <w:r>
              <w:rPr>
                <w:rFonts w:ascii="Arial" w:hAnsi="Arial" w:cs="Arial"/>
                <w:sz w:val="20"/>
                <w:szCs w:val="20"/>
              </w:rPr>
              <w:t xml:space="preserve"> </w:t>
            </w:r>
            <w:r w:rsidRPr="00CC39E6">
              <w:rPr>
                <w:rFonts w:ascii="Arial" w:hAnsi="Arial" w:cs="Arial"/>
                <w:sz w:val="20"/>
                <w:szCs w:val="20"/>
              </w:rPr>
              <w:t>usefulness to society of some metals, non-metals, acids and</w:t>
            </w:r>
            <w:r>
              <w:rPr>
                <w:rFonts w:ascii="Arial" w:hAnsi="Arial" w:cs="Arial"/>
                <w:sz w:val="20"/>
                <w:szCs w:val="20"/>
              </w:rPr>
              <w:t xml:space="preserve"> </w:t>
            </w:r>
            <w:r w:rsidRPr="00CC39E6">
              <w:rPr>
                <w:rFonts w:ascii="Arial" w:hAnsi="Arial" w:cs="Arial"/>
                <w:sz w:val="20"/>
                <w:szCs w:val="20"/>
              </w:rPr>
              <w:t>bases, and/or common compounds involving carbon,</w:t>
            </w:r>
            <w:r>
              <w:rPr>
                <w:rFonts w:ascii="Arial" w:hAnsi="Arial" w:cs="Arial"/>
                <w:sz w:val="20"/>
                <w:szCs w:val="20"/>
              </w:rPr>
              <w:t xml:space="preserve"> </w:t>
            </w:r>
            <w:r w:rsidRPr="00CC39E6">
              <w:rPr>
                <w:rFonts w:ascii="Arial" w:hAnsi="Arial" w:cs="Arial"/>
                <w:sz w:val="20"/>
                <w:szCs w:val="20"/>
              </w:rPr>
              <w:t>hydrogen and oxygen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C39E6">
              <w:rPr>
                <w:rFonts w:ascii="Arial" w:hAnsi="Arial" w:cs="Arial"/>
                <w:i/>
                <w:iCs/>
                <w:sz w:val="20"/>
                <w:szCs w:val="20"/>
              </w:rPr>
              <w:t xml:space="preserve">Explanation of the </w:t>
            </w:r>
            <w:r w:rsidRPr="00CC39E6">
              <w:rPr>
                <w:rFonts w:ascii="Arial" w:hAnsi="Arial" w:cs="Arial"/>
                <w:b/>
                <w:bCs/>
                <w:i/>
                <w:iCs/>
                <w:sz w:val="20"/>
                <w:szCs w:val="20"/>
              </w:rPr>
              <w:t>periodic table</w:t>
            </w:r>
            <w:r>
              <w:rPr>
                <w:rFonts w:ascii="Arial" w:hAnsi="Arial" w:cs="Arial"/>
                <w:b/>
                <w:bCs/>
                <w:i/>
                <w:iCs/>
                <w:sz w:val="20"/>
                <w:szCs w:val="20"/>
              </w:rPr>
              <w:t xml:space="preserve"> </w:t>
            </w:r>
            <w:r w:rsidRPr="00CC39E6">
              <w:rPr>
                <w:rFonts w:ascii="Arial" w:hAnsi="Arial" w:cs="Arial"/>
                <w:b/>
                <w:bCs/>
                <w:i/>
                <w:iCs/>
                <w:sz w:val="20"/>
                <w:szCs w:val="20"/>
              </w:rPr>
              <w:t xml:space="preserve">and aspects of structure </w:t>
            </w:r>
            <w:r w:rsidRPr="00CC39E6">
              <w:rPr>
                <w:rFonts w:ascii="Arial" w:hAnsi="Arial" w:cs="Arial"/>
                <w:i/>
                <w:iCs/>
                <w:sz w:val="20"/>
                <w:szCs w:val="20"/>
              </w:rPr>
              <w:t>may</w:t>
            </w:r>
            <w:r>
              <w:rPr>
                <w:rFonts w:ascii="Arial" w:hAnsi="Arial" w:cs="Arial"/>
                <w:i/>
                <w:iCs/>
                <w:sz w:val="20"/>
                <w:szCs w:val="20"/>
              </w:rPr>
              <w:t xml:space="preserve"> </w:t>
            </w:r>
            <w:r w:rsidRPr="00CC39E6">
              <w:rPr>
                <w:rFonts w:ascii="Arial" w:hAnsi="Arial" w:cs="Arial"/>
                <w:i/>
                <w:iCs/>
                <w:sz w:val="20"/>
                <w:szCs w:val="20"/>
              </w:rPr>
              <w:t>include:</w:t>
            </w:r>
          </w:p>
        </w:tc>
        <w:tc>
          <w:tcPr>
            <w:tcW w:w="5670" w:type="dxa"/>
          </w:tcPr>
          <w:p w:rsidR="00843760" w:rsidRPr="00CC39E6" w:rsidRDefault="00843760" w:rsidP="00AC49D3">
            <w:pPr>
              <w:numPr>
                <w:ilvl w:val="0"/>
                <w:numId w:val="392"/>
              </w:numPr>
              <w:autoSpaceDE w:val="0"/>
              <w:autoSpaceDN w:val="0"/>
              <w:adjustRightInd w:val="0"/>
              <w:jc w:val="both"/>
              <w:rPr>
                <w:rFonts w:ascii="Arial" w:hAnsi="Arial" w:cs="Arial"/>
                <w:sz w:val="20"/>
                <w:szCs w:val="20"/>
              </w:rPr>
            </w:pPr>
            <w:r w:rsidRPr="00CC39E6">
              <w:rPr>
                <w:rFonts w:ascii="Arial" w:hAnsi="Arial" w:cs="Arial"/>
                <w:sz w:val="20"/>
                <w:szCs w:val="20"/>
              </w:rPr>
              <w:t>investigating the basic periodic table, groups and/or</w:t>
            </w:r>
            <w:r>
              <w:rPr>
                <w:rFonts w:ascii="Arial" w:hAnsi="Arial" w:cs="Arial"/>
                <w:sz w:val="20"/>
                <w:szCs w:val="20"/>
              </w:rPr>
              <w:t xml:space="preserve"> </w:t>
            </w:r>
            <w:r w:rsidRPr="00CC39E6">
              <w:rPr>
                <w:rFonts w:ascii="Arial" w:hAnsi="Arial" w:cs="Arial"/>
                <w:sz w:val="20"/>
                <w:szCs w:val="20"/>
              </w:rPr>
              <w:t>periods, structure of atoms, elements</w:t>
            </w:r>
          </w:p>
          <w:p w:rsidR="00843760" w:rsidRPr="00CC39E6" w:rsidRDefault="00843760" w:rsidP="00AC49D3">
            <w:pPr>
              <w:numPr>
                <w:ilvl w:val="0"/>
                <w:numId w:val="392"/>
              </w:numPr>
              <w:autoSpaceDE w:val="0"/>
              <w:autoSpaceDN w:val="0"/>
              <w:adjustRightInd w:val="0"/>
              <w:jc w:val="both"/>
              <w:rPr>
                <w:rFonts w:ascii="Arial" w:hAnsi="Arial" w:cs="Arial"/>
                <w:sz w:val="20"/>
                <w:szCs w:val="20"/>
              </w:rPr>
            </w:pPr>
            <w:r w:rsidRPr="00CC39E6">
              <w:rPr>
                <w:rFonts w:ascii="Arial" w:hAnsi="Arial" w:cs="Arial"/>
                <w:sz w:val="20"/>
                <w:szCs w:val="20"/>
              </w:rPr>
              <w:t>describing the similar characteristics of groups of elements</w:t>
            </w:r>
            <w:r>
              <w:rPr>
                <w:rFonts w:ascii="Arial" w:hAnsi="Arial" w:cs="Arial"/>
                <w:sz w:val="20"/>
                <w:szCs w:val="20"/>
              </w:rPr>
              <w:t xml:space="preserve"> </w:t>
            </w:r>
            <w:r w:rsidRPr="00CC39E6">
              <w:rPr>
                <w:rFonts w:ascii="Arial" w:hAnsi="Arial" w:cs="Arial"/>
                <w:sz w:val="20"/>
                <w:szCs w:val="20"/>
              </w:rPr>
              <w:t>in the periodic table</w:t>
            </w:r>
          </w:p>
          <w:p w:rsidR="00843760" w:rsidRPr="00CC39E6" w:rsidRDefault="00843760" w:rsidP="00AC49D3">
            <w:pPr>
              <w:numPr>
                <w:ilvl w:val="0"/>
                <w:numId w:val="392"/>
              </w:numPr>
              <w:autoSpaceDE w:val="0"/>
              <w:autoSpaceDN w:val="0"/>
              <w:adjustRightInd w:val="0"/>
              <w:jc w:val="both"/>
              <w:rPr>
                <w:rFonts w:ascii="Arial" w:hAnsi="Arial" w:cs="Arial"/>
                <w:sz w:val="20"/>
                <w:szCs w:val="20"/>
              </w:rPr>
            </w:pPr>
            <w:r w:rsidRPr="00CC39E6">
              <w:rPr>
                <w:rFonts w:ascii="Arial" w:hAnsi="Arial" w:cs="Arial"/>
                <w:sz w:val="20"/>
                <w:szCs w:val="20"/>
              </w:rPr>
              <w:t>relating the main group structure of the periodic table to</w:t>
            </w:r>
            <w:r>
              <w:rPr>
                <w:rFonts w:ascii="Arial" w:hAnsi="Arial" w:cs="Arial"/>
                <w:sz w:val="20"/>
                <w:szCs w:val="20"/>
              </w:rPr>
              <w:t xml:space="preserve"> </w:t>
            </w:r>
            <w:r w:rsidRPr="00CC39E6">
              <w:rPr>
                <w:rFonts w:ascii="Arial" w:hAnsi="Arial" w:cs="Arial"/>
                <w:sz w:val="20"/>
                <w:szCs w:val="20"/>
              </w:rPr>
              <w:t>the number of electrons in the outer shell of atoms</w:t>
            </w:r>
          </w:p>
          <w:p w:rsidR="00843760" w:rsidRPr="00CC39E6" w:rsidRDefault="00843760" w:rsidP="00AC49D3">
            <w:pPr>
              <w:numPr>
                <w:ilvl w:val="0"/>
                <w:numId w:val="392"/>
              </w:numPr>
              <w:autoSpaceDE w:val="0"/>
              <w:autoSpaceDN w:val="0"/>
              <w:adjustRightInd w:val="0"/>
              <w:jc w:val="both"/>
              <w:rPr>
                <w:rFonts w:ascii="Arial" w:hAnsi="Arial" w:cs="Arial"/>
                <w:sz w:val="20"/>
                <w:szCs w:val="20"/>
              </w:rPr>
            </w:pPr>
            <w:r w:rsidRPr="00CC39E6">
              <w:rPr>
                <w:rFonts w:ascii="Arial" w:hAnsi="Arial" w:cs="Arial"/>
                <w:sz w:val="20"/>
                <w:szCs w:val="20"/>
              </w:rPr>
              <w:t>recognising that the periods of the periodic table relate to</w:t>
            </w:r>
            <w:r>
              <w:rPr>
                <w:rFonts w:ascii="Arial" w:hAnsi="Arial" w:cs="Arial"/>
                <w:sz w:val="20"/>
                <w:szCs w:val="20"/>
              </w:rPr>
              <w:t xml:space="preserve"> </w:t>
            </w:r>
            <w:r w:rsidRPr="00CC39E6">
              <w:rPr>
                <w:rFonts w:ascii="Arial" w:hAnsi="Arial" w:cs="Arial"/>
                <w:sz w:val="20"/>
                <w:szCs w:val="20"/>
              </w:rPr>
              <w:lastRenderedPageBreak/>
              <w:t>the shells of the atom</w:t>
            </w:r>
          </w:p>
          <w:p w:rsidR="00843760" w:rsidRDefault="00843760" w:rsidP="00AC49D3">
            <w:pPr>
              <w:numPr>
                <w:ilvl w:val="0"/>
                <w:numId w:val="392"/>
              </w:numPr>
              <w:autoSpaceDE w:val="0"/>
              <w:autoSpaceDN w:val="0"/>
              <w:adjustRightInd w:val="0"/>
              <w:jc w:val="both"/>
              <w:rPr>
                <w:rFonts w:ascii="Arial" w:hAnsi="Arial" w:cs="Arial"/>
                <w:sz w:val="20"/>
                <w:szCs w:val="20"/>
              </w:rPr>
            </w:pPr>
            <w:r w:rsidRPr="00CC39E6">
              <w:rPr>
                <w:rFonts w:ascii="Arial" w:hAnsi="Arial" w:cs="Arial"/>
                <w:sz w:val="20"/>
                <w:szCs w:val="20"/>
              </w:rPr>
              <w:t>using the periodic table to identify groups of chemically</w:t>
            </w:r>
            <w:r>
              <w:rPr>
                <w:rFonts w:ascii="Arial" w:hAnsi="Arial" w:cs="Arial"/>
                <w:sz w:val="20"/>
                <w:szCs w:val="20"/>
              </w:rPr>
              <w:t xml:space="preserve"> </w:t>
            </w:r>
            <w:r w:rsidRPr="00CC39E6">
              <w:rPr>
                <w:rFonts w:ascii="Arial" w:hAnsi="Arial" w:cs="Arial"/>
                <w:sz w:val="20"/>
                <w:szCs w:val="20"/>
              </w:rPr>
              <w:t>similar elements and describe the basis of this grouping</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C39E6">
              <w:rPr>
                <w:rFonts w:ascii="Arial" w:hAnsi="Arial" w:cs="Arial"/>
                <w:b/>
                <w:bCs/>
                <w:i/>
                <w:iCs/>
                <w:sz w:val="20"/>
                <w:szCs w:val="20"/>
              </w:rPr>
              <w:lastRenderedPageBreak/>
              <w:t>Common reactions using</w:t>
            </w:r>
            <w:r>
              <w:rPr>
                <w:rFonts w:ascii="Arial" w:hAnsi="Arial" w:cs="Arial"/>
                <w:b/>
                <w:bCs/>
                <w:i/>
                <w:iCs/>
                <w:sz w:val="20"/>
                <w:szCs w:val="20"/>
              </w:rPr>
              <w:t xml:space="preserve"> </w:t>
            </w:r>
            <w:r w:rsidRPr="00CC39E6">
              <w:rPr>
                <w:rFonts w:ascii="Arial" w:hAnsi="Arial" w:cs="Arial"/>
                <w:b/>
                <w:bCs/>
                <w:i/>
                <w:iCs/>
                <w:sz w:val="20"/>
                <w:szCs w:val="20"/>
              </w:rPr>
              <w:t>formulae and balanced equations</w:t>
            </w:r>
            <w:r>
              <w:rPr>
                <w:rFonts w:ascii="Arial" w:hAnsi="Arial" w:cs="Arial"/>
                <w:b/>
                <w:bCs/>
                <w:i/>
                <w:iCs/>
                <w:sz w:val="20"/>
                <w:szCs w:val="20"/>
              </w:rPr>
              <w:t xml:space="preserve"> </w:t>
            </w:r>
            <w:r w:rsidRPr="00CC39E6">
              <w:rPr>
                <w:rFonts w:ascii="Arial" w:hAnsi="Arial" w:cs="Arial"/>
                <w:sz w:val="20"/>
                <w:szCs w:val="20"/>
              </w:rPr>
              <w:t>may include:</w:t>
            </w:r>
          </w:p>
        </w:tc>
        <w:tc>
          <w:tcPr>
            <w:tcW w:w="5670" w:type="dxa"/>
          </w:tcPr>
          <w:p w:rsidR="00843760" w:rsidRPr="00CC39E6" w:rsidRDefault="00843760" w:rsidP="00AC49D3">
            <w:pPr>
              <w:numPr>
                <w:ilvl w:val="0"/>
                <w:numId w:val="393"/>
              </w:numPr>
              <w:autoSpaceDE w:val="0"/>
              <w:autoSpaceDN w:val="0"/>
              <w:adjustRightInd w:val="0"/>
              <w:jc w:val="both"/>
              <w:rPr>
                <w:rFonts w:ascii="Arial" w:hAnsi="Arial" w:cs="Arial"/>
                <w:sz w:val="20"/>
                <w:szCs w:val="20"/>
              </w:rPr>
            </w:pPr>
            <w:r w:rsidRPr="00CC39E6">
              <w:rPr>
                <w:rFonts w:ascii="Arial" w:hAnsi="Arial" w:cs="Arial"/>
                <w:sz w:val="20"/>
                <w:szCs w:val="20"/>
              </w:rPr>
              <w:t>representing chemical change using chemical symbols and</w:t>
            </w:r>
            <w:r>
              <w:rPr>
                <w:rFonts w:ascii="Arial" w:hAnsi="Arial" w:cs="Arial"/>
                <w:sz w:val="20"/>
                <w:szCs w:val="20"/>
              </w:rPr>
              <w:t xml:space="preserve"> </w:t>
            </w:r>
            <w:r w:rsidRPr="00CC39E6">
              <w:rPr>
                <w:rFonts w:ascii="Arial" w:hAnsi="Arial" w:cs="Arial"/>
                <w:sz w:val="20"/>
                <w:szCs w:val="20"/>
              </w:rPr>
              <w:t>formulae</w:t>
            </w:r>
          </w:p>
          <w:p w:rsidR="00843760" w:rsidRPr="00CC39E6" w:rsidRDefault="00843760" w:rsidP="00AC49D3">
            <w:pPr>
              <w:numPr>
                <w:ilvl w:val="0"/>
                <w:numId w:val="393"/>
              </w:numPr>
              <w:autoSpaceDE w:val="0"/>
              <w:autoSpaceDN w:val="0"/>
              <w:adjustRightInd w:val="0"/>
              <w:jc w:val="both"/>
              <w:rPr>
                <w:rFonts w:ascii="Arial" w:hAnsi="Arial" w:cs="Arial"/>
                <w:sz w:val="20"/>
                <w:szCs w:val="20"/>
              </w:rPr>
            </w:pPr>
            <w:r w:rsidRPr="00CC39E6">
              <w:rPr>
                <w:rFonts w:ascii="Arial" w:hAnsi="Arial" w:cs="Arial"/>
                <w:sz w:val="20"/>
                <w:szCs w:val="20"/>
              </w:rPr>
              <w:t>assigning symbols to represent the physical state of</w:t>
            </w:r>
            <w:r>
              <w:rPr>
                <w:rFonts w:ascii="Arial" w:hAnsi="Arial" w:cs="Arial"/>
                <w:sz w:val="20"/>
                <w:szCs w:val="20"/>
              </w:rPr>
              <w:t xml:space="preserve"> </w:t>
            </w:r>
            <w:r w:rsidRPr="00CC39E6">
              <w:rPr>
                <w:rFonts w:ascii="Arial" w:hAnsi="Arial" w:cs="Arial"/>
                <w:sz w:val="20"/>
                <w:szCs w:val="20"/>
              </w:rPr>
              <w:t>reactants and products</w:t>
            </w:r>
          </w:p>
          <w:p w:rsidR="00843760" w:rsidRPr="00CC39E6" w:rsidRDefault="00843760" w:rsidP="00AC49D3">
            <w:pPr>
              <w:numPr>
                <w:ilvl w:val="0"/>
                <w:numId w:val="393"/>
              </w:numPr>
              <w:autoSpaceDE w:val="0"/>
              <w:autoSpaceDN w:val="0"/>
              <w:adjustRightInd w:val="0"/>
              <w:jc w:val="both"/>
              <w:rPr>
                <w:rFonts w:ascii="Arial" w:hAnsi="Arial" w:cs="Arial"/>
                <w:sz w:val="20"/>
                <w:szCs w:val="20"/>
              </w:rPr>
            </w:pPr>
            <w:r w:rsidRPr="00CC39E6">
              <w:rPr>
                <w:rFonts w:ascii="Arial" w:hAnsi="Arial" w:cs="Arial"/>
                <w:sz w:val="20"/>
                <w:szCs w:val="20"/>
              </w:rPr>
              <w:t>interpreting and representing chemical reactions, using</w:t>
            </w:r>
            <w:r>
              <w:rPr>
                <w:rFonts w:ascii="Arial" w:hAnsi="Arial" w:cs="Arial"/>
                <w:sz w:val="20"/>
                <w:szCs w:val="20"/>
              </w:rPr>
              <w:t xml:space="preserve"> </w:t>
            </w:r>
            <w:r w:rsidRPr="00CC39E6">
              <w:rPr>
                <w:rFonts w:ascii="Arial" w:hAnsi="Arial" w:cs="Arial"/>
                <w:sz w:val="20"/>
                <w:szCs w:val="20"/>
              </w:rPr>
              <w:t>word equations</w:t>
            </w:r>
          </w:p>
          <w:p w:rsidR="00843760" w:rsidRPr="00CC39E6" w:rsidRDefault="00843760" w:rsidP="00AC49D3">
            <w:pPr>
              <w:numPr>
                <w:ilvl w:val="0"/>
                <w:numId w:val="393"/>
              </w:numPr>
              <w:autoSpaceDE w:val="0"/>
              <w:autoSpaceDN w:val="0"/>
              <w:adjustRightInd w:val="0"/>
              <w:jc w:val="both"/>
              <w:rPr>
                <w:rFonts w:ascii="Arial" w:hAnsi="Arial" w:cs="Arial"/>
                <w:sz w:val="20"/>
                <w:szCs w:val="20"/>
              </w:rPr>
            </w:pPr>
            <w:r w:rsidRPr="00CC39E6">
              <w:rPr>
                <w:rFonts w:ascii="Arial" w:hAnsi="Arial" w:cs="Arial"/>
                <w:sz w:val="20"/>
                <w:szCs w:val="20"/>
              </w:rPr>
              <w:t>explaining how balanced chemical equations represent the</w:t>
            </w:r>
            <w:r>
              <w:rPr>
                <w:rFonts w:ascii="Arial" w:hAnsi="Arial" w:cs="Arial"/>
                <w:sz w:val="20"/>
                <w:szCs w:val="20"/>
              </w:rPr>
              <w:t xml:space="preserve"> </w:t>
            </w:r>
            <w:r w:rsidRPr="00CC39E6">
              <w:rPr>
                <w:rFonts w:ascii="Arial" w:hAnsi="Arial" w:cs="Arial"/>
                <w:sz w:val="20"/>
                <w:szCs w:val="20"/>
              </w:rPr>
              <w:t>conservation of the numbers of atoms of each element</w:t>
            </w:r>
            <w:r>
              <w:rPr>
                <w:rFonts w:ascii="Arial" w:hAnsi="Arial" w:cs="Arial"/>
                <w:sz w:val="20"/>
                <w:szCs w:val="20"/>
              </w:rPr>
              <w:t xml:space="preserve"> </w:t>
            </w:r>
            <w:r w:rsidRPr="00CC39E6">
              <w:rPr>
                <w:rFonts w:ascii="Arial" w:hAnsi="Arial" w:cs="Arial"/>
                <w:sz w:val="20"/>
                <w:szCs w:val="20"/>
              </w:rPr>
              <w:t>involved in a chemical reaction</w:t>
            </w:r>
          </w:p>
          <w:p w:rsidR="00843760" w:rsidRPr="00CC39E6" w:rsidRDefault="00843760" w:rsidP="00AC49D3">
            <w:pPr>
              <w:numPr>
                <w:ilvl w:val="0"/>
                <w:numId w:val="393"/>
              </w:numPr>
              <w:autoSpaceDE w:val="0"/>
              <w:autoSpaceDN w:val="0"/>
              <w:adjustRightInd w:val="0"/>
              <w:jc w:val="both"/>
              <w:rPr>
                <w:rFonts w:ascii="Arial" w:hAnsi="Arial" w:cs="Arial"/>
                <w:sz w:val="20"/>
                <w:szCs w:val="20"/>
              </w:rPr>
            </w:pPr>
            <w:r w:rsidRPr="00CC39E6">
              <w:rPr>
                <w:rFonts w:ascii="Arial" w:hAnsi="Arial" w:cs="Arial"/>
                <w:sz w:val="20"/>
                <w:szCs w:val="20"/>
              </w:rPr>
              <w:t>reporting on the production, uses and impact on society of</w:t>
            </w:r>
            <w:r>
              <w:rPr>
                <w:rFonts w:ascii="Arial" w:hAnsi="Arial" w:cs="Arial"/>
                <w:sz w:val="20"/>
                <w:szCs w:val="20"/>
              </w:rPr>
              <w:t xml:space="preserve"> </w:t>
            </w:r>
            <w:r w:rsidRPr="00CC39E6">
              <w:rPr>
                <w:rFonts w:ascii="Arial" w:hAnsi="Arial" w:cs="Arial"/>
                <w:sz w:val="20"/>
                <w:szCs w:val="20"/>
              </w:rPr>
              <w:t>a chosen substance</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Pr>
                <w:rFonts w:ascii="Arial" w:hAnsi="Arial" w:cs="Arial"/>
                <w:b/>
                <w:bCs/>
                <w:i/>
                <w:iCs/>
                <w:sz w:val="20"/>
                <w:szCs w:val="20"/>
              </w:rPr>
              <w:t>Experiments/</w:t>
            </w:r>
            <w:r w:rsidRPr="00CC39E6">
              <w:rPr>
                <w:rFonts w:ascii="Arial" w:hAnsi="Arial" w:cs="Arial"/>
                <w:b/>
                <w:bCs/>
                <w:i/>
                <w:iCs/>
                <w:sz w:val="20"/>
                <w:szCs w:val="20"/>
              </w:rPr>
              <w:t>investigations</w:t>
            </w:r>
            <w:r>
              <w:rPr>
                <w:rFonts w:ascii="Arial" w:hAnsi="Arial" w:cs="Arial"/>
                <w:b/>
                <w:bCs/>
                <w:i/>
                <w:iCs/>
                <w:sz w:val="20"/>
                <w:szCs w:val="20"/>
              </w:rPr>
              <w:t xml:space="preserve"> </w:t>
            </w:r>
            <w:r w:rsidRPr="00CC39E6">
              <w:rPr>
                <w:rFonts w:ascii="Arial" w:hAnsi="Arial" w:cs="Arial"/>
                <w:i/>
                <w:iCs/>
                <w:sz w:val="20"/>
                <w:szCs w:val="20"/>
              </w:rPr>
              <w:t>involve:</w:t>
            </w:r>
          </w:p>
        </w:tc>
        <w:tc>
          <w:tcPr>
            <w:tcW w:w="5670" w:type="dxa"/>
          </w:tcPr>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using the scientific and evidence based approach (i.e. to</w:t>
            </w:r>
            <w:r>
              <w:rPr>
                <w:rFonts w:ascii="Arial" w:hAnsi="Arial" w:cs="Arial"/>
                <w:sz w:val="20"/>
                <w:szCs w:val="20"/>
              </w:rPr>
              <w:t xml:space="preserve"> </w:t>
            </w:r>
            <w:r w:rsidRPr="00CC39E6">
              <w:rPr>
                <w:rFonts w:ascii="Arial" w:hAnsi="Arial" w:cs="Arial"/>
                <w:sz w:val="20"/>
                <w:szCs w:val="20"/>
              </w:rPr>
              <w:t>establish the initial question, set up an experiment or</w:t>
            </w:r>
            <w:r>
              <w:rPr>
                <w:rFonts w:ascii="Arial" w:hAnsi="Arial" w:cs="Arial"/>
                <w:sz w:val="20"/>
                <w:szCs w:val="20"/>
              </w:rPr>
              <w:t xml:space="preserve"> </w:t>
            </w:r>
            <w:r w:rsidRPr="00CC39E6">
              <w:rPr>
                <w:rFonts w:ascii="Arial" w:hAnsi="Arial" w:cs="Arial"/>
                <w:sz w:val="20"/>
                <w:szCs w:val="20"/>
              </w:rPr>
              <w:t>investigation and analyse and/or evaluate the results)</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performing under supervision</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individual or team based work</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investigating the reactions of metals with water and</w:t>
            </w:r>
            <w:r>
              <w:rPr>
                <w:rFonts w:ascii="Arial" w:hAnsi="Arial" w:cs="Arial"/>
                <w:sz w:val="20"/>
                <w:szCs w:val="20"/>
              </w:rPr>
              <w:t xml:space="preserve"> </w:t>
            </w:r>
            <w:r w:rsidRPr="00CC39E6">
              <w:rPr>
                <w:rFonts w:ascii="Arial" w:hAnsi="Arial" w:cs="Arial"/>
                <w:sz w:val="20"/>
                <w:szCs w:val="20"/>
              </w:rPr>
              <w:t>diluting acids and placing the metals in order of reactivity</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investigating the effect of different grain size of an</w:t>
            </w:r>
            <w:r>
              <w:rPr>
                <w:rFonts w:ascii="Arial" w:hAnsi="Arial" w:cs="Arial"/>
                <w:sz w:val="20"/>
                <w:szCs w:val="20"/>
              </w:rPr>
              <w:t xml:space="preserve"> </w:t>
            </w:r>
            <w:r w:rsidRPr="00CC39E6">
              <w:rPr>
                <w:rFonts w:ascii="Arial" w:hAnsi="Arial" w:cs="Arial"/>
                <w:sz w:val="20"/>
                <w:szCs w:val="20"/>
              </w:rPr>
              <w:t>effervescent tablet compared to a spoonful of powder on</w:t>
            </w:r>
            <w:r>
              <w:rPr>
                <w:rFonts w:ascii="Arial" w:hAnsi="Arial" w:cs="Arial"/>
                <w:sz w:val="20"/>
                <w:szCs w:val="20"/>
              </w:rPr>
              <w:t xml:space="preserve"> </w:t>
            </w:r>
            <w:r w:rsidRPr="00CC39E6">
              <w:rPr>
                <w:rFonts w:ascii="Arial" w:hAnsi="Arial" w:cs="Arial"/>
                <w:sz w:val="20"/>
                <w:szCs w:val="20"/>
              </w:rPr>
              <w:t>the rate of production of bubbles when mixing it with</w:t>
            </w:r>
            <w:r>
              <w:rPr>
                <w:rFonts w:ascii="Arial" w:hAnsi="Arial" w:cs="Arial"/>
                <w:sz w:val="20"/>
                <w:szCs w:val="20"/>
              </w:rPr>
              <w:t xml:space="preserve"> </w:t>
            </w:r>
            <w:r w:rsidRPr="00CC39E6">
              <w:rPr>
                <w:rFonts w:ascii="Arial" w:hAnsi="Arial" w:cs="Arial"/>
                <w:sz w:val="20"/>
                <w:szCs w:val="20"/>
              </w:rPr>
              <w:t>water</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constructing a timeline of the discovery of the elements</w:t>
            </w:r>
            <w:r>
              <w:rPr>
                <w:rFonts w:ascii="Arial" w:hAnsi="Arial" w:cs="Arial"/>
                <w:sz w:val="20"/>
                <w:szCs w:val="20"/>
              </w:rPr>
              <w:t xml:space="preserve"> </w:t>
            </w:r>
            <w:r w:rsidRPr="00CC39E6">
              <w:rPr>
                <w:rFonts w:ascii="Arial" w:hAnsi="Arial" w:cs="Arial"/>
                <w:sz w:val="20"/>
                <w:szCs w:val="20"/>
              </w:rPr>
              <w:t>and suggesting reasons for the difficulty in identifying</w:t>
            </w:r>
            <w:r>
              <w:rPr>
                <w:rFonts w:ascii="Arial" w:hAnsi="Arial" w:cs="Arial"/>
                <w:sz w:val="20"/>
                <w:szCs w:val="20"/>
              </w:rPr>
              <w:t xml:space="preserve"> </w:t>
            </w:r>
            <w:r w:rsidRPr="00CC39E6">
              <w:rPr>
                <w:rFonts w:ascii="Arial" w:hAnsi="Arial" w:cs="Arial"/>
                <w:sz w:val="20"/>
                <w:szCs w:val="20"/>
              </w:rPr>
              <w:t>more recently isolated elements</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separating the components of various food dyes or plant</w:t>
            </w:r>
            <w:r>
              <w:rPr>
                <w:rFonts w:ascii="Arial" w:hAnsi="Arial" w:cs="Arial"/>
                <w:sz w:val="20"/>
                <w:szCs w:val="20"/>
              </w:rPr>
              <w:t xml:space="preserve"> </w:t>
            </w:r>
            <w:r w:rsidRPr="00CC39E6">
              <w:rPr>
                <w:rFonts w:ascii="Arial" w:hAnsi="Arial" w:cs="Arial"/>
                <w:sz w:val="20"/>
                <w:szCs w:val="20"/>
              </w:rPr>
              <w:t>pigments, using chromatography</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analysing a common chemical reaction using formulae and</w:t>
            </w:r>
            <w:r>
              <w:rPr>
                <w:rFonts w:ascii="Arial" w:hAnsi="Arial" w:cs="Arial"/>
                <w:sz w:val="20"/>
                <w:szCs w:val="20"/>
              </w:rPr>
              <w:t xml:space="preserve"> </w:t>
            </w:r>
            <w:r w:rsidRPr="00CC39E6">
              <w:rPr>
                <w:rFonts w:ascii="Arial" w:hAnsi="Arial" w:cs="Arial"/>
                <w:sz w:val="20"/>
                <w:szCs w:val="20"/>
              </w:rPr>
              <w:t>balanced equations</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explaining the history, purpose or arrangement of the</w:t>
            </w:r>
            <w:r>
              <w:rPr>
                <w:rFonts w:ascii="Arial" w:hAnsi="Arial" w:cs="Arial"/>
                <w:sz w:val="20"/>
                <w:szCs w:val="20"/>
              </w:rPr>
              <w:t xml:space="preserve"> </w:t>
            </w:r>
            <w:r w:rsidRPr="00CC39E6">
              <w:rPr>
                <w:rFonts w:ascii="Arial" w:hAnsi="Arial" w:cs="Arial"/>
                <w:sz w:val="20"/>
                <w:szCs w:val="20"/>
              </w:rPr>
              <w:t>periodic table</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describing and modelling the changes of states in water</w:t>
            </w:r>
            <w:r>
              <w:rPr>
                <w:rFonts w:ascii="Arial" w:hAnsi="Arial" w:cs="Arial"/>
                <w:sz w:val="20"/>
                <w:szCs w:val="20"/>
              </w:rPr>
              <w:t xml:space="preserve"> </w:t>
            </w:r>
            <w:r w:rsidRPr="00CC39E6">
              <w:rPr>
                <w:rFonts w:ascii="Arial" w:hAnsi="Arial" w:cs="Arial"/>
                <w:sz w:val="20"/>
                <w:szCs w:val="20"/>
              </w:rPr>
              <w:t>using appropriate concepts and terminology</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preparing a report on some scientists influential in the</w:t>
            </w:r>
            <w:r>
              <w:rPr>
                <w:rFonts w:ascii="Arial" w:hAnsi="Arial" w:cs="Arial"/>
                <w:sz w:val="20"/>
                <w:szCs w:val="20"/>
              </w:rPr>
              <w:t xml:space="preserve"> </w:t>
            </w:r>
            <w:r w:rsidRPr="00CC39E6">
              <w:rPr>
                <w:rFonts w:ascii="Arial" w:hAnsi="Arial" w:cs="Arial"/>
                <w:sz w:val="20"/>
                <w:szCs w:val="20"/>
              </w:rPr>
              <w:t>development of ideas about chemical behaviour</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investigating and discussing changes that accompany</w:t>
            </w:r>
            <w:r>
              <w:rPr>
                <w:rFonts w:ascii="Arial" w:hAnsi="Arial" w:cs="Arial"/>
                <w:sz w:val="20"/>
                <w:szCs w:val="20"/>
              </w:rPr>
              <w:t xml:space="preserve"> </w:t>
            </w:r>
            <w:r w:rsidRPr="00CC39E6">
              <w:rPr>
                <w:rFonts w:ascii="Arial" w:hAnsi="Arial" w:cs="Arial"/>
                <w:sz w:val="20"/>
                <w:szCs w:val="20"/>
              </w:rPr>
              <w:t>rusting, and explaining why the rust is described as a new</w:t>
            </w:r>
            <w:r>
              <w:rPr>
                <w:rFonts w:ascii="Arial" w:hAnsi="Arial" w:cs="Arial"/>
                <w:sz w:val="20"/>
                <w:szCs w:val="20"/>
              </w:rPr>
              <w:t xml:space="preserve"> </w:t>
            </w:r>
            <w:r w:rsidRPr="00CC39E6">
              <w:rPr>
                <w:rFonts w:ascii="Arial" w:hAnsi="Arial" w:cs="Arial"/>
                <w:sz w:val="20"/>
                <w:szCs w:val="20"/>
              </w:rPr>
              <w:t>and different substance</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sidRPr="00CC39E6">
              <w:rPr>
                <w:rFonts w:ascii="Arial" w:hAnsi="Arial" w:cs="Arial"/>
                <w:sz w:val="20"/>
                <w:szCs w:val="20"/>
              </w:rPr>
              <w:t>depicting, using appropriate diagrams, how atoms</w:t>
            </w:r>
            <w:r>
              <w:rPr>
                <w:rFonts w:ascii="Arial" w:hAnsi="Arial" w:cs="Arial"/>
                <w:sz w:val="20"/>
                <w:szCs w:val="20"/>
              </w:rPr>
              <w:t xml:space="preserve"> </w:t>
            </w:r>
            <w:r w:rsidRPr="00CC39E6">
              <w:rPr>
                <w:rFonts w:ascii="Arial" w:hAnsi="Arial" w:cs="Arial"/>
                <w:sz w:val="20"/>
                <w:szCs w:val="20"/>
              </w:rPr>
              <w:t>rearrange into different molecules as a result of a chemical</w:t>
            </w:r>
            <w:r>
              <w:rPr>
                <w:rFonts w:ascii="Arial" w:hAnsi="Arial" w:cs="Arial"/>
                <w:sz w:val="20"/>
                <w:szCs w:val="20"/>
              </w:rPr>
              <w:t xml:space="preserve"> reaction</w:t>
            </w:r>
          </w:p>
          <w:p w:rsidR="00843760" w:rsidRPr="00CC39E6" w:rsidRDefault="00843760" w:rsidP="00AC49D3">
            <w:pPr>
              <w:numPr>
                <w:ilvl w:val="0"/>
                <w:numId w:val="394"/>
              </w:numPr>
              <w:autoSpaceDE w:val="0"/>
              <w:autoSpaceDN w:val="0"/>
              <w:adjustRightInd w:val="0"/>
              <w:jc w:val="both"/>
              <w:rPr>
                <w:rFonts w:ascii="Arial" w:hAnsi="Arial" w:cs="Arial"/>
                <w:sz w:val="20"/>
                <w:szCs w:val="20"/>
              </w:rPr>
            </w:pPr>
            <w:r>
              <w:rPr>
                <w:rFonts w:ascii="Arial" w:hAnsi="Arial" w:cs="Arial"/>
                <w:sz w:val="20"/>
                <w:szCs w:val="20"/>
              </w:rPr>
              <w:t>research alchemy</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CC39E6">
              <w:rPr>
                <w:rFonts w:ascii="Arial" w:hAnsi="Arial" w:cs="Arial"/>
                <w:b/>
                <w:bCs/>
                <w:i/>
                <w:iCs/>
                <w:sz w:val="20"/>
                <w:szCs w:val="20"/>
              </w:rPr>
              <w:t xml:space="preserve">Findings of the investigation </w:t>
            </w:r>
            <w:r w:rsidRPr="00CC39E6">
              <w:rPr>
                <w:rFonts w:ascii="Arial" w:hAnsi="Arial" w:cs="Arial"/>
                <w:i/>
                <w:iCs/>
                <w:sz w:val="20"/>
                <w:szCs w:val="20"/>
              </w:rPr>
              <w:t>may</w:t>
            </w:r>
            <w:r>
              <w:rPr>
                <w:rFonts w:ascii="Arial" w:hAnsi="Arial" w:cs="Arial"/>
                <w:i/>
                <w:iCs/>
                <w:sz w:val="20"/>
                <w:szCs w:val="20"/>
              </w:rPr>
              <w:t xml:space="preserve"> </w:t>
            </w:r>
            <w:r w:rsidRPr="00CC39E6">
              <w:rPr>
                <w:rFonts w:ascii="Arial" w:hAnsi="Arial" w:cs="Arial"/>
                <w:i/>
                <w:iCs/>
                <w:sz w:val="20"/>
                <w:szCs w:val="20"/>
              </w:rPr>
              <w:t>be presented:</w:t>
            </w:r>
          </w:p>
        </w:tc>
        <w:tc>
          <w:tcPr>
            <w:tcW w:w="5670" w:type="dxa"/>
          </w:tcPr>
          <w:p w:rsidR="00843760" w:rsidRPr="00CC39E6" w:rsidRDefault="00843760" w:rsidP="00AC49D3">
            <w:pPr>
              <w:numPr>
                <w:ilvl w:val="0"/>
                <w:numId w:val="395"/>
              </w:numPr>
              <w:autoSpaceDE w:val="0"/>
              <w:autoSpaceDN w:val="0"/>
              <w:adjustRightInd w:val="0"/>
              <w:jc w:val="both"/>
              <w:rPr>
                <w:rFonts w:ascii="Arial" w:hAnsi="Arial" w:cs="Arial"/>
                <w:sz w:val="20"/>
                <w:szCs w:val="20"/>
              </w:rPr>
            </w:pPr>
            <w:r w:rsidRPr="00CC39E6">
              <w:rPr>
                <w:rFonts w:ascii="Arial" w:hAnsi="Arial" w:cs="Arial"/>
                <w:sz w:val="20"/>
                <w:szCs w:val="20"/>
              </w:rPr>
              <w:t xml:space="preserve">using </w:t>
            </w:r>
            <w:r>
              <w:rPr>
                <w:rFonts w:ascii="Arial" w:hAnsi="Arial" w:cs="Arial"/>
                <w:sz w:val="20"/>
                <w:szCs w:val="20"/>
              </w:rPr>
              <w:t>every day</w:t>
            </w:r>
            <w:r w:rsidRPr="00CC39E6">
              <w:rPr>
                <w:rFonts w:ascii="Arial" w:hAnsi="Arial" w:cs="Arial"/>
                <w:sz w:val="20"/>
                <w:szCs w:val="20"/>
              </w:rPr>
              <w:t xml:space="preserve"> language and a moderate vocabulary of</w:t>
            </w:r>
            <w:r>
              <w:rPr>
                <w:rFonts w:ascii="Arial" w:hAnsi="Arial" w:cs="Arial"/>
                <w:sz w:val="20"/>
                <w:szCs w:val="20"/>
              </w:rPr>
              <w:t xml:space="preserve"> </w:t>
            </w:r>
            <w:r w:rsidRPr="00CC39E6">
              <w:rPr>
                <w:rFonts w:ascii="Arial" w:hAnsi="Arial" w:cs="Arial"/>
                <w:sz w:val="20"/>
                <w:szCs w:val="20"/>
              </w:rPr>
              <w:t>scientific language to talk, write or present informal or</w:t>
            </w:r>
            <w:r>
              <w:rPr>
                <w:rFonts w:ascii="Arial" w:hAnsi="Arial" w:cs="Arial"/>
                <w:sz w:val="20"/>
                <w:szCs w:val="20"/>
              </w:rPr>
              <w:t xml:space="preserve"> </w:t>
            </w:r>
            <w:r w:rsidRPr="00CC39E6">
              <w:rPr>
                <w:rFonts w:ascii="Arial" w:hAnsi="Arial" w:cs="Arial"/>
                <w:sz w:val="20"/>
                <w:szCs w:val="20"/>
              </w:rPr>
              <w:t>short formal reports about chemicals and change</w:t>
            </w:r>
          </w:p>
          <w:p w:rsidR="00843760" w:rsidRPr="00CC39E6" w:rsidRDefault="00843760" w:rsidP="00AC49D3">
            <w:pPr>
              <w:numPr>
                <w:ilvl w:val="0"/>
                <w:numId w:val="395"/>
              </w:numPr>
              <w:autoSpaceDE w:val="0"/>
              <w:autoSpaceDN w:val="0"/>
              <w:adjustRightInd w:val="0"/>
              <w:jc w:val="both"/>
              <w:rPr>
                <w:rFonts w:ascii="Arial" w:hAnsi="Arial" w:cs="Arial"/>
                <w:sz w:val="20"/>
                <w:szCs w:val="20"/>
              </w:rPr>
            </w:pPr>
            <w:r w:rsidRPr="00CC39E6">
              <w:rPr>
                <w:rFonts w:ascii="Arial" w:hAnsi="Arial" w:cs="Arial"/>
                <w:sz w:val="20"/>
                <w:szCs w:val="20"/>
              </w:rPr>
              <w:t>presenting the information symbolically(e.g. formulae of</w:t>
            </w:r>
            <w:r>
              <w:rPr>
                <w:rFonts w:ascii="Arial" w:hAnsi="Arial" w:cs="Arial"/>
                <w:sz w:val="20"/>
                <w:szCs w:val="20"/>
              </w:rPr>
              <w:t xml:space="preserve"> </w:t>
            </w:r>
            <w:r w:rsidRPr="00CC39E6">
              <w:rPr>
                <w:rFonts w:ascii="Arial" w:hAnsi="Arial" w:cs="Arial"/>
                <w:sz w:val="20"/>
                <w:szCs w:val="20"/>
              </w:rPr>
              <w:t>common substances such as CO2), diagrammatically or</w:t>
            </w:r>
            <w:r>
              <w:rPr>
                <w:rFonts w:ascii="Arial" w:hAnsi="Arial" w:cs="Arial"/>
                <w:sz w:val="20"/>
                <w:szCs w:val="20"/>
              </w:rPr>
              <w:t xml:space="preserve"> </w:t>
            </w:r>
            <w:r w:rsidRPr="00CC39E6">
              <w:rPr>
                <w:rFonts w:ascii="Arial" w:hAnsi="Arial" w:cs="Arial"/>
                <w:sz w:val="20"/>
                <w:szCs w:val="20"/>
              </w:rPr>
              <w:t>pictorially</w:t>
            </w:r>
          </w:p>
          <w:p w:rsidR="00843760" w:rsidRPr="00CC39E6" w:rsidRDefault="00843760" w:rsidP="00AC49D3">
            <w:pPr>
              <w:numPr>
                <w:ilvl w:val="0"/>
                <w:numId w:val="395"/>
              </w:numPr>
              <w:autoSpaceDE w:val="0"/>
              <w:autoSpaceDN w:val="0"/>
              <w:adjustRightInd w:val="0"/>
              <w:jc w:val="both"/>
              <w:rPr>
                <w:rFonts w:ascii="Arial" w:hAnsi="Arial" w:cs="Arial"/>
                <w:sz w:val="20"/>
                <w:szCs w:val="20"/>
              </w:rPr>
            </w:pPr>
            <w:r w:rsidRPr="00CC39E6">
              <w:rPr>
                <w:rFonts w:ascii="Arial" w:hAnsi="Arial" w:cs="Arial"/>
                <w:sz w:val="20"/>
                <w:szCs w:val="20"/>
              </w:rPr>
              <w:lastRenderedPageBreak/>
              <w:t>identifying and interpreting trends or conclusions in the</w:t>
            </w:r>
            <w:r>
              <w:rPr>
                <w:rFonts w:ascii="Arial" w:hAnsi="Arial" w:cs="Arial"/>
                <w:sz w:val="20"/>
                <w:szCs w:val="20"/>
              </w:rPr>
              <w:t xml:space="preserve"> </w:t>
            </w:r>
            <w:r w:rsidRPr="00CC39E6">
              <w:rPr>
                <w:rFonts w:ascii="Arial" w:hAnsi="Arial" w:cs="Arial"/>
                <w:sz w:val="20"/>
                <w:szCs w:val="20"/>
              </w:rPr>
              <w:t>information/data</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CC39E6">
              <w:rPr>
                <w:rFonts w:ascii="Arial" w:hAnsi="Arial" w:cs="Arial"/>
                <w:b/>
                <w:bCs/>
                <w:i/>
                <w:iCs/>
                <w:sz w:val="20"/>
                <w:szCs w:val="20"/>
              </w:rPr>
              <w:lastRenderedPageBreak/>
              <w:t>Appropriate scientific</w:t>
            </w:r>
            <w:r>
              <w:rPr>
                <w:rFonts w:ascii="Arial" w:hAnsi="Arial" w:cs="Arial"/>
                <w:b/>
                <w:bCs/>
                <w:i/>
                <w:iCs/>
                <w:sz w:val="20"/>
                <w:szCs w:val="20"/>
              </w:rPr>
              <w:t xml:space="preserve"> </w:t>
            </w:r>
            <w:r w:rsidRPr="00CC39E6">
              <w:rPr>
                <w:rFonts w:ascii="Arial" w:hAnsi="Arial" w:cs="Arial"/>
                <w:b/>
                <w:bCs/>
                <w:i/>
                <w:iCs/>
                <w:sz w:val="20"/>
                <w:szCs w:val="20"/>
              </w:rPr>
              <w:t xml:space="preserve">terminology </w:t>
            </w:r>
            <w:r w:rsidRPr="00CC39E6">
              <w:rPr>
                <w:rFonts w:ascii="Arial" w:hAnsi="Arial" w:cs="Arial"/>
                <w:i/>
                <w:iCs/>
                <w:sz w:val="20"/>
                <w:szCs w:val="20"/>
              </w:rPr>
              <w:t>can include:</w:t>
            </w:r>
          </w:p>
        </w:tc>
        <w:tc>
          <w:tcPr>
            <w:tcW w:w="5670" w:type="dxa"/>
          </w:tcPr>
          <w:p w:rsidR="00843760" w:rsidRPr="00CC39E6" w:rsidRDefault="00843760" w:rsidP="00AC49D3">
            <w:pPr>
              <w:numPr>
                <w:ilvl w:val="0"/>
                <w:numId w:val="396"/>
              </w:numPr>
              <w:autoSpaceDE w:val="0"/>
              <w:autoSpaceDN w:val="0"/>
              <w:adjustRightInd w:val="0"/>
              <w:jc w:val="both"/>
              <w:rPr>
                <w:rFonts w:ascii="Arial" w:hAnsi="Arial" w:cs="Arial"/>
                <w:sz w:val="20"/>
                <w:szCs w:val="20"/>
              </w:rPr>
            </w:pPr>
            <w:r w:rsidRPr="00CC39E6">
              <w:rPr>
                <w:rFonts w:ascii="Arial" w:hAnsi="Arial" w:cs="Arial"/>
                <w:sz w:val="20"/>
                <w:szCs w:val="20"/>
              </w:rPr>
              <w:t>language of lab report -aim, method, observations and</w:t>
            </w:r>
            <w:r>
              <w:rPr>
                <w:rFonts w:ascii="Arial" w:hAnsi="Arial" w:cs="Arial"/>
                <w:sz w:val="20"/>
                <w:szCs w:val="20"/>
              </w:rPr>
              <w:t xml:space="preserve"> </w:t>
            </w:r>
            <w:r w:rsidRPr="00CC39E6">
              <w:rPr>
                <w:rFonts w:ascii="Arial" w:hAnsi="Arial" w:cs="Arial"/>
                <w:sz w:val="20"/>
                <w:szCs w:val="20"/>
              </w:rPr>
              <w:t>result, discussion and conclusion</w:t>
            </w:r>
          </w:p>
          <w:p w:rsidR="00843760" w:rsidRPr="001A0215" w:rsidRDefault="00843760" w:rsidP="00AC49D3">
            <w:pPr>
              <w:numPr>
                <w:ilvl w:val="0"/>
                <w:numId w:val="396"/>
              </w:numPr>
              <w:autoSpaceDE w:val="0"/>
              <w:autoSpaceDN w:val="0"/>
              <w:adjustRightInd w:val="0"/>
              <w:jc w:val="both"/>
              <w:rPr>
                <w:rFonts w:ascii="Arial" w:hAnsi="Arial" w:cs="Arial"/>
                <w:sz w:val="20"/>
                <w:szCs w:val="20"/>
              </w:rPr>
            </w:pPr>
            <w:r w:rsidRPr="00CC39E6">
              <w:rPr>
                <w:rFonts w:ascii="Arial" w:hAnsi="Arial" w:cs="Arial"/>
                <w:sz w:val="20"/>
                <w:szCs w:val="20"/>
              </w:rPr>
              <w:t>terminology including atomic particles, atomic number,</w:t>
            </w:r>
            <w:r>
              <w:rPr>
                <w:rFonts w:ascii="Arial" w:hAnsi="Arial" w:cs="Arial"/>
                <w:sz w:val="20"/>
                <w:szCs w:val="20"/>
              </w:rPr>
              <w:t xml:space="preserve"> </w:t>
            </w:r>
            <w:r w:rsidRPr="00CC39E6">
              <w:rPr>
                <w:rFonts w:ascii="Arial" w:hAnsi="Arial" w:cs="Arial"/>
                <w:sz w:val="20"/>
                <w:szCs w:val="20"/>
              </w:rPr>
              <w:t>atomic weight, electronic conf</w:t>
            </w:r>
            <w:r>
              <w:rPr>
                <w:rFonts w:ascii="Arial" w:hAnsi="Arial" w:cs="Arial"/>
                <w:sz w:val="20"/>
                <w:szCs w:val="20"/>
              </w:rPr>
              <w:t>iguration; metals and nonmetals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CC39E6" w:rsidRDefault="00843760" w:rsidP="00AC49D3">
            <w:pPr>
              <w:numPr>
                <w:ilvl w:val="0"/>
                <w:numId w:val="397"/>
              </w:numPr>
              <w:autoSpaceDE w:val="0"/>
              <w:autoSpaceDN w:val="0"/>
              <w:adjustRightInd w:val="0"/>
              <w:jc w:val="both"/>
              <w:rPr>
                <w:rFonts w:ascii="Arial" w:hAnsi="Arial" w:cs="Arial"/>
                <w:sz w:val="20"/>
                <w:szCs w:val="20"/>
              </w:rPr>
            </w:pPr>
            <w:r w:rsidRPr="00CC39E6">
              <w:rPr>
                <w:rFonts w:ascii="Arial" w:hAnsi="Arial" w:cs="Arial"/>
                <w:sz w:val="20"/>
                <w:szCs w:val="20"/>
              </w:rPr>
              <w:t>the learner can use appropriate scientific terminology to</w:t>
            </w:r>
            <w:r>
              <w:rPr>
                <w:rFonts w:ascii="Arial" w:hAnsi="Arial" w:cs="Arial"/>
                <w:sz w:val="20"/>
                <w:szCs w:val="20"/>
              </w:rPr>
              <w:t xml:space="preserve"> </w:t>
            </w:r>
            <w:r w:rsidRPr="00CC39E6">
              <w:rPr>
                <w:rFonts w:ascii="Arial" w:hAnsi="Arial" w:cs="Arial"/>
                <w:sz w:val="20"/>
                <w:szCs w:val="20"/>
              </w:rPr>
              <w:t>describe the characteristics and behaviour of matter and</w:t>
            </w:r>
            <w:r>
              <w:rPr>
                <w:rFonts w:ascii="Arial" w:hAnsi="Arial" w:cs="Arial"/>
                <w:sz w:val="20"/>
                <w:szCs w:val="20"/>
              </w:rPr>
              <w:t xml:space="preserve"> </w:t>
            </w:r>
            <w:r w:rsidRPr="00CC39E6">
              <w:rPr>
                <w:rFonts w:ascii="Arial" w:hAnsi="Arial" w:cs="Arial"/>
                <w:sz w:val="20"/>
                <w:szCs w:val="20"/>
              </w:rPr>
              <w:t>the scientific underpinnings</w:t>
            </w:r>
          </w:p>
          <w:p w:rsidR="00843760" w:rsidRPr="00CC39E6" w:rsidRDefault="00843760" w:rsidP="00AC49D3">
            <w:pPr>
              <w:numPr>
                <w:ilvl w:val="0"/>
                <w:numId w:val="397"/>
              </w:numPr>
              <w:autoSpaceDE w:val="0"/>
              <w:autoSpaceDN w:val="0"/>
              <w:adjustRightInd w:val="0"/>
              <w:jc w:val="both"/>
              <w:rPr>
                <w:rFonts w:ascii="Arial" w:hAnsi="Arial" w:cs="Arial"/>
                <w:sz w:val="20"/>
                <w:szCs w:val="20"/>
              </w:rPr>
            </w:pPr>
            <w:r w:rsidRPr="00CC39E6">
              <w:rPr>
                <w:rFonts w:ascii="Arial" w:hAnsi="Arial" w:cs="Arial"/>
                <w:sz w:val="20"/>
                <w:szCs w:val="20"/>
              </w:rPr>
              <w:t>the learner can conduct investigations and experiments and</w:t>
            </w:r>
            <w:r>
              <w:rPr>
                <w:rFonts w:ascii="Arial" w:hAnsi="Arial" w:cs="Arial"/>
                <w:sz w:val="20"/>
                <w:szCs w:val="20"/>
              </w:rPr>
              <w:t xml:space="preserve"> </w:t>
            </w:r>
            <w:r w:rsidRPr="00CC39E6">
              <w:rPr>
                <w:rFonts w:ascii="Arial" w:hAnsi="Arial" w:cs="Arial"/>
                <w:sz w:val="20"/>
                <w:szCs w:val="20"/>
              </w:rPr>
              <w:t>present the outcomes.</w:t>
            </w:r>
          </w:p>
          <w:p w:rsidR="00843760" w:rsidRPr="00CC39E6" w:rsidRDefault="00843760" w:rsidP="00AC49D3">
            <w:pPr>
              <w:numPr>
                <w:ilvl w:val="0"/>
                <w:numId w:val="397"/>
              </w:numPr>
              <w:autoSpaceDE w:val="0"/>
              <w:autoSpaceDN w:val="0"/>
              <w:adjustRightInd w:val="0"/>
              <w:jc w:val="both"/>
              <w:rPr>
                <w:rFonts w:ascii="Arial" w:hAnsi="Arial" w:cs="Arial"/>
                <w:sz w:val="20"/>
                <w:szCs w:val="20"/>
              </w:rPr>
            </w:pPr>
            <w:r w:rsidRPr="00CC39E6">
              <w:rPr>
                <w:rFonts w:ascii="Arial" w:hAnsi="Arial" w:cs="Arial"/>
                <w:sz w:val="20"/>
                <w:szCs w:val="20"/>
              </w:rPr>
              <w:t>competency is demonstrated on a minimum of three</w:t>
            </w:r>
            <w:r>
              <w:rPr>
                <w:rFonts w:ascii="Arial" w:hAnsi="Arial" w:cs="Arial"/>
                <w:sz w:val="20"/>
                <w:szCs w:val="20"/>
              </w:rPr>
              <w:t xml:space="preserve"> </w:t>
            </w:r>
            <w:r w:rsidRPr="00CC39E6">
              <w:rPr>
                <w:rFonts w:ascii="Arial" w:hAnsi="Arial" w:cs="Arial"/>
                <w:sz w:val="20"/>
                <w:szCs w:val="20"/>
              </w:rPr>
              <w:t>occasions using any of the assessment methods outlined</w:t>
            </w:r>
            <w:r>
              <w:rPr>
                <w:rFonts w:ascii="Arial" w:hAnsi="Arial" w:cs="Arial"/>
                <w:sz w:val="20"/>
                <w:szCs w:val="20"/>
              </w:rPr>
              <w:t xml:space="preserve"> below</w:t>
            </w:r>
          </w:p>
          <w:p w:rsidR="00843760" w:rsidRDefault="00843760" w:rsidP="00490239">
            <w:pPr>
              <w:autoSpaceDE w:val="0"/>
              <w:autoSpaceDN w:val="0"/>
              <w:adjustRightInd w:val="0"/>
              <w:jc w:val="both"/>
              <w:rPr>
                <w:rFonts w:ascii="Arial" w:hAnsi="Arial" w:cs="Arial"/>
                <w:sz w:val="20"/>
                <w:szCs w:val="20"/>
              </w:rPr>
            </w:pPr>
          </w:p>
          <w:p w:rsidR="00843760" w:rsidRPr="00CC39E6" w:rsidRDefault="00843760" w:rsidP="00490239">
            <w:pPr>
              <w:autoSpaceDE w:val="0"/>
              <w:autoSpaceDN w:val="0"/>
              <w:adjustRightInd w:val="0"/>
              <w:jc w:val="both"/>
              <w:rPr>
                <w:rFonts w:ascii="Arial" w:hAnsi="Arial" w:cs="Arial"/>
                <w:sz w:val="20"/>
                <w:szCs w:val="20"/>
              </w:rPr>
            </w:pPr>
            <w:r w:rsidRPr="00CC39E6">
              <w:rPr>
                <w:rFonts w:ascii="Arial" w:hAnsi="Arial" w:cs="Arial"/>
                <w:sz w:val="20"/>
                <w:szCs w:val="20"/>
              </w:rPr>
              <w:t>In addition to integrated demonstration of the elements and</w:t>
            </w:r>
            <w:r>
              <w:rPr>
                <w:rFonts w:ascii="Arial" w:hAnsi="Arial" w:cs="Arial"/>
                <w:sz w:val="20"/>
                <w:szCs w:val="20"/>
              </w:rPr>
              <w:t xml:space="preserve"> </w:t>
            </w:r>
            <w:r w:rsidRPr="00CC39E6">
              <w:rPr>
                <w:rFonts w:ascii="Arial" w:hAnsi="Arial" w:cs="Arial"/>
                <w:sz w:val="20"/>
                <w:szCs w:val="20"/>
              </w:rPr>
              <w:t>their related performance criteria, look for evidence that</w:t>
            </w:r>
            <w:r>
              <w:rPr>
                <w:rFonts w:ascii="Arial" w:hAnsi="Arial" w:cs="Arial"/>
                <w:sz w:val="20"/>
                <w:szCs w:val="20"/>
              </w:rPr>
              <w:t xml:space="preserve"> </w:t>
            </w:r>
            <w:r w:rsidRPr="00CC39E6">
              <w:rPr>
                <w:rFonts w:ascii="Arial" w:hAnsi="Arial" w:cs="Arial"/>
                <w:sz w:val="20"/>
                <w:szCs w:val="20"/>
              </w:rPr>
              <w:t>confirms:</w:t>
            </w:r>
          </w:p>
          <w:p w:rsidR="00843760" w:rsidRPr="00CC39E6" w:rsidRDefault="00843760" w:rsidP="00AC49D3">
            <w:pPr>
              <w:numPr>
                <w:ilvl w:val="0"/>
                <w:numId w:val="398"/>
              </w:numPr>
              <w:autoSpaceDE w:val="0"/>
              <w:autoSpaceDN w:val="0"/>
              <w:adjustRightInd w:val="0"/>
              <w:jc w:val="both"/>
              <w:rPr>
                <w:rFonts w:ascii="Arial" w:hAnsi="Arial" w:cs="Arial"/>
                <w:sz w:val="20"/>
                <w:szCs w:val="20"/>
              </w:rPr>
            </w:pPr>
            <w:r w:rsidRPr="00CC39E6">
              <w:rPr>
                <w:rFonts w:ascii="Arial" w:hAnsi="Arial" w:cs="Arial"/>
                <w:sz w:val="20"/>
                <w:szCs w:val="20"/>
              </w:rPr>
              <w:t>the knowledge requirements of this unit</w:t>
            </w:r>
          </w:p>
          <w:p w:rsidR="00843760" w:rsidRPr="00CC39E6" w:rsidRDefault="00843760" w:rsidP="00AC49D3">
            <w:pPr>
              <w:numPr>
                <w:ilvl w:val="0"/>
                <w:numId w:val="398"/>
              </w:numPr>
              <w:autoSpaceDE w:val="0"/>
              <w:autoSpaceDN w:val="0"/>
              <w:adjustRightInd w:val="0"/>
              <w:jc w:val="both"/>
              <w:rPr>
                <w:rFonts w:ascii="Arial" w:hAnsi="Arial" w:cs="Arial"/>
                <w:sz w:val="20"/>
                <w:szCs w:val="20"/>
              </w:rPr>
            </w:pPr>
            <w:r w:rsidRPr="00CC39E6">
              <w:rPr>
                <w:rFonts w:ascii="Arial" w:hAnsi="Arial" w:cs="Arial"/>
                <w:sz w:val="20"/>
                <w:szCs w:val="20"/>
              </w:rPr>
              <w:t>the skill requirements of this unit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Context of and specific resources for assessment</w:t>
            </w:r>
          </w:p>
        </w:tc>
        <w:tc>
          <w:tcPr>
            <w:tcW w:w="5670" w:type="dxa"/>
          </w:tcPr>
          <w:p w:rsidR="00843760" w:rsidRPr="00CC39E6" w:rsidRDefault="00843760" w:rsidP="00AC49D3">
            <w:pPr>
              <w:numPr>
                <w:ilvl w:val="0"/>
                <w:numId w:val="399"/>
              </w:numPr>
              <w:autoSpaceDE w:val="0"/>
              <w:autoSpaceDN w:val="0"/>
              <w:adjustRightInd w:val="0"/>
              <w:jc w:val="both"/>
              <w:rPr>
                <w:rFonts w:ascii="Arial" w:hAnsi="Arial" w:cs="Arial"/>
                <w:sz w:val="20"/>
                <w:szCs w:val="20"/>
              </w:rPr>
            </w:pPr>
            <w:r w:rsidRPr="00CC39E6">
              <w:rPr>
                <w:rFonts w:ascii="Arial" w:hAnsi="Arial" w:cs="Arial"/>
                <w:sz w:val="20"/>
                <w:szCs w:val="20"/>
              </w:rPr>
              <w:t>access to computers and the internet where appropriate</w:t>
            </w:r>
          </w:p>
          <w:p w:rsidR="00843760" w:rsidRPr="00CC39E6" w:rsidRDefault="00843760" w:rsidP="00AC49D3">
            <w:pPr>
              <w:numPr>
                <w:ilvl w:val="0"/>
                <w:numId w:val="399"/>
              </w:numPr>
              <w:autoSpaceDE w:val="0"/>
              <w:autoSpaceDN w:val="0"/>
              <w:adjustRightInd w:val="0"/>
              <w:jc w:val="both"/>
              <w:rPr>
                <w:rFonts w:ascii="Arial" w:hAnsi="Arial" w:cs="Arial"/>
                <w:sz w:val="20"/>
                <w:szCs w:val="20"/>
              </w:rPr>
            </w:pPr>
            <w:r w:rsidRPr="00CC39E6">
              <w:rPr>
                <w:rFonts w:ascii="Arial" w:hAnsi="Arial" w:cs="Arial"/>
                <w:sz w:val="20"/>
                <w:szCs w:val="20"/>
              </w:rPr>
              <w:t>access to a local library</w:t>
            </w:r>
          </w:p>
          <w:p w:rsidR="00843760" w:rsidRPr="00CC39E6" w:rsidRDefault="00843760" w:rsidP="00AC49D3">
            <w:pPr>
              <w:numPr>
                <w:ilvl w:val="0"/>
                <w:numId w:val="399"/>
              </w:numPr>
              <w:autoSpaceDE w:val="0"/>
              <w:autoSpaceDN w:val="0"/>
              <w:adjustRightInd w:val="0"/>
              <w:jc w:val="both"/>
              <w:rPr>
                <w:rFonts w:ascii="Arial" w:hAnsi="Arial" w:cs="Arial"/>
                <w:sz w:val="20"/>
                <w:szCs w:val="20"/>
              </w:rPr>
            </w:pPr>
            <w:r w:rsidRPr="00CC39E6">
              <w:rPr>
                <w:rFonts w:ascii="Arial" w:hAnsi="Arial" w:cs="Arial"/>
                <w:sz w:val="20"/>
                <w:szCs w:val="20"/>
              </w:rPr>
              <w:t>laboratory facilities or adequate equivalent facilities such</w:t>
            </w:r>
            <w:r>
              <w:rPr>
                <w:rFonts w:ascii="Arial" w:hAnsi="Arial" w:cs="Arial"/>
                <w:sz w:val="20"/>
                <w:szCs w:val="20"/>
              </w:rPr>
              <w:t xml:space="preserve"> </w:t>
            </w:r>
            <w:r w:rsidRPr="00CC39E6">
              <w:rPr>
                <w:rFonts w:ascii="Arial" w:hAnsi="Arial" w:cs="Arial"/>
                <w:sz w:val="20"/>
                <w:szCs w:val="20"/>
              </w:rPr>
              <w:t>as a kitchen where water, heat source and proper</w:t>
            </w:r>
            <w:r>
              <w:rPr>
                <w:rFonts w:ascii="Arial" w:hAnsi="Arial" w:cs="Arial"/>
                <w:sz w:val="20"/>
                <w:szCs w:val="20"/>
              </w:rPr>
              <w:t xml:space="preserve"> </w:t>
            </w:r>
            <w:r w:rsidRPr="00CC39E6">
              <w:rPr>
                <w:rFonts w:ascii="Arial" w:hAnsi="Arial" w:cs="Arial"/>
                <w:sz w:val="20"/>
                <w:szCs w:val="20"/>
              </w:rPr>
              <w:t>ventilation are available where appropriate for the</w:t>
            </w:r>
            <w:r>
              <w:rPr>
                <w:rFonts w:ascii="Arial" w:hAnsi="Arial" w:cs="Arial"/>
                <w:sz w:val="20"/>
                <w:szCs w:val="20"/>
              </w:rPr>
              <w:t xml:space="preserve"> </w:t>
            </w:r>
            <w:r w:rsidRPr="00CC39E6">
              <w:rPr>
                <w:rFonts w:ascii="Arial" w:hAnsi="Arial" w:cs="Arial"/>
                <w:sz w:val="20"/>
                <w:szCs w:val="20"/>
              </w:rPr>
              <w:t>activities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Guidance information for assessment</w:t>
            </w:r>
          </w:p>
        </w:tc>
        <w:tc>
          <w:tcPr>
            <w:tcW w:w="5670" w:type="dxa"/>
          </w:tcPr>
          <w:p w:rsidR="00843760" w:rsidRPr="00CC39E6" w:rsidRDefault="00843760" w:rsidP="00490239">
            <w:pPr>
              <w:autoSpaceDE w:val="0"/>
              <w:autoSpaceDN w:val="0"/>
              <w:adjustRightInd w:val="0"/>
              <w:jc w:val="both"/>
              <w:rPr>
                <w:rFonts w:ascii="Arial" w:hAnsi="Arial" w:cs="Arial"/>
                <w:sz w:val="20"/>
                <w:szCs w:val="20"/>
              </w:rPr>
            </w:pPr>
            <w:r w:rsidRPr="00CC39E6">
              <w:rPr>
                <w:rFonts w:ascii="Arial" w:hAnsi="Arial" w:cs="Arial"/>
                <w:sz w:val="20"/>
                <w:szCs w:val="20"/>
              </w:rPr>
              <w:t>A range of assessment strategies or options should be</w:t>
            </w:r>
            <w:r>
              <w:rPr>
                <w:rFonts w:ascii="Arial" w:hAnsi="Arial" w:cs="Arial"/>
                <w:sz w:val="20"/>
                <w:szCs w:val="20"/>
              </w:rPr>
              <w:t xml:space="preserve"> </w:t>
            </w:r>
            <w:r w:rsidRPr="00CC39E6">
              <w:rPr>
                <w:rFonts w:ascii="Arial" w:hAnsi="Arial" w:cs="Arial"/>
                <w:sz w:val="20"/>
                <w:szCs w:val="20"/>
              </w:rPr>
              <w:t>considered to suit the needs of the learner.</w:t>
            </w:r>
            <w:r>
              <w:rPr>
                <w:rFonts w:ascii="Arial" w:hAnsi="Arial" w:cs="Arial"/>
                <w:sz w:val="20"/>
                <w:szCs w:val="20"/>
              </w:rPr>
              <w:t xml:space="preserve"> </w:t>
            </w:r>
            <w:r w:rsidRPr="00CC39E6">
              <w:rPr>
                <w:rFonts w:ascii="Arial" w:hAnsi="Arial" w:cs="Arial"/>
                <w:sz w:val="20"/>
                <w:szCs w:val="20"/>
              </w:rPr>
              <w:t xml:space="preserve"> The needs of the</w:t>
            </w:r>
            <w:r>
              <w:rPr>
                <w:rFonts w:ascii="Arial" w:hAnsi="Arial" w:cs="Arial"/>
                <w:sz w:val="20"/>
                <w:szCs w:val="20"/>
              </w:rPr>
              <w:t xml:space="preserve"> </w:t>
            </w:r>
            <w:r w:rsidRPr="00CC39E6">
              <w:rPr>
                <w:rFonts w:ascii="Arial" w:hAnsi="Arial" w:cs="Arial"/>
                <w:sz w:val="20"/>
                <w:szCs w:val="20"/>
              </w:rPr>
              <w:t>learner will be met by provision of:</w:t>
            </w:r>
          </w:p>
          <w:p w:rsidR="00843760" w:rsidRPr="00CC39E6" w:rsidRDefault="00843760" w:rsidP="00AC49D3">
            <w:pPr>
              <w:numPr>
                <w:ilvl w:val="0"/>
                <w:numId w:val="400"/>
              </w:numPr>
              <w:autoSpaceDE w:val="0"/>
              <w:autoSpaceDN w:val="0"/>
              <w:adjustRightInd w:val="0"/>
              <w:jc w:val="both"/>
              <w:rPr>
                <w:rFonts w:ascii="Arial" w:hAnsi="Arial" w:cs="Arial"/>
                <w:sz w:val="20"/>
                <w:szCs w:val="20"/>
              </w:rPr>
            </w:pPr>
            <w:r w:rsidRPr="00CC39E6">
              <w:rPr>
                <w:rFonts w:ascii="Arial" w:hAnsi="Arial" w:cs="Arial"/>
                <w:sz w:val="20"/>
                <w:szCs w:val="20"/>
              </w:rPr>
              <w:t>a learning environment appropriate to the assessment task</w:t>
            </w:r>
          </w:p>
          <w:p w:rsidR="00843760" w:rsidRPr="00CC39E6" w:rsidRDefault="00843760" w:rsidP="00AC49D3">
            <w:pPr>
              <w:numPr>
                <w:ilvl w:val="0"/>
                <w:numId w:val="400"/>
              </w:numPr>
              <w:autoSpaceDE w:val="0"/>
              <w:autoSpaceDN w:val="0"/>
              <w:adjustRightInd w:val="0"/>
              <w:jc w:val="both"/>
              <w:rPr>
                <w:rFonts w:ascii="Arial" w:hAnsi="Arial" w:cs="Arial"/>
                <w:sz w:val="20"/>
                <w:szCs w:val="20"/>
              </w:rPr>
            </w:pPr>
            <w:r w:rsidRPr="00CC39E6">
              <w:rPr>
                <w:rFonts w:ascii="Arial" w:hAnsi="Arial" w:cs="Arial"/>
                <w:sz w:val="20"/>
                <w:szCs w:val="20"/>
              </w:rPr>
              <w:t>appropriate support allowing for full participation</w:t>
            </w:r>
          </w:p>
          <w:p w:rsidR="00843760" w:rsidRPr="00CC39E6" w:rsidRDefault="00843760" w:rsidP="00AC49D3">
            <w:pPr>
              <w:numPr>
                <w:ilvl w:val="0"/>
                <w:numId w:val="400"/>
              </w:numPr>
              <w:autoSpaceDE w:val="0"/>
              <w:autoSpaceDN w:val="0"/>
              <w:adjustRightInd w:val="0"/>
              <w:jc w:val="both"/>
              <w:rPr>
                <w:rFonts w:ascii="Arial" w:hAnsi="Arial" w:cs="Arial"/>
                <w:sz w:val="20"/>
                <w:szCs w:val="20"/>
              </w:rPr>
            </w:pPr>
            <w:r w:rsidRPr="00CC39E6">
              <w:rPr>
                <w:rFonts w:ascii="Arial" w:hAnsi="Arial" w:cs="Arial"/>
                <w:sz w:val="20"/>
                <w:szCs w:val="20"/>
              </w:rPr>
              <w:t>computer hardwa</w:t>
            </w:r>
            <w:r>
              <w:rPr>
                <w:rFonts w:ascii="Arial" w:hAnsi="Arial" w:cs="Arial"/>
                <w:sz w:val="20"/>
                <w:szCs w:val="20"/>
              </w:rPr>
              <w:t>re and software, if appropriate</w:t>
            </w:r>
          </w:p>
          <w:p w:rsidR="00843760" w:rsidRPr="00CC39E6" w:rsidRDefault="00843760" w:rsidP="00AC49D3">
            <w:pPr>
              <w:numPr>
                <w:ilvl w:val="0"/>
                <w:numId w:val="400"/>
              </w:numPr>
              <w:autoSpaceDE w:val="0"/>
              <w:autoSpaceDN w:val="0"/>
              <w:adjustRightInd w:val="0"/>
              <w:jc w:val="both"/>
              <w:rPr>
                <w:rFonts w:ascii="Arial" w:hAnsi="Arial" w:cs="Arial"/>
                <w:sz w:val="20"/>
                <w:szCs w:val="20"/>
              </w:rPr>
            </w:pPr>
            <w:r w:rsidRPr="00CC39E6">
              <w:rPr>
                <w:rFonts w:ascii="Arial" w:hAnsi="Arial" w:cs="Arial"/>
                <w:sz w:val="20"/>
                <w:szCs w:val="20"/>
              </w:rPr>
              <w:t>relevant written resources and materials (e.g. explanatory</w:t>
            </w:r>
            <w:r>
              <w:rPr>
                <w:rFonts w:ascii="Arial" w:hAnsi="Arial" w:cs="Arial"/>
                <w:sz w:val="20"/>
                <w:szCs w:val="20"/>
              </w:rPr>
              <w:t xml:space="preserve"> </w:t>
            </w:r>
            <w:r w:rsidRPr="00CC39E6">
              <w:rPr>
                <w:rFonts w:ascii="Arial" w:hAnsi="Arial" w:cs="Arial"/>
                <w:sz w:val="20"/>
                <w:szCs w:val="20"/>
              </w:rPr>
              <w:t>notes, texts, selected extracts, WWW access, etc.)</w:t>
            </w:r>
          </w:p>
          <w:p w:rsidR="00843760" w:rsidRPr="00CC39E6" w:rsidRDefault="00843760" w:rsidP="00AC49D3">
            <w:pPr>
              <w:numPr>
                <w:ilvl w:val="0"/>
                <w:numId w:val="400"/>
              </w:numPr>
              <w:autoSpaceDE w:val="0"/>
              <w:autoSpaceDN w:val="0"/>
              <w:adjustRightInd w:val="0"/>
              <w:jc w:val="both"/>
              <w:rPr>
                <w:rFonts w:ascii="Arial" w:hAnsi="Arial" w:cs="Arial"/>
                <w:sz w:val="20"/>
                <w:szCs w:val="20"/>
              </w:rPr>
            </w:pPr>
            <w:r w:rsidRPr="00CC39E6">
              <w:rPr>
                <w:rFonts w:ascii="Arial" w:hAnsi="Arial" w:cs="Arial"/>
                <w:sz w:val="20"/>
                <w:szCs w:val="20"/>
              </w:rPr>
              <w:t>support from mentor/teacher and advice/modelling should</w:t>
            </w:r>
            <w:r>
              <w:rPr>
                <w:rFonts w:ascii="Arial" w:hAnsi="Arial" w:cs="Arial"/>
                <w:sz w:val="20"/>
                <w:szCs w:val="20"/>
              </w:rPr>
              <w:t xml:space="preserve"> </w:t>
            </w:r>
            <w:r w:rsidRPr="00CC39E6">
              <w:rPr>
                <w:rFonts w:ascii="Arial" w:hAnsi="Arial" w:cs="Arial"/>
                <w:sz w:val="20"/>
                <w:szCs w:val="20"/>
              </w:rPr>
              <w:t>be readily available and recourse to first/other language is</w:t>
            </w:r>
            <w:r>
              <w:rPr>
                <w:rFonts w:ascii="Arial" w:hAnsi="Arial" w:cs="Arial"/>
                <w:sz w:val="20"/>
                <w:szCs w:val="20"/>
              </w:rPr>
              <w:t xml:space="preserve"> acceptable</w:t>
            </w:r>
          </w:p>
          <w:p w:rsidR="00843760" w:rsidRDefault="00843760" w:rsidP="00490239">
            <w:pPr>
              <w:autoSpaceDE w:val="0"/>
              <w:autoSpaceDN w:val="0"/>
              <w:adjustRightInd w:val="0"/>
              <w:jc w:val="both"/>
              <w:rPr>
                <w:rFonts w:ascii="Arial" w:hAnsi="Arial" w:cs="Arial"/>
                <w:sz w:val="20"/>
                <w:szCs w:val="20"/>
              </w:rPr>
            </w:pPr>
          </w:p>
          <w:p w:rsidR="00843760" w:rsidRDefault="00843760" w:rsidP="00490239">
            <w:pPr>
              <w:autoSpaceDE w:val="0"/>
              <w:autoSpaceDN w:val="0"/>
              <w:adjustRightInd w:val="0"/>
              <w:jc w:val="both"/>
              <w:rPr>
                <w:rFonts w:ascii="Arial" w:hAnsi="Arial" w:cs="Arial"/>
                <w:sz w:val="20"/>
                <w:szCs w:val="20"/>
              </w:rPr>
            </w:pPr>
          </w:p>
          <w:p w:rsidR="00843760" w:rsidRPr="00CC39E6" w:rsidRDefault="00843760" w:rsidP="00490239">
            <w:pPr>
              <w:autoSpaceDE w:val="0"/>
              <w:autoSpaceDN w:val="0"/>
              <w:adjustRightInd w:val="0"/>
              <w:jc w:val="both"/>
              <w:rPr>
                <w:rFonts w:ascii="Arial" w:hAnsi="Arial" w:cs="Arial"/>
                <w:sz w:val="20"/>
                <w:szCs w:val="20"/>
              </w:rPr>
            </w:pPr>
            <w:r w:rsidRPr="00CC39E6">
              <w:rPr>
                <w:rFonts w:ascii="Arial" w:hAnsi="Arial" w:cs="Arial"/>
                <w:sz w:val="20"/>
                <w:szCs w:val="20"/>
              </w:rPr>
              <w:lastRenderedPageBreak/>
              <w:t>Appropriate assessment strategies include</w:t>
            </w:r>
          </w:p>
          <w:p w:rsidR="00843760" w:rsidRPr="00CC39E6" w:rsidRDefault="00843760" w:rsidP="00AC49D3">
            <w:pPr>
              <w:numPr>
                <w:ilvl w:val="0"/>
                <w:numId w:val="401"/>
              </w:numPr>
              <w:autoSpaceDE w:val="0"/>
              <w:autoSpaceDN w:val="0"/>
              <w:adjustRightInd w:val="0"/>
              <w:jc w:val="both"/>
              <w:rPr>
                <w:rFonts w:ascii="Arial" w:hAnsi="Arial" w:cs="Arial"/>
                <w:sz w:val="20"/>
                <w:szCs w:val="20"/>
              </w:rPr>
            </w:pPr>
            <w:r w:rsidRPr="00CC39E6">
              <w:rPr>
                <w:rFonts w:ascii="Arial" w:hAnsi="Arial" w:cs="Arial"/>
                <w:sz w:val="20"/>
                <w:szCs w:val="20"/>
              </w:rPr>
              <w:t>direct observation of real time activities and activities</w:t>
            </w:r>
            <w:r>
              <w:rPr>
                <w:rFonts w:ascii="Arial" w:hAnsi="Arial" w:cs="Arial"/>
                <w:sz w:val="20"/>
                <w:szCs w:val="20"/>
              </w:rPr>
              <w:t xml:space="preserve"> </w:t>
            </w:r>
            <w:r w:rsidRPr="00CC39E6">
              <w:rPr>
                <w:rFonts w:ascii="Arial" w:hAnsi="Arial" w:cs="Arial"/>
                <w:sz w:val="20"/>
                <w:szCs w:val="20"/>
              </w:rPr>
              <w:t>in a simulated environment, recorded in teacher</w:t>
            </w:r>
            <w:r>
              <w:rPr>
                <w:rFonts w:ascii="Arial" w:hAnsi="Arial" w:cs="Arial"/>
                <w:sz w:val="20"/>
                <w:szCs w:val="20"/>
              </w:rPr>
              <w:t xml:space="preserve"> </w:t>
            </w:r>
            <w:r w:rsidRPr="00CC39E6">
              <w:rPr>
                <w:rFonts w:ascii="Arial" w:hAnsi="Arial" w:cs="Arial"/>
                <w:sz w:val="20"/>
                <w:szCs w:val="20"/>
              </w:rPr>
              <w:t>observation schedule</w:t>
            </w:r>
          </w:p>
          <w:p w:rsidR="00843760" w:rsidRPr="00CC39E6" w:rsidRDefault="00843760" w:rsidP="00AC49D3">
            <w:pPr>
              <w:numPr>
                <w:ilvl w:val="0"/>
                <w:numId w:val="401"/>
              </w:numPr>
              <w:autoSpaceDE w:val="0"/>
              <w:autoSpaceDN w:val="0"/>
              <w:adjustRightInd w:val="0"/>
              <w:jc w:val="both"/>
              <w:rPr>
                <w:rFonts w:ascii="Arial" w:hAnsi="Arial" w:cs="Arial"/>
                <w:sz w:val="20"/>
                <w:szCs w:val="20"/>
              </w:rPr>
            </w:pPr>
            <w:r w:rsidRPr="00CC39E6">
              <w:rPr>
                <w:rFonts w:ascii="Arial" w:hAnsi="Arial" w:cs="Arial"/>
                <w:sz w:val="20"/>
                <w:szCs w:val="20"/>
              </w:rPr>
              <w:t>questioning, for example:</w:t>
            </w:r>
          </w:p>
          <w:p w:rsidR="00843760" w:rsidRPr="00CC39E6" w:rsidRDefault="00843760" w:rsidP="00AC49D3">
            <w:pPr>
              <w:numPr>
                <w:ilvl w:val="0"/>
                <w:numId w:val="840"/>
              </w:numPr>
              <w:autoSpaceDE w:val="0"/>
              <w:autoSpaceDN w:val="0"/>
              <w:adjustRightInd w:val="0"/>
              <w:jc w:val="both"/>
              <w:rPr>
                <w:rFonts w:ascii="Arial" w:hAnsi="Arial" w:cs="Arial"/>
                <w:sz w:val="20"/>
                <w:szCs w:val="20"/>
              </w:rPr>
            </w:pPr>
            <w:r w:rsidRPr="00CC39E6">
              <w:rPr>
                <w:rFonts w:ascii="Arial" w:hAnsi="Arial" w:cs="Arial"/>
                <w:sz w:val="20"/>
                <w:szCs w:val="20"/>
              </w:rPr>
              <w:t xml:space="preserve">verbal questioning (verbal descriptions, </w:t>
            </w:r>
            <w:r>
              <w:rPr>
                <w:rFonts w:ascii="Arial" w:hAnsi="Arial" w:cs="Arial"/>
                <w:sz w:val="20"/>
                <w:szCs w:val="20"/>
              </w:rPr>
              <w:t xml:space="preserve">every day </w:t>
            </w:r>
            <w:r w:rsidRPr="00CC39E6">
              <w:rPr>
                <w:rFonts w:ascii="Arial" w:hAnsi="Arial" w:cs="Arial"/>
                <w:sz w:val="20"/>
                <w:szCs w:val="20"/>
              </w:rPr>
              <w:t>language and gestures may be used for</w:t>
            </w:r>
            <w:r>
              <w:rPr>
                <w:rFonts w:ascii="Arial" w:hAnsi="Arial" w:cs="Arial"/>
                <w:sz w:val="20"/>
                <w:szCs w:val="20"/>
              </w:rPr>
              <w:t xml:space="preserve"> </w:t>
            </w:r>
            <w:r w:rsidRPr="00CC39E6">
              <w:rPr>
                <w:rFonts w:ascii="Arial" w:hAnsi="Arial" w:cs="Arial"/>
                <w:sz w:val="20"/>
                <w:szCs w:val="20"/>
              </w:rPr>
              <w:t>explanations, answers and interpretations)</w:t>
            </w:r>
          </w:p>
          <w:p w:rsidR="00843760" w:rsidRPr="00CC39E6" w:rsidRDefault="00843760" w:rsidP="00AC49D3">
            <w:pPr>
              <w:numPr>
                <w:ilvl w:val="0"/>
                <w:numId w:val="840"/>
              </w:numPr>
              <w:autoSpaceDE w:val="0"/>
              <w:autoSpaceDN w:val="0"/>
              <w:adjustRightInd w:val="0"/>
              <w:jc w:val="both"/>
              <w:rPr>
                <w:rFonts w:ascii="Arial" w:hAnsi="Arial" w:cs="Arial"/>
                <w:sz w:val="20"/>
                <w:szCs w:val="20"/>
              </w:rPr>
            </w:pPr>
            <w:r w:rsidRPr="00CC39E6">
              <w:rPr>
                <w:rFonts w:ascii="Arial" w:hAnsi="Arial" w:cs="Arial"/>
                <w:sz w:val="20"/>
                <w:szCs w:val="20"/>
              </w:rPr>
              <w:t>interviews</w:t>
            </w:r>
          </w:p>
          <w:p w:rsidR="00843760" w:rsidRPr="00CC39E6" w:rsidRDefault="00843760" w:rsidP="00AC49D3">
            <w:pPr>
              <w:numPr>
                <w:ilvl w:val="0"/>
                <w:numId w:val="840"/>
              </w:numPr>
              <w:autoSpaceDE w:val="0"/>
              <w:autoSpaceDN w:val="0"/>
              <w:adjustRightInd w:val="0"/>
              <w:jc w:val="both"/>
              <w:rPr>
                <w:rFonts w:ascii="Arial" w:hAnsi="Arial" w:cs="Arial"/>
                <w:sz w:val="20"/>
                <w:szCs w:val="20"/>
              </w:rPr>
            </w:pPr>
            <w:r w:rsidRPr="00CC39E6">
              <w:rPr>
                <w:rFonts w:ascii="Arial" w:hAnsi="Arial" w:cs="Arial"/>
                <w:sz w:val="20"/>
                <w:szCs w:val="20"/>
              </w:rPr>
              <w:t>online responses</w:t>
            </w:r>
          </w:p>
          <w:p w:rsidR="00843760" w:rsidRPr="00CC39E6" w:rsidRDefault="00843760" w:rsidP="00AC49D3">
            <w:pPr>
              <w:numPr>
                <w:ilvl w:val="0"/>
                <w:numId w:val="840"/>
              </w:numPr>
              <w:autoSpaceDE w:val="0"/>
              <w:autoSpaceDN w:val="0"/>
              <w:adjustRightInd w:val="0"/>
              <w:jc w:val="both"/>
              <w:rPr>
                <w:rFonts w:ascii="Arial" w:hAnsi="Arial" w:cs="Arial"/>
                <w:sz w:val="20"/>
                <w:szCs w:val="20"/>
              </w:rPr>
            </w:pPr>
            <w:r w:rsidRPr="00CC39E6">
              <w:rPr>
                <w:rFonts w:ascii="Arial" w:hAnsi="Arial" w:cs="Arial"/>
                <w:sz w:val="20"/>
                <w:szCs w:val="20"/>
              </w:rPr>
              <w:t>self-assessment</w:t>
            </w:r>
          </w:p>
          <w:p w:rsidR="00843760" w:rsidRPr="00CC39E6" w:rsidRDefault="00843760" w:rsidP="00AC49D3">
            <w:pPr>
              <w:numPr>
                <w:ilvl w:val="0"/>
                <w:numId w:val="840"/>
              </w:numPr>
              <w:autoSpaceDE w:val="0"/>
              <w:autoSpaceDN w:val="0"/>
              <w:adjustRightInd w:val="0"/>
              <w:jc w:val="both"/>
              <w:rPr>
                <w:rFonts w:ascii="Arial" w:hAnsi="Arial" w:cs="Arial"/>
                <w:sz w:val="20"/>
                <w:szCs w:val="20"/>
              </w:rPr>
            </w:pPr>
            <w:r w:rsidRPr="00CC39E6">
              <w:rPr>
                <w:rFonts w:ascii="Arial" w:hAnsi="Arial" w:cs="Arial"/>
                <w:sz w:val="20"/>
                <w:szCs w:val="20"/>
              </w:rPr>
              <w:t>written questioning</w:t>
            </w:r>
          </w:p>
          <w:p w:rsidR="00843760" w:rsidRPr="00CC39E6" w:rsidRDefault="00843760" w:rsidP="00AC49D3">
            <w:pPr>
              <w:numPr>
                <w:ilvl w:val="0"/>
                <w:numId w:val="401"/>
              </w:numPr>
              <w:autoSpaceDE w:val="0"/>
              <w:autoSpaceDN w:val="0"/>
              <w:adjustRightInd w:val="0"/>
              <w:jc w:val="both"/>
              <w:rPr>
                <w:rFonts w:ascii="Arial" w:hAnsi="Arial" w:cs="Arial"/>
                <w:sz w:val="20"/>
                <w:szCs w:val="20"/>
              </w:rPr>
            </w:pPr>
            <w:r w:rsidRPr="00CC39E6">
              <w:rPr>
                <w:rFonts w:ascii="Arial" w:hAnsi="Arial" w:cs="Arial"/>
                <w:sz w:val="20"/>
                <w:szCs w:val="20"/>
              </w:rPr>
              <w:t>portfolios, for example:</w:t>
            </w:r>
          </w:p>
          <w:p w:rsidR="00843760" w:rsidRPr="00CC39E6" w:rsidRDefault="00843760" w:rsidP="00AC49D3">
            <w:pPr>
              <w:numPr>
                <w:ilvl w:val="0"/>
                <w:numId w:val="841"/>
              </w:numPr>
              <w:autoSpaceDE w:val="0"/>
              <w:autoSpaceDN w:val="0"/>
              <w:adjustRightInd w:val="0"/>
              <w:jc w:val="both"/>
              <w:rPr>
                <w:rFonts w:ascii="Arial" w:hAnsi="Arial" w:cs="Arial"/>
                <w:sz w:val="20"/>
                <w:szCs w:val="20"/>
              </w:rPr>
            </w:pPr>
            <w:r w:rsidRPr="00CC39E6">
              <w:rPr>
                <w:rFonts w:ascii="Arial" w:hAnsi="Arial" w:cs="Arial"/>
                <w:sz w:val="20"/>
                <w:szCs w:val="20"/>
              </w:rPr>
              <w:t>collections of samples compiled by the candidate</w:t>
            </w:r>
          </w:p>
          <w:p w:rsidR="00843760" w:rsidRPr="00CC39E6" w:rsidRDefault="00843760" w:rsidP="00AC49D3">
            <w:pPr>
              <w:numPr>
                <w:ilvl w:val="0"/>
                <w:numId w:val="841"/>
              </w:numPr>
              <w:autoSpaceDE w:val="0"/>
              <w:autoSpaceDN w:val="0"/>
              <w:adjustRightInd w:val="0"/>
              <w:jc w:val="both"/>
              <w:rPr>
                <w:rFonts w:ascii="Arial" w:hAnsi="Arial" w:cs="Arial"/>
                <w:sz w:val="20"/>
                <w:szCs w:val="20"/>
              </w:rPr>
            </w:pPr>
            <w:r w:rsidRPr="00CC39E6">
              <w:rPr>
                <w:rFonts w:ascii="Arial" w:hAnsi="Arial" w:cs="Arial"/>
                <w:sz w:val="20"/>
                <w:szCs w:val="20"/>
              </w:rPr>
              <w:t>product with supporting documentation</w:t>
            </w:r>
          </w:p>
          <w:p w:rsidR="00843760" w:rsidRPr="00CC39E6" w:rsidRDefault="00843760" w:rsidP="00AC49D3">
            <w:pPr>
              <w:numPr>
                <w:ilvl w:val="0"/>
                <w:numId w:val="841"/>
              </w:numPr>
              <w:autoSpaceDE w:val="0"/>
              <w:autoSpaceDN w:val="0"/>
              <w:adjustRightInd w:val="0"/>
              <w:jc w:val="both"/>
              <w:rPr>
                <w:rFonts w:ascii="Arial" w:hAnsi="Arial" w:cs="Arial"/>
                <w:sz w:val="20"/>
                <w:szCs w:val="20"/>
              </w:rPr>
            </w:pPr>
            <w:r w:rsidRPr="00CC39E6">
              <w:rPr>
                <w:rFonts w:ascii="Arial" w:hAnsi="Arial" w:cs="Arial"/>
                <w:sz w:val="20"/>
                <w:szCs w:val="20"/>
              </w:rPr>
              <w:t>self-assessment sheets</w:t>
            </w:r>
          </w:p>
          <w:p w:rsidR="00843760" w:rsidRPr="00CC39E6" w:rsidRDefault="00843760" w:rsidP="00AC49D3">
            <w:pPr>
              <w:numPr>
                <w:ilvl w:val="0"/>
                <w:numId w:val="841"/>
              </w:numPr>
              <w:autoSpaceDE w:val="0"/>
              <w:autoSpaceDN w:val="0"/>
              <w:adjustRightInd w:val="0"/>
              <w:jc w:val="both"/>
              <w:rPr>
                <w:rFonts w:ascii="Arial" w:hAnsi="Arial" w:cs="Arial"/>
                <w:sz w:val="20"/>
                <w:szCs w:val="20"/>
              </w:rPr>
            </w:pPr>
            <w:r>
              <w:rPr>
                <w:rFonts w:ascii="Arial" w:hAnsi="Arial" w:cs="Arial"/>
                <w:sz w:val="20"/>
                <w:szCs w:val="20"/>
              </w:rPr>
              <w:t>journal/log book/</w:t>
            </w:r>
            <w:r w:rsidRPr="00CC39E6">
              <w:rPr>
                <w:rFonts w:ascii="Arial" w:hAnsi="Arial" w:cs="Arial"/>
                <w:sz w:val="20"/>
                <w:szCs w:val="20"/>
              </w:rPr>
              <w:t>reflections</w:t>
            </w:r>
          </w:p>
          <w:p w:rsidR="00843760" w:rsidRPr="00CC39E6" w:rsidRDefault="00843760" w:rsidP="00AC49D3">
            <w:pPr>
              <w:numPr>
                <w:ilvl w:val="0"/>
                <w:numId w:val="841"/>
              </w:numPr>
              <w:autoSpaceDE w:val="0"/>
              <w:autoSpaceDN w:val="0"/>
              <w:adjustRightInd w:val="0"/>
              <w:jc w:val="both"/>
              <w:rPr>
                <w:rFonts w:ascii="Arial" w:hAnsi="Arial" w:cs="Arial"/>
                <w:sz w:val="20"/>
                <w:szCs w:val="20"/>
              </w:rPr>
            </w:pPr>
            <w:r w:rsidRPr="00CC39E6">
              <w:rPr>
                <w:rFonts w:ascii="Arial" w:hAnsi="Arial" w:cs="Arial"/>
                <w:sz w:val="20"/>
                <w:szCs w:val="20"/>
              </w:rPr>
              <w:t>diagrams, models, pictures created by the learner</w:t>
            </w:r>
          </w:p>
          <w:p w:rsidR="00843760" w:rsidRPr="00CC39E6" w:rsidRDefault="00843760" w:rsidP="00AC49D3">
            <w:pPr>
              <w:numPr>
                <w:ilvl w:val="0"/>
                <w:numId w:val="401"/>
              </w:numPr>
              <w:autoSpaceDE w:val="0"/>
              <w:autoSpaceDN w:val="0"/>
              <w:adjustRightInd w:val="0"/>
              <w:jc w:val="both"/>
              <w:rPr>
                <w:rFonts w:ascii="Arial" w:hAnsi="Arial" w:cs="Arial"/>
                <w:sz w:val="20"/>
                <w:szCs w:val="20"/>
              </w:rPr>
            </w:pPr>
            <w:r w:rsidRPr="00CC39E6">
              <w:rPr>
                <w:rFonts w:ascii="Arial" w:hAnsi="Arial" w:cs="Arial"/>
                <w:sz w:val="20"/>
                <w:szCs w:val="20"/>
              </w:rPr>
              <w:t>written reports of investigations or problem-solving</w:t>
            </w:r>
            <w:r>
              <w:rPr>
                <w:rFonts w:ascii="Arial" w:hAnsi="Arial" w:cs="Arial"/>
                <w:sz w:val="20"/>
                <w:szCs w:val="20"/>
              </w:rPr>
              <w:t xml:space="preserve"> </w:t>
            </w:r>
            <w:r w:rsidRPr="00CC39E6">
              <w:rPr>
                <w:rFonts w:ascii="Arial" w:hAnsi="Arial" w:cs="Arial"/>
                <w:sz w:val="20"/>
                <w:szCs w:val="20"/>
              </w:rPr>
              <w:t>activities</w:t>
            </w:r>
          </w:p>
          <w:p w:rsidR="00843760" w:rsidRPr="00CC39E6" w:rsidRDefault="00843760" w:rsidP="00AC49D3">
            <w:pPr>
              <w:numPr>
                <w:ilvl w:val="0"/>
                <w:numId w:val="401"/>
              </w:numPr>
              <w:autoSpaceDE w:val="0"/>
              <w:autoSpaceDN w:val="0"/>
              <w:adjustRightInd w:val="0"/>
              <w:jc w:val="both"/>
              <w:rPr>
                <w:rFonts w:ascii="Arial" w:hAnsi="Arial" w:cs="Arial"/>
                <w:sz w:val="20"/>
                <w:szCs w:val="20"/>
              </w:rPr>
            </w:pPr>
            <w:r w:rsidRPr="00CC39E6">
              <w:rPr>
                <w:rFonts w:ascii="Arial" w:hAnsi="Arial" w:cs="Arial"/>
                <w:sz w:val="20"/>
                <w:szCs w:val="20"/>
              </w:rPr>
              <w:t>third party feedback, for example:</w:t>
            </w:r>
          </w:p>
          <w:p w:rsidR="00843760" w:rsidRPr="001A0215" w:rsidRDefault="00843760" w:rsidP="00AC49D3">
            <w:pPr>
              <w:numPr>
                <w:ilvl w:val="0"/>
                <w:numId w:val="842"/>
              </w:numPr>
              <w:autoSpaceDE w:val="0"/>
              <w:autoSpaceDN w:val="0"/>
              <w:adjustRightInd w:val="0"/>
              <w:jc w:val="both"/>
              <w:rPr>
                <w:rFonts w:ascii="Arial" w:hAnsi="Arial" w:cs="Arial"/>
                <w:sz w:val="20"/>
                <w:szCs w:val="20"/>
              </w:rPr>
            </w:pPr>
            <w:r w:rsidRPr="00CC39E6">
              <w:rPr>
                <w:rFonts w:ascii="Arial" w:hAnsi="Arial" w:cs="Arial"/>
                <w:sz w:val="20"/>
                <w:szCs w:val="20"/>
              </w:rPr>
              <w:t>reports from ot</w:t>
            </w:r>
            <w:r>
              <w:rPr>
                <w:rFonts w:ascii="Arial" w:hAnsi="Arial" w:cs="Arial"/>
                <w:sz w:val="20"/>
                <w:szCs w:val="20"/>
              </w:rPr>
              <w:t>her teachers or support workers</w:t>
            </w:r>
          </w:p>
        </w:tc>
      </w:tr>
    </w:tbl>
    <w:p w:rsidR="00843760" w:rsidRDefault="00843760" w:rsidP="00490239">
      <w:pPr>
        <w:ind w:left="3240" w:hanging="3240"/>
      </w:pPr>
    </w:p>
    <w:p w:rsidR="00843760" w:rsidRDefault="00843760" w:rsidP="00490239">
      <w:pPr>
        <w:sectPr w:rsidR="00843760" w:rsidSect="00490239">
          <w:headerReference w:type="default" r:id="rId81"/>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color w:val="000000"/>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A67E59">
        <w:rPr>
          <w:rFonts w:ascii="Arial" w:hAnsi="Arial" w:cs="Arial"/>
          <w:sz w:val="20"/>
          <w:szCs w:val="20"/>
        </w:rPr>
        <w:tab/>
      </w:r>
      <w:r w:rsidRPr="00A67E59">
        <w:rPr>
          <w:rFonts w:ascii="Arial" w:hAnsi="Arial" w:cs="Arial"/>
          <w:bCs/>
          <w:color w:val="000000"/>
          <w:sz w:val="20"/>
          <w:szCs w:val="20"/>
        </w:rPr>
        <w:t>VBQU184</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NYWE</w:t>
      </w:r>
    </w:p>
    <w:p w:rsidR="00843760" w:rsidRPr="00A67E59"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color w:val="000000"/>
          <w:sz w:val="20"/>
          <w:szCs w:val="20"/>
        </w:rPr>
        <w:t>Research energy, force and matter</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color w:val="000000"/>
          <w:sz w:val="20"/>
          <w:szCs w:val="20"/>
        </w:rPr>
        <w:t xml:space="preserve">The focus of this unit is on developing the skills and knowledge to describe the interactions between energy and matter in our physical world. </w:t>
      </w:r>
      <w:r>
        <w:rPr>
          <w:rFonts w:ascii="Arial" w:hAnsi="Arial" w:cs="Arial"/>
          <w:color w:val="000000"/>
          <w:sz w:val="20"/>
          <w:szCs w:val="20"/>
        </w:rPr>
        <w:t xml:space="preserve"> </w:t>
      </w:r>
      <w:r w:rsidRPr="003F49EA">
        <w:rPr>
          <w:rFonts w:ascii="Arial" w:hAnsi="Arial" w:cs="Arial"/>
          <w:color w:val="000000"/>
          <w:sz w:val="20"/>
          <w:szCs w:val="20"/>
        </w:rPr>
        <w:t>This includes developing the skills and knowledge to use the scientific and evidence based approach to safely set up and perform investigations or experiments.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color w:val="000000"/>
          <w:sz w:val="20"/>
          <w:szCs w:val="20"/>
        </w:rPr>
        <w:t>The required outcomes described in this unit of competency contain applicable facets of Employability Skills.</w:t>
      </w:r>
      <w:r>
        <w:rPr>
          <w:rFonts w:ascii="Arial" w:hAnsi="Arial" w:cs="Arial"/>
          <w:color w:val="000000"/>
          <w:sz w:val="20"/>
          <w:szCs w:val="20"/>
        </w:rPr>
        <w:t xml:space="preserve"> </w:t>
      </w:r>
      <w:r w:rsidRPr="003F49EA">
        <w:rPr>
          <w:rFonts w:ascii="Arial" w:hAnsi="Arial" w:cs="Arial"/>
          <w:color w:val="000000"/>
          <w:sz w:val="20"/>
          <w:szCs w:val="20"/>
        </w:rPr>
        <w:t xml:space="preserve"> The qualification’s Employability Skills Summary, in which this unit is included, will assist in identifying employability skill requirements. The summary is included in Appendix </w:t>
      </w:r>
      <w:r>
        <w:rPr>
          <w:rFonts w:ascii="Arial" w:hAnsi="Arial" w:cs="Arial"/>
          <w:color w:val="000000"/>
          <w:sz w:val="20"/>
          <w:szCs w:val="20"/>
        </w:rPr>
        <w:t>A</w:t>
      </w:r>
      <w:r w:rsidRPr="003F49EA">
        <w:rPr>
          <w:rFonts w:ascii="Arial" w:hAnsi="Arial" w:cs="Arial"/>
          <w:color w:val="000000"/>
          <w:sz w:val="20"/>
          <w:szCs w:val="20"/>
        </w:rPr>
        <w:t>.</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No licensing, legislative, regulatory or certification requirements 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color w:val="000000"/>
          <w:sz w:val="20"/>
          <w:szCs w:val="20"/>
        </w:rPr>
        <w:t xml:space="preserve">People seeking to improve their educational and vocational participation options in the science field will need to acquire a range of skills and knowledge, including science concepts from a range of branches of science. </w:t>
      </w:r>
      <w:r>
        <w:rPr>
          <w:rFonts w:ascii="Arial" w:hAnsi="Arial" w:cs="Arial"/>
          <w:color w:val="000000"/>
          <w:sz w:val="20"/>
          <w:szCs w:val="20"/>
        </w:rPr>
        <w:t xml:space="preserve"> </w:t>
      </w:r>
      <w:r w:rsidRPr="003F49EA">
        <w:rPr>
          <w:rFonts w:ascii="Arial" w:hAnsi="Arial" w:cs="Arial"/>
          <w:color w:val="000000"/>
          <w:sz w:val="20"/>
          <w:szCs w:val="20"/>
        </w:rPr>
        <w:t>The unit provides the learner with the skills and knowledge necessary to apply scientific knowledge relating to community life and to interpret every day life and the environment</w:t>
      </w:r>
      <w:r>
        <w:rPr>
          <w:rFonts w:ascii="Arial" w:hAnsi="Arial" w:cs="Arial"/>
          <w:color w:val="000000"/>
          <w:sz w:val="20"/>
          <w:szCs w:val="20"/>
        </w:rPr>
        <w:t xml:space="preserve"> </w:t>
      </w:r>
      <w:r w:rsidRPr="003F49EA">
        <w:rPr>
          <w:rFonts w:ascii="Arial" w:hAnsi="Arial" w:cs="Arial"/>
          <w:color w:val="000000"/>
          <w:sz w:val="20"/>
          <w:szCs w:val="20"/>
        </w:rPr>
        <w:t>from a scientific perspective.</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3F49EA">
        <w:rPr>
          <w:rFonts w:ascii="Arial" w:hAnsi="Arial" w:cs="Arial"/>
          <w:color w:val="000000"/>
          <w:sz w:val="20"/>
          <w:szCs w:val="20"/>
        </w:rPr>
        <w:t>It is also recommended that the application is integrated with other units.</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 xml:space="preserve">Where activities involve working with laboratory or equivalent facilities, the unit </w:t>
      </w:r>
      <w:r w:rsidRPr="003F49EA">
        <w:rPr>
          <w:rFonts w:ascii="Arial" w:hAnsi="Arial" w:cs="Arial"/>
          <w:i/>
          <w:iCs/>
          <w:color w:val="000000"/>
          <w:sz w:val="20"/>
          <w:szCs w:val="20"/>
        </w:rPr>
        <w:t xml:space="preserve">BSBCMN106A Follow workplace safety procedures </w:t>
      </w:r>
      <w:r w:rsidRPr="003F49EA">
        <w:rPr>
          <w:rFonts w:ascii="Arial" w:hAnsi="Arial" w:cs="Arial"/>
          <w:color w:val="000000"/>
          <w:sz w:val="20"/>
          <w:szCs w:val="20"/>
        </w:rPr>
        <w:t>is a co-requisite.</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4D113F" w:rsidTr="00490239">
        <w:tc>
          <w:tcPr>
            <w:tcW w:w="3402" w:type="dxa"/>
          </w:tcPr>
          <w:p w:rsidR="00843760" w:rsidRPr="004D113F" w:rsidRDefault="00843760" w:rsidP="00490239">
            <w:pPr>
              <w:jc w:val="both"/>
              <w:rPr>
                <w:rFonts w:ascii="Arial" w:hAnsi="Arial" w:cs="Arial"/>
                <w:sz w:val="20"/>
                <w:szCs w:val="20"/>
              </w:rPr>
            </w:pPr>
            <w:r w:rsidRPr="004D113F">
              <w:rPr>
                <w:rFonts w:ascii="Arial" w:hAnsi="Arial" w:cs="Arial"/>
                <w:sz w:val="20"/>
                <w:szCs w:val="20"/>
              </w:rPr>
              <w:t>Elements describe the essential outcomes of a unit of competency.</w:t>
            </w:r>
          </w:p>
        </w:tc>
        <w:tc>
          <w:tcPr>
            <w:tcW w:w="5670" w:type="dxa"/>
          </w:tcPr>
          <w:p w:rsidR="00843760" w:rsidRPr="004D113F" w:rsidRDefault="00843760" w:rsidP="00490239">
            <w:pPr>
              <w:spacing w:after="60"/>
              <w:jc w:val="both"/>
              <w:rPr>
                <w:rFonts w:ascii="Arial" w:hAnsi="Arial" w:cs="Arial"/>
                <w:sz w:val="20"/>
                <w:szCs w:val="20"/>
              </w:rPr>
            </w:pPr>
            <w:r w:rsidRPr="004D113F">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  Assessment of performance is to be consistent with the evidence guide.</w:t>
            </w:r>
          </w:p>
        </w:tc>
      </w:tr>
      <w:tr w:rsidR="00843760" w:rsidRPr="00A458A1" w:rsidTr="00490239">
        <w:tc>
          <w:tcPr>
            <w:tcW w:w="3402" w:type="dxa"/>
          </w:tcPr>
          <w:p w:rsidR="00843760" w:rsidRPr="004E6578" w:rsidRDefault="00843760" w:rsidP="00490239">
            <w:pPr>
              <w:ind w:left="252" w:hanging="252"/>
              <w:rPr>
                <w:rFonts w:ascii="Arial" w:hAnsi="Arial" w:cs="Arial"/>
                <w:sz w:val="20"/>
                <w:szCs w:val="20"/>
              </w:rPr>
            </w:pPr>
            <w:r w:rsidRPr="004E6578">
              <w:rPr>
                <w:rFonts w:ascii="Arial" w:hAnsi="Arial" w:cs="Arial"/>
                <w:sz w:val="20"/>
                <w:szCs w:val="20"/>
              </w:rPr>
              <w:t>1</w:t>
            </w:r>
            <w:r w:rsidRPr="004E6578">
              <w:rPr>
                <w:rFonts w:ascii="Arial" w:hAnsi="Arial" w:cs="Arial"/>
                <w:sz w:val="20"/>
                <w:szCs w:val="20"/>
              </w:rPr>
              <w:tab/>
              <w:t>Describe the interactions between energy and matter in our physical world</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r>
            <w:r w:rsidRPr="003F49EA">
              <w:rPr>
                <w:rFonts w:ascii="Arial" w:hAnsi="Arial" w:cs="Arial"/>
                <w:color w:val="000000"/>
                <w:sz w:val="20"/>
                <w:szCs w:val="20"/>
              </w:rPr>
              <w:t>The ways in which different forces act together to affect the motion of objects in a straight line is clarified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1.2</w:t>
            </w:r>
            <w:r>
              <w:rPr>
                <w:rFonts w:ascii="Arial" w:hAnsi="Arial" w:cs="Arial"/>
                <w:color w:val="000000"/>
                <w:sz w:val="20"/>
                <w:szCs w:val="20"/>
              </w:rPr>
              <w:tab/>
            </w:r>
            <w:r w:rsidRPr="003F49EA">
              <w:rPr>
                <w:rFonts w:ascii="Arial" w:hAnsi="Arial" w:cs="Arial"/>
                <w:color w:val="000000"/>
                <w:sz w:val="20"/>
                <w:szCs w:val="20"/>
              </w:rPr>
              <w:t xml:space="preserve">The nature and </w:t>
            </w:r>
            <w:r w:rsidRPr="003F49EA">
              <w:rPr>
                <w:rFonts w:ascii="Arial" w:hAnsi="Arial" w:cs="Arial"/>
                <w:b/>
                <w:bCs/>
                <w:i/>
                <w:iCs/>
                <w:color w:val="000000"/>
                <w:sz w:val="20"/>
                <w:szCs w:val="20"/>
              </w:rPr>
              <w:t xml:space="preserve">behaviours of light </w:t>
            </w:r>
            <w:r w:rsidRPr="003F49EA">
              <w:rPr>
                <w:rFonts w:ascii="Arial" w:hAnsi="Arial" w:cs="Arial"/>
                <w:color w:val="000000"/>
                <w:sz w:val="20"/>
                <w:szCs w:val="20"/>
              </w:rPr>
              <w:t>are outlined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4E6578" w:rsidRDefault="00843760" w:rsidP="00490239">
            <w:pPr>
              <w:ind w:left="450" w:hanging="450"/>
              <w:jc w:val="both"/>
              <w:rPr>
                <w:rFonts w:ascii="Arial" w:hAnsi="Arial" w:cs="Arial"/>
                <w:sz w:val="20"/>
                <w:szCs w:val="20"/>
              </w:rPr>
            </w:pPr>
            <w:r w:rsidRPr="004E6578">
              <w:rPr>
                <w:rFonts w:ascii="Arial" w:hAnsi="Arial" w:cs="Arial"/>
                <w:sz w:val="20"/>
                <w:szCs w:val="20"/>
              </w:rPr>
              <w:t>1.3</w:t>
            </w:r>
            <w:r w:rsidRPr="004E6578">
              <w:rPr>
                <w:rFonts w:ascii="Arial" w:hAnsi="Arial" w:cs="Arial"/>
                <w:sz w:val="20"/>
                <w:szCs w:val="20"/>
              </w:rPr>
              <w:tab/>
              <w:t xml:space="preserve">Electricity, the operation of familiar electrical devices and the effects of </w:t>
            </w:r>
            <w:r w:rsidRPr="00076EC0">
              <w:rPr>
                <w:rFonts w:ascii="Arial" w:hAnsi="Arial" w:cs="Arial"/>
                <w:b/>
                <w:i/>
                <w:sz w:val="20"/>
                <w:szCs w:val="20"/>
              </w:rPr>
              <w:t>electronic components</w:t>
            </w:r>
            <w:r w:rsidRPr="004E6578">
              <w:rPr>
                <w:rFonts w:ascii="Arial" w:hAnsi="Arial" w:cs="Arial"/>
                <w:sz w:val="20"/>
                <w:szCs w:val="20"/>
              </w:rPr>
              <w:t xml:space="preserve"> are discussed</w:t>
            </w:r>
          </w:p>
        </w:tc>
      </w:tr>
      <w:tr w:rsidR="00843760" w:rsidRPr="00A458A1" w:rsidTr="00490239">
        <w:tc>
          <w:tcPr>
            <w:tcW w:w="3402" w:type="dxa"/>
          </w:tcPr>
          <w:p w:rsidR="00843760" w:rsidRPr="004E6578" w:rsidRDefault="00843760" w:rsidP="00490239">
            <w:pPr>
              <w:ind w:left="252" w:hanging="252"/>
              <w:rPr>
                <w:rFonts w:ascii="Arial" w:hAnsi="Arial" w:cs="Arial"/>
                <w:sz w:val="20"/>
                <w:szCs w:val="20"/>
              </w:rPr>
            </w:pPr>
            <w:r w:rsidRPr="004E6578">
              <w:rPr>
                <w:rFonts w:ascii="Arial" w:hAnsi="Arial" w:cs="Arial"/>
                <w:sz w:val="20"/>
                <w:szCs w:val="20"/>
              </w:rPr>
              <w:lastRenderedPageBreak/>
              <w:t>2</w:t>
            </w:r>
            <w:r w:rsidRPr="004E6578">
              <w:rPr>
                <w:rFonts w:ascii="Arial" w:hAnsi="Arial" w:cs="Arial"/>
                <w:sz w:val="20"/>
                <w:szCs w:val="20"/>
              </w:rPr>
              <w:tab/>
              <w:t>Research current scientific thinking about energy and matter and its application</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2.1</w:t>
            </w:r>
            <w:r>
              <w:rPr>
                <w:rFonts w:ascii="Arial" w:hAnsi="Arial" w:cs="Arial"/>
                <w:color w:val="000000"/>
                <w:sz w:val="20"/>
                <w:szCs w:val="20"/>
              </w:rPr>
              <w:tab/>
            </w:r>
            <w:r w:rsidRPr="003F49EA">
              <w:rPr>
                <w:rFonts w:ascii="Arial" w:hAnsi="Arial" w:cs="Arial"/>
                <w:b/>
                <w:bCs/>
                <w:i/>
                <w:iCs/>
                <w:color w:val="000000"/>
                <w:sz w:val="20"/>
                <w:szCs w:val="20"/>
              </w:rPr>
              <w:t xml:space="preserve">Scientific basis of the laws of motion and/or other energy transformation </w:t>
            </w:r>
            <w:r w:rsidRPr="003F49EA">
              <w:rPr>
                <w:rFonts w:ascii="Arial" w:hAnsi="Arial" w:cs="Arial"/>
                <w:color w:val="000000"/>
                <w:sz w:val="20"/>
                <w:szCs w:val="20"/>
              </w:rPr>
              <w:t>is investigated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2.2</w:t>
            </w:r>
            <w:r>
              <w:rPr>
                <w:rFonts w:ascii="Arial" w:hAnsi="Arial" w:cs="Arial"/>
                <w:color w:val="000000"/>
                <w:sz w:val="20"/>
                <w:szCs w:val="20"/>
              </w:rPr>
              <w:tab/>
            </w:r>
            <w:r w:rsidRPr="003F49EA">
              <w:rPr>
                <w:rFonts w:ascii="Arial" w:hAnsi="Arial" w:cs="Arial"/>
                <w:color w:val="000000"/>
                <w:sz w:val="20"/>
                <w:szCs w:val="20"/>
              </w:rPr>
              <w:t>The impact of energy and matter on personal and/or local/global communities is identified</w:t>
            </w:r>
          </w:p>
          <w:p w:rsidR="00843760" w:rsidRPr="004E6578" w:rsidRDefault="00843760" w:rsidP="00490239">
            <w:pPr>
              <w:rPr>
                <w:rFonts w:ascii="Arial" w:hAnsi="Arial" w:cs="Arial"/>
                <w:sz w:val="20"/>
                <w:szCs w:val="20"/>
              </w:rPr>
            </w:pPr>
          </w:p>
        </w:tc>
      </w:tr>
      <w:tr w:rsidR="00843760" w:rsidRPr="00A458A1" w:rsidTr="00490239">
        <w:tc>
          <w:tcPr>
            <w:tcW w:w="3402" w:type="dxa"/>
          </w:tcPr>
          <w:p w:rsidR="00843760" w:rsidRPr="004E6578" w:rsidRDefault="00843760" w:rsidP="00490239">
            <w:pPr>
              <w:ind w:left="252" w:hanging="252"/>
              <w:rPr>
                <w:rFonts w:ascii="Arial" w:hAnsi="Arial" w:cs="Arial"/>
                <w:sz w:val="20"/>
                <w:szCs w:val="20"/>
              </w:rPr>
            </w:pPr>
            <w:r w:rsidRPr="004E6578">
              <w:rPr>
                <w:rFonts w:ascii="Arial" w:hAnsi="Arial" w:cs="Arial"/>
                <w:sz w:val="20"/>
                <w:szCs w:val="20"/>
              </w:rPr>
              <w:t>3</w:t>
            </w:r>
            <w:r w:rsidRPr="004E6578">
              <w:rPr>
                <w:rFonts w:ascii="Arial" w:hAnsi="Arial" w:cs="Arial"/>
                <w:sz w:val="20"/>
                <w:szCs w:val="20"/>
              </w:rPr>
              <w:tab/>
              <w:t>Undertake investigations on applications of the laws of motion and/or other energy transformation</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3.1</w:t>
            </w:r>
            <w:r>
              <w:rPr>
                <w:rFonts w:ascii="Arial" w:hAnsi="Arial" w:cs="Arial"/>
                <w:color w:val="000000"/>
                <w:sz w:val="20"/>
                <w:szCs w:val="20"/>
              </w:rPr>
              <w:tab/>
            </w:r>
            <w:r w:rsidRPr="003F49EA">
              <w:rPr>
                <w:rFonts w:ascii="Arial" w:hAnsi="Arial" w:cs="Arial"/>
                <w:b/>
                <w:bCs/>
                <w:i/>
                <w:iCs/>
                <w:color w:val="000000"/>
                <w:sz w:val="20"/>
                <w:szCs w:val="20"/>
              </w:rPr>
              <w:t>Simple experiments</w:t>
            </w:r>
            <w:r w:rsidRPr="003F49EA">
              <w:rPr>
                <w:rFonts w:ascii="Arial" w:hAnsi="Arial" w:cs="Arial"/>
                <w:color w:val="000000"/>
                <w:sz w:val="20"/>
                <w:szCs w:val="20"/>
              </w:rPr>
              <w:t>/</w:t>
            </w:r>
            <w:r w:rsidRPr="003F49EA">
              <w:rPr>
                <w:rFonts w:ascii="Arial" w:hAnsi="Arial" w:cs="Arial"/>
                <w:b/>
                <w:bCs/>
                <w:i/>
                <w:iCs/>
                <w:color w:val="000000"/>
                <w:sz w:val="20"/>
                <w:szCs w:val="20"/>
              </w:rPr>
              <w:t xml:space="preserve">investigations </w:t>
            </w:r>
            <w:r w:rsidRPr="003F49EA">
              <w:rPr>
                <w:rFonts w:ascii="Arial" w:hAnsi="Arial" w:cs="Arial"/>
                <w:color w:val="000000"/>
                <w:sz w:val="20"/>
                <w:szCs w:val="20"/>
              </w:rPr>
              <w:t>are performed safely</w:t>
            </w:r>
          </w:p>
          <w:p w:rsidR="00843760" w:rsidRPr="004E6578" w:rsidRDefault="00843760" w:rsidP="00490239">
            <w:pPr>
              <w:ind w:left="450" w:hanging="450"/>
              <w:jc w:val="both"/>
              <w:rPr>
                <w:rFonts w:ascii="Arial" w:hAnsi="Arial" w:cs="Arial"/>
                <w:sz w:val="20"/>
                <w:szCs w:val="20"/>
              </w:rPr>
            </w:pPr>
          </w:p>
          <w:p w:rsidR="00843760" w:rsidRPr="00A458A1" w:rsidRDefault="00843760" w:rsidP="00490239">
            <w:pPr>
              <w:ind w:left="450" w:hanging="450"/>
              <w:jc w:val="both"/>
            </w:pPr>
            <w:r w:rsidRPr="004E6578">
              <w:rPr>
                <w:rFonts w:ascii="Arial" w:hAnsi="Arial" w:cs="Arial"/>
                <w:sz w:val="20"/>
                <w:szCs w:val="20"/>
              </w:rPr>
              <w:t>3.2</w:t>
            </w:r>
            <w:r w:rsidRPr="004E6578">
              <w:rPr>
                <w:rFonts w:ascii="Arial" w:hAnsi="Arial" w:cs="Arial"/>
                <w:sz w:val="20"/>
                <w:szCs w:val="20"/>
              </w:rPr>
              <w:tab/>
            </w:r>
            <w:r w:rsidRPr="004E6578">
              <w:rPr>
                <w:rFonts w:ascii="Arial" w:hAnsi="Arial" w:cs="Arial"/>
                <w:b/>
                <w:i/>
                <w:sz w:val="20"/>
                <w:szCs w:val="20"/>
              </w:rPr>
              <w:t>Findings of the investigation</w:t>
            </w:r>
            <w:r w:rsidRPr="004E6578">
              <w:rPr>
                <w:rFonts w:ascii="Arial" w:hAnsi="Arial" w:cs="Arial"/>
                <w:sz w:val="20"/>
                <w:szCs w:val="20"/>
              </w:rPr>
              <w:t xml:space="preserve"> are presented using </w:t>
            </w:r>
            <w:r w:rsidRPr="004E6578">
              <w:rPr>
                <w:rFonts w:ascii="Arial" w:hAnsi="Arial" w:cs="Arial"/>
                <w:b/>
                <w:i/>
                <w:sz w:val="20"/>
                <w:szCs w:val="20"/>
              </w:rPr>
              <w:t>appropriate 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DB6124" w:rsidTr="00490239">
        <w:tc>
          <w:tcPr>
            <w:tcW w:w="9072" w:type="dxa"/>
          </w:tcPr>
          <w:p w:rsidR="00843760" w:rsidRPr="004E6578" w:rsidRDefault="00843760" w:rsidP="00490239">
            <w:pPr>
              <w:rPr>
                <w:rFonts w:ascii="Arial" w:hAnsi="Arial" w:cs="Arial"/>
                <w:sz w:val="20"/>
                <w:szCs w:val="20"/>
              </w:rPr>
            </w:pPr>
            <w:r w:rsidRPr="004E6578">
              <w:rPr>
                <w:rFonts w:ascii="Arial" w:hAnsi="Arial" w:cs="Arial"/>
                <w:sz w:val="20"/>
                <w:szCs w:val="20"/>
              </w:rPr>
              <w:t>This describes the essential skills and knowledge and their level, for this unit.</w:t>
            </w:r>
          </w:p>
          <w:p w:rsidR="00843760" w:rsidRPr="004E6578" w:rsidRDefault="00843760" w:rsidP="00490239">
            <w:pPr>
              <w:rPr>
                <w:rFonts w:ascii="Arial" w:hAnsi="Arial" w:cs="Arial"/>
                <w:sz w:val="20"/>
                <w:szCs w:val="20"/>
              </w:rPr>
            </w:pPr>
          </w:p>
          <w:p w:rsidR="00843760" w:rsidRPr="003F49EA" w:rsidRDefault="00843760" w:rsidP="00AC49D3">
            <w:pPr>
              <w:numPr>
                <w:ilvl w:val="0"/>
                <w:numId w:val="15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 repertoire of reading strategies, including the ability to interpret and analyse a series of connected paragraphs</w:t>
            </w:r>
          </w:p>
          <w:p w:rsidR="00843760" w:rsidRPr="003F49EA" w:rsidRDefault="00843760" w:rsidP="00AC49D3">
            <w:pPr>
              <w:numPr>
                <w:ilvl w:val="0"/>
                <w:numId w:val="15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 broad knowledge of vocabulary to support comprehension</w:t>
            </w:r>
          </w:p>
          <w:p w:rsidR="00843760" w:rsidRPr="003F49EA" w:rsidRDefault="00843760" w:rsidP="00AC49D3">
            <w:pPr>
              <w:numPr>
                <w:ilvl w:val="0"/>
                <w:numId w:val="15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critical analysis skills</w:t>
            </w:r>
          </w:p>
          <w:p w:rsidR="00843760" w:rsidRPr="003F49EA" w:rsidRDefault="00843760" w:rsidP="00AC49D3">
            <w:pPr>
              <w:numPr>
                <w:ilvl w:val="0"/>
                <w:numId w:val="15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understanding that a text reflects an author’s culture, experiences and value system</w:t>
            </w:r>
          </w:p>
          <w:p w:rsidR="00843760" w:rsidRDefault="00843760" w:rsidP="00AC49D3">
            <w:pPr>
              <w:numPr>
                <w:ilvl w:val="0"/>
                <w:numId w:val="15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verbal skills to discuss scientific investigations</w:t>
            </w:r>
          </w:p>
          <w:p w:rsidR="00843760" w:rsidRPr="004E6578" w:rsidRDefault="00843760" w:rsidP="00AC49D3">
            <w:pPr>
              <w:numPr>
                <w:ilvl w:val="0"/>
                <w:numId w:val="150"/>
              </w:numPr>
              <w:autoSpaceDE w:val="0"/>
              <w:autoSpaceDN w:val="0"/>
              <w:adjustRightInd w:val="0"/>
              <w:jc w:val="both"/>
              <w:rPr>
                <w:rFonts w:ascii="Arial" w:hAnsi="Arial" w:cs="Arial"/>
                <w:color w:val="000000"/>
                <w:sz w:val="20"/>
                <w:szCs w:val="20"/>
              </w:rPr>
            </w:pPr>
            <w:r w:rsidRPr="004E6578">
              <w:rPr>
                <w:rFonts w:ascii="Arial" w:hAnsi="Arial" w:cs="Arial"/>
                <w:sz w:val="20"/>
                <w:szCs w:val="20"/>
              </w:rPr>
              <w:t>communication skills to undertake assessment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4E6578" w:rsidRDefault="00843760" w:rsidP="00490239">
            <w:pPr>
              <w:rPr>
                <w:rFonts w:ascii="Arial" w:hAnsi="Arial" w:cs="Arial"/>
                <w:sz w:val="20"/>
                <w:szCs w:val="20"/>
              </w:rPr>
            </w:pPr>
          </w:p>
        </w:tc>
      </w:tr>
      <w:tr w:rsidR="00843760" w:rsidRPr="00A458A1" w:rsidTr="00490239">
        <w:tc>
          <w:tcPr>
            <w:tcW w:w="3402" w:type="dxa"/>
          </w:tcPr>
          <w:p w:rsidR="00843760" w:rsidRPr="004E6578" w:rsidRDefault="00843760" w:rsidP="00490239">
            <w:pPr>
              <w:rPr>
                <w:rFonts w:ascii="Arial" w:hAnsi="Arial" w:cs="Arial"/>
                <w:i/>
                <w:sz w:val="20"/>
                <w:szCs w:val="20"/>
              </w:rPr>
            </w:pPr>
            <w:r w:rsidRPr="004E6578">
              <w:rPr>
                <w:rFonts w:ascii="Arial" w:hAnsi="Arial" w:cs="Arial"/>
                <w:b/>
                <w:i/>
                <w:sz w:val="20"/>
                <w:szCs w:val="20"/>
              </w:rPr>
              <w:t>Behaviours of light</w:t>
            </w:r>
            <w:r w:rsidRPr="004E6578">
              <w:rPr>
                <w:rFonts w:ascii="Arial" w:hAnsi="Arial" w:cs="Arial"/>
                <w:i/>
                <w:sz w:val="20"/>
                <w:szCs w:val="20"/>
              </w:rPr>
              <w:t xml:space="preserve"> may include:</w:t>
            </w:r>
          </w:p>
        </w:tc>
        <w:tc>
          <w:tcPr>
            <w:tcW w:w="5670" w:type="dxa"/>
          </w:tcPr>
          <w:p w:rsidR="00843760" w:rsidRPr="003F49EA" w:rsidRDefault="00843760" w:rsidP="00AC49D3">
            <w:pPr>
              <w:numPr>
                <w:ilvl w:val="0"/>
                <w:numId w:val="151"/>
              </w:numPr>
              <w:autoSpaceDE w:val="0"/>
              <w:autoSpaceDN w:val="0"/>
              <w:adjustRightInd w:val="0"/>
              <w:jc w:val="both"/>
              <w:rPr>
                <w:rFonts w:ascii="Arial" w:hAnsi="Arial" w:cs="Arial"/>
                <w:color w:val="000000"/>
                <w:sz w:val="20"/>
                <w:szCs w:val="20"/>
              </w:rPr>
            </w:pPr>
            <w:r>
              <w:rPr>
                <w:rFonts w:ascii="Arial" w:hAnsi="Arial" w:cs="Arial"/>
                <w:color w:val="000000"/>
                <w:sz w:val="20"/>
                <w:szCs w:val="20"/>
              </w:rPr>
              <w:t>s</w:t>
            </w:r>
            <w:r w:rsidRPr="003F49EA">
              <w:rPr>
                <w:rFonts w:ascii="Arial" w:hAnsi="Arial" w:cs="Arial"/>
                <w:color w:val="000000"/>
                <w:sz w:val="20"/>
                <w:szCs w:val="20"/>
              </w:rPr>
              <w:t>hadow formation</w:t>
            </w:r>
          </w:p>
          <w:p w:rsidR="00843760" w:rsidRPr="003F49EA" w:rsidRDefault="00843760" w:rsidP="00AC49D3">
            <w:pPr>
              <w:numPr>
                <w:ilvl w:val="0"/>
                <w:numId w:val="1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reflection - specular and diffuse</w:t>
            </w:r>
          </w:p>
          <w:p w:rsidR="00843760" w:rsidRPr="003F49EA" w:rsidRDefault="00843760" w:rsidP="00AC49D3">
            <w:pPr>
              <w:numPr>
                <w:ilvl w:val="0"/>
                <w:numId w:val="1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refraction</w:t>
            </w:r>
          </w:p>
          <w:p w:rsidR="00843760" w:rsidRPr="003F49EA" w:rsidRDefault="00843760" w:rsidP="00AC49D3">
            <w:pPr>
              <w:numPr>
                <w:ilvl w:val="0"/>
                <w:numId w:val="1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introduction to colour as frequency of light</w:t>
            </w:r>
          </w:p>
          <w:p w:rsidR="00843760" w:rsidRPr="003F49EA" w:rsidRDefault="00843760" w:rsidP="00AC49D3">
            <w:pPr>
              <w:numPr>
                <w:ilvl w:val="0"/>
                <w:numId w:val="1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absorption</w:t>
            </w:r>
          </w:p>
          <w:p w:rsidR="00843760" w:rsidRPr="004E6578" w:rsidRDefault="00843760" w:rsidP="00490239">
            <w:pPr>
              <w:rPr>
                <w:rFonts w:ascii="Arial" w:hAnsi="Arial" w:cs="Arial"/>
                <w:sz w:val="20"/>
                <w:szCs w:val="20"/>
              </w:rPr>
            </w:pPr>
          </w:p>
        </w:tc>
      </w:tr>
      <w:tr w:rsidR="00843760" w:rsidRPr="00A458A1" w:rsidTr="00490239">
        <w:tc>
          <w:tcPr>
            <w:tcW w:w="3402" w:type="dxa"/>
          </w:tcPr>
          <w:p w:rsidR="00843760" w:rsidRPr="004E6578" w:rsidRDefault="00843760" w:rsidP="00490239">
            <w:pPr>
              <w:rPr>
                <w:rFonts w:ascii="Arial" w:hAnsi="Arial" w:cs="Arial"/>
                <w:i/>
                <w:sz w:val="20"/>
                <w:szCs w:val="20"/>
              </w:rPr>
            </w:pPr>
            <w:r w:rsidRPr="004E6578">
              <w:rPr>
                <w:rFonts w:ascii="Arial" w:hAnsi="Arial" w:cs="Arial"/>
                <w:b/>
                <w:i/>
                <w:sz w:val="20"/>
                <w:szCs w:val="20"/>
              </w:rPr>
              <w:t>Electronic components</w:t>
            </w:r>
            <w:r w:rsidRPr="004E6578">
              <w:rPr>
                <w:rFonts w:ascii="Arial" w:hAnsi="Arial" w:cs="Arial"/>
                <w:i/>
                <w:sz w:val="20"/>
                <w:szCs w:val="20"/>
              </w:rPr>
              <w:t xml:space="preserve"> may include:</w:t>
            </w:r>
          </w:p>
        </w:tc>
        <w:tc>
          <w:tcPr>
            <w:tcW w:w="5670" w:type="dxa"/>
          </w:tcPr>
          <w:p w:rsidR="00843760" w:rsidRPr="003F49EA" w:rsidRDefault="00843760" w:rsidP="00AC49D3">
            <w:pPr>
              <w:numPr>
                <w:ilvl w:val="0"/>
                <w:numId w:val="1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switches</w:t>
            </w:r>
          </w:p>
          <w:p w:rsidR="00843760" w:rsidRPr="003F49EA" w:rsidRDefault="00843760" w:rsidP="00AC49D3">
            <w:pPr>
              <w:numPr>
                <w:ilvl w:val="0"/>
                <w:numId w:val="1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batteries</w:t>
            </w:r>
          </w:p>
          <w:p w:rsidR="00843760" w:rsidRPr="003F49EA" w:rsidRDefault="00843760" w:rsidP="00AC49D3">
            <w:pPr>
              <w:numPr>
                <w:ilvl w:val="0"/>
                <w:numId w:val="1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globes</w:t>
            </w:r>
          </w:p>
          <w:p w:rsidR="00843760" w:rsidRPr="003F49EA" w:rsidRDefault="00843760" w:rsidP="00AC49D3">
            <w:pPr>
              <w:numPr>
                <w:ilvl w:val="0"/>
                <w:numId w:val="152"/>
              </w:numPr>
              <w:autoSpaceDE w:val="0"/>
              <w:autoSpaceDN w:val="0"/>
              <w:adjustRightInd w:val="0"/>
              <w:jc w:val="both"/>
              <w:rPr>
                <w:rFonts w:ascii="Arial" w:hAnsi="Arial" w:cs="Arial"/>
                <w:color w:val="000000"/>
                <w:sz w:val="20"/>
                <w:szCs w:val="20"/>
              </w:rPr>
            </w:pPr>
            <w:r>
              <w:rPr>
                <w:rFonts w:ascii="Arial" w:hAnsi="Arial" w:cs="Arial"/>
                <w:color w:val="000000"/>
                <w:sz w:val="20"/>
                <w:szCs w:val="20"/>
              </w:rPr>
              <w:t>resistors</w:t>
            </w:r>
          </w:p>
          <w:p w:rsidR="00843760" w:rsidRPr="004E6578" w:rsidRDefault="00843760" w:rsidP="00490239">
            <w:pPr>
              <w:rPr>
                <w:rFonts w:ascii="Arial" w:hAnsi="Arial" w:cs="Arial"/>
                <w:sz w:val="20"/>
                <w:szCs w:val="20"/>
              </w:rPr>
            </w:pPr>
          </w:p>
        </w:tc>
      </w:tr>
      <w:tr w:rsidR="00843760" w:rsidRPr="00A458A1" w:rsidTr="00490239">
        <w:tc>
          <w:tcPr>
            <w:tcW w:w="3402" w:type="dxa"/>
          </w:tcPr>
          <w:p w:rsidR="00843760" w:rsidRPr="004E6578" w:rsidRDefault="00843760" w:rsidP="00490239">
            <w:pPr>
              <w:rPr>
                <w:rFonts w:ascii="Arial" w:hAnsi="Arial" w:cs="Arial"/>
                <w:i/>
                <w:sz w:val="20"/>
                <w:szCs w:val="20"/>
              </w:rPr>
            </w:pPr>
            <w:r w:rsidRPr="004E6578">
              <w:rPr>
                <w:rFonts w:ascii="Arial" w:hAnsi="Arial" w:cs="Arial"/>
                <w:i/>
                <w:sz w:val="20"/>
                <w:szCs w:val="20"/>
              </w:rPr>
              <w:t xml:space="preserve">Ways in which the </w:t>
            </w:r>
            <w:r w:rsidRPr="004E6578">
              <w:rPr>
                <w:rFonts w:ascii="Arial" w:hAnsi="Arial" w:cs="Arial"/>
                <w:b/>
                <w:i/>
                <w:sz w:val="20"/>
                <w:szCs w:val="20"/>
              </w:rPr>
              <w:t>scientific basis of the laws of motion and/or other energy transformation</w:t>
            </w:r>
            <w:r w:rsidRPr="004E6578">
              <w:rPr>
                <w:rFonts w:ascii="Arial" w:hAnsi="Arial" w:cs="Arial"/>
                <w:i/>
                <w:sz w:val="20"/>
                <w:szCs w:val="20"/>
              </w:rPr>
              <w:t xml:space="preserve"> could be investigated include:</w:t>
            </w:r>
          </w:p>
        </w:tc>
        <w:tc>
          <w:tcPr>
            <w:tcW w:w="5670" w:type="dxa"/>
          </w:tcPr>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investigating the effects of speed</w:t>
            </w:r>
            <w:r>
              <w:rPr>
                <w:rFonts w:ascii="Arial" w:hAnsi="Arial" w:cs="Arial"/>
                <w:color w:val="000000"/>
                <w:sz w:val="20"/>
                <w:szCs w:val="20"/>
              </w:rPr>
              <w:t xml:space="preserve"> or surface on braking distance</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investigating the purpose of lowering </w:t>
            </w:r>
            <w:r>
              <w:rPr>
                <w:rFonts w:ascii="Arial" w:hAnsi="Arial" w:cs="Arial"/>
                <w:color w:val="000000"/>
                <w:sz w:val="20"/>
                <w:szCs w:val="20"/>
              </w:rPr>
              <w:t>of the speed limit on the roads</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constructing a solar cooker, using a curved reflector</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using a light box to investigate the path of light through lenses</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using iron filings to observe and record magnetic field </w:t>
            </w:r>
            <w:r w:rsidRPr="003F49EA">
              <w:rPr>
                <w:rFonts w:ascii="Arial" w:hAnsi="Arial" w:cs="Arial"/>
                <w:color w:val="000000"/>
                <w:sz w:val="20"/>
                <w:szCs w:val="20"/>
              </w:rPr>
              <w:lastRenderedPageBreak/>
              <w:t>patterns of magnets of various shapes and combinations</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investigating the electromagnetic spectrum including radio waves, infrared, microwaves</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building or dismantling a simple electric motor and investigate the condition under which it works best</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considering the conservation of energy principles in terms of transfer and transformation of energy in simple familiar activities</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explaining the movements of an aircraft as the result of interactions between lift, weight, thrust and drag</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explaining the structure and operation of an electromagnet using diagrams</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using a prism to provide an explanation of how a rainbow is formed</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linking the relationship between stopping distance and speed to issues of speed limits and road safety</w:t>
            </w:r>
          </w:p>
          <w:p w:rsidR="00843760" w:rsidRPr="003F49EA" w:rsidRDefault="00843760" w:rsidP="00AC49D3">
            <w:pPr>
              <w:numPr>
                <w:ilvl w:val="0"/>
                <w:numId w:val="1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describing the similarities and differences in the way light, heat and sound are transmitted</w:t>
            </w:r>
          </w:p>
          <w:p w:rsidR="00843760" w:rsidRPr="004E6578" w:rsidRDefault="00843760" w:rsidP="00490239">
            <w:pPr>
              <w:rPr>
                <w:rFonts w:ascii="Arial" w:hAnsi="Arial" w:cs="Arial"/>
                <w:sz w:val="20"/>
                <w:szCs w:val="20"/>
              </w:rPr>
            </w:pPr>
          </w:p>
        </w:tc>
      </w:tr>
      <w:tr w:rsidR="00843760" w:rsidRPr="00A458A1" w:rsidTr="00490239">
        <w:tc>
          <w:tcPr>
            <w:tcW w:w="3402" w:type="dxa"/>
          </w:tcPr>
          <w:p w:rsidR="00843760" w:rsidRPr="004E6578" w:rsidRDefault="00843760" w:rsidP="00490239">
            <w:pPr>
              <w:rPr>
                <w:rFonts w:ascii="Arial" w:hAnsi="Arial" w:cs="Arial"/>
                <w:i/>
                <w:sz w:val="20"/>
                <w:szCs w:val="20"/>
              </w:rPr>
            </w:pPr>
            <w:r w:rsidRPr="004E6578">
              <w:rPr>
                <w:rFonts w:ascii="Arial" w:hAnsi="Arial" w:cs="Arial"/>
                <w:b/>
                <w:i/>
                <w:sz w:val="20"/>
                <w:szCs w:val="20"/>
              </w:rPr>
              <w:lastRenderedPageBreak/>
              <w:t>Experiments/investigations</w:t>
            </w:r>
            <w:r w:rsidRPr="004E6578">
              <w:rPr>
                <w:rFonts w:ascii="Arial" w:hAnsi="Arial" w:cs="Arial"/>
                <w:i/>
                <w:sz w:val="20"/>
                <w:szCs w:val="20"/>
              </w:rPr>
              <w:t xml:space="preserve"> may include:</w:t>
            </w:r>
          </w:p>
        </w:tc>
        <w:tc>
          <w:tcPr>
            <w:tcW w:w="5670" w:type="dxa"/>
          </w:tcPr>
          <w:p w:rsidR="00843760" w:rsidRPr="003F49EA" w:rsidRDefault="00843760" w:rsidP="00AC49D3">
            <w:pPr>
              <w:numPr>
                <w:ilvl w:val="0"/>
                <w:numId w:val="1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using the scientific and evidence based approach (i.e. to establish the initial question, set up an experiment o</w:t>
            </w:r>
            <w:r>
              <w:rPr>
                <w:rFonts w:ascii="Arial" w:hAnsi="Arial" w:cs="Arial"/>
                <w:color w:val="000000"/>
                <w:sz w:val="20"/>
                <w:szCs w:val="20"/>
              </w:rPr>
              <w:t>r investigation and analyse and</w:t>
            </w:r>
            <w:r w:rsidRPr="003F49EA">
              <w:rPr>
                <w:rFonts w:ascii="Arial" w:hAnsi="Arial" w:cs="Arial"/>
                <w:color w:val="000000"/>
                <w:sz w:val="20"/>
                <w:szCs w:val="20"/>
              </w:rPr>
              <w:t>/or evaluate the results)</w:t>
            </w:r>
          </w:p>
          <w:p w:rsidR="00843760" w:rsidRPr="003F49EA" w:rsidRDefault="00843760" w:rsidP="00AC49D3">
            <w:pPr>
              <w:numPr>
                <w:ilvl w:val="0"/>
                <w:numId w:val="1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performing under supervision</w:t>
            </w:r>
          </w:p>
          <w:p w:rsidR="00843760" w:rsidRPr="003F49EA" w:rsidRDefault="00843760" w:rsidP="00AC49D3">
            <w:pPr>
              <w:numPr>
                <w:ilvl w:val="0"/>
                <w:numId w:val="1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individual or team based work</w:t>
            </w:r>
          </w:p>
          <w:p w:rsidR="00843760" w:rsidRPr="003F49EA" w:rsidRDefault="00843760" w:rsidP="00AC49D3">
            <w:pPr>
              <w:numPr>
                <w:ilvl w:val="0"/>
                <w:numId w:val="1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following OH &amp; S processes</w:t>
            </w:r>
          </w:p>
          <w:p w:rsidR="00843760" w:rsidRPr="003F49EA" w:rsidRDefault="00843760" w:rsidP="00AC49D3">
            <w:pPr>
              <w:numPr>
                <w:ilvl w:val="0"/>
                <w:numId w:val="1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processes at a power station to produce electricity</w:t>
            </w:r>
          </w:p>
          <w:p w:rsidR="00843760" w:rsidRPr="003F49EA" w:rsidRDefault="00843760" w:rsidP="00AC49D3">
            <w:pPr>
              <w:numPr>
                <w:ilvl w:val="0"/>
                <w:numId w:val="1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processes in using a bicycle and dynamo to produce light</w:t>
            </w:r>
          </w:p>
          <w:p w:rsidR="00843760" w:rsidRPr="003F49EA" w:rsidRDefault="00843760" w:rsidP="00AC49D3">
            <w:pPr>
              <w:numPr>
                <w:ilvl w:val="0"/>
                <w:numId w:val="1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the steps involved in electricity at the Snowy</w:t>
            </w:r>
            <w:r>
              <w:rPr>
                <w:rFonts w:ascii="Arial" w:hAnsi="Arial" w:cs="Arial"/>
                <w:color w:val="000000"/>
                <w:sz w:val="20"/>
                <w:szCs w:val="20"/>
              </w:rPr>
              <w:t xml:space="preserve"> </w:t>
            </w:r>
            <w:r w:rsidRPr="003F49EA">
              <w:rPr>
                <w:rFonts w:ascii="Arial" w:hAnsi="Arial" w:cs="Arial"/>
                <w:color w:val="000000"/>
                <w:sz w:val="20"/>
                <w:szCs w:val="20"/>
              </w:rPr>
              <w:t>Mountain hydro-electric plant</w:t>
            </w:r>
          </w:p>
          <w:p w:rsidR="00843760" w:rsidRPr="004E6578" w:rsidRDefault="00843760" w:rsidP="00490239">
            <w:pPr>
              <w:rPr>
                <w:rFonts w:ascii="Arial" w:hAnsi="Arial" w:cs="Arial"/>
                <w:sz w:val="20"/>
                <w:szCs w:val="20"/>
              </w:rPr>
            </w:pPr>
          </w:p>
        </w:tc>
      </w:tr>
      <w:tr w:rsidR="00843760" w:rsidRPr="00A458A1" w:rsidTr="00490239">
        <w:tc>
          <w:tcPr>
            <w:tcW w:w="3402" w:type="dxa"/>
          </w:tcPr>
          <w:p w:rsidR="00843760" w:rsidRPr="004E6578" w:rsidRDefault="00843760" w:rsidP="00490239">
            <w:pPr>
              <w:rPr>
                <w:rFonts w:ascii="Arial" w:hAnsi="Arial" w:cs="Arial"/>
                <w:i/>
                <w:sz w:val="20"/>
                <w:szCs w:val="20"/>
              </w:rPr>
            </w:pPr>
            <w:r w:rsidRPr="004E6578">
              <w:rPr>
                <w:rFonts w:ascii="Arial" w:hAnsi="Arial" w:cs="Arial"/>
                <w:b/>
                <w:i/>
                <w:sz w:val="20"/>
                <w:szCs w:val="20"/>
              </w:rPr>
              <w:t>Findings of the investigation</w:t>
            </w:r>
            <w:r w:rsidRPr="004E6578">
              <w:rPr>
                <w:rFonts w:ascii="Arial" w:hAnsi="Arial" w:cs="Arial"/>
                <w:i/>
                <w:sz w:val="20"/>
                <w:szCs w:val="20"/>
              </w:rPr>
              <w:t xml:space="preserve"> may be presented:</w:t>
            </w:r>
          </w:p>
        </w:tc>
        <w:tc>
          <w:tcPr>
            <w:tcW w:w="5670" w:type="dxa"/>
          </w:tcPr>
          <w:p w:rsidR="00843760" w:rsidRPr="003F49EA" w:rsidRDefault="00843760" w:rsidP="00AC49D3">
            <w:pPr>
              <w:numPr>
                <w:ilvl w:val="0"/>
                <w:numId w:val="15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using </w:t>
            </w:r>
            <w:r>
              <w:rPr>
                <w:rFonts w:ascii="Arial" w:hAnsi="Arial" w:cs="Arial"/>
                <w:color w:val="000000"/>
                <w:sz w:val="20"/>
                <w:szCs w:val="20"/>
              </w:rPr>
              <w:t>every day</w:t>
            </w:r>
            <w:r w:rsidRPr="003F49EA">
              <w:rPr>
                <w:rFonts w:ascii="Arial" w:hAnsi="Arial" w:cs="Arial"/>
                <w:color w:val="000000"/>
                <w:sz w:val="20"/>
                <w:szCs w:val="20"/>
              </w:rPr>
              <w:t xml:space="preserve"> language and a moderate vocabulary of scientific language to talk, write or present informal or short formal reports about the main characteristics of living things</w:t>
            </w:r>
          </w:p>
          <w:p w:rsidR="00843760" w:rsidRPr="003F49EA" w:rsidRDefault="00843760" w:rsidP="00AC49D3">
            <w:pPr>
              <w:numPr>
                <w:ilvl w:val="0"/>
                <w:numId w:val="15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presenting the information diagrammatically or pictorially</w:t>
            </w:r>
          </w:p>
          <w:p w:rsidR="00843760" w:rsidRPr="003F49EA" w:rsidRDefault="00843760" w:rsidP="00AC49D3">
            <w:pPr>
              <w:numPr>
                <w:ilvl w:val="0"/>
                <w:numId w:val="15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and interpreting trends or conclusions in the information</w:t>
            </w:r>
          </w:p>
          <w:p w:rsidR="00843760" w:rsidRPr="004E6578" w:rsidRDefault="00843760" w:rsidP="00490239">
            <w:pPr>
              <w:rPr>
                <w:rFonts w:ascii="Arial" w:hAnsi="Arial" w:cs="Arial"/>
                <w:sz w:val="20"/>
                <w:szCs w:val="20"/>
              </w:rPr>
            </w:pPr>
          </w:p>
        </w:tc>
      </w:tr>
      <w:tr w:rsidR="00843760" w:rsidRPr="00A458A1" w:rsidTr="00490239">
        <w:tc>
          <w:tcPr>
            <w:tcW w:w="3402" w:type="dxa"/>
          </w:tcPr>
          <w:p w:rsidR="00843760" w:rsidRPr="004E6578" w:rsidRDefault="00843760" w:rsidP="00490239">
            <w:pPr>
              <w:rPr>
                <w:rFonts w:ascii="Arial" w:hAnsi="Arial" w:cs="Arial"/>
                <w:i/>
                <w:sz w:val="20"/>
                <w:szCs w:val="20"/>
              </w:rPr>
            </w:pPr>
            <w:r w:rsidRPr="004E6578">
              <w:rPr>
                <w:rFonts w:ascii="Arial" w:hAnsi="Arial" w:cs="Arial"/>
                <w:b/>
                <w:i/>
                <w:sz w:val="20"/>
                <w:szCs w:val="20"/>
              </w:rPr>
              <w:t>Appropriate scientific terminology</w:t>
            </w:r>
            <w:r w:rsidRPr="004E6578">
              <w:rPr>
                <w:rFonts w:ascii="Arial" w:hAnsi="Arial" w:cs="Arial"/>
                <w:i/>
                <w:sz w:val="20"/>
                <w:szCs w:val="20"/>
              </w:rPr>
              <w:t xml:space="preserve"> can include:</w:t>
            </w:r>
          </w:p>
        </w:tc>
        <w:tc>
          <w:tcPr>
            <w:tcW w:w="5670" w:type="dxa"/>
          </w:tcPr>
          <w:p w:rsidR="00843760" w:rsidRPr="003F49EA" w:rsidRDefault="00843760" w:rsidP="00AC49D3">
            <w:pPr>
              <w:numPr>
                <w:ilvl w:val="0"/>
                <w:numId w:val="15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language of lab report -aim, method, observations and result, discussion and conclusion.</w:t>
            </w:r>
          </w:p>
          <w:p w:rsidR="00843760" w:rsidRPr="003F49EA" w:rsidRDefault="00843760" w:rsidP="00AC49D3">
            <w:pPr>
              <w:numPr>
                <w:ilvl w:val="0"/>
                <w:numId w:val="15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Terminology could include</w:t>
            </w:r>
            <w:r>
              <w:rPr>
                <w:rFonts w:ascii="Arial" w:hAnsi="Arial" w:cs="Arial"/>
                <w:color w:val="000000"/>
                <w:sz w:val="20"/>
                <w:szCs w:val="20"/>
              </w:rPr>
              <w:t>:</w:t>
            </w:r>
          </w:p>
          <w:p w:rsidR="00843760" w:rsidRPr="003F49EA" w:rsidRDefault="00843760" w:rsidP="00AC49D3">
            <w:pPr>
              <w:numPr>
                <w:ilvl w:val="4"/>
                <w:numId w:val="764"/>
              </w:numPr>
              <w:tabs>
                <w:tab w:val="left" w:pos="810"/>
                <w:tab w:val="num" w:pos="13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speed, acceleration, velocity (motion in a straight line)</w:t>
            </w:r>
          </w:p>
          <w:p w:rsidR="00843760" w:rsidRPr="003F49EA" w:rsidRDefault="00843760" w:rsidP="00AC49D3">
            <w:pPr>
              <w:numPr>
                <w:ilvl w:val="4"/>
                <w:numId w:val="764"/>
              </w:numPr>
              <w:tabs>
                <w:tab w:val="left" w:pos="810"/>
                <w:tab w:val="num" w:pos="13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refraction, reflection; convection, conduction, radiation, fr</w:t>
            </w:r>
            <w:r>
              <w:rPr>
                <w:rFonts w:ascii="Arial" w:hAnsi="Arial" w:cs="Arial"/>
                <w:color w:val="000000"/>
                <w:sz w:val="20"/>
                <w:szCs w:val="20"/>
              </w:rPr>
              <w:t>e</w:t>
            </w:r>
            <w:r w:rsidRPr="003F49EA">
              <w:rPr>
                <w:rFonts w:ascii="Arial" w:hAnsi="Arial" w:cs="Arial"/>
                <w:color w:val="000000"/>
                <w:sz w:val="20"/>
                <w:szCs w:val="20"/>
              </w:rPr>
              <w:t>quency, wave length</w:t>
            </w:r>
          </w:p>
          <w:p w:rsidR="00843760" w:rsidRPr="003F49EA" w:rsidRDefault="00843760" w:rsidP="00AC49D3">
            <w:pPr>
              <w:numPr>
                <w:ilvl w:val="4"/>
                <w:numId w:val="764"/>
              </w:numPr>
              <w:tabs>
                <w:tab w:val="left" w:pos="810"/>
                <w:tab w:val="num" w:pos="13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unique effects- e.g. Bernoulli effect;</w:t>
            </w:r>
          </w:p>
          <w:p w:rsidR="00843760" w:rsidRPr="003F49EA" w:rsidRDefault="00843760" w:rsidP="00AC49D3">
            <w:pPr>
              <w:numPr>
                <w:ilvl w:val="4"/>
                <w:numId w:val="764"/>
              </w:numPr>
              <w:tabs>
                <w:tab w:val="left" w:pos="810"/>
                <w:tab w:val="num" w:pos="13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electromagnetism; gravity, nuclear</w:t>
            </w:r>
          </w:p>
          <w:p w:rsidR="00843760" w:rsidRPr="003F49EA" w:rsidRDefault="00843760" w:rsidP="00AC49D3">
            <w:pPr>
              <w:numPr>
                <w:ilvl w:val="4"/>
                <w:numId w:val="764"/>
              </w:numPr>
              <w:tabs>
                <w:tab w:val="left" w:pos="810"/>
                <w:tab w:val="num" w:pos="13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force, mass, energy;</w:t>
            </w:r>
          </w:p>
          <w:p w:rsidR="00843760" w:rsidRPr="004E6578" w:rsidRDefault="00843760" w:rsidP="00AC49D3">
            <w:pPr>
              <w:numPr>
                <w:ilvl w:val="4"/>
                <w:numId w:val="764"/>
              </w:numPr>
              <w:tabs>
                <w:tab w:val="left" w:pos="810"/>
                <w:tab w:val="num" w:pos="13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gears, levers, pulleys; simple machines, electric</w:t>
            </w:r>
            <w:r>
              <w:rPr>
                <w:rFonts w:ascii="Arial" w:hAnsi="Arial" w:cs="Arial"/>
                <w:color w:val="000000"/>
                <w:sz w:val="20"/>
                <w:szCs w:val="20"/>
              </w:rPr>
              <w:t xml:space="preserve"> </w:t>
            </w:r>
            <w:r w:rsidRPr="004E6578">
              <w:rPr>
                <w:rFonts w:ascii="Arial" w:hAnsi="Arial" w:cs="Arial"/>
                <w:sz w:val="20"/>
                <w:szCs w:val="20"/>
              </w:rPr>
              <w:t>motor, circuits, switch, batteries, globes, resistors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lastRenderedPageBreak/>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4E6578" w:rsidRDefault="00843760" w:rsidP="00490239">
            <w:pPr>
              <w:rPr>
                <w:rFonts w:ascii="Arial" w:hAnsi="Arial" w:cs="Arial"/>
                <w:sz w:val="20"/>
                <w:szCs w:val="20"/>
              </w:rPr>
            </w:pPr>
          </w:p>
        </w:tc>
      </w:tr>
      <w:tr w:rsidR="00843760" w:rsidRPr="00A458A1" w:rsidTr="00490239">
        <w:tc>
          <w:tcPr>
            <w:tcW w:w="3402" w:type="dxa"/>
          </w:tcPr>
          <w:p w:rsidR="00843760" w:rsidRPr="004E6578" w:rsidRDefault="00843760" w:rsidP="00490239">
            <w:pPr>
              <w:rPr>
                <w:rFonts w:ascii="Arial" w:hAnsi="Arial" w:cs="Arial"/>
                <w:b/>
                <w:sz w:val="20"/>
                <w:szCs w:val="20"/>
              </w:rPr>
            </w:pPr>
            <w:r w:rsidRPr="004E6578">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15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learner can use appropriate scientific terminology to describe the interactions between energy and matter in our physical world and the scientific underpinnings</w:t>
            </w:r>
          </w:p>
          <w:p w:rsidR="00843760" w:rsidRPr="003F49EA" w:rsidRDefault="00843760" w:rsidP="00AC49D3">
            <w:pPr>
              <w:numPr>
                <w:ilvl w:val="0"/>
                <w:numId w:val="15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learner can conduct simple investigations and exper</w:t>
            </w:r>
            <w:r>
              <w:rPr>
                <w:rFonts w:ascii="Arial" w:hAnsi="Arial" w:cs="Arial"/>
                <w:color w:val="000000"/>
                <w:sz w:val="20"/>
                <w:szCs w:val="20"/>
              </w:rPr>
              <w:t>iments and present the outcomes</w:t>
            </w:r>
          </w:p>
          <w:p w:rsidR="00843760" w:rsidRPr="003F49EA" w:rsidRDefault="00843760" w:rsidP="00AC49D3">
            <w:pPr>
              <w:numPr>
                <w:ilvl w:val="0"/>
                <w:numId w:val="15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competency is demonstrated on a minimum of three occasions using any of the as</w:t>
            </w:r>
            <w:r>
              <w:rPr>
                <w:rFonts w:ascii="Arial" w:hAnsi="Arial" w:cs="Arial"/>
                <w:color w:val="000000"/>
                <w:sz w:val="20"/>
                <w:szCs w:val="20"/>
              </w:rPr>
              <w:t>sessment methods outlined below</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 addition to integrated demonstration of the elements and their related performance criteria, look for evidence that confirms:</w:t>
            </w:r>
          </w:p>
          <w:p w:rsidR="00843760" w:rsidRPr="003F49EA" w:rsidRDefault="00843760" w:rsidP="00AC49D3">
            <w:pPr>
              <w:numPr>
                <w:ilvl w:val="0"/>
                <w:numId w:val="15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knowledge requirements of this unit</w:t>
            </w:r>
          </w:p>
          <w:p w:rsidR="00843760" w:rsidRPr="003F49EA" w:rsidRDefault="00843760" w:rsidP="00AC49D3">
            <w:pPr>
              <w:numPr>
                <w:ilvl w:val="0"/>
                <w:numId w:val="15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skill requirements of this unit</w:t>
            </w:r>
          </w:p>
          <w:p w:rsidR="00843760" w:rsidRPr="004E6578" w:rsidRDefault="00843760" w:rsidP="00490239">
            <w:pPr>
              <w:rPr>
                <w:rFonts w:ascii="Arial" w:hAnsi="Arial" w:cs="Arial"/>
                <w:sz w:val="20"/>
                <w:szCs w:val="20"/>
              </w:rPr>
            </w:pPr>
          </w:p>
        </w:tc>
      </w:tr>
      <w:tr w:rsidR="00843760" w:rsidRPr="00A458A1" w:rsidTr="00490239">
        <w:tc>
          <w:tcPr>
            <w:tcW w:w="3402" w:type="dxa"/>
          </w:tcPr>
          <w:p w:rsidR="00843760" w:rsidRPr="004E6578" w:rsidRDefault="00843760" w:rsidP="00490239">
            <w:pPr>
              <w:rPr>
                <w:rFonts w:ascii="Arial" w:hAnsi="Arial" w:cs="Arial"/>
                <w:b/>
                <w:sz w:val="20"/>
                <w:szCs w:val="20"/>
              </w:rPr>
            </w:pPr>
            <w:r w:rsidRPr="004E6578">
              <w:rPr>
                <w:rFonts w:ascii="Arial" w:hAnsi="Arial" w:cs="Arial"/>
                <w:b/>
                <w:sz w:val="20"/>
                <w:szCs w:val="20"/>
              </w:rPr>
              <w:t>Context of and specific resources for assessment</w:t>
            </w:r>
          </w:p>
        </w:tc>
        <w:tc>
          <w:tcPr>
            <w:tcW w:w="5670" w:type="dxa"/>
          </w:tcPr>
          <w:p w:rsidR="00843760" w:rsidRPr="003F49EA" w:rsidRDefault="00843760" w:rsidP="00AC49D3">
            <w:pPr>
              <w:numPr>
                <w:ilvl w:val="0"/>
                <w:numId w:val="15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computers and the internet where appropriate</w:t>
            </w:r>
          </w:p>
          <w:p w:rsidR="00843760" w:rsidRPr="003F49EA" w:rsidRDefault="00843760" w:rsidP="00AC49D3">
            <w:pPr>
              <w:numPr>
                <w:ilvl w:val="0"/>
                <w:numId w:val="15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a local library</w:t>
            </w:r>
          </w:p>
          <w:p w:rsidR="00843760" w:rsidRPr="003F49EA" w:rsidRDefault="00843760" w:rsidP="00AC49D3">
            <w:pPr>
              <w:numPr>
                <w:ilvl w:val="0"/>
                <w:numId w:val="15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laboratory facilities or adequate equivalent facilities such as a kitchen where water, heat source and proper ventilation are available where appropriate for the activities</w:t>
            </w:r>
          </w:p>
          <w:p w:rsidR="00843760" w:rsidRPr="004E6578" w:rsidRDefault="00843760" w:rsidP="00490239">
            <w:pPr>
              <w:rPr>
                <w:rFonts w:ascii="Arial" w:hAnsi="Arial" w:cs="Arial"/>
                <w:sz w:val="20"/>
                <w:szCs w:val="20"/>
              </w:rPr>
            </w:pPr>
          </w:p>
        </w:tc>
      </w:tr>
      <w:tr w:rsidR="00843760" w:rsidRPr="00A458A1" w:rsidTr="00490239">
        <w:trPr>
          <w:trHeight w:val="2005"/>
        </w:trPr>
        <w:tc>
          <w:tcPr>
            <w:tcW w:w="3402" w:type="dxa"/>
          </w:tcPr>
          <w:p w:rsidR="00843760" w:rsidRPr="004E6578" w:rsidRDefault="00843760" w:rsidP="00490239">
            <w:pPr>
              <w:rPr>
                <w:rFonts w:ascii="Arial" w:hAnsi="Arial" w:cs="Arial"/>
                <w:b/>
                <w:sz w:val="20"/>
                <w:szCs w:val="20"/>
              </w:rPr>
            </w:pPr>
            <w:r w:rsidRPr="004E6578">
              <w:rPr>
                <w:rFonts w:ascii="Arial" w:hAnsi="Arial" w:cs="Arial"/>
                <w:b/>
                <w:sz w:val="20"/>
                <w:szCs w:val="20"/>
              </w:rPr>
              <w:t>Guidance information for assessment</w:t>
            </w:r>
          </w:p>
        </w:tc>
        <w:tc>
          <w:tcPr>
            <w:tcW w:w="5670" w:type="dxa"/>
          </w:tcPr>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A range of assessment strategies or options should be considered to suit the needs of the learner. </w:t>
            </w:r>
            <w:r>
              <w:rPr>
                <w:rFonts w:ascii="Arial" w:hAnsi="Arial" w:cs="Arial"/>
                <w:color w:val="000000"/>
                <w:sz w:val="20"/>
                <w:szCs w:val="20"/>
              </w:rPr>
              <w:t xml:space="preserve"> </w:t>
            </w:r>
            <w:r w:rsidRPr="003F49EA">
              <w:rPr>
                <w:rFonts w:ascii="Arial" w:hAnsi="Arial" w:cs="Arial"/>
                <w:color w:val="000000"/>
                <w:sz w:val="20"/>
                <w:szCs w:val="20"/>
              </w:rPr>
              <w:t>The needs of the learner will be met by provision of:</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 learning environment appropriate to the assessment task</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appropriate support allowing for full participation</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computer hardware and software, if appropriate.</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relevant written resources and materials (eg explanatory notes, texts, selected extracts, WWW access, etc)</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support from mentor/teacher and advice/modelling should be readily available and recourse to first/other language is acceptable.</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Appropriate assessment strategies include</w:t>
            </w:r>
            <w:r>
              <w:rPr>
                <w:rFonts w:ascii="Arial" w:hAnsi="Arial" w:cs="Arial"/>
                <w:color w:val="000000"/>
                <w:sz w:val="20"/>
                <w:szCs w:val="20"/>
              </w:rPr>
              <w:t>:</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direct observation of real time activities and activities in a simulated environment, recorded in teacher observation schedule</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questioning, for example:</w:t>
            </w:r>
          </w:p>
          <w:p w:rsidR="00843760" w:rsidRPr="003F49EA" w:rsidRDefault="00843760" w:rsidP="00AC49D3">
            <w:pPr>
              <w:numPr>
                <w:ilvl w:val="4"/>
                <w:numId w:val="765"/>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verbal questioning (verbal descriptions, </w:t>
            </w:r>
            <w:r>
              <w:rPr>
                <w:rFonts w:ascii="Arial" w:hAnsi="Arial" w:cs="Arial"/>
                <w:color w:val="000000"/>
                <w:sz w:val="20"/>
                <w:szCs w:val="20"/>
              </w:rPr>
              <w:t>every day</w:t>
            </w:r>
            <w:r w:rsidRPr="003F49EA">
              <w:rPr>
                <w:rFonts w:ascii="Arial" w:hAnsi="Arial" w:cs="Arial"/>
                <w:color w:val="000000"/>
                <w:sz w:val="20"/>
                <w:szCs w:val="20"/>
              </w:rPr>
              <w:t xml:space="preserve"> language and gestures may be used for</w:t>
            </w:r>
            <w:r>
              <w:rPr>
                <w:rFonts w:ascii="Arial" w:hAnsi="Arial" w:cs="Arial"/>
                <w:color w:val="000000"/>
                <w:sz w:val="20"/>
                <w:szCs w:val="20"/>
              </w:rPr>
              <w:t xml:space="preserve"> </w:t>
            </w:r>
            <w:r w:rsidRPr="003F49EA">
              <w:rPr>
                <w:rFonts w:ascii="Arial" w:hAnsi="Arial" w:cs="Arial"/>
                <w:color w:val="000000"/>
                <w:sz w:val="20"/>
                <w:szCs w:val="20"/>
              </w:rPr>
              <w:t>explanations, answers and interpretations)</w:t>
            </w:r>
          </w:p>
          <w:p w:rsidR="00843760" w:rsidRPr="003F49EA" w:rsidRDefault="00843760" w:rsidP="00AC49D3">
            <w:pPr>
              <w:numPr>
                <w:ilvl w:val="4"/>
                <w:numId w:val="765"/>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interviews</w:t>
            </w:r>
          </w:p>
          <w:p w:rsidR="00843760" w:rsidRPr="003F49EA" w:rsidRDefault="00843760" w:rsidP="00AC49D3">
            <w:pPr>
              <w:numPr>
                <w:ilvl w:val="4"/>
                <w:numId w:val="765"/>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online responses</w:t>
            </w:r>
          </w:p>
          <w:p w:rsidR="00843760" w:rsidRPr="003F49EA" w:rsidRDefault="00843760" w:rsidP="00AC49D3">
            <w:pPr>
              <w:numPr>
                <w:ilvl w:val="4"/>
                <w:numId w:val="765"/>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self-assessment</w:t>
            </w:r>
          </w:p>
          <w:p w:rsidR="00843760" w:rsidRPr="003F49EA" w:rsidRDefault="00843760" w:rsidP="00AC49D3">
            <w:pPr>
              <w:numPr>
                <w:ilvl w:val="4"/>
                <w:numId w:val="765"/>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written questioning</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portfolios, for example:</w:t>
            </w:r>
          </w:p>
          <w:p w:rsidR="00843760" w:rsidRPr="003F49EA" w:rsidRDefault="00843760" w:rsidP="00AC49D3">
            <w:pPr>
              <w:numPr>
                <w:ilvl w:val="4"/>
                <w:numId w:val="766"/>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collections of samples compiled by the candidate</w:t>
            </w:r>
          </w:p>
          <w:p w:rsidR="00843760" w:rsidRPr="003F49EA" w:rsidRDefault="00843760" w:rsidP="00AC49D3">
            <w:pPr>
              <w:numPr>
                <w:ilvl w:val="4"/>
                <w:numId w:val="766"/>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lastRenderedPageBreak/>
              <w:t>product with supporting documentation</w:t>
            </w:r>
          </w:p>
          <w:p w:rsidR="00843760" w:rsidRPr="003F49EA" w:rsidRDefault="00843760" w:rsidP="00AC49D3">
            <w:pPr>
              <w:numPr>
                <w:ilvl w:val="4"/>
                <w:numId w:val="766"/>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self-assessment sheets</w:t>
            </w:r>
          </w:p>
          <w:p w:rsidR="00843760" w:rsidRPr="003F49EA" w:rsidRDefault="00843760" w:rsidP="00AC49D3">
            <w:pPr>
              <w:numPr>
                <w:ilvl w:val="4"/>
                <w:numId w:val="766"/>
              </w:numPr>
              <w:tabs>
                <w:tab w:val="num" w:pos="810"/>
              </w:tabs>
              <w:autoSpaceDE w:val="0"/>
              <w:autoSpaceDN w:val="0"/>
              <w:adjustRightInd w:val="0"/>
              <w:jc w:val="both"/>
              <w:rPr>
                <w:rFonts w:ascii="Arial" w:hAnsi="Arial" w:cs="Arial"/>
                <w:color w:val="000000"/>
                <w:sz w:val="20"/>
                <w:szCs w:val="20"/>
              </w:rPr>
            </w:pPr>
            <w:r>
              <w:rPr>
                <w:rFonts w:ascii="Arial" w:hAnsi="Arial" w:cs="Arial"/>
                <w:color w:val="000000"/>
                <w:sz w:val="20"/>
                <w:szCs w:val="20"/>
              </w:rPr>
              <w:t>journal/log book/</w:t>
            </w:r>
            <w:r w:rsidRPr="003F49EA">
              <w:rPr>
                <w:rFonts w:ascii="Arial" w:hAnsi="Arial" w:cs="Arial"/>
                <w:color w:val="000000"/>
                <w:sz w:val="20"/>
                <w:szCs w:val="20"/>
              </w:rPr>
              <w:t>reflections</w:t>
            </w:r>
          </w:p>
          <w:p w:rsidR="00843760" w:rsidRPr="003F49EA" w:rsidRDefault="00843760" w:rsidP="00AC49D3">
            <w:pPr>
              <w:numPr>
                <w:ilvl w:val="4"/>
                <w:numId w:val="766"/>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diagrams, models, pictures created by the learner</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written reports of investigations or problem-solving activities</w:t>
            </w:r>
          </w:p>
          <w:p w:rsidR="00843760" w:rsidRPr="003F49EA" w:rsidRDefault="00843760" w:rsidP="00AC49D3">
            <w:pPr>
              <w:numPr>
                <w:ilvl w:val="0"/>
                <w:numId w:val="1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third party feedback, for example:</w:t>
            </w:r>
          </w:p>
          <w:p w:rsidR="00843760" w:rsidRPr="004E6578" w:rsidRDefault="00843760" w:rsidP="00AC49D3">
            <w:pPr>
              <w:numPr>
                <w:ilvl w:val="4"/>
                <w:numId w:val="767"/>
              </w:numPr>
              <w:tabs>
                <w:tab w:val="num"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reports from ot</w:t>
            </w:r>
            <w:r>
              <w:rPr>
                <w:rFonts w:ascii="Arial" w:hAnsi="Arial" w:cs="Arial"/>
                <w:color w:val="000000"/>
                <w:sz w:val="20"/>
                <w:szCs w:val="20"/>
              </w:rPr>
              <w:t>her teachers or support workers</w:t>
            </w:r>
          </w:p>
        </w:tc>
      </w:tr>
    </w:tbl>
    <w:p w:rsidR="00843760" w:rsidRDefault="00843760" w:rsidP="00490239"/>
    <w:p w:rsidR="00843760" w:rsidRDefault="00843760" w:rsidP="00490239">
      <w:pPr>
        <w:sectPr w:rsidR="00843760" w:rsidSect="00490239">
          <w:headerReference w:type="default" r:id="rId82"/>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36222D">
        <w:rPr>
          <w:rFonts w:ascii="Arial" w:hAnsi="Arial" w:cs="Arial"/>
          <w:sz w:val="20"/>
          <w:szCs w:val="20"/>
        </w:rPr>
        <w:tab/>
      </w:r>
      <w:r w:rsidRPr="0036222D">
        <w:rPr>
          <w:rFonts w:ascii="Arial" w:hAnsi="Arial" w:cs="Arial"/>
          <w:bCs/>
          <w:sz w:val="20"/>
          <w:szCs w:val="20"/>
        </w:rPr>
        <w:t>VBQU180</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NYWB</w:t>
      </w:r>
    </w:p>
    <w:p w:rsidR="00843760" w:rsidRPr="0036222D"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6222D">
        <w:rPr>
          <w:rFonts w:ascii="Arial" w:hAnsi="Arial" w:cs="Arial"/>
          <w:b/>
          <w:bCs/>
          <w:sz w:val="20"/>
          <w:szCs w:val="20"/>
        </w:rPr>
        <w:t>Research living things</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6222D">
        <w:rPr>
          <w:rFonts w:ascii="Arial" w:hAnsi="Arial" w:cs="Arial"/>
          <w:sz w:val="20"/>
          <w:szCs w:val="20"/>
        </w:rPr>
        <w:t>The focus of this unit is on developing the skills and knowledge to</w:t>
      </w:r>
      <w:r>
        <w:rPr>
          <w:rFonts w:ascii="Arial" w:hAnsi="Arial" w:cs="Arial"/>
          <w:sz w:val="20"/>
          <w:szCs w:val="20"/>
        </w:rPr>
        <w:t xml:space="preserve"> </w:t>
      </w:r>
      <w:r w:rsidRPr="0036222D">
        <w:rPr>
          <w:rFonts w:ascii="Arial" w:hAnsi="Arial" w:cs="Arial"/>
          <w:sz w:val="20"/>
          <w:szCs w:val="20"/>
        </w:rPr>
        <w:t>describe the main characteristics of living things and develop an</w:t>
      </w:r>
      <w:r>
        <w:rPr>
          <w:rFonts w:ascii="Arial" w:hAnsi="Arial" w:cs="Arial"/>
          <w:sz w:val="20"/>
          <w:szCs w:val="20"/>
        </w:rPr>
        <w:t xml:space="preserve"> </w:t>
      </w:r>
      <w:r w:rsidRPr="0036222D">
        <w:rPr>
          <w:rFonts w:ascii="Arial" w:hAnsi="Arial" w:cs="Arial"/>
          <w:sz w:val="20"/>
          <w:szCs w:val="20"/>
        </w:rPr>
        <w:t>overview of the classification system.</w:t>
      </w:r>
      <w:r>
        <w:rPr>
          <w:rFonts w:ascii="Arial" w:hAnsi="Arial" w:cs="Arial"/>
          <w:sz w:val="20"/>
          <w:szCs w:val="20"/>
        </w:rPr>
        <w:t xml:space="preserve"> </w:t>
      </w:r>
      <w:r w:rsidRPr="0036222D">
        <w:rPr>
          <w:rFonts w:ascii="Arial" w:hAnsi="Arial" w:cs="Arial"/>
          <w:sz w:val="20"/>
          <w:szCs w:val="20"/>
        </w:rPr>
        <w:t xml:space="preserve"> This includes developing the</w:t>
      </w:r>
      <w:r>
        <w:rPr>
          <w:rFonts w:ascii="Arial" w:hAnsi="Arial" w:cs="Arial"/>
          <w:sz w:val="20"/>
          <w:szCs w:val="20"/>
        </w:rPr>
        <w:t xml:space="preserve"> </w:t>
      </w:r>
      <w:r w:rsidRPr="0036222D">
        <w:rPr>
          <w:rFonts w:ascii="Arial" w:hAnsi="Arial" w:cs="Arial"/>
          <w:sz w:val="20"/>
          <w:szCs w:val="20"/>
        </w:rPr>
        <w:t>skills and knowledge to use the scientific and evidence based</w:t>
      </w:r>
      <w:r>
        <w:rPr>
          <w:rFonts w:ascii="Arial" w:hAnsi="Arial" w:cs="Arial"/>
          <w:sz w:val="20"/>
          <w:szCs w:val="20"/>
        </w:rPr>
        <w:t xml:space="preserve"> </w:t>
      </w:r>
      <w:r w:rsidRPr="0036222D">
        <w:rPr>
          <w:rFonts w:ascii="Arial" w:hAnsi="Arial" w:cs="Arial"/>
          <w:sz w:val="20"/>
          <w:szCs w:val="20"/>
        </w:rPr>
        <w:t>approach to safely set up and perform investigations or experiments</w:t>
      </w:r>
    </w:p>
    <w:p w:rsidR="00843760" w:rsidRDefault="00843760" w:rsidP="00490239">
      <w:pPr>
        <w:ind w:left="3240" w:hanging="3240"/>
        <w:rPr>
          <w:rFonts w:ascii="Arial" w:hAnsi="Arial" w:cs="Arial"/>
          <w:sz w:val="20"/>
          <w:szCs w:val="20"/>
        </w:rPr>
      </w:pPr>
    </w:p>
    <w:p w:rsidR="00843760" w:rsidRPr="0036222D" w:rsidRDefault="00843760" w:rsidP="00490239">
      <w:pPr>
        <w:autoSpaceDE w:val="0"/>
        <w:autoSpaceDN w:val="0"/>
        <w:adjustRightInd w:val="0"/>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6222D">
        <w:rPr>
          <w:rFonts w:ascii="Arial" w:hAnsi="Arial" w:cs="Arial"/>
          <w:sz w:val="20"/>
          <w:szCs w:val="20"/>
        </w:rPr>
        <w:t>The required outcomes described in this unit of competency contain</w:t>
      </w:r>
      <w:r>
        <w:rPr>
          <w:rFonts w:ascii="Arial" w:hAnsi="Arial" w:cs="Arial"/>
          <w:sz w:val="20"/>
          <w:szCs w:val="20"/>
        </w:rPr>
        <w:t xml:space="preserve"> </w:t>
      </w:r>
      <w:r w:rsidRPr="0036222D">
        <w:rPr>
          <w:rFonts w:ascii="Arial" w:hAnsi="Arial" w:cs="Arial"/>
          <w:sz w:val="20"/>
          <w:szCs w:val="20"/>
        </w:rPr>
        <w:t xml:space="preserve">applicable facets of Employability Skills. </w:t>
      </w:r>
      <w:r>
        <w:rPr>
          <w:rFonts w:ascii="Arial" w:hAnsi="Arial" w:cs="Arial"/>
          <w:sz w:val="20"/>
          <w:szCs w:val="20"/>
        </w:rPr>
        <w:t xml:space="preserve"> </w:t>
      </w:r>
      <w:r w:rsidRPr="0036222D">
        <w:rPr>
          <w:rFonts w:ascii="Arial" w:hAnsi="Arial" w:cs="Arial"/>
          <w:sz w:val="20"/>
          <w:szCs w:val="20"/>
        </w:rPr>
        <w:t>The qualification’s</w:t>
      </w:r>
      <w:r>
        <w:rPr>
          <w:rFonts w:ascii="Arial" w:hAnsi="Arial" w:cs="Arial"/>
          <w:sz w:val="20"/>
          <w:szCs w:val="20"/>
        </w:rPr>
        <w:t xml:space="preserve"> </w:t>
      </w:r>
      <w:r w:rsidRPr="0036222D">
        <w:rPr>
          <w:rFonts w:ascii="Arial" w:hAnsi="Arial" w:cs="Arial"/>
          <w:sz w:val="20"/>
          <w:szCs w:val="20"/>
        </w:rPr>
        <w:t>Employability Skills Summary, in which this unit is included, will</w:t>
      </w:r>
      <w:r>
        <w:rPr>
          <w:rFonts w:ascii="Arial" w:hAnsi="Arial" w:cs="Arial"/>
          <w:sz w:val="20"/>
          <w:szCs w:val="20"/>
        </w:rPr>
        <w:t xml:space="preserve"> </w:t>
      </w:r>
      <w:r w:rsidRPr="0036222D">
        <w:rPr>
          <w:rFonts w:ascii="Arial" w:hAnsi="Arial" w:cs="Arial"/>
          <w:sz w:val="20"/>
          <w:szCs w:val="20"/>
        </w:rPr>
        <w:t xml:space="preserve">assist in identifying employability skill requirements. </w:t>
      </w:r>
      <w:r>
        <w:rPr>
          <w:rFonts w:ascii="Arial" w:hAnsi="Arial" w:cs="Arial"/>
          <w:sz w:val="20"/>
          <w:szCs w:val="20"/>
        </w:rPr>
        <w:t xml:space="preserve"> </w:t>
      </w:r>
      <w:r w:rsidRPr="0036222D">
        <w:rPr>
          <w:rFonts w:ascii="Arial" w:hAnsi="Arial" w:cs="Arial"/>
          <w:sz w:val="20"/>
          <w:szCs w:val="20"/>
        </w:rPr>
        <w:t>The summary</w:t>
      </w:r>
      <w:r>
        <w:rPr>
          <w:rFonts w:ascii="Arial" w:hAnsi="Arial" w:cs="Arial"/>
          <w:sz w:val="20"/>
          <w:szCs w:val="20"/>
        </w:rPr>
        <w:t xml:space="preserve"> </w:t>
      </w:r>
      <w:r w:rsidRPr="0036222D">
        <w:rPr>
          <w:rFonts w:ascii="Arial" w:hAnsi="Arial" w:cs="Arial"/>
          <w:sz w:val="20"/>
          <w:szCs w:val="20"/>
        </w:rPr>
        <w:t xml:space="preserve">is included in </w:t>
      </w:r>
      <w:r>
        <w:rPr>
          <w:rFonts w:ascii="Arial" w:hAnsi="Arial" w:cs="Arial"/>
          <w:sz w:val="20"/>
          <w:szCs w:val="20"/>
        </w:rPr>
        <w:t>Appendix A.</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36222D">
        <w:rPr>
          <w:rFonts w:ascii="Arial" w:hAnsi="Arial" w:cs="Arial"/>
          <w:sz w:val="20"/>
          <w:szCs w:val="20"/>
        </w:rPr>
        <w:t>No licensing, legislative, regulatory or certification requirements</w:t>
      </w:r>
      <w:r>
        <w:rPr>
          <w:rFonts w:ascii="Arial" w:hAnsi="Arial" w:cs="Arial"/>
          <w:sz w:val="20"/>
          <w:szCs w:val="20"/>
        </w:rPr>
        <w:t xml:space="preserve"> </w:t>
      </w:r>
      <w:r w:rsidRPr="0036222D">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36222D"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36222D">
        <w:rPr>
          <w:rFonts w:ascii="Arial" w:hAnsi="Arial" w:cs="Arial"/>
          <w:sz w:val="20"/>
          <w:szCs w:val="20"/>
        </w:rPr>
        <w:t>People seeking to improve their educational and vocational</w:t>
      </w:r>
      <w:r>
        <w:rPr>
          <w:rFonts w:ascii="Arial" w:hAnsi="Arial" w:cs="Arial"/>
          <w:sz w:val="20"/>
          <w:szCs w:val="20"/>
        </w:rPr>
        <w:t xml:space="preserve"> </w:t>
      </w:r>
      <w:r w:rsidRPr="0036222D">
        <w:rPr>
          <w:rFonts w:ascii="Arial" w:hAnsi="Arial" w:cs="Arial"/>
          <w:sz w:val="20"/>
          <w:szCs w:val="20"/>
        </w:rPr>
        <w:t>participation options in the science field will need to acquire a range</w:t>
      </w:r>
      <w:r>
        <w:rPr>
          <w:rFonts w:ascii="Arial" w:hAnsi="Arial" w:cs="Arial"/>
          <w:sz w:val="20"/>
          <w:szCs w:val="20"/>
        </w:rPr>
        <w:t xml:space="preserve"> </w:t>
      </w:r>
      <w:r w:rsidRPr="0036222D">
        <w:rPr>
          <w:rFonts w:ascii="Arial" w:hAnsi="Arial" w:cs="Arial"/>
          <w:sz w:val="20"/>
          <w:szCs w:val="20"/>
        </w:rPr>
        <w:t>of skills and knowledge, including science concepts from a range of</w:t>
      </w:r>
      <w:r>
        <w:rPr>
          <w:rFonts w:ascii="Arial" w:hAnsi="Arial" w:cs="Arial"/>
          <w:sz w:val="20"/>
          <w:szCs w:val="20"/>
        </w:rPr>
        <w:t xml:space="preserve"> </w:t>
      </w:r>
      <w:r w:rsidRPr="0036222D">
        <w:rPr>
          <w:rFonts w:ascii="Arial" w:hAnsi="Arial" w:cs="Arial"/>
          <w:sz w:val="20"/>
          <w:szCs w:val="20"/>
        </w:rPr>
        <w:t xml:space="preserve">branches of science. </w:t>
      </w:r>
      <w:r>
        <w:rPr>
          <w:rFonts w:ascii="Arial" w:hAnsi="Arial" w:cs="Arial"/>
          <w:sz w:val="20"/>
          <w:szCs w:val="20"/>
        </w:rPr>
        <w:t xml:space="preserve"> </w:t>
      </w:r>
      <w:r w:rsidRPr="0036222D">
        <w:rPr>
          <w:rFonts w:ascii="Arial" w:hAnsi="Arial" w:cs="Arial"/>
          <w:sz w:val="20"/>
          <w:szCs w:val="20"/>
        </w:rPr>
        <w:t>The unit provides the learner with the skills and</w:t>
      </w:r>
      <w:r>
        <w:rPr>
          <w:rFonts w:ascii="Arial" w:hAnsi="Arial" w:cs="Arial"/>
          <w:sz w:val="20"/>
          <w:szCs w:val="20"/>
        </w:rPr>
        <w:t xml:space="preserve"> </w:t>
      </w:r>
      <w:r w:rsidRPr="0036222D">
        <w:rPr>
          <w:rFonts w:ascii="Arial" w:hAnsi="Arial" w:cs="Arial"/>
          <w:sz w:val="20"/>
          <w:szCs w:val="20"/>
        </w:rPr>
        <w:t>knowledge necessary to apply scientific knowledge relating to</w:t>
      </w:r>
      <w:r>
        <w:rPr>
          <w:rFonts w:ascii="Arial" w:hAnsi="Arial" w:cs="Arial"/>
          <w:sz w:val="20"/>
          <w:szCs w:val="20"/>
        </w:rPr>
        <w:t xml:space="preserve"> </w:t>
      </w:r>
      <w:r w:rsidRPr="0036222D">
        <w:rPr>
          <w:rFonts w:ascii="Arial" w:hAnsi="Arial" w:cs="Arial"/>
          <w:sz w:val="20"/>
          <w:szCs w:val="20"/>
        </w:rPr>
        <w:t>community life and to interpret every day life and the environment</w:t>
      </w:r>
      <w:r>
        <w:rPr>
          <w:rFonts w:ascii="Arial" w:hAnsi="Arial" w:cs="Arial"/>
          <w:sz w:val="20"/>
          <w:szCs w:val="20"/>
        </w:rPr>
        <w:t xml:space="preserve"> from a scientific perspective</w:t>
      </w:r>
    </w:p>
    <w:p w:rsidR="00843760" w:rsidRDefault="00843760" w:rsidP="00490239">
      <w:pPr>
        <w:autoSpaceDE w:val="0"/>
        <w:autoSpaceDN w:val="0"/>
        <w:adjustRightInd w:val="0"/>
        <w:rPr>
          <w:rFonts w:ascii="Arial" w:hAnsi="Arial" w:cs="Arial"/>
          <w:sz w:val="20"/>
          <w:szCs w:val="20"/>
        </w:rPr>
      </w:pPr>
    </w:p>
    <w:p w:rsidR="00843760" w:rsidRPr="0036222D" w:rsidRDefault="00843760" w:rsidP="00490239">
      <w:pPr>
        <w:autoSpaceDE w:val="0"/>
        <w:autoSpaceDN w:val="0"/>
        <w:adjustRightInd w:val="0"/>
        <w:ind w:left="3240"/>
        <w:jc w:val="both"/>
        <w:rPr>
          <w:rFonts w:ascii="Arial" w:hAnsi="Arial" w:cs="Arial"/>
          <w:sz w:val="20"/>
          <w:szCs w:val="20"/>
        </w:rPr>
      </w:pPr>
      <w:r w:rsidRPr="0036222D">
        <w:rPr>
          <w:rFonts w:ascii="Arial" w:hAnsi="Arial" w:cs="Arial"/>
          <w:sz w:val="20"/>
          <w:szCs w:val="20"/>
        </w:rPr>
        <w:t>It is also recommended that the application is integrated with other</w:t>
      </w:r>
      <w:r>
        <w:rPr>
          <w:rFonts w:ascii="Arial" w:hAnsi="Arial" w:cs="Arial"/>
          <w:sz w:val="20"/>
          <w:szCs w:val="20"/>
        </w:rPr>
        <w:t xml:space="preserve"> units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36222D">
        <w:rPr>
          <w:rFonts w:ascii="Arial" w:hAnsi="Arial" w:cs="Arial"/>
          <w:sz w:val="20"/>
          <w:szCs w:val="20"/>
        </w:rPr>
        <w:t>Where activities involve working with laboratory or equivalent</w:t>
      </w:r>
      <w:r>
        <w:rPr>
          <w:rFonts w:ascii="Arial" w:hAnsi="Arial" w:cs="Arial"/>
          <w:sz w:val="20"/>
          <w:szCs w:val="20"/>
        </w:rPr>
        <w:t xml:space="preserve"> </w:t>
      </w:r>
      <w:r w:rsidRPr="0036222D">
        <w:rPr>
          <w:rFonts w:ascii="Arial" w:hAnsi="Arial" w:cs="Arial"/>
          <w:sz w:val="20"/>
          <w:szCs w:val="20"/>
        </w:rPr>
        <w:t>facilities, the unit BSBCMN106A Follow workplace safety</w:t>
      </w:r>
      <w:r>
        <w:rPr>
          <w:rFonts w:ascii="Arial" w:hAnsi="Arial" w:cs="Arial"/>
          <w:sz w:val="20"/>
          <w:szCs w:val="20"/>
        </w:rPr>
        <w:t xml:space="preserve"> </w:t>
      </w:r>
      <w:r w:rsidRPr="0036222D">
        <w:rPr>
          <w:rFonts w:ascii="Arial" w:hAnsi="Arial" w:cs="Arial"/>
          <w:sz w:val="20"/>
          <w:szCs w:val="20"/>
        </w:rPr>
        <w:t>procedures is a co-requisite</w:t>
      </w:r>
    </w:p>
    <w:p w:rsidR="00843760" w:rsidRDefault="00843760" w:rsidP="00490239">
      <w:pPr>
        <w:autoSpaceDE w:val="0"/>
        <w:autoSpaceDN w:val="0"/>
        <w:adjustRightInd w:val="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36222D">
              <w:rPr>
                <w:rFonts w:ascii="Arial" w:hAnsi="Arial" w:cs="Arial"/>
                <w:sz w:val="20"/>
                <w:szCs w:val="20"/>
              </w:rPr>
              <w:t>Describe the main</w:t>
            </w:r>
            <w:r>
              <w:rPr>
                <w:rFonts w:ascii="Arial" w:hAnsi="Arial" w:cs="Arial"/>
                <w:sz w:val="20"/>
                <w:szCs w:val="20"/>
              </w:rPr>
              <w:t xml:space="preserve"> </w:t>
            </w:r>
            <w:r w:rsidRPr="0036222D">
              <w:rPr>
                <w:rFonts w:ascii="Arial" w:hAnsi="Arial" w:cs="Arial"/>
                <w:sz w:val="20"/>
                <w:szCs w:val="20"/>
              </w:rPr>
              <w:t>characteristics of living</w:t>
            </w:r>
            <w:r>
              <w:rPr>
                <w:rFonts w:ascii="Arial" w:hAnsi="Arial" w:cs="Arial"/>
                <w:sz w:val="20"/>
                <w:szCs w:val="20"/>
              </w:rPr>
              <w:t xml:space="preserve"> </w:t>
            </w:r>
            <w:r w:rsidRPr="0036222D">
              <w:rPr>
                <w:rFonts w:ascii="Arial" w:hAnsi="Arial" w:cs="Arial"/>
                <w:sz w:val="20"/>
                <w:szCs w:val="20"/>
              </w:rPr>
              <w:t>things and develop an</w:t>
            </w:r>
            <w:r>
              <w:rPr>
                <w:rFonts w:ascii="Arial" w:hAnsi="Arial" w:cs="Arial"/>
                <w:sz w:val="20"/>
                <w:szCs w:val="20"/>
              </w:rPr>
              <w:t xml:space="preserve"> </w:t>
            </w:r>
            <w:r w:rsidRPr="0036222D">
              <w:rPr>
                <w:rFonts w:ascii="Arial" w:hAnsi="Arial" w:cs="Arial"/>
                <w:sz w:val="20"/>
                <w:szCs w:val="20"/>
              </w:rPr>
              <w:t>overview of the</w:t>
            </w:r>
            <w:r>
              <w:rPr>
                <w:rFonts w:ascii="Arial" w:hAnsi="Arial" w:cs="Arial"/>
                <w:sz w:val="20"/>
                <w:szCs w:val="20"/>
              </w:rPr>
              <w:t xml:space="preserve"> </w:t>
            </w:r>
            <w:r w:rsidRPr="0036222D">
              <w:rPr>
                <w:rFonts w:ascii="Arial" w:hAnsi="Arial" w:cs="Arial"/>
                <w:sz w:val="20"/>
                <w:szCs w:val="20"/>
              </w:rPr>
              <w:t>classification system</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36222D">
              <w:rPr>
                <w:rFonts w:ascii="Arial" w:hAnsi="Arial" w:cs="Arial"/>
                <w:sz w:val="20"/>
                <w:szCs w:val="20"/>
              </w:rPr>
              <w:t xml:space="preserve">The </w:t>
            </w:r>
            <w:r w:rsidRPr="0036222D">
              <w:rPr>
                <w:rFonts w:ascii="Arial" w:hAnsi="Arial" w:cs="Arial"/>
                <w:b/>
                <w:bCs/>
                <w:i/>
                <w:iCs/>
                <w:sz w:val="20"/>
                <w:szCs w:val="20"/>
              </w:rPr>
              <w:t xml:space="preserve">main characteristics of living things </w:t>
            </w:r>
            <w:r w:rsidRPr="0036222D">
              <w:rPr>
                <w:rFonts w:ascii="Arial" w:hAnsi="Arial" w:cs="Arial"/>
                <w:sz w:val="20"/>
                <w:szCs w:val="20"/>
              </w:rPr>
              <w:t>are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36222D">
              <w:rPr>
                <w:rFonts w:ascii="Arial" w:hAnsi="Arial" w:cs="Arial"/>
                <w:b/>
                <w:bCs/>
                <w:i/>
                <w:iCs/>
                <w:sz w:val="20"/>
                <w:szCs w:val="20"/>
              </w:rPr>
              <w:t xml:space="preserve">Scientific basis of characteristics of living things </w:t>
            </w:r>
            <w:r w:rsidRPr="0036222D">
              <w:rPr>
                <w:rFonts w:ascii="Arial" w:hAnsi="Arial" w:cs="Arial"/>
                <w:sz w:val="20"/>
                <w:szCs w:val="20"/>
              </w:rPr>
              <w:t>is</w:t>
            </w:r>
            <w:r>
              <w:rPr>
                <w:rFonts w:ascii="Arial" w:hAnsi="Arial" w:cs="Arial"/>
                <w:sz w:val="20"/>
                <w:szCs w:val="20"/>
              </w:rPr>
              <w:t xml:space="preserve"> </w:t>
            </w:r>
            <w:r w:rsidRPr="0036222D">
              <w:rPr>
                <w:rFonts w:ascii="Arial" w:hAnsi="Arial" w:cs="Arial"/>
                <w:b/>
                <w:bCs/>
                <w:i/>
                <w:iCs/>
                <w:sz w:val="20"/>
                <w:szCs w:val="20"/>
              </w:rPr>
              <w:t>investigated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A0215"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1.3</w:t>
            </w:r>
            <w:r>
              <w:rPr>
                <w:rFonts w:ascii="Arial" w:hAnsi="Arial" w:cs="Arial"/>
                <w:sz w:val="20"/>
                <w:szCs w:val="20"/>
              </w:rPr>
              <w:tab/>
            </w:r>
            <w:r w:rsidRPr="0036222D">
              <w:rPr>
                <w:rFonts w:ascii="Arial" w:hAnsi="Arial" w:cs="Arial"/>
                <w:sz w:val="20"/>
                <w:szCs w:val="20"/>
              </w:rPr>
              <w:t xml:space="preserve">The </w:t>
            </w:r>
            <w:r w:rsidRPr="0036222D">
              <w:rPr>
                <w:rFonts w:ascii="Arial" w:hAnsi="Arial" w:cs="Arial"/>
                <w:b/>
                <w:bCs/>
                <w:i/>
                <w:iCs/>
                <w:sz w:val="20"/>
                <w:szCs w:val="20"/>
              </w:rPr>
              <w:t>ways living things obtain, transport and use nutrients</w:t>
            </w:r>
            <w:r>
              <w:rPr>
                <w:rFonts w:ascii="Arial" w:hAnsi="Arial" w:cs="Arial"/>
                <w:b/>
                <w:bCs/>
                <w:i/>
                <w:iCs/>
                <w:sz w:val="20"/>
                <w:szCs w:val="20"/>
              </w:rPr>
              <w:t xml:space="preserve"> </w:t>
            </w:r>
            <w:r w:rsidRPr="0036222D">
              <w:rPr>
                <w:rFonts w:ascii="Arial" w:hAnsi="Arial" w:cs="Arial"/>
                <w:b/>
                <w:bCs/>
                <w:i/>
                <w:iCs/>
                <w:sz w:val="20"/>
                <w:szCs w:val="20"/>
              </w:rPr>
              <w:t xml:space="preserve">and water </w:t>
            </w:r>
            <w:r w:rsidRPr="0036222D">
              <w:rPr>
                <w:rFonts w:ascii="Arial" w:hAnsi="Arial" w:cs="Arial"/>
                <w:sz w:val="20"/>
                <w:szCs w:val="20"/>
              </w:rPr>
              <w:t>is explained</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lastRenderedPageBreak/>
              <w:t>2</w:t>
            </w:r>
            <w:r>
              <w:rPr>
                <w:rFonts w:ascii="Arial" w:hAnsi="Arial" w:cs="Arial"/>
                <w:sz w:val="20"/>
                <w:szCs w:val="20"/>
              </w:rPr>
              <w:tab/>
            </w:r>
            <w:r w:rsidRPr="0036222D">
              <w:rPr>
                <w:rFonts w:ascii="Arial" w:hAnsi="Arial" w:cs="Arial"/>
                <w:sz w:val="20"/>
                <w:szCs w:val="20"/>
              </w:rPr>
              <w:t>Apply the essential</w:t>
            </w:r>
            <w:r>
              <w:rPr>
                <w:rFonts w:ascii="Arial" w:hAnsi="Arial" w:cs="Arial"/>
                <w:sz w:val="20"/>
                <w:szCs w:val="20"/>
              </w:rPr>
              <w:t xml:space="preserve"> </w:t>
            </w:r>
            <w:r w:rsidRPr="0036222D">
              <w:rPr>
                <w:rFonts w:ascii="Arial" w:hAnsi="Arial" w:cs="Arial"/>
                <w:sz w:val="20"/>
                <w:szCs w:val="20"/>
              </w:rPr>
              <w:t>elements of a</w:t>
            </w:r>
            <w:r>
              <w:rPr>
                <w:rFonts w:ascii="Arial" w:hAnsi="Arial" w:cs="Arial"/>
                <w:sz w:val="20"/>
                <w:szCs w:val="20"/>
              </w:rPr>
              <w:t xml:space="preserve"> </w:t>
            </w:r>
            <w:r w:rsidRPr="0036222D">
              <w:rPr>
                <w:rFonts w:ascii="Arial" w:hAnsi="Arial" w:cs="Arial"/>
                <w:sz w:val="20"/>
                <w:szCs w:val="20"/>
              </w:rPr>
              <w:t>classification system</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36222D">
              <w:rPr>
                <w:rFonts w:ascii="Arial" w:hAnsi="Arial" w:cs="Arial"/>
                <w:sz w:val="20"/>
                <w:szCs w:val="20"/>
              </w:rPr>
              <w:t>A personally relevant context where the characteristics of</w:t>
            </w:r>
            <w:r>
              <w:rPr>
                <w:rFonts w:ascii="Arial" w:hAnsi="Arial" w:cs="Arial"/>
                <w:sz w:val="20"/>
                <w:szCs w:val="20"/>
              </w:rPr>
              <w:t xml:space="preserve"> </w:t>
            </w:r>
            <w:r w:rsidRPr="0036222D">
              <w:rPr>
                <w:rFonts w:ascii="Arial" w:hAnsi="Arial" w:cs="Arial"/>
                <w:sz w:val="20"/>
                <w:szCs w:val="20"/>
              </w:rPr>
              <w:t>living things or the classification system have impacted is</w:t>
            </w:r>
            <w:r>
              <w:rPr>
                <w:rFonts w:ascii="Arial" w:hAnsi="Arial" w:cs="Arial"/>
                <w:sz w:val="20"/>
                <w:szCs w:val="20"/>
              </w:rPr>
              <w:t xml:space="preserve"> </w:t>
            </w:r>
            <w:r w:rsidRPr="0036222D">
              <w:rPr>
                <w:rFonts w:ascii="Arial" w:hAnsi="Arial" w:cs="Arial"/>
                <w:sz w:val="20"/>
                <w:szCs w:val="20"/>
              </w:rPr>
              <w:t>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36222D">
              <w:rPr>
                <w:rFonts w:ascii="Arial" w:hAnsi="Arial" w:cs="Arial"/>
                <w:sz w:val="20"/>
                <w:szCs w:val="20"/>
              </w:rPr>
              <w:t xml:space="preserve">The current </w:t>
            </w:r>
            <w:r w:rsidRPr="0036222D">
              <w:rPr>
                <w:rFonts w:ascii="Arial" w:hAnsi="Arial" w:cs="Arial"/>
                <w:b/>
                <w:bCs/>
                <w:i/>
                <w:iCs/>
                <w:sz w:val="20"/>
                <w:szCs w:val="20"/>
              </w:rPr>
              <w:t>classification system for explaining the diversity</w:t>
            </w:r>
            <w:r>
              <w:rPr>
                <w:rFonts w:ascii="Arial" w:hAnsi="Arial" w:cs="Arial"/>
                <w:b/>
                <w:bCs/>
                <w:i/>
                <w:iCs/>
                <w:sz w:val="20"/>
                <w:szCs w:val="20"/>
              </w:rPr>
              <w:t xml:space="preserve"> </w:t>
            </w:r>
            <w:r w:rsidRPr="0036222D">
              <w:rPr>
                <w:rFonts w:ascii="Arial" w:hAnsi="Arial" w:cs="Arial"/>
                <w:b/>
                <w:bCs/>
                <w:i/>
                <w:iCs/>
                <w:sz w:val="20"/>
                <w:szCs w:val="20"/>
              </w:rPr>
              <w:t xml:space="preserve">of life </w:t>
            </w:r>
            <w:r w:rsidRPr="0036222D">
              <w:rPr>
                <w:rFonts w:ascii="Arial" w:hAnsi="Arial" w:cs="Arial"/>
                <w:sz w:val="20"/>
                <w:szCs w:val="20"/>
              </w:rPr>
              <w:t>is investigated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36222D">
              <w:rPr>
                <w:rFonts w:ascii="Arial" w:hAnsi="Arial" w:cs="Arial"/>
                <w:sz w:val="20"/>
                <w:szCs w:val="20"/>
              </w:rPr>
              <w:t>The classification system is applied to animals and/or plants</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36222D">
              <w:rPr>
                <w:rFonts w:ascii="Arial" w:hAnsi="Arial" w:cs="Arial"/>
                <w:sz w:val="20"/>
                <w:szCs w:val="20"/>
              </w:rPr>
              <w:t>Research characteristics</w:t>
            </w:r>
            <w:r>
              <w:rPr>
                <w:rFonts w:ascii="Arial" w:hAnsi="Arial" w:cs="Arial"/>
                <w:sz w:val="20"/>
                <w:szCs w:val="20"/>
              </w:rPr>
              <w:t xml:space="preserve"> </w:t>
            </w:r>
            <w:r w:rsidRPr="0036222D">
              <w:rPr>
                <w:rFonts w:ascii="Arial" w:hAnsi="Arial" w:cs="Arial"/>
                <w:sz w:val="20"/>
                <w:szCs w:val="20"/>
              </w:rPr>
              <w:t>of living things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Pr>
                <w:rFonts w:ascii="Arial" w:hAnsi="Arial" w:cs="Arial"/>
                <w:b/>
                <w:bCs/>
                <w:i/>
                <w:iCs/>
                <w:sz w:val="20"/>
                <w:szCs w:val="20"/>
              </w:rPr>
              <w:t>Experiments</w:t>
            </w:r>
            <w:r>
              <w:rPr>
                <w:rFonts w:ascii="Arial" w:hAnsi="Arial" w:cs="Arial"/>
                <w:sz w:val="20"/>
                <w:szCs w:val="20"/>
              </w:rPr>
              <w:t>/</w:t>
            </w:r>
            <w:r w:rsidRPr="0036222D">
              <w:rPr>
                <w:rFonts w:ascii="Arial" w:hAnsi="Arial" w:cs="Arial"/>
                <w:b/>
                <w:bCs/>
                <w:i/>
                <w:iCs/>
                <w:sz w:val="20"/>
                <w:szCs w:val="20"/>
              </w:rPr>
              <w:t xml:space="preserve">investigations </w:t>
            </w:r>
            <w:r w:rsidRPr="0036222D">
              <w:rPr>
                <w:rFonts w:ascii="Arial" w:hAnsi="Arial" w:cs="Arial"/>
                <w:sz w:val="20"/>
                <w:szCs w:val="20"/>
              </w:rPr>
              <w:t>are performed safely</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36222D">
              <w:rPr>
                <w:rFonts w:ascii="Arial" w:hAnsi="Arial" w:cs="Arial"/>
                <w:sz w:val="20"/>
                <w:szCs w:val="20"/>
              </w:rPr>
              <w:t xml:space="preserve">Findings of the investigation are </w:t>
            </w:r>
            <w:r w:rsidRPr="0036222D">
              <w:rPr>
                <w:rFonts w:ascii="Arial" w:hAnsi="Arial" w:cs="Arial"/>
                <w:b/>
                <w:bCs/>
                <w:i/>
                <w:iCs/>
                <w:sz w:val="20"/>
                <w:szCs w:val="20"/>
              </w:rPr>
              <w:t xml:space="preserve">presented </w:t>
            </w:r>
            <w:r w:rsidRPr="0036222D">
              <w:rPr>
                <w:rFonts w:ascii="Arial" w:hAnsi="Arial" w:cs="Arial"/>
                <w:sz w:val="20"/>
                <w:szCs w:val="20"/>
              </w:rPr>
              <w:t>using</w:t>
            </w:r>
            <w:r>
              <w:rPr>
                <w:rFonts w:ascii="Arial" w:hAnsi="Arial" w:cs="Arial"/>
                <w:sz w:val="20"/>
                <w:szCs w:val="20"/>
              </w:rPr>
              <w:t xml:space="preserve"> </w:t>
            </w:r>
            <w:r w:rsidRPr="0036222D">
              <w:rPr>
                <w:rFonts w:ascii="Arial" w:hAnsi="Arial" w:cs="Arial"/>
                <w:b/>
                <w:bCs/>
                <w:i/>
                <w:iCs/>
                <w:sz w:val="20"/>
                <w:szCs w:val="20"/>
              </w:rPr>
              <w:t>appropriate 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Pr="00CA747B" w:rsidRDefault="00843760" w:rsidP="00490239">
            <w:pPr>
              <w:jc w:val="both"/>
              <w:rPr>
                <w:rFonts w:ascii="Arial" w:hAnsi="Arial" w:cs="Arial"/>
                <w:sz w:val="20"/>
                <w:szCs w:val="20"/>
              </w:rPr>
            </w:pPr>
          </w:p>
        </w:tc>
      </w:tr>
      <w:tr w:rsidR="00843760" w:rsidRPr="00CA747B" w:rsidTr="00490239">
        <w:tc>
          <w:tcPr>
            <w:tcW w:w="9072" w:type="dxa"/>
          </w:tcPr>
          <w:p w:rsidR="00843760" w:rsidRPr="0036222D" w:rsidRDefault="00843760" w:rsidP="00AC49D3">
            <w:pPr>
              <w:numPr>
                <w:ilvl w:val="0"/>
                <w:numId w:val="376"/>
              </w:numPr>
              <w:autoSpaceDE w:val="0"/>
              <w:autoSpaceDN w:val="0"/>
              <w:adjustRightInd w:val="0"/>
              <w:jc w:val="both"/>
              <w:rPr>
                <w:rFonts w:ascii="Arial" w:hAnsi="Arial" w:cs="Arial"/>
                <w:sz w:val="20"/>
                <w:szCs w:val="20"/>
              </w:rPr>
            </w:pPr>
            <w:r w:rsidRPr="0036222D">
              <w:rPr>
                <w:rFonts w:ascii="Arial" w:hAnsi="Arial" w:cs="Arial"/>
                <w:sz w:val="20"/>
                <w:szCs w:val="20"/>
              </w:rPr>
              <w:t>a repertoire of reading strategies, including the ability to interpret and analyse a series of</w:t>
            </w:r>
            <w:r>
              <w:rPr>
                <w:rFonts w:ascii="Arial" w:hAnsi="Arial" w:cs="Arial"/>
                <w:sz w:val="20"/>
                <w:szCs w:val="20"/>
              </w:rPr>
              <w:t xml:space="preserve"> </w:t>
            </w:r>
            <w:r w:rsidRPr="0036222D">
              <w:rPr>
                <w:rFonts w:ascii="Arial" w:hAnsi="Arial" w:cs="Arial"/>
                <w:sz w:val="20"/>
                <w:szCs w:val="20"/>
              </w:rPr>
              <w:t>connected paragraphs</w:t>
            </w:r>
          </w:p>
          <w:p w:rsidR="00843760" w:rsidRPr="0036222D" w:rsidRDefault="00843760" w:rsidP="00AC49D3">
            <w:pPr>
              <w:numPr>
                <w:ilvl w:val="0"/>
                <w:numId w:val="376"/>
              </w:numPr>
              <w:autoSpaceDE w:val="0"/>
              <w:autoSpaceDN w:val="0"/>
              <w:adjustRightInd w:val="0"/>
              <w:jc w:val="both"/>
              <w:rPr>
                <w:rFonts w:ascii="Arial" w:hAnsi="Arial" w:cs="Arial"/>
                <w:sz w:val="20"/>
                <w:szCs w:val="20"/>
              </w:rPr>
            </w:pPr>
            <w:r w:rsidRPr="0036222D">
              <w:rPr>
                <w:rFonts w:ascii="Arial" w:hAnsi="Arial" w:cs="Arial"/>
                <w:sz w:val="20"/>
                <w:szCs w:val="20"/>
              </w:rPr>
              <w:t>a broad knowledge of vocabulary to support comprehension</w:t>
            </w:r>
          </w:p>
          <w:p w:rsidR="00843760" w:rsidRPr="0036222D" w:rsidRDefault="00843760" w:rsidP="00AC49D3">
            <w:pPr>
              <w:numPr>
                <w:ilvl w:val="0"/>
                <w:numId w:val="376"/>
              </w:numPr>
              <w:autoSpaceDE w:val="0"/>
              <w:autoSpaceDN w:val="0"/>
              <w:adjustRightInd w:val="0"/>
              <w:jc w:val="both"/>
              <w:rPr>
                <w:rFonts w:ascii="Arial" w:hAnsi="Arial" w:cs="Arial"/>
                <w:sz w:val="20"/>
                <w:szCs w:val="20"/>
              </w:rPr>
            </w:pPr>
            <w:r w:rsidRPr="0036222D">
              <w:rPr>
                <w:rFonts w:ascii="Arial" w:hAnsi="Arial" w:cs="Arial"/>
                <w:sz w:val="20"/>
                <w:szCs w:val="20"/>
              </w:rPr>
              <w:t>critical analysis skills</w:t>
            </w:r>
          </w:p>
          <w:p w:rsidR="00843760" w:rsidRPr="0036222D" w:rsidRDefault="00843760" w:rsidP="00AC49D3">
            <w:pPr>
              <w:numPr>
                <w:ilvl w:val="0"/>
                <w:numId w:val="376"/>
              </w:numPr>
              <w:autoSpaceDE w:val="0"/>
              <w:autoSpaceDN w:val="0"/>
              <w:adjustRightInd w:val="0"/>
              <w:jc w:val="both"/>
              <w:rPr>
                <w:rFonts w:ascii="Arial" w:hAnsi="Arial" w:cs="Arial"/>
                <w:sz w:val="20"/>
                <w:szCs w:val="20"/>
              </w:rPr>
            </w:pPr>
            <w:r w:rsidRPr="0036222D">
              <w:rPr>
                <w:rFonts w:ascii="Arial" w:hAnsi="Arial" w:cs="Arial"/>
                <w:sz w:val="20"/>
                <w:szCs w:val="20"/>
              </w:rPr>
              <w:t>understanding that a text reflects an author’s culture, experiences and value system</w:t>
            </w:r>
          </w:p>
          <w:p w:rsidR="00843760" w:rsidRPr="0036222D" w:rsidRDefault="00843760" w:rsidP="00AC49D3">
            <w:pPr>
              <w:numPr>
                <w:ilvl w:val="0"/>
                <w:numId w:val="376"/>
              </w:numPr>
              <w:autoSpaceDE w:val="0"/>
              <w:autoSpaceDN w:val="0"/>
              <w:adjustRightInd w:val="0"/>
              <w:jc w:val="both"/>
              <w:rPr>
                <w:rFonts w:ascii="Arial" w:hAnsi="Arial" w:cs="Arial"/>
                <w:sz w:val="20"/>
                <w:szCs w:val="20"/>
              </w:rPr>
            </w:pPr>
            <w:r w:rsidRPr="0036222D">
              <w:rPr>
                <w:rFonts w:ascii="Arial" w:hAnsi="Arial" w:cs="Arial"/>
                <w:sz w:val="20"/>
                <w:szCs w:val="20"/>
              </w:rPr>
              <w:t>verbal skills to discuss scientific investigations</w:t>
            </w:r>
          </w:p>
          <w:p w:rsidR="00843760" w:rsidRPr="00CA747B" w:rsidRDefault="00843760" w:rsidP="00AC49D3">
            <w:pPr>
              <w:numPr>
                <w:ilvl w:val="0"/>
                <w:numId w:val="376"/>
              </w:numPr>
              <w:autoSpaceDE w:val="0"/>
              <w:autoSpaceDN w:val="0"/>
              <w:adjustRightInd w:val="0"/>
              <w:jc w:val="both"/>
              <w:rPr>
                <w:rFonts w:ascii="Arial" w:hAnsi="Arial" w:cs="Arial"/>
                <w:sz w:val="20"/>
                <w:szCs w:val="20"/>
              </w:rPr>
            </w:pPr>
            <w:r w:rsidRPr="0036222D">
              <w:rPr>
                <w:rFonts w:ascii="Arial" w:hAnsi="Arial" w:cs="Arial"/>
                <w:sz w:val="20"/>
                <w:szCs w:val="20"/>
              </w:rPr>
              <w:t>communication</w:t>
            </w:r>
            <w:r>
              <w:rPr>
                <w:rFonts w:ascii="Arial" w:hAnsi="Arial" w:cs="Arial"/>
                <w:sz w:val="20"/>
                <w:szCs w:val="20"/>
              </w:rPr>
              <w:t xml:space="preserve"> skills to undertake assessment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36222D">
              <w:rPr>
                <w:rFonts w:ascii="Arial" w:hAnsi="Arial" w:cs="Arial"/>
                <w:i/>
                <w:iCs/>
                <w:sz w:val="20"/>
                <w:szCs w:val="20"/>
              </w:rPr>
              <w:t xml:space="preserve">Identifying </w:t>
            </w:r>
            <w:r w:rsidRPr="0036222D">
              <w:rPr>
                <w:rFonts w:ascii="Arial" w:hAnsi="Arial" w:cs="Arial"/>
                <w:b/>
                <w:bCs/>
                <w:i/>
                <w:iCs/>
                <w:sz w:val="20"/>
                <w:szCs w:val="20"/>
              </w:rPr>
              <w:t>the main</w:t>
            </w:r>
            <w:r>
              <w:rPr>
                <w:rFonts w:ascii="Arial" w:hAnsi="Arial" w:cs="Arial"/>
                <w:b/>
                <w:bCs/>
                <w:i/>
                <w:iCs/>
                <w:sz w:val="20"/>
                <w:szCs w:val="20"/>
              </w:rPr>
              <w:t xml:space="preserve"> </w:t>
            </w:r>
            <w:r w:rsidRPr="0036222D">
              <w:rPr>
                <w:rFonts w:ascii="Arial" w:hAnsi="Arial" w:cs="Arial"/>
                <w:b/>
                <w:bCs/>
                <w:i/>
                <w:iCs/>
                <w:sz w:val="20"/>
                <w:szCs w:val="20"/>
              </w:rPr>
              <w:t>characteristics of living things</w:t>
            </w:r>
            <w:r>
              <w:rPr>
                <w:rFonts w:ascii="Arial" w:hAnsi="Arial" w:cs="Arial"/>
                <w:b/>
                <w:bCs/>
                <w:i/>
                <w:iCs/>
                <w:sz w:val="20"/>
                <w:szCs w:val="20"/>
              </w:rPr>
              <w:t xml:space="preserve"> </w:t>
            </w:r>
            <w:r w:rsidRPr="0036222D">
              <w:rPr>
                <w:rFonts w:ascii="Arial" w:hAnsi="Arial" w:cs="Arial"/>
                <w:i/>
                <w:iCs/>
                <w:sz w:val="20"/>
                <w:szCs w:val="20"/>
              </w:rPr>
              <w:t>may include:</w:t>
            </w:r>
          </w:p>
        </w:tc>
        <w:tc>
          <w:tcPr>
            <w:tcW w:w="5670" w:type="dxa"/>
          </w:tcPr>
          <w:p w:rsidR="00843760" w:rsidRPr="0036222D" w:rsidRDefault="00843760" w:rsidP="00AC49D3">
            <w:pPr>
              <w:numPr>
                <w:ilvl w:val="0"/>
                <w:numId w:val="377"/>
              </w:numPr>
              <w:autoSpaceDE w:val="0"/>
              <w:autoSpaceDN w:val="0"/>
              <w:adjustRightInd w:val="0"/>
              <w:jc w:val="both"/>
              <w:rPr>
                <w:rFonts w:ascii="Arial" w:hAnsi="Arial" w:cs="Arial"/>
                <w:sz w:val="20"/>
                <w:szCs w:val="20"/>
              </w:rPr>
            </w:pPr>
            <w:r w:rsidRPr="0036222D">
              <w:rPr>
                <w:rFonts w:ascii="Arial" w:hAnsi="Arial" w:cs="Arial"/>
                <w:sz w:val="20"/>
                <w:szCs w:val="20"/>
              </w:rPr>
              <w:t>main accepted cha</w:t>
            </w:r>
            <w:r>
              <w:rPr>
                <w:rFonts w:ascii="Arial" w:hAnsi="Arial" w:cs="Arial"/>
                <w:sz w:val="20"/>
                <w:szCs w:val="20"/>
              </w:rPr>
              <w:t>racteristics by science such as</w:t>
            </w:r>
            <w:r w:rsidRPr="0036222D">
              <w:rPr>
                <w:rFonts w:ascii="Arial" w:hAnsi="Arial" w:cs="Arial"/>
                <w:sz w:val="20"/>
                <w:szCs w:val="20"/>
              </w:rPr>
              <w:t>:</w:t>
            </w:r>
          </w:p>
          <w:p w:rsidR="00843760" w:rsidRPr="0036222D" w:rsidRDefault="00843760" w:rsidP="00AC49D3">
            <w:pPr>
              <w:numPr>
                <w:ilvl w:val="0"/>
                <w:numId w:val="834"/>
              </w:numPr>
              <w:autoSpaceDE w:val="0"/>
              <w:autoSpaceDN w:val="0"/>
              <w:adjustRightInd w:val="0"/>
              <w:jc w:val="both"/>
              <w:rPr>
                <w:rFonts w:ascii="Arial" w:hAnsi="Arial" w:cs="Arial"/>
                <w:sz w:val="20"/>
                <w:szCs w:val="20"/>
              </w:rPr>
            </w:pPr>
            <w:r w:rsidRPr="0036222D">
              <w:rPr>
                <w:rFonts w:ascii="Arial" w:hAnsi="Arial" w:cs="Arial"/>
                <w:sz w:val="20"/>
                <w:szCs w:val="20"/>
              </w:rPr>
              <w:t>living things are made up of cells with DNA</w:t>
            </w:r>
          </w:p>
          <w:p w:rsidR="00843760" w:rsidRPr="0036222D" w:rsidRDefault="00843760" w:rsidP="00AC49D3">
            <w:pPr>
              <w:numPr>
                <w:ilvl w:val="0"/>
                <w:numId w:val="834"/>
              </w:numPr>
              <w:autoSpaceDE w:val="0"/>
              <w:autoSpaceDN w:val="0"/>
              <w:adjustRightInd w:val="0"/>
              <w:jc w:val="both"/>
              <w:rPr>
                <w:rFonts w:ascii="Arial" w:hAnsi="Arial" w:cs="Arial"/>
                <w:sz w:val="20"/>
                <w:szCs w:val="20"/>
              </w:rPr>
            </w:pPr>
            <w:r w:rsidRPr="0036222D">
              <w:rPr>
                <w:rFonts w:ascii="Arial" w:hAnsi="Arial" w:cs="Arial"/>
                <w:sz w:val="20"/>
                <w:szCs w:val="20"/>
              </w:rPr>
              <w:t>living things reproduce</w:t>
            </w:r>
          </w:p>
          <w:p w:rsidR="00843760" w:rsidRDefault="00843760" w:rsidP="00AC49D3">
            <w:pPr>
              <w:numPr>
                <w:ilvl w:val="0"/>
                <w:numId w:val="834"/>
              </w:numPr>
              <w:autoSpaceDE w:val="0"/>
              <w:autoSpaceDN w:val="0"/>
              <w:adjustRightInd w:val="0"/>
              <w:jc w:val="both"/>
              <w:rPr>
                <w:rFonts w:ascii="Arial" w:hAnsi="Arial" w:cs="Arial"/>
                <w:sz w:val="20"/>
                <w:szCs w:val="20"/>
              </w:rPr>
            </w:pPr>
            <w:r w:rsidRPr="0036222D">
              <w:rPr>
                <w:rFonts w:ascii="Arial" w:hAnsi="Arial" w:cs="Arial"/>
                <w:sz w:val="20"/>
                <w:szCs w:val="20"/>
              </w:rPr>
              <w:t>living things grow</w:t>
            </w:r>
          </w:p>
          <w:p w:rsidR="00843760" w:rsidRDefault="00843760" w:rsidP="00AC49D3">
            <w:pPr>
              <w:numPr>
                <w:ilvl w:val="0"/>
                <w:numId w:val="377"/>
              </w:numPr>
              <w:autoSpaceDE w:val="0"/>
              <w:autoSpaceDN w:val="0"/>
              <w:adjustRightInd w:val="0"/>
              <w:jc w:val="both"/>
              <w:rPr>
                <w:rFonts w:ascii="Arial" w:hAnsi="Arial" w:cs="Arial"/>
                <w:sz w:val="20"/>
                <w:szCs w:val="20"/>
              </w:rPr>
            </w:pPr>
            <w:r w:rsidRPr="0036222D">
              <w:rPr>
                <w:rFonts w:ascii="Arial" w:hAnsi="Arial" w:cs="Arial"/>
                <w:sz w:val="20"/>
                <w:szCs w:val="20"/>
              </w:rPr>
              <w:t>characteristics inv</w:t>
            </w:r>
            <w:r>
              <w:rPr>
                <w:rFonts w:ascii="Arial" w:hAnsi="Arial" w:cs="Arial"/>
                <w:sz w:val="20"/>
                <w:szCs w:val="20"/>
              </w:rPr>
              <w:t>estigated such as the following</w:t>
            </w:r>
            <w:r w:rsidRPr="0036222D">
              <w:rPr>
                <w:rFonts w:ascii="Arial" w:hAnsi="Arial" w:cs="Arial"/>
                <w:sz w:val="20"/>
                <w:szCs w:val="20"/>
              </w:rPr>
              <w:t>:</w:t>
            </w:r>
          </w:p>
          <w:p w:rsidR="00843760" w:rsidRPr="0036222D" w:rsidRDefault="00843760" w:rsidP="00AC49D3">
            <w:pPr>
              <w:numPr>
                <w:ilvl w:val="0"/>
                <w:numId w:val="835"/>
              </w:numPr>
              <w:autoSpaceDE w:val="0"/>
              <w:autoSpaceDN w:val="0"/>
              <w:adjustRightInd w:val="0"/>
              <w:jc w:val="both"/>
              <w:rPr>
                <w:rFonts w:ascii="Arial" w:hAnsi="Arial" w:cs="Arial"/>
                <w:sz w:val="20"/>
                <w:szCs w:val="20"/>
              </w:rPr>
            </w:pPr>
            <w:r w:rsidRPr="0036222D">
              <w:rPr>
                <w:rFonts w:ascii="Arial" w:hAnsi="Arial" w:cs="Arial"/>
                <w:sz w:val="20"/>
                <w:szCs w:val="20"/>
              </w:rPr>
              <w:t>the features of the main parts of the following</w:t>
            </w:r>
            <w:r>
              <w:rPr>
                <w:rFonts w:ascii="Arial" w:hAnsi="Arial" w:cs="Arial"/>
                <w:sz w:val="20"/>
                <w:szCs w:val="20"/>
              </w:rPr>
              <w:t xml:space="preserve"> </w:t>
            </w:r>
            <w:r w:rsidRPr="0036222D">
              <w:rPr>
                <w:rFonts w:ascii="Arial" w:hAnsi="Arial" w:cs="Arial"/>
                <w:sz w:val="20"/>
                <w:szCs w:val="20"/>
              </w:rPr>
              <w:t>systems and explain how they carry out their</w:t>
            </w:r>
            <w:r>
              <w:rPr>
                <w:rFonts w:ascii="Arial" w:hAnsi="Arial" w:cs="Arial"/>
                <w:sz w:val="20"/>
                <w:szCs w:val="20"/>
              </w:rPr>
              <w:t xml:space="preserve"> functions</w:t>
            </w:r>
          </w:p>
          <w:p w:rsidR="00843760" w:rsidRPr="0036222D" w:rsidRDefault="00843760" w:rsidP="00AC49D3">
            <w:pPr>
              <w:numPr>
                <w:ilvl w:val="0"/>
                <w:numId w:val="835"/>
              </w:numPr>
              <w:autoSpaceDE w:val="0"/>
              <w:autoSpaceDN w:val="0"/>
              <w:adjustRightInd w:val="0"/>
              <w:jc w:val="both"/>
              <w:rPr>
                <w:rFonts w:ascii="Arial" w:hAnsi="Arial" w:cs="Arial"/>
                <w:sz w:val="20"/>
                <w:szCs w:val="20"/>
              </w:rPr>
            </w:pPr>
            <w:r w:rsidRPr="0036222D">
              <w:rPr>
                <w:rFonts w:ascii="Arial" w:hAnsi="Arial" w:cs="Arial"/>
                <w:sz w:val="20"/>
                <w:szCs w:val="20"/>
              </w:rPr>
              <w:t>the or</w:t>
            </w:r>
            <w:r>
              <w:rPr>
                <w:rFonts w:ascii="Arial" w:hAnsi="Arial" w:cs="Arial"/>
                <w:sz w:val="20"/>
                <w:szCs w:val="20"/>
              </w:rPr>
              <w:t>gan and system level of animals</w:t>
            </w:r>
          </w:p>
          <w:p w:rsidR="00843760" w:rsidRPr="0036222D" w:rsidRDefault="00843760" w:rsidP="00AC49D3">
            <w:pPr>
              <w:numPr>
                <w:ilvl w:val="0"/>
                <w:numId w:val="835"/>
              </w:numPr>
              <w:autoSpaceDE w:val="0"/>
              <w:autoSpaceDN w:val="0"/>
              <w:adjustRightInd w:val="0"/>
              <w:jc w:val="both"/>
              <w:rPr>
                <w:rFonts w:ascii="Arial" w:hAnsi="Arial" w:cs="Arial"/>
                <w:sz w:val="20"/>
                <w:szCs w:val="20"/>
              </w:rPr>
            </w:pPr>
            <w:r w:rsidRPr="0036222D">
              <w:rPr>
                <w:rFonts w:ascii="Arial" w:hAnsi="Arial" w:cs="Arial"/>
                <w:sz w:val="20"/>
                <w:szCs w:val="20"/>
              </w:rPr>
              <w:t>the 11 systems in humans including endocrine</w:t>
            </w:r>
            <w:r>
              <w:rPr>
                <w:rFonts w:ascii="Arial" w:hAnsi="Arial" w:cs="Arial"/>
                <w:sz w:val="20"/>
                <w:szCs w:val="20"/>
              </w:rPr>
              <w:t xml:space="preserve"> </w:t>
            </w:r>
            <w:r w:rsidRPr="0036222D">
              <w:rPr>
                <w:rFonts w:ascii="Arial" w:hAnsi="Arial" w:cs="Arial"/>
                <w:sz w:val="20"/>
                <w:szCs w:val="20"/>
              </w:rPr>
              <w:t>and immune (lymph)</w:t>
            </w:r>
          </w:p>
          <w:p w:rsidR="00843760" w:rsidRDefault="00843760" w:rsidP="00AC49D3">
            <w:pPr>
              <w:numPr>
                <w:ilvl w:val="0"/>
                <w:numId w:val="835"/>
              </w:numPr>
              <w:autoSpaceDE w:val="0"/>
              <w:autoSpaceDN w:val="0"/>
              <w:adjustRightInd w:val="0"/>
              <w:jc w:val="both"/>
              <w:rPr>
                <w:rFonts w:ascii="Arial" w:hAnsi="Arial" w:cs="Arial"/>
                <w:sz w:val="20"/>
                <w:szCs w:val="20"/>
              </w:rPr>
            </w:pPr>
            <w:r>
              <w:rPr>
                <w:rFonts w:ascii="Arial" w:hAnsi="Arial" w:cs="Arial"/>
                <w:sz w:val="20"/>
                <w:szCs w:val="20"/>
              </w:rPr>
              <w:t>similar systems in plants</w:t>
            </w:r>
          </w:p>
          <w:p w:rsidR="00843760" w:rsidRPr="0036222D" w:rsidRDefault="00843760" w:rsidP="00AC49D3">
            <w:pPr>
              <w:numPr>
                <w:ilvl w:val="0"/>
                <w:numId w:val="377"/>
              </w:numPr>
              <w:autoSpaceDE w:val="0"/>
              <w:autoSpaceDN w:val="0"/>
              <w:adjustRightInd w:val="0"/>
              <w:jc w:val="both"/>
              <w:rPr>
                <w:rFonts w:ascii="Arial" w:hAnsi="Arial" w:cs="Arial"/>
                <w:sz w:val="20"/>
                <w:szCs w:val="20"/>
              </w:rPr>
            </w:pPr>
            <w:r w:rsidRPr="0036222D">
              <w:rPr>
                <w:rFonts w:ascii="Arial" w:hAnsi="Arial" w:cs="Arial"/>
                <w:sz w:val="20"/>
                <w:szCs w:val="20"/>
              </w:rPr>
              <w:t>processes such as digestion, respiration, circulation,</w:t>
            </w:r>
            <w:r>
              <w:rPr>
                <w:rFonts w:ascii="Arial" w:hAnsi="Arial" w:cs="Arial"/>
                <w:sz w:val="20"/>
                <w:szCs w:val="20"/>
              </w:rPr>
              <w:t xml:space="preserve"> </w:t>
            </w:r>
            <w:r w:rsidRPr="0036222D">
              <w:rPr>
                <w:rFonts w:ascii="Arial" w:hAnsi="Arial" w:cs="Arial"/>
                <w:sz w:val="20"/>
                <w:szCs w:val="20"/>
              </w:rPr>
              <w:t>excretion, reproduction, protection could be introduced</w:t>
            </w:r>
            <w:r>
              <w:rPr>
                <w:rFonts w:ascii="Arial" w:hAnsi="Arial" w:cs="Arial"/>
                <w:sz w:val="20"/>
                <w:szCs w:val="20"/>
              </w:rPr>
              <w:t xml:space="preserve"> </w:t>
            </w:r>
            <w:r w:rsidRPr="0036222D">
              <w:rPr>
                <w:rFonts w:ascii="Arial" w:hAnsi="Arial" w:cs="Arial"/>
                <w:sz w:val="20"/>
                <w:szCs w:val="20"/>
              </w:rPr>
              <w:t>compared and cont</w:t>
            </w:r>
            <w:r>
              <w:rPr>
                <w:rFonts w:ascii="Arial" w:hAnsi="Arial" w:cs="Arial"/>
                <w:sz w:val="20"/>
                <w:szCs w:val="20"/>
              </w:rPr>
              <w:t>rasted in various living things</w:t>
            </w:r>
          </w:p>
          <w:p w:rsidR="00843760" w:rsidRPr="0036222D" w:rsidRDefault="00843760" w:rsidP="00AC49D3">
            <w:pPr>
              <w:numPr>
                <w:ilvl w:val="0"/>
                <w:numId w:val="377"/>
              </w:numPr>
              <w:autoSpaceDE w:val="0"/>
              <w:autoSpaceDN w:val="0"/>
              <w:adjustRightInd w:val="0"/>
              <w:jc w:val="both"/>
              <w:rPr>
                <w:rFonts w:ascii="Arial" w:hAnsi="Arial" w:cs="Arial"/>
                <w:sz w:val="20"/>
                <w:szCs w:val="20"/>
              </w:rPr>
            </w:pPr>
            <w:r w:rsidRPr="0036222D">
              <w:rPr>
                <w:rFonts w:ascii="Arial" w:hAnsi="Arial" w:cs="Arial"/>
                <w:sz w:val="20"/>
                <w:szCs w:val="20"/>
              </w:rPr>
              <w:t>major structural components of cells as viewed at light</w:t>
            </w:r>
            <w:r>
              <w:rPr>
                <w:rFonts w:ascii="Arial" w:hAnsi="Arial" w:cs="Arial"/>
                <w:sz w:val="20"/>
                <w:szCs w:val="20"/>
              </w:rPr>
              <w:t xml:space="preserve"> </w:t>
            </w:r>
            <w:r w:rsidRPr="0036222D">
              <w:rPr>
                <w:rFonts w:ascii="Arial" w:hAnsi="Arial" w:cs="Arial"/>
                <w:sz w:val="20"/>
                <w:szCs w:val="20"/>
              </w:rPr>
              <w:lastRenderedPageBreak/>
              <w:t>microscope level</w:t>
            </w:r>
          </w:p>
          <w:p w:rsidR="00843760" w:rsidRPr="0036222D" w:rsidRDefault="00843760" w:rsidP="00AC49D3">
            <w:pPr>
              <w:numPr>
                <w:ilvl w:val="0"/>
                <w:numId w:val="377"/>
              </w:numPr>
              <w:autoSpaceDE w:val="0"/>
              <w:autoSpaceDN w:val="0"/>
              <w:adjustRightInd w:val="0"/>
              <w:jc w:val="both"/>
              <w:rPr>
                <w:rFonts w:ascii="Arial" w:hAnsi="Arial" w:cs="Arial"/>
                <w:sz w:val="20"/>
                <w:szCs w:val="20"/>
              </w:rPr>
            </w:pPr>
            <w:r w:rsidRPr="0036222D">
              <w:rPr>
                <w:rFonts w:ascii="Arial" w:hAnsi="Arial" w:cs="Arial"/>
                <w:sz w:val="20"/>
                <w:szCs w:val="20"/>
              </w:rPr>
              <w:t>the function of cells from their observable features</w:t>
            </w:r>
          </w:p>
          <w:p w:rsidR="00843760" w:rsidRPr="0036222D" w:rsidRDefault="00843760" w:rsidP="00AC49D3">
            <w:pPr>
              <w:numPr>
                <w:ilvl w:val="0"/>
                <w:numId w:val="377"/>
              </w:numPr>
              <w:autoSpaceDE w:val="0"/>
              <w:autoSpaceDN w:val="0"/>
              <w:adjustRightInd w:val="0"/>
              <w:jc w:val="both"/>
              <w:rPr>
                <w:rFonts w:ascii="Arial" w:hAnsi="Arial" w:cs="Arial"/>
                <w:sz w:val="20"/>
                <w:szCs w:val="20"/>
              </w:rPr>
            </w:pPr>
            <w:r w:rsidRPr="0036222D">
              <w:rPr>
                <w:rFonts w:ascii="Arial" w:hAnsi="Arial" w:cs="Arial"/>
                <w:sz w:val="20"/>
                <w:szCs w:val="20"/>
              </w:rPr>
              <w:t>organisational relationships between organs, tissues, cells</w:t>
            </w:r>
            <w:r>
              <w:rPr>
                <w:rFonts w:ascii="Arial" w:hAnsi="Arial" w:cs="Arial"/>
                <w:sz w:val="20"/>
                <w:szCs w:val="20"/>
              </w:rPr>
              <w:t xml:space="preserve"> </w:t>
            </w:r>
            <w:r w:rsidRPr="0036222D">
              <w:rPr>
                <w:rFonts w:ascii="Arial" w:hAnsi="Arial" w:cs="Arial"/>
                <w:sz w:val="20"/>
                <w:szCs w:val="20"/>
              </w:rPr>
              <w:t>and systems (in plant or animal)</w:t>
            </w:r>
          </w:p>
          <w:p w:rsidR="00843760" w:rsidRPr="0036222D" w:rsidRDefault="00843760" w:rsidP="00AC49D3">
            <w:pPr>
              <w:numPr>
                <w:ilvl w:val="0"/>
                <w:numId w:val="377"/>
              </w:numPr>
              <w:autoSpaceDE w:val="0"/>
              <w:autoSpaceDN w:val="0"/>
              <w:adjustRightInd w:val="0"/>
              <w:jc w:val="both"/>
              <w:rPr>
                <w:rFonts w:ascii="Arial" w:hAnsi="Arial" w:cs="Arial"/>
                <w:sz w:val="20"/>
                <w:szCs w:val="20"/>
              </w:rPr>
            </w:pPr>
            <w:r w:rsidRPr="0036222D">
              <w:rPr>
                <w:rFonts w:ascii="Arial" w:hAnsi="Arial" w:cs="Arial"/>
                <w:sz w:val="20"/>
                <w:szCs w:val="20"/>
              </w:rPr>
              <w:t>interrelation of plants and animals</w:t>
            </w:r>
          </w:p>
          <w:p w:rsidR="00843760" w:rsidRPr="0036222D" w:rsidRDefault="00843760" w:rsidP="00AC49D3">
            <w:pPr>
              <w:numPr>
                <w:ilvl w:val="0"/>
                <w:numId w:val="377"/>
              </w:numPr>
              <w:autoSpaceDE w:val="0"/>
              <w:autoSpaceDN w:val="0"/>
              <w:adjustRightInd w:val="0"/>
              <w:jc w:val="both"/>
              <w:rPr>
                <w:rFonts w:ascii="Arial" w:hAnsi="Arial" w:cs="Arial"/>
                <w:sz w:val="20"/>
                <w:szCs w:val="20"/>
              </w:rPr>
            </w:pPr>
            <w:r w:rsidRPr="0036222D">
              <w:rPr>
                <w:rFonts w:ascii="Arial" w:hAnsi="Arial" w:cs="Arial"/>
                <w:sz w:val="20"/>
                <w:szCs w:val="20"/>
              </w:rPr>
              <w:t>cellular level: cell wall, membrane, nuclear membrane,</w:t>
            </w:r>
            <w:r>
              <w:rPr>
                <w:rFonts w:ascii="Arial" w:hAnsi="Arial" w:cs="Arial"/>
                <w:sz w:val="20"/>
                <w:szCs w:val="20"/>
              </w:rPr>
              <w:t xml:space="preserve"> </w:t>
            </w:r>
            <w:r w:rsidRPr="0036222D">
              <w:rPr>
                <w:rFonts w:ascii="Arial" w:hAnsi="Arial" w:cs="Arial"/>
                <w:sz w:val="20"/>
                <w:szCs w:val="20"/>
              </w:rPr>
              <w:t>nucl</w:t>
            </w:r>
            <w:r>
              <w:rPr>
                <w:rFonts w:ascii="Arial" w:hAnsi="Arial" w:cs="Arial"/>
                <w:sz w:val="20"/>
                <w:szCs w:val="20"/>
              </w:rPr>
              <w:t>eus, DNA, chloroplasts</w:t>
            </w:r>
          </w:p>
          <w:p w:rsidR="00843760" w:rsidRPr="0036222D" w:rsidRDefault="00843760" w:rsidP="00AC49D3">
            <w:pPr>
              <w:numPr>
                <w:ilvl w:val="0"/>
                <w:numId w:val="377"/>
              </w:numPr>
              <w:autoSpaceDE w:val="0"/>
              <w:autoSpaceDN w:val="0"/>
              <w:adjustRightInd w:val="0"/>
              <w:jc w:val="both"/>
              <w:rPr>
                <w:rFonts w:ascii="Arial" w:hAnsi="Arial" w:cs="Arial"/>
                <w:sz w:val="20"/>
                <w:szCs w:val="20"/>
              </w:rPr>
            </w:pPr>
            <w:r>
              <w:rPr>
                <w:rFonts w:ascii="Arial" w:hAnsi="Arial" w:cs="Arial"/>
                <w:sz w:val="20"/>
                <w:szCs w:val="20"/>
              </w:rPr>
              <w:t>tissue level: cells organiz</w:t>
            </w:r>
            <w:r w:rsidRPr="0036222D">
              <w:rPr>
                <w:rFonts w:ascii="Arial" w:hAnsi="Arial" w:cs="Arial"/>
                <w:sz w:val="20"/>
                <w:szCs w:val="20"/>
              </w:rPr>
              <w:t>ed into tissues such as bone,</w:t>
            </w:r>
            <w:r>
              <w:rPr>
                <w:rFonts w:ascii="Arial" w:hAnsi="Arial" w:cs="Arial"/>
                <w:sz w:val="20"/>
                <w:szCs w:val="20"/>
              </w:rPr>
              <w:t xml:space="preserve"> </w:t>
            </w:r>
            <w:r w:rsidRPr="0036222D">
              <w:rPr>
                <w:rFonts w:ascii="Arial" w:hAnsi="Arial" w:cs="Arial"/>
                <w:sz w:val="20"/>
                <w:szCs w:val="20"/>
              </w:rPr>
              <w:t>nervous (brain, sensory, responsive), muscle, skin or</w:t>
            </w:r>
            <w:r>
              <w:rPr>
                <w:rFonts w:ascii="Arial" w:hAnsi="Arial" w:cs="Arial"/>
                <w:sz w:val="20"/>
                <w:szCs w:val="20"/>
              </w:rPr>
              <w:t xml:space="preserve"> </w:t>
            </w:r>
            <w:r w:rsidRPr="0036222D">
              <w:rPr>
                <w:rFonts w:ascii="Arial" w:hAnsi="Arial" w:cs="Arial"/>
                <w:sz w:val="20"/>
                <w:szCs w:val="20"/>
              </w:rPr>
              <w:t>vascular systems in plants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36222D">
              <w:rPr>
                <w:rFonts w:ascii="Arial" w:hAnsi="Arial" w:cs="Arial"/>
                <w:b/>
                <w:bCs/>
                <w:i/>
                <w:iCs/>
                <w:sz w:val="20"/>
                <w:szCs w:val="20"/>
              </w:rPr>
              <w:lastRenderedPageBreak/>
              <w:t>Scientific basis of characteristics</w:t>
            </w:r>
            <w:r>
              <w:rPr>
                <w:rFonts w:ascii="Arial" w:hAnsi="Arial" w:cs="Arial"/>
                <w:b/>
                <w:bCs/>
                <w:i/>
                <w:iCs/>
                <w:sz w:val="20"/>
                <w:szCs w:val="20"/>
              </w:rPr>
              <w:t xml:space="preserve"> </w:t>
            </w:r>
            <w:r w:rsidRPr="0036222D">
              <w:rPr>
                <w:rFonts w:ascii="Arial" w:hAnsi="Arial" w:cs="Arial"/>
                <w:b/>
                <w:bCs/>
                <w:i/>
                <w:iCs/>
                <w:sz w:val="20"/>
                <w:szCs w:val="20"/>
              </w:rPr>
              <w:t xml:space="preserve">of living things </w:t>
            </w:r>
            <w:r w:rsidRPr="0036222D">
              <w:rPr>
                <w:rFonts w:ascii="Arial" w:hAnsi="Arial" w:cs="Arial"/>
                <w:sz w:val="20"/>
                <w:szCs w:val="20"/>
              </w:rPr>
              <w:t>may be</w:t>
            </w:r>
            <w:r>
              <w:rPr>
                <w:rFonts w:ascii="Arial" w:hAnsi="Arial" w:cs="Arial"/>
                <w:sz w:val="20"/>
                <w:szCs w:val="20"/>
              </w:rPr>
              <w:t xml:space="preserve"> </w:t>
            </w:r>
            <w:r w:rsidRPr="0036222D">
              <w:rPr>
                <w:rFonts w:ascii="Arial" w:hAnsi="Arial" w:cs="Arial"/>
                <w:b/>
                <w:bCs/>
                <w:i/>
                <w:iCs/>
                <w:sz w:val="20"/>
                <w:szCs w:val="20"/>
              </w:rPr>
              <w:t xml:space="preserve">investigated </w:t>
            </w:r>
            <w:r w:rsidRPr="0036222D">
              <w:rPr>
                <w:rFonts w:ascii="Arial" w:hAnsi="Arial" w:cs="Arial"/>
                <w:i/>
                <w:iCs/>
                <w:sz w:val="20"/>
                <w:szCs w:val="20"/>
              </w:rPr>
              <w:t>by:</w:t>
            </w:r>
          </w:p>
        </w:tc>
        <w:tc>
          <w:tcPr>
            <w:tcW w:w="5670" w:type="dxa"/>
          </w:tcPr>
          <w:p w:rsidR="00843760" w:rsidRPr="0036222D" w:rsidRDefault="00843760" w:rsidP="00AC49D3">
            <w:pPr>
              <w:numPr>
                <w:ilvl w:val="0"/>
                <w:numId w:val="378"/>
              </w:numPr>
              <w:autoSpaceDE w:val="0"/>
              <w:autoSpaceDN w:val="0"/>
              <w:adjustRightInd w:val="0"/>
              <w:jc w:val="both"/>
              <w:rPr>
                <w:rFonts w:ascii="Arial" w:hAnsi="Arial" w:cs="Arial"/>
                <w:sz w:val="20"/>
                <w:szCs w:val="20"/>
              </w:rPr>
            </w:pPr>
            <w:r w:rsidRPr="0036222D">
              <w:rPr>
                <w:rFonts w:ascii="Arial" w:hAnsi="Arial" w:cs="Arial"/>
                <w:sz w:val="20"/>
                <w:szCs w:val="20"/>
              </w:rPr>
              <w:t>using the characteristic of reproduction to compare and</w:t>
            </w:r>
            <w:r>
              <w:rPr>
                <w:rFonts w:ascii="Arial" w:hAnsi="Arial" w:cs="Arial"/>
                <w:sz w:val="20"/>
                <w:szCs w:val="20"/>
              </w:rPr>
              <w:t xml:space="preserve"> </w:t>
            </w:r>
            <w:r w:rsidRPr="0036222D">
              <w:rPr>
                <w:rFonts w:ascii="Arial" w:hAnsi="Arial" w:cs="Arial"/>
                <w:sz w:val="20"/>
                <w:szCs w:val="20"/>
              </w:rPr>
              <w:t>contrast bacterium and virus commenting on current view</w:t>
            </w:r>
            <w:r>
              <w:rPr>
                <w:rFonts w:ascii="Arial" w:hAnsi="Arial" w:cs="Arial"/>
                <w:sz w:val="20"/>
                <w:szCs w:val="20"/>
              </w:rPr>
              <w:t xml:space="preserve"> </w:t>
            </w:r>
            <w:r w:rsidRPr="0036222D">
              <w:rPr>
                <w:rFonts w:ascii="Arial" w:hAnsi="Arial" w:cs="Arial"/>
                <w:sz w:val="20"/>
                <w:szCs w:val="20"/>
              </w:rPr>
              <w:t>that virus is non-living</w:t>
            </w:r>
          </w:p>
          <w:p w:rsidR="00843760" w:rsidRPr="0036222D" w:rsidRDefault="00843760" w:rsidP="00AC49D3">
            <w:pPr>
              <w:numPr>
                <w:ilvl w:val="0"/>
                <w:numId w:val="378"/>
              </w:numPr>
              <w:autoSpaceDE w:val="0"/>
              <w:autoSpaceDN w:val="0"/>
              <w:adjustRightInd w:val="0"/>
              <w:jc w:val="both"/>
              <w:rPr>
                <w:rFonts w:ascii="Arial" w:hAnsi="Arial" w:cs="Arial"/>
                <w:sz w:val="20"/>
                <w:szCs w:val="20"/>
              </w:rPr>
            </w:pPr>
            <w:r w:rsidRPr="0036222D">
              <w:rPr>
                <w:rFonts w:ascii="Arial" w:hAnsi="Arial" w:cs="Arial"/>
                <w:sz w:val="20"/>
                <w:szCs w:val="20"/>
              </w:rPr>
              <w:t>using basic sampling procedures to describe field</w:t>
            </w:r>
            <w:r>
              <w:rPr>
                <w:rFonts w:ascii="Arial" w:hAnsi="Arial" w:cs="Arial"/>
                <w:sz w:val="20"/>
                <w:szCs w:val="20"/>
              </w:rPr>
              <w:t xml:space="preserve"> </w:t>
            </w:r>
            <w:r w:rsidRPr="0036222D">
              <w:rPr>
                <w:rFonts w:ascii="Arial" w:hAnsi="Arial" w:cs="Arial"/>
                <w:sz w:val="20"/>
                <w:szCs w:val="20"/>
              </w:rPr>
              <w:t>experiments</w:t>
            </w:r>
          </w:p>
          <w:p w:rsidR="00843760" w:rsidRPr="0036222D" w:rsidRDefault="00843760" w:rsidP="00AC49D3">
            <w:pPr>
              <w:numPr>
                <w:ilvl w:val="0"/>
                <w:numId w:val="378"/>
              </w:numPr>
              <w:autoSpaceDE w:val="0"/>
              <w:autoSpaceDN w:val="0"/>
              <w:adjustRightInd w:val="0"/>
              <w:jc w:val="both"/>
              <w:rPr>
                <w:rFonts w:ascii="Arial" w:hAnsi="Arial" w:cs="Arial"/>
                <w:sz w:val="20"/>
                <w:szCs w:val="20"/>
              </w:rPr>
            </w:pPr>
            <w:r w:rsidRPr="0036222D">
              <w:rPr>
                <w:rFonts w:ascii="Arial" w:hAnsi="Arial" w:cs="Arial"/>
                <w:sz w:val="20"/>
                <w:szCs w:val="20"/>
              </w:rPr>
              <w:t>using a light microscope and develop an understanding of</w:t>
            </w:r>
            <w:r>
              <w:rPr>
                <w:rFonts w:ascii="Arial" w:hAnsi="Arial" w:cs="Arial"/>
                <w:sz w:val="20"/>
                <w:szCs w:val="20"/>
              </w:rPr>
              <w:t xml:space="preserve"> </w:t>
            </w:r>
            <w:r w:rsidRPr="0036222D">
              <w:rPr>
                <w:rFonts w:ascii="Arial" w:hAnsi="Arial" w:cs="Arial"/>
                <w:sz w:val="20"/>
                <w:szCs w:val="20"/>
              </w:rPr>
              <w:t>magnitude and range involved in investigating living</w:t>
            </w:r>
            <w:r>
              <w:rPr>
                <w:rFonts w:ascii="Arial" w:hAnsi="Arial" w:cs="Arial"/>
                <w:sz w:val="20"/>
                <w:szCs w:val="20"/>
              </w:rPr>
              <w:t xml:space="preserve"> things</w:t>
            </w:r>
          </w:p>
          <w:p w:rsidR="00843760" w:rsidRPr="0036222D" w:rsidRDefault="00843760" w:rsidP="00AC49D3">
            <w:pPr>
              <w:numPr>
                <w:ilvl w:val="0"/>
                <w:numId w:val="378"/>
              </w:numPr>
              <w:autoSpaceDE w:val="0"/>
              <w:autoSpaceDN w:val="0"/>
              <w:adjustRightInd w:val="0"/>
              <w:jc w:val="both"/>
              <w:rPr>
                <w:rFonts w:ascii="Arial" w:hAnsi="Arial" w:cs="Arial"/>
                <w:sz w:val="20"/>
                <w:szCs w:val="20"/>
              </w:rPr>
            </w:pPr>
            <w:r w:rsidRPr="0036222D">
              <w:rPr>
                <w:rFonts w:ascii="Arial" w:hAnsi="Arial" w:cs="Arial"/>
                <w:sz w:val="20"/>
                <w:szCs w:val="20"/>
              </w:rPr>
              <w:t>devising and carrying out experiments to investigate the</w:t>
            </w:r>
            <w:r>
              <w:rPr>
                <w:rFonts w:ascii="Arial" w:hAnsi="Arial" w:cs="Arial"/>
                <w:sz w:val="20"/>
                <w:szCs w:val="20"/>
              </w:rPr>
              <w:t xml:space="preserve"> </w:t>
            </w:r>
            <w:r w:rsidRPr="0036222D">
              <w:rPr>
                <w:rFonts w:ascii="Arial" w:hAnsi="Arial" w:cs="Arial"/>
                <w:sz w:val="20"/>
                <w:szCs w:val="20"/>
              </w:rPr>
              <w:t>function of particular systems or parts</w:t>
            </w:r>
          </w:p>
          <w:p w:rsidR="00843760" w:rsidRPr="0036222D" w:rsidRDefault="00843760" w:rsidP="00AC49D3">
            <w:pPr>
              <w:numPr>
                <w:ilvl w:val="0"/>
                <w:numId w:val="378"/>
              </w:numPr>
              <w:autoSpaceDE w:val="0"/>
              <w:autoSpaceDN w:val="0"/>
              <w:adjustRightInd w:val="0"/>
              <w:jc w:val="both"/>
              <w:rPr>
                <w:rFonts w:ascii="Arial" w:hAnsi="Arial" w:cs="Arial"/>
                <w:sz w:val="20"/>
                <w:szCs w:val="20"/>
              </w:rPr>
            </w:pPr>
            <w:r w:rsidRPr="0036222D">
              <w:rPr>
                <w:rFonts w:ascii="Arial" w:hAnsi="Arial" w:cs="Arial"/>
                <w:sz w:val="20"/>
                <w:szCs w:val="20"/>
              </w:rPr>
              <w:t>developing skills and practices in care and handling of</w:t>
            </w:r>
            <w:r>
              <w:rPr>
                <w:rFonts w:ascii="Arial" w:hAnsi="Arial" w:cs="Arial"/>
                <w:sz w:val="20"/>
                <w:szCs w:val="20"/>
              </w:rPr>
              <w:t xml:space="preserve"> </w:t>
            </w:r>
            <w:r w:rsidRPr="0036222D">
              <w:rPr>
                <w:rFonts w:ascii="Arial" w:hAnsi="Arial" w:cs="Arial"/>
                <w:sz w:val="20"/>
                <w:szCs w:val="20"/>
              </w:rPr>
              <w:t>equipment and organic materials</w:t>
            </w:r>
          </w:p>
          <w:p w:rsidR="00843760" w:rsidRPr="0036222D" w:rsidRDefault="00843760" w:rsidP="00AC49D3">
            <w:pPr>
              <w:numPr>
                <w:ilvl w:val="0"/>
                <w:numId w:val="378"/>
              </w:numPr>
              <w:autoSpaceDE w:val="0"/>
              <w:autoSpaceDN w:val="0"/>
              <w:adjustRightInd w:val="0"/>
              <w:jc w:val="both"/>
              <w:rPr>
                <w:rFonts w:ascii="Arial" w:hAnsi="Arial" w:cs="Arial"/>
                <w:sz w:val="20"/>
                <w:szCs w:val="20"/>
              </w:rPr>
            </w:pPr>
            <w:r w:rsidRPr="0036222D">
              <w:rPr>
                <w:rFonts w:ascii="Arial" w:hAnsi="Arial" w:cs="Arial"/>
                <w:sz w:val="20"/>
                <w:szCs w:val="20"/>
              </w:rPr>
              <w:t>reporting on the work of a taxonomist in an herbarium or</w:t>
            </w:r>
            <w:r>
              <w:rPr>
                <w:rFonts w:ascii="Arial" w:hAnsi="Arial" w:cs="Arial"/>
                <w:sz w:val="20"/>
                <w:szCs w:val="20"/>
              </w:rPr>
              <w:t xml:space="preserve"> </w:t>
            </w:r>
            <w:r w:rsidRPr="0036222D">
              <w:rPr>
                <w:rFonts w:ascii="Arial" w:hAnsi="Arial" w:cs="Arial"/>
                <w:sz w:val="20"/>
                <w:szCs w:val="20"/>
              </w:rPr>
              <w:t>museum and why such work is important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36222D">
              <w:rPr>
                <w:rFonts w:ascii="Arial" w:hAnsi="Arial" w:cs="Arial"/>
                <w:i/>
                <w:iCs/>
                <w:sz w:val="20"/>
                <w:szCs w:val="20"/>
              </w:rPr>
              <w:t xml:space="preserve">The </w:t>
            </w:r>
            <w:r w:rsidRPr="0036222D">
              <w:rPr>
                <w:rFonts w:ascii="Arial" w:hAnsi="Arial" w:cs="Arial"/>
                <w:b/>
                <w:bCs/>
                <w:i/>
                <w:iCs/>
                <w:sz w:val="20"/>
                <w:szCs w:val="20"/>
              </w:rPr>
              <w:t>ways living things obtain, transport and use nutrients and</w:t>
            </w:r>
            <w:r>
              <w:rPr>
                <w:rFonts w:ascii="Arial" w:hAnsi="Arial" w:cs="Arial"/>
                <w:b/>
                <w:bCs/>
                <w:i/>
                <w:iCs/>
                <w:sz w:val="20"/>
                <w:szCs w:val="20"/>
              </w:rPr>
              <w:t xml:space="preserve"> </w:t>
            </w:r>
            <w:r w:rsidRPr="0036222D">
              <w:rPr>
                <w:rFonts w:ascii="Arial" w:hAnsi="Arial" w:cs="Arial"/>
                <w:b/>
                <w:bCs/>
                <w:i/>
                <w:iCs/>
                <w:sz w:val="20"/>
                <w:szCs w:val="20"/>
              </w:rPr>
              <w:t xml:space="preserve">water </w:t>
            </w:r>
            <w:r w:rsidRPr="0036222D">
              <w:rPr>
                <w:rFonts w:ascii="Arial" w:hAnsi="Arial" w:cs="Arial"/>
                <w:i/>
                <w:iCs/>
                <w:sz w:val="20"/>
                <w:szCs w:val="20"/>
              </w:rPr>
              <w:t>could be explained by</w:t>
            </w:r>
            <w:r>
              <w:rPr>
                <w:rFonts w:ascii="Arial" w:hAnsi="Arial" w:cs="Arial"/>
                <w:i/>
                <w:iCs/>
                <w:sz w:val="20"/>
                <w:szCs w:val="20"/>
              </w:rPr>
              <w:t>:</w:t>
            </w:r>
          </w:p>
        </w:tc>
        <w:tc>
          <w:tcPr>
            <w:tcW w:w="5670" w:type="dxa"/>
          </w:tcPr>
          <w:p w:rsidR="00843760" w:rsidRDefault="00843760" w:rsidP="00AC49D3">
            <w:pPr>
              <w:numPr>
                <w:ilvl w:val="0"/>
                <w:numId w:val="379"/>
              </w:numPr>
              <w:autoSpaceDE w:val="0"/>
              <w:autoSpaceDN w:val="0"/>
              <w:adjustRightInd w:val="0"/>
              <w:jc w:val="both"/>
              <w:rPr>
                <w:rFonts w:ascii="Arial" w:hAnsi="Arial" w:cs="Arial"/>
                <w:sz w:val="20"/>
                <w:szCs w:val="20"/>
              </w:rPr>
            </w:pPr>
            <w:r w:rsidRPr="0036222D">
              <w:rPr>
                <w:rFonts w:ascii="Arial" w:hAnsi="Arial" w:cs="Arial"/>
                <w:sz w:val="20"/>
                <w:szCs w:val="20"/>
              </w:rPr>
              <w:t>describing the mechanical and chemical processes of</w:t>
            </w:r>
            <w:r>
              <w:rPr>
                <w:rFonts w:ascii="Arial" w:hAnsi="Arial" w:cs="Arial"/>
                <w:sz w:val="20"/>
                <w:szCs w:val="20"/>
              </w:rPr>
              <w:t xml:space="preserve"> digestion</w:t>
            </w:r>
          </w:p>
          <w:p w:rsidR="00843760" w:rsidRPr="0036222D" w:rsidRDefault="00843760" w:rsidP="00AC49D3">
            <w:pPr>
              <w:numPr>
                <w:ilvl w:val="0"/>
                <w:numId w:val="379"/>
              </w:numPr>
              <w:autoSpaceDE w:val="0"/>
              <w:autoSpaceDN w:val="0"/>
              <w:adjustRightInd w:val="0"/>
              <w:jc w:val="both"/>
              <w:rPr>
                <w:rFonts w:ascii="Arial" w:hAnsi="Arial" w:cs="Arial"/>
                <w:sz w:val="20"/>
                <w:szCs w:val="20"/>
              </w:rPr>
            </w:pPr>
            <w:r w:rsidRPr="0036222D">
              <w:rPr>
                <w:rFonts w:ascii="Arial" w:hAnsi="Arial" w:cs="Arial"/>
                <w:sz w:val="20"/>
                <w:szCs w:val="20"/>
              </w:rPr>
              <w:t>describing the role of the circulatory system in transporting</w:t>
            </w:r>
            <w:r>
              <w:rPr>
                <w:rFonts w:ascii="Arial" w:hAnsi="Arial" w:cs="Arial"/>
                <w:sz w:val="20"/>
                <w:szCs w:val="20"/>
              </w:rPr>
              <w:t xml:space="preserve"> </w:t>
            </w:r>
            <w:r w:rsidRPr="0036222D">
              <w:rPr>
                <w:rFonts w:ascii="Arial" w:hAnsi="Arial" w:cs="Arial"/>
                <w:sz w:val="20"/>
                <w:szCs w:val="20"/>
              </w:rPr>
              <w:t>the products of digestion to cells</w:t>
            </w:r>
          </w:p>
          <w:p w:rsidR="00843760" w:rsidRPr="0036222D" w:rsidRDefault="00843760" w:rsidP="00AC49D3">
            <w:pPr>
              <w:numPr>
                <w:ilvl w:val="0"/>
                <w:numId w:val="379"/>
              </w:numPr>
              <w:autoSpaceDE w:val="0"/>
              <w:autoSpaceDN w:val="0"/>
              <w:adjustRightInd w:val="0"/>
              <w:jc w:val="both"/>
              <w:rPr>
                <w:rFonts w:ascii="Arial" w:hAnsi="Arial" w:cs="Arial"/>
                <w:sz w:val="20"/>
                <w:szCs w:val="20"/>
              </w:rPr>
            </w:pPr>
            <w:r w:rsidRPr="0036222D">
              <w:rPr>
                <w:rFonts w:ascii="Arial" w:hAnsi="Arial" w:cs="Arial"/>
                <w:sz w:val="20"/>
                <w:szCs w:val="20"/>
              </w:rPr>
              <w:t>illustrating the pathway taken by water and minerals from</w:t>
            </w:r>
            <w:r>
              <w:rPr>
                <w:rFonts w:ascii="Arial" w:hAnsi="Arial" w:cs="Arial"/>
                <w:sz w:val="20"/>
                <w:szCs w:val="20"/>
              </w:rPr>
              <w:t xml:space="preserve"> </w:t>
            </w:r>
            <w:r w:rsidRPr="0036222D">
              <w:rPr>
                <w:rFonts w:ascii="Arial" w:hAnsi="Arial" w:cs="Arial"/>
                <w:sz w:val="20"/>
                <w:szCs w:val="20"/>
              </w:rPr>
              <w:t>the soil to the leaves of a flowering plant</w:t>
            </w:r>
          </w:p>
          <w:p w:rsidR="00843760" w:rsidRPr="0036222D" w:rsidRDefault="00843760" w:rsidP="00AC49D3">
            <w:pPr>
              <w:numPr>
                <w:ilvl w:val="0"/>
                <w:numId w:val="379"/>
              </w:numPr>
              <w:autoSpaceDE w:val="0"/>
              <w:autoSpaceDN w:val="0"/>
              <w:adjustRightInd w:val="0"/>
              <w:jc w:val="both"/>
              <w:rPr>
                <w:rFonts w:ascii="Arial" w:hAnsi="Arial" w:cs="Arial"/>
                <w:sz w:val="20"/>
                <w:szCs w:val="20"/>
              </w:rPr>
            </w:pPr>
            <w:r w:rsidRPr="0036222D">
              <w:rPr>
                <w:rFonts w:ascii="Arial" w:hAnsi="Arial" w:cs="Arial"/>
                <w:sz w:val="20"/>
                <w:szCs w:val="20"/>
              </w:rPr>
              <w:t>identifying the categories of inorganic and organic</w:t>
            </w:r>
          </w:p>
          <w:p w:rsidR="00843760" w:rsidRPr="0036222D" w:rsidRDefault="00843760" w:rsidP="00AC49D3">
            <w:pPr>
              <w:numPr>
                <w:ilvl w:val="0"/>
                <w:numId w:val="379"/>
              </w:numPr>
              <w:autoSpaceDE w:val="0"/>
              <w:autoSpaceDN w:val="0"/>
              <w:adjustRightInd w:val="0"/>
              <w:jc w:val="both"/>
              <w:rPr>
                <w:rFonts w:ascii="Arial" w:hAnsi="Arial" w:cs="Arial"/>
                <w:sz w:val="20"/>
                <w:szCs w:val="20"/>
              </w:rPr>
            </w:pPr>
            <w:r w:rsidRPr="0036222D">
              <w:rPr>
                <w:rFonts w:ascii="Arial" w:hAnsi="Arial" w:cs="Arial"/>
                <w:sz w:val="20"/>
                <w:szCs w:val="20"/>
              </w:rPr>
              <w:t>nutrients required by plants and animals and the uses to</w:t>
            </w:r>
            <w:r>
              <w:rPr>
                <w:rFonts w:ascii="Arial" w:hAnsi="Arial" w:cs="Arial"/>
                <w:sz w:val="20"/>
                <w:szCs w:val="20"/>
              </w:rPr>
              <w:t xml:space="preserve"> </w:t>
            </w:r>
            <w:r w:rsidRPr="0036222D">
              <w:rPr>
                <w:rFonts w:ascii="Arial" w:hAnsi="Arial" w:cs="Arial"/>
                <w:sz w:val="20"/>
                <w:szCs w:val="20"/>
              </w:rPr>
              <w:t>which they are put</w:t>
            </w:r>
          </w:p>
          <w:p w:rsidR="00843760" w:rsidRPr="0036222D" w:rsidRDefault="00843760" w:rsidP="00AC49D3">
            <w:pPr>
              <w:numPr>
                <w:ilvl w:val="0"/>
                <w:numId w:val="379"/>
              </w:numPr>
              <w:autoSpaceDE w:val="0"/>
              <w:autoSpaceDN w:val="0"/>
              <w:adjustRightInd w:val="0"/>
              <w:jc w:val="both"/>
              <w:rPr>
                <w:rFonts w:ascii="Arial" w:hAnsi="Arial" w:cs="Arial"/>
                <w:sz w:val="20"/>
                <w:szCs w:val="20"/>
              </w:rPr>
            </w:pPr>
            <w:r w:rsidRPr="0036222D">
              <w:rPr>
                <w:rFonts w:ascii="Arial" w:hAnsi="Arial" w:cs="Arial"/>
                <w:sz w:val="20"/>
                <w:szCs w:val="20"/>
              </w:rPr>
              <w:t>comparing the processes of nutrient uptake in heterotrophs</w:t>
            </w:r>
            <w:r>
              <w:rPr>
                <w:rFonts w:ascii="Arial" w:hAnsi="Arial" w:cs="Arial"/>
                <w:sz w:val="20"/>
                <w:szCs w:val="20"/>
              </w:rPr>
              <w:t xml:space="preserve"> </w:t>
            </w:r>
            <w:r w:rsidRPr="0036222D">
              <w:rPr>
                <w:rFonts w:ascii="Arial" w:hAnsi="Arial" w:cs="Arial"/>
                <w:sz w:val="20"/>
                <w:szCs w:val="20"/>
              </w:rPr>
              <w:t>and autotrophs using diagrams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36222D">
              <w:rPr>
                <w:rFonts w:ascii="Arial" w:hAnsi="Arial" w:cs="Arial"/>
                <w:i/>
                <w:iCs/>
                <w:sz w:val="20"/>
                <w:szCs w:val="20"/>
              </w:rPr>
              <w:t xml:space="preserve">A </w:t>
            </w:r>
            <w:r w:rsidRPr="0036222D">
              <w:rPr>
                <w:rFonts w:ascii="Arial" w:hAnsi="Arial" w:cs="Arial"/>
                <w:b/>
                <w:bCs/>
                <w:i/>
                <w:iCs/>
                <w:sz w:val="20"/>
                <w:szCs w:val="20"/>
              </w:rPr>
              <w:t>classification system for</w:t>
            </w:r>
            <w:r>
              <w:rPr>
                <w:rFonts w:ascii="Arial" w:hAnsi="Arial" w:cs="Arial"/>
                <w:b/>
                <w:bCs/>
                <w:i/>
                <w:iCs/>
                <w:sz w:val="20"/>
                <w:szCs w:val="20"/>
              </w:rPr>
              <w:t xml:space="preserve"> </w:t>
            </w:r>
            <w:r w:rsidRPr="0036222D">
              <w:rPr>
                <w:rFonts w:ascii="Arial" w:hAnsi="Arial" w:cs="Arial"/>
                <w:b/>
                <w:bCs/>
                <w:i/>
                <w:iCs/>
                <w:sz w:val="20"/>
                <w:szCs w:val="20"/>
              </w:rPr>
              <w:t>explaining the diversity of life</w:t>
            </w:r>
            <w:r>
              <w:rPr>
                <w:rFonts w:ascii="Arial" w:hAnsi="Arial" w:cs="Arial"/>
                <w:b/>
                <w:bCs/>
                <w:i/>
                <w:iCs/>
                <w:sz w:val="20"/>
                <w:szCs w:val="20"/>
              </w:rPr>
              <w:t xml:space="preserve"> </w:t>
            </w:r>
            <w:r w:rsidRPr="0036222D">
              <w:rPr>
                <w:rFonts w:ascii="Arial" w:hAnsi="Arial" w:cs="Arial"/>
                <w:i/>
                <w:iCs/>
                <w:sz w:val="20"/>
                <w:szCs w:val="20"/>
              </w:rPr>
              <w:t>could be investigated by</w:t>
            </w:r>
          </w:p>
        </w:tc>
        <w:tc>
          <w:tcPr>
            <w:tcW w:w="5670" w:type="dxa"/>
          </w:tcPr>
          <w:p w:rsidR="00843760" w:rsidRPr="0036222D" w:rsidRDefault="00843760" w:rsidP="00AC49D3">
            <w:pPr>
              <w:numPr>
                <w:ilvl w:val="0"/>
                <w:numId w:val="380"/>
              </w:numPr>
              <w:autoSpaceDE w:val="0"/>
              <w:autoSpaceDN w:val="0"/>
              <w:adjustRightInd w:val="0"/>
              <w:jc w:val="both"/>
              <w:rPr>
                <w:rFonts w:ascii="Arial" w:hAnsi="Arial" w:cs="Arial"/>
                <w:sz w:val="20"/>
                <w:szCs w:val="20"/>
              </w:rPr>
            </w:pPr>
            <w:r w:rsidRPr="0036222D">
              <w:rPr>
                <w:rFonts w:ascii="Arial" w:hAnsi="Arial" w:cs="Arial"/>
                <w:sz w:val="20"/>
                <w:szCs w:val="20"/>
              </w:rPr>
              <w:t>identifying patterns of similarities and differences between</w:t>
            </w:r>
            <w:r>
              <w:rPr>
                <w:rFonts w:ascii="Arial" w:hAnsi="Arial" w:cs="Arial"/>
                <w:sz w:val="20"/>
                <w:szCs w:val="20"/>
              </w:rPr>
              <w:t xml:space="preserve"> </w:t>
            </w:r>
            <w:r w:rsidRPr="0036222D">
              <w:rPr>
                <w:rFonts w:ascii="Arial" w:hAnsi="Arial" w:cs="Arial"/>
                <w:sz w:val="20"/>
                <w:szCs w:val="20"/>
              </w:rPr>
              <w:t>a range of living things</w:t>
            </w:r>
          </w:p>
          <w:p w:rsidR="00843760" w:rsidRPr="0036222D" w:rsidRDefault="00843760" w:rsidP="00AC49D3">
            <w:pPr>
              <w:numPr>
                <w:ilvl w:val="0"/>
                <w:numId w:val="380"/>
              </w:numPr>
              <w:autoSpaceDE w:val="0"/>
              <w:autoSpaceDN w:val="0"/>
              <w:adjustRightInd w:val="0"/>
              <w:jc w:val="both"/>
              <w:rPr>
                <w:rFonts w:ascii="Arial" w:hAnsi="Arial" w:cs="Arial"/>
                <w:sz w:val="20"/>
                <w:szCs w:val="20"/>
              </w:rPr>
            </w:pPr>
            <w:r w:rsidRPr="0036222D">
              <w:rPr>
                <w:rFonts w:ascii="Arial" w:hAnsi="Arial" w:cs="Arial"/>
                <w:sz w:val="20"/>
                <w:szCs w:val="20"/>
              </w:rPr>
              <w:t>defining the major characteristics used in the 5-kingdom</w:t>
            </w:r>
            <w:r>
              <w:rPr>
                <w:rFonts w:ascii="Arial" w:hAnsi="Arial" w:cs="Arial"/>
                <w:sz w:val="20"/>
                <w:szCs w:val="20"/>
              </w:rPr>
              <w:t xml:space="preserve"> </w:t>
            </w:r>
            <w:r w:rsidRPr="0036222D">
              <w:rPr>
                <w:rFonts w:ascii="Arial" w:hAnsi="Arial" w:cs="Arial"/>
                <w:sz w:val="20"/>
                <w:szCs w:val="20"/>
              </w:rPr>
              <w:t>system of classification</w:t>
            </w:r>
          </w:p>
          <w:p w:rsidR="00843760" w:rsidRPr="0036222D" w:rsidRDefault="00843760" w:rsidP="00AC49D3">
            <w:pPr>
              <w:numPr>
                <w:ilvl w:val="0"/>
                <w:numId w:val="380"/>
              </w:numPr>
              <w:autoSpaceDE w:val="0"/>
              <w:autoSpaceDN w:val="0"/>
              <w:adjustRightInd w:val="0"/>
              <w:jc w:val="both"/>
              <w:rPr>
                <w:rFonts w:ascii="Arial" w:hAnsi="Arial" w:cs="Arial"/>
                <w:sz w:val="20"/>
                <w:szCs w:val="20"/>
              </w:rPr>
            </w:pPr>
            <w:r w:rsidRPr="0036222D">
              <w:rPr>
                <w:rFonts w:ascii="Arial" w:hAnsi="Arial" w:cs="Arial"/>
                <w:sz w:val="20"/>
                <w:szCs w:val="20"/>
              </w:rPr>
              <w:t>explaining why particular sets of features, for example</w:t>
            </w:r>
            <w:r>
              <w:rPr>
                <w:rFonts w:ascii="Arial" w:hAnsi="Arial" w:cs="Arial"/>
                <w:sz w:val="20"/>
                <w:szCs w:val="20"/>
              </w:rPr>
              <w:t xml:space="preserve"> </w:t>
            </w:r>
            <w:r w:rsidRPr="0036222D">
              <w:rPr>
                <w:rFonts w:ascii="Arial" w:hAnsi="Arial" w:cs="Arial"/>
                <w:sz w:val="20"/>
                <w:szCs w:val="20"/>
              </w:rPr>
              <w:t>colour, movement and structural features, are useful or not</w:t>
            </w:r>
            <w:r>
              <w:rPr>
                <w:rFonts w:ascii="Arial" w:hAnsi="Arial" w:cs="Arial"/>
                <w:sz w:val="20"/>
                <w:szCs w:val="20"/>
              </w:rPr>
              <w:t xml:space="preserve"> </w:t>
            </w:r>
            <w:r w:rsidRPr="0036222D">
              <w:rPr>
                <w:rFonts w:ascii="Arial" w:hAnsi="Arial" w:cs="Arial"/>
                <w:sz w:val="20"/>
                <w:szCs w:val="20"/>
              </w:rPr>
              <w:t>useful to sort o</w:t>
            </w:r>
            <w:r>
              <w:rPr>
                <w:rFonts w:ascii="Arial" w:hAnsi="Arial" w:cs="Arial"/>
                <w:sz w:val="20"/>
                <w:szCs w:val="20"/>
              </w:rPr>
              <w:t>rganisms using dichotomous keys</w:t>
            </w:r>
          </w:p>
          <w:p w:rsidR="00843760" w:rsidRPr="0036222D" w:rsidRDefault="00843760" w:rsidP="00AC49D3">
            <w:pPr>
              <w:numPr>
                <w:ilvl w:val="0"/>
                <w:numId w:val="380"/>
              </w:numPr>
              <w:autoSpaceDE w:val="0"/>
              <w:autoSpaceDN w:val="0"/>
              <w:adjustRightInd w:val="0"/>
              <w:jc w:val="both"/>
              <w:rPr>
                <w:rFonts w:ascii="Arial" w:hAnsi="Arial" w:cs="Arial"/>
                <w:sz w:val="20"/>
                <w:szCs w:val="20"/>
              </w:rPr>
            </w:pPr>
            <w:r w:rsidRPr="0036222D">
              <w:rPr>
                <w:rFonts w:ascii="Arial" w:hAnsi="Arial" w:cs="Arial"/>
                <w:sz w:val="20"/>
                <w:szCs w:val="20"/>
              </w:rPr>
              <w:t>investigating the use of the classification of living things in</w:t>
            </w:r>
            <w:r>
              <w:rPr>
                <w:rFonts w:ascii="Arial" w:hAnsi="Arial" w:cs="Arial"/>
                <w:sz w:val="20"/>
                <w:szCs w:val="20"/>
              </w:rPr>
              <w:t xml:space="preserve"> </w:t>
            </w:r>
            <w:r w:rsidRPr="0036222D">
              <w:rPr>
                <w:rFonts w:ascii="Arial" w:hAnsi="Arial" w:cs="Arial"/>
                <w:sz w:val="20"/>
                <w:szCs w:val="20"/>
              </w:rPr>
              <w:t>the workplace or other areas, e.g. the identification of</w:t>
            </w:r>
            <w:r>
              <w:rPr>
                <w:rFonts w:ascii="Arial" w:hAnsi="Arial" w:cs="Arial"/>
                <w:sz w:val="20"/>
                <w:szCs w:val="20"/>
              </w:rPr>
              <w:t xml:space="preserve"> </w:t>
            </w:r>
            <w:r w:rsidRPr="0036222D">
              <w:rPr>
                <w:rFonts w:ascii="Arial" w:hAnsi="Arial" w:cs="Arial"/>
                <w:sz w:val="20"/>
                <w:szCs w:val="20"/>
              </w:rPr>
              <w:t>plants or animals that are banned or illegally imported to</w:t>
            </w:r>
            <w:r>
              <w:rPr>
                <w:rFonts w:ascii="Arial" w:hAnsi="Arial" w:cs="Arial"/>
                <w:sz w:val="20"/>
                <w:szCs w:val="20"/>
              </w:rPr>
              <w:t xml:space="preserve"> </w:t>
            </w:r>
            <w:r w:rsidRPr="0036222D">
              <w:rPr>
                <w:rFonts w:ascii="Arial" w:hAnsi="Arial" w:cs="Arial"/>
                <w:sz w:val="20"/>
                <w:szCs w:val="20"/>
              </w:rPr>
              <w:t>Australia</w:t>
            </w:r>
          </w:p>
          <w:p w:rsidR="00843760" w:rsidRPr="0036222D" w:rsidRDefault="00843760" w:rsidP="00AC49D3">
            <w:pPr>
              <w:numPr>
                <w:ilvl w:val="0"/>
                <w:numId w:val="380"/>
              </w:numPr>
              <w:autoSpaceDE w:val="0"/>
              <w:autoSpaceDN w:val="0"/>
              <w:adjustRightInd w:val="0"/>
              <w:jc w:val="both"/>
              <w:rPr>
                <w:rFonts w:ascii="Arial" w:hAnsi="Arial" w:cs="Arial"/>
                <w:sz w:val="20"/>
                <w:szCs w:val="20"/>
              </w:rPr>
            </w:pPr>
            <w:r w:rsidRPr="0036222D">
              <w:rPr>
                <w:rFonts w:ascii="Arial" w:hAnsi="Arial" w:cs="Arial"/>
                <w:sz w:val="20"/>
                <w:szCs w:val="20"/>
              </w:rPr>
              <w:t>investigating useful and non useful features of organisms</w:t>
            </w:r>
            <w:r>
              <w:rPr>
                <w:rFonts w:ascii="Arial" w:hAnsi="Arial" w:cs="Arial"/>
                <w:sz w:val="20"/>
                <w:szCs w:val="20"/>
              </w:rPr>
              <w:t xml:space="preserve"> </w:t>
            </w:r>
            <w:r w:rsidRPr="0036222D">
              <w:rPr>
                <w:rFonts w:ascii="Arial" w:hAnsi="Arial" w:cs="Arial"/>
                <w:sz w:val="20"/>
                <w:szCs w:val="20"/>
              </w:rPr>
              <w:t>for use in a classification hierarchy</w:t>
            </w:r>
          </w:p>
          <w:p w:rsidR="00843760" w:rsidRPr="0036222D" w:rsidRDefault="00843760" w:rsidP="00AC49D3">
            <w:pPr>
              <w:numPr>
                <w:ilvl w:val="0"/>
                <w:numId w:val="380"/>
              </w:numPr>
              <w:autoSpaceDE w:val="0"/>
              <w:autoSpaceDN w:val="0"/>
              <w:adjustRightInd w:val="0"/>
              <w:jc w:val="both"/>
              <w:rPr>
                <w:rFonts w:ascii="Arial" w:hAnsi="Arial" w:cs="Arial"/>
                <w:sz w:val="20"/>
                <w:szCs w:val="20"/>
              </w:rPr>
            </w:pPr>
            <w:r w:rsidRPr="0036222D">
              <w:rPr>
                <w:rFonts w:ascii="Arial" w:hAnsi="Arial" w:cs="Arial"/>
                <w:sz w:val="20"/>
                <w:szCs w:val="20"/>
              </w:rPr>
              <w:t>using a variety of keys to classify organisms, e.g.</w:t>
            </w:r>
            <w:r>
              <w:rPr>
                <w:rFonts w:ascii="Arial" w:hAnsi="Arial" w:cs="Arial"/>
                <w:sz w:val="20"/>
                <w:szCs w:val="20"/>
              </w:rPr>
              <w:t xml:space="preserve"> </w:t>
            </w:r>
            <w:r w:rsidRPr="0036222D">
              <w:rPr>
                <w:rFonts w:ascii="Arial" w:hAnsi="Arial" w:cs="Arial"/>
                <w:sz w:val="20"/>
                <w:szCs w:val="20"/>
              </w:rPr>
              <w:t>dichotomous</w:t>
            </w:r>
          </w:p>
          <w:p w:rsidR="00843760" w:rsidRPr="0036222D" w:rsidRDefault="00843760" w:rsidP="00AC49D3">
            <w:pPr>
              <w:numPr>
                <w:ilvl w:val="0"/>
                <w:numId w:val="380"/>
              </w:numPr>
              <w:autoSpaceDE w:val="0"/>
              <w:autoSpaceDN w:val="0"/>
              <w:adjustRightInd w:val="0"/>
              <w:jc w:val="both"/>
              <w:rPr>
                <w:rFonts w:ascii="Arial" w:hAnsi="Arial" w:cs="Arial"/>
                <w:sz w:val="20"/>
                <w:szCs w:val="20"/>
              </w:rPr>
            </w:pPr>
            <w:r w:rsidRPr="0036222D">
              <w:rPr>
                <w:rFonts w:ascii="Arial" w:hAnsi="Arial" w:cs="Arial"/>
                <w:sz w:val="20"/>
                <w:szCs w:val="20"/>
              </w:rPr>
              <w:lastRenderedPageBreak/>
              <w:t>discussing similarities and differences of the variety of</w:t>
            </w:r>
            <w:r>
              <w:rPr>
                <w:rFonts w:ascii="Arial" w:hAnsi="Arial" w:cs="Arial"/>
                <w:sz w:val="20"/>
                <w:szCs w:val="20"/>
              </w:rPr>
              <w:t xml:space="preserve"> </w:t>
            </w:r>
            <w:r w:rsidRPr="0036222D">
              <w:rPr>
                <w:rFonts w:ascii="Arial" w:hAnsi="Arial" w:cs="Arial"/>
                <w:sz w:val="20"/>
                <w:szCs w:val="20"/>
              </w:rPr>
              <w:t>cells of living things</w:t>
            </w:r>
          </w:p>
          <w:p w:rsidR="00843760" w:rsidRDefault="00843760" w:rsidP="00AC49D3">
            <w:pPr>
              <w:numPr>
                <w:ilvl w:val="0"/>
                <w:numId w:val="380"/>
              </w:numPr>
              <w:autoSpaceDE w:val="0"/>
              <w:autoSpaceDN w:val="0"/>
              <w:adjustRightInd w:val="0"/>
              <w:jc w:val="both"/>
              <w:rPr>
                <w:rFonts w:ascii="Arial" w:hAnsi="Arial" w:cs="Arial"/>
                <w:sz w:val="20"/>
                <w:szCs w:val="20"/>
              </w:rPr>
            </w:pPr>
            <w:r w:rsidRPr="0036222D">
              <w:rPr>
                <w:rFonts w:ascii="Arial" w:hAnsi="Arial" w:cs="Arial"/>
                <w:sz w:val="20"/>
                <w:szCs w:val="20"/>
              </w:rPr>
              <w:t>preparing a poster display of the variety of living things</w:t>
            </w:r>
            <w:r>
              <w:rPr>
                <w:rFonts w:ascii="Arial" w:hAnsi="Arial" w:cs="Arial"/>
                <w:sz w:val="20"/>
                <w:szCs w:val="20"/>
              </w:rPr>
              <w:t xml:space="preserve"> </w:t>
            </w:r>
            <w:r w:rsidRPr="0036222D">
              <w:rPr>
                <w:rFonts w:ascii="Arial" w:hAnsi="Arial" w:cs="Arial"/>
                <w:sz w:val="20"/>
                <w:szCs w:val="20"/>
              </w:rPr>
              <w:t>using the current model for classification and including the</w:t>
            </w:r>
            <w:r>
              <w:rPr>
                <w:rFonts w:ascii="Arial" w:hAnsi="Arial" w:cs="Arial"/>
                <w:sz w:val="20"/>
                <w:szCs w:val="20"/>
              </w:rPr>
              <w:t xml:space="preserve"> </w:t>
            </w:r>
            <w:r w:rsidRPr="0036222D">
              <w:rPr>
                <w:rFonts w:ascii="Arial" w:hAnsi="Arial" w:cs="Arial"/>
                <w:sz w:val="20"/>
                <w:szCs w:val="20"/>
              </w:rPr>
              <w:t>key features of each group</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36222D">
              <w:rPr>
                <w:rFonts w:ascii="Arial" w:hAnsi="Arial" w:cs="Arial"/>
                <w:b/>
                <w:bCs/>
                <w:i/>
                <w:iCs/>
                <w:sz w:val="20"/>
                <w:szCs w:val="20"/>
              </w:rPr>
              <w:lastRenderedPageBreak/>
              <w:t xml:space="preserve">Experiments/investigations </w:t>
            </w:r>
            <w:r w:rsidRPr="0036222D">
              <w:rPr>
                <w:rFonts w:ascii="Arial" w:hAnsi="Arial" w:cs="Arial"/>
                <w:i/>
                <w:iCs/>
                <w:sz w:val="20"/>
                <w:szCs w:val="20"/>
              </w:rPr>
              <w:t>may</w:t>
            </w:r>
            <w:r>
              <w:rPr>
                <w:rFonts w:ascii="Arial" w:hAnsi="Arial" w:cs="Arial"/>
                <w:i/>
                <w:iCs/>
                <w:sz w:val="20"/>
                <w:szCs w:val="20"/>
              </w:rPr>
              <w:t xml:space="preserve"> </w:t>
            </w:r>
            <w:r w:rsidRPr="0036222D">
              <w:rPr>
                <w:rFonts w:ascii="Arial" w:hAnsi="Arial" w:cs="Arial"/>
                <w:i/>
                <w:iCs/>
                <w:sz w:val="20"/>
                <w:szCs w:val="20"/>
              </w:rPr>
              <w:t>be performed:</w:t>
            </w:r>
          </w:p>
        </w:tc>
        <w:tc>
          <w:tcPr>
            <w:tcW w:w="5670" w:type="dxa"/>
          </w:tcPr>
          <w:p w:rsidR="00843760" w:rsidRPr="0036222D" w:rsidRDefault="00843760" w:rsidP="00AC49D3">
            <w:pPr>
              <w:numPr>
                <w:ilvl w:val="0"/>
                <w:numId w:val="381"/>
              </w:numPr>
              <w:autoSpaceDE w:val="0"/>
              <w:autoSpaceDN w:val="0"/>
              <w:adjustRightInd w:val="0"/>
              <w:jc w:val="both"/>
              <w:rPr>
                <w:rFonts w:ascii="Arial" w:hAnsi="Arial" w:cs="Arial"/>
                <w:sz w:val="20"/>
                <w:szCs w:val="20"/>
              </w:rPr>
            </w:pPr>
            <w:r w:rsidRPr="0036222D">
              <w:rPr>
                <w:rFonts w:ascii="Arial" w:hAnsi="Arial" w:cs="Arial"/>
                <w:sz w:val="20"/>
                <w:szCs w:val="20"/>
              </w:rPr>
              <w:t>using the scientific and evidence based approach (i.e. to</w:t>
            </w:r>
            <w:r>
              <w:rPr>
                <w:rFonts w:ascii="Arial" w:hAnsi="Arial" w:cs="Arial"/>
                <w:sz w:val="20"/>
                <w:szCs w:val="20"/>
              </w:rPr>
              <w:t xml:space="preserve"> </w:t>
            </w:r>
            <w:r w:rsidRPr="0036222D">
              <w:rPr>
                <w:rFonts w:ascii="Arial" w:hAnsi="Arial" w:cs="Arial"/>
                <w:sz w:val="20"/>
                <w:szCs w:val="20"/>
              </w:rPr>
              <w:t>establish the initial question, set up an experiment or</w:t>
            </w:r>
            <w:r>
              <w:rPr>
                <w:rFonts w:ascii="Arial" w:hAnsi="Arial" w:cs="Arial"/>
                <w:sz w:val="20"/>
                <w:szCs w:val="20"/>
              </w:rPr>
              <w:t xml:space="preserve"> investigation and analyse and</w:t>
            </w:r>
            <w:r w:rsidRPr="0036222D">
              <w:rPr>
                <w:rFonts w:ascii="Arial" w:hAnsi="Arial" w:cs="Arial"/>
                <w:sz w:val="20"/>
                <w:szCs w:val="20"/>
              </w:rPr>
              <w:t>/or evaluate the results)</w:t>
            </w:r>
          </w:p>
          <w:p w:rsidR="00843760" w:rsidRPr="0036222D" w:rsidRDefault="00843760" w:rsidP="00AC49D3">
            <w:pPr>
              <w:numPr>
                <w:ilvl w:val="0"/>
                <w:numId w:val="381"/>
              </w:numPr>
              <w:autoSpaceDE w:val="0"/>
              <w:autoSpaceDN w:val="0"/>
              <w:adjustRightInd w:val="0"/>
              <w:jc w:val="both"/>
              <w:rPr>
                <w:rFonts w:ascii="Arial" w:hAnsi="Arial" w:cs="Arial"/>
                <w:sz w:val="20"/>
                <w:szCs w:val="20"/>
              </w:rPr>
            </w:pPr>
            <w:r w:rsidRPr="0036222D">
              <w:rPr>
                <w:rFonts w:ascii="Arial" w:hAnsi="Arial" w:cs="Arial"/>
                <w:sz w:val="20"/>
                <w:szCs w:val="20"/>
              </w:rPr>
              <w:t>under supervision</w:t>
            </w:r>
          </w:p>
          <w:p w:rsidR="00843760" w:rsidRPr="0036222D" w:rsidRDefault="00843760" w:rsidP="00AC49D3">
            <w:pPr>
              <w:numPr>
                <w:ilvl w:val="0"/>
                <w:numId w:val="381"/>
              </w:numPr>
              <w:autoSpaceDE w:val="0"/>
              <w:autoSpaceDN w:val="0"/>
              <w:adjustRightInd w:val="0"/>
              <w:jc w:val="both"/>
              <w:rPr>
                <w:rFonts w:ascii="Arial" w:hAnsi="Arial" w:cs="Arial"/>
                <w:sz w:val="20"/>
                <w:szCs w:val="20"/>
              </w:rPr>
            </w:pPr>
            <w:r w:rsidRPr="0036222D">
              <w:rPr>
                <w:rFonts w:ascii="Arial" w:hAnsi="Arial" w:cs="Arial"/>
                <w:sz w:val="20"/>
                <w:szCs w:val="20"/>
              </w:rPr>
              <w:t>following a prepared investigation and/or setting up own</w:t>
            </w:r>
            <w:r>
              <w:rPr>
                <w:rFonts w:ascii="Arial" w:hAnsi="Arial" w:cs="Arial"/>
                <w:sz w:val="20"/>
                <w:szCs w:val="20"/>
              </w:rPr>
              <w:t xml:space="preserve"> </w:t>
            </w:r>
            <w:r w:rsidRPr="0036222D">
              <w:rPr>
                <w:rFonts w:ascii="Arial" w:hAnsi="Arial" w:cs="Arial"/>
                <w:sz w:val="20"/>
                <w:szCs w:val="20"/>
              </w:rPr>
              <w:t>investigation</w:t>
            </w:r>
          </w:p>
          <w:p w:rsidR="00843760" w:rsidRPr="0036222D" w:rsidRDefault="00843760" w:rsidP="00AC49D3">
            <w:pPr>
              <w:numPr>
                <w:ilvl w:val="0"/>
                <w:numId w:val="381"/>
              </w:numPr>
              <w:autoSpaceDE w:val="0"/>
              <w:autoSpaceDN w:val="0"/>
              <w:adjustRightInd w:val="0"/>
              <w:jc w:val="both"/>
              <w:rPr>
                <w:rFonts w:ascii="Arial" w:hAnsi="Arial" w:cs="Arial"/>
                <w:sz w:val="20"/>
                <w:szCs w:val="20"/>
              </w:rPr>
            </w:pPr>
            <w:r w:rsidRPr="0036222D">
              <w:rPr>
                <w:rFonts w:ascii="Arial" w:hAnsi="Arial" w:cs="Arial"/>
                <w:sz w:val="20"/>
                <w:szCs w:val="20"/>
              </w:rPr>
              <w:t>by an individual or a team</w:t>
            </w:r>
          </w:p>
          <w:p w:rsidR="00843760" w:rsidRPr="0036222D" w:rsidRDefault="00843760" w:rsidP="00AC49D3">
            <w:pPr>
              <w:numPr>
                <w:ilvl w:val="0"/>
                <w:numId w:val="381"/>
              </w:numPr>
              <w:autoSpaceDE w:val="0"/>
              <w:autoSpaceDN w:val="0"/>
              <w:adjustRightInd w:val="0"/>
              <w:jc w:val="both"/>
              <w:rPr>
                <w:rFonts w:ascii="Arial" w:hAnsi="Arial" w:cs="Arial"/>
                <w:sz w:val="20"/>
                <w:szCs w:val="20"/>
              </w:rPr>
            </w:pPr>
            <w:r w:rsidRPr="0036222D">
              <w:rPr>
                <w:rFonts w:ascii="Arial" w:hAnsi="Arial" w:cs="Arial"/>
                <w:sz w:val="20"/>
                <w:szCs w:val="20"/>
              </w:rPr>
              <w:t>following OHS requirements</w:t>
            </w:r>
          </w:p>
          <w:p w:rsidR="00843760" w:rsidRPr="001A0215"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36222D" w:rsidRDefault="00843760" w:rsidP="00490239">
            <w:pPr>
              <w:rPr>
                <w:rFonts w:ascii="Arial" w:hAnsi="Arial" w:cs="Arial"/>
                <w:b/>
                <w:bCs/>
                <w:i/>
                <w:iCs/>
                <w:sz w:val="20"/>
                <w:szCs w:val="20"/>
              </w:rPr>
            </w:pPr>
            <w:r w:rsidRPr="0036222D">
              <w:rPr>
                <w:rFonts w:ascii="Arial" w:hAnsi="Arial" w:cs="Arial"/>
                <w:i/>
                <w:iCs/>
                <w:sz w:val="20"/>
                <w:szCs w:val="20"/>
              </w:rPr>
              <w:t xml:space="preserve">Findings may be </w:t>
            </w:r>
            <w:r w:rsidRPr="0036222D">
              <w:rPr>
                <w:rFonts w:ascii="Arial" w:hAnsi="Arial" w:cs="Arial"/>
                <w:b/>
                <w:bCs/>
                <w:i/>
                <w:iCs/>
                <w:sz w:val="20"/>
                <w:szCs w:val="20"/>
              </w:rPr>
              <w:t>presented</w:t>
            </w:r>
            <w:r w:rsidRPr="0036222D">
              <w:rPr>
                <w:rFonts w:ascii="Arial" w:hAnsi="Arial" w:cs="Arial"/>
                <w:i/>
                <w:iCs/>
                <w:sz w:val="20"/>
                <w:szCs w:val="20"/>
              </w:rPr>
              <w:t>:</w:t>
            </w:r>
          </w:p>
        </w:tc>
        <w:tc>
          <w:tcPr>
            <w:tcW w:w="5670" w:type="dxa"/>
          </w:tcPr>
          <w:p w:rsidR="00843760" w:rsidRPr="0036222D" w:rsidRDefault="00843760" w:rsidP="00AC49D3">
            <w:pPr>
              <w:numPr>
                <w:ilvl w:val="0"/>
                <w:numId w:val="382"/>
              </w:numPr>
              <w:autoSpaceDE w:val="0"/>
              <w:autoSpaceDN w:val="0"/>
              <w:adjustRightInd w:val="0"/>
              <w:jc w:val="both"/>
              <w:rPr>
                <w:rFonts w:ascii="Arial" w:hAnsi="Arial" w:cs="Arial"/>
                <w:sz w:val="20"/>
                <w:szCs w:val="20"/>
              </w:rPr>
            </w:pPr>
            <w:r w:rsidRPr="0036222D">
              <w:rPr>
                <w:rFonts w:ascii="Arial" w:hAnsi="Arial" w:cs="Arial"/>
                <w:sz w:val="20"/>
                <w:szCs w:val="20"/>
              </w:rPr>
              <w:t xml:space="preserve">using </w:t>
            </w:r>
            <w:r>
              <w:rPr>
                <w:rFonts w:ascii="Arial" w:hAnsi="Arial" w:cs="Arial"/>
                <w:sz w:val="20"/>
                <w:szCs w:val="20"/>
              </w:rPr>
              <w:t>every day</w:t>
            </w:r>
            <w:r w:rsidRPr="0036222D">
              <w:rPr>
                <w:rFonts w:ascii="Arial" w:hAnsi="Arial" w:cs="Arial"/>
                <w:sz w:val="20"/>
                <w:szCs w:val="20"/>
              </w:rPr>
              <w:t xml:space="preserve"> language and a moderate vocabulary of</w:t>
            </w:r>
            <w:r>
              <w:rPr>
                <w:rFonts w:ascii="Arial" w:hAnsi="Arial" w:cs="Arial"/>
                <w:sz w:val="20"/>
                <w:szCs w:val="20"/>
              </w:rPr>
              <w:t xml:space="preserve"> </w:t>
            </w:r>
            <w:r w:rsidRPr="0036222D">
              <w:rPr>
                <w:rFonts w:ascii="Arial" w:hAnsi="Arial" w:cs="Arial"/>
                <w:sz w:val="20"/>
                <w:szCs w:val="20"/>
              </w:rPr>
              <w:t>scientific language to talk, write or present informal or</w:t>
            </w:r>
            <w:r>
              <w:rPr>
                <w:rFonts w:ascii="Arial" w:hAnsi="Arial" w:cs="Arial"/>
                <w:sz w:val="20"/>
                <w:szCs w:val="20"/>
              </w:rPr>
              <w:t xml:space="preserve"> </w:t>
            </w:r>
            <w:r w:rsidRPr="0036222D">
              <w:rPr>
                <w:rFonts w:ascii="Arial" w:hAnsi="Arial" w:cs="Arial"/>
                <w:sz w:val="20"/>
                <w:szCs w:val="20"/>
              </w:rPr>
              <w:t>short formal reports about the main characteristics of living</w:t>
            </w:r>
            <w:r>
              <w:rPr>
                <w:rFonts w:ascii="Arial" w:hAnsi="Arial" w:cs="Arial"/>
                <w:sz w:val="20"/>
                <w:szCs w:val="20"/>
              </w:rPr>
              <w:t xml:space="preserve"> </w:t>
            </w:r>
            <w:r w:rsidRPr="0036222D">
              <w:rPr>
                <w:rFonts w:ascii="Arial" w:hAnsi="Arial" w:cs="Arial"/>
                <w:sz w:val="20"/>
                <w:szCs w:val="20"/>
              </w:rPr>
              <w:t>things</w:t>
            </w:r>
          </w:p>
          <w:p w:rsidR="00843760" w:rsidRPr="0036222D" w:rsidRDefault="00843760" w:rsidP="00AC49D3">
            <w:pPr>
              <w:numPr>
                <w:ilvl w:val="0"/>
                <w:numId w:val="381"/>
              </w:numPr>
              <w:autoSpaceDE w:val="0"/>
              <w:autoSpaceDN w:val="0"/>
              <w:adjustRightInd w:val="0"/>
              <w:jc w:val="both"/>
              <w:rPr>
                <w:rFonts w:ascii="Arial" w:hAnsi="Arial" w:cs="Arial"/>
                <w:sz w:val="20"/>
                <w:szCs w:val="20"/>
              </w:rPr>
            </w:pPr>
            <w:r w:rsidRPr="0036222D">
              <w:rPr>
                <w:rFonts w:ascii="Arial" w:hAnsi="Arial" w:cs="Arial"/>
                <w:sz w:val="20"/>
                <w:szCs w:val="20"/>
              </w:rPr>
              <w:t>presenting the information diagrammatically or pictorially</w:t>
            </w:r>
          </w:p>
          <w:p w:rsidR="00843760" w:rsidRPr="0036222D" w:rsidRDefault="00843760" w:rsidP="00AC49D3">
            <w:pPr>
              <w:numPr>
                <w:ilvl w:val="0"/>
                <w:numId w:val="381"/>
              </w:numPr>
              <w:autoSpaceDE w:val="0"/>
              <w:autoSpaceDN w:val="0"/>
              <w:adjustRightInd w:val="0"/>
              <w:jc w:val="both"/>
              <w:rPr>
                <w:rFonts w:ascii="Arial" w:hAnsi="Arial" w:cs="Arial"/>
                <w:sz w:val="20"/>
                <w:szCs w:val="20"/>
              </w:rPr>
            </w:pPr>
            <w:r w:rsidRPr="0036222D">
              <w:rPr>
                <w:rFonts w:ascii="Arial" w:hAnsi="Arial" w:cs="Arial"/>
                <w:sz w:val="20"/>
                <w:szCs w:val="20"/>
              </w:rPr>
              <w:t>identifying and interpreting trends or conclusions in the</w:t>
            </w:r>
            <w:r>
              <w:rPr>
                <w:rFonts w:ascii="Arial" w:hAnsi="Arial" w:cs="Arial"/>
                <w:sz w:val="20"/>
                <w:szCs w:val="20"/>
              </w:rPr>
              <w:t xml:space="preserve"> </w:t>
            </w:r>
            <w:r w:rsidRPr="0036222D">
              <w:rPr>
                <w:rFonts w:ascii="Arial" w:hAnsi="Arial" w:cs="Arial"/>
                <w:sz w:val="20"/>
                <w:szCs w:val="20"/>
              </w:rPr>
              <w:t>information</w:t>
            </w:r>
          </w:p>
          <w:p w:rsidR="00843760" w:rsidRPr="0036222D" w:rsidRDefault="00843760" w:rsidP="00490239">
            <w:pPr>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800794" w:rsidRDefault="00843760" w:rsidP="00490239">
            <w:pPr>
              <w:rPr>
                <w:rFonts w:ascii="Arial" w:hAnsi="Arial" w:cs="Arial"/>
                <w:sz w:val="20"/>
                <w:szCs w:val="20"/>
              </w:rPr>
            </w:pPr>
            <w:r w:rsidRPr="0036222D">
              <w:rPr>
                <w:rFonts w:ascii="Arial" w:hAnsi="Arial" w:cs="Arial"/>
                <w:b/>
                <w:bCs/>
                <w:i/>
                <w:iCs/>
                <w:sz w:val="20"/>
                <w:szCs w:val="20"/>
              </w:rPr>
              <w:t>Appropriate scientific</w:t>
            </w:r>
            <w:r>
              <w:rPr>
                <w:rFonts w:ascii="Arial" w:hAnsi="Arial" w:cs="Arial"/>
                <w:b/>
                <w:bCs/>
                <w:i/>
                <w:iCs/>
                <w:sz w:val="20"/>
                <w:szCs w:val="20"/>
              </w:rPr>
              <w:t xml:space="preserve"> </w:t>
            </w:r>
            <w:r w:rsidRPr="0036222D">
              <w:rPr>
                <w:rFonts w:ascii="Arial" w:hAnsi="Arial" w:cs="Arial"/>
                <w:b/>
                <w:bCs/>
                <w:i/>
                <w:iCs/>
                <w:sz w:val="20"/>
                <w:szCs w:val="20"/>
              </w:rPr>
              <w:t xml:space="preserve">terminology </w:t>
            </w:r>
            <w:r w:rsidRPr="0036222D">
              <w:rPr>
                <w:rFonts w:ascii="Arial" w:hAnsi="Arial" w:cs="Arial"/>
                <w:i/>
                <w:iCs/>
                <w:sz w:val="20"/>
                <w:szCs w:val="20"/>
              </w:rPr>
              <w:t>can include:</w:t>
            </w:r>
          </w:p>
        </w:tc>
        <w:tc>
          <w:tcPr>
            <w:tcW w:w="5670" w:type="dxa"/>
          </w:tcPr>
          <w:p w:rsidR="00843760" w:rsidRPr="0036222D" w:rsidRDefault="00843760" w:rsidP="00AC49D3">
            <w:pPr>
              <w:numPr>
                <w:ilvl w:val="0"/>
                <w:numId w:val="383"/>
              </w:numPr>
              <w:autoSpaceDE w:val="0"/>
              <w:autoSpaceDN w:val="0"/>
              <w:adjustRightInd w:val="0"/>
              <w:jc w:val="both"/>
              <w:rPr>
                <w:rFonts w:ascii="Arial" w:hAnsi="Arial" w:cs="Arial"/>
                <w:sz w:val="20"/>
                <w:szCs w:val="20"/>
              </w:rPr>
            </w:pPr>
            <w:r w:rsidRPr="0036222D">
              <w:rPr>
                <w:rFonts w:ascii="Arial" w:hAnsi="Arial" w:cs="Arial"/>
                <w:sz w:val="20"/>
                <w:szCs w:val="20"/>
              </w:rPr>
              <w:t>language of Lab report -aim, method, observations and</w:t>
            </w:r>
            <w:r>
              <w:rPr>
                <w:rFonts w:ascii="Arial" w:hAnsi="Arial" w:cs="Arial"/>
                <w:sz w:val="20"/>
                <w:szCs w:val="20"/>
              </w:rPr>
              <w:t xml:space="preserve"> </w:t>
            </w:r>
            <w:r w:rsidRPr="0036222D">
              <w:rPr>
                <w:rFonts w:ascii="Arial" w:hAnsi="Arial" w:cs="Arial"/>
                <w:sz w:val="20"/>
                <w:szCs w:val="20"/>
              </w:rPr>
              <w:t>re</w:t>
            </w:r>
            <w:r>
              <w:rPr>
                <w:rFonts w:ascii="Arial" w:hAnsi="Arial" w:cs="Arial"/>
                <w:sz w:val="20"/>
                <w:szCs w:val="20"/>
              </w:rPr>
              <w:t>sult, discussion and conclusion</w:t>
            </w:r>
          </w:p>
          <w:p w:rsidR="00843760" w:rsidRPr="0036222D" w:rsidRDefault="00843760" w:rsidP="00AC49D3">
            <w:pPr>
              <w:numPr>
                <w:ilvl w:val="0"/>
                <w:numId w:val="383"/>
              </w:numPr>
              <w:autoSpaceDE w:val="0"/>
              <w:autoSpaceDN w:val="0"/>
              <w:adjustRightInd w:val="0"/>
              <w:jc w:val="both"/>
              <w:rPr>
                <w:rFonts w:ascii="Arial" w:hAnsi="Arial" w:cs="Arial"/>
                <w:sz w:val="20"/>
                <w:szCs w:val="20"/>
              </w:rPr>
            </w:pPr>
            <w:r w:rsidRPr="0036222D">
              <w:rPr>
                <w:rFonts w:ascii="Arial" w:hAnsi="Arial" w:cs="Arial"/>
                <w:sz w:val="20"/>
                <w:szCs w:val="20"/>
              </w:rPr>
              <w:t>specific terminology such as would be used for:</w:t>
            </w:r>
          </w:p>
          <w:p w:rsidR="00843760" w:rsidRPr="0036222D" w:rsidRDefault="00843760" w:rsidP="00AC49D3">
            <w:pPr>
              <w:numPr>
                <w:ilvl w:val="0"/>
                <w:numId w:val="836"/>
              </w:numPr>
              <w:autoSpaceDE w:val="0"/>
              <w:autoSpaceDN w:val="0"/>
              <w:adjustRightInd w:val="0"/>
              <w:jc w:val="both"/>
              <w:rPr>
                <w:rFonts w:ascii="Arial" w:hAnsi="Arial" w:cs="Arial"/>
                <w:sz w:val="20"/>
                <w:szCs w:val="20"/>
              </w:rPr>
            </w:pPr>
            <w:r>
              <w:rPr>
                <w:rFonts w:ascii="Arial" w:hAnsi="Arial" w:cs="Arial"/>
                <w:sz w:val="20"/>
                <w:szCs w:val="20"/>
              </w:rPr>
              <w:t>cells and cellular parts</w:t>
            </w:r>
          </w:p>
          <w:p w:rsidR="00843760" w:rsidRPr="0036222D" w:rsidRDefault="00843760" w:rsidP="00AC49D3">
            <w:pPr>
              <w:numPr>
                <w:ilvl w:val="0"/>
                <w:numId w:val="836"/>
              </w:numPr>
              <w:autoSpaceDE w:val="0"/>
              <w:autoSpaceDN w:val="0"/>
              <w:adjustRightInd w:val="0"/>
              <w:jc w:val="both"/>
              <w:rPr>
                <w:rFonts w:ascii="Arial" w:hAnsi="Arial" w:cs="Arial"/>
                <w:sz w:val="20"/>
                <w:szCs w:val="20"/>
              </w:rPr>
            </w:pPr>
            <w:r w:rsidRPr="0036222D">
              <w:rPr>
                <w:rFonts w:ascii="Arial" w:hAnsi="Arial" w:cs="Arial"/>
                <w:sz w:val="20"/>
                <w:szCs w:val="20"/>
              </w:rPr>
              <w:t>tissues such as bone, nervous muscle, skin or</w:t>
            </w:r>
          </w:p>
          <w:p w:rsidR="00843760" w:rsidRPr="0036222D" w:rsidRDefault="00843760" w:rsidP="00AC49D3">
            <w:pPr>
              <w:numPr>
                <w:ilvl w:val="0"/>
                <w:numId w:val="836"/>
              </w:numPr>
              <w:autoSpaceDE w:val="0"/>
              <w:autoSpaceDN w:val="0"/>
              <w:adjustRightInd w:val="0"/>
              <w:jc w:val="both"/>
              <w:rPr>
                <w:rFonts w:ascii="Arial" w:hAnsi="Arial" w:cs="Arial"/>
                <w:sz w:val="20"/>
                <w:szCs w:val="20"/>
              </w:rPr>
            </w:pPr>
            <w:r w:rsidRPr="0036222D">
              <w:rPr>
                <w:rFonts w:ascii="Arial" w:hAnsi="Arial" w:cs="Arial"/>
                <w:sz w:val="20"/>
                <w:szCs w:val="20"/>
              </w:rPr>
              <w:t>various systems in plants/animals e.g. vascular</w:t>
            </w:r>
            <w:r>
              <w:rPr>
                <w:rFonts w:ascii="Arial" w:hAnsi="Arial" w:cs="Arial"/>
                <w:sz w:val="20"/>
                <w:szCs w:val="20"/>
              </w:rPr>
              <w:t xml:space="preserve"> </w:t>
            </w:r>
            <w:r w:rsidRPr="0036222D">
              <w:rPr>
                <w:rFonts w:ascii="Arial" w:hAnsi="Arial" w:cs="Arial"/>
                <w:sz w:val="20"/>
                <w:szCs w:val="20"/>
              </w:rPr>
              <w:t>systems</w:t>
            </w:r>
          </w:p>
          <w:p w:rsidR="00843760" w:rsidRPr="001A0215" w:rsidRDefault="00843760" w:rsidP="00AC49D3">
            <w:pPr>
              <w:numPr>
                <w:ilvl w:val="0"/>
                <w:numId w:val="836"/>
              </w:numPr>
              <w:autoSpaceDE w:val="0"/>
              <w:autoSpaceDN w:val="0"/>
              <w:adjustRightInd w:val="0"/>
              <w:jc w:val="both"/>
              <w:rPr>
                <w:rFonts w:ascii="Arial" w:hAnsi="Arial" w:cs="Arial"/>
                <w:sz w:val="20"/>
                <w:szCs w:val="20"/>
              </w:rPr>
            </w:pPr>
            <w:r w:rsidRPr="0036222D">
              <w:rPr>
                <w:rFonts w:ascii="Arial" w:hAnsi="Arial" w:cs="Arial"/>
                <w:sz w:val="20"/>
                <w:szCs w:val="20"/>
              </w:rPr>
              <w:t>reproducti</w:t>
            </w:r>
            <w:r>
              <w:rPr>
                <w:rFonts w:ascii="Arial" w:hAnsi="Arial" w:cs="Arial"/>
                <w:sz w:val="20"/>
                <w:szCs w:val="20"/>
              </w:rPr>
              <w:t>on in simple plants and animals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36222D" w:rsidRDefault="00843760" w:rsidP="00AC49D3">
            <w:pPr>
              <w:numPr>
                <w:ilvl w:val="0"/>
                <w:numId w:val="384"/>
              </w:numPr>
              <w:autoSpaceDE w:val="0"/>
              <w:autoSpaceDN w:val="0"/>
              <w:adjustRightInd w:val="0"/>
              <w:jc w:val="both"/>
              <w:rPr>
                <w:rFonts w:ascii="Arial" w:hAnsi="Arial" w:cs="Arial"/>
                <w:sz w:val="20"/>
                <w:szCs w:val="20"/>
              </w:rPr>
            </w:pPr>
            <w:r w:rsidRPr="0036222D">
              <w:rPr>
                <w:rFonts w:ascii="Arial" w:hAnsi="Arial" w:cs="Arial"/>
                <w:sz w:val="20"/>
                <w:szCs w:val="20"/>
              </w:rPr>
              <w:t>the learner can use appropriate scientific terminology to</w:t>
            </w:r>
            <w:r>
              <w:rPr>
                <w:rFonts w:ascii="Arial" w:hAnsi="Arial" w:cs="Arial"/>
                <w:sz w:val="20"/>
                <w:szCs w:val="20"/>
              </w:rPr>
              <w:t xml:space="preserve"> </w:t>
            </w:r>
            <w:r w:rsidRPr="0036222D">
              <w:rPr>
                <w:rFonts w:ascii="Arial" w:hAnsi="Arial" w:cs="Arial"/>
                <w:sz w:val="20"/>
                <w:szCs w:val="20"/>
              </w:rPr>
              <w:t>describe the main characteristics of living things and</w:t>
            </w:r>
            <w:r>
              <w:rPr>
                <w:rFonts w:ascii="Arial" w:hAnsi="Arial" w:cs="Arial"/>
                <w:sz w:val="20"/>
                <w:szCs w:val="20"/>
              </w:rPr>
              <w:t xml:space="preserve"> </w:t>
            </w:r>
            <w:r w:rsidRPr="0036222D">
              <w:rPr>
                <w:rFonts w:ascii="Arial" w:hAnsi="Arial" w:cs="Arial"/>
                <w:sz w:val="20"/>
                <w:szCs w:val="20"/>
              </w:rPr>
              <w:t>develop an overview of the classification system, and the</w:t>
            </w:r>
            <w:r>
              <w:rPr>
                <w:rFonts w:ascii="Arial" w:hAnsi="Arial" w:cs="Arial"/>
                <w:sz w:val="20"/>
                <w:szCs w:val="20"/>
              </w:rPr>
              <w:t xml:space="preserve"> </w:t>
            </w:r>
            <w:r w:rsidRPr="0036222D">
              <w:rPr>
                <w:rFonts w:ascii="Arial" w:hAnsi="Arial" w:cs="Arial"/>
                <w:sz w:val="20"/>
                <w:szCs w:val="20"/>
              </w:rPr>
              <w:t>scientific underpinnings</w:t>
            </w:r>
          </w:p>
          <w:p w:rsidR="00843760" w:rsidRPr="0036222D" w:rsidRDefault="00843760" w:rsidP="00AC49D3">
            <w:pPr>
              <w:numPr>
                <w:ilvl w:val="0"/>
                <w:numId w:val="384"/>
              </w:numPr>
              <w:autoSpaceDE w:val="0"/>
              <w:autoSpaceDN w:val="0"/>
              <w:adjustRightInd w:val="0"/>
              <w:jc w:val="both"/>
              <w:rPr>
                <w:rFonts w:ascii="Arial" w:hAnsi="Arial" w:cs="Arial"/>
                <w:sz w:val="20"/>
                <w:szCs w:val="20"/>
              </w:rPr>
            </w:pPr>
            <w:r w:rsidRPr="0036222D">
              <w:rPr>
                <w:rFonts w:ascii="Arial" w:hAnsi="Arial" w:cs="Arial"/>
                <w:sz w:val="20"/>
                <w:szCs w:val="20"/>
              </w:rPr>
              <w:t>the learner can conduct investigations and experiments and</w:t>
            </w:r>
            <w:r>
              <w:rPr>
                <w:rFonts w:ascii="Arial" w:hAnsi="Arial" w:cs="Arial"/>
                <w:sz w:val="20"/>
                <w:szCs w:val="20"/>
              </w:rPr>
              <w:t xml:space="preserve"> present the outcomes</w:t>
            </w:r>
          </w:p>
          <w:p w:rsidR="00843760" w:rsidRDefault="00843760" w:rsidP="00AC49D3">
            <w:pPr>
              <w:numPr>
                <w:ilvl w:val="0"/>
                <w:numId w:val="384"/>
              </w:numPr>
              <w:autoSpaceDE w:val="0"/>
              <w:autoSpaceDN w:val="0"/>
              <w:adjustRightInd w:val="0"/>
              <w:jc w:val="both"/>
              <w:rPr>
                <w:rFonts w:ascii="Arial" w:hAnsi="Arial" w:cs="Arial"/>
                <w:sz w:val="20"/>
                <w:szCs w:val="20"/>
              </w:rPr>
            </w:pPr>
            <w:r w:rsidRPr="0036222D">
              <w:rPr>
                <w:rFonts w:ascii="Arial" w:hAnsi="Arial" w:cs="Arial"/>
                <w:sz w:val="20"/>
                <w:szCs w:val="20"/>
              </w:rPr>
              <w:t>competency is demonstrated on a minimum of three</w:t>
            </w:r>
            <w:r>
              <w:rPr>
                <w:rFonts w:ascii="Arial" w:hAnsi="Arial" w:cs="Arial"/>
                <w:sz w:val="20"/>
                <w:szCs w:val="20"/>
              </w:rPr>
              <w:t xml:space="preserve"> </w:t>
            </w:r>
            <w:r w:rsidRPr="0036222D">
              <w:rPr>
                <w:rFonts w:ascii="Arial" w:hAnsi="Arial" w:cs="Arial"/>
                <w:sz w:val="20"/>
                <w:szCs w:val="20"/>
              </w:rPr>
              <w:t>occasions using any of the assessment methods outlined</w:t>
            </w:r>
            <w:r>
              <w:rPr>
                <w:rFonts w:ascii="Arial" w:hAnsi="Arial" w:cs="Arial"/>
                <w:sz w:val="20"/>
                <w:szCs w:val="20"/>
              </w:rPr>
              <w:t xml:space="preserve"> below</w:t>
            </w:r>
          </w:p>
          <w:p w:rsidR="00843760" w:rsidRDefault="00843760" w:rsidP="00490239">
            <w:pPr>
              <w:autoSpaceDE w:val="0"/>
              <w:autoSpaceDN w:val="0"/>
              <w:adjustRightInd w:val="0"/>
              <w:jc w:val="both"/>
              <w:rPr>
                <w:rFonts w:ascii="Arial" w:hAnsi="Arial" w:cs="Arial"/>
                <w:sz w:val="20"/>
                <w:szCs w:val="20"/>
              </w:rPr>
            </w:pPr>
          </w:p>
          <w:p w:rsidR="00843760" w:rsidRPr="0036222D" w:rsidRDefault="00843760" w:rsidP="00490239">
            <w:pPr>
              <w:autoSpaceDE w:val="0"/>
              <w:autoSpaceDN w:val="0"/>
              <w:adjustRightInd w:val="0"/>
              <w:jc w:val="both"/>
              <w:rPr>
                <w:rFonts w:ascii="Arial" w:hAnsi="Arial" w:cs="Arial"/>
                <w:sz w:val="20"/>
                <w:szCs w:val="20"/>
              </w:rPr>
            </w:pPr>
            <w:r w:rsidRPr="0036222D">
              <w:rPr>
                <w:rFonts w:ascii="Arial" w:hAnsi="Arial" w:cs="Arial"/>
                <w:sz w:val="20"/>
                <w:szCs w:val="20"/>
              </w:rPr>
              <w:t>In addition to integrated demonstration of the elements and</w:t>
            </w:r>
            <w:r>
              <w:rPr>
                <w:rFonts w:ascii="Arial" w:hAnsi="Arial" w:cs="Arial"/>
                <w:sz w:val="20"/>
                <w:szCs w:val="20"/>
              </w:rPr>
              <w:t xml:space="preserve"> </w:t>
            </w:r>
            <w:r w:rsidRPr="0036222D">
              <w:rPr>
                <w:rFonts w:ascii="Arial" w:hAnsi="Arial" w:cs="Arial"/>
                <w:sz w:val="20"/>
                <w:szCs w:val="20"/>
              </w:rPr>
              <w:t>their related performance criteria, look for evidence that</w:t>
            </w:r>
            <w:r>
              <w:rPr>
                <w:rFonts w:ascii="Arial" w:hAnsi="Arial" w:cs="Arial"/>
                <w:sz w:val="20"/>
                <w:szCs w:val="20"/>
              </w:rPr>
              <w:t xml:space="preserve"> </w:t>
            </w:r>
            <w:r w:rsidRPr="0036222D">
              <w:rPr>
                <w:rFonts w:ascii="Arial" w:hAnsi="Arial" w:cs="Arial"/>
                <w:sz w:val="20"/>
                <w:szCs w:val="20"/>
              </w:rPr>
              <w:t>confirms:</w:t>
            </w:r>
          </w:p>
          <w:p w:rsidR="00843760" w:rsidRPr="0036222D" w:rsidRDefault="00843760" w:rsidP="00AC49D3">
            <w:pPr>
              <w:numPr>
                <w:ilvl w:val="0"/>
                <w:numId w:val="385"/>
              </w:numPr>
              <w:autoSpaceDE w:val="0"/>
              <w:autoSpaceDN w:val="0"/>
              <w:adjustRightInd w:val="0"/>
              <w:jc w:val="both"/>
              <w:rPr>
                <w:rFonts w:ascii="Arial" w:hAnsi="Arial" w:cs="Arial"/>
                <w:sz w:val="20"/>
                <w:szCs w:val="20"/>
              </w:rPr>
            </w:pPr>
            <w:r w:rsidRPr="0036222D">
              <w:rPr>
                <w:rFonts w:ascii="Arial" w:hAnsi="Arial" w:cs="Arial"/>
                <w:sz w:val="20"/>
                <w:szCs w:val="20"/>
              </w:rPr>
              <w:lastRenderedPageBreak/>
              <w:t>the knowledge requirements of this unit</w:t>
            </w:r>
          </w:p>
          <w:p w:rsidR="00843760" w:rsidRPr="0036222D" w:rsidRDefault="00843760" w:rsidP="00AC49D3">
            <w:pPr>
              <w:numPr>
                <w:ilvl w:val="0"/>
                <w:numId w:val="385"/>
              </w:numPr>
              <w:autoSpaceDE w:val="0"/>
              <w:autoSpaceDN w:val="0"/>
              <w:adjustRightInd w:val="0"/>
              <w:jc w:val="both"/>
              <w:rPr>
                <w:rFonts w:ascii="Arial" w:hAnsi="Arial" w:cs="Arial"/>
                <w:sz w:val="20"/>
                <w:szCs w:val="20"/>
              </w:rPr>
            </w:pPr>
            <w:r w:rsidRPr="0036222D">
              <w:rPr>
                <w:rFonts w:ascii="Arial" w:hAnsi="Arial" w:cs="Arial"/>
                <w:sz w:val="20"/>
                <w:szCs w:val="20"/>
              </w:rPr>
              <w:t>the skill requirements of this unit</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lastRenderedPageBreak/>
              <w:t>Context of and specific resources for assessment</w:t>
            </w:r>
          </w:p>
        </w:tc>
        <w:tc>
          <w:tcPr>
            <w:tcW w:w="5670" w:type="dxa"/>
          </w:tcPr>
          <w:p w:rsidR="00843760" w:rsidRPr="0036222D" w:rsidRDefault="00843760" w:rsidP="00AC49D3">
            <w:pPr>
              <w:numPr>
                <w:ilvl w:val="0"/>
                <w:numId w:val="386"/>
              </w:numPr>
              <w:autoSpaceDE w:val="0"/>
              <w:autoSpaceDN w:val="0"/>
              <w:adjustRightInd w:val="0"/>
              <w:jc w:val="both"/>
              <w:rPr>
                <w:rFonts w:ascii="Arial" w:hAnsi="Arial" w:cs="Arial"/>
                <w:sz w:val="20"/>
                <w:szCs w:val="20"/>
              </w:rPr>
            </w:pPr>
            <w:r w:rsidRPr="0036222D">
              <w:rPr>
                <w:rFonts w:ascii="Arial" w:hAnsi="Arial" w:cs="Arial"/>
                <w:sz w:val="20"/>
                <w:szCs w:val="20"/>
              </w:rPr>
              <w:t>access to computers and the internet where appropriate</w:t>
            </w:r>
          </w:p>
          <w:p w:rsidR="00843760" w:rsidRPr="0036222D" w:rsidRDefault="00843760" w:rsidP="00AC49D3">
            <w:pPr>
              <w:numPr>
                <w:ilvl w:val="0"/>
                <w:numId w:val="386"/>
              </w:numPr>
              <w:autoSpaceDE w:val="0"/>
              <w:autoSpaceDN w:val="0"/>
              <w:adjustRightInd w:val="0"/>
              <w:jc w:val="both"/>
              <w:rPr>
                <w:rFonts w:ascii="Arial" w:hAnsi="Arial" w:cs="Arial"/>
                <w:sz w:val="20"/>
                <w:szCs w:val="20"/>
              </w:rPr>
            </w:pPr>
            <w:r w:rsidRPr="0036222D">
              <w:rPr>
                <w:rFonts w:ascii="Arial" w:hAnsi="Arial" w:cs="Arial"/>
                <w:sz w:val="20"/>
                <w:szCs w:val="20"/>
              </w:rPr>
              <w:t>access to a local library</w:t>
            </w:r>
          </w:p>
          <w:p w:rsidR="00843760" w:rsidRPr="0036222D" w:rsidRDefault="00843760" w:rsidP="00AC49D3">
            <w:pPr>
              <w:numPr>
                <w:ilvl w:val="0"/>
                <w:numId w:val="386"/>
              </w:numPr>
              <w:autoSpaceDE w:val="0"/>
              <w:autoSpaceDN w:val="0"/>
              <w:adjustRightInd w:val="0"/>
              <w:jc w:val="both"/>
              <w:rPr>
                <w:rFonts w:ascii="Arial" w:hAnsi="Arial" w:cs="Arial"/>
                <w:sz w:val="20"/>
                <w:szCs w:val="20"/>
              </w:rPr>
            </w:pPr>
            <w:r w:rsidRPr="0036222D">
              <w:rPr>
                <w:rFonts w:ascii="Arial" w:hAnsi="Arial" w:cs="Arial"/>
                <w:sz w:val="20"/>
                <w:szCs w:val="20"/>
              </w:rPr>
              <w:t>laboratory facilities or adequate equivalent facilities such</w:t>
            </w:r>
            <w:r>
              <w:rPr>
                <w:rFonts w:ascii="Arial" w:hAnsi="Arial" w:cs="Arial"/>
                <w:sz w:val="20"/>
                <w:szCs w:val="20"/>
              </w:rPr>
              <w:t xml:space="preserve"> </w:t>
            </w:r>
            <w:r w:rsidRPr="0036222D">
              <w:rPr>
                <w:rFonts w:ascii="Arial" w:hAnsi="Arial" w:cs="Arial"/>
                <w:sz w:val="20"/>
                <w:szCs w:val="20"/>
              </w:rPr>
              <w:t>as a kitchen where water, heat source and proper</w:t>
            </w:r>
            <w:r>
              <w:rPr>
                <w:rFonts w:ascii="Arial" w:hAnsi="Arial" w:cs="Arial"/>
                <w:sz w:val="20"/>
                <w:szCs w:val="20"/>
              </w:rPr>
              <w:t xml:space="preserve"> </w:t>
            </w:r>
            <w:r w:rsidRPr="0036222D">
              <w:rPr>
                <w:rFonts w:ascii="Arial" w:hAnsi="Arial" w:cs="Arial"/>
                <w:sz w:val="20"/>
                <w:szCs w:val="20"/>
              </w:rPr>
              <w:t>ventilation are available where appropriate for the</w:t>
            </w:r>
            <w:r>
              <w:rPr>
                <w:rFonts w:ascii="Arial" w:hAnsi="Arial" w:cs="Arial"/>
                <w:sz w:val="20"/>
                <w:szCs w:val="20"/>
              </w:rPr>
              <w:t xml:space="preserve"> </w:t>
            </w:r>
            <w:r w:rsidRPr="0036222D">
              <w:rPr>
                <w:rFonts w:ascii="Arial" w:hAnsi="Arial" w:cs="Arial"/>
                <w:sz w:val="20"/>
                <w:szCs w:val="20"/>
              </w:rPr>
              <w:t>activities</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Guidance information for assessment</w:t>
            </w:r>
          </w:p>
        </w:tc>
        <w:tc>
          <w:tcPr>
            <w:tcW w:w="5670" w:type="dxa"/>
          </w:tcPr>
          <w:p w:rsidR="00843760" w:rsidRPr="0036222D" w:rsidRDefault="00843760" w:rsidP="00490239">
            <w:pPr>
              <w:autoSpaceDE w:val="0"/>
              <w:autoSpaceDN w:val="0"/>
              <w:adjustRightInd w:val="0"/>
              <w:jc w:val="both"/>
              <w:rPr>
                <w:rFonts w:ascii="Arial" w:hAnsi="Arial" w:cs="Arial"/>
                <w:sz w:val="20"/>
                <w:szCs w:val="20"/>
              </w:rPr>
            </w:pPr>
            <w:r w:rsidRPr="0036222D">
              <w:rPr>
                <w:rFonts w:ascii="Arial" w:hAnsi="Arial" w:cs="Arial"/>
                <w:sz w:val="20"/>
                <w:szCs w:val="20"/>
              </w:rPr>
              <w:t>A range of assessment strategies or options should be</w:t>
            </w:r>
            <w:r>
              <w:rPr>
                <w:rFonts w:ascii="Arial" w:hAnsi="Arial" w:cs="Arial"/>
                <w:sz w:val="20"/>
                <w:szCs w:val="20"/>
              </w:rPr>
              <w:t xml:space="preserve"> </w:t>
            </w:r>
            <w:r w:rsidRPr="0036222D">
              <w:rPr>
                <w:rFonts w:ascii="Arial" w:hAnsi="Arial" w:cs="Arial"/>
                <w:sz w:val="20"/>
                <w:szCs w:val="20"/>
              </w:rPr>
              <w:t xml:space="preserve">considered to suit the needs of the learner. </w:t>
            </w:r>
            <w:r>
              <w:rPr>
                <w:rFonts w:ascii="Arial" w:hAnsi="Arial" w:cs="Arial"/>
                <w:sz w:val="20"/>
                <w:szCs w:val="20"/>
              </w:rPr>
              <w:t xml:space="preserve"> </w:t>
            </w:r>
            <w:r w:rsidRPr="0036222D">
              <w:rPr>
                <w:rFonts w:ascii="Arial" w:hAnsi="Arial" w:cs="Arial"/>
                <w:sz w:val="20"/>
                <w:szCs w:val="20"/>
              </w:rPr>
              <w:t>The needs of the</w:t>
            </w:r>
            <w:r>
              <w:rPr>
                <w:rFonts w:ascii="Arial" w:hAnsi="Arial" w:cs="Arial"/>
                <w:sz w:val="20"/>
                <w:szCs w:val="20"/>
              </w:rPr>
              <w:t xml:space="preserve"> </w:t>
            </w:r>
            <w:r w:rsidRPr="0036222D">
              <w:rPr>
                <w:rFonts w:ascii="Arial" w:hAnsi="Arial" w:cs="Arial"/>
                <w:sz w:val="20"/>
                <w:szCs w:val="20"/>
              </w:rPr>
              <w:t>learner will be met by provision of:</w:t>
            </w:r>
          </w:p>
          <w:p w:rsidR="00843760" w:rsidRPr="0036222D" w:rsidRDefault="00843760" w:rsidP="00AC49D3">
            <w:pPr>
              <w:numPr>
                <w:ilvl w:val="0"/>
                <w:numId w:val="387"/>
              </w:numPr>
              <w:autoSpaceDE w:val="0"/>
              <w:autoSpaceDN w:val="0"/>
              <w:adjustRightInd w:val="0"/>
              <w:jc w:val="both"/>
              <w:rPr>
                <w:rFonts w:ascii="Arial" w:hAnsi="Arial" w:cs="Arial"/>
                <w:sz w:val="20"/>
                <w:szCs w:val="20"/>
              </w:rPr>
            </w:pPr>
            <w:r w:rsidRPr="0036222D">
              <w:rPr>
                <w:rFonts w:ascii="Arial" w:hAnsi="Arial" w:cs="Arial"/>
                <w:sz w:val="20"/>
                <w:szCs w:val="20"/>
              </w:rPr>
              <w:t>a learning environment appropriate to the assessment</w:t>
            </w:r>
            <w:r>
              <w:rPr>
                <w:rFonts w:ascii="Arial" w:hAnsi="Arial" w:cs="Arial"/>
                <w:sz w:val="20"/>
                <w:szCs w:val="20"/>
              </w:rPr>
              <w:t xml:space="preserve"> </w:t>
            </w:r>
            <w:r w:rsidRPr="0036222D">
              <w:rPr>
                <w:rFonts w:ascii="Arial" w:hAnsi="Arial" w:cs="Arial"/>
                <w:sz w:val="20"/>
                <w:szCs w:val="20"/>
              </w:rPr>
              <w:t>task</w:t>
            </w:r>
          </w:p>
          <w:p w:rsidR="00843760" w:rsidRPr="0036222D" w:rsidRDefault="00843760" w:rsidP="00AC49D3">
            <w:pPr>
              <w:numPr>
                <w:ilvl w:val="0"/>
                <w:numId w:val="387"/>
              </w:numPr>
              <w:autoSpaceDE w:val="0"/>
              <w:autoSpaceDN w:val="0"/>
              <w:adjustRightInd w:val="0"/>
              <w:jc w:val="both"/>
              <w:rPr>
                <w:rFonts w:ascii="Arial" w:hAnsi="Arial" w:cs="Arial"/>
                <w:sz w:val="20"/>
                <w:szCs w:val="20"/>
              </w:rPr>
            </w:pPr>
            <w:r w:rsidRPr="0036222D">
              <w:rPr>
                <w:rFonts w:ascii="Arial" w:hAnsi="Arial" w:cs="Arial"/>
                <w:sz w:val="20"/>
                <w:szCs w:val="20"/>
              </w:rPr>
              <w:t>appropriate support allowing for full participation</w:t>
            </w:r>
          </w:p>
          <w:p w:rsidR="00843760" w:rsidRPr="0036222D" w:rsidRDefault="00843760" w:rsidP="00AC49D3">
            <w:pPr>
              <w:numPr>
                <w:ilvl w:val="0"/>
                <w:numId w:val="387"/>
              </w:numPr>
              <w:autoSpaceDE w:val="0"/>
              <w:autoSpaceDN w:val="0"/>
              <w:adjustRightInd w:val="0"/>
              <w:jc w:val="both"/>
              <w:rPr>
                <w:rFonts w:ascii="Arial" w:hAnsi="Arial" w:cs="Arial"/>
                <w:sz w:val="20"/>
                <w:szCs w:val="20"/>
              </w:rPr>
            </w:pPr>
            <w:r w:rsidRPr="0036222D">
              <w:rPr>
                <w:rFonts w:ascii="Arial" w:hAnsi="Arial" w:cs="Arial"/>
                <w:sz w:val="20"/>
                <w:szCs w:val="20"/>
              </w:rPr>
              <w:t>computer hardwa</w:t>
            </w:r>
            <w:r>
              <w:rPr>
                <w:rFonts w:ascii="Arial" w:hAnsi="Arial" w:cs="Arial"/>
                <w:sz w:val="20"/>
                <w:szCs w:val="20"/>
              </w:rPr>
              <w:t>re and software, if appropriate</w:t>
            </w:r>
          </w:p>
          <w:p w:rsidR="00843760" w:rsidRPr="0036222D" w:rsidRDefault="00843760" w:rsidP="00AC49D3">
            <w:pPr>
              <w:numPr>
                <w:ilvl w:val="0"/>
                <w:numId w:val="387"/>
              </w:numPr>
              <w:autoSpaceDE w:val="0"/>
              <w:autoSpaceDN w:val="0"/>
              <w:adjustRightInd w:val="0"/>
              <w:jc w:val="both"/>
              <w:rPr>
                <w:rFonts w:ascii="Arial" w:hAnsi="Arial" w:cs="Arial"/>
                <w:sz w:val="20"/>
                <w:szCs w:val="20"/>
              </w:rPr>
            </w:pPr>
            <w:r w:rsidRPr="0036222D">
              <w:rPr>
                <w:rFonts w:ascii="Arial" w:hAnsi="Arial" w:cs="Arial"/>
                <w:sz w:val="20"/>
                <w:szCs w:val="20"/>
              </w:rPr>
              <w:t>relevant written resources and materials (e.g.</w:t>
            </w:r>
            <w:r>
              <w:rPr>
                <w:rFonts w:ascii="Arial" w:hAnsi="Arial" w:cs="Arial"/>
                <w:sz w:val="20"/>
                <w:szCs w:val="20"/>
              </w:rPr>
              <w:t xml:space="preserve"> </w:t>
            </w:r>
            <w:r w:rsidRPr="0036222D">
              <w:rPr>
                <w:rFonts w:ascii="Arial" w:hAnsi="Arial" w:cs="Arial"/>
                <w:sz w:val="20"/>
                <w:szCs w:val="20"/>
              </w:rPr>
              <w:t>explanatory notes, texts, selected extracts, WWW access, etc.)</w:t>
            </w:r>
          </w:p>
          <w:p w:rsidR="00843760" w:rsidRPr="0036222D" w:rsidRDefault="00843760" w:rsidP="00AC49D3">
            <w:pPr>
              <w:numPr>
                <w:ilvl w:val="0"/>
                <w:numId w:val="387"/>
              </w:numPr>
              <w:autoSpaceDE w:val="0"/>
              <w:autoSpaceDN w:val="0"/>
              <w:adjustRightInd w:val="0"/>
              <w:jc w:val="both"/>
              <w:rPr>
                <w:rFonts w:ascii="Arial" w:hAnsi="Arial" w:cs="Arial"/>
                <w:sz w:val="20"/>
                <w:szCs w:val="20"/>
              </w:rPr>
            </w:pPr>
            <w:r w:rsidRPr="0036222D">
              <w:rPr>
                <w:rFonts w:ascii="Arial" w:hAnsi="Arial" w:cs="Arial"/>
                <w:sz w:val="20"/>
                <w:szCs w:val="20"/>
              </w:rPr>
              <w:t>support from mentor/teacher and advice/modelling</w:t>
            </w:r>
            <w:r>
              <w:rPr>
                <w:rFonts w:ascii="Arial" w:hAnsi="Arial" w:cs="Arial"/>
                <w:sz w:val="20"/>
                <w:szCs w:val="20"/>
              </w:rPr>
              <w:t xml:space="preserve"> </w:t>
            </w:r>
            <w:r w:rsidRPr="0036222D">
              <w:rPr>
                <w:rFonts w:ascii="Arial" w:hAnsi="Arial" w:cs="Arial"/>
                <w:sz w:val="20"/>
                <w:szCs w:val="20"/>
              </w:rPr>
              <w:t>should be readily available and recourse to first/other</w:t>
            </w:r>
            <w:r>
              <w:rPr>
                <w:rFonts w:ascii="Arial" w:hAnsi="Arial" w:cs="Arial"/>
                <w:sz w:val="20"/>
                <w:szCs w:val="20"/>
              </w:rPr>
              <w:t xml:space="preserve"> language is acceptable</w:t>
            </w:r>
          </w:p>
          <w:p w:rsidR="00843760" w:rsidRDefault="00843760" w:rsidP="00490239">
            <w:pPr>
              <w:autoSpaceDE w:val="0"/>
              <w:autoSpaceDN w:val="0"/>
              <w:adjustRightInd w:val="0"/>
              <w:jc w:val="both"/>
              <w:rPr>
                <w:rFonts w:ascii="Arial" w:hAnsi="Arial" w:cs="Arial"/>
                <w:sz w:val="20"/>
                <w:szCs w:val="20"/>
              </w:rPr>
            </w:pPr>
          </w:p>
          <w:p w:rsidR="00843760" w:rsidRPr="0036222D" w:rsidRDefault="00843760" w:rsidP="00490239">
            <w:pPr>
              <w:autoSpaceDE w:val="0"/>
              <w:autoSpaceDN w:val="0"/>
              <w:adjustRightInd w:val="0"/>
              <w:jc w:val="both"/>
              <w:rPr>
                <w:rFonts w:ascii="Arial" w:hAnsi="Arial" w:cs="Arial"/>
                <w:sz w:val="20"/>
                <w:szCs w:val="20"/>
              </w:rPr>
            </w:pPr>
            <w:r w:rsidRPr="0036222D">
              <w:rPr>
                <w:rFonts w:ascii="Arial" w:hAnsi="Arial" w:cs="Arial"/>
                <w:sz w:val="20"/>
                <w:szCs w:val="20"/>
              </w:rPr>
              <w:t>Appropriate assessment strategies include</w:t>
            </w:r>
          </w:p>
          <w:p w:rsidR="00843760" w:rsidRPr="0036222D" w:rsidRDefault="00843760" w:rsidP="00AC49D3">
            <w:pPr>
              <w:numPr>
                <w:ilvl w:val="0"/>
                <w:numId w:val="388"/>
              </w:numPr>
              <w:autoSpaceDE w:val="0"/>
              <w:autoSpaceDN w:val="0"/>
              <w:adjustRightInd w:val="0"/>
              <w:jc w:val="both"/>
              <w:rPr>
                <w:rFonts w:ascii="Arial" w:hAnsi="Arial" w:cs="Arial"/>
                <w:sz w:val="20"/>
                <w:szCs w:val="20"/>
              </w:rPr>
            </w:pPr>
            <w:r w:rsidRPr="0036222D">
              <w:rPr>
                <w:rFonts w:ascii="Arial" w:hAnsi="Arial" w:cs="Arial"/>
                <w:sz w:val="20"/>
                <w:szCs w:val="20"/>
              </w:rPr>
              <w:t>direct observation of real time activities and activities</w:t>
            </w:r>
            <w:r>
              <w:rPr>
                <w:rFonts w:ascii="Arial" w:hAnsi="Arial" w:cs="Arial"/>
                <w:sz w:val="20"/>
                <w:szCs w:val="20"/>
              </w:rPr>
              <w:t xml:space="preserve"> </w:t>
            </w:r>
            <w:r w:rsidRPr="0036222D">
              <w:rPr>
                <w:rFonts w:ascii="Arial" w:hAnsi="Arial" w:cs="Arial"/>
                <w:sz w:val="20"/>
                <w:szCs w:val="20"/>
              </w:rPr>
              <w:t>in a simulated environment, recorded in teacher</w:t>
            </w:r>
            <w:r>
              <w:rPr>
                <w:rFonts w:ascii="Arial" w:hAnsi="Arial" w:cs="Arial"/>
                <w:sz w:val="20"/>
                <w:szCs w:val="20"/>
              </w:rPr>
              <w:t xml:space="preserve"> </w:t>
            </w:r>
            <w:r w:rsidRPr="0036222D">
              <w:rPr>
                <w:rFonts w:ascii="Arial" w:hAnsi="Arial" w:cs="Arial"/>
                <w:sz w:val="20"/>
                <w:szCs w:val="20"/>
              </w:rPr>
              <w:t>observation schedule</w:t>
            </w:r>
          </w:p>
          <w:p w:rsidR="00843760" w:rsidRPr="0036222D" w:rsidRDefault="00843760" w:rsidP="00AC49D3">
            <w:pPr>
              <w:numPr>
                <w:ilvl w:val="0"/>
                <w:numId w:val="388"/>
              </w:numPr>
              <w:autoSpaceDE w:val="0"/>
              <w:autoSpaceDN w:val="0"/>
              <w:adjustRightInd w:val="0"/>
              <w:jc w:val="both"/>
              <w:rPr>
                <w:rFonts w:ascii="Arial" w:hAnsi="Arial" w:cs="Arial"/>
                <w:sz w:val="20"/>
                <w:szCs w:val="20"/>
              </w:rPr>
            </w:pPr>
            <w:r w:rsidRPr="0036222D">
              <w:rPr>
                <w:rFonts w:ascii="Arial" w:hAnsi="Arial" w:cs="Arial"/>
                <w:sz w:val="20"/>
                <w:szCs w:val="20"/>
              </w:rPr>
              <w:t>questioning, for example:</w:t>
            </w:r>
          </w:p>
          <w:p w:rsidR="00843760" w:rsidRPr="0036222D" w:rsidRDefault="00843760" w:rsidP="00AC49D3">
            <w:pPr>
              <w:numPr>
                <w:ilvl w:val="0"/>
                <w:numId w:val="837"/>
              </w:numPr>
              <w:autoSpaceDE w:val="0"/>
              <w:autoSpaceDN w:val="0"/>
              <w:adjustRightInd w:val="0"/>
              <w:jc w:val="both"/>
              <w:rPr>
                <w:rFonts w:ascii="Arial" w:hAnsi="Arial" w:cs="Arial"/>
                <w:sz w:val="20"/>
                <w:szCs w:val="20"/>
              </w:rPr>
            </w:pPr>
            <w:r w:rsidRPr="0036222D">
              <w:rPr>
                <w:rFonts w:ascii="Arial" w:hAnsi="Arial" w:cs="Arial"/>
                <w:sz w:val="20"/>
                <w:szCs w:val="20"/>
              </w:rPr>
              <w:t xml:space="preserve">verbal questioning (verbal descriptions, </w:t>
            </w:r>
            <w:r>
              <w:rPr>
                <w:rFonts w:ascii="Arial" w:hAnsi="Arial" w:cs="Arial"/>
                <w:sz w:val="20"/>
                <w:szCs w:val="20"/>
              </w:rPr>
              <w:t xml:space="preserve">every day </w:t>
            </w:r>
            <w:r w:rsidRPr="0036222D">
              <w:rPr>
                <w:rFonts w:ascii="Arial" w:hAnsi="Arial" w:cs="Arial"/>
                <w:sz w:val="20"/>
                <w:szCs w:val="20"/>
              </w:rPr>
              <w:t>language and gestures may be used for</w:t>
            </w:r>
            <w:r>
              <w:rPr>
                <w:rFonts w:ascii="Arial" w:hAnsi="Arial" w:cs="Arial"/>
                <w:sz w:val="20"/>
                <w:szCs w:val="20"/>
              </w:rPr>
              <w:t xml:space="preserve"> </w:t>
            </w:r>
            <w:r w:rsidRPr="0036222D">
              <w:rPr>
                <w:rFonts w:ascii="Arial" w:hAnsi="Arial" w:cs="Arial"/>
                <w:sz w:val="20"/>
                <w:szCs w:val="20"/>
              </w:rPr>
              <w:t>explanations, answers and interpretations)</w:t>
            </w:r>
          </w:p>
          <w:p w:rsidR="00843760" w:rsidRPr="0036222D" w:rsidRDefault="00843760" w:rsidP="00AC49D3">
            <w:pPr>
              <w:numPr>
                <w:ilvl w:val="0"/>
                <w:numId w:val="837"/>
              </w:numPr>
              <w:autoSpaceDE w:val="0"/>
              <w:autoSpaceDN w:val="0"/>
              <w:adjustRightInd w:val="0"/>
              <w:jc w:val="both"/>
              <w:rPr>
                <w:rFonts w:ascii="Arial" w:hAnsi="Arial" w:cs="Arial"/>
                <w:sz w:val="20"/>
                <w:szCs w:val="20"/>
              </w:rPr>
            </w:pPr>
            <w:r w:rsidRPr="0036222D">
              <w:rPr>
                <w:rFonts w:ascii="Arial" w:hAnsi="Arial" w:cs="Arial"/>
                <w:sz w:val="20"/>
                <w:szCs w:val="20"/>
              </w:rPr>
              <w:t>interviews</w:t>
            </w:r>
          </w:p>
          <w:p w:rsidR="00843760" w:rsidRPr="0036222D" w:rsidRDefault="00843760" w:rsidP="00AC49D3">
            <w:pPr>
              <w:numPr>
                <w:ilvl w:val="0"/>
                <w:numId w:val="837"/>
              </w:numPr>
              <w:autoSpaceDE w:val="0"/>
              <w:autoSpaceDN w:val="0"/>
              <w:adjustRightInd w:val="0"/>
              <w:jc w:val="both"/>
              <w:rPr>
                <w:rFonts w:ascii="Arial" w:hAnsi="Arial" w:cs="Arial"/>
                <w:sz w:val="20"/>
                <w:szCs w:val="20"/>
              </w:rPr>
            </w:pPr>
            <w:r w:rsidRPr="0036222D">
              <w:rPr>
                <w:rFonts w:ascii="Arial" w:hAnsi="Arial" w:cs="Arial"/>
                <w:sz w:val="20"/>
                <w:szCs w:val="20"/>
              </w:rPr>
              <w:t>online responses</w:t>
            </w:r>
          </w:p>
          <w:p w:rsidR="00843760" w:rsidRPr="0036222D" w:rsidRDefault="00843760" w:rsidP="00AC49D3">
            <w:pPr>
              <w:numPr>
                <w:ilvl w:val="0"/>
                <w:numId w:val="837"/>
              </w:numPr>
              <w:autoSpaceDE w:val="0"/>
              <w:autoSpaceDN w:val="0"/>
              <w:adjustRightInd w:val="0"/>
              <w:jc w:val="both"/>
              <w:rPr>
                <w:rFonts w:ascii="Arial" w:hAnsi="Arial" w:cs="Arial"/>
                <w:sz w:val="20"/>
                <w:szCs w:val="20"/>
              </w:rPr>
            </w:pPr>
            <w:r w:rsidRPr="0036222D">
              <w:rPr>
                <w:rFonts w:ascii="Arial" w:hAnsi="Arial" w:cs="Arial"/>
                <w:sz w:val="20"/>
                <w:szCs w:val="20"/>
              </w:rPr>
              <w:t>self-assessment</w:t>
            </w:r>
          </w:p>
          <w:p w:rsidR="00843760" w:rsidRPr="0036222D" w:rsidRDefault="00843760" w:rsidP="00AC49D3">
            <w:pPr>
              <w:numPr>
                <w:ilvl w:val="0"/>
                <w:numId w:val="837"/>
              </w:numPr>
              <w:autoSpaceDE w:val="0"/>
              <w:autoSpaceDN w:val="0"/>
              <w:adjustRightInd w:val="0"/>
              <w:jc w:val="both"/>
              <w:rPr>
                <w:rFonts w:ascii="Arial" w:hAnsi="Arial" w:cs="Arial"/>
                <w:sz w:val="20"/>
                <w:szCs w:val="20"/>
              </w:rPr>
            </w:pPr>
            <w:r w:rsidRPr="0036222D">
              <w:rPr>
                <w:rFonts w:ascii="Arial" w:hAnsi="Arial" w:cs="Arial"/>
                <w:sz w:val="20"/>
                <w:szCs w:val="20"/>
              </w:rPr>
              <w:t>written questioning</w:t>
            </w:r>
          </w:p>
          <w:p w:rsidR="00843760" w:rsidRPr="0036222D" w:rsidRDefault="00843760" w:rsidP="00AC49D3">
            <w:pPr>
              <w:numPr>
                <w:ilvl w:val="0"/>
                <w:numId w:val="388"/>
              </w:numPr>
              <w:autoSpaceDE w:val="0"/>
              <w:autoSpaceDN w:val="0"/>
              <w:adjustRightInd w:val="0"/>
              <w:jc w:val="both"/>
              <w:rPr>
                <w:rFonts w:ascii="Arial" w:hAnsi="Arial" w:cs="Arial"/>
                <w:sz w:val="20"/>
                <w:szCs w:val="20"/>
              </w:rPr>
            </w:pPr>
            <w:r w:rsidRPr="0036222D">
              <w:rPr>
                <w:rFonts w:ascii="Arial" w:hAnsi="Arial" w:cs="Arial"/>
                <w:sz w:val="20"/>
                <w:szCs w:val="20"/>
              </w:rPr>
              <w:t>portfolios, for example:</w:t>
            </w:r>
          </w:p>
          <w:p w:rsidR="00843760" w:rsidRPr="0036222D" w:rsidRDefault="00843760" w:rsidP="00AC49D3">
            <w:pPr>
              <w:numPr>
                <w:ilvl w:val="0"/>
                <w:numId w:val="838"/>
              </w:numPr>
              <w:autoSpaceDE w:val="0"/>
              <w:autoSpaceDN w:val="0"/>
              <w:adjustRightInd w:val="0"/>
              <w:jc w:val="both"/>
              <w:rPr>
                <w:rFonts w:ascii="Arial" w:hAnsi="Arial" w:cs="Arial"/>
                <w:sz w:val="20"/>
                <w:szCs w:val="20"/>
              </w:rPr>
            </w:pPr>
            <w:r w:rsidRPr="0036222D">
              <w:rPr>
                <w:rFonts w:ascii="Arial" w:hAnsi="Arial" w:cs="Arial"/>
                <w:sz w:val="20"/>
                <w:szCs w:val="20"/>
              </w:rPr>
              <w:t>collections of samples compiled by the candidate</w:t>
            </w:r>
          </w:p>
          <w:p w:rsidR="00843760" w:rsidRPr="0036222D" w:rsidRDefault="00843760" w:rsidP="00AC49D3">
            <w:pPr>
              <w:numPr>
                <w:ilvl w:val="0"/>
                <w:numId w:val="838"/>
              </w:numPr>
              <w:autoSpaceDE w:val="0"/>
              <w:autoSpaceDN w:val="0"/>
              <w:adjustRightInd w:val="0"/>
              <w:jc w:val="both"/>
              <w:rPr>
                <w:rFonts w:ascii="Arial" w:hAnsi="Arial" w:cs="Arial"/>
                <w:sz w:val="20"/>
                <w:szCs w:val="20"/>
              </w:rPr>
            </w:pPr>
            <w:r w:rsidRPr="0036222D">
              <w:rPr>
                <w:rFonts w:ascii="Arial" w:hAnsi="Arial" w:cs="Arial"/>
                <w:sz w:val="20"/>
                <w:szCs w:val="20"/>
              </w:rPr>
              <w:t>product with supporting documentation</w:t>
            </w:r>
          </w:p>
          <w:p w:rsidR="00843760" w:rsidRPr="0036222D" w:rsidRDefault="00843760" w:rsidP="00AC49D3">
            <w:pPr>
              <w:numPr>
                <w:ilvl w:val="0"/>
                <w:numId w:val="838"/>
              </w:numPr>
              <w:autoSpaceDE w:val="0"/>
              <w:autoSpaceDN w:val="0"/>
              <w:adjustRightInd w:val="0"/>
              <w:jc w:val="both"/>
              <w:rPr>
                <w:rFonts w:ascii="Arial" w:hAnsi="Arial" w:cs="Arial"/>
                <w:sz w:val="20"/>
                <w:szCs w:val="20"/>
              </w:rPr>
            </w:pPr>
            <w:r w:rsidRPr="0036222D">
              <w:rPr>
                <w:rFonts w:ascii="Arial" w:hAnsi="Arial" w:cs="Arial"/>
                <w:sz w:val="20"/>
                <w:szCs w:val="20"/>
              </w:rPr>
              <w:t>self-assessment sheets</w:t>
            </w:r>
          </w:p>
          <w:p w:rsidR="00843760" w:rsidRPr="0036222D" w:rsidRDefault="00843760" w:rsidP="00AC49D3">
            <w:pPr>
              <w:numPr>
                <w:ilvl w:val="0"/>
                <w:numId w:val="838"/>
              </w:numPr>
              <w:autoSpaceDE w:val="0"/>
              <w:autoSpaceDN w:val="0"/>
              <w:adjustRightInd w:val="0"/>
              <w:jc w:val="both"/>
              <w:rPr>
                <w:rFonts w:ascii="Arial" w:hAnsi="Arial" w:cs="Arial"/>
                <w:sz w:val="20"/>
                <w:szCs w:val="20"/>
              </w:rPr>
            </w:pPr>
            <w:r>
              <w:rPr>
                <w:rFonts w:ascii="Arial" w:hAnsi="Arial" w:cs="Arial"/>
                <w:sz w:val="20"/>
                <w:szCs w:val="20"/>
              </w:rPr>
              <w:t>journal/log book/</w:t>
            </w:r>
            <w:r w:rsidRPr="0036222D">
              <w:rPr>
                <w:rFonts w:ascii="Arial" w:hAnsi="Arial" w:cs="Arial"/>
                <w:sz w:val="20"/>
                <w:szCs w:val="20"/>
              </w:rPr>
              <w:t>reflections</w:t>
            </w:r>
          </w:p>
          <w:p w:rsidR="00843760" w:rsidRPr="0036222D" w:rsidRDefault="00843760" w:rsidP="00AC49D3">
            <w:pPr>
              <w:numPr>
                <w:ilvl w:val="0"/>
                <w:numId w:val="838"/>
              </w:numPr>
              <w:autoSpaceDE w:val="0"/>
              <w:autoSpaceDN w:val="0"/>
              <w:adjustRightInd w:val="0"/>
              <w:jc w:val="both"/>
              <w:rPr>
                <w:rFonts w:ascii="Arial" w:hAnsi="Arial" w:cs="Arial"/>
                <w:sz w:val="20"/>
                <w:szCs w:val="20"/>
              </w:rPr>
            </w:pPr>
            <w:r w:rsidRPr="0036222D">
              <w:rPr>
                <w:rFonts w:ascii="Arial" w:hAnsi="Arial" w:cs="Arial"/>
                <w:sz w:val="20"/>
                <w:szCs w:val="20"/>
              </w:rPr>
              <w:t>diagrams, models, pictures created by the learner</w:t>
            </w:r>
          </w:p>
          <w:p w:rsidR="00843760" w:rsidRPr="0036222D" w:rsidRDefault="00843760" w:rsidP="00AC49D3">
            <w:pPr>
              <w:numPr>
                <w:ilvl w:val="0"/>
                <w:numId w:val="388"/>
              </w:numPr>
              <w:autoSpaceDE w:val="0"/>
              <w:autoSpaceDN w:val="0"/>
              <w:adjustRightInd w:val="0"/>
              <w:jc w:val="both"/>
              <w:rPr>
                <w:rFonts w:ascii="Arial" w:hAnsi="Arial" w:cs="Arial"/>
                <w:sz w:val="20"/>
                <w:szCs w:val="20"/>
              </w:rPr>
            </w:pPr>
            <w:r w:rsidRPr="0036222D">
              <w:rPr>
                <w:rFonts w:ascii="Arial" w:hAnsi="Arial" w:cs="Arial"/>
                <w:sz w:val="20"/>
                <w:szCs w:val="20"/>
              </w:rPr>
              <w:t>written reports of investigations or problem-solving</w:t>
            </w:r>
            <w:r>
              <w:rPr>
                <w:rFonts w:ascii="Arial" w:hAnsi="Arial" w:cs="Arial"/>
                <w:sz w:val="20"/>
                <w:szCs w:val="20"/>
              </w:rPr>
              <w:t xml:space="preserve"> </w:t>
            </w:r>
            <w:r w:rsidRPr="0036222D">
              <w:rPr>
                <w:rFonts w:ascii="Arial" w:hAnsi="Arial" w:cs="Arial"/>
                <w:sz w:val="20"/>
                <w:szCs w:val="20"/>
              </w:rPr>
              <w:t>activities</w:t>
            </w:r>
          </w:p>
          <w:p w:rsidR="00843760" w:rsidRPr="0036222D" w:rsidRDefault="00843760" w:rsidP="00AC49D3">
            <w:pPr>
              <w:numPr>
                <w:ilvl w:val="0"/>
                <w:numId w:val="388"/>
              </w:numPr>
              <w:autoSpaceDE w:val="0"/>
              <w:autoSpaceDN w:val="0"/>
              <w:adjustRightInd w:val="0"/>
              <w:jc w:val="both"/>
              <w:rPr>
                <w:rFonts w:ascii="Arial" w:hAnsi="Arial" w:cs="Arial"/>
                <w:sz w:val="20"/>
                <w:szCs w:val="20"/>
              </w:rPr>
            </w:pPr>
            <w:r w:rsidRPr="0036222D">
              <w:rPr>
                <w:rFonts w:ascii="Arial" w:hAnsi="Arial" w:cs="Arial"/>
                <w:sz w:val="20"/>
                <w:szCs w:val="20"/>
              </w:rPr>
              <w:t>third party feedback, for example:</w:t>
            </w:r>
          </w:p>
          <w:p w:rsidR="00843760" w:rsidRPr="001A0215" w:rsidRDefault="00843760" w:rsidP="00AC49D3">
            <w:pPr>
              <w:numPr>
                <w:ilvl w:val="0"/>
                <w:numId w:val="839"/>
              </w:numPr>
              <w:autoSpaceDE w:val="0"/>
              <w:autoSpaceDN w:val="0"/>
              <w:adjustRightInd w:val="0"/>
              <w:jc w:val="both"/>
              <w:rPr>
                <w:rFonts w:ascii="Arial" w:hAnsi="Arial" w:cs="Arial"/>
                <w:sz w:val="20"/>
                <w:szCs w:val="20"/>
              </w:rPr>
            </w:pPr>
            <w:r w:rsidRPr="0036222D">
              <w:rPr>
                <w:rFonts w:ascii="Arial" w:hAnsi="Arial" w:cs="Arial"/>
                <w:sz w:val="20"/>
                <w:szCs w:val="20"/>
              </w:rPr>
              <w:t>reports from ot</w:t>
            </w:r>
            <w:r>
              <w:rPr>
                <w:rFonts w:ascii="Arial" w:hAnsi="Arial" w:cs="Arial"/>
                <w:sz w:val="20"/>
                <w:szCs w:val="20"/>
              </w:rPr>
              <w:t>her teachers or support workers</w:t>
            </w:r>
          </w:p>
        </w:tc>
      </w:tr>
    </w:tbl>
    <w:p w:rsidR="00843760" w:rsidRDefault="00843760" w:rsidP="00490239">
      <w:pPr>
        <w:ind w:left="3240" w:hanging="3240"/>
      </w:pPr>
    </w:p>
    <w:p w:rsidR="00843760" w:rsidRDefault="00843760" w:rsidP="00490239">
      <w:pPr>
        <w:sectPr w:rsidR="00843760" w:rsidSect="00490239">
          <w:headerReference w:type="default" r:id="rId83"/>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color w:val="000000"/>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color w:val="000000"/>
          <w:sz w:val="20"/>
          <w:szCs w:val="20"/>
        </w:rPr>
        <w:t>VBQU179</w:t>
      </w:r>
    </w:p>
    <w:p w:rsidR="00843760" w:rsidRDefault="00843760" w:rsidP="00490239">
      <w:pPr>
        <w:ind w:left="3240" w:hanging="3240"/>
        <w:rPr>
          <w:rFonts w:ascii="Arial" w:hAnsi="Arial" w:cs="Arial"/>
          <w:sz w:val="20"/>
          <w:szCs w:val="20"/>
        </w:rPr>
      </w:pPr>
    </w:p>
    <w:p w:rsidR="00843760" w:rsidRPr="00104936"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NYWA</w:t>
      </w:r>
    </w:p>
    <w:p w:rsidR="00843760" w:rsidRPr="00104936" w:rsidRDefault="00843760" w:rsidP="00490239">
      <w:pPr>
        <w:ind w:left="3240" w:hanging="2700"/>
        <w:rPr>
          <w:rFonts w:ascii="Arial" w:hAnsi="Arial" w:cs="Arial"/>
          <w:sz w:val="20"/>
          <w:szCs w:val="20"/>
        </w:rPr>
      </w:pPr>
      <w:r w:rsidRPr="00104936">
        <w:rPr>
          <w:rFonts w:ascii="Arial" w:hAnsi="Arial" w:cs="Arial"/>
          <w:bCs/>
          <w:sz w:val="20"/>
          <w:szCs w:val="20"/>
        </w:rPr>
        <w:tab/>
      </w: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color w:val="000000"/>
          <w:sz w:val="20"/>
          <w:szCs w:val="20"/>
        </w:rPr>
        <w:t>Research science in the community</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color w:val="000000"/>
          <w:sz w:val="20"/>
          <w:szCs w:val="20"/>
        </w:rPr>
        <w:t>The focus of this unit is on developing the scientific skills and knowledge to research and report on the impact of science and technology on our way of life and to examine scientific issues in the community.</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color w:val="000000"/>
          <w:sz w:val="20"/>
          <w:szCs w:val="20"/>
        </w:rPr>
        <w:t xml:space="preserve">The required outcomes described in this unit of competency contain applicable facets of Employability Skills. </w:t>
      </w:r>
      <w:r>
        <w:rPr>
          <w:rFonts w:ascii="Arial" w:hAnsi="Arial" w:cs="Arial"/>
          <w:color w:val="000000"/>
          <w:sz w:val="20"/>
          <w:szCs w:val="20"/>
        </w:rPr>
        <w:t xml:space="preserve"> </w:t>
      </w:r>
      <w:r w:rsidRPr="003F49EA">
        <w:rPr>
          <w:rFonts w:ascii="Arial" w:hAnsi="Arial" w:cs="Arial"/>
          <w:color w:val="000000"/>
          <w:sz w:val="20"/>
          <w:szCs w:val="20"/>
        </w:rPr>
        <w:t xml:space="preserve">The qualification’s Employability Skills Summary, in which this unit is included, will assist in identifying employability skill requirements. </w:t>
      </w:r>
      <w:r>
        <w:rPr>
          <w:rFonts w:ascii="Arial" w:hAnsi="Arial" w:cs="Arial"/>
          <w:color w:val="000000"/>
          <w:sz w:val="20"/>
          <w:szCs w:val="20"/>
        </w:rPr>
        <w:t xml:space="preserve"> </w:t>
      </w:r>
      <w:r w:rsidRPr="003F49EA">
        <w:rPr>
          <w:rFonts w:ascii="Arial" w:hAnsi="Arial" w:cs="Arial"/>
          <w:color w:val="000000"/>
          <w:sz w:val="20"/>
          <w:szCs w:val="20"/>
        </w:rPr>
        <w:t xml:space="preserve">The summary is included in Appendix </w:t>
      </w:r>
      <w:r>
        <w:rPr>
          <w:rFonts w:ascii="Arial" w:hAnsi="Arial" w:cs="Arial"/>
          <w:color w:val="000000"/>
          <w:sz w:val="20"/>
          <w:szCs w:val="20"/>
        </w:rPr>
        <w:t>A</w:t>
      </w:r>
      <w:r w:rsidRPr="003F49EA">
        <w:rPr>
          <w:rFonts w:ascii="Arial" w:hAnsi="Arial" w:cs="Arial"/>
          <w:color w:val="000000"/>
          <w:sz w:val="20"/>
          <w:szCs w:val="20"/>
        </w:rPr>
        <w:t>.</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No licensing, legislative, regulatory or certification requirements 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color w:val="000000"/>
          <w:sz w:val="20"/>
          <w:szCs w:val="20"/>
        </w:rPr>
        <w:t xml:space="preserve">People seeking to improve their educational and vocational participation options in the science field will need to acquire a range of skills and knowledge, including science concepts from a range of branches of science. </w:t>
      </w:r>
      <w:r>
        <w:rPr>
          <w:rFonts w:ascii="Arial" w:hAnsi="Arial" w:cs="Arial"/>
          <w:color w:val="000000"/>
          <w:sz w:val="20"/>
          <w:szCs w:val="20"/>
        </w:rPr>
        <w:t xml:space="preserve"> </w:t>
      </w:r>
      <w:r w:rsidRPr="003F49EA">
        <w:rPr>
          <w:rFonts w:ascii="Arial" w:hAnsi="Arial" w:cs="Arial"/>
          <w:color w:val="000000"/>
          <w:sz w:val="20"/>
          <w:szCs w:val="20"/>
        </w:rPr>
        <w:t>The unit provides the learner with the skills and knowledge necessary to apply scientific knowledge relating to community life and to interpret every day life and the environment</w:t>
      </w:r>
      <w:r>
        <w:rPr>
          <w:rFonts w:ascii="Arial" w:hAnsi="Arial" w:cs="Arial"/>
          <w:color w:val="000000"/>
          <w:sz w:val="20"/>
          <w:szCs w:val="20"/>
        </w:rPr>
        <w:t xml:space="preserve"> </w:t>
      </w:r>
      <w:r w:rsidRPr="003F49EA">
        <w:rPr>
          <w:rFonts w:ascii="Arial" w:hAnsi="Arial" w:cs="Arial"/>
          <w:color w:val="000000"/>
          <w:sz w:val="20"/>
          <w:szCs w:val="20"/>
        </w:rPr>
        <w:t>from a scientific perspective.</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3F49EA">
        <w:rPr>
          <w:rFonts w:ascii="Arial" w:hAnsi="Arial" w:cs="Arial"/>
          <w:color w:val="000000"/>
          <w:sz w:val="20"/>
          <w:szCs w:val="20"/>
        </w:rPr>
        <w:t>It is also recommended that the application is integrated with other units.</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Where activities involve working with laboratory or equivalent facilities, the unit BSBCMN106A Follow workplace safety procedures is a co-requisite.</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0D7752" w:rsidTr="00490239">
        <w:tc>
          <w:tcPr>
            <w:tcW w:w="3402" w:type="dxa"/>
          </w:tcPr>
          <w:p w:rsidR="00843760" w:rsidRPr="000D7752" w:rsidRDefault="00843760" w:rsidP="00490239">
            <w:pPr>
              <w:jc w:val="both"/>
              <w:rPr>
                <w:rFonts w:ascii="Arial" w:hAnsi="Arial" w:cs="Arial"/>
                <w:sz w:val="20"/>
                <w:szCs w:val="20"/>
              </w:rPr>
            </w:pPr>
            <w:r w:rsidRPr="000D7752">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0D7752">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0D7752" w:rsidRDefault="00843760" w:rsidP="00490239">
            <w:pPr>
              <w:spacing w:after="60"/>
              <w:jc w:val="both"/>
              <w:rPr>
                <w:rFonts w:ascii="Arial" w:hAnsi="Arial" w:cs="Arial"/>
                <w:sz w:val="20"/>
                <w:szCs w:val="20"/>
              </w:rPr>
            </w:pPr>
            <w:r w:rsidRPr="000D7752">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0D7752" w:rsidRDefault="00843760" w:rsidP="00490239">
            <w:pPr>
              <w:ind w:left="252" w:hanging="252"/>
              <w:rPr>
                <w:rFonts w:ascii="Arial" w:hAnsi="Arial" w:cs="Arial"/>
                <w:sz w:val="20"/>
                <w:szCs w:val="20"/>
              </w:rPr>
            </w:pPr>
            <w:r w:rsidRPr="000D7752">
              <w:rPr>
                <w:rFonts w:ascii="Arial" w:hAnsi="Arial" w:cs="Arial"/>
                <w:sz w:val="20"/>
                <w:szCs w:val="20"/>
              </w:rPr>
              <w:t>1</w:t>
            </w:r>
            <w:r w:rsidRPr="000D7752">
              <w:rPr>
                <w:rFonts w:ascii="Arial" w:hAnsi="Arial" w:cs="Arial"/>
                <w:sz w:val="20"/>
                <w:szCs w:val="20"/>
              </w:rPr>
              <w:tab/>
              <w:t>Research the relationship between science and the community</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1.1</w:t>
            </w:r>
            <w:r>
              <w:rPr>
                <w:rFonts w:ascii="Arial" w:hAnsi="Arial" w:cs="Arial"/>
                <w:color w:val="000000"/>
                <w:sz w:val="20"/>
                <w:szCs w:val="20"/>
              </w:rPr>
              <w:tab/>
            </w:r>
            <w:r w:rsidRPr="003F49EA">
              <w:rPr>
                <w:rFonts w:ascii="Arial" w:hAnsi="Arial" w:cs="Arial"/>
                <w:b/>
                <w:bCs/>
                <w:i/>
                <w:iCs/>
                <w:color w:val="000000"/>
                <w:sz w:val="20"/>
                <w:szCs w:val="20"/>
              </w:rPr>
              <w:t xml:space="preserve">Contexts </w:t>
            </w:r>
            <w:r w:rsidRPr="003F49EA">
              <w:rPr>
                <w:rFonts w:ascii="Arial" w:hAnsi="Arial" w:cs="Arial"/>
                <w:color w:val="000000"/>
                <w:sz w:val="20"/>
                <w:szCs w:val="20"/>
              </w:rPr>
              <w:t>in which science has contributed to society are discussed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b/>
                <w:bCs/>
                <w:i/>
                <w:iCs/>
                <w:color w:val="000000"/>
                <w:sz w:val="20"/>
                <w:szCs w:val="20"/>
              </w:rPr>
            </w:pPr>
            <w:r>
              <w:rPr>
                <w:rFonts w:ascii="Arial" w:hAnsi="Arial" w:cs="Arial"/>
                <w:color w:val="000000"/>
                <w:sz w:val="20"/>
                <w:szCs w:val="20"/>
              </w:rPr>
              <w:t>1.2</w:t>
            </w:r>
            <w:r>
              <w:rPr>
                <w:rFonts w:ascii="Arial" w:hAnsi="Arial" w:cs="Arial"/>
                <w:color w:val="000000"/>
                <w:sz w:val="20"/>
                <w:szCs w:val="20"/>
              </w:rPr>
              <w:tab/>
            </w:r>
            <w:r w:rsidRPr="003F49EA">
              <w:rPr>
                <w:rFonts w:ascii="Arial" w:hAnsi="Arial" w:cs="Arial"/>
                <w:color w:val="000000"/>
                <w:sz w:val="20"/>
                <w:szCs w:val="20"/>
              </w:rPr>
              <w:t xml:space="preserve">Connection between science and community is examined for </w:t>
            </w:r>
            <w:r w:rsidRPr="003F49EA">
              <w:rPr>
                <w:rFonts w:ascii="Arial" w:hAnsi="Arial" w:cs="Arial"/>
                <w:b/>
                <w:bCs/>
                <w:i/>
                <w:iCs/>
                <w:color w:val="000000"/>
                <w:sz w:val="20"/>
                <w:szCs w:val="20"/>
              </w:rPr>
              <w:t>personal, social and ethical consequences</w:t>
            </w:r>
          </w:p>
          <w:p w:rsidR="00843760" w:rsidRPr="000D7752" w:rsidRDefault="00843760" w:rsidP="00490239">
            <w:pPr>
              <w:rPr>
                <w:rFonts w:ascii="Arial" w:hAnsi="Arial" w:cs="Arial"/>
                <w:sz w:val="20"/>
                <w:szCs w:val="20"/>
              </w:rPr>
            </w:pPr>
          </w:p>
          <w:p w:rsidR="00843760" w:rsidRDefault="00843760" w:rsidP="00490239">
            <w:pPr>
              <w:ind w:left="450" w:hanging="450"/>
              <w:jc w:val="both"/>
              <w:rPr>
                <w:rFonts w:ascii="Arial" w:hAnsi="Arial" w:cs="Arial"/>
                <w:b/>
                <w:i/>
                <w:sz w:val="20"/>
                <w:szCs w:val="20"/>
              </w:rPr>
            </w:pPr>
            <w:r w:rsidRPr="000D7752">
              <w:rPr>
                <w:rFonts w:ascii="Arial" w:hAnsi="Arial" w:cs="Arial"/>
                <w:sz w:val="20"/>
                <w:szCs w:val="20"/>
              </w:rPr>
              <w:lastRenderedPageBreak/>
              <w:t>1.3</w:t>
            </w:r>
            <w:r w:rsidRPr="000D7752">
              <w:rPr>
                <w:rFonts w:ascii="Arial" w:hAnsi="Arial" w:cs="Arial"/>
                <w:sz w:val="20"/>
                <w:szCs w:val="20"/>
              </w:rPr>
              <w:tab/>
              <w:t xml:space="preserve">Conclusions are drawn and presented using </w:t>
            </w:r>
            <w:r w:rsidRPr="00FF3BFA">
              <w:rPr>
                <w:rFonts w:ascii="Arial" w:hAnsi="Arial" w:cs="Arial"/>
                <w:b/>
                <w:i/>
                <w:sz w:val="20"/>
                <w:szCs w:val="20"/>
              </w:rPr>
              <w:t>appropriate scientific terminology</w:t>
            </w:r>
          </w:p>
          <w:p w:rsidR="00843760" w:rsidRPr="007A58DE"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0D7752" w:rsidRDefault="00843760" w:rsidP="00490239">
            <w:pPr>
              <w:ind w:left="252" w:hanging="252"/>
              <w:rPr>
                <w:rFonts w:ascii="Arial" w:hAnsi="Arial" w:cs="Arial"/>
                <w:sz w:val="20"/>
                <w:szCs w:val="20"/>
              </w:rPr>
            </w:pPr>
            <w:r w:rsidRPr="000D7752">
              <w:rPr>
                <w:rFonts w:ascii="Arial" w:hAnsi="Arial" w:cs="Arial"/>
                <w:sz w:val="20"/>
                <w:szCs w:val="20"/>
              </w:rPr>
              <w:lastRenderedPageBreak/>
              <w:t>2</w:t>
            </w:r>
            <w:r w:rsidRPr="000D7752">
              <w:rPr>
                <w:rFonts w:ascii="Arial" w:hAnsi="Arial" w:cs="Arial"/>
                <w:sz w:val="20"/>
                <w:szCs w:val="20"/>
              </w:rPr>
              <w:tab/>
              <w:t>Investigate a scientific issue in the news</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2.1</w:t>
            </w:r>
            <w:r>
              <w:rPr>
                <w:rFonts w:ascii="Arial" w:hAnsi="Arial" w:cs="Arial"/>
                <w:color w:val="000000"/>
                <w:sz w:val="20"/>
                <w:szCs w:val="20"/>
              </w:rPr>
              <w:tab/>
            </w:r>
            <w:r w:rsidRPr="003F49EA">
              <w:rPr>
                <w:rFonts w:ascii="Arial" w:hAnsi="Arial" w:cs="Arial"/>
                <w:b/>
                <w:bCs/>
                <w:i/>
                <w:iCs/>
                <w:color w:val="000000"/>
                <w:sz w:val="20"/>
                <w:szCs w:val="20"/>
              </w:rPr>
              <w:t xml:space="preserve">Scientific issue </w:t>
            </w:r>
            <w:r w:rsidRPr="003F49EA">
              <w:rPr>
                <w:rFonts w:ascii="Arial" w:hAnsi="Arial" w:cs="Arial"/>
                <w:color w:val="000000"/>
                <w:sz w:val="20"/>
                <w:szCs w:val="20"/>
              </w:rPr>
              <w:t xml:space="preserve">in the news and related </w:t>
            </w:r>
            <w:r w:rsidRPr="003F49EA">
              <w:rPr>
                <w:rFonts w:ascii="Arial" w:hAnsi="Arial" w:cs="Arial"/>
                <w:b/>
                <w:bCs/>
                <w:i/>
                <w:iCs/>
                <w:color w:val="000000"/>
                <w:sz w:val="20"/>
                <w:szCs w:val="20"/>
              </w:rPr>
              <w:t xml:space="preserve">area of science </w:t>
            </w:r>
            <w:r w:rsidRPr="003F49EA">
              <w:rPr>
                <w:rFonts w:ascii="Arial" w:hAnsi="Arial" w:cs="Arial"/>
                <w:color w:val="000000"/>
                <w:sz w:val="20"/>
                <w:szCs w:val="20"/>
              </w:rPr>
              <w:t>is identified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2.2</w:t>
            </w:r>
            <w:r>
              <w:rPr>
                <w:rFonts w:ascii="Arial" w:hAnsi="Arial" w:cs="Arial"/>
                <w:color w:val="000000"/>
                <w:sz w:val="20"/>
                <w:szCs w:val="20"/>
              </w:rPr>
              <w:tab/>
            </w:r>
            <w:r w:rsidRPr="003F49EA">
              <w:rPr>
                <w:rFonts w:ascii="Arial" w:hAnsi="Arial" w:cs="Arial"/>
                <w:color w:val="000000"/>
                <w:sz w:val="20"/>
                <w:szCs w:val="20"/>
              </w:rPr>
              <w:t>Issue is examined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2.3</w:t>
            </w:r>
            <w:r>
              <w:rPr>
                <w:rFonts w:ascii="Arial" w:hAnsi="Arial" w:cs="Arial"/>
                <w:color w:val="000000"/>
                <w:sz w:val="20"/>
                <w:szCs w:val="20"/>
              </w:rPr>
              <w:tab/>
            </w:r>
            <w:r w:rsidRPr="003F49EA">
              <w:rPr>
                <w:rFonts w:ascii="Arial" w:hAnsi="Arial" w:cs="Arial"/>
                <w:b/>
                <w:bCs/>
                <w:i/>
                <w:iCs/>
                <w:color w:val="000000"/>
                <w:sz w:val="20"/>
                <w:szCs w:val="20"/>
              </w:rPr>
              <w:t xml:space="preserve">Impact </w:t>
            </w:r>
            <w:r w:rsidRPr="003F49EA">
              <w:rPr>
                <w:rFonts w:ascii="Arial" w:hAnsi="Arial" w:cs="Arial"/>
                <w:color w:val="000000"/>
                <w:sz w:val="20"/>
                <w:szCs w:val="20"/>
              </w:rPr>
              <w:t>is detailed</w:t>
            </w:r>
          </w:p>
          <w:p w:rsidR="00843760" w:rsidRPr="000D7752" w:rsidRDefault="00843760" w:rsidP="00490239">
            <w:pPr>
              <w:jc w:val="both"/>
              <w:rPr>
                <w:rFonts w:ascii="Arial" w:hAnsi="Arial" w:cs="Arial"/>
                <w:sz w:val="20"/>
                <w:szCs w:val="20"/>
              </w:rPr>
            </w:pPr>
          </w:p>
          <w:p w:rsidR="00843760" w:rsidRPr="000D7752" w:rsidRDefault="00843760" w:rsidP="00490239">
            <w:pPr>
              <w:ind w:left="450" w:hanging="450"/>
              <w:jc w:val="both"/>
              <w:rPr>
                <w:rFonts w:ascii="Arial" w:hAnsi="Arial" w:cs="Arial"/>
                <w:sz w:val="20"/>
                <w:szCs w:val="20"/>
              </w:rPr>
            </w:pPr>
            <w:r w:rsidRPr="000D7752">
              <w:rPr>
                <w:rFonts w:ascii="Arial" w:hAnsi="Arial" w:cs="Arial"/>
                <w:sz w:val="20"/>
                <w:szCs w:val="20"/>
              </w:rPr>
              <w:t>2.4</w:t>
            </w:r>
            <w:r w:rsidRPr="000D7752">
              <w:rPr>
                <w:rFonts w:ascii="Arial" w:hAnsi="Arial" w:cs="Arial"/>
                <w:sz w:val="20"/>
                <w:szCs w:val="20"/>
              </w:rPr>
              <w:tab/>
              <w:t>Findings of investigation are presented</w:t>
            </w:r>
          </w:p>
          <w:p w:rsidR="00843760" w:rsidRPr="000D7752" w:rsidRDefault="00843760" w:rsidP="00490239">
            <w:pPr>
              <w:rPr>
                <w:rFonts w:ascii="Arial" w:hAnsi="Arial" w:cs="Arial"/>
                <w:sz w:val="20"/>
                <w:szCs w:val="20"/>
              </w:rPr>
            </w:pPr>
          </w:p>
        </w:tc>
      </w:tr>
      <w:tr w:rsidR="00843760" w:rsidRPr="00A458A1" w:rsidTr="00490239">
        <w:tc>
          <w:tcPr>
            <w:tcW w:w="3402" w:type="dxa"/>
          </w:tcPr>
          <w:p w:rsidR="00843760" w:rsidRPr="000D7752" w:rsidRDefault="00843760" w:rsidP="00490239">
            <w:pPr>
              <w:ind w:left="252" w:hanging="252"/>
              <w:rPr>
                <w:rFonts w:ascii="Arial" w:hAnsi="Arial" w:cs="Arial"/>
                <w:sz w:val="20"/>
                <w:szCs w:val="20"/>
              </w:rPr>
            </w:pPr>
            <w:r w:rsidRPr="000D7752">
              <w:rPr>
                <w:rFonts w:ascii="Arial" w:hAnsi="Arial" w:cs="Arial"/>
                <w:sz w:val="20"/>
                <w:szCs w:val="20"/>
              </w:rPr>
              <w:t>3</w:t>
            </w:r>
            <w:r w:rsidRPr="000D7752">
              <w:rPr>
                <w:rFonts w:ascii="Arial" w:hAnsi="Arial" w:cs="Arial"/>
                <w:sz w:val="20"/>
                <w:szCs w:val="20"/>
              </w:rPr>
              <w:tab/>
              <w:t>Describe the influence of changes in scientific understanding on changed practices in the community</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3.1</w:t>
            </w:r>
            <w:r>
              <w:rPr>
                <w:rFonts w:ascii="Arial" w:hAnsi="Arial" w:cs="Arial"/>
                <w:color w:val="000000"/>
                <w:sz w:val="20"/>
                <w:szCs w:val="20"/>
              </w:rPr>
              <w:tab/>
            </w:r>
            <w:r w:rsidRPr="003F49EA">
              <w:rPr>
                <w:rFonts w:ascii="Arial" w:hAnsi="Arial" w:cs="Arial"/>
                <w:b/>
                <w:bCs/>
                <w:i/>
                <w:iCs/>
                <w:color w:val="000000"/>
                <w:sz w:val="20"/>
                <w:szCs w:val="20"/>
              </w:rPr>
              <w:t xml:space="preserve">Contexts </w:t>
            </w:r>
            <w:r w:rsidRPr="003F49EA">
              <w:rPr>
                <w:rFonts w:ascii="Arial" w:hAnsi="Arial" w:cs="Arial"/>
                <w:color w:val="000000"/>
                <w:sz w:val="20"/>
                <w:szCs w:val="20"/>
              </w:rPr>
              <w:t xml:space="preserve">in which science has changed practices are determined and </w:t>
            </w:r>
            <w:r w:rsidRPr="003F49EA">
              <w:rPr>
                <w:rFonts w:ascii="Arial" w:hAnsi="Arial" w:cs="Arial"/>
                <w:b/>
                <w:bCs/>
                <w:i/>
                <w:iCs/>
                <w:color w:val="000000"/>
                <w:sz w:val="20"/>
                <w:szCs w:val="20"/>
              </w:rPr>
              <w:t xml:space="preserve">changes in scientific understanding involved </w:t>
            </w:r>
            <w:r w:rsidRPr="003F49EA">
              <w:rPr>
                <w:rFonts w:ascii="Arial" w:hAnsi="Arial" w:cs="Arial"/>
                <w:color w:val="000000"/>
                <w:sz w:val="20"/>
                <w:szCs w:val="20"/>
              </w:rPr>
              <w:t>are listed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3.2</w:t>
            </w:r>
            <w:r>
              <w:rPr>
                <w:rFonts w:ascii="Arial" w:hAnsi="Arial" w:cs="Arial"/>
                <w:color w:val="000000"/>
                <w:sz w:val="20"/>
                <w:szCs w:val="20"/>
              </w:rPr>
              <w:tab/>
            </w:r>
            <w:r w:rsidRPr="003F49EA">
              <w:rPr>
                <w:rFonts w:ascii="Arial" w:hAnsi="Arial" w:cs="Arial"/>
                <w:b/>
                <w:bCs/>
                <w:i/>
                <w:iCs/>
                <w:color w:val="000000"/>
                <w:sz w:val="20"/>
                <w:szCs w:val="20"/>
              </w:rPr>
              <w:t xml:space="preserve">Scientific changes </w:t>
            </w:r>
            <w:r w:rsidRPr="003F49EA">
              <w:rPr>
                <w:rFonts w:ascii="Arial" w:hAnsi="Arial" w:cs="Arial"/>
                <w:color w:val="000000"/>
                <w:sz w:val="20"/>
                <w:szCs w:val="20"/>
              </w:rPr>
              <w:t>in community are examined for personal, social and ethical consequences</w:t>
            </w:r>
          </w:p>
          <w:p w:rsidR="00843760" w:rsidRPr="000D7752" w:rsidRDefault="00843760" w:rsidP="00490239">
            <w:pPr>
              <w:rPr>
                <w:rFonts w:ascii="Arial" w:hAnsi="Arial" w:cs="Arial"/>
                <w:sz w:val="20"/>
                <w:szCs w:val="20"/>
              </w:rPr>
            </w:pPr>
          </w:p>
          <w:p w:rsidR="00843760" w:rsidRPr="000D7752" w:rsidRDefault="00843760" w:rsidP="00490239">
            <w:pPr>
              <w:ind w:left="450" w:hanging="450"/>
              <w:jc w:val="both"/>
              <w:rPr>
                <w:rFonts w:ascii="Arial" w:hAnsi="Arial" w:cs="Arial"/>
                <w:sz w:val="20"/>
                <w:szCs w:val="20"/>
              </w:rPr>
            </w:pPr>
            <w:r w:rsidRPr="000D7752">
              <w:rPr>
                <w:rFonts w:ascii="Arial" w:hAnsi="Arial" w:cs="Arial"/>
                <w:sz w:val="20"/>
                <w:szCs w:val="20"/>
              </w:rPr>
              <w:t>3.3</w:t>
            </w:r>
            <w:r w:rsidRPr="000D7752">
              <w:rPr>
                <w:rFonts w:ascii="Arial" w:hAnsi="Arial" w:cs="Arial"/>
                <w:sz w:val="20"/>
                <w:szCs w:val="20"/>
              </w:rPr>
              <w:tab/>
              <w:t xml:space="preserve">Conclusions are drawn and presented using </w:t>
            </w:r>
            <w:r w:rsidRPr="00FF3BFA">
              <w:rPr>
                <w:rFonts w:ascii="Arial" w:hAnsi="Arial" w:cs="Arial"/>
                <w:b/>
                <w:i/>
                <w:sz w:val="20"/>
                <w:szCs w:val="20"/>
              </w:rPr>
              <w:t>appropriate scientific terminology</w:t>
            </w:r>
          </w:p>
          <w:p w:rsidR="00843760" w:rsidRPr="000D7752" w:rsidRDefault="00843760" w:rsidP="00490239">
            <w:pPr>
              <w:rPr>
                <w:rFonts w:ascii="Arial" w:hAnsi="Arial" w:cs="Arial"/>
                <w:sz w:val="20"/>
                <w:szCs w:val="20"/>
              </w:rPr>
            </w:pPr>
          </w:p>
        </w:tc>
      </w:tr>
      <w:tr w:rsidR="00843760" w:rsidRPr="00A458A1" w:rsidTr="00490239">
        <w:tc>
          <w:tcPr>
            <w:tcW w:w="3402" w:type="dxa"/>
          </w:tcPr>
          <w:p w:rsidR="00843760" w:rsidRPr="000D7752" w:rsidRDefault="00843760" w:rsidP="00490239">
            <w:pPr>
              <w:ind w:left="252" w:hanging="252"/>
              <w:rPr>
                <w:rFonts w:ascii="Arial" w:hAnsi="Arial" w:cs="Arial"/>
                <w:sz w:val="20"/>
                <w:szCs w:val="20"/>
              </w:rPr>
            </w:pPr>
            <w:r w:rsidRPr="000D7752">
              <w:rPr>
                <w:rFonts w:ascii="Arial" w:hAnsi="Arial" w:cs="Arial"/>
                <w:sz w:val="20"/>
                <w:szCs w:val="20"/>
              </w:rPr>
              <w:t>4</w:t>
            </w:r>
            <w:r w:rsidRPr="000D7752">
              <w:rPr>
                <w:rFonts w:ascii="Arial" w:hAnsi="Arial" w:cs="Arial"/>
                <w:sz w:val="20"/>
                <w:szCs w:val="20"/>
              </w:rPr>
              <w:tab/>
              <w:t>Identify issues that impact on scientific activity</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4.1</w:t>
            </w:r>
            <w:r>
              <w:rPr>
                <w:rFonts w:ascii="Arial" w:hAnsi="Arial" w:cs="Arial"/>
                <w:color w:val="000000"/>
                <w:sz w:val="20"/>
                <w:szCs w:val="20"/>
              </w:rPr>
              <w:tab/>
            </w:r>
            <w:r w:rsidRPr="003F49EA">
              <w:rPr>
                <w:rFonts w:ascii="Arial" w:hAnsi="Arial" w:cs="Arial"/>
                <w:b/>
                <w:bCs/>
                <w:i/>
                <w:iCs/>
                <w:color w:val="000000"/>
                <w:sz w:val="20"/>
                <w:szCs w:val="20"/>
              </w:rPr>
              <w:t xml:space="preserve">Scientific activity </w:t>
            </w:r>
            <w:r w:rsidRPr="003F49EA">
              <w:rPr>
                <w:rFonts w:ascii="Arial" w:hAnsi="Arial" w:cs="Arial"/>
                <w:color w:val="000000"/>
                <w:sz w:val="20"/>
                <w:szCs w:val="20"/>
              </w:rPr>
              <w:t>is defined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4.2</w:t>
            </w:r>
            <w:r>
              <w:rPr>
                <w:rFonts w:ascii="Arial" w:hAnsi="Arial" w:cs="Arial"/>
                <w:color w:val="000000"/>
                <w:sz w:val="20"/>
                <w:szCs w:val="20"/>
              </w:rPr>
              <w:tab/>
            </w:r>
            <w:r w:rsidRPr="003F49EA">
              <w:rPr>
                <w:rFonts w:ascii="Arial" w:hAnsi="Arial" w:cs="Arial"/>
                <w:b/>
                <w:bCs/>
                <w:i/>
                <w:iCs/>
                <w:color w:val="000000"/>
                <w:sz w:val="20"/>
                <w:szCs w:val="20"/>
              </w:rPr>
              <w:t xml:space="preserve">Issues </w:t>
            </w:r>
            <w:r w:rsidRPr="003F49EA">
              <w:rPr>
                <w:rFonts w:ascii="Arial" w:hAnsi="Arial" w:cs="Arial"/>
                <w:color w:val="000000"/>
                <w:sz w:val="20"/>
                <w:szCs w:val="20"/>
              </w:rPr>
              <w:t>are listed and categorised</w:t>
            </w:r>
          </w:p>
          <w:p w:rsidR="00843760" w:rsidRPr="000D7752" w:rsidRDefault="00843760" w:rsidP="00490239">
            <w:pPr>
              <w:jc w:val="both"/>
              <w:rPr>
                <w:rFonts w:ascii="Arial" w:hAnsi="Arial" w:cs="Arial"/>
                <w:sz w:val="20"/>
                <w:szCs w:val="20"/>
              </w:rPr>
            </w:pPr>
          </w:p>
          <w:p w:rsidR="00843760" w:rsidRPr="00A458A1" w:rsidRDefault="00843760" w:rsidP="00490239">
            <w:pPr>
              <w:ind w:left="450" w:hanging="450"/>
              <w:jc w:val="both"/>
            </w:pPr>
            <w:r w:rsidRPr="000D7752">
              <w:rPr>
                <w:rFonts w:ascii="Arial" w:hAnsi="Arial" w:cs="Arial"/>
                <w:sz w:val="20"/>
                <w:szCs w:val="20"/>
              </w:rPr>
              <w:t>4.3</w:t>
            </w:r>
            <w:r w:rsidRPr="000D7752">
              <w:rPr>
                <w:rFonts w:ascii="Arial" w:hAnsi="Arial" w:cs="Arial"/>
                <w:sz w:val="20"/>
                <w:szCs w:val="20"/>
              </w:rPr>
              <w:tab/>
              <w:t xml:space="preserve">Impact of issues on scientific activity is discussed using </w:t>
            </w:r>
            <w:r w:rsidRPr="00FF3BFA">
              <w:rPr>
                <w:rFonts w:ascii="Arial" w:hAnsi="Arial" w:cs="Arial"/>
                <w:b/>
                <w:i/>
                <w:sz w:val="20"/>
                <w:szCs w:val="20"/>
              </w:rPr>
              <w:t>appropriate 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DB6124" w:rsidTr="00490239">
        <w:tc>
          <w:tcPr>
            <w:tcW w:w="9072" w:type="dxa"/>
          </w:tcPr>
          <w:p w:rsidR="00843760" w:rsidRPr="00697E96" w:rsidRDefault="00843760" w:rsidP="00490239">
            <w:pPr>
              <w:jc w:val="both"/>
              <w:rPr>
                <w:rFonts w:ascii="Arial" w:hAnsi="Arial" w:cs="Arial"/>
                <w:sz w:val="20"/>
                <w:szCs w:val="20"/>
              </w:rPr>
            </w:pPr>
            <w:r w:rsidRPr="00697E96">
              <w:rPr>
                <w:rFonts w:ascii="Arial" w:hAnsi="Arial" w:cs="Arial"/>
                <w:sz w:val="20"/>
                <w:szCs w:val="20"/>
              </w:rPr>
              <w:t>This describes the essential skills and knowledge and their level, for this unit.</w:t>
            </w:r>
          </w:p>
          <w:p w:rsidR="00843760" w:rsidRPr="00697E96" w:rsidRDefault="00843760" w:rsidP="00490239">
            <w:pPr>
              <w:jc w:val="both"/>
              <w:rPr>
                <w:rFonts w:ascii="Arial" w:hAnsi="Arial" w:cs="Arial"/>
                <w:sz w:val="20"/>
                <w:szCs w:val="20"/>
              </w:rPr>
            </w:pPr>
          </w:p>
          <w:p w:rsidR="00843760" w:rsidRPr="00697E96" w:rsidRDefault="00843760" w:rsidP="00AC49D3">
            <w:pPr>
              <w:numPr>
                <w:ilvl w:val="0"/>
                <w:numId w:val="134"/>
              </w:numPr>
              <w:jc w:val="both"/>
              <w:rPr>
                <w:rFonts w:ascii="Arial" w:hAnsi="Arial" w:cs="Arial"/>
                <w:sz w:val="20"/>
                <w:szCs w:val="20"/>
              </w:rPr>
            </w:pPr>
            <w:r w:rsidRPr="00697E96">
              <w:rPr>
                <w:rFonts w:ascii="Arial" w:hAnsi="Arial" w:cs="Arial"/>
                <w:sz w:val="20"/>
                <w:szCs w:val="20"/>
              </w:rPr>
              <w:t>a repertoire of reading strategies, including the ability to interpret and analyse a series of connected paragraphs</w:t>
            </w:r>
          </w:p>
          <w:p w:rsidR="00843760" w:rsidRPr="00697E96" w:rsidRDefault="00843760" w:rsidP="00AC49D3">
            <w:pPr>
              <w:numPr>
                <w:ilvl w:val="0"/>
                <w:numId w:val="134"/>
              </w:numPr>
              <w:jc w:val="both"/>
              <w:rPr>
                <w:rFonts w:ascii="Arial" w:hAnsi="Arial" w:cs="Arial"/>
                <w:sz w:val="20"/>
                <w:szCs w:val="20"/>
              </w:rPr>
            </w:pPr>
            <w:r w:rsidRPr="00697E96">
              <w:rPr>
                <w:rFonts w:ascii="Arial" w:hAnsi="Arial" w:cs="Arial"/>
                <w:sz w:val="20"/>
                <w:szCs w:val="20"/>
              </w:rPr>
              <w:t>a broad knowledge of vocabulary to support comprehension</w:t>
            </w:r>
          </w:p>
          <w:p w:rsidR="00843760" w:rsidRPr="00697E96" w:rsidRDefault="00843760" w:rsidP="00AC49D3">
            <w:pPr>
              <w:numPr>
                <w:ilvl w:val="0"/>
                <w:numId w:val="134"/>
              </w:numPr>
              <w:jc w:val="both"/>
              <w:rPr>
                <w:rFonts w:ascii="Arial" w:hAnsi="Arial" w:cs="Arial"/>
                <w:sz w:val="20"/>
                <w:szCs w:val="20"/>
              </w:rPr>
            </w:pPr>
            <w:r w:rsidRPr="00697E96">
              <w:rPr>
                <w:rFonts w:ascii="Arial" w:hAnsi="Arial" w:cs="Arial"/>
                <w:sz w:val="20"/>
                <w:szCs w:val="20"/>
              </w:rPr>
              <w:t>critical analysis skills</w:t>
            </w:r>
          </w:p>
          <w:p w:rsidR="00843760" w:rsidRPr="00697E96" w:rsidRDefault="00843760" w:rsidP="00AC49D3">
            <w:pPr>
              <w:numPr>
                <w:ilvl w:val="0"/>
                <w:numId w:val="134"/>
              </w:numPr>
              <w:jc w:val="both"/>
              <w:rPr>
                <w:rFonts w:ascii="Arial" w:hAnsi="Arial" w:cs="Arial"/>
                <w:sz w:val="20"/>
                <w:szCs w:val="20"/>
              </w:rPr>
            </w:pPr>
            <w:r w:rsidRPr="00697E96">
              <w:rPr>
                <w:rFonts w:ascii="Arial" w:hAnsi="Arial" w:cs="Arial"/>
                <w:sz w:val="20"/>
                <w:szCs w:val="20"/>
              </w:rPr>
              <w:t>understanding that a text reflects an author’s culture, experiences and value system</w:t>
            </w:r>
          </w:p>
          <w:p w:rsidR="00843760" w:rsidRPr="00697E96" w:rsidRDefault="00843760" w:rsidP="00AC49D3">
            <w:pPr>
              <w:numPr>
                <w:ilvl w:val="0"/>
                <w:numId w:val="134"/>
              </w:numPr>
              <w:jc w:val="both"/>
              <w:rPr>
                <w:rFonts w:ascii="Arial" w:hAnsi="Arial" w:cs="Arial"/>
                <w:sz w:val="20"/>
                <w:szCs w:val="20"/>
              </w:rPr>
            </w:pPr>
            <w:r w:rsidRPr="00697E96">
              <w:rPr>
                <w:rFonts w:ascii="Arial" w:hAnsi="Arial" w:cs="Arial"/>
                <w:sz w:val="20"/>
                <w:szCs w:val="20"/>
              </w:rPr>
              <w:t>verbal skills to discuss scientific investigations</w:t>
            </w:r>
          </w:p>
          <w:p w:rsidR="00843760" w:rsidRPr="00697E96" w:rsidRDefault="00843760" w:rsidP="00AC49D3">
            <w:pPr>
              <w:numPr>
                <w:ilvl w:val="0"/>
                <w:numId w:val="134"/>
              </w:numPr>
              <w:jc w:val="both"/>
              <w:rPr>
                <w:rFonts w:ascii="Arial" w:hAnsi="Arial" w:cs="Arial"/>
                <w:sz w:val="20"/>
                <w:szCs w:val="20"/>
              </w:rPr>
            </w:pPr>
            <w:r w:rsidRPr="00697E96">
              <w:rPr>
                <w:rFonts w:ascii="Arial" w:hAnsi="Arial" w:cs="Arial"/>
                <w:sz w:val="20"/>
                <w:szCs w:val="20"/>
              </w:rPr>
              <w:t>communication skills to undertake assessment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0D7752" w:rsidRDefault="00843760" w:rsidP="00490239">
            <w:pPr>
              <w:rPr>
                <w:rFonts w:ascii="Arial" w:hAnsi="Arial" w:cs="Arial"/>
                <w:sz w:val="20"/>
                <w:szCs w:val="20"/>
              </w:rPr>
            </w:pPr>
          </w:p>
        </w:tc>
      </w:tr>
      <w:tr w:rsidR="00843760" w:rsidRPr="00A458A1" w:rsidTr="00490239">
        <w:tc>
          <w:tcPr>
            <w:tcW w:w="3402" w:type="dxa"/>
          </w:tcPr>
          <w:p w:rsidR="00843760" w:rsidRPr="000D7752" w:rsidRDefault="00843760" w:rsidP="00490239">
            <w:pPr>
              <w:rPr>
                <w:rFonts w:ascii="Arial" w:hAnsi="Arial" w:cs="Arial"/>
                <w:i/>
                <w:sz w:val="20"/>
                <w:szCs w:val="20"/>
              </w:rPr>
            </w:pPr>
            <w:r w:rsidRPr="000D7752">
              <w:rPr>
                <w:rFonts w:ascii="Arial" w:hAnsi="Arial" w:cs="Arial"/>
                <w:b/>
                <w:i/>
                <w:sz w:val="20"/>
                <w:szCs w:val="20"/>
              </w:rPr>
              <w:t>Contexts</w:t>
            </w:r>
            <w:r w:rsidRPr="000D7752">
              <w:rPr>
                <w:rFonts w:ascii="Arial" w:hAnsi="Arial" w:cs="Arial"/>
                <w:i/>
                <w:sz w:val="20"/>
                <w:szCs w:val="20"/>
              </w:rPr>
              <w:t xml:space="preserve"> may include:</w:t>
            </w:r>
          </w:p>
        </w:tc>
        <w:tc>
          <w:tcPr>
            <w:tcW w:w="5670" w:type="dxa"/>
          </w:tcPr>
          <w:p w:rsidR="00843760" w:rsidRPr="003F49EA" w:rsidRDefault="00843760" w:rsidP="00AC49D3">
            <w:pPr>
              <w:numPr>
                <w:ilvl w:val="0"/>
                <w:numId w:val="736"/>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historical</w:t>
            </w:r>
          </w:p>
          <w:p w:rsidR="00843760" w:rsidRPr="003F49EA" w:rsidRDefault="00843760" w:rsidP="00AC49D3">
            <w:pPr>
              <w:numPr>
                <w:ilvl w:val="0"/>
                <w:numId w:val="736"/>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environmental,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sewerage systems in rural </w:t>
            </w:r>
            <w:r w:rsidRPr="003F49EA">
              <w:rPr>
                <w:rFonts w:ascii="Arial" w:hAnsi="Arial" w:cs="Arial"/>
                <w:color w:val="000000"/>
                <w:sz w:val="20"/>
                <w:szCs w:val="20"/>
              </w:rPr>
              <w:lastRenderedPageBreak/>
              <w:t>communities, strategies for environmentally sound recycling of organic wastes from farms, traffic/pollution management in large cities</w:t>
            </w:r>
          </w:p>
          <w:p w:rsidR="00843760" w:rsidRPr="003F49EA" w:rsidRDefault="00843760" w:rsidP="00AC49D3">
            <w:pPr>
              <w:numPr>
                <w:ilvl w:val="0"/>
                <w:numId w:val="737"/>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industrial</w:t>
            </w:r>
            <w:r>
              <w:rPr>
                <w:rFonts w:ascii="Arial" w:hAnsi="Arial" w:cs="Arial"/>
                <w:color w:val="000000"/>
                <w:sz w:val="20"/>
                <w:szCs w:val="20"/>
              </w:rPr>
              <w:t>,</w:t>
            </w:r>
            <w:r w:rsidRPr="003F49EA">
              <w:rPr>
                <w:rFonts w:ascii="Arial" w:hAnsi="Arial" w:cs="Arial"/>
                <w:color w:val="000000"/>
                <w:sz w:val="20"/>
                <w:szCs w:val="20"/>
              </w:rPr>
              <w:t xml:space="preserve">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lifting practices to promote safety, robots adding to efficiency, hygiene practices in hospitals.</w:t>
            </w:r>
          </w:p>
          <w:p w:rsidR="00843760" w:rsidRPr="003F49EA" w:rsidRDefault="00843760" w:rsidP="00AC49D3">
            <w:pPr>
              <w:numPr>
                <w:ilvl w:val="0"/>
                <w:numId w:val="737"/>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personal,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w:t>
            </w:r>
            <w:r w:rsidRPr="003F49EA">
              <w:rPr>
                <w:rFonts w:ascii="Arial" w:hAnsi="Arial" w:cs="Arial"/>
                <w:i/>
                <w:iCs/>
                <w:color w:val="000000"/>
                <w:sz w:val="20"/>
                <w:szCs w:val="20"/>
              </w:rPr>
              <w:t>health</w:t>
            </w:r>
            <w:r w:rsidRPr="003F49EA">
              <w:rPr>
                <w:rFonts w:ascii="Arial" w:hAnsi="Arial" w:cs="Arial"/>
                <w:color w:val="000000"/>
                <w:sz w:val="20"/>
                <w:szCs w:val="20"/>
              </w:rPr>
              <w:t xml:space="preserve">, such as improvements in asthma treatment or </w:t>
            </w:r>
            <w:r w:rsidRPr="003F49EA">
              <w:rPr>
                <w:rFonts w:ascii="Arial" w:hAnsi="Arial" w:cs="Arial"/>
                <w:i/>
                <w:iCs/>
                <w:color w:val="000000"/>
                <w:sz w:val="20"/>
                <w:szCs w:val="20"/>
              </w:rPr>
              <w:t>sport</w:t>
            </w:r>
            <w:r w:rsidRPr="003F49EA">
              <w:rPr>
                <w:rFonts w:ascii="Arial" w:hAnsi="Arial" w:cs="Arial"/>
                <w:color w:val="000000"/>
                <w:sz w:val="20"/>
                <w:szCs w:val="20"/>
              </w:rPr>
              <w:t>, such as different techniques of preparing for and running a race used by a sprinter and a long distance runner</w:t>
            </w:r>
          </w:p>
          <w:p w:rsidR="00843760" w:rsidRPr="003F49EA" w:rsidRDefault="00843760" w:rsidP="00AC49D3">
            <w:pPr>
              <w:numPr>
                <w:ilvl w:val="0"/>
                <w:numId w:val="737"/>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principles of science,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conservation</w:t>
            </w:r>
            <w:r w:rsidRPr="003F49EA">
              <w:rPr>
                <w:rFonts w:ascii="Arial" w:hAnsi="Arial" w:cs="Arial"/>
                <w:color w:val="810000"/>
                <w:sz w:val="20"/>
                <w:szCs w:val="20"/>
              </w:rPr>
              <w:t xml:space="preserve">, </w:t>
            </w:r>
            <w:r w:rsidRPr="003F49EA">
              <w:rPr>
                <w:rFonts w:ascii="Arial" w:hAnsi="Arial" w:cs="Arial"/>
                <w:color w:val="000000"/>
                <w:sz w:val="20"/>
                <w:szCs w:val="20"/>
              </w:rPr>
              <w:t>achievement of equilibrium/balance, transfer and transformation of energy, levers/inclined plane applied to simple machines/</w:t>
            </w:r>
            <w:r>
              <w:rPr>
                <w:rFonts w:ascii="Arial" w:hAnsi="Arial" w:cs="Arial"/>
                <w:color w:val="000000"/>
                <w:sz w:val="20"/>
                <w:szCs w:val="20"/>
              </w:rPr>
              <w:t>toys</w:t>
            </w:r>
          </w:p>
          <w:p w:rsidR="00843760" w:rsidRPr="003F49EA" w:rsidRDefault="00843760" w:rsidP="00AC49D3">
            <w:pPr>
              <w:numPr>
                <w:ilvl w:val="0"/>
                <w:numId w:val="737"/>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applications of science,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p>
          <w:p w:rsidR="00843760" w:rsidRPr="003F49EA" w:rsidRDefault="00843760" w:rsidP="00AC49D3">
            <w:pPr>
              <w:numPr>
                <w:ilvl w:val="0"/>
                <w:numId w:val="73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technology such as telecom</w:t>
            </w:r>
            <w:r>
              <w:rPr>
                <w:rFonts w:ascii="Arial" w:hAnsi="Arial" w:cs="Arial"/>
                <w:color w:val="000000"/>
                <w:sz w:val="20"/>
                <w:szCs w:val="20"/>
              </w:rPr>
              <w:t>munications</w:t>
            </w:r>
          </w:p>
          <w:p w:rsidR="00843760" w:rsidRPr="003F49EA" w:rsidRDefault="00843760" w:rsidP="00AC49D3">
            <w:pPr>
              <w:numPr>
                <w:ilvl w:val="0"/>
                <w:numId w:val="73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ele</w:t>
            </w:r>
            <w:r>
              <w:rPr>
                <w:rFonts w:ascii="Arial" w:hAnsi="Arial" w:cs="Arial"/>
                <w:color w:val="000000"/>
                <w:sz w:val="20"/>
                <w:szCs w:val="20"/>
              </w:rPr>
              <w:t>ctricity, calculators, plastics</w:t>
            </w:r>
          </w:p>
          <w:p w:rsidR="00843760" w:rsidRPr="003F49EA" w:rsidRDefault="00843760" w:rsidP="00AC49D3">
            <w:pPr>
              <w:numPr>
                <w:ilvl w:val="0"/>
                <w:numId w:val="73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substance such as </w:t>
            </w:r>
            <w:r w:rsidRPr="003F49EA">
              <w:rPr>
                <w:rFonts w:ascii="Arial" w:hAnsi="Arial" w:cs="Arial"/>
                <w:i/>
                <w:iCs/>
                <w:color w:val="000000"/>
                <w:sz w:val="20"/>
                <w:szCs w:val="20"/>
              </w:rPr>
              <w:t xml:space="preserve">drugs </w:t>
            </w:r>
            <w:r w:rsidRPr="003F49EA">
              <w:rPr>
                <w:rFonts w:ascii="Arial" w:hAnsi="Arial" w:cs="Arial"/>
                <w:color w:val="000000"/>
                <w:sz w:val="20"/>
                <w:szCs w:val="20"/>
              </w:rPr>
              <w:t xml:space="preserve">(insulin, Ventolin, antibiotics, morphine) </w:t>
            </w:r>
            <w:r w:rsidRPr="003F49EA">
              <w:rPr>
                <w:rFonts w:ascii="Arial" w:hAnsi="Arial" w:cs="Arial"/>
                <w:i/>
                <w:iCs/>
                <w:color w:val="000000"/>
                <w:sz w:val="20"/>
                <w:szCs w:val="20"/>
              </w:rPr>
              <w:t xml:space="preserve">catalysts </w:t>
            </w:r>
            <w:r w:rsidRPr="003F49EA">
              <w:rPr>
                <w:rFonts w:ascii="Arial" w:hAnsi="Arial" w:cs="Arial"/>
                <w:color w:val="000000"/>
                <w:sz w:val="20"/>
                <w:szCs w:val="20"/>
              </w:rPr>
              <w:t>in industry</w:t>
            </w:r>
          </w:p>
          <w:p w:rsidR="00843760" w:rsidRPr="003F49EA" w:rsidRDefault="00843760" w:rsidP="00AC49D3">
            <w:pPr>
              <w:numPr>
                <w:ilvl w:val="0"/>
                <w:numId w:val="73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processes such as aqueduct systems, distillation, water</w:t>
            </w:r>
            <w:r>
              <w:rPr>
                <w:rFonts w:ascii="Arial" w:hAnsi="Arial" w:cs="Arial"/>
                <w:color w:val="000000"/>
                <w:sz w:val="20"/>
                <w:szCs w:val="20"/>
              </w:rPr>
              <w:t xml:space="preserve"> purification, waste management</w:t>
            </w:r>
          </w:p>
          <w:p w:rsidR="00843760" w:rsidRPr="003F49EA" w:rsidRDefault="00843760" w:rsidP="00AC49D3">
            <w:pPr>
              <w:numPr>
                <w:ilvl w:val="0"/>
                <w:numId w:val="738"/>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scientific inventions,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p>
          <w:p w:rsidR="00843760" w:rsidRPr="003F49EA" w:rsidRDefault="00843760" w:rsidP="00AC49D3">
            <w:pPr>
              <w:numPr>
                <w:ilvl w:val="0"/>
                <w:numId w:val="73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microscope</w:t>
            </w:r>
          </w:p>
          <w:p w:rsidR="00843760" w:rsidRPr="003F49EA" w:rsidRDefault="00843760" w:rsidP="00AC49D3">
            <w:pPr>
              <w:numPr>
                <w:ilvl w:val="0"/>
                <w:numId w:val="73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vaccination</w:t>
            </w:r>
          </w:p>
          <w:p w:rsidR="00843760" w:rsidRPr="003F49EA" w:rsidRDefault="00843760" w:rsidP="00AC49D3">
            <w:pPr>
              <w:numPr>
                <w:ilvl w:val="0"/>
                <w:numId w:val="73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refrigeration</w:t>
            </w:r>
          </w:p>
          <w:p w:rsidR="00843760" w:rsidRPr="003F49EA" w:rsidRDefault="00843760" w:rsidP="00AC49D3">
            <w:pPr>
              <w:numPr>
                <w:ilvl w:val="0"/>
                <w:numId w:val="73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chemicals derived from the distillation of crude oil</w:t>
            </w:r>
          </w:p>
          <w:p w:rsidR="00843760" w:rsidRPr="003F49EA" w:rsidRDefault="00843760" w:rsidP="00AC49D3">
            <w:pPr>
              <w:numPr>
                <w:ilvl w:val="0"/>
                <w:numId w:val="73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telecommunications</w:t>
            </w:r>
          </w:p>
          <w:p w:rsidR="00843760" w:rsidRPr="003F49EA" w:rsidRDefault="00843760" w:rsidP="00AC49D3">
            <w:pPr>
              <w:numPr>
                <w:ilvl w:val="0"/>
                <w:numId w:val="73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solar panels</w:t>
            </w:r>
          </w:p>
          <w:p w:rsidR="00843760" w:rsidRPr="003F49EA" w:rsidRDefault="00843760" w:rsidP="00AC49D3">
            <w:pPr>
              <w:numPr>
                <w:ilvl w:val="0"/>
                <w:numId w:val="73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photo enabled cellular phones</w:t>
            </w:r>
          </w:p>
          <w:p w:rsidR="00843760" w:rsidRPr="000D7752" w:rsidRDefault="00843760" w:rsidP="00490239">
            <w:pPr>
              <w:rPr>
                <w:rFonts w:ascii="Arial" w:hAnsi="Arial" w:cs="Arial"/>
                <w:sz w:val="20"/>
                <w:szCs w:val="20"/>
              </w:rPr>
            </w:pPr>
          </w:p>
        </w:tc>
      </w:tr>
      <w:tr w:rsidR="00843760" w:rsidRPr="00A458A1" w:rsidTr="00490239">
        <w:tc>
          <w:tcPr>
            <w:tcW w:w="3402" w:type="dxa"/>
          </w:tcPr>
          <w:p w:rsidR="00843760" w:rsidRPr="000D7752" w:rsidRDefault="00843760" w:rsidP="00490239">
            <w:pPr>
              <w:rPr>
                <w:rFonts w:ascii="Arial" w:hAnsi="Arial" w:cs="Arial"/>
                <w:i/>
                <w:sz w:val="20"/>
                <w:szCs w:val="20"/>
              </w:rPr>
            </w:pPr>
            <w:r w:rsidRPr="000D7752">
              <w:rPr>
                <w:rFonts w:ascii="Arial" w:hAnsi="Arial" w:cs="Arial"/>
                <w:b/>
                <w:i/>
                <w:sz w:val="20"/>
                <w:szCs w:val="20"/>
              </w:rPr>
              <w:lastRenderedPageBreak/>
              <w:t>Changes in scientific understanding</w:t>
            </w:r>
            <w:r w:rsidRPr="000D7752">
              <w:rPr>
                <w:rFonts w:ascii="Arial" w:hAnsi="Arial" w:cs="Arial"/>
                <w:i/>
                <w:sz w:val="20"/>
                <w:szCs w:val="20"/>
              </w:rPr>
              <w:t xml:space="preserve"> may include</w:t>
            </w:r>
          </w:p>
        </w:tc>
        <w:tc>
          <w:tcPr>
            <w:tcW w:w="5670" w:type="dxa"/>
          </w:tcPr>
          <w:p w:rsidR="00843760" w:rsidRPr="003F49EA" w:rsidRDefault="00843760" w:rsidP="00490239">
            <w:p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 scientific interest that has affected an outcome(s) at a personal, community or society level such as:</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weapons research</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drugs</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latest transplant technologies</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advancement in movie cameras or 3D virtual reality</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 new genetic connection to an existing illness</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cloning</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stem cell research</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carbon dioxide, greenhouse effect and temperature rises</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ergonomics in the workplace.</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use and abuse of antiseptics</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technology and artificial intelligence</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bio chemistry and immunisation</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Minimal Intervention Models being introduced in modern medical treatment regimes</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medical management of burns</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growing human skin for grafts</w:t>
            </w:r>
          </w:p>
          <w:p w:rsidR="00843760" w:rsidRPr="003F49EA" w:rsidRDefault="00843760" w:rsidP="00AC49D3">
            <w:pPr>
              <w:numPr>
                <w:ilvl w:val="0"/>
                <w:numId w:val="739"/>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sound technology and MRI decreasing our dependence on X-rays</w:t>
            </w:r>
          </w:p>
          <w:p w:rsidR="00843760" w:rsidRPr="00A458A1" w:rsidRDefault="00843760" w:rsidP="00490239">
            <w:pPr>
              <w:pStyle w:val="Header"/>
              <w:widowControl w:val="0"/>
              <w:tabs>
                <w:tab w:val="left" w:pos="450"/>
                <w:tab w:val="num" w:pos="2610"/>
              </w:tabs>
              <w:ind w:left="450" w:hanging="450"/>
              <w:jc w:val="both"/>
              <w:rPr>
                <w:rFonts w:ascii="Arial" w:hAnsi="Arial" w:cs="Arial"/>
                <w:sz w:val="20"/>
                <w:szCs w:val="20"/>
              </w:rPr>
            </w:pPr>
          </w:p>
        </w:tc>
      </w:tr>
      <w:tr w:rsidR="00843760" w:rsidRPr="00A458A1" w:rsidTr="00490239">
        <w:tc>
          <w:tcPr>
            <w:tcW w:w="3402" w:type="dxa"/>
          </w:tcPr>
          <w:p w:rsidR="00843760" w:rsidRPr="000D7752" w:rsidRDefault="00843760" w:rsidP="00490239">
            <w:pPr>
              <w:rPr>
                <w:rFonts w:ascii="Arial" w:hAnsi="Arial" w:cs="Arial"/>
                <w:i/>
                <w:sz w:val="20"/>
                <w:szCs w:val="20"/>
              </w:rPr>
            </w:pPr>
            <w:r w:rsidRPr="000D7752">
              <w:rPr>
                <w:rFonts w:ascii="Arial" w:hAnsi="Arial" w:cs="Arial"/>
                <w:b/>
                <w:i/>
                <w:sz w:val="20"/>
                <w:szCs w:val="20"/>
              </w:rPr>
              <w:t>Personal, social and ethical consequences</w:t>
            </w:r>
            <w:r w:rsidRPr="000D7752">
              <w:rPr>
                <w:rFonts w:ascii="Arial" w:hAnsi="Arial" w:cs="Arial"/>
                <w:i/>
                <w:sz w:val="20"/>
                <w:szCs w:val="20"/>
              </w:rPr>
              <w:t xml:space="preserve"> may include:</w:t>
            </w:r>
          </w:p>
        </w:tc>
        <w:tc>
          <w:tcPr>
            <w:tcW w:w="5670" w:type="dxa"/>
          </w:tcPr>
          <w:p w:rsidR="00843760" w:rsidRPr="003F49EA" w:rsidRDefault="00843760" w:rsidP="00AC49D3">
            <w:pPr>
              <w:numPr>
                <w:ilvl w:val="0"/>
                <w:numId w:val="740"/>
              </w:numPr>
              <w:tabs>
                <w:tab w:val="left" w:pos="450"/>
              </w:tabs>
              <w:autoSpaceDE w:val="0"/>
              <w:autoSpaceDN w:val="0"/>
              <w:adjustRightInd w:val="0"/>
              <w:jc w:val="both"/>
              <w:rPr>
                <w:rFonts w:ascii="Arial" w:hAnsi="Arial" w:cs="Arial"/>
                <w:color w:val="000000"/>
                <w:sz w:val="20"/>
                <w:szCs w:val="20"/>
              </w:rPr>
            </w:pPr>
            <w:r>
              <w:rPr>
                <w:rFonts w:ascii="Arial" w:hAnsi="Arial" w:cs="Arial"/>
                <w:color w:val="000000"/>
                <w:sz w:val="20"/>
                <w:szCs w:val="20"/>
              </w:rPr>
              <w:t>personal, e.</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relating to activity in the home, such as</w:t>
            </w:r>
          </w:p>
          <w:p w:rsidR="00843760" w:rsidRPr="003F49EA" w:rsidRDefault="00843760" w:rsidP="00AC49D3">
            <w:pPr>
              <w:numPr>
                <w:ilvl w:val="0"/>
                <w:numId w:val="73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using utensils to manage fire and heat food</w:t>
            </w:r>
          </w:p>
          <w:p w:rsidR="00843760" w:rsidRPr="003F49EA" w:rsidRDefault="00843760" w:rsidP="00AC49D3">
            <w:pPr>
              <w:numPr>
                <w:ilvl w:val="0"/>
                <w:numId w:val="73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using mechanical, electrical appliances</w:t>
            </w:r>
          </w:p>
          <w:p w:rsidR="00843760" w:rsidRPr="003F49EA" w:rsidRDefault="00843760" w:rsidP="00AC49D3">
            <w:pPr>
              <w:numPr>
                <w:ilvl w:val="0"/>
                <w:numId w:val="73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lastRenderedPageBreak/>
              <w:t>consumption of power, water and fossil fuels</w:t>
            </w:r>
          </w:p>
          <w:p w:rsidR="00843760" w:rsidRPr="003F49EA" w:rsidRDefault="00843760" w:rsidP="00AC49D3">
            <w:pPr>
              <w:numPr>
                <w:ilvl w:val="0"/>
                <w:numId w:val="73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waste disposal</w:t>
            </w:r>
          </w:p>
          <w:p w:rsidR="00843760" w:rsidRPr="003F49EA" w:rsidRDefault="00843760" w:rsidP="00AC49D3">
            <w:pPr>
              <w:numPr>
                <w:ilvl w:val="0"/>
                <w:numId w:val="73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using synthetics</w:t>
            </w:r>
          </w:p>
          <w:p w:rsidR="00843760" w:rsidRPr="003F49EA" w:rsidRDefault="00843760" w:rsidP="00AC49D3">
            <w:pPr>
              <w:numPr>
                <w:ilvl w:val="0"/>
                <w:numId w:val="741"/>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social,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relating to communities or the whole of society</w:t>
            </w:r>
          </w:p>
          <w:p w:rsidR="00843760" w:rsidRPr="003F49EA" w:rsidRDefault="00843760" w:rsidP="00AC49D3">
            <w:pPr>
              <w:numPr>
                <w:ilvl w:val="0"/>
                <w:numId w:val="73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using mechanical, electrical appliances</w:t>
            </w:r>
          </w:p>
          <w:p w:rsidR="00843760" w:rsidRPr="003F49EA" w:rsidRDefault="00843760" w:rsidP="00AC49D3">
            <w:pPr>
              <w:numPr>
                <w:ilvl w:val="0"/>
                <w:numId w:val="73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using cars</w:t>
            </w:r>
          </w:p>
          <w:p w:rsidR="00843760" w:rsidRPr="003F49EA" w:rsidRDefault="00843760" w:rsidP="00AC49D3">
            <w:pPr>
              <w:numPr>
                <w:ilvl w:val="0"/>
                <w:numId w:val="73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consumption of power, water and fossil fuels</w:t>
            </w:r>
          </w:p>
          <w:p w:rsidR="00843760" w:rsidRPr="003F49EA" w:rsidRDefault="00843760" w:rsidP="00AC49D3">
            <w:pPr>
              <w:numPr>
                <w:ilvl w:val="0"/>
                <w:numId w:val="73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renewable energy sources</w:t>
            </w:r>
          </w:p>
          <w:p w:rsidR="00843760" w:rsidRPr="003F49EA" w:rsidRDefault="00843760" w:rsidP="00AC49D3">
            <w:pPr>
              <w:numPr>
                <w:ilvl w:val="0"/>
                <w:numId w:val="73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waste disposal</w:t>
            </w:r>
          </w:p>
          <w:p w:rsidR="00843760" w:rsidRPr="003F49EA" w:rsidRDefault="00843760" w:rsidP="00AC49D3">
            <w:pPr>
              <w:numPr>
                <w:ilvl w:val="0"/>
                <w:numId w:val="740"/>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ethical,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relating to individual or communal</w:t>
            </w:r>
          </w:p>
          <w:p w:rsidR="00843760" w:rsidRPr="003F49EA" w:rsidRDefault="00843760" w:rsidP="00AC49D3">
            <w:pPr>
              <w:numPr>
                <w:ilvl w:val="0"/>
                <w:numId w:val="73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birth control measures</w:t>
            </w:r>
          </w:p>
          <w:p w:rsidR="00843760" w:rsidRPr="003F49EA" w:rsidRDefault="00843760" w:rsidP="00AC49D3">
            <w:pPr>
              <w:numPr>
                <w:ilvl w:val="0"/>
                <w:numId w:val="73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animal testing</w:t>
            </w:r>
          </w:p>
          <w:p w:rsidR="00843760" w:rsidRPr="000D7752" w:rsidRDefault="00843760" w:rsidP="00490239">
            <w:pPr>
              <w:rPr>
                <w:rFonts w:ascii="Arial" w:hAnsi="Arial" w:cs="Arial"/>
                <w:sz w:val="20"/>
                <w:szCs w:val="20"/>
              </w:rPr>
            </w:pPr>
          </w:p>
        </w:tc>
      </w:tr>
      <w:tr w:rsidR="00843760" w:rsidRPr="00A458A1" w:rsidTr="00490239">
        <w:tc>
          <w:tcPr>
            <w:tcW w:w="3402" w:type="dxa"/>
          </w:tcPr>
          <w:p w:rsidR="00843760" w:rsidRPr="000D7752" w:rsidRDefault="00843760" w:rsidP="00490239">
            <w:pPr>
              <w:rPr>
                <w:rFonts w:ascii="Arial" w:hAnsi="Arial" w:cs="Arial"/>
                <w:i/>
                <w:sz w:val="20"/>
                <w:szCs w:val="20"/>
              </w:rPr>
            </w:pPr>
            <w:r w:rsidRPr="000D7752">
              <w:rPr>
                <w:rFonts w:ascii="Arial" w:hAnsi="Arial" w:cs="Arial"/>
                <w:b/>
                <w:i/>
                <w:sz w:val="20"/>
                <w:szCs w:val="20"/>
              </w:rPr>
              <w:lastRenderedPageBreak/>
              <w:t>Appropriate scientific terminology</w:t>
            </w:r>
            <w:r w:rsidRPr="000D7752">
              <w:rPr>
                <w:rFonts w:ascii="Arial" w:hAnsi="Arial" w:cs="Arial"/>
                <w:i/>
                <w:sz w:val="20"/>
                <w:szCs w:val="20"/>
              </w:rPr>
              <w:t xml:space="preserve"> includes:</w:t>
            </w:r>
          </w:p>
        </w:tc>
        <w:tc>
          <w:tcPr>
            <w:tcW w:w="5670" w:type="dxa"/>
          </w:tcPr>
          <w:p w:rsidR="00843760" w:rsidRPr="003F49EA" w:rsidRDefault="00843760" w:rsidP="00AC49D3">
            <w:pPr>
              <w:numPr>
                <w:ilvl w:val="0"/>
                <w:numId w:val="735"/>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the area of science that is involved and an understanding of </w:t>
            </w:r>
            <w:r>
              <w:rPr>
                <w:rFonts w:ascii="Arial" w:hAnsi="Arial" w:cs="Arial"/>
                <w:color w:val="000000"/>
                <w:sz w:val="20"/>
                <w:szCs w:val="20"/>
              </w:rPr>
              <w:t>the specific, appropriate terms</w:t>
            </w:r>
          </w:p>
          <w:p w:rsidR="00843760" w:rsidRDefault="00843760" w:rsidP="00AC49D3">
            <w:pPr>
              <w:numPr>
                <w:ilvl w:val="0"/>
                <w:numId w:val="735"/>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language associated with the </w:t>
            </w:r>
            <w:r w:rsidRPr="003F49EA">
              <w:rPr>
                <w:rFonts w:ascii="Arial" w:hAnsi="Arial" w:cs="Arial"/>
                <w:i/>
                <w:iCs/>
                <w:color w:val="000000"/>
                <w:sz w:val="20"/>
                <w:szCs w:val="20"/>
              </w:rPr>
              <w:t xml:space="preserve">scientific method </w:t>
            </w:r>
            <w:r w:rsidRPr="003F49EA">
              <w:rPr>
                <w:rFonts w:ascii="Arial" w:hAnsi="Arial" w:cs="Arial"/>
                <w:color w:val="000000"/>
                <w:sz w:val="20"/>
                <w:szCs w:val="20"/>
              </w:rPr>
              <w:t>such as evidence, observe, aim, hypothesis, results, conclusions, recommendations, field or activity report, laboratory report</w:t>
            </w:r>
          </w:p>
          <w:p w:rsidR="00843760" w:rsidRPr="000D7752" w:rsidRDefault="00843760" w:rsidP="00AC49D3">
            <w:pPr>
              <w:numPr>
                <w:ilvl w:val="0"/>
                <w:numId w:val="735"/>
              </w:numPr>
              <w:tabs>
                <w:tab w:val="left" w:pos="450"/>
              </w:tabs>
              <w:autoSpaceDE w:val="0"/>
              <w:autoSpaceDN w:val="0"/>
              <w:adjustRightInd w:val="0"/>
              <w:jc w:val="both"/>
              <w:rPr>
                <w:rFonts w:ascii="Arial" w:hAnsi="Arial" w:cs="Arial"/>
                <w:color w:val="000000"/>
                <w:sz w:val="20"/>
                <w:szCs w:val="20"/>
              </w:rPr>
            </w:pPr>
            <w:r w:rsidRPr="000D7752">
              <w:rPr>
                <w:rFonts w:ascii="Arial" w:hAnsi="Arial" w:cs="Arial"/>
                <w:sz w:val="20"/>
                <w:szCs w:val="20"/>
              </w:rPr>
              <w:t>such terms as cells, atomic, nuclear, solar heredity, genetic, energy, ergonomic</w:t>
            </w:r>
          </w:p>
          <w:p w:rsidR="00843760" w:rsidRPr="000D7752" w:rsidRDefault="00843760" w:rsidP="00490239">
            <w:pPr>
              <w:rPr>
                <w:rFonts w:ascii="Arial" w:hAnsi="Arial" w:cs="Arial"/>
                <w:sz w:val="20"/>
                <w:szCs w:val="20"/>
              </w:rPr>
            </w:pPr>
          </w:p>
        </w:tc>
      </w:tr>
      <w:tr w:rsidR="00843760" w:rsidRPr="00A458A1" w:rsidTr="00490239">
        <w:tc>
          <w:tcPr>
            <w:tcW w:w="3402" w:type="dxa"/>
          </w:tcPr>
          <w:p w:rsidR="00843760" w:rsidRPr="000D7752" w:rsidRDefault="00843760" w:rsidP="00490239">
            <w:pPr>
              <w:rPr>
                <w:rFonts w:ascii="Arial" w:hAnsi="Arial" w:cs="Arial"/>
                <w:i/>
                <w:sz w:val="20"/>
                <w:szCs w:val="20"/>
              </w:rPr>
            </w:pPr>
            <w:r w:rsidRPr="000D7752">
              <w:rPr>
                <w:rFonts w:ascii="Arial" w:hAnsi="Arial" w:cs="Arial"/>
                <w:b/>
                <w:i/>
                <w:sz w:val="20"/>
                <w:szCs w:val="20"/>
              </w:rPr>
              <w:t>Scientific issue</w:t>
            </w:r>
            <w:r w:rsidRPr="000D7752">
              <w:rPr>
                <w:rFonts w:ascii="Arial" w:hAnsi="Arial" w:cs="Arial"/>
                <w:i/>
                <w:sz w:val="20"/>
                <w:szCs w:val="20"/>
              </w:rPr>
              <w:t xml:space="preserve"> in the news may include:</w:t>
            </w:r>
          </w:p>
        </w:tc>
        <w:tc>
          <w:tcPr>
            <w:tcW w:w="5670" w:type="dxa"/>
          </w:tcPr>
          <w:p w:rsidR="00843760" w:rsidRPr="003F49EA" w:rsidRDefault="00843760" w:rsidP="00AC49D3">
            <w:pPr>
              <w:numPr>
                <w:ilvl w:val="0"/>
                <w:numId w:val="742"/>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television</w:t>
            </w:r>
          </w:p>
          <w:p w:rsidR="00843760" w:rsidRPr="003F49EA" w:rsidRDefault="00843760" w:rsidP="00AC49D3">
            <w:pPr>
              <w:numPr>
                <w:ilvl w:val="0"/>
                <w:numId w:val="742"/>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newspapers</w:t>
            </w:r>
          </w:p>
          <w:p w:rsidR="00843760" w:rsidRPr="003F49EA" w:rsidRDefault="00843760" w:rsidP="00AC49D3">
            <w:pPr>
              <w:numPr>
                <w:ilvl w:val="0"/>
                <w:numId w:val="742"/>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radio</w:t>
            </w:r>
          </w:p>
          <w:p w:rsidR="00843760" w:rsidRPr="003F49EA" w:rsidRDefault="00843760" w:rsidP="00AC49D3">
            <w:pPr>
              <w:numPr>
                <w:ilvl w:val="0"/>
                <w:numId w:val="742"/>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magazines</w:t>
            </w:r>
          </w:p>
          <w:p w:rsidR="00843760" w:rsidRPr="003F49EA" w:rsidRDefault="00843760" w:rsidP="00AC49D3">
            <w:pPr>
              <w:numPr>
                <w:ilvl w:val="0"/>
                <w:numId w:val="742"/>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books</w:t>
            </w:r>
          </w:p>
          <w:p w:rsidR="00843760" w:rsidRPr="003F49EA" w:rsidRDefault="00843760" w:rsidP="00AC49D3">
            <w:pPr>
              <w:numPr>
                <w:ilvl w:val="0"/>
                <w:numId w:val="742"/>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internet</w:t>
            </w:r>
          </w:p>
          <w:p w:rsidR="00843760" w:rsidRPr="003F49EA" w:rsidRDefault="00843760" w:rsidP="00AC49D3">
            <w:pPr>
              <w:numPr>
                <w:ilvl w:val="0"/>
                <w:numId w:val="742"/>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journals</w:t>
            </w:r>
          </w:p>
          <w:p w:rsidR="00843760" w:rsidRDefault="00843760" w:rsidP="00490239">
            <w:pPr>
              <w:autoSpaceDE w:val="0"/>
              <w:autoSpaceDN w:val="0"/>
              <w:adjustRightInd w:val="0"/>
              <w:rPr>
                <w:rFonts w:ascii="Arial" w:hAnsi="Arial" w:cs="Arial"/>
                <w:color w:val="000000"/>
                <w:sz w:val="20"/>
                <w:szCs w:val="20"/>
              </w:rPr>
            </w:pPr>
          </w:p>
          <w:p w:rsidR="00843760" w:rsidRPr="003F49EA" w:rsidRDefault="00843760" w:rsidP="00490239">
            <w:pPr>
              <w:autoSpaceDE w:val="0"/>
              <w:autoSpaceDN w:val="0"/>
              <w:adjustRightInd w:val="0"/>
              <w:rPr>
                <w:rFonts w:ascii="Arial" w:hAnsi="Arial" w:cs="Arial"/>
                <w:color w:val="000000"/>
                <w:sz w:val="20"/>
                <w:szCs w:val="20"/>
              </w:rPr>
            </w:pPr>
            <w:r w:rsidRPr="003F49EA">
              <w:rPr>
                <w:rFonts w:ascii="Arial" w:hAnsi="Arial" w:cs="Arial"/>
                <w:color w:val="000000"/>
                <w:sz w:val="20"/>
                <w:szCs w:val="20"/>
              </w:rPr>
              <w:t>Issues may include:</w:t>
            </w:r>
          </w:p>
          <w:p w:rsidR="00843760" w:rsidRPr="003F49EA" w:rsidRDefault="00843760" w:rsidP="00AC49D3">
            <w:pPr>
              <w:numPr>
                <w:ilvl w:val="0"/>
                <w:numId w:val="743"/>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genetic engineering</w:t>
            </w:r>
          </w:p>
          <w:p w:rsidR="00843760" w:rsidRPr="003F49EA" w:rsidRDefault="00843760" w:rsidP="00AC49D3">
            <w:pPr>
              <w:numPr>
                <w:ilvl w:val="0"/>
                <w:numId w:val="743"/>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GM foods</w:t>
            </w:r>
          </w:p>
          <w:p w:rsidR="00843760" w:rsidRPr="003F49EA" w:rsidRDefault="00843760" w:rsidP="00AC49D3">
            <w:pPr>
              <w:numPr>
                <w:ilvl w:val="0"/>
                <w:numId w:val="743"/>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space program</w:t>
            </w:r>
          </w:p>
          <w:p w:rsidR="00843760" w:rsidRPr="003F49EA" w:rsidRDefault="00843760" w:rsidP="00AC49D3">
            <w:pPr>
              <w:numPr>
                <w:ilvl w:val="0"/>
                <w:numId w:val="743"/>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weapons research</w:t>
            </w:r>
          </w:p>
          <w:p w:rsidR="00843760" w:rsidRPr="003F49EA" w:rsidRDefault="00843760" w:rsidP="00AC49D3">
            <w:pPr>
              <w:numPr>
                <w:ilvl w:val="0"/>
                <w:numId w:val="743"/>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drug testing on humans</w:t>
            </w:r>
          </w:p>
          <w:p w:rsidR="00843760" w:rsidRPr="003F49EA" w:rsidRDefault="00843760" w:rsidP="00AC49D3">
            <w:pPr>
              <w:numPr>
                <w:ilvl w:val="0"/>
                <w:numId w:val="743"/>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transplant technologies</w:t>
            </w:r>
          </w:p>
          <w:p w:rsidR="00843760" w:rsidRPr="003F49EA" w:rsidRDefault="00843760" w:rsidP="00AC49D3">
            <w:pPr>
              <w:numPr>
                <w:ilvl w:val="0"/>
                <w:numId w:val="743"/>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advancement in movie cameras/3D virtual reality</w:t>
            </w:r>
          </w:p>
          <w:p w:rsidR="00843760" w:rsidRPr="003F49EA" w:rsidRDefault="00843760" w:rsidP="00AC49D3">
            <w:pPr>
              <w:numPr>
                <w:ilvl w:val="0"/>
                <w:numId w:val="743"/>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stem cell research</w:t>
            </w:r>
          </w:p>
          <w:p w:rsidR="00843760" w:rsidRPr="003F49EA" w:rsidRDefault="00843760" w:rsidP="00AC49D3">
            <w:pPr>
              <w:numPr>
                <w:ilvl w:val="0"/>
                <w:numId w:val="743"/>
              </w:numPr>
              <w:autoSpaceDE w:val="0"/>
              <w:autoSpaceDN w:val="0"/>
              <w:adjustRightInd w:val="0"/>
              <w:rPr>
                <w:rFonts w:ascii="Arial" w:hAnsi="Arial" w:cs="Arial"/>
                <w:color w:val="000000"/>
                <w:sz w:val="20"/>
                <w:szCs w:val="20"/>
              </w:rPr>
            </w:pPr>
            <w:r w:rsidRPr="003F49EA">
              <w:rPr>
                <w:rFonts w:ascii="Arial" w:hAnsi="Arial" w:cs="Arial"/>
                <w:color w:val="000000"/>
                <w:sz w:val="20"/>
                <w:szCs w:val="20"/>
              </w:rPr>
              <w:t>cloning</w:t>
            </w:r>
          </w:p>
          <w:p w:rsidR="00843760" w:rsidRPr="00956145" w:rsidRDefault="00843760" w:rsidP="00490239">
            <w:pPr>
              <w:rPr>
                <w:rFonts w:ascii="Arial" w:hAnsi="Arial" w:cs="Arial"/>
                <w:sz w:val="20"/>
                <w:szCs w:val="20"/>
              </w:rPr>
            </w:pPr>
          </w:p>
        </w:tc>
      </w:tr>
      <w:tr w:rsidR="00843760" w:rsidRPr="00A458A1" w:rsidTr="00490239">
        <w:tc>
          <w:tcPr>
            <w:tcW w:w="3402" w:type="dxa"/>
          </w:tcPr>
          <w:p w:rsidR="00843760" w:rsidRPr="000D7752" w:rsidRDefault="00843760" w:rsidP="00490239">
            <w:pPr>
              <w:rPr>
                <w:rFonts w:ascii="Arial" w:hAnsi="Arial" w:cs="Arial"/>
                <w:i/>
                <w:sz w:val="20"/>
                <w:szCs w:val="20"/>
              </w:rPr>
            </w:pPr>
            <w:r w:rsidRPr="00956145">
              <w:rPr>
                <w:rFonts w:ascii="Arial" w:hAnsi="Arial" w:cs="Arial"/>
                <w:b/>
                <w:i/>
                <w:sz w:val="20"/>
                <w:szCs w:val="20"/>
              </w:rPr>
              <w:t>An area of science</w:t>
            </w:r>
            <w:r w:rsidRPr="000D7752">
              <w:rPr>
                <w:rFonts w:ascii="Arial" w:hAnsi="Arial" w:cs="Arial"/>
                <w:i/>
                <w:sz w:val="20"/>
                <w:szCs w:val="20"/>
              </w:rPr>
              <w:t xml:space="preserve"> may be drawn from:</w:t>
            </w:r>
          </w:p>
        </w:tc>
        <w:tc>
          <w:tcPr>
            <w:tcW w:w="5670" w:type="dxa"/>
          </w:tcPr>
          <w:p w:rsidR="00843760" w:rsidRDefault="00843760" w:rsidP="00AC49D3">
            <w:pPr>
              <w:numPr>
                <w:ilvl w:val="0"/>
                <w:numId w:val="744"/>
              </w:numPr>
              <w:tabs>
                <w:tab w:val="left" w:pos="45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 branch of science e.g. physics, cosmology, chemistry, biochemistry, virology, biology, archaeology, meteorology, biotechnology</w:t>
            </w:r>
          </w:p>
          <w:p w:rsidR="00843760" w:rsidRPr="00956145" w:rsidRDefault="00843760" w:rsidP="00AC49D3">
            <w:pPr>
              <w:numPr>
                <w:ilvl w:val="0"/>
                <w:numId w:val="744"/>
              </w:numPr>
              <w:tabs>
                <w:tab w:val="left" w:pos="450"/>
              </w:tabs>
              <w:autoSpaceDE w:val="0"/>
              <w:autoSpaceDN w:val="0"/>
              <w:adjustRightInd w:val="0"/>
              <w:jc w:val="both"/>
              <w:rPr>
                <w:rFonts w:ascii="Arial" w:hAnsi="Arial" w:cs="Arial"/>
                <w:color w:val="000000"/>
                <w:sz w:val="20"/>
                <w:szCs w:val="20"/>
              </w:rPr>
            </w:pPr>
            <w:r w:rsidRPr="00956145">
              <w:rPr>
                <w:rFonts w:ascii="Arial" w:hAnsi="Arial" w:cs="Arial"/>
                <w:sz w:val="20"/>
                <w:szCs w:val="20"/>
              </w:rPr>
              <w:t>a combinations of areas of science in an application, e</w:t>
            </w:r>
            <w:r>
              <w:rPr>
                <w:rFonts w:ascii="Arial" w:hAnsi="Arial" w:cs="Arial"/>
                <w:sz w:val="20"/>
                <w:szCs w:val="20"/>
              </w:rPr>
              <w:t>.</w:t>
            </w:r>
            <w:r w:rsidRPr="00956145">
              <w:rPr>
                <w:rFonts w:ascii="Arial" w:hAnsi="Arial" w:cs="Arial"/>
                <w:sz w:val="20"/>
                <w:szCs w:val="20"/>
              </w:rPr>
              <w:t>g</w:t>
            </w:r>
            <w:r>
              <w:rPr>
                <w:rFonts w:ascii="Arial" w:hAnsi="Arial" w:cs="Arial"/>
                <w:sz w:val="20"/>
                <w:szCs w:val="20"/>
              </w:rPr>
              <w:t>.</w:t>
            </w:r>
            <w:r w:rsidRPr="00956145">
              <w:rPr>
                <w:rFonts w:ascii="Arial" w:hAnsi="Arial" w:cs="Arial"/>
                <w:sz w:val="20"/>
                <w:szCs w:val="20"/>
              </w:rPr>
              <w:t xml:space="preserve"> biological and psychological understanding of human endurance applied to OH&amp;S in working environments</w:t>
            </w:r>
          </w:p>
          <w:p w:rsidR="00843760" w:rsidRPr="00956145" w:rsidRDefault="00843760" w:rsidP="00490239">
            <w:pPr>
              <w:rPr>
                <w:rFonts w:ascii="Arial" w:hAnsi="Arial" w:cs="Arial"/>
                <w:sz w:val="20"/>
                <w:szCs w:val="20"/>
              </w:rPr>
            </w:pPr>
          </w:p>
        </w:tc>
      </w:tr>
      <w:tr w:rsidR="00843760" w:rsidRPr="00A458A1" w:rsidTr="00490239">
        <w:tc>
          <w:tcPr>
            <w:tcW w:w="3402" w:type="dxa"/>
          </w:tcPr>
          <w:p w:rsidR="00843760" w:rsidRPr="000D7752" w:rsidRDefault="00843760" w:rsidP="00490239">
            <w:pPr>
              <w:rPr>
                <w:rFonts w:ascii="Arial" w:hAnsi="Arial" w:cs="Arial"/>
                <w:i/>
                <w:sz w:val="20"/>
                <w:szCs w:val="20"/>
              </w:rPr>
            </w:pPr>
            <w:r w:rsidRPr="00956145">
              <w:rPr>
                <w:rFonts w:ascii="Arial" w:hAnsi="Arial" w:cs="Arial"/>
                <w:b/>
                <w:i/>
                <w:sz w:val="20"/>
                <w:szCs w:val="20"/>
              </w:rPr>
              <w:t>Impacts</w:t>
            </w:r>
            <w:r w:rsidRPr="000D7752">
              <w:rPr>
                <w:rFonts w:ascii="Arial" w:hAnsi="Arial" w:cs="Arial"/>
                <w:i/>
                <w:sz w:val="20"/>
                <w:szCs w:val="20"/>
              </w:rPr>
              <w:t xml:space="preserve"> may include:</w:t>
            </w:r>
          </w:p>
        </w:tc>
        <w:tc>
          <w:tcPr>
            <w:tcW w:w="5670" w:type="dxa"/>
          </w:tcPr>
          <w:p w:rsidR="00843760" w:rsidRPr="003F49EA" w:rsidRDefault="00843760" w:rsidP="00AC49D3">
            <w:pPr>
              <w:numPr>
                <w:ilvl w:val="0"/>
                <w:numId w:val="74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personal, community or social consequences</w:t>
            </w:r>
          </w:p>
          <w:p w:rsidR="00843760" w:rsidRPr="003F49EA" w:rsidRDefault="00843760" w:rsidP="00AC49D3">
            <w:pPr>
              <w:numPr>
                <w:ilvl w:val="0"/>
                <w:numId w:val="74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benefit or harm to person, specific groups in the community or society as a whole.</w:t>
            </w:r>
          </w:p>
          <w:p w:rsidR="00843760" w:rsidRPr="00956145" w:rsidRDefault="00843760" w:rsidP="00490239">
            <w:pPr>
              <w:rPr>
                <w:rFonts w:ascii="Arial" w:hAnsi="Arial" w:cs="Arial"/>
                <w:sz w:val="20"/>
                <w:szCs w:val="20"/>
              </w:rPr>
            </w:pPr>
          </w:p>
        </w:tc>
      </w:tr>
      <w:tr w:rsidR="00843760" w:rsidRPr="00A458A1" w:rsidTr="00490239">
        <w:tc>
          <w:tcPr>
            <w:tcW w:w="3402" w:type="dxa"/>
          </w:tcPr>
          <w:p w:rsidR="00843760" w:rsidRPr="000D7752" w:rsidRDefault="00843760" w:rsidP="00490239">
            <w:pPr>
              <w:rPr>
                <w:rFonts w:ascii="Arial" w:hAnsi="Arial" w:cs="Arial"/>
                <w:i/>
                <w:sz w:val="20"/>
                <w:szCs w:val="20"/>
              </w:rPr>
            </w:pPr>
            <w:r w:rsidRPr="000D7752">
              <w:rPr>
                <w:rFonts w:ascii="Arial" w:hAnsi="Arial" w:cs="Arial"/>
                <w:i/>
                <w:sz w:val="20"/>
                <w:szCs w:val="20"/>
              </w:rPr>
              <w:lastRenderedPageBreak/>
              <w:t xml:space="preserve">Material may be </w:t>
            </w:r>
            <w:r w:rsidRPr="00956145">
              <w:rPr>
                <w:rFonts w:ascii="Arial" w:hAnsi="Arial" w:cs="Arial"/>
                <w:b/>
                <w:i/>
                <w:sz w:val="20"/>
                <w:szCs w:val="20"/>
              </w:rPr>
              <w:t>presented</w:t>
            </w:r>
            <w:r w:rsidRPr="000D7752">
              <w:rPr>
                <w:rFonts w:ascii="Arial" w:hAnsi="Arial" w:cs="Arial"/>
                <w:i/>
                <w:sz w:val="20"/>
                <w:szCs w:val="20"/>
              </w:rPr>
              <w:t xml:space="preserve"> as:</w:t>
            </w:r>
          </w:p>
        </w:tc>
        <w:tc>
          <w:tcPr>
            <w:tcW w:w="5670" w:type="dxa"/>
          </w:tcPr>
          <w:p w:rsidR="00843760" w:rsidRPr="003F49EA" w:rsidRDefault="00843760" w:rsidP="00AC49D3">
            <w:pPr>
              <w:numPr>
                <w:ilvl w:val="0"/>
                <w:numId w:val="74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written report</w:t>
            </w:r>
          </w:p>
          <w:p w:rsidR="00843760" w:rsidRPr="003F49EA" w:rsidRDefault="00843760" w:rsidP="00AC49D3">
            <w:pPr>
              <w:numPr>
                <w:ilvl w:val="0"/>
                <w:numId w:val="74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letter to the editor, manager, employer, councils or human resource officer</w:t>
            </w:r>
          </w:p>
          <w:p w:rsidR="00843760" w:rsidRPr="003F49EA" w:rsidRDefault="00843760" w:rsidP="00AC49D3">
            <w:pPr>
              <w:numPr>
                <w:ilvl w:val="0"/>
                <w:numId w:val="7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organising and presenting information diagrammatically, graphically or pictorially</w:t>
            </w:r>
          </w:p>
          <w:p w:rsidR="00843760" w:rsidRPr="003F49EA" w:rsidRDefault="00843760" w:rsidP="00AC49D3">
            <w:pPr>
              <w:numPr>
                <w:ilvl w:val="0"/>
                <w:numId w:val="7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photographic record of activities and results</w:t>
            </w:r>
          </w:p>
          <w:p w:rsidR="00843760" w:rsidRPr="003F49EA" w:rsidRDefault="00843760" w:rsidP="00AC49D3">
            <w:pPr>
              <w:numPr>
                <w:ilvl w:val="0"/>
                <w:numId w:val="7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poster</w:t>
            </w:r>
          </w:p>
          <w:p w:rsidR="00843760" w:rsidRPr="003F49EA" w:rsidRDefault="00843760" w:rsidP="00AC49D3">
            <w:pPr>
              <w:numPr>
                <w:ilvl w:val="0"/>
                <w:numId w:val="7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or commenting on conclusions in the information poster or photographic record</w:t>
            </w:r>
          </w:p>
          <w:p w:rsidR="00843760" w:rsidRPr="003F49EA" w:rsidRDefault="00843760" w:rsidP="00AC49D3">
            <w:pPr>
              <w:numPr>
                <w:ilvl w:val="0"/>
                <w:numId w:val="7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labelled illustrations/photos</w:t>
            </w:r>
          </w:p>
          <w:p w:rsidR="00843760" w:rsidRPr="003F49EA" w:rsidRDefault="00843760" w:rsidP="00AC49D3">
            <w:pPr>
              <w:numPr>
                <w:ilvl w:val="0"/>
                <w:numId w:val="7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oral presentation</w:t>
            </w:r>
          </w:p>
          <w:p w:rsidR="00843760" w:rsidRPr="003F49EA" w:rsidRDefault="00843760" w:rsidP="00AC49D3">
            <w:pPr>
              <w:numPr>
                <w:ilvl w:val="0"/>
                <w:numId w:val="7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PowerPoint</w:t>
            </w:r>
          </w:p>
          <w:p w:rsidR="00843760" w:rsidRPr="003F49EA" w:rsidRDefault="00843760" w:rsidP="00AC49D3">
            <w:pPr>
              <w:numPr>
                <w:ilvl w:val="0"/>
                <w:numId w:val="7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role play</w:t>
            </w:r>
          </w:p>
          <w:p w:rsidR="00843760" w:rsidRPr="00956145" w:rsidRDefault="00843760" w:rsidP="00490239">
            <w:pPr>
              <w:rPr>
                <w:rFonts w:ascii="Arial" w:hAnsi="Arial" w:cs="Arial"/>
                <w:sz w:val="20"/>
                <w:szCs w:val="20"/>
              </w:rPr>
            </w:pPr>
          </w:p>
        </w:tc>
      </w:tr>
      <w:tr w:rsidR="00843760" w:rsidRPr="00A458A1" w:rsidTr="00490239">
        <w:tc>
          <w:tcPr>
            <w:tcW w:w="3402" w:type="dxa"/>
          </w:tcPr>
          <w:p w:rsidR="00843760" w:rsidRPr="00901010" w:rsidRDefault="00843760" w:rsidP="00490239">
            <w:pPr>
              <w:rPr>
                <w:rFonts w:ascii="Arial" w:hAnsi="Arial" w:cs="Arial"/>
                <w:i/>
                <w:sz w:val="20"/>
                <w:szCs w:val="20"/>
              </w:rPr>
            </w:pPr>
            <w:r w:rsidRPr="00901010">
              <w:rPr>
                <w:rFonts w:ascii="Arial" w:hAnsi="Arial" w:cs="Arial"/>
                <w:i/>
                <w:sz w:val="20"/>
                <w:szCs w:val="20"/>
              </w:rPr>
              <w:t xml:space="preserve">Examination of </w:t>
            </w:r>
            <w:r w:rsidRPr="00901010">
              <w:rPr>
                <w:rFonts w:ascii="Arial" w:hAnsi="Arial" w:cs="Arial"/>
                <w:b/>
                <w:i/>
                <w:sz w:val="20"/>
                <w:szCs w:val="20"/>
              </w:rPr>
              <w:t>scientific changes</w:t>
            </w:r>
            <w:r w:rsidRPr="00901010">
              <w:rPr>
                <w:rFonts w:ascii="Arial" w:hAnsi="Arial" w:cs="Arial"/>
                <w:i/>
                <w:sz w:val="20"/>
                <w:szCs w:val="20"/>
              </w:rPr>
              <w:t xml:space="preserve"> may include:</w:t>
            </w:r>
          </w:p>
        </w:tc>
        <w:tc>
          <w:tcPr>
            <w:tcW w:w="5670" w:type="dxa"/>
          </w:tcPr>
          <w:p w:rsidR="00843760" w:rsidRPr="003F49EA" w:rsidRDefault="00843760" w:rsidP="00AC49D3">
            <w:pPr>
              <w:numPr>
                <w:ilvl w:val="0"/>
                <w:numId w:val="74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observation</w:t>
            </w:r>
          </w:p>
          <w:p w:rsidR="00843760" w:rsidRPr="003F49EA" w:rsidRDefault="00843760" w:rsidP="00AC49D3">
            <w:pPr>
              <w:numPr>
                <w:ilvl w:val="0"/>
                <w:numId w:val="74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collection of data or evidence</w:t>
            </w:r>
          </w:p>
          <w:p w:rsidR="00843760" w:rsidRPr="003F49EA" w:rsidRDefault="00843760" w:rsidP="00AC49D3">
            <w:pPr>
              <w:numPr>
                <w:ilvl w:val="0"/>
                <w:numId w:val="74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the hypothesis behind the issue and testing undertaken</w:t>
            </w:r>
          </w:p>
          <w:p w:rsidR="00843760" w:rsidRPr="003F49EA" w:rsidRDefault="00843760" w:rsidP="00AC49D3">
            <w:pPr>
              <w:numPr>
                <w:ilvl w:val="0"/>
                <w:numId w:val="74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oral or written report which may include:</w:t>
            </w:r>
          </w:p>
          <w:p w:rsidR="00843760" w:rsidRPr="003F49EA" w:rsidRDefault="00843760" w:rsidP="00AC49D3">
            <w:pPr>
              <w:numPr>
                <w:ilvl w:val="0"/>
                <w:numId w:val="750"/>
              </w:numPr>
              <w:autoSpaceDE w:val="0"/>
              <w:autoSpaceDN w:val="0"/>
              <w:adjustRightInd w:val="0"/>
              <w:jc w:val="both"/>
              <w:rPr>
                <w:rFonts w:ascii="Arial" w:hAnsi="Arial" w:cs="Arial"/>
                <w:color w:val="000000"/>
                <w:sz w:val="20"/>
                <w:szCs w:val="20"/>
              </w:rPr>
            </w:pPr>
            <w:r>
              <w:rPr>
                <w:rFonts w:ascii="Arial" w:hAnsi="Arial" w:cs="Arial"/>
                <w:color w:val="000000"/>
                <w:sz w:val="20"/>
                <w:szCs w:val="20"/>
              </w:rPr>
              <w:t>the science involved</w:t>
            </w:r>
          </w:p>
          <w:p w:rsidR="00843760" w:rsidRPr="003F49EA" w:rsidRDefault="00843760" w:rsidP="00AC49D3">
            <w:pPr>
              <w:numPr>
                <w:ilvl w:val="0"/>
                <w:numId w:val="75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people r</w:t>
            </w:r>
            <w:r>
              <w:rPr>
                <w:rFonts w:ascii="Arial" w:hAnsi="Arial" w:cs="Arial"/>
                <w:color w:val="000000"/>
                <w:sz w:val="20"/>
                <w:szCs w:val="20"/>
              </w:rPr>
              <w:t>esponsible for making decisions</w:t>
            </w:r>
          </w:p>
          <w:p w:rsidR="00843760" w:rsidRPr="003F49EA" w:rsidRDefault="00843760" w:rsidP="00AC49D3">
            <w:pPr>
              <w:numPr>
                <w:ilvl w:val="0"/>
                <w:numId w:val="75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consequences of these decisions; whether the decision makers wel</w:t>
            </w:r>
            <w:r>
              <w:rPr>
                <w:rFonts w:ascii="Arial" w:hAnsi="Arial" w:cs="Arial"/>
                <w:color w:val="000000"/>
                <w:sz w:val="20"/>
                <w:szCs w:val="20"/>
              </w:rPr>
              <w:t>l prepared to face these issues</w:t>
            </w:r>
          </w:p>
          <w:p w:rsidR="00843760" w:rsidRPr="003F49EA" w:rsidRDefault="00843760" w:rsidP="00AC49D3">
            <w:pPr>
              <w:numPr>
                <w:ilvl w:val="0"/>
                <w:numId w:val="75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how they could be better prepared</w:t>
            </w:r>
          </w:p>
          <w:p w:rsidR="00843760" w:rsidRPr="003F49EA" w:rsidRDefault="00843760" w:rsidP="00AC49D3">
            <w:pPr>
              <w:numPr>
                <w:ilvl w:val="0"/>
                <w:numId w:val="74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an outline/timeline of the scientific research linking the issue’s history with current development</w:t>
            </w:r>
          </w:p>
          <w:p w:rsidR="00843760" w:rsidRPr="003F49EA" w:rsidRDefault="00843760" w:rsidP="00AC49D3">
            <w:pPr>
              <w:numPr>
                <w:ilvl w:val="0"/>
                <w:numId w:val="74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checking on the reproducibility and range of applicability of the results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do the results apply to all, many or few)</w:t>
            </w:r>
          </w:p>
          <w:p w:rsidR="00843760" w:rsidRPr="003F49EA" w:rsidRDefault="00843760" w:rsidP="00AC49D3">
            <w:pPr>
              <w:numPr>
                <w:ilvl w:val="0"/>
                <w:numId w:val="74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listening to guest speakers</w:t>
            </w:r>
          </w:p>
          <w:p w:rsidR="00843760" w:rsidRPr="003F49EA" w:rsidRDefault="00843760" w:rsidP="00AC49D3">
            <w:pPr>
              <w:numPr>
                <w:ilvl w:val="0"/>
                <w:numId w:val="74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searching the internet or reference books</w:t>
            </w:r>
          </w:p>
          <w:p w:rsidR="00843760" w:rsidRPr="003F49EA" w:rsidRDefault="00843760" w:rsidP="00AC49D3">
            <w:pPr>
              <w:numPr>
                <w:ilvl w:val="0"/>
                <w:numId w:val="74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summarising, explaining and interpreting the impact on</w:t>
            </w:r>
          </w:p>
          <w:p w:rsidR="00843760" w:rsidRPr="003F49EA" w:rsidRDefault="00843760" w:rsidP="00AC49D3">
            <w:pPr>
              <w:numPr>
                <w:ilvl w:val="0"/>
                <w:numId w:val="74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self, community or society</w:t>
            </w:r>
          </w:p>
          <w:p w:rsidR="00843760" w:rsidRPr="00901010" w:rsidRDefault="00843760" w:rsidP="00490239">
            <w:pPr>
              <w:rPr>
                <w:rFonts w:ascii="Arial" w:hAnsi="Arial" w:cs="Arial"/>
                <w:sz w:val="20"/>
                <w:szCs w:val="20"/>
              </w:rPr>
            </w:pPr>
          </w:p>
        </w:tc>
      </w:tr>
      <w:tr w:rsidR="00843760" w:rsidRPr="00A458A1" w:rsidTr="00490239">
        <w:tc>
          <w:tcPr>
            <w:tcW w:w="3402" w:type="dxa"/>
          </w:tcPr>
          <w:p w:rsidR="00843760" w:rsidRPr="00901010" w:rsidRDefault="00843760" w:rsidP="00490239">
            <w:pPr>
              <w:rPr>
                <w:rFonts w:ascii="Arial" w:hAnsi="Arial" w:cs="Arial"/>
                <w:i/>
                <w:sz w:val="20"/>
                <w:szCs w:val="20"/>
              </w:rPr>
            </w:pPr>
            <w:r w:rsidRPr="00901010">
              <w:rPr>
                <w:rFonts w:ascii="Arial" w:hAnsi="Arial" w:cs="Arial"/>
                <w:b/>
                <w:i/>
                <w:sz w:val="20"/>
                <w:szCs w:val="20"/>
              </w:rPr>
              <w:t>Scientific activity</w:t>
            </w:r>
            <w:r w:rsidRPr="00901010">
              <w:rPr>
                <w:rFonts w:ascii="Arial" w:hAnsi="Arial" w:cs="Arial"/>
                <w:i/>
                <w:sz w:val="20"/>
                <w:szCs w:val="20"/>
              </w:rPr>
              <w:t xml:space="preserve"> may include:</w:t>
            </w:r>
          </w:p>
        </w:tc>
        <w:tc>
          <w:tcPr>
            <w:tcW w:w="5670" w:type="dxa"/>
          </w:tcPr>
          <w:p w:rsidR="00843760" w:rsidRPr="003F49EA" w:rsidRDefault="00843760" w:rsidP="00AC49D3">
            <w:pPr>
              <w:numPr>
                <w:ilvl w:val="0"/>
                <w:numId w:val="7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sewerage systems in rural communities; devise a strategy for environmentally sound recycling of organic wastes from farms</w:t>
            </w:r>
          </w:p>
          <w:p w:rsidR="00843760" w:rsidRPr="003F49EA" w:rsidRDefault="00843760" w:rsidP="00AC49D3">
            <w:pPr>
              <w:numPr>
                <w:ilvl w:val="0"/>
                <w:numId w:val="7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different techniques of preparing for and running a race used by a sprinter and a long distance runner</w:t>
            </w:r>
          </w:p>
          <w:p w:rsidR="00843760" w:rsidRPr="003F49EA" w:rsidRDefault="00843760" w:rsidP="00AC49D3">
            <w:pPr>
              <w:numPr>
                <w:ilvl w:val="0"/>
                <w:numId w:val="7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deforestation and the conservation and economics issues involved</w:t>
            </w:r>
          </w:p>
          <w:p w:rsidR="00843760" w:rsidRPr="003F49EA" w:rsidRDefault="00843760" w:rsidP="00AC49D3">
            <w:pPr>
              <w:numPr>
                <w:ilvl w:val="0"/>
                <w:numId w:val="7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development of chronometers that allowed longitude to be calculated while at sea and its impact</w:t>
            </w:r>
          </w:p>
          <w:p w:rsidR="00843760" w:rsidRPr="003F49EA" w:rsidRDefault="00843760" w:rsidP="00AC49D3">
            <w:pPr>
              <w:numPr>
                <w:ilvl w:val="0"/>
                <w:numId w:val="7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development of gene banks,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seed and sperm banks, by large corporations and discuss relate</w:t>
            </w:r>
            <w:r>
              <w:rPr>
                <w:rFonts w:ascii="Arial" w:hAnsi="Arial" w:cs="Arial"/>
                <w:color w:val="000000"/>
                <w:sz w:val="20"/>
                <w:szCs w:val="20"/>
              </w:rPr>
              <w:t>d issues</w:t>
            </w:r>
          </w:p>
          <w:p w:rsidR="00843760" w:rsidRPr="003F49EA" w:rsidRDefault="00843760" w:rsidP="00AC49D3">
            <w:pPr>
              <w:numPr>
                <w:ilvl w:val="0"/>
                <w:numId w:val="7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intensive farming practices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fowl, pigs, cat</w:t>
            </w:r>
            <w:r>
              <w:rPr>
                <w:rFonts w:ascii="Arial" w:hAnsi="Arial" w:cs="Arial"/>
                <w:color w:val="000000"/>
                <w:sz w:val="20"/>
                <w:szCs w:val="20"/>
              </w:rPr>
              <w:t>tle) and the impact on the land</w:t>
            </w:r>
          </w:p>
          <w:p w:rsidR="00843760" w:rsidRPr="003F49EA" w:rsidRDefault="00843760" w:rsidP="00AC49D3">
            <w:pPr>
              <w:numPr>
                <w:ilvl w:val="0"/>
                <w:numId w:val="75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farming practices that involve ducks, pigs and humans to be in close proximity leading to the transfer of viruses</w:t>
            </w:r>
            <w:r>
              <w:rPr>
                <w:rFonts w:ascii="Arial" w:hAnsi="Arial" w:cs="Arial"/>
                <w:color w:val="000000"/>
                <w:sz w:val="20"/>
                <w:szCs w:val="20"/>
              </w:rPr>
              <w:t xml:space="preserve"> </w:t>
            </w:r>
            <w:r w:rsidRPr="003F49EA">
              <w:rPr>
                <w:rFonts w:ascii="Arial" w:hAnsi="Arial" w:cs="Arial"/>
                <w:color w:val="000000"/>
                <w:sz w:val="20"/>
                <w:szCs w:val="20"/>
              </w:rPr>
              <w:t>(e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influenza viruses)</w:t>
            </w:r>
          </w:p>
          <w:p w:rsidR="00843760" w:rsidRPr="00901010" w:rsidRDefault="00843760" w:rsidP="00490239">
            <w:pPr>
              <w:rPr>
                <w:rFonts w:ascii="Arial" w:hAnsi="Arial" w:cs="Arial"/>
                <w:sz w:val="20"/>
                <w:szCs w:val="20"/>
              </w:rPr>
            </w:pPr>
          </w:p>
        </w:tc>
      </w:tr>
      <w:tr w:rsidR="00843760" w:rsidRPr="00A458A1" w:rsidTr="00490239">
        <w:tc>
          <w:tcPr>
            <w:tcW w:w="3402" w:type="dxa"/>
          </w:tcPr>
          <w:p w:rsidR="00843760" w:rsidRPr="00901010" w:rsidRDefault="00843760" w:rsidP="00490239">
            <w:pPr>
              <w:rPr>
                <w:rFonts w:ascii="Arial" w:hAnsi="Arial" w:cs="Arial"/>
                <w:i/>
                <w:sz w:val="20"/>
                <w:szCs w:val="20"/>
              </w:rPr>
            </w:pPr>
            <w:r w:rsidRPr="00901010">
              <w:rPr>
                <w:rFonts w:ascii="Arial" w:hAnsi="Arial" w:cs="Arial"/>
                <w:b/>
                <w:i/>
                <w:sz w:val="20"/>
                <w:szCs w:val="20"/>
              </w:rPr>
              <w:t>Issues</w:t>
            </w:r>
            <w:r w:rsidRPr="00901010">
              <w:rPr>
                <w:rFonts w:ascii="Arial" w:hAnsi="Arial" w:cs="Arial"/>
                <w:i/>
                <w:sz w:val="20"/>
                <w:szCs w:val="20"/>
              </w:rPr>
              <w:t xml:space="preserve"> relating to scientific activity could include:</w:t>
            </w:r>
          </w:p>
        </w:tc>
        <w:tc>
          <w:tcPr>
            <w:tcW w:w="5670" w:type="dxa"/>
          </w:tcPr>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Social, cultural and ethical issues:</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Consequences</w:t>
            </w:r>
            <w:r>
              <w:rPr>
                <w:rFonts w:ascii="Arial" w:hAnsi="Arial" w:cs="Arial"/>
                <w:color w:val="000000"/>
                <w:sz w:val="20"/>
                <w:szCs w:val="20"/>
              </w:rPr>
              <w:t>,</w:t>
            </w:r>
            <w:r w:rsidRPr="003F49EA">
              <w:rPr>
                <w:rFonts w:ascii="Arial" w:hAnsi="Arial" w:cs="Arial"/>
                <w:color w:val="000000"/>
                <w:sz w:val="20"/>
                <w:szCs w:val="20"/>
              </w:rPr>
              <w:t xml:space="preserve">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p>
          <w:p w:rsidR="00843760" w:rsidRPr="003F49EA" w:rsidRDefault="00843760" w:rsidP="00AC49D3">
            <w:pPr>
              <w:numPr>
                <w:ilvl w:val="0"/>
                <w:numId w:val="7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lastRenderedPageBreak/>
              <w:t>physical benefits and damages,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drugs in sport</w:t>
            </w:r>
          </w:p>
          <w:p w:rsidR="00843760" w:rsidRPr="003F49EA" w:rsidRDefault="00843760" w:rsidP="00AC49D3">
            <w:pPr>
              <w:numPr>
                <w:ilvl w:val="0"/>
                <w:numId w:val="7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psychological benefits and damages</w:t>
            </w:r>
          </w:p>
          <w:p w:rsidR="00843760" w:rsidRPr="003F49EA" w:rsidRDefault="00843760" w:rsidP="00AC49D3">
            <w:pPr>
              <w:numPr>
                <w:ilvl w:val="0"/>
                <w:numId w:val="75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infringement of rights</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ethical guidelines for research invol</w:t>
            </w:r>
            <w:r>
              <w:rPr>
                <w:rFonts w:ascii="Arial" w:hAnsi="Arial" w:cs="Arial"/>
                <w:color w:val="000000"/>
                <w:sz w:val="20"/>
                <w:szCs w:val="20"/>
              </w:rPr>
              <w:t>ving animals and human subjects</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human rights,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testing of chemicals on unsuspecting individuals</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rights of animals</w:t>
            </w:r>
            <w:r>
              <w:rPr>
                <w:rFonts w:ascii="Arial" w:hAnsi="Arial" w:cs="Arial"/>
                <w:color w:val="000000"/>
                <w:sz w:val="20"/>
                <w:szCs w:val="20"/>
              </w:rPr>
              <w:t>:</w:t>
            </w:r>
          </w:p>
          <w:p w:rsidR="00843760" w:rsidRPr="003F49EA" w:rsidRDefault="00843760" w:rsidP="00AC49D3">
            <w:pPr>
              <w:numPr>
                <w:ilvl w:val="0"/>
                <w:numId w:val="7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animals in space</w:t>
            </w:r>
          </w:p>
          <w:p w:rsidR="00843760" w:rsidRPr="003F49EA" w:rsidRDefault="00843760" w:rsidP="00AC49D3">
            <w:pPr>
              <w:numPr>
                <w:ilvl w:val="0"/>
                <w:numId w:val="7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an</w:t>
            </w:r>
            <w:r>
              <w:rPr>
                <w:rFonts w:ascii="Arial" w:hAnsi="Arial" w:cs="Arial"/>
                <w:color w:val="000000"/>
                <w:sz w:val="20"/>
                <w:szCs w:val="20"/>
              </w:rPr>
              <w:t>imal testing for cosmetics, etc</w:t>
            </w:r>
          </w:p>
          <w:p w:rsidR="00843760" w:rsidRPr="003F49EA" w:rsidRDefault="00843760" w:rsidP="00AC49D3">
            <w:pPr>
              <w:numPr>
                <w:ilvl w:val="0"/>
                <w:numId w:val="75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intensive farming practices such as battery hens</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financial issues/access issues</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religious and cultural</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political or social connections</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safety</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factors involving the </w:t>
            </w:r>
            <w:r w:rsidRPr="003F49EA">
              <w:rPr>
                <w:rFonts w:ascii="Arial" w:hAnsi="Arial" w:cs="Arial"/>
                <w:i/>
                <w:iCs/>
                <w:color w:val="000000"/>
                <w:sz w:val="20"/>
                <w:szCs w:val="20"/>
              </w:rPr>
              <w:t xml:space="preserve">publication </w:t>
            </w:r>
            <w:r w:rsidRPr="003F49EA">
              <w:rPr>
                <w:rFonts w:ascii="Arial" w:hAnsi="Arial" w:cs="Arial"/>
                <w:color w:val="000000"/>
                <w:sz w:val="20"/>
                <w:szCs w:val="20"/>
              </w:rPr>
              <w:t>of findings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conflict of values between scientist and employer)</w:t>
            </w:r>
          </w:p>
          <w:p w:rsidR="00843760" w:rsidRPr="003F49EA" w:rsidRDefault="00843760" w:rsidP="00AC49D3">
            <w:pPr>
              <w:numPr>
                <w:ilvl w:val="0"/>
                <w:numId w:val="75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vested interest</w:t>
            </w:r>
            <w:r>
              <w:rPr>
                <w:rFonts w:ascii="Arial" w:hAnsi="Arial" w:cs="Arial"/>
                <w:color w:val="000000"/>
                <w:sz w:val="20"/>
                <w:szCs w:val="20"/>
              </w:rPr>
              <w:t>:</w:t>
            </w:r>
          </w:p>
          <w:p w:rsidR="00843760" w:rsidRPr="003F49EA" w:rsidRDefault="00843760" w:rsidP="00AC49D3">
            <w:pPr>
              <w:numPr>
                <w:ilvl w:val="0"/>
                <w:numId w:val="755"/>
              </w:numPr>
              <w:tabs>
                <w:tab w:val="left"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oil companies owning research for fuel cells</w:t>
            </w:r>
          </w:p>
          <w:p w:rsidR="00843760" w:rsidRDefault="00843760" w:rsidP="00AC49D3">
            <w:pPr>
              <w:numPr>
                <w:ilvl w:val="0"/>
                <w:numId w:val="755"/>
              </w:numPr>
              <w:tabs>
                <w:tab w:val="left" w:pos="810"/>
              </w:tabs>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army researching virus transmission and immunity</w:t>
            </w:r>
          </w:p>
          <w:p w:rsidR="00843760" w:rsidRPr="00901010" w:rsidRDefault="00843760" w:rsidP="00AC49D3">
            <w:pPr>
              <w:numPr>
                <w:ilvl w:val="0"/>
                <w:numId w:val="755"/>
              </w:numPr>
              <w:tabs>
                <w:tab w:val="left" w:pos="810"/>
              </w:tabs>
              <w:autoSpaceDE w:val="0"/>
              <w:autoSpaceDN w:val="0"/>
              <w:adjustRightInd w:val="0"/>
              <w:jc w:val="both"/>
              <w:rPr>
                <w:rFonts w:ascii="Arial" w:hAnsi="Arial" w:cs="Arial"/>
                <w:color w:val="000000"/>
                <w:sz w:val="20"/>
                <w:szCs w:val="20"/>
              </w:rPr>
            </w:pPr>
            <w:r w:rsidRPr="00901010">
              <w:rPr>
                <w:rFonts w:ascii="Arial" w:hAnsi="Arial" w:cs="Arial"/>
                <w:sz w:val="20"/>
                <w:szCs w:val="20"/>
              </w:rPr>
              <w:t>cigarette companies researching lung cancer</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901010" w:rsidRDefault="00843760" w:rsidP="00490239">
            <w:pPr>
              <w:rPr>
                <w:rFonts w:ascii="Arial" w:hAnsi="Arial" w:cs="Arial"/>
                <w:sz w:val="20"/>
                <w:szCs w:val="20"/>
              </w:rPr>
            </w:pPr>
          </w:p>
        </w:tc>
      </w:tr>
      <w:tr w:rsidR="00843760" w:rsidRPr="00A458A1" w:rsidTr="00490239">
        <w:tc>
          <w:tcPr>
            <w:tcW w:w="3402" w:type="dxa"/>
          </w:tcPr>
          <w:p w:rsidR="00843760" w:rsidRPr="00901010" w:rsidRDefault="00843760" w:rsidP="00490239">
            <w:pPr>
              <w:rPr>
                <w:rFonts w:ascii="Arial" w:hAnsi="Arial" w:cs="Arial"/>
                <w:b/>
                <w:sz w:val="20"/>
                <w:szCs w:val="20"/>
              </w:rPr>
            </w:pPr>
            <w:r w:rsidRPr="00901010">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learner must be able to:</w:t>
            </w:r>
          </w:p>
          <w:p w:rsidR="00843760" w:rsidRPr="003F49EA" w:rsidRDefault="00843760" w:rsidP="00AC49D3">
            <w:pPr>
              <w:numPr>
                <w:ilvl w:val="0"/>
                <w:numId w:val="75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 the relationship be</w:t>
            </w:r>
            <w:r>
              <w:rPr>
                <w:rFonts w:ascii="Arial" w:hAnsi="Arial" w:cs="Arial"/>
                <w:color w:val="000000"/>
                <w:sz w:val="20"/>
                <w:szCs w:val="20"/>
              </w:rPr>
              <w:t>tween science and the community</w:t>
            </w:r>
          </w:p>
          <w:p w:rsidR="00843760" w:rsidRPr="003F49EA" w:rsidRDefault="00843760" w:rsidP="00AC49D3">
            <w:pPr>
              <w:numPr>
                <w:ilvl w:val="0"/>
                <w:numId w:val="75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examine</w:t>
            </w:r>
            <w:r>
              <w:rPr>
                <w:rFonts w:ascii="Arial" w:hAnsi="Arial" w:cs="Arial"/>
                <w:color w:val="000000"/>
                <w:sz w:val="20"/>
                <w:szCs w:val="20"/>
              </w:rPr>
              <w:t xml:space="preserve"> and report on the relationship</w:t>
            </w:r>
          </w:p>
          <w:p w:rsidR="00843760" w:rsidRPr="003F49EA" w:rsidRDefault="00843760" w:rsidP="00AC49D3">
            <w:pPr>
              <w:numPr>
                <w:ilvl w:val="0"/>
                <w:numId w:val="75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investigate</w:t>
            </w:r>
            <w:r>
              <w:rPr>
                <w:rFonts w:ascii="Arial" w:hAnsi="Arial" w:cs="Arial"/>
                <w:color w:val="000000"/>
                <w:sz w:val="20"/>
                <w:szCs w:val="20"/>
              </w:rPr>
              <w:t xml:space="preserve"> a scientific issue in the news</w:t>
            </w:r>
          </w:p>
          <w:p w:rsidR="00843760" w:rsidRPr="003F49EA" w:rsidRDefault="00843760" w:rsidP="00AC49D3">
            <w:pPr>
              <w:numPr>
                <w:ilvl w:val="0"/>
                <w:numId w:val="75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describe the influence of changes in scientific understanding on changed practices in the community, home or workplace and</w:t>
            </w:r>
          </w:p>
          <w:p w:rsidR="00843760" w:rsidRPr="003F49EA" w:rsidRDefault="00843760" w:rsidP="00AC49D3">
            <w:pPr>
              <w:numPr>
                <w:ilvl w:val="0"/>
                <w:numId w:val="75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 and discuss social, cultural or ethical issues tha</w:t>
            </w:r>
            <w:r>
              <w:rPr>
                <w:rFonts w:ascii="Arial" w:hAnsi="Arial" w:cs="Arial"/>
                <w:color w:val="000000"/>
                <w:sz w:val="20"/>
                <w:szCs w:val="20"/>
              </w:rPr>
              <w:t>t impact on scientific activity</w:t>
            </w:r>
          </w:p>
          <w:p w:rsidR="00843760" w:rsidRPr="003F49EA" w:rsidRDefault="00843760" w:rsidP="00AC49D3">
            <w:pPr>
              <w:numPr>
                <w:ilvl w:val="0"/>
                <w:numId w:val="75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w:t>
            </w:r>
            <w:r>
              <w:rPr>
                <w:rFonts w:ascii="Arial" w:hAnsi="Arial" w:cs="Arial"/>
                <w:color w:val="000000"/>
                <w:sz w:val="20"/>
                <w:szCs w:val="20"/>
              </w:rPr>
              <w:t>o</w:t>
            </w:r>
            <w:r w:rsidRPr="003F49EA">
              <w:rPr>
                <w:rFonts w:ascii="Arial" w:hAnsi="Arial" w:cs="Arial"/>
                <w:color w:val="000000"/>
                <w:sz w:val="20"/>
                <w:szCs w:val="20"/>
              </w:rPr>
              <w:t>mpetency is demonstrated on three occasions using any of the as</w:t>
            </w:r>
            <w:r>
              <w:rPr>
                <w:rFonts w:ascii="Arial" w:hAnsi="Arial" w:cs="Arial"/>
                <w:color w:val="000000"/>
                <w:sz w:val="20"/>
                <w:szCs w:val="20"/>
              </w:rPr>
              <w:t>sessment methods outlined below</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 addition to integrated demonstration of the elements and their related performance criteria, look for evidence that confirms:</w:t>
            </w:r>
          </w:p>
          <w:p w:rsidR="00843760" w:rsidRPr="003F49EA" w:rsidRDefault="00843760" w:rsidP="00AC49D3">
            <w:pPr>
              <w:numPr>
                <w:ilvl w:val="0"/>
                <w:numId w:val="75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knowledge requirements of this unit</w:t>
            </w:r>
          </w:p>
          <w:p w:rsidR="00843760" w:rsidRPr="003F49EA" w:rsidRDefault="00843760" w:rsidP="00AC49D3">
            <w:pPr>
              <w:numPr>
                <w:ilvl w:val="0"/>
                <w:numId w:val="75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skill requirements of this unit</w:t>
            </w:r>
          </w:p>
          <w:p w:rsidR="00843760" w:rsidRPr="00901010" w:rsidRDefault="00843760" w:rsidP="00490239">
            <w:pPr>
              <w:rPr>
                <w:rFonts w:ascii="Arial" w:hAnsi="Arial" w:cs="Arial"/>
                <w:sz w:val="20"/>
                <w:szCs w:val="20"/>
              </w:rPr>
            </w:pPr>
          </w:p>
        </w:tc>
      </w:tr>
      <w:tr w:rsidR="00843760" w:rsidRPr="00A458A1" w:rsidTr="00490239">
        <w:tc>
          <w:tcPr>
            <w:tcW w:w="3402" w:type="dxa"/>
          </w:tcPr>
          <w:p w:rsidR="00843760" w:rsidRPr="00901010" w:rsidRDefault="00843760" w:rsidP="00490239">
            <w:pPr>
              <w:rPr>
                <w:rFonts w:ascii="Arial" w:hAnsi="Arial" w:cs="Arial"/>
                <w:b/>
                <w:sz w:val="20"/>
                <w:szCs w:val="20"/>
              </w:rPr>
            </w:pPr>
            <w:r w:rsidRPr="00901010">
              <w:rPr>
                <w:rFonts w:ascii="Arial" w:hAnsi="Arial" w:cs="Arial"/>
                <w:b/>
                <w:sz w:val="20"/>
                <w:szCs w:val="20"/>
              </w:rPr>
              <w:t>Context of and specific resources for assessment</w:t>
            </w:r>
          </w:p>
        </w:tc>
        <w:tc>
          <w:tcPr>
            <w:tcW w:w="5670" w:type="dxa"/>
          </w:tcPr>
          <w:p w:rsidR="00843760" w:rsidRPr="003F49EA" w:rsidRDefault="00843760" w:rsidP="00AC49D3">
            <w:pPr>
              <w:numPr>
                <w:ilvl w:val="0"/>
                <w:numId w:val="13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computers and the internet where appropriate</w:t>
            </w:r>
          </w:p>
          <w:p w:rsidR="00843760" w:rsidRPr="003F49EA" w:rsidRDefault="00843760" w:rsidP="00AC49D3">
            <w:pPr>
              <w:numPr>
                <w:ilvl w:val="0"/>
                <w:numId w:val="13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a local library</w:t>
            </w:r>
          </w:p>
          <w:p w:rsidR="00843760" w:rsidRPr="003F49EA" w:rsidRDefault="00843760" w:rsidP="00AC49D3">
            <w:pPr>
              <w:numPr>
                <w:ilvl w:val="0"/>
                <w:numId w:val="135"/>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laboratory facilities or adequate equivalent facilities such as a kitchen where water, heat source and proper </w:t>
            </w:r>
            <w:r w:rsidRPr="003F49EA">
              <w:rPr>
                <w:rFonts w:ascii="Arial" w:hAnsi="Arial" w:cs="Arial"/>
                <w:color w:val="000000"/>
                <w:sz w:val="20"/>
                <w:szCs w:val="20"/>
              </w:rPr>
              <w:lastRenderedPageBreak/>
              <w:t>ventilation are available where appropriate for the activities</w:t>
            </w:r>
          </w:p>
          <w:p w:rsidR="00843760" w:rsidRPr="00901010" w:rsidRDefault="00843760" w:rsidP="00490239">
            <w:pPr>
              <w:rPr>
                <w:rFonts w:ascii="Arial" w:hAnsi="Arial" w:cs="Arial"/>
                <w:sz w:val="20"/>
                <w:szCs w:val="20"/>
              </w:rPr>
            </w:pPr>
          </w:p>
        </w:tc>
      </w:tr>
      <w:tr w:rsidR="00843760" w:rsidRPr="00A458A1" w:rsidTr="00490239">
        <w:tc>
          <w:tcPr>
            <w:tcW w:w="3402" w:type="dxa"/>
          </w:tcPr>
          <w:p w:rsidR="00843760" w:rsidRPr="00901010" w:rsidRDefault="00843760" w:rsidP="00490239">
            <w:pPr>
              <w:rPr>
                <w:rFonts w:ascii="Arial" w:hAnsi="Arial" w:cs="Arial"/>
                <w:b/>
                <w:sz w:val="20"/>
                <w:szCs w:val="20"/>
              </w:rPr>
            </w:pPr>
            <w:r w:rsidRPr="00901010">
              <w:rPr>
                <w:rFonts w:ascii="Arial" w:hAnsi="Arial" w:cs="Arial"/>
                <w:b/>
                <w:sz w:val="20"/>
                <w:szCs w:val="20"/>
              </w:rPr>
              <w:lastRenderedPageBreak/>
              <w:t>Guidance information for assessment</w:t>
            </w:r>
          </w:p>
        </w:tc>
        <w:tc>
          <w:tcPr>
            <w:tcW w:w="5670" w:type="dxa"/>
          </w:tcPr>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A range of assessment strategies or options should be considered to suit the needs of the learner. </w:t>
            </w:r>
            <w:r>
              <w:rPr>
                <w:rFonts w:ascii="Arial" w:hAnsi="Arial" w:cs="Arial"/>
                <w:color w:val="000000"/>
                <w:sz w:val="20"/>
                <w:szCs w:val="20"/>
              </w:rPr>
              <w:t xml:space="preserve"> </w:t>
            </w:r>
            <w:r w:rsidRPr="003F49EA">
              <w:rPr>
                <w:rFonts w:ascii="Arial" w:hAnsi="Arial" w:cs="Arial"/>
                <w:color w:val="000000"/>
                <w:sz w:val="20"/>
                <w:szCs w:val="20"/>
              </w:rPr>
              <w:t>The needs of the learner will be met by provision of:</w:t>
            </w:r>
          </w:p>
          <w:p w:rsidR="00843760" w:rsidRPr="003F49EA" w:rsidRDefault="00843760" w:rsidP="00AC49D3">
            <w:pPr>
              <w:numPr>
                <w:ilvl w:val="0"/>
                <w:numId w:val="13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 learning environment appropriate to the assessment task</w:t>
            </w:r>
          </w:p>
          <w:p w:rsidR="00843760" w:rsidRPr="003F49EA" w:rsidRDefault="00843760" w:rsidP="00AC49D3">
            <w:pPr>
              <w:numPr>
                <w:ilvl w:val="0"/>
                <w:numId w:val="13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appropriate support allowing for full participation</w:t>
            </w:r>
          </w:p>
          <w:p w:rsidR="00843760" w:rsidRPr="003F49EA" w:rsidRDefault="00843760" w:rsidP="00AC49D3">
            <w:pPr>
              <w:numPr>
                <w:ilvl w:val="0"/>
                <w:numId w:val="13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computer hardware and software, if appropriate.</w:t>
            </w:r>
          </w:p>
          <w:p w:rsidR="00843760" w:rsidRPr="003F49EA" w:rsidRDefault="00843760" w:rsidP="00AC49D3">
            <w:pPr>
              <w:numPr>
                <w:ilvl w:val="0"/>
                <w:numId w:val="13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relevant written resources and materials (e</w:t>
            </w:r>
            <w:r>
              <w:rPr>
                <w:rFonts w:ascii="Arial" w:hAnsi="Arial" w:cs="Arial"/>
                <w:color w:val="000000"/>
                <w:sz w:val="20"/>
                <w:szCs w:val="20"/>
              </w:rPr>
              <w:t>.</w:t>
            </w:r>
            <w:r w:rsidRPr="003F49EA">
              <w:rPr>
                <w:rFonts w:ascii="Arial" w:hAnsi="Arial" w:cs="Arial"/>
                <w:color w:val="000000"/>
                <w:sz w:val="20"/>
                <w:szCs w:val="20"/>
              </w:rPr>
              <w:t>g</w:t>
            </w:r>
            <w:r>
              <w:rPr>
                <w:rFonts w:ascii="Arial" w:hAnsi="Arial" w:cs="Arial"/>
                <w:color w:val="000000"/>
                <w:sz w:val="20"/>
                <w:szCs w:val="20"/>
              </w:rPr>
              <w:t>.</w:t>
            </w:r>
            <w:r w:rsidRPr="003F49EA">
              <w:rPr>
                <w:rFonts w:ascii="Arial" w:hAnsi="Arial" w:cs="Arial"/>
                <w:color w:val="000000"/>
                <w:sz w:val="20"/>
                <w:szCs w:val="20"/>
              </w:rPr>
              <w:t xml:space="preserve"> explanatory notes, texts, selected extracts, WWW access, etc.)</w:t>
            </w:r>
          </w:p>
          <w:p w:rsidR="00843760" w:rsidRPr="003F49EA" w:rsidRDefault="00843760" w:rsidP="00AC49D3">
            <w:pPr>
              <w:numPr>
                <w:ilvl w:val="0"/>
                <w:numId w:val="13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support from mentor/teacher and advice/modelling should be readily available and recourse to first/other language is acceptable.</w:t>
            </w:r>
          </w:p>
          <w:p w:rsidR="00843760" w:rsidRDefault="00843760" w:rsidP="00490239">
            <w:pPr>
              <w:autoSpaceDE w:val="0"/>
              <w:autoSpaceDN w:val="0"/>
              <w:adjustRightInd w:val="0"/>
              <w:jc w:val="both"/>
              <w:rPr>
                <w:rFonts w:ascii="Arial" w:hAnsi="Arial" w:cs="Arial"/>
                <w:color w:val="000000"/>
                <w:sz w:val="20"/>
                <w:szCs w:val="20"/>
              </w:rPr>
            </w:pPr>
          </w:p>
          <w:p w:rsidR="00843760"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Appropriate assessment strategies include</w:t>
            </w:r>
            <w:r>
              <w:rPr>
                <w:rFonts w:ascii="Arial" w:hAnsi="Arial" w:cs="Arial"/>
                <w:color w:val="000000"/>
                <w:sz w:val="20"/>
                <w:szCs w:val="20"/>
              </w:rPr>
              <w:t>:</w:t>
            </w:r>
          </w:p>
          <w:p w:rsidR="00843760" w:rsidRDefault="00843760" w:rsidP="00AC49D3">
            <w:pPr>
              <w:numPr>
                <w:ilvl w:val="0"/>
                <w:numId w:val="13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direct observation of real time activities and activities in a simulated environment, recorded in teacher observation schedule</w:t>
            </w:r>
          </w:p>
          <w:p w:rsidR="00843760" w:rsidRPr="003F49EA" w:rsidRDefault="00843760" w:rsidP="00AC49D3">
            <w:pPr>
              <w:numPr>
                <w:ilvl w:val="0"/>
                <w:numId w:val="13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questioning, for example:</w:t>
            </w:r>
          </w:p>
          <w:p w:rsidR="00843760" w:rsidRPr="003F49EA" w:rsidRDefault="00843760" w:rsidP="00AC49D3">
            <w:pPr>
              <w:numPr>
                <w:ilvl w:val="4"/>
                <w:numId w:val="75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 xml:space="preserve">verbal questioning (verbal descriptions, </w:t>
            </w:r>
            <w:r>
              <w:rPr>
                <w:rFonts w:ascii="Arial" w:hAnsi="Arial" w:cs="Arial"/>
                <w:color w:val="000000"/>
                <w:sz w:val="20"/>
                <w:szCs w:val="20"/>
              </w:rPr>
              <w:t>every day</w:t>
            </w:r>
            <w:r w:rsidRPr="003F49EA">
              <w:rPr>
                <w:rFonts w:ascii="Arial" w:hAnsi="Arial" w:cs="Arial"/>
                <w:color w:val="000000"/>
                <w:sz w:val="20"/>
                <w:szCs w:val="20"/>
              </w:rPr>
              <w:t xml:space="preserve"> language and gestures may be used for</w:t>
            </w:r>
            <w:r>
              <w:rPr>
                <w:rFonts w:ascii="Arial" w:hAnsi="Arial" w:cs="Arial"/>
                <w:color w:val="000000"/>
                <w:sz w:val="20"/>
                <w:szCs w:val="20"/>
              </w:rPr>
              <w:t xml:space="preserve"> </w:t>
            </w:r>
            <w:r w:rsidRPr="003F49EA">
              <w:rPr>
                <w:rFonts w:ascii="Arial" w:hAnsi="Arial" w:cs="Arial"/>
                <w:color w:val="000000"/>
                <w:sz w:val="20"/>
                <w:szCs w:val="20"/>
              </w:rPr>
              <w:t>explanations, answers and interpretations)</w:t>
            </w:r>
          </w:p>
          <w:p w:rsidR="00843760" w:rsidRPr="003F49EA" w:rsidRDefault="00843760" w:rsidP="00AC49D3">
            <w:pPr>
              <w:numPr>
                <w:ilvl w:val="4"/>
                <w:numId w:val="75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interviews</w:t>
            </w:r>
          </w:p>
          <w:p w:rsidR="00843760" w:rsidRPr="003F49EA" w:rsidRDefault="00843760" w:rsidP="00AC49D3">
            <w:pPr>
              <w:numPr>
                <w:ilvl w:val="4"/>
                <w:numId w:val="75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online responses</w:t>
            </w:r>
          </w:p>
          <w:p w:rsidR="00843760" w:rsidRPr="003F49EA" w:rsidRDefault="00843760" w:rsidP="00AC49D3">
            <w:pPr>
              <w:numPr>
                <w:ilvl w:val="4"/>
                <w:numId w:val="75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self-assessment</w:t>
            </w:r>
          </w:p>
          <w:p w:rsidR="00843760" w:rsidRPr="003F49EA" w:rsidRDefault="00843760" w:rsidP="00AC49D3">
            <w:pPr>
              <w:numPr>
                <w:ilvl w:val="4"/>
                <w:numId w:val="75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written questioning</w:t>
            </w:r>
          </w:p>
          <w:p w:rsidR="00843760" w:rsidRPr="003F49EA" w:rsidRDefault="00843760" w:rsidP="00AC49D3">
            <w:pPr>
              <w:numPr>
                <w:ilvl w:val="0"/>
                <w:numId w:val="13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portfolios, for example:</w:t>
            </w:r>
          </w:p>
          <w:p w:rsidR="00843760" w:rsidRPr="003F49EA" w:rsidRDefault="00843760" w:rsidP="00AC49D3">
            <w:pPr>
              <w:numPr>
                <w:ilvl w:val="4"/>
                <w:numId w:val="7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collections of samples compiled by the candidate</w:t>
            </w:r>
          </w:p>
          <w:p w:rsidR="00843760" w:rsidRPr="003F49EA" w:rsidRDefault="00843760" w:rsidP="00AC49D3">
            <w:pPr>
              <w:numPr>
                <w:ilvl w:val="4"/>
                <w:numId w:val="7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product with supporting documentation</w:t>
            </w:r>
          </w:p>
          <w:p w:rsidR="00843760" w:rsidRPr="003F49EA" w:rsidRDefault="00843760" w:rsidP="00AC49D3">
            <w:pPr>
              <w:numPr>
                <w:ilvl w:val="4"/>
                <w:numId w:val="7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self-assessment sheets</w:t>
            </w:r>
          </w:p>
          <w:p w:rsidR="00843760" w:rsidRPr="003F49EA" w:rsidRDefault="00843760" w:rsidP="00AC49D3">
            <w:pPr>
              <w:numPr>
                <w:ilvl w:val="4"/>
                <w:numId w:val="759"/>
              </w:numPr>
              <w:autoSpaceDE w:val="0"/>
              <w:autoSpaceDN w:val="0"/>
              <w:adjustRightInd w:val="0"/>
              <w:jc w:val="both"/>
              <w:rPr>
                <w:rFonts w:ascii="Arial" w:hAnsi="Arial" w:cs="Arial"/>
                <w:color w:val="000000"/>
                <w:sz w:val="20"/>
                <w:szCs w:val="20"/>
              </w:rPr>
            </w:pPr>
            <w:r>
              <w:rPr>
                <w:rFonts w:ascii="Arial" w:hAnsi="Arial" w:cs="Arial"/>
                <w:color w:val="000000"/>
                <w:sz w:val="20"/>
                <w:szCs w:val="20"/>
              </w:rPr>
              <w:t>journal/log book/</w:t>
            </w:r>
            <w:r w:rsidRPr="003F49EA">
              <w:rPr>
                <w:rFonts w:ascii="Arial" w:hAnsi="Arial" w:cs="Arial"/>
                <w:color w:val="000000"/>
                <w:sz w:val="20"/>
                <w:szCs w:val="20"/>
              </w:rPr>
              <w:t>reflections</w:t>
            </w:r>
          </w:p>
          <w:p w:rsidR="00843760" w:rsidRPr="003F49EA" w:rsidRDefault="00843760" w:rsidP="00AC49D3">
            <w:pPr>
              <w:numPr>
                <w:ilvl w:val="4"/>
                <w:numId w:val="759"/>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diagrams, models, pictures created by the learner</w:t>
            </w:r>
          </w:p>
          <w:p w:rsidR="00843760" w:rsidRPr="003F49EA" w:rsidRDefault="00843760" w:rsidP="00AC49D3">
            <w:pPr>
              <w:numPr>
                <w:ilvl w:val="0"/>
                <w:numId w:val="13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written reports of investigations or problem-solving activities</w:t>
            </w:r>
          </w:p>
          <w:p w:rsidR="00843760" w:rsidRPr="003F49EA" w:rsidRDefault="00843760" w:rsidP="00AC49D3">
            <w:pPr>
              <w:numPr>
                <w:ilvl w:val="0"/>
                <w:numId w:val="136"/>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third party feedback, for example:</w:t>
            </w:r>
          </w:p>
          <w:p w:rsidR="00843760" w:rsidRPr="00901010" w:rsidRDefault="00843760" w:rsidP="00AC49D3">
            <w:pPr>
              <w:numPr>
                <w:ilvl w:val="4"/>
                <w:numId w:val="760"/>
              </w:numPr>
              <w:rPr>
                <w:rFonts w:ascii="Arial" w:hAnsi="Arial" w:cs="Arial"/>
                <w:sz w:val="20"/>
                <w:szCs w:val="20"/>
              </w:rPr>
            </w:pPr>
            <w:r w:rsidRPr="00901010">
              <w:rPr>
                <w:rFonts w:ascii="Arial" w:hAnsi="Arial" w:cs="Arial"/>
                <w:sz w:val="20"/>
                <w:szCs w:val="20"/>
              </w:rPr>
              <w:t>reports from other teachers or support workers</w:t>
            </w:r>
          </w:p>
        </w:tc>
      </w:tr>
    </w:tbl>
    <w:p w:rsidR="00843760" w:rsidRDefault="00843760" w:rsidP="00490239">
      <w:pPr>
        <w:ind w:left="3240" w:hanging="3240"/>
      </w:pPr>
    </w:p>
    <w:p w:rsidR="00843760" w:rsidRDefault="00843760" w:rsidP="00490239">
      <w:pPr>
        <w:sectPr w:rsidR="00843760" w:rsidSect="00490239">
          <w:headerReference w:type="default" r:id="rId84"/>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color w:val="000000"/>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A67E59">
        <w:rPr>
          <w:rFonts w:ascii="Arial" w:hAnsi="Arial" w:cs="Arial"/>
          <w:sz w:val="20"/>
          <w:szCs w:val="20"/>
        </w:rPr>
        <w:tab/>
      </w:r>
      <w:r w:rsidRPr="00A67E59">
        <w:rPr>
          <w:rFonts w:ascii="Arial" w:hAnsi="Arial" w:cs="Arial"/>
          <w:bCs/>
          <w:color w:val="000000"/>
          <w:sz w:val="20"/>
          <w:szCs w:val="20"/>
        </w:rPr>
        <w:t>VBQU181</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NYWC</w:t>
      </w:r>
    </w:p>
    <w:p w:rsidR="00843760" w:rsidRPr="00A67E59"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color w:val="000000"/>
          <w:sz w:val="20"/>
          <w:szCs w:val="20"/>
        </w:rPr>
        <w:t>Research the environment</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color w:val="000000"/>
          <w:sz w:val="20"/>
          <w:szCs w:val="20"/>
        </w:rPr>
        <w:t xml:space="preserve">The focus of this unit is on developing the skills and knowledge to describe the major factors that have contributed to the development of the Earth’s environment including climate and atmosphere. </w:t>
      </w:r>
      <w:r>
        <w:rPr>
          <w:rFonts w:ascii="Arial" w:hAnsi="Arial" w:cs="Arial"/>
          <w:color w:val="000000"/>
          <w:sz w:val="20"/>
          <w:szCs w:val="20"/>
        </w:rPr>
        <w:t xml:space="preserve"> </w:t>
      </w:r>
      <w:r w:rsidRPr="003F49EA">
        <w:rPr>
          <w:rFonts w:ascii="Arial" w:hAnsi="Arial" w:cs="Arial"/>
          <w:color w:val="000000"/>
          <w:sz w:val="20"/>
          <w:szCs w:val="20"/>
        </w:rPr>
        <w:t>This includes developing the skills and knowledge to use the scientific and evidence based approach to safely set up and perform investigations or experiments.</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color w:val="000000"/>
          <w:sz w:val="20"/>
          <w:szCs w:val="20"/>
        </w:rPr>
        <w:t xml:space="preserve">The required outcomes described in this unit of competency contain applicable facets of Employability Skills. </w:t>
      </w:r>
      <w:r>
        <w:rPr>
          <w:rFonts w:ascii="Arial" w:hAnsi="Arial" w:cs="Arial"/>
          <w:color w:val="000000"/>
          <w:sz w:val="20"/>
          <w:szCs w:val="20"/>
        </w:rPr>
        <w:t xml:space="preserve"> </w:t>
      </w:r>
      <w:r w:rsidRPr="003F49EA">
        <w:rPr>
          <w:rFonts w:ascii="Arial" w:hAnsi="Arial" w:cs="Arial"/>
          <w:color w:val="000000"/>
          <w:sz w:val="20"/>
          <w:szCs w:val="20"/>
        </w:rPr>
        <w:t xml:space="preserve">The qualification’s Employability Skills Summary, in which this unit is included, will assist in identifying employability skill requirements. </w:t>
      </w:r>
      <w:r>
        <w:rPr>
          <w:rFonts w:ascii="Arial" w:hAnsi="Arial" w:cs="Arial"/>
          <w:color w:val="000000"/>
          <w:sz w:val="20"/>
          <w:szCs w:val="20"/>
        </w:rPr>
        <w:t xml:space="preserve"> </w:t>
      </w:r>
      <w:r w:rsidRPr="003F49EA">
        <w:rPr>
          <w:rFonts w:ascii="Arial" w:hAnsi="Arial" w:cs="Arial"/>
          <w:color w:val="000000"/>
          <w:sz w:val="20"/>
          <w:szCs w:val="20"/>
        </w:rPr>
        <w:t xml:space="preserve">The summary is included in Appendix </w:t>
      </w:r>
      <w:r>
        <w:rPr>
          <w:rFonts w:ascii="Arial" w:hAnsi="Arial" w:cs="Arial"/>
          <w:color w:val="000000"/>
          <w:sz w:val="20"/>
          <w:szCs w:val="20"/>
        </w:rPr>
        <w:t>A</w:t>
      </w:r>
      <w:r w:rsidRPr="003F49EA">
        <w:rPr>
          <w:rFonts w:ascii="Arial" w:hAnsi="Arial" w:cs="Arial"/>
          <w:color w:val="000000"/>
          <w:sz w:val="20"/>
          <w:szCs w:val="20"/>
        </w:rPr>
        <w:t>.</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No licensing, legislative, regulatory or certification requirements 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color w:val="000000"/>
          <w:sz w:val="20"/>
          <w:szCs w:val="20"/>
        </w:rPr>
        <w:t xml:space="preserve">People seeking to improve their educational and vocational participation options in the science field will need to acquire a range of skills and knowledge, including science concepts from a range of branches of science. </w:t>
      </w:r>
      <w:r>
        <w:rPr>
          <w:rFonts w:ascii="Arial" w:hAnsi="Arial" w:cs="Arial"/>
          <w:color w:val="000000"/>
          <w:sz w:val="20"/>
          <w:szCs w:val="20"/>
        </w:rPr>
        <w:t xml:space="preserve"> </w:t>
      </w:r>
      <w:r w:rsidRPr="003F49EA">
        <w:rPr>
          <w:rFonts w:ascii="Arial" w:hAnsi="Arial" w:cs="Arial"/>
          <w:color w:val="000000"/>
          <w:sz w:val="20"/>
          <w:szCs w:val="20"/>
        </w:rPr>
        <w:t>The unit provides the learner with the skills and knowledge necessary to apply scientific knowledge relating to community life and to interpret every day life and the environment from a scientific perspective.</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ind w:left="3240"/>
        <w:jc w:val="both"/>
        <w:rPr>
          <w:rFonts w:ascii="Arial" w:hAnsi="Arial" w:cs="Arial"/>
          <w:color w:val="000000"/>
          <w:sz w:val="20"/>
          <w:szCs w:val="20"/>
        </w:rPr>
      </w:pPr>
      <w:r w:rsidRPr="003F49EA">
        <w:rPr>
          <w:rFonts w:ascii="Arial" w:hAnsi="Arial" w:cs="Arial"/>
          <w:color w:val="000000"/>
          <w:sz w:val="20"/>
          <w:szCs w:val="20"/>
        </w:rPr>
        <w:t>It is also recommended that the application is integrated with other units.</w:t>
      </w:r>
    </w:p>
    <w:p w:rsidR="00843760" w:rsidRDefault="00843760" w:rsidP="00490239">
      <w:pPr>
        <w:jc w:val="both"/>
        <w:rPr>
          <w:rFonts w:ascii="Arial" w:hAnsi="Arial" w:cs="Arial"/>
          <w:color w:val="000000"/>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color w:val="000000"/>
          <w:sz w:val="20"/>
          <w:szCs w:val="20"/>
        </w:rPr>
        <w:t xml:space="preserve">Where activities involve working with laboratory or equivalent facilities, the unit </w:t>
      </w:r>
      <w:r w:rsidRPr="003F49EA">
        <w:rPr>
          <w:rFonts w:ascii="Arial" w:hAnsi="Arial" w:cs="Arial"/>
          <w:i/>
          <w:iCs/>
          <w:color w:val="000000"/>
          <w:sz w:val="20"/>
          <w:szCs w:val="20"/>
        </w:rPr>
        <w:t xml:space="preserve">BSBCMN106A Follow workplace safety procedures </w:t>
      </w:r>
      <w:r w:rsidRPr="003F49EA">
        <w:rPr>
          <w:rFonts w:ascii="Arial" w:hAnsi="Arial" w:cs="Arial"/>
          <w:color w:val="000000"/>
          <w:sz w:val="20"/>
          <w:szCs w:val="20"/>
        </w:rPr>
        <w:t>is a co-requisite.</w:t>
      </w:r>
    </w:p>
    <w:p w:rsidR="00843760" w:rsidRDefault="00843760" w:rsidP="00490239">
      <w:pPr>
        <w:ind w:left="3240" w:hanging="3240"/>
        <w:rPr>
          <w:rFonts w:ascii="Arial" w:hAnsi="Arial" w:cs="Arial"/>
          <w:b/>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5B37AA" w:rsidTr="00490239">
        <w:tc>
          <w:tcPr>
            <w:tcW w:w="3402" w:type="dxa"/>
          </w:tcPr>
          <w:p w:rsidR="00843760" w:rsidRPr="005B37AA" w:rsidRDefault="00843760" w:rsidP="00490239">
            <w:pPr>
              <w:jc w:val="both"/>
              <w:rPr>
                <w:rFonts w:ascii="Arial" w:hAnsi="Arial" w:cs="Arial"/>
                <w:sz w:val="20"/>
                <w:szCs w:val="20"/>
              </w:rPr>
            </w:pPr>
            <w:r w:rsidRPr="005B37AA">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5B37AA">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5B37AA" w:rsidRDefault="00843760" w:rsidP="00490239">
            <w:pPr>
              <w:spacing w:after="60"/>
              <w:jc w:val="both"/>
              <w:rPr>
                <w:rFonts w:ascii="Arial" w:hAnsi="Arial" w:cs="Arial"/>
                <w:sz w:val="20"/>
                <w:szCs w:val="20"/>
              </w:rPr>
            </w:pPr>
            <w:r w:rsidRPr="005B37AA">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5B37AA" w:rsidRDefault="00843760" w:rsidP="00490239">
            <w:pPr>
              <w:ind w:left="252" w:hanging="252"/>
              <w:rPr>
                <w:rFonts w:ascii="Arial" w:hAnsi="Arial" w:cs="Arial"/>
                <w:sz w:val="20"/>
                <w:szCs w:val="20"/>
              </w:rPr>
            </w:pPr>
            <w:r w:rsidRPr="005B37AA">
              <w:rPr>
                <w:rFonts w:ascii="Arial" w:hAnsi="Arial" w:cs="Arial"/>
                <w:sz w:val="20"/>
                <w:szCs w:val="20"/>
              </w:rPr>
              <w:t>1</w:t>
            </w:r>
            <w:r w:rsidRPr="005B37AA">
              <w:rPr>
                <w:rFonts w:ascii="Arial" w:hAnsi="Arial" w:cs="Arial"/>
                <w:sz w:val="20"/>
                <w:szCs w:val="20"/>
              </w:rPr>
              <w:tab/>
              <w:t>Identify the major factors that have contributed to the development of the Earth’s environment</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1.1</w:t>
            </w:r>
            <w:r>
              <w:rPr>
                <w:rFonts w:ascii="Arial" w:hAnsi="Arial" w:cs="Arial"/>
                <w:color w:val="000000"/>
                <w:sz w:val="20"/>
                <w:szCs w:val="20"/>
              </w:rPr>
              <w:tab/>
            </w:r>
            <w:r w:rsidRPr="003F49EA">
              <w:rPr>
                <w:rFonts w:ascii="Arial" w:hAnsi="Arial" w:cs="Arial"/>
                <w:color w:val="000000"/>
                <w:sz w:val="20"/>
                <w:szCs w:val="20"/>
              </w:rPr>
              <w:t xml:space="preserve">The </w:t>
            </w:r>
            <w:r w:rsidRPr="003F49EA">
              <w:rPr>
                <w:rFonts w:ascii="Arial" w:hAnsi="Arial" w:cs="Arial"/>
                <w:b/>
                <w:bCs/>
                <w:i/>
                <w:iCs/>
                <w:color w:val="000000"/>
                <w:sz w:val="20"/>
                <w:szCs w:val="20"/>
              </w:rPr>
              <w:t xml:space="preserve">occurrence of events in the environment (natural or human induced) </w:t>
            </w:r>
            <w:r>
              <w:rPr>
                <w:rFonts w:ascii="Arial" w:hAnsi="Arial" w:cs="Arial"/>
                <w:color w:val="000000"/>
                <w:sz w:val="20"/>
                <w:szCs w:val="20"/>
              </w:rPr>
              <w:t>are clarified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Default="00843760" w:rsidP="00490239">
            <w:pPr>
              <w:ind w:left="450" w:hanging="450"/>
              <w:jc w:val="both"/>
              <w:rPr>
                <w:rFonts w:ascii="Arial" w:hAnsi="Arial" w:cs="Arial"/>
                <w:sz w:val="20"/>
                <w:szCs w:val="20"/>
              </w:rPr>
            </w:pPr>
            <w:r w:rsidRPr="005B37AA">
              <w:rPr>
                <w:rFonts w:ascii="Arial" w:hAnsi="Arial" w:cs="Arial"/>
                <w:sz w:val="20"/>
                <w:szCs w:val="20"/>
              </w:rPr>
              <w:t>1.2</w:t>
            </w:r>
            <w:r w:rsidRPr="005B37AA">
              <w:rPr>
                <w:rFonts w:ascii="Arial" w:hAnsi="Arial" w:cs="Arial"/>
                <w:sz w:val="20"/>
                <w:szCs w:val="20"/>
              </w:rPr>
              <w:tab/>
              <w:t xml:space="preserve">The meaning and relevance of </w:t>
            </w:r>
            <w:r w:rsidRPr="00707353">
              <w:rPr>
                <w:rFonts w:ascii="Arial" w:hAnsi="Arial" w:cs="Arial"/>
                <w:b/>
                <w:i/>
                <w:sz w:val="20"/>
                <w:szCs w:val="20"/>
              </w:rPr>
              <w:t>natural and human impact on the Earth’s environment</w:t>
            </w:r>
            <w:r w:rsidRPr="005B37AA">
              <w:rPr>
                <w:rFonts w:ascii="Arial" w:hAnsi="Arial" w:cs="Arial"/>
                <w:sz w:val="20"/>
                <w:szCs w:val="20"/>
              </w:rPr>
              <w:t xml:space="preserve"> in terms of personal implications, and social or ethical </w:t>
            </w:r>
            <w:r w:rsidRPr="005B37AA">
              <w:rPr>
                <w:rFonts w:ascii="Arial" w:hAnsi="Arial" w:cs="Arial"/>
                <w:sz w:val="20"/>
                <w:szCs w:val="20"/>
              </w:rPr>
              <w:lastRenderedPageBreak/>
              <w:t>consequences is discussed</w:t>
            </w:r>
          </w:p>
          <w:p w:rsidR="00843760" w:rsidRPr="005B37AA"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5B37AA" w:rsidRDefault="00843760" w:rsidP="00490239">
            <w:pPr>
              <w:ind w:left="252" w:hanging="252"/>
              <w:rPr>
                <w:rFonts w:ascii="Arial" w:hAnsi="Arial" w:cs="Arial"/>
                <w:sz w:val="20"/>
                <w:szCs w:val="20"/>
              </w:rPr>
            </w:pPr>
            <w:r w:rsidRPr="005B37AA">
              <w:rPr>
                <w:rFonts w:ascii="Arial" w:hAnsi="Arial" w:cs="Arial"/>
                <w:sz w:val="20"/>
                <w:szCs w:val="20"/>
              </w:rPr>
              <w:lastRenderedPageBreak/>
              <w:t>2</w:t>
            </w:r>
            <w:r w:rsidRPr="005B37AA">
              <w:rPr>
                <w:rFonts w:ascii="Arial" w:hAnsi="Arial" w:cs="Arial"/>
                <w:sz w:val="20"/>
                <w:szCs w:val="20"/>
              </w:rPr>
              <w:tab/>
              <w:t>Research current scientific thinking about conditions which optimise the conservation of an environment</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2.1</w:t>
            </w:r>
            <w:r>
              <w:rPr>
                <w:rFonts w:ascii="Arial" w:hAnsi="Arial" w:cs="Arial"/>
                <w:color w:val="000000"/>
                <w:sz w:val="20"/>
                <w:szCs w:val="20"/>
              </w:rPr>
              <w:tab/>
            </w:r>
            <w:r w:rsidRPr="003F49EA">
              <w:rPr>
                <w:rFonts w:ascii="Arial" w:hAnsi="Arial" w:cs="Arial"/>
                <w:color w:val="000000"/>
                <w:sz w:val="20"/>
                <w:szCs w:val="20"/>
              </w:rPr>
              <w:t>A personally relevant context where natural or human factors have impacted on the Earth’s environment is discussed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Pr>
                <w:rFonts w:ascii="Arial" w:hAnsi="Arial" w:cs="Arial"/>
                <w:color w:val="000000"/>
                <w:sz w:val="20"/>
                <w:szCs w:val="20"/>
              </w:rPr>
              <w:t>2.2</w:t>
            </w:r>
            <w:r>
              <w:rPr>
                <w:rFonts w:ascii="Arial" w:hAnsi="Arial" w:cs="Arial"/>
                <w:color w:val="000000"/>
                <w:sz w:val="20"/>
                <w:szCs w:val="20"/>
              </w:rPr>
              <w:tab/>
            </w:r>
            <w:r w:rsidRPr="003F49EA">
              <w:rPr>
                <w:rFonts w:ascii="Arial" w:hAnsi="Arial" w:cs="Arial"/>
                <w:b/>
                <w:bCs/>
                <w:i/>
                <w:iCs/>
                <w:color w:val="000000"/>
                <w:sz w:val="20"/>
                <w:szCs w:val="20"/>
              </w:rPr>
              <w:t xml:space="preserve">Aspects and/or principles of conservation </w:t>
            </w:r>
            <w:r w:rsidRPr="003F49EA">
              <w:rPr>
                <w:rFonts w:ascii="Arial" w:hAnsi="Arial" w:cs="Arial"/>
                <w:color w:val="000000"/>
                <w:sz w:val="20"/>
                <w:szCs w:val="20"/>
              </w:rPr>
              <w:t>are described</w:t>
            </w:r>
          </w:p>
          <w:p w:rsidR="00843760" w:rsidRDefault="00843760" w:rsidP="00490239">
            <w:pPr>
              <w:autoSpaceDE w:val="0"/>
              <w:autoSpaceDN w:val="0"/>
              <w:adjustRightInd w:val="0"/>
              <w:ind w:left="450" w:hanging="450"/>
              <w:jc w:val="both"/>
              <w:rPr>
                <w:rFonts w:ascii="Arial" w:hAnsi="Arial" w:cs="Arial"/>
                <w:color w:val="000000"/>
                <w:sz w:val="20"/>
                <w:szCs w:val="20"/>
              </w:rPr>
            </w:pPr>
          </w:p>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2.3</w:t>
            </w:r>
            <w:r>
              <w:rPr>
                <w:rFonts w:ascii="Arial" w:hAnsi="Arial" w:cs="Arial"/>
                <w:color w:val="000000"/>
                <w:sz w:val="20"/>
                <w:szCs w:val="20"/>
              </w:rPr>
              <w:tab/>
            </w:r>
            <w:r w:rsidRPr="003F49EA">
              <w:rPr>
                <w:rFonts w:ascii="Arial" w:hAnsi="Arial" w:cs="Arial"/>
                <w:b/>
                <w:bCs/>
                <w:i/>
                <w:iCs/>
                <w:color w:val="000000"/>
                <w:sz w:val="20"/>
                <w:szCs w:val="20"/>
              </w:rPr>
              <w:t xml:space="preserve">Scientific ideas/explanations of events in the environment </w:t>
            </w:r>
            <w:r w:rsidRPr="003F49EA">
              <w:rPr>
                <w:rFonts w:ascii="Arial" w:hAnsi="Arial" w:cs="Arial"/>
                <w:color w:val="000000"/>
                <w:sz w:val="20"/>
                <w:szCs w:val="20"/>
              </w:rPr>
              <w:t>are examined</w:t>
            </w:r>
          </w:p>
          <w:p w:rsidR="00843760" w:rsidRPr="005B37AA" w:rsidRDefault="00843760" w:rsidP="00490239">
            <w:pPr>
              <w:rPr>
                <w:rFonts w:ascii="Arial" w:hAnsi="Arial" w:cs="Arial"/>
                <w:sz w:val="20"/>
                <w:szCs w:val="20"/>
              </w:rPr>
            </w:pPr>
          </w:p>
        </w:tc>
      </w:tr>
      <w:tr w:rsidR="00843760" w:rsidRPr="00A458A1" w:rsidTr="00490239">
        <w:tc>
          <w:tcPr>
            <w:tcW w:w="3402" w:type="dxa"/>
          </w:tcPr>
          <w:p w:rsidR="00843760" w:rsidRPr="001974FC" w:rsidRDefault="00843760" w:rsidP="00490239">
            <w:pPr>
              <w:autoSpaceDE w:val="0"/>
              <w:autoSpaceDN w:val="0"/>
              <w:adjustRightInd w:val="0"/>
              <w:ind w:left="252" w:hanging="252"/>
              <w:rPr>
                <w:rFonts w:ascii="Arial" w:hAnsi="Arial" w:cs="Arial"/>
                <w:color w:val="000000"/>
                <w:sz w:val="20"/>
                <w:szCs w:val="20"/>
              </w:rPr>
            </w:pPr>
            <w:r w:rsidRPr="001974FC">
              <w:rPr>
                <w:rFonts w:ascii="Arial" w:hAnsi="Arial" w:cs="Arial"/>
                <w:bCs/>
                <w:sz w:val="20"/>
                <w:szCs w:val="20"/>
              </w:rPr>
              <w:t>3</w:t>
            </w:r>
            <w:r w:rsidRPr="001974FC">
              <w:rPr>
                <w:rFonts w:ascii="Arial" w:hAnsi="Arial" w:cs="Arial"/>
                <w:bCs/>
                <w:sz w:val="20"/>
                <w:szCs w:val="20"/>
              </w:rPr>
              <w:tab/>
            </w:r>
            <w:r w:rsidRPr="001974FC">
              <w:rPr>
                <w:rFonts w:ascii="Arial" w:hAnsi="Arial" w:cs="Arial"/>
                <w:sz w:val="20"/>
                <w:szCs w:val="20"/>
              </w:rPr>
              <w:t>Undertake investigations on factors that have contributed to the development of the Earth’s environment</w:t>
            </w:r>
          </w:p>
        </w:tc>
        <w:tc>
          <w:tcPr>
            <w:tcW w:w="5670" w:type="dxa"/>
          </w:tcPr>
          <w:p w:rsidR="00843760" w:rsidRPr="003F49EA" w:rsidRDefault="00843760" w:rsidP="00490239">
            <w:pPr>
              <w:autoSpaceDE w:val="0"/>
              <w:autoSpaceDN w:val="0"/>
              <w:adjustRightInd w:val="0"/>
              <w:ind w:left="450" w:hanging="450"/>
              <w:jc w:val="both"/>
              <w:rPr>
                <w:rFonts w:ascii="Arial" w:hAnsi="Arial" w:cs="Arial"/>
                <w:color w:val="000000"/>
                <w:sz w:val="20"/>
                <w:szCs w:val="20"/>
              </w:rPr>
            </w:pPr>
            <w:r w:rsidRPr="003F49EA">
              <w:rPr>
                <w:rFonts w:ascii="Arial" w:hAnsi="Arial" w:cs="Arial"/>
                <w:color w:val="000000"/>
                <w:sz w:val="20"/>
                <w:szCs w:val="20"/>
              </w:rPr>
              <w:t>3.1</w:t>
            </w:r>
            <w:r>
              <w:rPr>
                <w:rFonts w:ascii="Arial" w:hAnsi="Arial" w:cs="Arial"/>
                <w:color w:val="000000"/>
                <w:sz w:val="20"/>
                <w:szCs w:val="20"/>
              </w:rPr>
              <w:tab/>
            </w:r>
            <w:r>
              <w:rPr>
                <w:rFonts w:ascii="Arial" w:hAnsi="Arial" w:cs="Arial"/>
                <w:b/>
                <w:bCs/>
                <w:i/>
                <w:iCs/>
                <w:color w:val="000000"/>
                <w:sz w:val="20"/>
                <w:szCs w:val="20"/>
              </w:rPr>
              <w:t>Experiments</w:t>
            </w:r>
            <w:r w:rsidRPr="003F49EA">
              <w:rPr>
                <w:rFonts w:ascii="Arial" w:hAnsi="Arial" w:cs="Arial"/>
                <w:color w:val="000000"/>
                <w:sz w:val="20"/>
                <w:szCs w:val="20"/>
              </w:rPr>
              <w:t>/</w:t>
            </w:r>
            <w:r w:rsidRPr="003F49EA">
              <w:rPr>
                <w:rFonts w:ascii="Arial" w:hAnsi="Arial" w:cs="Arial"/>
                <w:b/>
                <w:bCs/>
                <w:i/>
                <w:iCs/>
                <w:color w:val="000000"/>
                <w:sz w:val="20"/>
                <w:szCs w:val="20"/>
              </w:rPr>
              <w:t xml:space="preserve">investigations </w:t>
            </w:r>
            <w:r w:rsidRPr="003F49EA">
              <w:rPr>
                <w:rFonts w:ascii="Arial" w:hAnsi="Arial" w:cs="Arial"/>
                <w:color w:val="000000"/>
                <w:sz w:val="20"/>
                <w:szCs w:val="20"/>
              </w:rPr>
              <w:t>are performed safely</w:t>
            </w:r>
          </w:p>
          <w:p w:rsidR="00843760" w:rsidRPr="005B37AA" w:rsidRDefault="00843760" w:rsidP="00490239">
            <w:pPr>
              <w:rPr>
                <w:rFonts w:ascii="Arial" w:hAnsi="Arial" w:cs="Arial"/>
                <w:sz w:val="20"/>
                <w:szCs w:val="20"/>
              </w:rPr>
            </w:pPr>
          </w:p>
          <w:p w:rsidR="00843760" w:rsidRPr="005B37AA" w:rsidRDefault="00843760" w:rsidP="00490239">
            <w:pPr>
              <w:ind w:left="450" w:hanging="450"/>
              <w:jc w:val="both"/>
              <w:rPr>
                <w:rFonts w:ascii="Arial" w:hAnsi="Arial" w:cs="Arial"/>
                <w:sz w:val="20"/>
                <w:szCs w:val="20"/>
              </w:rPr>
            </w:pPr>
            <w:r w:rsidRPr="005B37AA">
              <w:rPr>
                <w:rFonts w:ascii="Arial" w:hAnsi="Arial" w:cs="Arial"/>
                <w:sz w:val="20"/>
                <w:szCs w:val="20"/>
              </w:rPr>
              <w:t>3.2</w:t>
            </w:r>
            <w:r w:rsidRPr="005B37AA">
              <w:rPr>
                <w:rFonts w:ascii="Arial" w:hAnsi="Arial" w:cs="Arial"/>
                <w:sz w:val="20"/>
                <w:szCs w:val="20"/>
              </w:rPr>
              <w:tab/>
              <w:t xml:space="preserve">Findings of the investigation are presented using </w:t>
            </w:r>
            <w:r w:rsidRPr="00707353">
              <w:rPr>
                <w:rFonts w:ascii="Arial" w:hAnsi="Arial" w:cs="Arial"/>
                <w:b/>
                <w:i/>
                <w:sz w:val="20"/>
                <w:szCs w:val="20"/>
              </w:rPr>
              <w:t>appropriate scientific terminology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DB6124" w:rsidTr="00490239">
        <w:tc>
          <w:tcPr>
            <w:tcW w:w="9072" w:type="dxa"/>
          </w:tcPr>
          <w:p w:rsidR="00843760" w:rsidRPr="005B37AA" w:rsidRDefault="00843760" w:rsidP="00490239">
            <w:pPr>
              <w:rPr>
                <w:rFonts w:ascii="Arial" w:hAnsi="Arial" w:cs="Arial"/>
                <w:sz w:val="20"/>
                <w:szCs w:val="20"/>
              </w:rPr>
            </w:pPr>
            <w:r w:rsidRPr="005B37AA">
              <w:rPr>
                <w:rFonts w:ascii="Arial" w:hAnsi="Arial" w:cs="Arial"/>
                <w:sz w:val="20"/>
                <w:szCs w:val="20"/>
              </w:rPr>
              <w:t>This describes the essential skills and knowledge and their level, for this unit.</w:t>
            </w:r>
          </w:p>
          <w:p w:rsidR="00843760" w:rsidRPr="001974FC" w:rsidRDefault="00843760" w:rsidP="00AC49D3">
            <w:pPr>
              <w:numPr>
                <w:ilvl w:val="0"/>
                <w:numId w:val="138"/>
              </w:numPr>
              <w:autoSpaceDE w:val="0"/>
              <w:autoSpaceDN w:val="0"/>
              <w:adjustRightInd w:val="0"/>
              <w:jc w:val="both"/>
              <w:rPr>
                <w:rFonts w:ascii="Arial" w:hAnsi="Arial" w:cs="Arial"/>
                <w:color w:val="000000"/>
                <w:sz w:val="20"/>
                <w:szCs w:val="20"/>
              </w:rPr>
            </w:pPr>
            <w:r w:rsidRPr="001974FC">
              <w:rPr>
                <w:rFonts w:ascii="Arial" w:hAnsi="Arial" w:cs="Arial"/>
                <w:color w:val="000000"/>
                <w:sz w:val="20"/>
                <w:szCs w:val="20"/>
              </w:rPr>
              <w:t>a repertoire of reading strategies, including the ability to interpret and analyse a series of connected paragraphs</w:t>
            </w:r>
          </w:p>
          <w:p w:rsidR="00843760" w:rsidRPr="001974FC" w:rsidRDefault="00843760" w:rsidP="00AC49D3">
            <w:pPr>
              <w:numPr>
                <w:ilvl w:val="0"/>
                <w:numId w:val="138"/>
              </w:numPr>
              <w:autoSpaceDE w:val="0"/>
              <w:autoSpaceDN w:val="0"/>
              <w:adjustRightInd w:val="0"/>
              <w:jc w:val="both"/>
              <w:rPr>
                <w:rFonts w:ascii="Arial" w:hAnsi="Arial" w:cs="Arial"/>
                <w:color w:val="000000"/>
                <w:sz w:val="20"/>
                <w:szCs w:val="20"/>
              </w:rPr>
            </w:pPr>
            <w:r w:rsidRPr="001974FC">
              <w:rPr>
                <w:rFonts w:ascii="Arial" w:hAnsi="Arial" w:cs="Arial"/>
                <w:color w:val="000000"/>
                <w:sz w:val="20"/>
                <w:szCs w:val="20"/>
              </w:rPr>
              <w:t>a broad knowledge of vocabulary to support comprehension</w:t>
            </w:r>
          </w:p>
          <w:p w:rsidR="00843760" w:rsidRPr="001974FC" w:rsidRDefault="00843760" w:rsidP="00AC49D3">
            <w:pPr>
              <w:numPr>
                <w:ilvl w:val="0"/>
                <w:numId w:val="138"/>
              </w:numPr>
              <w:autoSpaceDE w:val="0"/>
              <w:autoSpaceDN w:val="0"/>
              <w:adjustRightInd w:val="0"/>
              <w:jc w:val="both"/>
              <w:rPr>
                <w:rFonts w:ascii="Arial" w:hAnsi="Arial" w:cs="Arial"/>
                <w:color w:val="000000"/>
                <w:sz w:val="20"/>
                <w:szCs w:val="20"/>
              </w:rPr>
            </w:pPr>
            <w:r w:rsidRPr="001974FC">
              <w:rPr>
                <w:rFonts w:ascii="Arial" w:hAnsi="Arial" w:cs="Arial"/>
                <w:color w:val="000000"/>
                <w:sz w:val="20"/>
                <w:szCs w:val="20"/>
              </w:rPr>
              <w:t>critical analysis skills</w:t>
            </w:r>
          </w:p>
          <w:p w:rsidR="00843760" w:rsidRPr="001974FC" w:rsidRDefault="00843760" w:rsidP="00AC49D3">
            <w:pPr>
              <w:numPr>
                <w:ilvl w:val="0"/>
                <w:numId w:val="138"/>
              </w:numPr>
              <w:autoSpaceDE w:val="0"/>
              <w:autoSpaceDN w:val="0"/>
              <w:adjustRightInd w:val="0"/>
              <w:jc w:val="both"/>
              <w:rPr>
                <w:rFonts w:ascii="Arial" w:hAnsi="Arial" w:cs="Arial"/>
                <w:color w:val="000000"/>
                <w:sz w:val="20"/>
                <w:szCs w:val="20"/>
              </w:rPr>
            </w:pPr>
            <w:r w:rsidRPr="001974FC">
              <w:rPr>
                <w:rFonts w:ascii="Arial" w:hAnsi="Arial" w:cs="Arial"/>
                <w:color w:val="000000"/>
                <w:sz w:val="20"/>
                <w:szCs w:val="20"/>
              </w:rPr>
              <w:t>understanding that a text reflects an author’s culture, experiences and value system</w:t>
            </w:r>
          </w:p>
          <w:p w:rsidR="00843760" w:rsidRPr="001974FC" w:rsidRDefault="00843760" w:rsidP="00AC49D3">
            <w:pPr>
              <w:numPr>
                <w:ilvl w:val="0"/>
                <w:numId w:val="138"/>
              </w:numPr>
              <w:autoSpaceDE w:val="0"/>
              <w:autoSpaceDN w:val="0"/>
              <w:adjustRightInd w:val="0"/>
              <w:jc w:val="both"/>
              <w:rPr>
                <w:rFonts w:ascii="Arial" w:hAnsi="Arial" w:cs="Arial"/>
                <w:color w:val="000000"/>
                <w:sz w:val="20"/>
                <w:szCs w:val="20"/>
              </w:rPr>
            </w:pPr>
            <w:r w:rsidRPr="001974FC">
              <w:rPr>
                <w:rFonts w:ascii="Arial" w:hAnsi="Arial" w:cs="Arial"/>
                <w:color w:val="000000"/>
                <w:sz w:val="20"/>
                <w:szCs w:val="20"/>
              </w:rPr>
              <w:t>verbal skills to discuss scientific investigations</w:t>
            </w:r>
          </w:p>
          <w:p w:rsidR="00843760" w:rsidRPr="001974FC" w:rsidRDefault="00843760" w:rsidP="00AC49D3">
            <w:pPr>
              <w:numPr>
                <w:ilvl w:val="0"/>
                <w:numId w:val="138"/>
              </w:numPr>
              <w:autoSpaceDE w:val="0"/>
              <w:autoSpaceDN w:val="0"/>
              <w:adjustRightInd w:val="0"/>
              <w:jc w:val="both"/>
              <w:rPr>
                <w:rFonts w:ascii="Arial" w:hAnsi="Arial" w:cs="Arial"/>
                <w:color w:val="000000"/>
                <w:sz w:val="20"/>
                <w:szCs w:val="20"/>
              </w:rPr>
            </w:pPr>
            <w:r w:rsidRPr="001974FC">
              <w:rPr>
                <w:rFonts w:ascii="Arial" w:hAnsi="Arial" w:cs="Arial"/>
                <w:sz w:val="20"/>
                <w:szCs w:val="20"/>
              </w:rPr>
              <w:t>communication skills to undertake assessment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5B37AA" w:rsidRDefault="00843760" w:rsidP="00490239">
            <w:pPr>
              <w:rPr>
                <w:rFonts w:ascii="Arial" w:hAnsi="Arial" w:cs="Arial"/>
                <w:sz w:val="20"/>
                <w:szCs w:val="20"/>
              </w:rPr>
            </w:pPr>
          </w:p>
        </w:tc>
      </w:tr>
      <w:tr w:rsidR="00843760" w:rsidRPr="00A458A1" w:rsidTr="00490239">
        <w:tc>
          <w:tcPr>
            <w:tcW w:w="3402" w:type="dxa"/>
          </w:tcPr>
          <w:p w:rsidR="00843760" w:rsidRPr="005B37AA" w:rsidRDefault="00843760" w:rsidP="00490239">
            <w:pPr>
              <w:rPr>
                <w:rFonts w:ascii="Arial" w:hAnsi="Arial" w:cs="Arial"/>
                <w:i/>
                <w:sz w:val="20"/>
                <w:szCs w:val="20"/>
              </w:rPr>
            </w:pPr>
            <w:r w:rsidRPr="005B37AA">
              <w:rPr>
                <w:rFonts w:ascii="Arial" w:hAnsi="Arial" w:cs="Arial"/>
                <w:i/>
                <w:sz w:val="20"/>
                <w:szCs w:val="20"/>
              </w:rPr>
              <w:t xml:space="preserve">The </w:t>
            </w:r>
            <w:r w:rsidRPr="005B37AA">
              <w:rPr>
                <w:rFonts w:ascii="Arial" w:hAnsi="Arial" w:cs="Arial"/>
                <w:b/>
                <w:i/>
                <w:sz w:val="20"/>
                <w:szCs w:val="20"/>
              </w:rPr>
              <w:t>occurrence of events in the environment (natural or human induced)</w:t>
            </w:r>
            <w:r w:rsidRPr="005B37AA">
              <w:rPr>
                <w:rFonts w:ascii="Arial" w:hAnsi="Arial" w:cs="Arial"/>
                <w:i/>
                <w:sz w:val="20"/>
                <w:szCs w:val="20"/>
              </w:rPr>
              <w:t xml:space="preserve"> could include:</w:t>
            </w:r>
          </w:p>
        </w:tc>
        <w:tc>
          <w:tcPr>
            <w:tcW w:w="5670" w:type="dxa"/>
          </w:tcPr>
          <w:p w:rsidR="00843760" w:rsidRPr="00E43F98" w:rsidRDefault="00843760" w:rsidP="00490239">
            <w:pPr>
              <w:autoSpaceDE w:val="0"/>
              <w:autoSpaceDN w:val="0"/>
              <w:adjustRightInd w:val="0"/>
              <w:jc w:val="both"/>
              <w:rPr>
                <w:rFonts w:ascii="Arial" w:hAnsi="Arial" w:cs="Arial"/>
                <w:color w:val="000000"/>
                <w:sz w:val="20"/>
                <w:szCs w:val="20"/>
              </w:rPr>
            </w:pPr>
            <w:r w:rsidRPr="00E43F98">
              <w:rPr>
                <w:rFonts w:ascii="Arial" w:hAnsi="Arial" w:cs="Arial"/>
                <w:color w:val="000000"/>
                <w:sz w:val="20"/>
                <w:szCs w:val="20"/>
              </w:rPr>
              <w:t>those related to climatic changes, atmospheric changes and/or movements of the Earth’s crust and mantle, for example</w:t>
            </w:r>
          </w:p>
          <w:p w:rsidR="00843760" w:rsidRPr="00E43F98" w:rsidRDefault="00843760" w:rsidP="00AC49D3">
            <w:pPr>
              <w:numPr>
                <w:ilvl w:val="0"/>
                <w:numId w:val="139"/>
              </w:numPr>
              <w:autoSpaceDE w:val="0"/>
              <w:autoSpaceDN w:val="0"/>
              <w:adjustRightInd w:val="0"/>
              <w:jc w:val="both"/>
              <w:rPr>
                <w:rFonts w:ascii="Arial" w:hAnsi="Arial" w:cs="Arial"/>
                <w:color w:val="000000"/>
                <w:sz w:val="20"/>
                <w:szCs w:val="20"/>
              </w:rPr>
            </w:pPr>
            <w:r w:rsidRPr="00E43F98">
              <w:rPr>
                <w:rFonts w:ascii="Arial" w:hAnsi="Arial" w:cs="Arial"/>
                <w:color w:val="000000"/>
                <w:sz w:val="20"/>
                <w:szCs w:val="20"/>
              </w:rPr>
              <w:t>identifying layers within the Earth and the atmosphere</w:t>
            </w:r>
          </w:p>
          <w:p w:rsidR="00843760" w:rsidRPr="00E43F98" w:rsidRDefault="00843760" w:rsidP="00AC49D3">
            <w:pPr>
              <w:numPr>
                <w:ilvl w:val="0"/>
                <w:numId w:val="139"/>
              </w:numPr>
              <w:autoSpaceDE w:val="0"/>
              <w:autoSpaceDN w:val="0"/>
              <w:adjustRightInd w:val="0"/>
              <w:jc w:val="both"/>
              <w:rPr>
                <w:rFonts w:ascii="Arial" w:hAnsi="Arial" w:cs="Arial"/>
                <w:color w:val="000000"/>
                <w:sz w:val="20"/>
                <w:szCs w:val="20"/>
              </w:rPr>
            </w:pPr>
            <w:r w:rsidRPr="00E43F98">
              <w:rPr>
                <w:rFonts w:ascii="Arial" w:hAnsi="Arial" w:cs="Arial"/>
                <w:color w:val="000000"/>
                <w:sz w:val="20"/>
                <w:szCs w:val="20"/>
              </w:rPr>
              <w:t>describing natural events and their association with atmospheric changes</w:t>
            </w:r>
          </w:p>
          <w:p w:rsidR="00843760" w:rsidRPr="00E43F98" w:rsidRDefault="00843760" w:rsidP="00AC49D3">
            <w:pPr>
              <w:numPr>
                <w:ilvl w:val="0"/>
                <w:numId w:val="139"/>
              </w:numPr>
              <w:autoSpaceDE w:val="0"/>
              <w:autoSpaceDN w:val="0"/>
              <w:adjustRightInd w:val="0"/>
              <w:jc w:val="both"/>
              <w:rPr>
                <w:rFonts w:ascii="Arial" w:hAnsi="Arial" w:cs="Arial"/>
                <w:color w:val="000000"/>
                <w:sz w:val="20"/>
                <w:szCs w:val="20"/>
              </w:rPr>
            </w:pPr>
            <w:r w:rsidRPr="00E43F98">
              <w:rPr>
                <w:rFonts w:ascii="Arial" w:hAnsi="Arial" w:cs="Arial"/>
                <w:color w:val="000000"/>
                <w:sz w:val="20"/>
                <w:szCs w:val="20"/>
              </w:rPr>
              <w:t>describing natural events that are associated with movements of the Earth’s crust and mantle.</w:t>
            </w:r>
          </w:p>
          <w:p w:rsidR="00843760" w:rsidRPr="00E43F98" w:rsidRDefault="00843760" w:rsidP="00AC49D3">
            <w:pPr>
              <w:numPr>
                <w:ilvl w:val="0"/>
                <w:numId w:val="139"/>
              </w:numPr>
              <w:autoSpaceDE w:val="0"/>
              <w:autoSpaceDN w:val="0"/>
              <w:adjustRightInd w:val="0"/>
              <w:jc w:val="both"/>
              <w:rPr>
                <w:rFonts w:ascii="Arial" w:hAnsi="Arial" w:cs="Arial"/>
                <w:color w:val="000000"/>
                <w:sz w:val="20"/>
                <w:szCs w:val="20"/>
              </w:rPr>
            </w:pPr>
            <w:r w:rsidRPr="00E43F98">
              <w:rPr>
                <w:rFonts w:ascii="Arial" w:hAnsi="Arial" w:cs="Arial"/>
                <w:color w:val="000000"/>
                <w:sz w:val="20"/>
                <w:szCs w:val="20"/>
              </w:rPr>
              <w:t>accounting for the changing position of continental Australia over geological time</w:t>
            </w:r>
          </w:p>
          <w:p w:rsidR="00843760" w:rsidRPr="00E43F98" w:rsidRDefault="00843760" w:rsidP="00AC49D3">
            <w:pPr>
              <w:numPr>
                <w:ilvl w:val="0"/>
                <w:numId w:val="139"/>
              </w:numPr>
              <w:autoSpaceDE w:val="0"/>
              <w:autoSpaceDN w:val="0"/>
              <w:adjustRightInd w:val="0"/>
              <w:jc w:val="both"/>
              <w:rPr>
                <w:rFonts w:ascii="Arial" w:hAnsi="Arial" w:cs="Arial"/>
                <w:color w:val="000000"/>
                <w:sz w:val="20"/>
                <w:szCs w:val="20"/>
              </w:rPr>
            </w:pPr>
            <w:r w:rsidRPr="00E43F98">
              <w:rPr>
                <w:rFonts w:ascii="Arial" w:hAnsi="Arial" w:cs="Arial"/>
                <w:color w:val="000000"/>
                <w:sz w:val="20"/>
                <w:szCs w:val="20"/>
              </w:rPr>
              <w:t>describing the range of environmental types found in Australia and listing the main life forms found in those zones</w:t>
            </w:r>
          </w:p>
          <w:p w:rsidR="00843760" w:rsidRPr="00E43F98" w:rsidRDefault="00843760" w:rsidP="00AC49D3">
            <w:pPr>
              <w:numPr>
                <w:ilvl w:val="0"/>
                <w:numId w:val="139"/>
              </w:numPr>
              <w:autoSpaceDE w:val="0"/>
              <w:autoSpaceDN w:val="0"/>
              <w:adjustRightInd w:val="0"/>
              <w:jc w:val="both"/>
              <w:rPr>
                <w:rFonts w:ascii="Arial" w:hAnsi="Arial" w:cs="Arial"/>
                <w:color w:val="000000"/>
                <w:sz w:val="20"/>
                <w:szCs w:val="20"/>
              </w:rPr>
            </w:pPr>
            <w:r w:rsidRPr="00E43F98">
              <w:rPr>
                <w:rFonts w:ascii="Arial" w:hAnsi="Arial" w:cs="Arial"/>
                <w:sz w:val="20"/>
                <w:szCs w:val="20"/>
              </w:rPr>
              <w:t>discussing the introduction of the rabbit to Australia</w:t>
            </w:r>
          </w:p>
          <w:p w:rsidR="00843760" w:rsidRPr="00E43F98" w:rsidRDefault="00843760" w:rsidP="00490239">
            <w:pPr>
              <w:autoSpaceDE w:val="0"/>
              <w:autoSpaceDN w:val="0"/>
              <w:adjustRightInd w:val="0"/>
              <w:jc w:val="both"/>
              <w:rPr>
                <w:rFonts w:ascii="Arial" w:hAnsi="Arial" w:cs="Arial"/>
                <w:color w:val="000000"/>
                <w:sz w:val="20"/>
                <w:szCs w:val="20"/>
              </w:rPr>
            </w:pPr>
          </w:p>
        </w:tc>
      </w:tr>
      <w:tr w:rsidR="00843760" w:rsidRPr="00A458A1" w:rsidTr="00490239">
        <w:tc>
          <w:tcPr>
            <w:tcW w:w="3402" w:type="dxa"/>
          </w:tcPr>
          <w:p w:rsidR="00843760" w:rsidRPr="005B37AA" w:rsidRDefault="00843760" w:rsidP="00490239">
            <w:pPr>
              <w:rPr>
                <w:rFonts w:ascii="Arial" w:hAnsi="Arial" w:cs="Arial"/>
                <w:i/>
                <w:sz w:val="20"/>
                <w:szCs w:val="20"/>
              </w:rPr>
            </w:pPr>
            <w:r w:rsidRPr="005B37AA">
              <w:rPr>
                <w:rFonts w:ascii="Arial" w:hAnsi="Arial" w:cs="Arial"/>
                <w:b/>
                <w:i/>
                <w:sz w:val="20"/>
                <w:szCs w:val="20"/>
              </w:rPr>
              <w:lastRenderedPageBreak/>
              <w:t>Natural and human impact on the Earth’s environment</w:t>
            </w:r>
            <w:r w:rsidRPr="005B37AA">
              <w:rPr>
                <w:rFonts w:ascii="Arial" w:hAnsi="Arial" w:cs="Arial"/>
                <w:i/>
                <w:sz w:val="20"/>
                <w:szCs w:val="20"/>
              </w:rPr>
              <w:t xml:space="preserve"> could include:</w:t>
            </w:r>
          </w:p>
        </w:tc>
        <w:tc>
          <w:tcPr>
            <w:tcW w:w="5670" w:type="dxa"/>
          </w:tcPr>
          <w:p w:rsidR="00843760" w:rsidRPr="003F49EA" w:rsidRDefault="00843760" w:rsidP="00AC49D3">
            <w:pPr>
              <w:numPr>
                <w:ilvl w:val="0"/>
                <w:numId w:val="14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identifying and describe issues associated with the Earth’s environment</w:t>
            </w:r>
          </w:p>
          <w:p w:rsidR="00843760" w:rsidRPr="003F49EA" w:rsidRDefault="00843760" w:rsidP="00AC49D3">
            <w:pPr>
              <w:numPr>
                <w:ilvl w:val="0"/>
                <w:numId w:val="14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explaining how developments have contributed to personal life or changes in society</w:t>
            </w:r>
          </w:p>
          <w:p w:rsidR="00843760" w:rsidRPr="003F49EA" w:rsidRDefault="00843760" w:rsidP="00AC49D3">
            <w:pPr>
              <w:numPr>
                <w:ilvl w:val="0"/>
                <w:numId w:val="14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explaining the underlying scientific principles in simple terms of the Earth’s environment</w:t>
            </w:r>
          </w:p>
          <w:p w:rsidR="00843760" w:rsidRPr="003F49EA" w:rsidRDefault="00843760" w:rsidP="00AC49D3">
            <w:pPr>
              <w:numPr>
                <w:ilvl w:val="0"/>
                <w:numId w:val="140"/>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arguing for or against allocation of resources to the environment</w:t>
            </w:r>
          </w:p>
          <w:p w:rsidR="00843760" w:rsidRPr="005B37AA" w:rsidRDefault="00843760" w:rsidP="00490239">
            <w:pPr>
              <w:rPr>
                <w:rFonts w:ascii="Arial" w:hAnsi="Arial" w:cs="Arial"/>
                <w:sz w:val="20"/>
                <w:szCs w:val="20"/>
              </w:rPr>
            </w:pPr>
          </w:p>
        </w:tc>
      </w:tr>
      <w:tr w:rsidR="00843760" w:rsidRPr="00A458A1" w:rsidTr="00490239">
        <w:tc>
          <w:tcPr>
            <w:tcW w:w="3402" w:type="dxa"/>
          </w:tcPr>
          <w:p w:rsidR="00843760" w:rsidRPr="005B37AA" w:rsidRDefault="00843760" w:rsidP="00490239">
            <w:pPr>
              <w:rPr>
                <w:rFonts w:ascii="Arial" w:hAnsi="Arial" w:cs="Arial"/>
                <w:i/>
                <w:sz w:val="20"/>
                <w:szCs w:val="20"/>
              </w:rPr>
            </w:pPr>
            <w:r w:rsidRPr="005B37AA">
              <w:rPr>
                <w:rFonts w:ascii="Arial" w:hAnsi="Arial" w:cs="Arial"/>
                <w:i/>
                <w:sz w:val="20"/>
                <w:szCs w:val="20"/>
              </w:rPr>
              <w:t xml:space="preserve">Describing </w:t>
            </w:r>
            <w:r w:rsidRPr="005B37AA">
              <w:rPr>
                <w:rFonts w:ascii="Arial" w:hAnsi="Arial" w:cs="Arial"/>
                <w:b/>
                <w:i/>
                <w:sz w:val="20"/>
                <w:szCs w:val="20"/>
              </w:rPr>
              <w:t>aspects and/or principles of conservation</w:t>
            </w:r>
            <w:r w:rsidRPr="005B37AA">
              <w:rPr>
                <w:rFonts w:ascii="Arial" w:hAnsi="Arial" w:cs="Arial"/>
                <w:i/>
                <w:sz w:val="20"/>
                <w:szCs w:val="20"/>
              </w:rPr>
              <w:t xml:space="preserve"> may include:</w:t>
            </w:r>
          </w:p>
        </w:tc>
        <w:tc>
          <w:tcPr>
            <w:tcW w:w="5670" w:type="dxa"/>
          </w:tcPr>
          <w:p w:rsidR="00843760" w:rsidRPr="003F49EA" w:rsidRDefault="00843760" w:rsidP="00AC49D3">
            <w:pPr>
              <w:numPr>
                <w:ilvl w:val="0"/>
                <w:numId w:val="14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different interactions in an ecosystem</w:t>
            </w:r>
          </w:p>
          <w:p w:rsidR="00843760" w:rsidRPr="003F49EA" w:rsidRDefault="00843760" w:rsidP="00AC49D3">
            <w:pPr>
              <w:numPr>
                <w:ilvl w:val="0"/>
                <w:numId w:val="14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effect of changes in the environment on interactions in an ecosystem</w:t>
            </w:r>
          </w:p>
          <w:p w:rsidR="00843760" w:rsidRPr="003F49EA" w:rsidRDefault="00843760" w:rsidP="00AC49D3">
            <w:pPr>
              <w:numPr>
                <w:ilvl w:val="0"/>
                <w:numId w:val="141"/>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role of worms, recycling, pollution, rabbits, water, electricity, fuels</w:t>
            </w:r>
          </w:p>
          <w:p w:rsidR="00843760" w:rsidRPr="005B37AA" w:rsidRDefault="00843760" w:rsidP="00490239">
            <w:pPr>
              <w:rPr>
                <w:rFonts w:ascii="Arial" w:hAnsi="Arial" w:cs="Arial"/>
                <w:sz w:val="20"/>
                <w:szCs w:val="20"/>
              </w:rPr>
            </w:pPr>
          </w:p>
        </w:tc>
      </w:tr>
      <w:tr w:rsidR="00843760" w:rsidRPr="00A458A1" w:rsidTr="00490239">
        <w:tc>
          <w:tcPr>
            <w:tcW w:w="3402" w:type="dxa"/>
          </w:tcPr>
          <w:p w:rsidR="00843760" w:rsidRPr="005B37AA" w:rsidRDefault="00843760" w:rsidP="00490239">
            <w:pPr>
              <w:rPr>
                <w:rFonts w:ascii="Arial" w:hAnsi="Arial" w:cs="Arial"/>
                <w:sz w:val="20"/>
                <w:szCs w:val="20"/>
              </w:rPr>
            </w:pPr>
            <w:r w:rsidRPr="005B37AA">
              <w:rPr>
                <w:rFonts w:ascii="Arial" w:hAnsi="Arial" w:cs="Arial"/>
                <w:b/>
                <w:i/>
                <w:sz w:val="20"/>
                <w:szCs w:val="20"/>
              </w:rPr>
              <w:t>Scientific ideas/explanations of events in the environment</w:t>
            </w:r>
            <w:r w:rsidRPr="005B37AA">
              <w:rPr>
                <w:rFonts w:ascii="Arial" w:hAnsi="Arial" w:cs="Arial"/>
                <w:sz w:val="20"/>
                <w:szCs w:val="20"/>
              </w:rPr>
              <w:t xml:space="preserve"> </w:t>
            </w:r>
            <w:r w:rsidRPr="005B37AA">
              <w:rPr>
                <w:rFonts w:ascii="Arial" w:hAnsi="Arial" w:cs="Arial"/>
                <w:i/>
                <w:sz w:val="20"/>
                <w:szCs w:val="20"/>
              </w:rPr>
              <w:t>may include:</w:t>
            </w:r>
          </w:p>
        </w:tc>
        <w:tc>
          <w:tcPr>
            <w:tcW w:w="5670" w:type="dxa"/>
          </w:tcPr>
          <w:p w:rsidR="00843760" w:rsidRPr="003F49EA" w:rsidRDefault="00843760" w:rsidP="00AC49D3">
            <w:pPr>
              <w:numPr>
                <w:ilvl w:val="0"/>
                <w:numId w:val="14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major factors that have contributed to the development of the environment found on earth, including climatic and atmospheric factors</w:t>
            </w:r>
          </w:p>
          <w:p w:rsidR="00843760" w:rsidRPr="003F49EA" w:rsidRDefault="00843760" w:rsidP="00AC49D3">
            <w:pPr>
              <w:numPr>
                <w:ilvl w:val="0"/>
                <w:numId w:val="14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major environmental zones found on earth such as subterranean, lithosphere, hydrosphere, atmosphere, biosphere</w:t>
            </w:r>
          </w:p>
          <w:p w:rsidR="00843760" w:rsidRPr="003F49EA" w:rsidRDefault="00843760" w:rsidP="00AC49D3">
            <w:pPr>
              <w:numPr>
                <w:ilvl w:val="0"/>
                <w:numId w:val="14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effects of natural or human induced changes in the environment</w:t>
            </w:r>
          </w:p>
          <w:p w:rsidR="00843760" w:rsidRPr="003F49EA" w:rsidRDefault="00843760" w:rsidP="00AC49D3">
            <w:pPr>
              <w:numPr>
                <w:ilvl w:val="0"/>
                <w:numId w:val="14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make up of the earth’s crust including rock types and their formation; methods for determining the age of the earth</w:t>
            </w:r>
          </w:p>
          <w:p w:rsidR="00843760" w:rsidRPr="003F49EA" w:rsidRDefault="00843760" w:rsidP="00AC49D3">
            <w:pPr>
              <w:numPr>
                <w:ilvl w:val="0"/>
                <w:numId w:val="142"/>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concept of habitats and niches.</w:t>
            </w:r>
          </w:p>
          <w:p w:rsidR="00843760" w:rsidRPr="005B37AA" w:rsidRDefault="00843760" w:rsidP="00490239">
            <w:pPr>
              <w:rPr>
                <w:rFonts w:ascii="Arial" w:hAnsi="Arial" w:cs="Arial"/>
                <w:sz w:val="20"/>
                <w:szCs w:val="20"/>
              </w:rPr>
            </w:pPr>
          </w:p>
        </w:tc>
      </w:tr>
      <w:tr w:rsidR="00843760" w:rsidRPr="00A458A1" w:rsidTr="00490239">
        <w:tc>
          <w:tcPr>
            <w:tcW w:w="3402" w:type="dxa"/>
          </w:tcPr>
          <w:p w:rsidR="00843760" w:rsidRPr="005B37AA" w:rsidRDefault="00843760" w:rsidP="00490239">
            <w:pPr>
              <w:rPr>
                <w:rFonts w:ascii="Arial" w:hAnsi="Arial" w:cs="Arial"/>
                <w:sz w:val="20"/>
                <w:szCs w:val="20"/>
              </w:rPr>
            </w:pPr>
            <w:r w:rsidRPr="005B37AA">
              <w:rPr>
                <w:rFonts w:ascii="Arial" w:hAnsi="Arial" w:cs="Arial"/>
                <w:b/>
                <w:i/>
                <w:sz w:val="20"/>
                <w:szCs w:val="20"/>
              </w:rPr>
              <w:t>Experiments/investigations</w:t>
            </w:r>
            <w:r w:rsidRPr="005B37AA">
              <w:rPr>
                <w:rFonts w:ascii="Arial" w:hAnsi="Arial" w:cs="Arial"/>
                <w:sz w:val="20"/>
                <w:szCs w:val="20"/>
              </w:rPr>
              <w:t xml:space="preserve"> can include:</w:t>
            </w:r>
          </w:p>
        </w:tc>
        <w:tc>
          <w:tcPr>
            <w:tcW w:w="5670" w:type="dxa"/>
          </w:tcPr>
          <w:p w:rsidR="00843760" w:rsidRPr="003F49EA" w:rsidRDefault="00843760" w:rsidP="00AC49D3">
            <w:pPr>
              <w:numPr>
                <w:ilvl w:val="0"/>
                <w:numId w:val="14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investigating global warming as a phenomenon that has contributed to life on earth</w:t>
            </w:r>
          </w:p>
          <w:p w:rsidR="00843760" w:rsidRPr="003F49EA" w:rsidRDefault="00843760" w:rsidP="00AC49D3">
            <w:pPr>
              <w:numPr>
                <w:ilvl w:val="0"/>
                <w:numId w:val="14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researching an environmental action group</w:t>
            </w:r>
          </w:p>
          <w:p w:rsidR="00843760" w:rsidRPr="003F49EA" w:rsidRDefault="00843760" w:rsidP="00AC49D3">
            <w:pPr>
              <w:numPr>
                <w:ilvl w:val="0"/>
                <w:numId w:val="14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describing the methods and technology used to measure the earth’s movements including animal movements, seismograph and satellite</w:t>
            </w:r>
          </w:p>
          <w:p w:rsidR="00843760" w:rsidRPr="003F49EA" w:rsidRDefault="00843760" w:rsidP="00AC49D3">
            <w:pPr>
              <w:numPr>
                <w:ilvl w:val="0"/>
                <w:numId w:val="14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building a model of a volcano and produce a report</w:t>
            </w:r>
          </w:p>
          <w:p w:rsidR="00843760" w:rsidRPr="003F49EA" w:rsidRDefault="00843760" w:rsidP="00AC49D3">
            <w:pPr>
              <w:numPr>
                <w:ilvl w:val="0"/>
                <w:numId w:val="14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preparing a report on erosion</w:t>
            </w:r>
          </w:p>
          <w:p w:rsidR="00843760" w:rsidRPr="003F49EA" w:rsidRDefault="00843760" w:rsidP="00AC49D3">
            <w:pPr>
              <w:numPr>
                <w:ilvl w:val="0"/>
                <w:numId w:val="14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setting up models of mount formation</w:t>
            </w:r>
          </w:p>
          <w:p w:rsidR="00843760" w:rsidRPr="003F49EA" w:rsidRDefault="00843760" w:rsidP="00AC49D3">
            <w:pPr>
              <w:numPr>
                <w:ilvl w:val="0"/>
                <w:numId w:val="14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preparing a poster of the water (or carbon, nitrogen) cycle showing its importance in the environment</w:t>
            </w:r>
          </w:p>
          <w:p w:rsidR="00843760" w:rsidRPr="003F49EA" w:rsidRDefault="00843760" w:rsidP="00AC49D3">
            <w:pPr>
              <w:numPr>
                <w:ilvl w:val="0"/>
                <w:numId w:val="143"/>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researching artificial biospheres</w:t>
            </w:r>
          </w:p>
          <w:p w:rsidR="00843760" w:rsidRPr="005B37AA" w:rsidRDefault="00843760" w:rsidP="00490239">
            <w:pPr>
              <w:rPr>
                <w:rFonts w:ascii="Arial" w:hAnsi="Arial" w:cs="Arial"/>
                <w:sz w:val="20"/>
                <w:szCs w:val="20"/>
              </w:rPr>
            </w:pPr>
          </w:p>
        </w:tc>
      </w:tr>
      <w:tr w:rsidR="00843760" w:rsidRPr="00A458A1" w:rsidTr="00490239">
        <w:tc>
          <w:tcPr>
            <w:tcW w:w="3402" w:type="dxa"/>
          </w:tcPr>
          <w:p w:rsidR="00843760" w:rsidRPr="005B37AA" w:rsidRDefault="00843760" w:rsidP="00490239">
            <w:pPr>
              <w:rPr>
                <w:rFonts w:ascii="Arial" w:hAnsi="Arial" w:cs="Arial"/>
                <w:sz w:val="20"/>
                <w:szCs w:val="20"/>
              </w:rPr>
            </w:pPr>
            <w:r w:rsidRPr="005B37AA">
              <w:rPr>
                <w:rFonts w:ascii="Arial" w:hAnsi="Arial" w:cs="Arial"/>
                <w:b/>
                <w:i/>
                <w:sz w:val="20"/>
                <w:szCs w:val="20"/>
              </w:rPr>
              <w:t>Simple experiments/</w:t>
            </w:r>
            <w:r>
              <w:rPr>
                <w:rFonts w:ascii="Arial" w:hAnsi="Arial" w:cs="Arial"/>
                <w:b/>
                <w:i/>
                <w:sz w:val="20"/>
                <w:szCs w:val="20"/>
              </w:rPr>
              <w:t xml:space="preserve"> </w:t>
            </w:r>
            <w:r w:rsidRPr="005B37AA">
              <w:rPr>
                <w:rFonts w:ascii="Arial" w:hAnsi="Arial" w:cs="Arial"/>
                <w:b/>
                <w:i/>
                <w:sz w:val="20"/>
                <w:szCs w:val="20"/>
              </w:rPr>
              <w:t>investigations</w:t>
            </w:r>
            <w:r w:rsidRPr="005B37AA">
              <w:rPr>
                <w:rFonts w:ascii="Arial" w:hAnsi="Arial" w:cs="Arial"/>
                <w:sz w:val="20"/>
                <w:szCs w:val="20"/>
              </w:rPr>
              <w:t xml:space="preserve"> </w:t>
            </w:r>
            <w:r w:rsidRPr="005B37AA">
              <w:rPr>
                <w:rFonts w:ascii="Arial" w:hAnsi="Arial" w:cs="Arial"/>
                <w:i/>
                <w:sz w:val="20"/>
                <w:szCs w:val="20"/>
              </w:rPr>
              <w:t>involve:</w:t>
            </w:r>
          </w:p>
        </w:tc>
        <w:tc>
          <w:tcPr>
            <w:tcW w:w="5670" w:type="dxa"/>
          </w:tcPr>
          <w:p w:rsidR="00843760" w:rsidRPr="003F49EA" w:rsidRDefault="00843760" w:rsidP="00AC49D3">
            <w:pPr>
              <w:numPr>
                <w:ilvl w:val="0"/>
                <w:numId w:val="14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using the scientific and evidence based approach (i.e. to establish the initial question, set up an experiment or investigation and analyse and/or evaluate the results)</w:t>
            </w:r>
          </w:p>
          <w:p w:rsidR="00843760" w:rsidRPr="003F49EA" w:rsidRDefault="00843760" w:rsidP="00AC49D3">
            <w:pPr>
              <w:numPr>
                <w:ilvl w:val="0"/>
                <w:numId w:val="14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performing under supervision</w:t>
            </w:r>
          </w:p>
          <w:p w:rsidR="00843760" w:rsidRPr="003F49EA" w:rsidRDefault="00843760" w:rsidP="00AC49D3">
            <w:pPr>
              <w:numPr>
                <w:ilvl w:val="0"/>
                <w:numId w:val="14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individual or team based activities</w:t>
            </w:r>
          </w:p>
          <w:p w:rsidR="00843760" w:rsidRPr="003F49EA" w:rsidRDefault="00843760" w:rsidP="00AC49D3">
            <w:pPr>
              <w:numPr>
                <w:ilvl w:val="0"/>
                <w:numId w:val="144"/>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following OHS requirements</w:t>
            </w:r>
          </w:p>
          <w:p w:rsidR="00843760" w:rsidRPr="005B37AA" w:rsidRDefault="00843760" w:rsidP="00490239">
            <w:pPr>
              <w:rPr>
                <w:rFonts w:ascii="Arial" w:hAnsi="Arial" w:cs="Arial"/>
                <w:sz w:val="20"/>
                <w:szCs w:val="20"/>
              </w:rPr>
            </w:pPr>
          </w:p>
        </w:tc>
      </w:tr>
      <w:tr w:rsidR="00843760" w:rsidRPr="00A458A1" w:rsidTr="00490239">
        <w:tc>
          <w:tcPr>
            <w:tcW w:w="3402" w:type="dxa"/>
          </w:tcPr>
          <w:p w:rsidR="00843760" w:rsidRPr="005B37AA" w:rsidRDefault="00843760" w:rsidP="00490239">
            <w:pPr>
              <w:rPr>
                <w:rFonts w:ascii="Arial" w:hAnsi="Arial" w:cs="Arial"/>
                <w:sz w:val="20"/>
                <w:szCs w:val="20"/>
              </w:rPr>
            </w:pPr>
            <w:r w:rsidRPr="005B37AA">
              <w:rPr>
                <w:rFonts w:ascii="Arial" w:hAnsi="Arial" w:cs="Arial"/>
                <w:b/>
                <w:i/>
                <w:sz w:val="20"/>
                <w:szCs w:val="20"/>
              </w:rPr>
              <w:t>Presentation of findings</w:t>
            </w:r>
            <w:r w:rsidRPr="005B37AA">
              <w:rPr>
                <w:rFonts w:ascii="Arial" w:hAnsi="Arial" w:cs="Arial"/>
                <w:sz w:val="20"/>
                <w:szCs w:val="20"/>
              </w:rPr>
              <w:t xml:space="preserve"> </w:t>
            </w:r>
            <w:r w:rsidRPr="005B37AA">
              <w:rPr>
                <w:rFonts w:ascii="Arial" w:hAnsi="Arial" w:cs="Arial"/>
                <w:i/>
                <w:sz w:val="20"/>
                <w:szCs w:val="20"/>
              </w:rPr>
              <w:t>may involve:</w:t>
            </w:r>
          </w:p>
        </w:tc>
        <w:tc>
          <w:tcPr>
            <w:tcW w:w="5670" w:type="dxa"/>
          </w:tcPr>
          <w:p w:rsidR="00843760" w:rsidRPr="00FA4BF4" w:rsidRDefault="00843760" w:rsidP="00AC49D3">
            <w:pPr>
              <w:numPr>
                <w:ilvl w:val="0"/>
                <w:numId w:val="145"/>
              </w:numPr>
              <w:autoSpaceDE w:val="0"/>
              <w:autoSpaceDN w:val="0"/>
              <w:adjustRightInd w:val="0"/>
              <w:jc w:val="both"/>
              <w:rPr>
                <w:rFonts w:ascii="Arial" w:hAnsi="Arial" w:cs="Arial"/>
                <w:color w:val="000000"/>
                <w:sz w:val="20"/>
                <w:szCs w:val="20"/>
              </w:rPr>
            </w:pPr>
            <w:r w:rsidRPr="00FA4BF4">
              <w:rPr>
                <w:rFonts w:ascii="Arial" w:hAnsi="Arial" w:cs="Arial"/>
                <w:color w:val="000000"/>
                <w:sz w:val="20"/>
                <w:szCs w:val="20"/>
              </w:rPr>
              <w:t xml:space="preserve">using </w:t>
            </w:r>
            <w:r>
              <w:rPr>
                <w:rFonts w:ascii="Arial" w:hAnsi="Arial" w:cs="Arial"/>
                <w:color w:val="000000"/>
                <w:sz w:val="20"/>
                <w:szCs w:val="20"/>
              </w:rPr>
              <w:t>every day</w:t>
            </w:r>
            <w:r w:rsidRPr="00FA4BF4">
              <w:rPr>
                <w:rFonts w:ascii="Arial" w:hAnsi="Arial" w:cs="Arial"/>
                <w:color w:val="000000"/>
                <w:sz w:val="20"/>
                <w:szCs w:val="20"/>
              </w:rPr>
              <w:t xml:space="preserve"> language and a moderate vocabulary of scientific language to talk, write or present informal or short formal reports about the main characteristics of living things</w:t>
            </w:r>
          </w:p>
          <w:p w:rsidR="00843760" w:rsidRPr="00FA4BF4" w:rsidRDefault="00843760" w:rsidP="00AC49D3">
            <w:pPr>
              <w:numPr>
                <w:ilvl w:val="0"/>
                <w:numId w:val="145"/>
              </w:numPr>
              <w:autoSpaceDE w:val="0"/>
              <w:autoSpaceDN w:val="0"/>
              <w:adjustRightInd w:val="0"/>
              <w:jc w:val="both"/>
              <w:rPr>
                <w:rFonts w:ascii="Arial" w:hAnsi="Arial" w:cs="Arial"/>
                <w:color w:val="000000"/>
                <w:sz w:val="20"/>
                <w:szCs w:val="20"/>
              </w:rPr>
            </w:pPr>
            <w:r w:rsidRPr="00FA4BF4">
              <w:rPr>
                <w:rFonts w:ascii="Arial" w:hAnsi="Arial" w:cs="Arial"/>
                <w:color w:val="000000"/>
                <w:sz w:val="20"/>
                <w:szCs w:val="20"/>
              </w:rPr>
              <w:t>presenting the information diagrammatically or pictorially</w:t>
            </w:r>
          </w:p>
          <w:p w:rsidR="00843760" w:rsidRPr="007A58DE" w:rsidRDefault="00843760" w:rsidP="00AC49D3">
            <w:pPr>
              <w:numPr>
                <w:ilvl w:val="0"/>
                <w:numId w:val="145"/>
              </w:numPr>
              <w:autoSpaceDE w:val="0"/>
              <w:autoSpaceDN w:val="0"/>
              <w:adjustRightInd w:val="0"/>
              <w:jc w:val="both"/>
              <w:rPr>
                <w:rFonts w:ascii="Arial" w:hAnsi="Arial" w:cs="Arial"/>
                <w:color w:val="000000"/>
                <w:sz w:val="20"/>
                <w:szCs w:val="20"/>
              </w:rPr>
            </w:pPr>
            <w:r w:rsidRPr="00FA4BF4">
              <w:rPr>
                <w:rFonts w:ascii="Arial" w:hAnsi="Arial" w:cs="Arial"/>
                <w:sz w:val="20"/>
                <w:szCs w:val="20"/>
              </w:rPr>
              <w:lastRenderedPageBreak/>
              <w:t>identifying and interpreting trends or conclusions in the information</w:t>
            </w:r>
          </w:p>
          <w:p w:rsidR="00843760" w:rsidRPr="00FA4BF4" w:rsidRDefault="00843760" w:rsidP="00490239">
            <w:pPr>
              <w:autoSpaceDE w:val="0"/>
              <w:autoSpaceDN w:val="0"/>
              <w:adjustRightInd w:val="0"/>
              <w:jc w:val="both"/>
              <w:rPr>
                <w:rFonts w:ascii="Arial" w:hAnsi="Arial" w:cs="Arial"/>
                <w:color w:val="000000"/>
                <w:sz w:val="20"/>
                <w:szCs w:val="20"/>
              </w:rPr>
            </w:pPr>
          </w:p>
        </w:tc>
      </w:tr>
      <w:tr w:rsidR="00843760" w:rsidRPr="00A458A1" w:rsidTr="00490239">
        <w:tc>
          <w:tcPr>
            <w:tcW w:w="3402" w:type="dxa"/>
          </w:tcPr>
          <w:p w:rsidR="00843760" w:rsidRPr="005B37AA" w:rsidRDefault="00843760" w:rsidP="00490239">
            <w:pPr>
              <w:rPr>
                <w:rFonts w:ascii="Arial" w:hAnsi="Arial" w:cs="Arial"/>
                <w:i/>
                <w:sz w:val="20"/>
                <w:szCs w:val="20"/>
              </w:rPr>
            </w:pPr>
            <w:r w:rsidRPr="005B37AA">
              <w:rPr>
                <w:rFonts w:ascii="Arial" w:hAnsi="Arial" w:cs="Arial"/>
                <w:b/>
                <w:i/>
                <w:sz w:val="20"/>
                <w:szCs w:val="20"/>
              </w:rPr>
              <w:lastRenderedPageBreak/>
              <w:t>Appropriate scientific terminology</w:t>
            </w:r>
            <w:r w:rsidRPr="005B37AA">
              <w:rPr>
                <w:rFonts w:ascii="Arial" w:hAnsi="Arial" w:cs="Arial"/>
                <w:i/>
                <w:sz w:val="20"/>
                <w:szCs w:val="20"/>
              </w:rPr>
              <w:t xml:space="preserve"> can include:</w:t>
            </w:r>
          </w:p>
        </w:tc>
        <w:tc>
          <w:tcPr>
            <w:tcW w:w="5670" w:type="dxa"/>
          </w:tcPr>
          <w:p w:rsidR="00843760" w:rsidRPr="00FA4BF4" w:rsidRDefault="00843760" w:rsidP="00AC49D3">
            <w:pPr>
              <w:numPr>
                <w:ilvl w:val="0"/>
                <w:numId w:val="146"/>
              </w:numPr>
              <w:autoSpaceDE w:val="0"/>
              <w:autoSpaceDN w:val="0"/>
              <w:adjustRightInd w:val="0"/>
              <w:jc w:val="both"/>
              <w:rPr>
                <w:rFonts w:ascii="Arial" w:hAnsi="Arial" w:cs="Arial"/>
                <w:color w:val="000000"/>
                <w:sz w:val="20"/>
                <w:szCs w:val="20"/>
              </w:rPr>
            </w:pPr>
            <w:r w:rsidRPr="00FA4BF4">
              <w:rPr>
                <w:rFonts w:ascii="Arial" w:hAnsi="Arial" w:cs="Arial"/>
                <w:color w:val="000000"/>
                <w:sz w:val="20"/>
                <w:szCs w:val="20"/>
              </w:rPr>
              <w:t>language of lab report -aim, method, observations and result, discussion and conclusion</w:t>
            </w:r>
          </w:p>
          <w:p w:rsidR="00843760" w:rsidRPr="00FA4BF4" w:rsidRDefault="00843760" w:rsidP="00AC49D3">
            <w:pPr>
              <w:numPr>
                <w:ilvl w:val="0"/>
                <w:numId w:val="146"/>
              </w:numPr>
              <w:autoSpaceDE w:val="0"/>
              <w:autoSpaceDN w:val="0"/>
              <w:adjustRightInd w:val="0"/>
              <w:jc w:val="both"/>
              <w:rPr>
                <w:rFonts w:ascii="Arial" w:hAnsi="Arial" w:cs="Arial"/>
                <w:color w:val="000000"/>
                <w:sz w:val="20"/>
                <w:szCs w:val="20"/>
              </w:rPr>
            </w:pPr>
            <w:r w:rsidRPr="00FA4BF4">
              <w:rPr>
                <w:rFonts w:ascii="Arial" w:hAnsi="Arial" w:cs="Arial"/>
                <w:sz w:val="20"/>
                <w:szCs w:val="20"/>
              </w:rPr>
              <w:t>terminology such as continental plates, volcanoes, earthquakes, oceans, rivers; climate zones and conditions including rainfall, temperature and atmospheric layers; environmental zones including rainforest, desert, aquatic, polar, temperate, equatorial, Mediterranean; Global warming, deforestation, dam building, feral organisms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0F086A" w:rsidRDefault="00843760" w:rsidP="00490239">
            <w:pPr>
              <w:rPr>
                <w:rFonts w:ascii="Arial" w:hAnsi="Arial" w:cs="Arial"/>
                <w:sz w:val="20"/>
                <w:szCs w:val="20"/>
              </w:rPr>
            </w:pPr>
          </w:p>
        </w:tc>
      </w:tr>
      <w:tr w:rsidR="00843760" w:rsidRPr="00A458A1" w:rsidTr="00490239">
        <w:tc>
          <w:tcPr>
            <w:tcW w:w="3402" w:type="dxa"/>
          </w:tcPr>
          <w:p w:rsidR="00843760" w:rsidRPr="000F086A" w:rsidRDefault="00843760" w:rsidP="00490239">
            <w:pPr>
              <w:rPr>
                <w:rFonts w:ascii="Arial" w:hAnsi="Arial" w:cs="Arial"/>
                <w:b/>
                <w:sz w:val="20"/>
                <w:szCs w:val="20"/>
              </w:rPr>
            </w:pPr>
            <w:r w:rsidRPr="000F086A">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1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learner can use appropriate scientific terminology to describe the major factors that have contributed to the development of the Earth’s environment including climate and atmosphere, and the scientific underpinnings</w:t>
            </w:r>
          </w:p>
          <w:p w:rsidR="00843760" w:rsidRPr="003F49EA" w:rsidRDefault="00843760" w:rsidP="00AC49D3">
            <w:pPr>
              <w:numPr>
                <w:ilvl w:val="0"/>
                <w:numId w:val="1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learner can conduct investigations and experiments and present the outcomes.</w:t>
            </w:r>
          </w:p>
          <w:p w:rsidR="00843760" w:rsidRPr="003F49EA" w:rsidRDefault="00843760" w:rsidP="00AC49D3">
            <w:pPr>
              <w:numPr>
                <w:ilvl w:val="0"/>
                <w:numId w:val="1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competency is demonstrated on a minimum of three occasions using any of the as</w:t>
            </w:r>
            <w:r>
              <w:rPr>
                <w:rFonts w:ascii="Arial" w:hAnsi="Arial" w:cs="Arial"/>
                <w:color w:val="000000"/>
                <w:sz w:val="20"/>
                <w:szCs w:val="20"/>
              </w:rPr>
              <w:t>sessment methods outlined below</w:t>
            </w:r>
          </w:p>
          <w:p w:rsidR="00843760" w:rsidRDefault="00843760" w:rsidP="00490239">
            <w:pPr>
              <w:autoSpaceDE w:val="0"/>
              <w:autoSpaceDN w:val="0"/>
              <w:adjustRightInd w:val="0"/>
              <w:jc w:val="both"/>
              <w:rPr>
                <w:rFonts w:ascii="Arial" w:hAnsi="Arial" w:cs="Arial"/>
                <w:color w:val="000000"/>
                <w:sz w:val="20"/>
                <w:szCs w:val="20"/>
              </w:rPr>
            </w:pPr>
          </w:p>
          <w:p w:rsidR="00843760" w:rsidRPr="003F49EA" w:rsidRDefault="00843760" w:rsidP="00490239">
            <w:p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In addition to integrated demonstration of the elements and their related performance criteria, look for evidence that confirms:</w:t>
            </w:r>
          </w:p>
          <w:p w:rsidR="00843760" w:rsidRPr="003F49EA" w:rsidRDefault="00843760" w:rsidP="00AC49D3">
            <w:pPr>
              <w:numPr>
                <w:ilvl w:val="0"/>
                <w:numId w:val="1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knowledge requirements of this unit</w:t>
            </w:r>
          </w:p>
          <w:p w:rsidR="00843760" w:rsidRPr="003F49EA" w:rsidRDefault="00843760" w:rsidP="00AC49D3">
            <w:pPr>
              <w:numPr>
                <w:ilvl w:val="0"/>
                <w:numId w:val="147"/>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the skill requirements of this unit</w:t>
            </w:r>
          </w:p>
          <w:p w:rsidR="00843760" w:rsidRPr="000F086A" w:rsidRDefault="00843760" w:rsidP="00490239">
            <w:pPr>
              <w:rPr>
                <w:rFonts w:ascii="Arial" w:hAnsi="Arial" w:cs="Arial"/>
                <w:sz w:val="20"/>
                <w:szCs w:val="20"/>
              </w:rPr>
            </w:pPr>
          </w:p>
        </w:tc>
      </w:tr>
      <w:tr w:rsidR="00843760" w:rsidRPr="00A458A1" w:rsidTr="00490239">
        <w:tc>
          <w:tcPr>
            <w:tcW w:w="3402" w:type="dxa"/>
          </w:tcPr>
          <w:p w:rsidR="00843760" w:rsidRPr="000F086A" w:rsidRDefault="00843760" w:rsidP="00490239">
            <w:pPr>
              <w:rPr>
                <w:rFonts w:ascii="Arial" w:hAnsi="Arial" w:cs="Arial"/>
                <w:b/>
                <w:sz w:val="20"/>
                <w:szCs w:val="20"/>
              </w:rPr>
            </w:pPr>
            <w:r w:rsidRPr="000F086A">
              <w:rPr>
                <w:rFonts w:ascii="Arial" w:hAnsi="Arial" w:cs="Arial"/>
                <w:b/>
                <w:sz w:val="20"/>
                <w:szCs w:val="20"/>
              </w:rPr>
              <w:t>Context of and specific resources for assessment</w:t>
            </w:r>
          </w:p>
        </w:tc>
        <w:tc>
          <w:tcPr>
            <w:tcW w:w="5670" w:type="dxa"/>
          </w:tcPr>
          <w:p w:rsidR="00843760" w:rsidRPr="003F49EA" w:rsidRDefault="00843760" w:rsidP="00AC49D3">
            <w:pPr>
              <w:numPr>
                <w:ilvl w:val="0"/>
                <w:numId w:val="14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computers and the internet where appropriate</w:t>
            </w:r>
          </w:p>
          <w:p w:rsidR="00843760" w:rsidRPr="003F49EA" w:rsidRDefault="00843760" w:rsidP="00AC49D3">
            <w:pPr>
              <w:numPr>
                <w:ilvl w:val="0"/>
                <w:numId w:val="14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access to a local library</w:t>
            </w:r>
          </w:p>
          <w:p w:rsidR="00843760" w:rsidRPr="003F49EA" w:rsidRDefault="00843760" w:rsidP="00AC49D3">
            <w:pPr>
              <w:numPr>
                <w:ilvl w:val="0"/>
                <w:numId w:val="148"/>
              </w:numPr>
              <w:autoSpaceDE w:val="0"/>
              <w:autoSpaceDN w:val="0"/>
              <w:adjustRightInd w:val="0"/>
              <w:jc w:val="both"/>
              <w:rPr>
                <w:rFonts w:ascii="Arial" w:hAnsi="Arial" w:cs="Arial"/>
                <w:color w:val="000000"/>
                <w:sz w:val="20"/>
                <w:szCs w:val="20"/>
              </w:rPr>
            </w:pPr>
            <w:r w:rsidRPr="003F49EA">
              <w:rPr>
                <w:rFonts w:ascii="Arial" w:hAnsi="Arial" w:cs="Arial"/>
                <w:color w:val="000000"/>
                <w:sz w:val="20"/>
                <w:szCs w:val="20"/>
              </w:rPr>
              <w:t>laboratory facilities or adequate equivalent facilities such as a kitchen where water, heat source and proper ventilation are available where appropriate for the activities</w:t>
            </w:r>
          </w:p>
          <w:p w:rsidR="00843760" w:rsidRPr="000F086A" w:rsidRDefault="00843760" w:rsidP="00490239">
            <w:pPr>
              <w:rPr>
                <w:rFonts w:ascii="Arial" w:hAnsi="Arial" w:cs="Arial"/>
                <w:sz w:val="20"/>
                <w:szCs w:val="20"/>
              </w:rPr>
            </w:pPr>
          </w:p>
        </w:tc>
      </w:tr>
      <w:tr w:rsidR="00843760" w:rsidRPr="00A458A1" w:rsidTr="00490239">
        <w:tc>
          <w:tcPr>
            <w:tcW w:w="3402" w:type="dxa"/>
          </w:tcPr>
          <w:p w:rsidR="00843760" w:rsidRPr="000F086A" w:rsidRDefault="00843760" w:rsidP="00490239">
            <w:pPr>
              <w:rPr>
                <w:rFonts w:ascii="Arial" w:hAnsi="Arial" w:cs="Arial"/>
                <w:b/>
                <w:sz w:val="20"/>
                <w:szCs w:val="20"/>
              </w:rPr>
            </w:pPr>
            <w:r w:rsidRPr="000F086A">
              <w:rPr>
                <w:rFonts w:ascii="Arial" w:hAnsi="Arial" w:cs="Arial"/>
                <w:b/>
                <w:sz w:val="20"/>
                <w:szCs w:val="20"/>
              </w:rPr>
              <w:t>Guidance information for assessment</w:t>
            </w:r>
          </w:p>
        </w:tc>
        <w:tc>
          <w:tcPr>
            <w:tcW w:w="5670" w:type="dxa"/>
          </w:tcPr>
          <w:p w:rsidR="00843760" w:rsidRPr="00F97BC3" w:rsidRDefault="00843760" w:rsidP="00490239">
            <w:pPr>
              <w:jc w:val="both"/>
              <w:rPr>
                <w:rFonts w:ascii="Arial" w:hAnsi="Arial" w:cs="Arial"/>
                <w:sz w:val="20"/>
                <w:szCs w:val="20"/>
              </w:rPr>
            </w:pPr>
            <w:r w:rsidRPr="00F97BC3">
              <w:rPr>
                <w:rFonts w:ascii="Arial" w:hAnsi="Arial" w:cs="Arial"/>
                <w:sz w:val="20"/>
                <w:szCs w:val="20"/>
              </w:rPr>
              <w:t>A range of assessment strategies or options should be considered to suit the needs of the learner.  The needs of the learner will be met by provision of:</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t>a learning environment appropriate to the assessment task</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t>appropriate support allowing for full participation</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t>computer hardware and software, if appropriate.</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t>relevant written resources and materials (e</w:t>
            </w:r>
            <w:r>
              <w:rPr>
                <w:rFonts w:ascii="Arial" w:hAnsi="Arial" w:cs="Arial"/>
                <w:sz w:val="20"/>
                <w:szCs w:val="20"/>
              </w:rPr>
              <w:t>.</w:t>
            </w:r>
            <w:r w:rsidRPr="00F97BC3">
              <w:rPr>
                <w:rFonts w:ascii="Arial" w:hAnsi="Arial" w:cs="Arial"/>
                <w:sz w:val="20"/>
                <w:szCs w:val="20"/>
              </w:rPr>
              <w:t>g</w:t>
            </w:r>
            <w:r>
              <w:rPr>
                <w:rFonts w:ascii="Arial" w:hAnsi="Arial" w:cs="Arial"/>
                <w:sz w:val="20"/>
                <w:szCs w:val="20"/>
              </w:rPr>
              <w:t>.</w:t>
            </w:r>
            <w:r w:rsidRPr="00F97BC3">
              <w:rPr>
                <w:rFonts w:ascii="Arial" w:hAnsi="Arial" w:cs="Arial"/>
                <w:sz w:val="20"/>
                <w:szCs w:val="20"/>
              </w:rPr>
              <w:t xml:space="preserve"> explanatory notes, texts, selected extracts, WWW access, etc)</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lastRenderedPageBreak/>
              <w:t>support from mentor/teacher and advice/modelling should be readily available and recourse to first/other language is acceptable.</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t>Appropriate assessment strategies include direct observation of real time activities and activities in a simulated environment, recorded in teacher observation schedule</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t>questioning, for example:</w:t>
            </w:r>
          </w:p>
          <w:p w:rsidR="00843760" w:rsidRPr="00F97BC3" w:rsidRDefault="00843760" w:rsidP="00AC49D3">
            <w:pPr>
              <w:numPr>
                <w:ilvl w:val="4"/>
                <w:numId w:val="761"/>
              </w:numPr>
              <w:jc w:val="both"/>
              <w:rPr>
                <w:rFonts w:ascii="Arial" w:hAnsi="Arial" w:cs="Arial"/>
                <w:sz w:val="20"/>
                <w:szCs w:val="20"/>
              </w:rPr>
            </w:pPr>
            <w:r w:rsidRPr="00F97BC3">
              <w:rPr>
                <w:rFonts w:ascii="Arial" w:hAnsi="Arial" w:cs="Arial"/>
                <w:sz w:val="20"/>
                <w:szCs w:val="20"/>
              </w:rPr>
              <w:t xml:space="preserve">verbal questioning (verbal descriptions, </w:t>
            </w:r>
            <w:r>
              <w:rPr>
                <w:rFonts w:ascii="Arial" w:hAnsi="Arial" w:cs="Arial"/>
                <w:sz w:val="20"/>
                <w:szCs w:val="20"/>
              </w:rPr>
              <w:t>every day</w:t>
            </w:r>
            <w:r w:rsidRPr="00F97BC3">
              <w:rPr>
                <w:rFonts w:ascii="Arial" w:hAnsi="Arial" w:cs="Arial"/>
                <w:sz w:val="20"/>
                <w:szCs w:val="20"/>
              </w:rPr>
              <w:t xml:space="preserve"> language and gestures may be used for</w:t>
            </w:r>
            <w:r>
              <w:rPr>
                <w:rFonts w:ascii="Arial" w:hAnsi="Arial" w:cs="Arial"/>
                <w:sz w:val="20"/>
                <w:szCs w:val="20"/>
              </w:rPr>
              <w:t xml:space="preserve"> </w:t>
            </w:r>
            <w:r w:rsidRPr="00F97BC3">
              <w:rPr>
                <w:rFonts w:ascii="Arial" w:hAnsi="Arial" w:cs="Arial"/>
                <w:sz w:val="20"/>
                <w:szCs w:val="20"/>
              </w:rPr>
              <w:t>explanations, answers and interpretations)</w:t>
            </w:r>
          </w:p>
          <w:p w:rsidR="00843760" w:rsidRPr="00F97BC3" w:rsidRDefault="00843760" w:rsidP="00AC49D3">
            <w:pPr>
              <w:numPr>
                <w:ilvl w:val="4"/>
                <w:numId w:val="761"/>
              </w:numPr>
              <w:jc w:val="both"/>
              <w:rPr>
                <w:rFonts w:ascii="Arial" w:hAnsi="Arial" w:cs="Arial"/>
                <w:sz w:val="20"/>
                <w:szCs w:val="20"/>
              </w:rPr>
            </w:pPr>
            <w:r w:rsidRPr="00F97BC3">
              <w:rPr>
                <w:rFonts w:ascii="Arial" w:hAnsi="Arial" w:cs="Arial"/>
                <w:sz w:val="20"/>
                <w:szCs w:val="20"/>
              </w:rPr>
              <w:t>interviews</w:t>
            </w:r>
          </w:p>
          <w:p w:rsidR="00843760" w:rsidRPr="00F97BC3" w:rsidRDefault="00843760" w:rsidP="00AC49D3">
            <w:pPr>
              <w:numPr>
                <w:ilvl w:val="4"/>
                <w:numId w:val="761"/>
              </w:numPr>
              <w:jc w:val="both"/>
              <w:rPr>
                <w:rFonts w:ascii="Arial" w:hAnsi="Arial" w:cs="Arial"/>
                <w:sz w:val="20"/>
                <w:szCs w:val="20"/>
              </w:rPr>
            </w:pPr>
            <w:r w:rsidRPr="00F97BC3">
              <w:rPr>
                <w:rFonts w:ascii="Arial" w:hAnsi="Arial" w:cs="Arial"/>
                <w:sz w:val="20"/>
                <w:szCs w:val="20"/>
              </w:rPr>
              <w:t>online responses</w:t>
            </w:r>
          </w:p>
          <w:p w:rsidR="00843760" w:rsidRPr="00F97BC3" w:rsidRDefault="00843760" w:rsidP="00AC49D3">
            <w:pPr>
              <w:numPr>
                <w:ilvl w:val="4"/>
                <w:numId w:val="761"/>
              </w:numPr>
              <w:jc w:val="both"/>
              <w:rPr>
                <w:rFonts w:ascii="Arial" w:hAnsi="Arial" w:cs="Arial"/>
                <w:sz w:val="20"/>
                <w:szCs w:val="20"/>
              </w:rPr>
            </w:pPr>
            <w:r w:rsidRPr="00F97BC3">
              <w:rPr>
                <w:rFonts w:ascii="Arial" w:hAnsi="Arial" w:cs="Arial"/>
                <w:sz w:val="20"/>
                <w:szCs w:val="20"/>
              </w:rPr>
              <w:t>self-assessment</w:t>
            </w:r>
          </w:p>
          <w:p w:rsidR="00843760" w:rsidRPr="00F97BC3" w:rsidRDefault="00843760" w:rsidP="00AC49D3">
            <w:pPr>
              <w:numPr>
                <w:ilvl w:val="4"/>
                <w:numId w:val="761"/>
              </w:numPr>
              <w:jc w:val="both"/>
              <w:rPr>
                <w:rFonts w:ascii="Arial" w:hAnsi="Arial" w:cs="Arial"/>
                <w:sz w:val="20"/>
                <w:szCs w:val="20"/>
              </w:rPr>
            </w:pPr>
            <w:r w:rsidRPr="00F97BC3">
              <w:rPr>
                <w:rFonts w:ascii="Arial" w:hAnsi="Arial" w:cs="Arial"/>
                <w:sz w:val="20"/>
                <w:szCs w:val="20"/>
              </w:rPr>
              <w:t>written questioning</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t>portfolios, for example:</w:t>
            </w:r>
          </w:p>
          <w:p w:rsidR="00843760" w:rsidRPr="00F97BC3" w:rsidRDefault="00843760" w:rsidP="00AC49D3">
            <w:pPr>
              <w:numPr>
                <w:ilvl w:val="4"/>
                <w:numId w:val="762"/>
              </w:numPr>
              <w:jc w:val="both"/>
              <w:rPr>
                <w:rFonts w:ascii="Arial" w:hAnsi="Arial" w:cs="Arial"/>
                <w:sz w:val="20"/>
                <w:szCs w:val="20"/>
              </w:rPr>
            </w:pPr>
            <w:r w:rsidRPr="00F97BC3">
              <w:rPr>
                <w:rFonts w:ascii="Arial" w:hAnsi="Arial" w:cs="Arial"/>
                <w:sz w:val="20"/>
                <w:szCs w:val="20"/>
              </w:rPr>
              <w:t>collections of samples compiled by the candidate</w:t>
            </w:r>
          </w:p>
          <w:p w:rsidR="00843760" w:rsidRPr="00F97BC3" w:rsidRDefault="00843760" w:rsidP="00AC49D3">
            <w:pPr>
              <w:numPr>
                <w:ilvl w:val="4"/>
                <w:numId w:val="762"/>
              </w:numPr>
              <w:jc w:val="both"/>
              <w:rPr>
                <w:rFonts w:ascii="Arial" w:hAnsi="Arial" w:cs="Arial"/>
                <w:sz w:val="20"/>
                <w:szCs w:val="20"/>
              </w:rPr>
            </w:pPr>
            <w:r w:rsidRPr="00F97BC3">
              <w:rPr>
                <w:rFonts w:ascii="Arial" w:hAnsi="Arial" w:cs="Arial"/>
                <w:sz w:val="20"/>
                <w:szCs w:val="20"/>
              </w:rPr>
              <w:t>product with supporting documentation</w:t>
            </w:r>
          </w:p>
          <w:p w:rsidR="00843760" w:rsidRPr="00F97BC3" w:rsidRDefault="00843760" w:rsidP="00AC49D3">
            <w:pPr>
              <w:numPr>
                <w:ilvl w:val="4"/>
                <w:numId w:val="762"/>
              </w:numPr>
              <w:jc w:val="both"/>
              <w:rPr>
                <w:rFonts w:ascii="Arial" w:hAnsi="Arial" w:cs="Arial"/>
                <w:sz w:val="20"/>
                <w:szCs w:val="20"/>
              </w:rPr>
            </w:pPr>
            <w:r w:rsidRPr="00F97BC3">
              <w:rPr>
                <w:rFonts w:ascii="Arial" w:hAnsi="Arial" w:cs="Arial"/>
                <w:sz w:val="20"/>
                <w:szCs w:val="20"/>
              </w:rPr>
              <w:t>self-assessment sheets</w:t>
            </w:r>
          </w:p>
          <w:p w:rsidR="00843760" w:rsidRPr="00F97BC3" w:rsidRDefault="00843760" w:rsidP="00AC49D3">
            <w:pPr>
              <w:numPr>
                <w:ilvl w:val="4"/>
                <w:numId w:val="762"/>
              </w:numPr>
              <w:jc w:val="both"/>
              <w:rPr>
                <w:rFonts w:ascii="Arial" w:hAnsi="Arial" w:cs="Arial"/>
                <w:sz w:val="20"/>
                <w:szCs w:val="20"/>
              </w:rPr>
            </w:pPr>
            <w:r w:rsidRPr="00F97BC3">
              <w:rPr>
                <w:rFonts w:ascii="Arial" w:hAnsi="Arial" w:cs="Arial"/>
                <w:sz w:val="20"/>
                <w:szCs w:val="20"/>
              </w:rPr>
              <w:t>journal/log book/ reflections</w:t>
            </w:r>
          </w:p>
          <w:p w:rsidR="00843760" w:rsidRDefault="00843760" w:rsidP="00AC49D3">
            <w:pPr>
              <w:numPr>
                <w:ilvl w:val="4"/>
                <w:numId w:val="762"/>
              </w:numPr>
              <w:jc w:val="both"/>
              <w:rPr>
                <w:rFonts w:ascii="Arial" w:hAnsi="Arial" w:cs="Arial"/>
                <w:sz w:val="20"/>
                <w:szCs w:val="20"/>
              </w:rPr>
            </w:pPr>
            <w:r w:rsidRPr="00F97BC3">
              <w:rPr>
                <w:rFonts w:ascii="Arial" w:hAnsi="Arial" w:cs="Arial"/>
                <w:sz w:val="20"/>
                <w:szCs w:val="20"/>
              </w:rPr>
              <w:t>diagrams, models, pictures created by the learner</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t>written reports of investigations or problem-solving activities</w:t>
            </w:r>
          </w:p>
          <w:p w:rsidR="00843760" w:rsidRPr="00F97BC3" w:rsidRDefault="00843760" w:rsidP="00AC49D3">
            <w:pPr>
              <w:numPr>
                <w:ilvl w:val="0"/>
                <w:numId w:val="149"/>
              </w:numPr>
              <w:jc w:val="both"/>
              <w:rPr>
                <w:rFonts w:ascii="Arial" w:hAnsi="Arial" w:cs="Arial"/>
                <w:sz w:val="20"/>
                <w:szCs w:val="20"/>
              </w:rPr>
            </w:pPr>
            <w:r w:rsidRPr="00F97BC3">
              <w:rPr>
                <w:rFonts w:ascii="Arial" w:hAnsi="Arial" w:cs="Arial"/>
                <w:sz w:val="20"/>
                <w:szCs w:val="20"/>
              </w:rPr>
              <w:t>third party feedback, for example:</w:t>
            </w:r>
          </w:p>
          <w:p w:rsidR="00843760" w:rsidRPr="00F97BC3" w:rsidRDefault="00843760" w:rsidP="00AC49D3">
            <w:pPr>
              <w:numPr>
                <w:ilvl w:val="4"/>
                <w:numId w:val="763"/>
              </w:numPr>
              <w:jc w:val="both"/>
              <w:rPr>
                <w:rFonts w:ascii="Arial" w:hAnsi="Arial" w:cs="Arial"/>
                <w:sz w:val="20"/>
                <w:szCs w:val="20"/>
              </w:rPr>
            </w:pPr>
            <w:r w:rsidRPr="00F97BC3">
              <w:rPr>
                <w:rFonts w:ascii="Arial" w:hAnsi="Arial" w:cs="Arial"/>
                <w:sz w:val="20"/>
                <w:szCs w:val="20"/>
              </w:rPr>
              <w:t>reports from other teachers or support workers</w:t>
            </w:r>
          </w:p>
        </w:tc>
      </w:tr>
    </w:tbl>
    <w:p w:rsidR="00843760" w:rsidRDefault="00843760" w:rsidP="00490239">
      <w:pPr>
        <w:ind w:left="3240" w:hanging="3240"/>
      </w:pPr>
    </w:p>
    <w:p w:rsidR="00843760" w:rsidRDefault="00843760" w:rsidP="00490239">
      <w:pPr>
        <w:sectPr w:rsidR="00843760" w:rsidSect="00490239">
          <w:headerReference w:type="default" r:id="rId85"/>
          <w:pgSz w:w="11906" w:h="16838" w:code="9"/>
          <w:pgMar w:top="1440" w:right="1440" w:bottom="1440" w:left="1440" w:header="1440" w:footer="720" w:gutter="0"/>
          <w:cols w:space="708"/>
          <w:docGrid w:linePitch="360"/>
        </w:sectPr>
      </w:pPr>
    </w:p>
    <w:p w:rsidR="00843760" w:rsidRPr="00704B78" w:rsidRDefault="00843760" w:rsidP="00490239">
      <w:pPr>
        <w:ind w:left="2880" w:hanging="2880"/>
        <w:rPr>
          <w:rFonts w:ascii="Arial" w:hAnsi="Arial" w:cs="Arial"/>
          <w:b/>
          <w:sz w:val="20"/>
          <w:szCs w:val="20"/>
        </w:rPr>
      </w:pPr>
      <w:r w:rsidRPr="00704B78">
        <w:rPr>
          <w:rFonts w:ascii="Arial" w:hAnsi="Arial" w:cs="Arial"/>
          <w:b/>
          <w:sz w:val="20"/>
          <w:szCs w:val="20"/>
        </w:rPr>
        <w:lastRenderedPageBreak/>
        <w:t>Competency Title</w:t>
      </w:r>
      <w:r w:rsidRPr="00704B78">
        <w:rPr>
          <w:rFonts w:ascii="Arial" w:hAnsi="Arial" w:cs="Arial"/>
          <w:b/>
          <w:sz w:val="20"/>
          <w:szCs w:val="20"/>
        </w:rPr>
        <w:tab/>
        <w:t>Understand and Recognise Psychological Health</w:t>
      </w:r>
    </w:p>
    <w:p w:rsidR="00843760" w:rsidRPr="006A1633" w:rsidRDefault="00843760" w:rsidP="00490239">
      <w:pPr>
        <w:rPr>
          <w:rFonts w:ascii="Arial" w:hAnsi="Arial" w:cs="Arial"/>
          <w:sz w:val="20"/>
          <w:szCs w:val="20"/>
        </w:rPr>
      </w:pPr>
    </w:p>
    <w:p w:rsidR="00843760" w:rsidRPr="006A1633" w:rsidRDefault="00843760" w:rsidP="00490239">
      <w:pPr>
        <w:ind w:left="2880" w:hanging="2880"/>
        <w:rPr>
          <w:rFonts w:ascii="Arial" w:hAnsi="Arial" w:cs="Arial"/>
          <w:sz w:val="20"/>
          <w:szCs w:val="20"/>
        </w:rPr>
      </w:pPr>
      <w:r>
        <w:rPr>
          <w:rFonts w:ascii="Arial" w:hAnsi="Arial" w:cs="Arial"/>
          <w:b/>
          <w:bCs/>
          <w:sz w:val="20"/>
          <w:szCs w:val="20"/>
        </w:rPr>
        <w:t>SA Code</w:t>
      </w:r>
      <w:r w:rsidRPr="006A1633">
        <w:rPr>
          <w:rFonts w:ascii="Arial" w:hAnsi="Arial" w:cs="Arial"/>
          <w:sz w:val="20"/>
          <w:szCs w:val="20"/>
        </w:rPr>
        <w:tab/>
      </w:r>
      <w:r w:rsidRPr="00AE26F4">
        <w:rPr>
          <w:rFonts w:ascii="Arial" w:hAnsi="Arial" w:cs="Arial"/>
          <w:b/>
          <w:sz w:val="20"/>
          <w:szCs w:val="20"/>
        </w:rPr>
        <w:t>LBWF</w:t>
      </w:r>
    </w:p>
    <w:p w:rsidR="00843760" w:rsidRPr="006A1633" w:rsidRDefault="00843760" w:rsidP="00490239">
      <w:pPr>
        <w:rPr>
          <w:rFonts w:ascii="Arial" w:hAnsi="Arial" w:cs="Arial"/>
          <w:sz w:val="20"/>
          <w:szCs w:val="20"/>
        </w:rPr>
      </w:pPr>
    </w:p>
    <w:p w:rsidR="00843760" w:rsidRPr="006A1633" w:rsidRDefault="00843760" w:rsidP="00490239">
      <w:pPr>
        <w:ind w:left="2880" w:hanging="2880"/>
        <w:rPr>
          <w:rFonts w:ascii="Arial" w:hAnsi="Arial" w:cs="Arial"/>
          <w:sz w:val="20"/>
          <w:szCs w:val="20"/>
        </w:rPr>
      </w:pPr>
      <w:r w:rsidRPr="006A1633">
        <w:rPr>
          <w:rFonts w:ascii="Arial" w:hAnsi="Arial" w:cs="Arial"/>
          <w:b/>
          <w:sz w:val="20"/>
          <w:szCs w:val="20"/>
        </w:rPr>
        <w:t>Nominal Hours</w:t>
      </w:r>
      <w:r w:rsidRPr="006A1633">
        <w:rPr>
          <w:rFonts w:ascii="Arial" w:hAnsi="Arial" w:cs="Arial"/>
          <w:sz w:val="20"/>
          <w:szCs w:val="20"/>
        </w:rPr>
        <w:tab/>
        <w:t>30 hours</w:t>
      </w:r>
    </w:p>
    <w:p w:rsidR="00843760" w:rsidRPr="006A1633" w:rsidRDefault="00843760" w:rsidP="00490239">
      <w:pPr>
        <w:rPr>
          <w:rFonts w:ascii="Arial" w:hAnsi="Arial" w:cs="Arial"/>
          <w:sz w:val="20"/>
          <w:szCs w:val="20"/>
        </w:rPr>
      </w:pPr>
    </w:p>
    <w:p w:rsidR="00843760" w:rsidRPr="006A1633" w:rsidRDefault="00843760" w:rsidP="00490239">
      <w:pPr>
        <w:ind w:left="2880" w:hanging="2880"/>
        <w:rPr>
          <w:rFonts w:ascii="Arial" w:hAnsi="Arial" w:cs="Arial"/>
          <w:sz w:val="20"/>
          <w:szCs w:val="20"/>
        </w:rPr>
      </w:pPr>
      <w:r w:rsidRPr="006A1633">
        <w:rPr>
          <w:rFonts w:ascii="Arial" w:hAnsi="Arial" w:cs="Arial"/>
          <w:b/>
          <w:sz w:val="20"/>
          <w:szCs w:val="20"/>
        </w:rPr>
        <w:t>Field of Education</w:t>
      </w:r>
      <w:r w:rsidRPr="006A1633">
        <w:rPr>
          <w:rFonts w:ascii="Arial" w:hAnsi="Arial" w:cs="Arial"/>
          <w:sz w:val="20"/>
          <w:szCs w:val="20"/>
        </w:rPr>
        <w:tab/>
        <w:t>120599</w:t>
      </w:r>
      <w:r>
        <w:rPr>
          <w:rFonts w:ascii="Arial" w:hAnsi="Arial" w:cs="Arial"/>
          <w:sz w:val="20"/>
          <w:szCs w:val="20"/>
        </w:rPr>
        <w:t xml:space="preserve"> Employment Skills Programmes n.e.c.</w:t>
      </w:r>
    </w:p>
    <w:p w:rsidR="00843760" w:rsidRPr="006A1633" w:rsidRDefault="00843760" w:rsidP="00490239">
      <w:pPr>
        <w:rPr>
          <w:rFonts w:ascii="Arial" w:hAnsi="Arial" w:cs="Arial"/>
          <w:sz w:val="20"/>
          <w:szCs w:val="20"/>
        </w:rPr>
      </w:pPr>
    </w:p>
    <w:p w:rsidR="00843760" w:rsidRPr="006A1633" w:rsidRDefault="00843760" w:rsidP="00490239">
      <w:pPr>
        <w:ind w:left="2880" w:hanging="2880"/>
        <w:jc w:val="both"/>
        <w:rPr>
          <w:rFonts w:ascii="Arial" w:hAnsi="Arial" w:cs="Arial"/>
          <w:sz w:val="20"/>
          <w:szCs w:val="20"/>
        </w:rPr>
      </w:pPr>
      <w:r w:rsidRPr="006A1633">
        <w:rPr>
          <w:rFonts w:ascii="Arial" w:hAnsi="Arial" w:cs="Arial"/>
          <w:b/>
          <w:sz w:val="20"/>
          <w:szCs w:val="20"/>
        </w:rPr>
        <w:t>Unit Descriptor</w:t>
      </w:r>
      <w:r w:rsidRPr="006A1633">
        <w:rPr>
          <w:rFonts w:ascii="Arial" w:hAnsi="Arial" w:cs="Arial"/>
          <w:sz w:val="20"/>
          <w:szCs w:val="20"/>
        </w:rPr>
        <w:tab/>
        <w:t>This unit provides a basic introduction to psychological health and positive self image including factors that promote psychological well being.</w:t>
      </w:r>
    </w:p>
    <w:p w:rsidR="00843760" w:rsidRPr="006A1633" w:rsidRDefault="00843760" w:rsidP="00490239">
      <w:pPr>
        <w:rPr>
          <w:rFonts w:ascii="Arial" w:hAnsi="Arial" w:cs="Arial"/>
          <w:sz w:val="20"/>
          <w:szCs w:val="20"/>
        </w:rPr>
      </w:pPr>
    </w:p>
    <w:p w:rsidR="00843760" w:rsidRDefault="00843760" w:rsidP="00490239">
      <w:pPr>
        <w:ind w:left="2880" w:hanging="2880"/>
        <w:jc w:val="both"/>
        <w:rPr>
          <w:rFonts w:ascii="Arial" w:hAnsi="Arial" w:cs="Arial"/>
          <w:sz w:val="20"/>
          <w:szCs w:val="20"/>
        </w:rPr>
      </w:pPr>
      <w:r w:rsidRPr="00DB6124">
        <w:rPr>
          <w:rFonts w:ascii="Arial" w:hAnsi="Arial" w:cs="Arial"/>
          <w:b/>
          <w:sz w:val="20"/>
          <w:szCs w:val="20"/>
        </w:rPr>
        <w:t>Employability Skills</w:t>
      </w:r>
      <w:r>
        <w:rPr>
          <w:rFonts w:ascii="Arial" w:hAnsi="Arial" w:cs="Arial"/>
          <w:b/>
          <w:sz w:val="20"/>
          <w:szCs w:val="20"/>
        </w:rPr>
        <w:tab/>
      </w:r>
      <w:r w:rsidRPr="006A7C8A">
        <w:rPr>
          <w:rFonts w:ascii="Arial" w:hAnsi="Arial" w:cs="Arial"/>
          <w:color w:val="000000"/>
          <w:sz w:val="20"/>
          <w:szCs w:val="20"/>
        </w:rPr>
        <w:t>The required outcomes described in this unit of competency contain applicable facets of employability skills</w:t>
      </w:r>
    </w:p>
    <w:p w:rsidR="00843760" w:rsidRDefault="00843760" w:rsidP="00490239">
      <w:pPr>
        <w:autoSpaceDE w:val="0"/>
        <w:autoSpaceDN w:val="0"/>
        <w:adjustRightInd w:val="0"/>
        <w:jc w:val="both"/>
        <w:rPr>
          <w:rFonts w:ascii="Arial" w:hAnsi="Arial" w:cs="Arial"/>
          <w:color w:val="000000"/>
          <w:sz w:val="20"/>
          <w:szCs w:val="20"/>
        </w:rPr>
      </w:pPr>
    </w:p>
    <w:p w:rsidR="00843760" w:rsidRPr="00B1700C" w:rsidRDefault="00843760" w:rsidP="00490239">
      <w:pPr>
        <w:autoSpaceDE w:val="0"/>
        <w:autoSpaceDN w:val="0"/>
        <w:adjustRightInd w:val="0"/>
        <w:ind w:left="2880"/>
        <w:jc w:val="both"/>
        <w:rPr>
          <w:rFonts w:ascii="Arial" w:hAnsi="Arial" w:cs="Arial"/>
          <w:sz w:val="20"/>
          <w:szCs w:val="20"/>
        </w:rPr>
      </w:pPr>
      <w:r w:rsidRPr="006A7C8A">
        <w:rPr>
          <w:rFonts w:ascii="Arial" w:hAnsi="Arial" w:cs="Arial"/>
          <w:color w:val="000000"/>
          <w:sz w:val="20"/>
          <w:szCs w:val="20"/>
        </w:rPr>
        <w:t>The qualification</w:t>
      </w:r>
      <w:r>
        <w:rPr>
          <w:rFonts w:ascii="Arial" w:hAnsi="Arial" w:cs="Arial"/>
          <w:color w:val="000000"/>
          <w:sz w:val="20"/>
          <w:szCs w:val="20"/>
        </w:rPr>
        <w:t>’</w:t>
      </w:r>
      <w:r w:rsidRPr="006A7C8A">
        <w:rPr>
          <w:rFonts w:ascii="Arial" w:hAnsi="Arial" w:cs="Arial"/>
          <w:color w:val="000000"/>
          <w:sz w:val="20"/>
          <w:szCs w:val="20"/>
        </w:rPr>
        <w:t>s employability skills summary in which this unit is included will assist in identifying employability skill requirements.  The summary is included in</w:t>
      </w:r>
      <w:r>
        <w:rPr>
          <w:rFonts w:ascii="Arial" w:hAnsi="Arial" w:cs="Arial"/>
          <w:color w:val="000000"/>
          <w:sz w:val="20"/>
          <w:szCs w:val="20"/>
        </w:rPr>
        <w:t xml:space="preserve"> Appendix A.</w:t>
      </w:r>
    </w:p>
    <w:p w:rsidR="00843760" w:rsidRDefault="00843760" w:rsidP="00490239">
      <w:pPr>
        <w:ind w:left="3240" w:hanging="3240"/>
        <w:rPr>
          <w:rFonts w:ascii="Arial" w:hAnsi="Arial" w:cs="Arial"/>
          <w:sz w:val="20"/>
          <w:szCs w:val="20"/>
        </w:rPr>
      </w:pPr>
    </w:p>
    <w:p w:rsidR="00843760" w:rsidRDefault="00843760" w:rsidP="00490239">
      <w:pPr>
        <w:ind w:left="2880" w:hanging="2880"/>
        <w:jc w:val="both"/>
        <w:rPr>
          <w:rFonts w:ascii="Arial" w:hAnsi="Arial" w:cs="Arial"/>
          <w:sz w:val="20"/>
          <w:szCs w:val="20"/>
        </w:rPr>
      </w:pPr>
      <w:r>
        <w:rPr>
          <w:rFonts w:ascii="Arial" w:hAnsi="Arial" w:cs="Arial"/>
          <w:b/>
          <w:sz w:val="20"/>
          <w:szCs w:val="20"/>
        </w:rPr>
        <w:t>Application of Unit</w:t>
      </w:r>
      <w:r>
        <w:rPr>
          <w:rFonts w:ascii="Arial" w:hAnsi="Arial" w:cs="Arial"/>
          <w:b/>
          <w:sz w:val="20"/>
          <w:szCs w:val="20"/>
        </w:rPr>
        <w:tab/>
      </w:r>
      <w:r w:rsidRPr="00304AA5">
        <w:rPr>
          <w:rFonts w:ascii="Arial" w:hAnsi="Arial" w:cs="Arial"/>
          <w:sz w:val="20"/>
          <w:szCs w:val="20"/>
        </w:rPr>
        <w:t>Skills and knowledge acquired in this unit can be applied in a range of community and work contexts.</w:t>
      </w:r>
    </w:p>
    <w:p w:rsidR="00843760" w:rsidRDefault="00843760" w:rsidP="00490239">
      <w:pPr>
        <w:ind w:left="2880" w:hanging="2880"/>
        <w:rPr>
          <w:rFonts w:ascii="Arial" w:hAnsi="Arial" w:cs="Arial"/>
          <w:sz w:val="20"/>
          <w:szCs w:val="20"/>
        </w:rPr>
      </w:pPr>
    </w:p>
    <w:p w:rsidR="00843760" w:rsidRPr="00304AA5" w:rsidRDefault="00843760" w:rsidP="00490239">
      <w:pPr>
        <w:ind w:left="2880"/>
        <w:jc w:val="both"/>
        <w:rPr>
          <w:rFonts w:ascii="Arial" w:hAnsi="Arial" w:cs="Arial"/>
          <w:sz w:val="20"/>
          <w:szCs w:val="20"/>
        </w:rPr>
      </w:pPr>
      <w:r>
        <w:rPr>
          <w:rFonts w:ascii="Arial" w:hAnsi="Arial" w:cs="Arial"/>
          <w:sz w:val="20"/>
          <w:szCs w:val="20"/>
        </w:rPr>
        <w:t>This unit may be delivered and assessed together with independent reading or independent writing units</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6A1633" w:rsidRDefault="00843760" w:rsidP="00490239">
      <w:pPr>
        <w:rPr>
          <w:rFonts w:ascii="Arial" w:hAnsi="Arial" w:cs="Arial"/>
          <w:sz w:val="20"/>
          <w:szCs w:val="20"/>
        </w:rPr>
      </w:pPr>
    </w:p>
    <w:tbl>
      <w:tblPr>
        <w:tblW w:w="0" w:type="auto"/>
        <w:tblInd w:w="108" w:type="dxa"/>
        <w:tblLayout w:type="fixed"/>
        <w:tblLook w:val="0000"/>
      </w:tblPr>
      <w:tblGrid>
        <w:gridCol w:w="3402"/>
        <w:gridCol w:w="5670"/>
      </w:tblGrid>
      <w:tr w:rsidR="00843760" w:rsidRPr="00704B78" w:rsidTr="00490239">
        <w:trPr>
          <w:trHeight w:val="350"/>
          <w:tblHeader/>
        </w:trPr>
        <w:tc>
          <w:tcPr>
            <w:tcW w:w="3402" w:type="dxa"/>
          </w:tcPr>
          <w:p w:rsidR="00843760" w:rsidRPr="00704B78" w:rsidRDefault="00843760" w:rsidP="00490239">
            <w:pPr>
              <w:spacing w:before="60" w:after="60"/>
              <w:rPr>
                <w:rFonts w:ascii="Arial" w:hAnsi="Arial" w:cs="Arial"/>
                <w:b/>
                <w:sz w:val="20"/>
                <w:szCs w:val="20"/>
              </w:rPr>
            </w:pPr>
            <w:r w:rsidRPr="00704B78">
              <w:rPr>
                <w:rFonts w:ascii="Arial" w:hAnsi="Arial" w:cs="Arial"/>
                <w:b/>
                <w:sz w:val="20"/>
                <w:szCs w:val="20"/>
              </w:rPr>
              <w:t>Element</w:t>
            </w:r>
          </w:p>
        </w:tc>
        <w:tc>
          <w:tcPr>
            <w:tcW w:w="5670" w:type="dxa"/>
          </w:tcPr>
          <w:p w:rsidR="00843760" w:rsidRPr="006A1633" w:rsidRDefault="00843760" w:rsidP="00490239">
            <w:pPr>
              <w:spacing w:before="60" w:after="60"/>
              <w:rPr>
                <w:rFonts w:ascii="Arial" w:hAnsi="Arial" w:cs="Arial"/>
                <w:b/>
                <w:sz w:val="20"/>
                <w:szCs w:val="20"/>
              </w:rPr>
            </w:pPr>
            <w:r w:rsidRPr="006A1633">
              <w:rPr>
                <w:rFonts w:ascii="Arial" w:hAnsi="Arial" w:cs="Arial"/>
                <w:b/>
                <w:sz w:val="20"/>
                <w:szCs w:val="20"/>
              </w:rPr>
              <w:t>Performance Criteria</w:t>
            </w:r>
          </w:p>
        </w:tc>
      </w:tr>
      <w:tr w:rsidR="00843760" w:rsidRPr="00704B78" w:rsidTr="00490239">
        <w:tc>
          <w:tcPr>
            <w:tcW w:w="3402" w:type="dxa"/>
          </w:tcPr>
          <w:p w:rsidR="00843760" w:rsidRPr="00704B78" w:rsidRDefault="00843760" w:rsidP="00490239">
            <w:pPr>
              <w:ind w:left="252" w:hanging="252"/>
              <w:rPr>
                <w:rFonts w:ascii="Arial" w:hAnsi="Arial" w:cs="Arial"/>
                <w:sz w:val="20"/>
                <w:szCs w:val="20"/>
              </w:rPr>
            </w:pPr>
            <w:r w:rsidRPr="00704B78">
              <w:rPr>
                <w:rFonts w:ascii="Arial" w:hAnsi="Arial" w:cs="Arial"/>
                <w:sz w:val="20"/>
                <w:szCs w:val="20"/>
              </w:rPr>
              <w:t>1.</w:t>
            </w:r>
            <w:r w:rsidRPr="00704B78">
              <w:rPr>
                <w:rFonts w:ascii="Arial" w:hAnsi="Arial" w:cs="Arial"/>
                <w:sz w:val="20"/>
                <w:szCs w:val="20"/>
              </w:rPr>
              <w:tab/>
              <w:t>De</w:t>
            </w:r>
            <w:r>
              <w:rPr>
                <w:rFonts w:ascii="Arial" w:hAnsi="Arial" w:cs="Arial"/>
                <w:sz w:val="20"/>
                <w:szCs w:val="20"/>
              </w:rPr>
              <w:t>scribe</w:t>
            </w:r>
            <w:r w:rsidRPr="00704B78">
              <w:rPr>
                <w:rFonts w:ascii="Arial" w:hAnsi="Arial" w:cs="Arial"/>
                <w:sz w:val="20"/>
                <w:szCs w:val="20"/>
              </w:rPr>
              <w:t xml:space="preserve"> the concept of psychological health and positive self-image and factors that promote t</w:t>
            </w:r>
            <w:r>
              <w:rPr>
                <w:rFonts w:ascii="Arial" w:hAnsi="Arial" w:cs="Arial"/>
                <w:sz w:val="20"/>
                <w:szCs w:val="20"/>
              </w:rPr>
              <w:t>hem</w:t>
            </w:r>
          </w:p>
        </w:tc>
        <w:tc>
          <w:tcPr>
            <w:tcW w:w="5670" w:type="dxa"/>
          </w:tcPr>
          <w:p w:rsidR="00843760" w:rsidRPr="00704B78" w:rsidRDefault="00843760" w:rsidP="00490239">
            <w:pPr>
              <w:ind w:left="450" w:hanging="450"/>
              <w:jc w:val="both"/>
              <w:rPr>
                <w:rFonts w:ascii="Arial" w:hAnsi="Arial" w:cs="Arial"/>
                <w:sz w:val="20"/>
                <w:szCs w:val="20"/>
              </w:rPr>
            </w:pPr>
            <w:r w:rsidRPr="00704B78">
              <w:rPr>
                <w:rFonts w:ascii="Arial" w:hAnsi="Arial" w:cs="Arial"/>
                <w:sz w:val="20"/>
                <w:szCs w:val="20"/>
              </w:rPr>
              <w:t>1.1</w:t>
            </w:r>
            <w:r w:rsidRPr="00704B78">
              <w:rPr>
                <w:rFonts w:ascii="Arial" w:hAnsi="Arial" w:cs="Arial"/>
                <w:sz w:val="20"/>
                <w:szCs w:val="20"/>
              </w:rPr>
              <w:tab/>
            </w:r>
            <w:r>
              <w:rPr>
                <w:rFonts w:ascii="Arial" w:hAnsi="Arial" w:cs="Arial"/>
                <w:sz w:val="20"/>
                <w:szCs w:val="20"/>
              </w:rPr>
              <w:t>Explore the</w:t>
            </w:r>
            <w:r w:rsidRPr="00704B78">
              <w:rPr>
                <w:rFonts w:ascii="Arial" w:hAnsi="Arial" w:cs="Arial"/>
                <w:sz w:val="20"/>
                <w:szCs w:val="20"/>
              </w:rPr>
              <w:t xml:space="preserve"> concepts psychological</w:t>
            </w:r>
            <w:r>
              <w:rPr>
                <w:rFonts w:ascii="Arial" w:hAnsi="Arial" w:cs="Arial"/>
                <w:sz w:val="20"/>
                <w:szCs w:val="20"/>
              </w:rPr>
              <w:t xml:space="preserve"> health and positive self image</w:t>
            </w:r>
          </w:p>
          <w:p w:rsidR="00843760" w:rsidRPr="00704B7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704B78">
              <w:rPr>
                <w:rFonts w:ascii="Arial" w:hAnsi="Arial" w:cs="Arial"/>
                <w:sz w:val="20"/>
                <w:szCs w:val="20"/>
              </w:rPr>
              <w:t>1.2</w:t>
            </w:r>
            <w:r w:rsidRPr="00704B78">
              <w:rPr>
                <w:rFonts w:ascii="Arial" w:hAnsi="Arial" w:cs="Arial"/>
                <w:sz w:val="20"/>
                <w:szCs w:val="20"/>
              </w:rPr>
              <w:tab/>
              <w:t>Elements contributing to a positive state of psychological health and pos</w:t>
            </w:r>
            <w:r>
              <w:rPr>
                <w:rFonts w:ascii="Arial" w:hAnsi="Arial" w:cs="Arial"/>
                <w:sz w:val="20"/>
                <w:szCs w:val="20"/>
              </w:rPr>
              <w:t>itive self image are identified</w:t>
            </w:r>
          </w:p>
          <w:p w:rsidR="00843760" w:rsidRPr="00704B78" w:rsidRDefault="00843760" w:rsidP="00490239">
            <w:pPr>
              <w:ind w:left="450" w:hanging="450"/>
              <w:jc w:val="both"/>
              <w:rPr>
                <w:rFonts w:ascii="Arial" w:hAnsi="Arial" w:cs="Arial"/>
                <w:sz w:val="20"/>
                <w:szCs w:val="20"/>
              </w:rPr>
            </w:pPr>
          </w:p>
        </w:tc>
      </w:tr>
      <w:tr w:rsidR="00843760" w:rsidRPr="00704B78" w:rsidTr="00490239">
        <w:tc>
          <w:tcPr>
            <w:tcW w:w="3402" w:type="dxa"/>
          </w:tcPr>
          <w:p w:rsidR="00843760" w:rsidRPr="00704B78" w:rsidRDefault="00843760" w:rsidP="00490239">
            <w:pPr>
              <w:ind w:left="252" w:hanging="252"/>
              <w:rPr>
                <w:rFonts w:ascii="Arial" w:hAnsi="Arial" w:cs="Arial"/>
                <w:sz w:val="20"/>
                <w:szCs w:val="20"/>
              </w:rPr>
            </w:pPr>
            <w:r w:rsidRPr="00704B78">
              <w:rPr>
                <w:rFonts w:ascii="Arial" w:hAnsi="Arial" w:cs="Arial"/>
                <w:sz w:val="20"/>
                <w:szCs w:val="20"/>
              </w:rPr>
              <w:t>2.</w:t>
            </w:r>
            <w:r w:rsidRPr="00704B78">
              <w:rPr>
                <w:rFonts w:ascii="Arial" w:hAnsi="Arial" w:cs="Arial"/>
                <w:sz w:val="20"/>
                <w:szCs w:val="20"/>
              </w:rPr>
              <w:tab/>
            </w:r>
            <w:r>
              <w:rPr>
                <w:rFonts w:ascii="Arial" w:hAnsi="Arial" w:cs="Arial"/>
                <w:sz w:val="20"/>
                <w:szCs w:val="20"/>
              </w:rPr>
              <w:t>Explore</w:t>
            </w:r>
            <w:r w:rsidRPr="00704B78">
              <w:rPr>
                <w:rFonts w:ascii="Arial" w:hAnsi="Arial" w:cs="Arial"/>
                <w:sz w:val="20"/>
                <w:szCs w:val="20"/>
              </w:rPr>
              <w:t xml:space="preserve"> factors detrimental to psychological</w:t>
            </w:r>
            <w:r>
              <w:rPr>
                <w:rFonts w:ascii="Arial" w:hAnsi="Arial" w:cs="Arial"/>
                <w:sz w:val="20"/>
                <w:szCs w:val="20"/>
              </w:rPr>
              <w:t xml:space="preserve"> health and positive self-image</w:t>
            </w:r>
          </w:p>
        </w:tc>
        <w:tc>
          <w:tcPr>
            <w:tcW w:w="5670" w:type="dxa"/>
          </w:tcPr>
          <w:p w:rsidR="00843760" w:rsidRPr="00704B78" w:rsidRDefault="00843760" w:rsidP="00490239">
            <w:pPr>
              <w:ind w:left="450" w:hanging="450"/>
              <w:jc w:val="both"/>
              <w:rPr>
                <w:rFonts w:ascii="Arial" w:hAnsi="Arial" w:cs="Arial"/>
                <w:sz w:val="20"/>
                <w:szCs w:val="20"/>
              </w:rPr>
            </w:pPr>
            <w:r w:rsidRPr="00704B78">
              <w:rPr>
                <w:rFonts w:ascii="Arial" w:hAnsi="Arial" w:cs="Arial"/>
                <w:sz w:val="20"/>
                <w:szCs w:val="20"/>
              </w:rPr>
              <w:t>2.1</w:t>
            </w:r>
            <w:r w:rsidRPr="00704B78">
              <w:rPr>
                <w:rFonts w:ascii="Arial" w:hAnsi="Arial" w:cs="Arial"/>
                <w:sz w:val="20"/>
                <w:szCs w:val="20"/>
              </w:rPr>
              <w:tab/>
              <w:t>Risk factors that can compromise psycholo</w:t>
            </w:r>
            <w:r>
              <w:rPr>
                <w:rFonts w:ascii="Arial" w:hAnsi="Arial" w:cs="Arial"/>
                <w:sz w:val="20"/>
                <w:szCs w:val="20"/>
              </w:rPr>
              <w:t>gical well being are identified</w:t>
            </w:r>
          </w:p>
          <w:p w:rsidR="00843760" w:rsidRPr="00704B7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704B78">
              <w:rPr>
                <w:rFonts w:ascii="Arial" w:hAnsi="Arial" w:cs="Arial"/>
                <w:sz w:val="20"/>
                <w:szCs w:val="20"/>
              </w:rPr>
              <w:t>2.2</w:t>
            </w:r>
            <w:r w:rsidRPr="00704B78">
              <w:rPr>
                <w:rFonts w:ascii="Arial" w:hAnsi="Arial" w:cs="Arial"/>
                <w:sz w:val="20"/>
                <w:szCs w:val="20"/>
              </w:rPr>
              <w:tab/>
              <w:t>The impact of past experiences on psycholo</w:t>
            </w:r>
            <w:r>
              <w:rPr>
                <w:rFonts w:ascii="Arial" w:hAnsi="Arial" w:cs="Arial"/>
                <w:sz w:val="20"/>
                <w:szCs w:val="20"/>
              </w:rPr>
              <w:t>gical well being are recognised</w:t>
            </w:r>
          </w:p>
          <w:p w:rsidR="00843760" w:rsidRPr="00704B78" w:rsidRDefault="00843760" w:rsidP="00490239">
            <w:pPr>
              <w:ind w:left="450" w:hanging="450"/>
              <w:jc w:val="both"/>
              <w:rPr>
                <w:rFonts w:ascii="Arial" w:hAnsi="Arial" w:cs="Arial"/>
                <w:sz w:val="20"/>
                <w:szCs w:val="20"/>
              </w:rPr>
            </w:pPr>
          </w:p>
        </w:tc>
      </w:tr>
      <w:tr w:rsidR="00843760" w:rsidRPr="00704B78" w:rsidTr="00490239">
        <w:tc>
          <w:tcPr>
            <w:tcW w:w="3402" w:type="dxa"/>
          </w:tcPr>
          <w:p w:rsidR="00843760" w:rsidRPr="00704B78" w:rsidRDefault="00843760" w:rsidP="00490239">
            <w:pPr>
              <w:ind w:left="252" w:hanging="252"/>
              <w:rPr>
                <w:rFonts w:ascii="Arial" w:hAnsi="Arial" w:cs="Arial"/>
                <w:sz w:val="20"/>
                <w:szCs w:val="20"/>
              </w:rPr>
            </w:pPr>
            <w:r w:rsidRPr="00704B78">
              <w:rPr>
                <w:rFonts w:ascii="Arial" w:hAnsi="Arial" w:cs="Arial"/>
                <w:sz w:val="20"/>
                <w:szCs w:val="20"/>
              </w:rPr>
              <w:t>3.</w:t>
            </w:r>
            <w:r w:rsidRPr="00704B78">
              <w:rPr>
                <w:rFonts w:ascii="Arial" w:hAnsi="Arial" w:cs="Arial"/>
                <w:sz w:val="20"/>
                <w:szCs w:val="20"/>
              </w:rPr>
              <w:tab/>
            </w:r>
            <w:r>
              <w:rPr>
                <w:rFonts w:ascii="Arial" w:hAnsi="Arial" w:cs="Arial"/>
                <w:sz w:val="20"/>
                <w:szCs w:val="20"/>
              </w:rPr>
              <w:t>Identify</w:t>
            </w:r>
            <w:r w:rsidRPr="00704B78">
              <w:rPr>
                <w:rFonts w:ascii="Arial" w:hAnsi="Arial" w:cs="Arial"/>
                <w:sz w:val="20"/>
                <w:szCs w:val="20"/>
              </w:rPr>
              <w:t xml:space="preserve"> indicators of psychological distress</w:t>
            </w:r>
          </w:p>
        </w:tc>
        <w:tc>
          <w:tcPr>
            <w:tcW w:w="5670" w:type="dxa"/>
          </w:tcPr>
          <w:p w:rsidR="00843760" w:rsidRPr="00704B78" w:rsidRDefault="00843760" w:rsidP="00490239">
            <w:pPr>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704B78">
              <w:rPr>
                <w:rFonts w:ascii="Arial" w:hAnsi="Arial" w:cs="Arial"/>
                <w:sz w:val="20"/>
                <w:szCs w:val="20"/>
              </w:rPr>
              <w:t>Signs and symptoms and consequences of chronic and acute psyc</w:t>
            </w:r>
            <w:r>
              <w:rPr>
                <w:rFonts w:ascii="Arial" w:hAnsi="Arial" w:cs="Arial"/>
                <w:sz w:val="20"/>
                <w:szCs w:val="20"/>
              </w:rPr>
              <w:t>hological stress are identified</w:t>
            </w:r>
          </w:p>
          <w:p w:rsidR="00843760" w:rsidRPr="00704B7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704B78">
              <w:rPr>
                <w:rFonts w:ascii="Arial" w:hAnsi="Arial" w:cs="Arial"/>
                <w:sz w:val="20"/>
                <w:szCs w:val="20"/>
              </w:rPr>
              <w:t>3.2</w:t>
            </w:r>
            <w:r w:rsidRPr="00704B78">
              <w:rPr>
                <w:rFonts w:ascii="Arial" w:hAnsi="Arial" w:cs="Arial"/>
                <w:sz w:val="20"/>
                <w:szCs w:val="20"/>
              </w:rPr>
              <w:tab/>
              <w:t>Common psychiatric illnesses associated with psycho</w:t>
            </w:r>
            <w:r>
              <w:rPr>
                <w:rFonts w:ascii="Arial" w:hAnsi="Arial" w:cs="Arial"/>
                <w:sz w:val="20"/>
                <w:szCs w:val="20"/>
              </w:rPr>
              <w:t>logical distress are identified</w:t>
            </w:r>
          </w:p>
          <w:p w:rsidR="00843760" w:rsidRPr="00704B78" w:rsidRDefault="00843760" w:rsidP="00490239">
            <w:pPr>
              <w:ind w:left="450" w:hanging="450"/>
              <w:jc w:val="both"/>
              <w:rPr>
                <w:rFonts w:ascii="Arial" w:hAnsi="Arial" w:cs="Arial"/>
                <w:sz w:val="20"/>
                <w:szCs w:val="20"/>
              </w:rPr>
            </w:pPr>
          </w:p>
        </w:tc>
      </w:tr>
      <w:tr w:rsidR="00843760" w:rsidRPr="00704B78" w:rsidTr="00490239">
        <w:tc>
          <w:tcPr>
            <w:tcW w:w="3402" w:type="dxa"/>
          </w:tcPr>
          <w:p w:rsidR="00843760" w:rsidRPr="00704B78" w:rsidRDefault="00843760" w:rsidP="00490239">
            <w:pPr>
              <w:ind w:left="252" w:hanging="252"/>
              <w:rPr>
                <w:rFonts w:ascii="Arial" w:hAnsi="Arial" w:cs="Arial"/>
                <w:sz w:val="20"/>
                <w:szCs w:val="20"/>
              </w:rPr>
            </w:pPr>
            <w:r w:rsidRPr="00704B78">
              <w:rPr>
                <w:rFonts w:ascii="Arial" w:hAnsi="Arial" w:cs="Arial"/>
                <w:sz w:val="20"/>
                <w:szCs w:val="20"/>
              </w:rPr>
              <w:t>4.</w:t>
            </w:r>
            <w:r w:rsidRPr="00704B78">
              <w:rPr>
                <w:rFonts w:ascii="Arial" w:hAnsi="Arial" w:cs="Arial"/>
                <w:sz w:val="20"/>
                <w:szCs w:val="20"/>
              </w:rPr>
              <w:tab/>
              <w:t>Develop personal strategies to improve psychological well being</w:t>
            </w:r>
          </w:p>
        </w:tc>
        <w:tc>
          <w:tcPr>
            <w:tcW w:w="5670" w:type="dxa"/>
          </w:tcPr>
          <w:p w:rsidR="00843760" w:rsidRPr="00704B78" w:rsidRDefault="00843760" w:rsidP="00490239">
            <w:pPr>
              <w:ind w:left="450" w:hanging="450"/>
              <w:jc w:val="both"/>
              <w:rPr>
                <w:rFonts w:ascii="Arial" w:hAnsi="Arial" w:cs="Arial"/>
                <w:sz w:val="20"/>
                <w:szCs w:val="20"/>
              </w:rPr>
            </w:pPr>
            <w:r w:rsidRPr="00704B78">
              <w:rPr>
                <w:rFonts w:ascii="Arial" w:hAnsi="Arial" w:cs="Arial"/>
                <w:sz w:val="20"/>
                <w:szCs w:val="20"/>
              </w:rPr>
              <w:t>4.1</w:t>
            </w:r>
            <w:r w:rsidRPr="00704B78">
              <w:rPr>
                <w:rFonts w:ascii="Arial" w:hAnsi="Arial" w:cs="Arial"/>
                <w:sz w:val="20"/>
                <w:szCs w:val="20"/>
              </w:rPr>
              <w:tab/>
              <w:t>Stress mana</w:t>
            </w:r>
            <w:r>
              <w:rPr>
                <w:rFonts w:ascii="Arial" w:hAnsi="Arial" w:cs="Arial"/>
                <w:sz w:val="20"/>
                <w:szCs w:val="20"/>
              </w:rPr>
              <w:t>gement techniques are described</w:t>
            </w:r>
          </w:p>
          <w:p w:rsidR="00843760" w:rsidRPr="00704B78" w:rsidRDefault="00843760" w:rsidP="00490239">
            <w:pPr>
              <w:ind w:left="450" w:hanging="450"/>
              <w:jc w:val="both"/>
              <w:rPr>
                <w:rFonts w:ascii="Arial" w:hAnsi="Arial" w:cs="Arial"/>
                <w:sz w:val="20"/>
                <w:szCs w:val="20"/>
              </w:rPr>
            </w:pPr>
          </w:p>
          <w:p w:rsidR="00843760" w:rsidRPr="00704B78" w:rsidRDefault="00843760" w:rsidP="00490239">
            <w:pPr>
              <w:ind w:left="450" w:hanging="450"/>
              <w:jc w:val="both"/>
              <w:rPr>
                <w:rFonts w:ascii="Arial" w:hAnsi="Arial" w:cs="Arial"/>
                <w:sz w:val="20"/>
                <w:szCs w:val="20"/>
              </w:rPr>
            </w:pPr>
            <w:r w:rsidRPr="00704B78">
              <w:rPr>
                <w:rFonts w:ascii="Arial" w:hAnsi="Arial" w:cs="Arial"/>
                <w:sz w:val="20"/>
                <w:szCs w:val="20"/>
              </w:rPr>
              <w:t>4.2</w:t>
            </w:r>
            <w:r w:rsidRPr="00704B78">
              <w:rPr>
                <w:rFonts w:ascii="Arial" w:hAnsi="Arial" w:cs="Arial"/>
                <w:sz w:val="20"/>
                <w:szCs w:val="20"/>
              </w:rPr>
              <w:tab/>
              <w:t>Anger mana</w:t>
            </w:r>
            <w:r>
              <w:rPr>
                <w:rFonts w:ascii="Arial" w:hAnsi="Arial" w:cs="Arial"/>
                <w:sz w:val="20"/>
                <w:szCs w:val="20"/>
              </w:rPr>
              <w:t>gement techniques are described</w:t>
            </w:r>
          </w:p>
          <w:p w:rsidR="00843760" w:rsidRPr="00704B78" w:rsidRDefault="00843760" w:rsidP="00490239">
            <w:pPr>
              <w:ind w:left="450" w:hanging="450"/>
              <w:jc w:val="both"/>
              <w:rPr>
                <w:rFonts w:ascii="Arial" w:hAnsi="Arial" w:cs="Arial"/>
                <w:sz w:val="20"/>
                <w:szCs w:val="20"/>
              </w:rPr>
            </w:pPr>
          </w:p>
          <w:p w:rsidR="00843760" w:rsidRPr="00704B78" w:rsidRDefault="00843760" w:rsidP="00490239">
            <w:pPr>
              <w:ind w:left="450" w:hanging="450"/>
              <w:jc w:val="both"/>
              <w:rPr>
                <w:rFonts w:ascii="Arial" w:hAnsi="Arial" w:cs="Arial"/>
                <w:sz w:val="20"/>
                <w:szCs w:val="20"/>
              </w:rPr>
            </w:pPr>
            <w:r w:rsidRPr="00704B78">
              <w:rPr>
                <w:rFonts w:ascii="Arial" w:hAnsi="Arial" w:cs="Arial"/>
                <w:sz w:val="20"/>
                <w:szCs w:val="20"/>
              </w:rPr>
              <w:t>4.3</w:t>
            </w:r>
            <w:r w:rsidRPr="00704B78">
              <w:rPr>
                <w:rFonts w:ascii="Arial" w:hAnsi="Arial" w:cs="Arial"/>
                <w:sz w:val="20"/>
                <w:szCs w:val="20"/>
              </w:rPr>
              <w:tab/>
              <w:t>Strategies for dealing with n</w:t>
            </w:r>
            <w:r>
              <w:rPr>
                <w:rFonts w:ascii="Arial" w:hAnsi="Arial" w:cs="Arial"/>
                <w:sz w:val="20"/>
                <w:szCs w:val="20"/>
              </w:rPr>
              <w:t>egative emotions are identified</w:t>
            </w:r>
          </w:p>
          <w:p w:rsidR="00843760" w:rsidRPr="00704B78"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704B78">
              <w:rPr>
                <w:rFonts w:ascii="Arial" w:hAnsi="Arial" w:cs="Arial"/>
                <w:sz w:val="20"/>
                <w:szCs w:val="20"/>
              </w:rPr>
              <w:t>4.4</w:t>
            </w:r>
            <w:r w:rsidRPr="00704B78">
              <w:rPr>
                <w:rFonts w:ascii="Arial" w:hAnsi="Arial" w:cs="Arial"/>
                <w:sz w:val="20"/>
                <w:szCs w:val="20"/>
              </w:rPr>
              <w:tab/>
              <w:t>Ineffective strategies for dealing with psychological health issues are identi</w:t>
            </w:r>
            <w:r>
              <w:rPr>
                <w:rFonts w:ascii="Arial" w:hAnsi="Arial" w:cs="Arial"/>
                <w:sz w:val="20"/>
                <w:szCs w:val="20"/>
              </w:rPr>
              <w:t>fied</w:t>
            </w:r>
          </w:p>
          <w:p w:rsidR="00843760" w:rsidRPr="00704B78" w:rsidRDefault="00843760" w:rsidP="00490239">
            <w:pPr>
              <w:ind w:left="450" w:hanging="450"/>
              <w:jc w:val="both"/>
              <w:rPr>
                <w:rFonts w:ascii="Arial" w:hAnsi="Arial" w:cs="Arial"/>
                <w:sz w:val="20"/>
                <w:szCs w:val="20"/>
              </w:rPr>
            </w:pPr>
          </w:p>
        </w:tc>
      </w:tr>
      <w:tr w:rsidR="00843760" w:rsidRPr="00704B78" w:rsidTr="00490239">
        <w:tc>
          <w:tcPr>
            <w:tcW w:w="3402" w:type="dxa"/>
          </w:tcPr>
          <w:p w:rsidR="00843760" w:rsidRPr="00704B78" w:rsidRDefault="00843760" w:rsidP="00490239">
            <w:pPr>
              <w:ind w:left="252" w:hanging="252"/>
              <w:rPr>
                <w:rFonts w:ascii="Arial" w:hAnsi="Arial" w:cs="Arial"/>
                <w:sz w:val="20"/>
                <w:szCs w:val="20"/>
              </w:rPr>
            </w:pPr>
            <w:r>
              <w:rPr>
                <w:rFonts w:ascii="Arial" w:hAnsi="Arial" w:cs="Arial"/>
                <w:sz w:val="20"/>
                <w:szCs w:val="20"/>
              </w:rPr>
              <w:lastRenderedPageBreak/>
              <w:t>5.</w:t>
            </w:r>
            <w:r>
              <w:rPr>
                <w:rFonts w:ascii="Arial" w:hAnsi="Arial" w:cs="Arial"/>
                <w:sz w:val="20"/>
                <w:szCs w:val="20"/>
              </w:rPr>
              <w:tab/>
              <w:t>Explore</w:t>
            </w:r>
            <w:r w:rsidRPr="00704B78">
              <w:rPr>
                <w:rFonts w:ascii="Arial" w:hAnsi="Arial" w:cs="Arial"/>
                <w:sz w:val="20"/>
                <w:szCs w:val="20"/>
              </w:rPr>
              <w:t xml:space="preserve"> the role of community support in promoting psychological well being</w:t>
            </w:r>
          </w:p>
        </w:tc>
        <w:tc>
          <w:tcPr>
            <w:tcW w:w="5670" w:type="dxa"/>
          </w:tcPr>
          <w:p w:rsidR="00843760" w:rsidRPr="00704B78" w:rsidRDefault="00843760" w:rsidP="00490239">
            <w:pPr>
              <w:ind w:left="450" w:hanging="450"/>
              <w:jc w:val="both"/>
              <w:rPr>
                <w:rFonts w:ascii="Arial" w:hAnsi="Arial" w:cs="Arial"/>
                <w:sz w:val="20"/>
                <w:szCs w:val="20"/>
              </w:rPr>
            </w:pPr>
            <w:r w:rsidRPr="00704B78">
              <w:rPr>
                <w:rFonts w:ascii="Arial" w:hAnsi="Arial" w:cs="Arial"/>
                <w:sz w:val="20"/>
                <w:szCs w:val="20"/>
              </w:rPr>
              <w:t>5.1</w:t>
            </w:r>
            <w:r w:rsidRPr="00704B78">
              <w:rPr>
                <w:rFonts w:ascii="Arial" w:hAnsi="Arial" w:cs="Arial"/>
                <w:sz w:val="20"/>
                <w:szCs w:val="20"/>
              </w:rPr>
              <w:tab/>
              <w:t>The role of social supports in promoting psycho</w:t>
            </w:r>
            <w:r>
              <w:rPr>
                <w:rFonts w:ascii="Arial" w:hAnsi="Arial" w:cs="Arial"/>
                <w:sz w:val="20"/>
                <w:szCs w:val="20"/>
              </w:rPr>
              <w:t>logical well being is described</w:t>
            </w:r>
          </w:p>
          <w:p w:rsidR="00843760" w:rsidRPr="00704B78" w:rsidRDefault="00843760" w:rsidP="00490239">
            <w:pPr>
              <w:ind w:left="450" w:hanging="450"/>
              <w:jc w:val="both"/>
              <w:rPr>
                <w:rFonts w:ascii="Arial" w:hAnsi="Arial" w:cs="Arial"/>
                <w:sz w:val="20"/>
                <w:szCs w:val="20"/>
              </w:rPr>
            </w:pPr>
          </w:p>
          <w:p w:rsidR="00843760" w:rsidRPr="00704B78" w:rsidRDefault="00843760" w:rsidP="00490239">
            <w:pPr>
              <w:ind w:left="450" w:hanging="450"/>
              <w:jc w:val="both"/>
              <w:rPr>
                <w:rFonts w:ascii="Arial" w:hAnsi="Arial" w:cs="Arial"/>
                <w:sz w:val="20"/>
                <w:szCs w:val="20"/>
              </w:rPr>
            </w:pPr>
            <w:r w:rsidRPr="00704B78">
              <w:rPr>
                <w:rFonts w:ascii="Arial" w:hAnsi="Arial" w:cs="Arial"/>
                <w:sz w:val="20"/>
                <w:szCs w:val="20"/>
              </w:rPr>
              <w:t>5.2</w:t>
            </w:r>
            <w:r w:rsidRPr="00704B78">
              <w:rPr>
                <w:rFonts w:ascii="Arial" w:hAnsi="Arial" w:cs="Arial"/>
                <w:sz w:val="20"/>
                <w:szCs w:val="20"/>
              </w:rPr>
              <w:tab/>
              <w:t>The range and type of professional support available to those with psychologi</w:t>
            </w:r>
            <w:r>
              <w:rPr>
                <w:rFonts w:ascii="Arial" w:hAnsi="Arial" w:cs="Arial"/>
                <w:sz w:val="20"/>
                <w:szCs w:val="20"/>
              </w:rPr>
              <w:t>cal health issues is identified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304AA5" w:rsidRDefault="00843760" w:rsidP="00490239">
      <w:pPr>
        <w:rPr>
          <w:rFonts w:ascii="Arial" w:hAnsi="Arial" w:cs="Arial"/>
          <w:sz w:val="20"/>
          <w:szCs w:val="20"/>
        </w:rPr>
      </w:pPr>
    </w:p>
    <w:tbl>
      <w:tblPr>
        <w:tblW w:w="0" w:type="auto"/>
        <w:tblLook w:val="01E0"/>
      </w:tblPr>
      <w:tblGrid>
        <w:gridCol w:w="9242"/>
      </w:tblGrid>
      <w:tr w:rsidR="00843760" w:rsidRPr="00F617B1" w:rsidTr="00F617B1">
        <w:tc>
          <w:tcPr>
            <w:tcW w:w="9242" w:type="dxa"/>
          </w:tcPr>
          <w:p w:rsidR="00843760" w:rsidRPr="00F617B1" w:rsidRDefault="00843760" w:rsidP="00F617B1">
            <w:pPr>
              <w:spacing w:before="60" w:after="60"/>
              <w:rPr>
                <w:rFonts w:ascii="Arial" w:hAnsi="Arial" w:cs="Arial"/>
                <w:b/>
                <w:sz w:val="20"/>
                <w:szCs w:val="20"/>
              </w:rPr>
            </w:pPr>
            <w:r w:rsidRPr="00F617B1">
              <w:rPr>
                <w:rFonts w:ascii="Arial" w:hAnsi="Arial" w:cs="Arial"/>
                <w:b/>
                <w:sz w:val="20"/>
                <w:szCs w:val="20"/>
              </w:rPr>
              <w:t>Required skills and knowledge</w:t>
            </w:r>
          </w:p>
        </w:tc>
      </w:tr>
      <w:tr w:rsidR="00843760" w:rsidRPr="00F617B1" w:rsidTr="00F617B1">
        <w:trPr>
          <w:trHeight w:val="2640"/>
        </w:trPr>
        <w:tc>
          <w:tcPr>
            <w:tcW w:w="9242" w:type="dxa"/>
          </w:tcPr>
          <w:p w:rsidR="00843760" w:rsidRPr="00F617B1" w:rsidRDefault="00843760" w:rsidP="00490239">
            <w:pPr>
              <w:rPr>
                <w:rFonts w:ascii="Arial" w:hAnsi="Arial" w:cs="Arial"/>
                <w:sz w:val="20"/>
                <w:szCs w:val="20"/>
              </w:rPr>
            </w:pPr>
            <w:r w:rsidRPr="00F617B1">
              <w:rPr>
                <w:rFonts w:ascii="Arial" w:hAnsi="Arial" w:cs="Arial"/>
                <w:sz w:val="20"/>
                <w:szCs w:val="20"/>
              </w:rPr>
              <w:t>This describes  the essential skills and knowledge and their level, required for this unit</w:t>
            </w:r>
          </w:p>
          <w:p w:rsidR="00843760" w:rsidRPr="00F617B1" w:rsidRDefault="00843760" w:rsidP="00490239">
            <w:pPr>
              <w:rPr>
                <w:rFonts w:ascii="Arial" w:hAnsi="Arial" w:cs="Arial"/>
                <w:sz w:val="20"/>
                <w:szCs w:val="20"/>
              </w:rPr>
            </w:pP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communication skills to participate in planning process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communications skills to participate in the assessment process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ability to use support material effectively</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understanding of the need to proof read and revise drafts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awareness of the need to vary the ways in which material is presented to meet requirements of different audiences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research skills to locate relevant information relevant to own goals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literacy skills to read and interpret a range of information</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ability to understand the importance of documenting learning</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9242"/>
      </w:tblGrid>
      <w:tr w:rsidR="00843760" w:rsidRPr="00F617B1" w:rsidTr="00F617B1">
        <w:tc>
          <w:tcPr>
            <w:tcW w:w="9243" w:type="dxa"/>
          </w:tcPr>
          <w:p w:rsidR="00843760" w:rsidRPr="00F617B1" w:rsidRDefault="00843760" w:rsidP="00490239">
            <w:pPr>
              <w:rPr>
                <w:rFonts w:ascii="Arial" w:hAnsi="Arial" w:cs="Arial"/>
                <w:sz w:val="20"/>
                <w:szCs w:val="20"/>
              </w:rPr>
            </w:pPr>
            <w:r w:rsidRPr="00F617B1">
              <w:rPr>
                <w:rFonts w:ascii="Arial" w:hAnsi="Arial" w:cs="Arial"/>
                <w:b/>
                <w:color w:val="000000"/>
                <w:sz w:val="20"/>
                <w:szCs w:val="20"/>
              </w:rPr>
              <w:t xml:space="preserve">Australian Core Skills Framework indicator levels  </w:t>
            </w:r>
            <w:r w:rsidRPr="00F617B1">
              <w:rPr>
                <w:rStyle w:val="FootnoteReference"/>
                <w:rFonts w:ascii="Arial" w:hAnsi="Arial" w:cs="Arial"/>
                <w:b/>
                <w:color w:val="000000"/>
                <w:sz w:val="20"/>
                <w:szCs w:val="20"/>
              </w:rPr>
              <w:footnoteReference w:id="3"/>
            </w:r>
          </w:p>
        </w:tc>
      </w:tr>
      <w:tr w:rsidR="00843760" w:rsidRPr="00F617B1" w:rsidTr="00F617B1">
        <w:tc>
          <w:tcPr>
            <w:tcW w:w="9243" w:type="dxa"/>
          </w:tcPr>
          <w:p w:rsidR="00843760" w:rsidRPr="00F617B1" w:rsidRDefault="00843760" w:rsidP="00F617B1">
            <w:pPr>
              <w:jc w:val="both"/>
              <w:rPr>
                <w:rFonts w:ascii="Arial" w:hAnsi="Arial" w:cs="Arial"/>
                <w:color w:val="000000"/>
                <w:sz w:val="20"/>
                <w:szCs w:val="20"/>
              </w:rPr>
            </w:pPr>
            <w:r w:rsidRPr="00F617B1">
              <w:rPr>
                <w:rFonts w:ascii="Arial" w:hAnsi="Arial" w:cs="Arial"/>
                <w:color w:val="000000"/>
                <w:sz w:val="20"/>
                <w:szCs w:val="20"/>
              </w:rPr>
              <w:t>The required outcomes described in this unit of competency relate directly to, the Australian Core Skills Framework (ACSF)</w:t>
            </w:r>
          </w:p>
          <w:p w:rsidR="00843760" w:rsidRPr="00F617B1" w:rsidRDefault="00843760" w:rsidP="00F617B1">
            <w:pPr>
              <w:jc w:val="both"/>
              <w:rPr>
                <w:rFonts w:ascii="Arial" w:hAnsi="Arial" w:cs="Arial"/>
                <w:color w:val="000000"/>
                <w:sz w:val="20"/>
                <w:szCs w:val="20"/>
              </w:rPr>
            </w:pPr>
          </w:p>
          <w:p w:rsidR="00843760" w:rsidRPr="00F617B1" w:rsidRDefault="00843760" w:rsidP="00F617B1">
            <w:pPr>
              <w:jc w:val="both"/>
              <w:rPr>
                <w:rFonts w:ascii="Arial" w:hAnsi="Arial" w:cs="Arial"/>
                <w:sz w:val="20"/>
                <w:szCs w:val="20"/>
              </w:rPr>
            </w:pPr>
            <w:r w:rsidRPr="00F617B1">
              <w:rPr>
                <w:rFonts w:ascii="Arial" w:hAnsi="Arial" w:cs="Arial"/>
                <w:sz w:val="20"/>
                <w:szCs w:val="20"/>
              </w:rPr>
              <w:t xml:space="preserve">ASCF </w:t>
            </w:r>
            <w:r w:rsidRPr="00F617B1">
              <w:rPr>
                <w:rFonts w:ascii="Arial" w:hAnsi="Arial" w:cs="Arial"/>
                <w:color w:val="000000"/>
                <w:sz w:val="20"/>
                <w:szCs w:val="20"/>
              </w:rPr>
              <w:t xml:space="preserve">learning, reading, writing and oral and communication at level 2 </w:t>
            </w:r>
            <w:r w:rsidRPr="00F617B1">
              <w:rPr>
                <w:rFonts w:ascii="Arial" w:hAnsi="Arial" w:cs="Arial"/>
                <w:sz w:val="20"/>
                <w:szCs w:val="20"/>
              </w:rPr>
              <w:t>is recommended entry level to undertake this unit.</w:t>
            </w:r>
          </w:p>
          <w:p w:rsidR="00843760" w:rsidRPr="00F617B1" w:rsidRDefault="00843760" w:rsidP="00F617B1">
            <w:pPr>
              <w:jc w:val="both"/>
              <w:rPr>
                <w:rFonts w:ascii="Arial" w:hAnsi="Arial" w:cs="Arial"/>
                <w:color w:val="000000"/>
                <w:sz w:val="20"/>
                <w:szCs w:val="20"/>
              </w:rPr>
            </w:pP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2.01</w:t>
            </w:r>
            <w:r w:rsidRPr="00F617B1">
              <w:rPr>
                <w:rFonts w:ascii="Arial" w:hAnsi="Arial" w:cs="Arial"/>
                <w:color w:val="000000"/>
                <w:sz w:val="20"/>
                <w:szCs w:val="20"/>
              </w:rPr>
              <w:tab/>
              <w:t>Demonstrates some awareness of learning strengths and areas of need and begins to plan and manage the learning process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2.02</w:t>
            </w:r>
            <w:r w:rsidRPr="00F617B1">
              <w:rPr>
                <w:rFonts w:ascii="Arial" w:hAnsi="Arial" w:cs="Arial"/>
                <w:color w:val="000000"/>
                <w:sz w:val="20"/>
                <w:szCs w:val="20"/>
              </w:rPr>
              <w:tab/>
              <w:t>Applies a limited range of learning strategies in structured and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2.03</w:t>
            </w:r>
            <w:r w:rsidRPr="00F617B1">
              <w:rPr>
                <w:rFonts w:ascii="Arial" w:hAnsi="Arial" w:cs="Arial"/>
                <w:color w:val="000000"/>
                <w:sz w:val="20"/>
                <w:szCs w:val="20"/>
              </w:rPr>
              <w:tab/>
              <w:t>Identifies and interprets relevant information and ideas within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2.04</w:t>
            </w:r>
            <w:r w:rsidRPr="00F617B1">
              <w:rPr>
                <w:rFonts w:ascii="Arial" w:hAnsi="Arial" w:cs="Arial"/>
                <w:color w:val="000000"/>
                <w:sz w:val="20"/>
                <w:szCs w:val="20"/>
              </w:rPr>
              <w:tab/>
              <w:t>Uses a number of reading strategies to identify and interpret relevant information within familiar text types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2.05</w:t>
            </w:r>
            <w:r w:rsidRPr="00F617B1">
              <w:rPr>
                <w:rFonts w:ascii="Arial" w:hAnsi="Arial" w:cs="Arial"/>
                <w:color w:val="000000"/>
                <w:sz w:val="20"/>
                <w:szCs w:val="20"/>
              </w:rPr>
              <w:tab/>
              <w:t>Conveys intended meaning on familiar topics for a limited range of purposes and audiences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2.06</w:t>
            </w:r>
            <w:r w:rsidRPr="00F617B1">
              <w:rPr>
                <w:rFonts w:ascii="Arial" w:hAnsi="Arial" w:cs="Arial"/>
                <w:color w:val="000000"/>
                <w:sz w:val="20"/>
                <w:szCs w:val="20"/>
              </w:rPr>
              <w:tab/>
              <w:t>Produces familiar text types using simple vocabulary, grammatical structures and conventions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2.07</w:t>
            </w:r>
            <w:r w:rsidRPr="00F617B1">
              <w:rPr>
                <w:rFonts w:ascii="Arial" w:hAnsi="Arial" w:cs="Arial"/>
                <w:color w:val="000000"/>
                <w:sz w:val="20"/>
                <w:szCs w:val="20"/>
              </w:rPr>
              <w:tab/>
              <w:t>Uses every day language to provide information or maintain a conversation in familiar spoken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2.08</w:t>
            </w:r>
            <w:r w:rsidRPr="00F617B1">
              <w:rPr>
                <w:rFonts w:ascii="Arial" w:hAnsi="Arial" w:cs="Arial"/>
                <w:color w:val="000000"/>
                <w:sz w:val="20"/>
                <w:szCs w:val="20"/>
              </w:rPr>
              <w:tab/>
              <w:t>Listens (or signs) for relevant information in oral texts across familiar contexts</w:t>
            </w:r>
          </w:p>
          <w:p w:rsidR="00843760" w:rsidRPr="00F617B1" w:rsidRDefault="00843760" w:rsidP="00F617B1">
            <w:pPr>
              <w:ind w:left="540"/>
              <w:jc w:val="both"/>
              <w:rPr>
                <w:rFonts w:ascii="Arial" w:hAnsi="Arial" w:cs="Arial"/>
                <w:sz w:val="20"/>
                <w:szCs w:val="20"/>
              </w:rPr>
            </w:pPr>
            <w:r w:rsidRPr="00F617B1">
              <w:rPr>
                <w:rFonts w:ascii="Arial" w:hAnsi="Arial" w:cs="Arial"/>
                <w:color w:val="000000"/>
                <w:sz w:val="20"/>
                <w:szCs w:val="20"/>
              </w:rPr>
              <w:t>Works independently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r>
        <w:rPr>
          <w:rFonts w:ascii="Arial" w:hAnsi="Arial" w:cs="Arial"/>
          <w:sz w:val="20"/>
          <w:szCs w:val="20"/>
        </w:rPr>
        <w:br w:type="page"/>
      </w:r>
    </w:p>
    <w:tbl>
      <w:tblPr>
        <w:tblW w:w="0" w:type="auto"/>
        <w:tblInd w:w="108" w:type="dxa"/>
        <w:tblLayout w:type="fixed"/>
        <w:tblLook w:val="0000"/>
      </w:tblPr>
      <w:tblGrid>
        <w:gridCol w:w="3402"/>
        <w:gridCol w:w="5670"/>
      </w:tblGrid>
      <w:tr w:rsidR="00843760" w:rsidRPr="006A1633" w:rsidTr="00490239">
        <w:trPr>
          <w:tblHeader/>
        </w:trPr>
        <w:tc>
          <w:tcPr>
            <w:tcW w:w="9072" w:type="dxa"/>
            <w:gridSpan w:val="2"/>
          </w:tcPr>
          <w:p w:rsidR="00843760" w:rsidRPr="006A1633" w:rsidRDefault="00843760" w:rsidP="00490239">
            <w:pPr>
              <w:spacing w:before="60" w:after="60"/>
              <w:rPr>
                <w:rFonts w:ascii="Arial" w:hAnsi="Arial" w:cs="Arial"/>
                <w:b/>
                <w:i/>
                <w:sz w:val="20"/>
                <w:szCs w:val="20"/>
              </w:rPr>
            </w:pPr>
            <w:r w:rsidRPr="006A1633">
              <w:rPr>
                <w:rFonts w:ascii="Arial" w:hAnsi="Arial" w:cs="Arial"/>
                <w:b/>
                <w:i/>
                <w:sz w:val="20"/>
                <w:szCs w:val="20"/>
              </w:rPr>
              <w:t>Range of Variables</w:t>
            </w:r>
          </w:p>
        </w:tc>
      </w:tr>
      <w:tr w:rsidR="00843760" w:rsidRPr="00704B78" w:rsidTr="00490239">
        <w:tc>
          <w:tcPr>
            <w:tcW w:w="3402" w:type="dxa"/>
          </w:tcPr>
          <w:p w:rsidR="00843760" w:rsidRPr="00704B78" w:rsidRDefault="00843760" w:rsidP="00490239">
            <w:pPr>
              <w:jc w:val="both"/>
              <w:rPr>
                <w:rFonts w:ascii="Arial" w:hAnsi="Arial" w:cs="Arial"/>
                <w:b/>
                <w:i/>
                <w:sz w:val="20"/>
                <w:szCs w:val="20"/>
              </w:rPr>
            </w:pPr>
            <w:r>
              <w:rPr>
                <w:rFonts w:ascii="Arial" w:hAnsi="Arial" w:cs="Arial"/>
                <w:b/>
                <w:i/>
                <w:sz w:val="20"/>
                <w:szCs w:val="20"/>
              </w:rPr>
              <w:t>k</w:t>
            </w:r>
            <w:r w:rsidRPr="00704B78">
              <w:rPr>
                <w:rFonts w:ascii="Arial" w:hAnsi="Arial" w:cs="Arial"/>
                <w:b/>
                <w:i/>
                <w:sz w:val="20"/>
                <w:szCs w:val="20"/>
              </w:rPr>
              <w:t>nowledge of the concept of psychological health and positive self image and factors promoting them includes:</w:t>
            </w:r>
          </w:p>
        </w:tc>
        <w:tc>
          <w:tcPr>
            <w:tcW w:w="5670" w:type="dxa"/>
          </w:tcPr>
          <w:p w:rsidR="00843760" w:rsidRPr="00704B78" w:rsidRDefault="00843760" w:rsidP="00AC49D3">
            <w:pPr>
              <w:numPr>
                <w:ilvl w:val="0"/>
                <w:numId w:val="477"/>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emotional wellness</w:t>
            </w:r>
          </w:p>
          <w:p w:rsidR="00843760" w:rsidRPr="00704B78" w:rsidRDefault="00843760" w:rsidP="00AC49D3">
            <w:pPr>
              <w:numPr>
                <w:ilvl w:val="0"/>
                <w:numId w:val="477"/>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positive relationships - past and present</w:t>
            </w:r>
          </w:p>
          <w:p w:rsidR="00843760" w:rsidRPr="00704B78" w:rsidRDefault="00843760" w:rsidP="00AC49D3">
            <w:pPr>
              <w:numPr>
                <w:ilvl w:val="0"/>
                <w:numId w:val="477"/>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self esteem and self confidence</w:t>
            </w:r>
          </w:p>
          <w:p w:rsidR="00843760" w:rsidRPr="00704B78" w:rsidRDefault="00843760" w:rsidP="00AC49D3">
            <w:pPr>
              <w:numPr>
                <w:ilvl w:val="0"/>
                <w:numId w:val="477"/>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physical well being</w:t>
            </w:r>
          </w:p>
          <w:p w:rsidR="00843760" w:rsidRPr="00704B78" w:rsidRDefault="00843760" w:rsidP="00AC49D3">
            <w:pPr>
              <w:numPr>
                <w:ilvl w:val="0"/>
                <w:numId w:val="477"/>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social well being</w:t>
            </w:r>
          </w:p>
          <w:p w:rsidR="00843760" w:rsidRPr="00704B78" w:rsidRDefault="00843760" w:rsidP="00AC49D3">
            <w:pPr>
              <w:numPr>
                <w:ilvl w:val="0"/>
                <w:numId w:val="477"/>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economic well b</w:t>
            </w:r>
            <w:r>
              <w:rPr>
                <w:rFonts w:ascii="Arial" w:hAnsi="Arial" w:cs="Arial"/>
                <w:sz w:val="20"/>
                <w:szCs w:val="20"/>
              </w:rPr>
              <w:t>eing</w:t>
            </w:r>
          </w:p>
          <w:p w:rsidR="00843760" w:rsidRPr="00704B78" w:rsidRDefault="00843760" w:rsidP="00490239">
            <w:pPr>
              <w:tabs>
                <w:tab w:val="left" w:pos="450"/>
              </w:tabs>
              <w:ind w:left="450" w:hanging="450"/>
              <w:jc w:val="both"/>
              <w:rPr>
                <w:rFonts w:ascii="Arial" w:hAnsi="Arial" w:cs="Arial"/>
                <w:sz w:val="20"/>
                <w:szCs w:val="20"/>
              </w:rPr>
            </w:pPr>
          </w:p>
        </w:tc>
      </w:tr>
      <w:tr w:rsidR="00843760" w:rsidRPr="00704B78" w:rsidTr="00490239">
        <w:tc>
          <w:tcPr>
            <w:tcW w:w="3402" w:type="dxa"/>
          </w:tcPr>
          <w:p w:rsidR="00843760" w:rsidRPr="00704B78" w:rsidRDefault="00843760" w:rsidP="00490239">
            <w:pPr>
              <w:rPr>
                <w:rFonts w:ascii="Arial" w:hAnsi="Arial" w:cs="Arial"/>
                <w:b/>
                <w:i/>
                <w:sz w:val="20"/>
                <w:szCs w:val="20"/>
              </w:rPr>
            </w:pPr>
            <w:r>
              <w:rPr>
                <w:rFonts w:ascii="Arial" w:hAnsi="Arial" w:cs="Arial"/>
                <w:b/>
                <w:i/>
                <w:sz w:val="20"/>
                <w:szCs w:val="20"/>
              </w:rPr>
              <w:t>f</w:t>
            </w:r>
            <w:r w:rsidRPr="00704B78">
              <w:rPr>
                <w:rFonts w:ascii="Arial" w:hAnsi="Arial" w:cs="Arial"/>
                <w:b/>
                <w:i/>
                <w:sz w:val="20"/>
                <w:szCs w:val="20"/>
              </w:rPr>
              <w:t>actors detrimental to psychological health and positive self-image include:</w:t>
            </w:r>
          </w:p>
        </w:tc>
        <w:tc>
          <w:tcPr>
            <w:tcW w:w="5670" w:type="dxa"/>
          </w:tcPr>
          <w:p w:rsidR="00843760" w:rsidRPr="00704B78" w:rsidRDefault="00843760" w:rsidP="00AC49D3">
            <w:pPr>
              <w:numPr>
                <w:ilvl w:val="0"/>
                <w:numId w:val="478"/>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past and present family and personal relationships</w:t>
            </w:r>
          </w:p>
          <w:p w:rsidR="00843760" w:rsidRPr="00704B78" w:rsidRDefault="00843760" w:rsidP="00AC49D3">
            <w:pPr>
              <w:numPr>
                <w:ilvl w:val="0"/>
                <w:numId w:val="478"/>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ineffective personal coping mechanisms</w:t>
            </w:r>
          </w:p>
          <w:p w:rsidR="00843760" w:rsidRPr="00704B78" w:rsidRDefault="00843760" w:rsidP="00AC49D3">
            <w:pPr>
              <w:numPr>
                <w:ilvl w:val="0"/>
                <w:numId w:val="478"/>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economic and social stress</w:t>
            </w:r>
          </w:p>
          <w:p w:rsidR="00843760" w:rsidRPr="00704B78" w:rsidRDefault="00843760" w:rsidP="00AC49D3">
            <w:pPr>
              <w:numPr>
                <w:ilvl w:val="0"/>
                <w:numId w:val="478"/>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accident and injury</w:t>
            </w:r>
          </w:p>
          <w:p w:rsidR="00843760" w:rsidRPr="00704B78" w:rsidRDefault="00843760" w:rsidP="00AC49D3">
            <w:pPr>
              <w:numPr>
                <w:ilvl w:val="0"/>
                <w:numId w:val="478"/>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traumatic experiences</w:t>
            </w:r>
          </w:p>
          <w:p w:rsidR="00843760" w:rsidRPr="00704B78" w:rsidRDefault="00843760" w:rsidP="00AC49D3">
            <w:pPr>
              <w:numPr>
                <w:ilvl w:val="0"/>
                <w:numId w:val="478"/>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inadequate diet</w:t>
            </w:r>
          </w:p>
          <w:p w:rsidR="00843760" w:rsidRPr="00704B78" w:rsidRDefault="00843760" w:rsidP="00AC49D3">
            <w:pPr>
              <w:numPr>
                <w:ilvl w:val="0"/>
                <w:numId w:val="478"/>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negative body image</w:t>
            </w:r>
          </w:p>
          <w:p w:rsidR="00843760" w:rsidRPr="00704B78" w:rsidRDefault="00843760" w:rsidP="00AC49D3">
            <w:pPr>
              <w:numPr>
                <w:ilvl w:val="0"/>
                <w:numId w:val="478"/>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overuse of alcohol and other drugs</w:t>
            </w:r>
          </w:p>
          <w:p w:rsidR="00843760" w:rsidRPr="00704B78" w:rsidRDefault="00843760" w:rsidP="00AC49D3">
            <w:pPr>
              <w:numPr>
                <w:ilvl w:val="0"/>
                <w:numId w:val="478"/>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loss and grief</w:t>
            </w:r>
          </w:p>
          <w:p w:rsidR="00843760" w:rsidRDefault="00843760" w:rsidP="00AC49D3">
            <w:pPr>
              <w:numPr>
                <w:ilvl w:val="0"/>
                <w:numId w:val="478"/>
              </w:numPr>
              <w:tabs>
                <w:tab w:val="clear" w:pos="360"/>
                <w:tab w:val="left" w:pos="450"/>
              </w:tabs>
              <w:ind w:left="450" w:hanging="450"/>
              <w:jc w:val="both"/>
              <w:rPr>
                <w:rFonts w:ascii="Arial" w:hAnsi="Arial" w:cs="Arial"/>
                <w:sz w:val="20"/>
                <w:szCs w:val="20"/>
              </w:rPr>
            </w:pPr>
            <w:r>
              <w:rPr>
                <w:rFonts w:ascii="Arial" w:hAnsi="Arial" w:cs="Arial"/>
                <w:sz w:val="20"/>
                <w:szCs w:val="20"/>
              </w:rPr>
              <w:t>biological vulnerability</w:t>
            </w:r>
          </w:p>
          <w:p w:rsidR="00843760" w:rsidRPr="00704B78" w:rsidRDefault="00843760" w:rsidP="00490239">
            <w:pPr>
              <w:tabs>
                <w:tab w:val="left" w:pos="450"/>
              </w:tabs>
              <w:jc w:val="both"/>
              <w:rPr>
                <w:rFonts w:ascii="Arial" w:hAnsi="Arial" w:cs="Arial"/>
                <w:sz w:val="20"/>
                <w:szCs w:val="20"/>
              </w:rPr>
            </w:pPr>
          </w:p>
        </w:tc>
      </w:tr>
      <w:tr w:rsidR="00843760" w:rsidRPr="00704B78" w:rsidTr="00490239">
        <w:tc>
          <w:tcPr>
            <w:tcW w:w="3402" w:type="dxa"/>
          </w:tcPr>
          <w:p w:rsidR="00843760" w:rsidRPr="00704B78" w:rsidRDefault="00843760" w:rsidP="00490239">
            <w:pPr>
              <w:rPr>
                <w:rFonts w:ascii="Arial" w:hAnsi="Arial" w:cs="Arial"/>
                <w:b/>
                <w:i/>
                <w:sz w:val="20"/>
                <w:szCs w:val="20"/>
              </w:rPr>
            </w:pPr>
            <w:r>
              <w:rPr>
                <w:rFonts w:ascii="Arial" w:hAnsi="Arial" w:cs="Arial"/>
                <w:b/>
                <w:i/>
                <w:sz w:val="20"/>
                <w:szCs w:val="20"/>
              </w:rPr>
              <w:t>s</w:t>
            </w:r>
            <w:r w:rsidRPr="00704B78">
              <w:rPr>
                <w:rFonts w:ascii="Arial" w:hAnsi="Arial" w:cs="Arial"/>
                <w:b/>
                <w:i/>
                <w:sz w:val="20"/>
                <w:szCs w:val="20"/>
              </w:rPr>
              <w:t>igns, symptoms and illnesses associated with chronic and acute psychological stress and trauma include:</w:t>
            </w:r>
          </w:p>
        </w:tc>
        <w:tc>
          <w:tcPr>
            <w:tcW w:w="5670" w:type="dxa"/>
          </w:tcPr>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physical symptoms</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suicide ideation</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attempted suicide</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self harming</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violence -physical and emotional</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Pr>
                <w:rFonts w:ascii="Arial" w:hAnsi="Arial" w:cs="Arial"/>
                <w:sz w:val="20"/>
                <w:szCs w:val="20"/>
              </w:rPr>
              <w:t>anxiety disorders</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depression</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phobias</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eating disorders</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obsessive compulsive disorders</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chemical dependencies and associated disorders</w:t>
            </w:r>
          </w:p>
          <w:p w:rsidR="00843760" w:rsidRPr="00704B78"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risk taking behaviour</w:t>
            </w:r>
          </w:p>
          <w:p w:rsidR="00843760" w:rsidRDefault="00843760" w:rsidP="00AC49D3">
            <w:pPr>
              <w:numPr>
                <w:ilvl w:val="0"/>
                <w:numId w:val="479"/>
              </w:numPr>
              <w:tabs>
                <w:tab w:val="clear" w:pos="360"/>
                <w:tab w:val="left" w:pos="450"/>
              </w:tabs>
              <w:ind w:left="450" w:hanging="450"/>
              <w:jc w:val="both"/>
              <w:rPr>
                <w:rFonts w:ascii="Arial" w:hAnsi="Arial" w:cs="Arial"/>
                <w:sz w:val="20"/>
                <w:szCs w:val="20"/>
              </w:rPr>
            </w:pPr>
            <w:r w:rsidRPr="00704B78">
              <w:rPr>
                <w:rFonts w:ascii="Arial" w:hAnsi="Arial" w:cs="Arial"/>
                <w:sz w:val="20"/>
                <w:szCs w:val="20"/>
              </w:rPr>
              <w:t xml:space="preserve">impaired personal performance  </w:t>
            </w:r>
            <w:r>
              <w:rPr>
                <w:rFonts w:ascii="Arial" w:hAnsi="Arial" w:cs="Arial"/>
                <w:sz w:val="20"/>
                <w:szCs w:val="20"/>
              </w:rPr>
              <w:t>(social, education, employment)</w:t>
            </w:r>
          </w:p>
          <w:p w:rsidR="00843760" w:rsidRPr="00704B78" w:rsidRDefault="00843760" w:rsidP="00490239">
            <w:pPr>
              <w:tabs>
                <w:tab w:val="left" w:pos="450"/>
              </w:tabs>
              <w:jc w:val="both"/>
              <w:rPr>
                <w:rFonts w:ascii="Arial" w:hAnsi="Arial" w:cs="Arial"/>
                <w:sz w:val="20"/>
                <w:szCs w:val="20"/>
              </w:rPr>
            </w:pPr>
          </w:p>
        </w:tc>
      </w:tr>
      <w:tr w:rsidR="00843760" w:rsidRPr="00704B78" w:rsidTr="00490239">
        <w:tc>
          <w:tcPr>
            <w:tcW w:w="3402" w:type="dxa"/>
          </w:tcPr>
          <w:p w:rsidR="00843760" w:rsidRPr="00704B78" w:rsidRDefault="00843760" w:rsidP="00490239">
            <w:pPr>
              <w:rPr>
                <w:rFonts w:ascii="Arial" w:hAnsi="Arial" w:cs="Arial"/>
                <w:b/>
                <w:i/>
                <w:sz w:val="20"/>
                <w:szCs w:val="20"/>
              </w:rPr>
            </w:pPr>
            <w:r>
              <w:rPr>
                <w:rFonts w:ascii="Arial" w:hAnsi="Arial" w:cs="Arial"/>
                <w:b/>
                <w:i/>
                <w:sz w:val="20"/>
                <w:szCs w:val="20"/>
              </w:rPr>
              <w:t>p</w:t>
            </w:r>
            <w:r w:rsidRPr="00704B78">
              <w:rPr>
                <w:rFonts w:ascii="Arial" w:hAnsi="Arial" w:cs="Arial"/>
                <w:b/>
                <w:i/>
                <w:sz w:val="20"/>
                <w:szCs w:val="20"/>
              </w:rPr>
              <w:t>ersonal strategies to improve psychological well being include:</w:t>
            </w:r>
          </w:p>
        </w:tc>
        <w:tc>
          <w:tcPr>
            <w:tcW w:w="5670" w:type="dxa"/>
          </w:tcPr>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recognising symptoms of stress, anxiety and depression</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identifying personal stressors</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implementing a program for  positive changes</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stress management techniques including, meditation and other deep breathing methods, relaxation, exercise, music</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developing networks and utilising support</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seeking professional help when necessary</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developing positive personal relationships</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building self esteem and confidence</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managing emotions</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developing conflict resolution and assertive communication skills</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goal setting</w:t>
            </w:r>
          </w:p>
          <w:p w:rsidR="00843760" w:rsidRPr="00704B78"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understanding the grieving process</w:t>
            </w:r>
          </w:p>
          <w:p w:rsidR="00843760" w:rsidRDefault="00843760" w:rsidP="00AC49D3">
            <w:pPr>
              <w:numPr>
                <w:ilvl w:val="0"/>
                <w:numId w:val="480"/>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anger management including</w:t>
            </w:r>
            <w:r>
              <w:rPr>
                <w:rFonts w:ascii="Arial" w:hAnsi="Arial" w:cs="Arial"/>
                <w:sz w:val="20"/>
                <w:szCs w:val="20"/>
              </w:rPr>
              <w:t>:</w:t>
            </w:r>
          </w:p>
          <w:p w:rsidR="00843760" w:rsidRDefault="00843760" w:rsidP="00AC49D3">
            <w:pPr>
              <w:numPr>
                <w:ilvl w:val="0"/>
                <w:numId w:val="964"/>
              </w:numPr>
              <w:tabs>
                <w:tab w:val="left" w:pos="450"/>
              </w:tabs>
              <w:jc w:val="both"/>
              <w:rPr>
                <w:rFonts w:ascii="Arial" w:hAnsi="Arial" w:cs="Arial"/>
                <w:sz w:val="20"/>
                <w:szCs w:val="20"/>
              </w:rPr>
            </w:pPr>
            <w:r w:rsidRPr="00704B78">
              <w:rPr>
                <w:rFonts w:ascii="Arial" w:hAnsi="Arial" w:cs="Arial"/>
                <w:sz w:val="20"/>
                <w:szCs w:val="20"/>
              </w:rPr>
              <w:t>understanding consequences of anger</w:t>
            </w:r>
          </w:p>
          <w:p w:rsidR="00843760" w:rsidRDefault="00843760" w:rsidP="00AC49D3">
            <w:pPr>
              <w:numPr>
                <w:ilvl w:val="0"/>
                <w:numId w:val="964"/>
              </w:numPr>
              <w:tabs>
                <w:tab w:val="left" w:pos="450"/>
              </w:tabs>
              <w:jc w:val="both"/>
              <w:rPr>
                <w:rFonts w:ascii="Arial" w:hAnsi="Arial" w:cs="Arial"/>
                <w:sz w:val="20"/>
                <w:szCs w:val="20"/>
              </w:rPr>
            </w:pPr>
            <w:r w:rsidRPr="00704B78">
              <w:rPr>
                <w:rFonts w:ascii="Arial" w:hAnsi="Arial" w:cs="Arial"/>
                <w:sz w:val="20"/>
                <w:szCs w:val="20"/>
              </w:rPr>
              <w:t>identification of personal triggers</w:t>
            </w:r>
          </w:p>
          <w:p w:rsidR="00843760" w:rsidRDefault="00843760" w:rsidP="00AC49D3">
            <w:pPr>
              <w:numPr>
                <w:ilvl w:val="0"/>
                <w:numId w:val="964"/>
              </w:numPr>
              <w:tabs>
                <w:tab w:val="left" w:pos="450"/>
              </w:tabs>
              <w:jc w:val="both"/>
              <w:rPr>
                <w:rFonts w:ascii="Arial" w:hAnsi="Arial" w:cs="Arial"/>
                <w:sz w:val="20"/>
                <w:szCs w:val="20"/>
              </w:rPr>
            </w:pPr>
            <w:r w:rsidRPr="00704B78">
              <w:rPr>
                <w:rFonts w:ascii="Arial" w:hAnsi="Arial" w:cs="Arial"/>
                <w:sz w:val="20"/>
                <w:szCs w:val="20"/>
              </w:rPr>
              <w:t>impact of generational anger</w:t>
            </w:r>
          </w:p>
          <w:p w:rsidR="00843760" w:rsidRDefault="00843760" w:rsidP="00AC49D3">
            <w:pPr>
              <w:numPr>
                <w:ilvl w:val="0"/>
                <w:numId w:val="964"/>
              </w:numPr>
              <w:tabs>
                <w:tab w:val="left" w:pos="450"/>
              </w:tabs>
              <w:jc w:val="both"/>
              <w:rPr>
                <w:rFonts w:ascii="Arial" w:hAnsi="Arial" w:cs="Arial"/>
                <w:sz w:val="20"/>
                <w:szCs w:val="20"/>
              </w:rPr>
            </w:pPr>
            <w:r w:rsidRPr="00704B78">
              <w:rPr>
                <w:rFonts w:ascii="Arial" w:hAnsi="Arial" w:cs="Arial"/>
                <w:sz w:val="20"/>
                <w:szCs w:val="20"/>
              </w:rPr>
              <w:lastRenderedPageBreak/>
              <w:t>defusion tec</w:t>
            </w:r>
            <w:r>
              <w:rPr>
                <w:rFonts w:ascii="Arial" w:hAnsi="Arial" w:cs="Arial"/>
                <w:sz w:val="20"/>
                <w:szCs w:val="20"/>
              </w:rPr>
              <w:t>hniques</w:t>
            </w:r>
          </w:p>
          <w:p w:rsidR="00843760" w:rsidRPr="00704B78" w:rsidRDefault="00843760" w:rsidP="00AC49D3">
            <w:pPr>
              <w:numPr>
                <w:ilvl w:val="0"/>
                <w:numId w:val="964"/>
              </w:numPr>
              <w:tabs>
                <w:tab w:val="left" w:pos="450"/>
              </w:tabs>
              <w:jc w:val="both"/>
              <w:rPr>
                <w:rFonts w:ascii="Arial" w:hAnsi="Arial" w:cs="Arial"/>
                <w:sz w:val="20"/>
                <w:szCs w:val="20"/>
              </w:rPr>
            </w:pPr>
            <w:r>
              <w:rPr>
                <w:rFonts w:ascii="Arial" w:hAnsi="Arial" w:cs="Arial"/>
                <w:sz w:val="20"/>
                <w:szCs w:val="20"/>
              </w:rPr>
              <w:t>dealing with criticism</w:t>
            </w:r>
          </w:p>
          <w:p w:rsidR="00843760" w:rsidRPr="00704B78" w:rsidRDefault="00843760" w:rsidP="00490239">
            <w:pPr>
              <w:tabs>
                <w:tab w:val="left" w:pos="450"/>
                <w:tab w:val="num" w:pos="1170"/>
              </w:tabs>
              <w:ind w:left="450" w:hanging="450"/>
              <w:jc w:val="both"/>
              <w:rPr>
                <w:rFonts w:ascii="Arial" w:hAnsi="Arial" w:cs="Arial"/>
                <w:sz w:val="20"/>
                <w:szCs w:val="20"/>
              </w:rPr>
            </w:pPr>
          </w:p>
        </w:tc>
      </w:tr>
      <w:tr w:rsidR="00843760" w:rsidRPr="00704B78" w:rsidTr="00490239">
        <w:tc>
          <w:tcPr>
            <w:tcW w:w="3402" w:type="dxa"/>
          </w:tcPr>
          <w:p w:rsidR="00843760" w:rsidRPr="00704B78" w:rsidRDefault="00843760" w:rsidP="00490239">
            <w:pPr>
              <w:rPr>
                <w:rFonts w:ascii="Arial" w:hAnsi="Arial" w:cs="Arial"/>
                <w:b/>
                <w:i/>
                <w:sz w:val="20"/>
                <w:szCs w:val="20"/>
              </w:rPr>
            </w:pPr>
            <w:r>
              <w:rPr>
                <w:rFonts w:ascii="Arial" w:hAnsi="Arial" w:cs="Arial"/>
                <w:b/>
                <w:i/>
                <w:sz w:val="20"/>
                <w:szCs w:val="20"/>
              </w:rPr>
              <w:lastRenderedPageBreak/>
              <w:t>i</w:t>
            </w:r>
            <w:r w:rsidRPr="00704B78">
              <w:rPr>
                <w:rFonts w:ascii="Arial" w:hAnsi="Arial" w:cs="Arial"/>
                <w:b/>
                <w:i/>
                <w:sz w:val="20"/>
                <w:szCs w:val="20"/>
              </w:rPr>
              <w:t>neffective strategies for dealing with psychological health issues include:</w:t>
            </w:r>
          </w:p>
        </w:tc>
        <w:tc>
          <w:tcPr>
            <w:tcW w:w="5670" w:type="dxa"/>
          </w:tcPr>
          <w:p w:rsidR="00843760" w:rsidRPr="00704B78" w:rsidRDefault="00843760" w:rsidP="00AC49D3">
            <w:pPr>
              <w:numPr>
                <w:ilvl w:val="0"/>
                <w:numId w:val="481"/>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over use of alcohol and other drugs, including prescription medications</w:t>
            </w:r>
          </w:p>
          <w:p w:rsidR="00843760" w:rsidRPr="00704B78" w:rsidRDefault="00843760" w:rsidP="00AC49D3">
            <w:pPr>
              <w:numPr>
                <w:ilvl w:val="0"/>
                <w:numId w:val="481"/>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excessive gambling</w:t>
            </w:r>
          </w:p>
          <w:p w:rsidR="00843760" w:rsidRPr="00704B78" w:rsidRDefault="00843760" w:rsidP="00AC49D3">
            <w:pPr>
              <w:numPr>
                <w:ilvl w:val="0"/>
                <w:numId w:val="481"/>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risk taking</w:t>
            </w:r>
          </w:p>
          <w:p w:rsidR="00843760" w:rsidRPr="00704B78" w:rsidRDefault="00843760" w:rsidP="00AC49D3">
            <w:pPr>
              <w:numPr>
                <w:ilvl w:val="0"/>
                <w:numId w:val="481"/>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avoidance and withdrawal</w:t>
            </w:r>
          </w:p>
          <w:p w:rsidR="00843760" w:rsidRPr="00704B78" w:rsidRDefault="00843760" w:rsidP="00AC49D3">
            <w:pPr>
              <w:numPr>
                <w:ilvl w:val="0"/>
                <w:numId w:val="481"/>
              </w:numPr>
              <w:tabs>
                <w:tab w:val="clear" w:pos="360"/>
                <w:tab w:val="left" w:pos="450"/>
                <w:tab w:val="num" w:pos="1170"/>
              </w:tabs>
              <w:ind w:left="450" w:hanging="450"/>
              <w:jc w:val="both"/>
              <w:rPr>
                <w:rFonts w:ascii="Arial" w:hAnsi="Arial" w:cs="Arial"/>
                <w:sz w:val="20"/>
                <w:szCs w:val="20"/>
              </w:rPr>
            </w:pPr>
            <w:r w:rsidRPr="00704B78">
              <w:rPr>
                <w:rFonts w:ascii="Arial" w:hAnsi="Arial" w:cs="Arial"/>
                <w:sz w:val="20"/>
                <w:szCs w:val="20"/>
              </w:rPr>
              <w:t>self harm</w:t>
            </w:r>
          </w:p>
          <w:p w:rsidR="00843760" w:rsidRPr="00704B78" w:rsidRDefault="00843760" w:rsidP="00AC49D3">
            <w:pPr>
              <w:numPr>
                <w:ilvl w:val="0"/>
                <w:numId w:val="481"/>
              </w:numPr>
              <w:tabs>
                <w:tab w:val="clear" w:pos="360"/>
                <w:tab w:val="left" w:pos="450"/>
                <w:tab w:val="num" w:pos="1170"/>
              </w:tabs>
              <w:ind w:left="450" w:hanging="450"/>
              <w:jc w:val="both"/>
              <w:rPr>
                <w:rFonts w:ascii="Arial" w:hAnsi="Arial" w:cs="Arial"/>
                <w:sz w:val="20"/>
                <w:szCs w:val="20"/>
              </w:rPr>
            </w:pPr>
            <w:r>
              <w:rPr>
                <w:rFonts w:ascii="Arial" w:hAnsi="Arial" w:cs="Arial"/>
                <w:sz w:val="20"/>
                <w:szCs w:val="20"/>
              </w:rPr>
              <w:t>suicide attempts</w:t>
            </w:r>
          </w:p>
          <w:p w:rsidR="00843760" w:rsidRPr="00704B78" w:rsidRDefault="00843760" w:rsidP="00490239">
            <w:pPr>
              <w:tabs>
                <w:tab w:val="left" w:pos="450"/>
                <w:tab w:val="num" w:pos="1170"/>
              </w:tabs>
              <w:ind w:left="450" w:hanging="450"/>
              <w:jc w:val="both"/>
              <w:rPr>
                <w:rFonts w:ascii="Arial" w:hAnsi="Arial" w:cs="Arial"/>
                <w:sz w:val="20"/>
                <w:szCs w:val="20"/>
              </w:rPr>
            </w:pPr>
          </w:p>
        </w:tc>
      </w:tr>
      <w:tr w:rsidR="00843760" w:rsidRPr="00704B78" w:rsidTr="00490239">
        <w:tc>
          <w:tcPr>
            <w:tcW w:w="3402" w:type="dxa"/>
          </w:tcPr>
          <w:p w:rsidR="00843760" w:rsidRPr="00704B78" w:rsidRDefault="00843760" w:rsidP="00490239">
            <w:pPr>
              <w:rPr>
                <w:rFonts w:ascii="Arial" w:hAnsi="Arial" w:cs="Arial"/>
                <w:b/>
                <w:i/>
                <w:sz w:val="20"/>
                <w:szCs w:val="20"/>
              </w:rPr>
            </w:pPr>
            <w:r>
              <w:rPr>
                <w:rFonts w:ascii="Arial" w:hAnsi="Arial" w:cs="Arial"/>
                <w:b/>
                <w:i/>
                <w:sz w:val="20"/>
                <w:szCs w:val="20"/>
              </w:rPr>
              <w:t>s</w:t>
            </w:r>
            <w:r w:rsidRPr="00704B78">
              <w:rPr>
                <w:rFonts w:ascii="Arial" w:hAnsi="Arial" w:cs="Arial"/>
                <w:b/>
                <w:i/>
                <w:sz w:val="20"/>
                <w:szCs w:val="20"/>
              </w:rPr>
              <w:t>upports include:</w:t>
            </w:r>
          </w:p>
        </w:tc>
        <w:tc>
          <w:tcPr>
            <w:tcW w:w="5670" w:type="dxa"/>
          </w:tcPr>
          <w:p w:rsidR="00843760" w:rsidRPr="00704B78" w:rsidRDefault="00843760" w:rsidP="00AC49D3">
            <w:pPr>
              <w:widowControl w:val="0"/>
              <w:numPr>
                <w:ilvl w:val="0"/>
                <w:numId w:val="482"/>
              </w:numPr>
              <w:tabs>
                <w:tab w:val="clear" w:pos="720"/>
                <w:tab w:val="left" w:pos="450"/>
                <w:tab w:val="num" w:pos="1170"/>
              </w:tabs>
              <w:autoSpaceDE w:val="0"/>
              <w:autoSpaceDN w:val="0"/>
              <w:adjustRightInd w:val="0"/>
              <w:ind w:left="450" w:hanging="450"/>
              <w:jc w:val="both"/>
              <w:rPr>
                <w:rFonts w:ascii="Arial" w:hAnsi="Arial" w:cs="Arial"/>
                <w:sz w:val="20"/>
                <w:szCs w:val="20"/>
              </w:rPr>
            </w:pPr>
            <w:r>
              <w:rPr>
                <w:rFonts w:ascii="Arial" w:hAnsi="Arial" w:cs="Arial"/>
                <w:sz w:val="20"/>
                <w:szCs w:val="20"/>
              </w:rPr>
              <w:t>family</w:t>
            </w:r>
            <w:r w:rsidRPr="00704B78">
              <w:rPr>
                <w:rFonts w:ascii="Arial" w:hAnsi="Arial" w:cs="Arial"/>
                <w:sz w:val="20"/>
                <w:szCs w:val="20"/>
              </w:rPr>
              <w:t>/friends</w:t>
            </w:r>
          </w:p>
          <w:p w:rsidR="00843760" w:rsidRPr="00704B78" w:rsidRDefault="00843760" w:rsidP="00AC49D3">
            <w:pPr>
              <w:widowControl w:val="0"/>
              <w:numPr>
                <w:ilvl w:val="0"/>
                <w:numId w:val="482"/>
              </w:numPr>
              <w:tabs>
                <w:tab w:val="clear" w:pos="720"/>
                <w:tab w:val="left" w:pos="450"/>
                <w:tab w:val="num" w:pos="1170"/>
              </w:tabs>
              <w:autoSpaceDE w:val="0"/>
              <w:autoSpaceDN w:val="0"/>
              <w:adjustRightInd w:val="0"/>
              <w:ind w:left="450" w:hanging="450"/>
              <w:jc w:val="both"/>
              <w:rPr>
                <w:rFonts w:ascii="Arial" w:hAnsi="Arial" w:cs="Arial"/>
                <w:sz w:val="20"/>
                <w:szCs w:val="20"/>
              </w:rPr>
            </w:pPr>
            <w:r w:rsidRPr="00704B78">
              <w:rPr>
                <w:rFonts w:ascii="Arial" w:hAnsi="Arial" w:cs="Arial"/>
                <w:sz w:val="20"/>
                <w:szCs w:val="20"/>
              </w:rPr>
              <w:t>support and self help groups</w:t>
            </w:r>
          </w:p>
          <w:p w:rsidR="00843760" w:rsidRPr="00704B78" w:rsidRDefault="00843760" w:rsidP="00AC49D3">
            <w:pPr>
              <w:widowControl w:val="0"/>
              <w:numPr>
                <w:ilvl w:val="0"/>
                <w:numId w:val="482"/>
              </w:numPr>
              <w:tabs>
                <w:tab w:val="clear" w:pos="720"/>
                <w:tab w:val="left" w:pos="450"/>
                <w:tab w:val="num" w:pos="1170"/>
              </w:tabs>
              <w:autoSpaceDE w:val="0"/>
              <w:autoSpaceDN w:val="0"/>
              <w:adjustRightInd w:val="0"/>
              <w:ind w:left="450" w:hanging="450"/>
              <w:jc w:val="both"/>
              <w:rPr>
                <w:rFonts w:ascii="Arial" w:hAnsi="Arial" w:cs="Arial"/>
                <w:sz w:val="20"/>
                <w:szCs w:val="20"/>
              </w:rPr>
            </w:pPr>
            <w:r w:rsidRPr="00704B78">
              <w:rPr>
                <w:rFonts w:ascii="Arial" w:hAnsi="Arial" w:cs="Arial"/>
                <w:sz w:val="20"/>
                <w:szCs w:val="20"/>
              </w:rPr>
              <w:t>government and non government health and welfare organisations and agencies</w:t>
            </w:r>
          </w:p>
          <w:p w:rsidR="00843760" w:rsidRPr="00704B78" w:rsidRDefault="00843760" w:rsidP="00AC49D3">
            <w:pPr>
              <w:widowControl w:val="0"/>
              <w:numPr>
                <w:ilvl w:val="0"/>
                <w:numId w:val="482"/>
              </w:numPr>
              <w:tabs>
                <w:tab w:val="clear" w:pos="720"/>
                <w:tab w:val="left" w:pos="450"/>
                <w:tab w:val="num" w:pos="1170"/>
              </w:tabs>
              <w:autoSpaceDE w:val="0"/>
              <w:autoSpaceDN w:val="0"/>
              <w:adjustRightInd w:val="0"/>
              <w:ind w:left="450" w:hanging="450"/>
              <w:jc w:val="both"/>
              <w:rPr>
                <w:rFonts w:ascii="Arial" w:hAnsi="Arial" w:cs="Arial"/>
                <w:sz w:val="20"/>
                <w:szCs w:val="20"/>
              </w:rPr>
            </w:pPr>
            <w:r w:rsidRPr="00704B78">
              <w:rPr>
                <w:rFonts w:ascii="Arial" w:hAnsi="Arial" w:cs="Arial"/>
                <w:sz w:val="20"/>
                <w:szCs w:val="20"/>
              </w:rPr>
              <w:t>telephone counselling services</w:t>
            </w:r>
          </w:p>
          <w:p w:rsidR="00843760" w:rsidRPr="00704B78" w:rsidRDefault="00843760" w:rsidP="00AC49D3">
            <w:pPr>
              <w:widowControl w:val="0"/>
              <w:numPr>
                <w:ilvl w:val="0"/>
                <w:numId w:val="482"/>
              </w:numPr>
              <w:tabs>
                <w:tab w:val="clear" w:pos="720"/>
                <w:tab w:val="left" w:pos="450"/>
                <w:tab w:val="num" w:pos="1170"/>
              </w:tabs>
              <w:autoSpaceDE w:val="0"/>
              <w:autoSpaceDN w:val="0"/>
              <w:adjustRightInd w:val="0"/>
              <w:ind w:left="450" w:hanging="450"/>
              <w:jc w:val="both"/>
              <w:rPr>
                <w:rFonts w:ascii="Arial" w:hAnsi="Arial" w:cs="Arial"/>
                <w:sz w:val="20"/>
                <w:szCs w:val="20"/>
              </w:rPr>
            </w:pPr>
            <w:r>
              <w:rPr>
                <w:rFonts w:ascii="Arial" w:hAnsi="Arial" w:cs="Arial"/>
                <w:sz w:val="20"/>
                <w:szCs w:val="20"/>
              </w:rPr>
              <w:t>crisis lines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704B78" w:rsidRDefault="00843760" w:rsidP="00490239">
      <w:pPr>
        <w:rPr>
          <w:rFonts w:ascii="Arial" w:hAnsi="Arial" w:cs="Arial"/>
          <w:sz w:val="20"/>
          <w:szCs w:val="20"/>
        </w:rPr>
      </w:pPr>
    </w:p>
    <w:tbl>
      <w:tblPr>
        <w:tblW w:w="0" w:type="auto"/>
        <w:tblInd w:w="108" w:type="dxa"/>
        <w:tblLayout w:type="fixed"/>
        <w:tblLook w:val="0000"/>
      </w:tblPr>
      <w:tblGrid>
        <w:gridCol w:w="3402"/>
        <w:gridCol w:w="5670"/>
      </w:tblGrid>
      <w:tr w:rsidR="00843760" w:rsidRPr="006A1633" w:rsidTr="00490239">
        <w:trPr>
          <w:tblHeader/>
        </w:trPr>
        <w:tc>
          <w:tcPr>
            <w:tcW w:w="9072" w:type="dxa"/>
            <w:gridSpan w:val="2"/>
          </w:tcPr>
          <w:p w:rsidR="00843760" w:rsidRPr="006A1633" w:rsidRDefault="00843760" w:rsidP="00490239">
            <w:pPr>
              <w:spacing w:before="60" w:after="60"/>
              <w:rPr>
                <w:rFonts w:ascii="Arial" w:hAnsi="Arial" w:cs="Arial"/>
                <w:b/>
                <w:i/>
                <w:sz w:val="20"/>
                <w:szCs w:val="20"/>
              </w:rPr>
            </w:pPr>
            <w:r w:rsidRPr="006A1633">
              <w:rPr>
                <w:rFonts w:ascii="Arial" w:hAnsi="Arial" w:cs="Arial"/>
                <w:b/>
                <w:i/>
                <w:sz w:val="20"/>
                <w:szCs w:val="20"/>
              </w:rPr>
              <w:t>Evidence Guide</w:t>
            </w:r>
          </w:p>
        </w:tc>
      </w:tr>
      <w:tr w:rsidR="00843760" w:rsidRPr="00704B78"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Default="00843760" w:rsidP="00AC49D3">
            <w:pPr>
              <w:numPr>
                <w:ilvl w:val="0"/>
                <w:numId w:val="518"/>
              </w:numPr>
              <w:jc w:val="both"/>
              <w:rPr>
                <w:rFonts w:ascii="Arial" w:hAnsi="Arial" w:cs="Arial"/>
                <w:sz w:val="20"/>
                <w:szCs w:val="20"/>
              </w:rPr>
            </w:pPr>
            <w:r>
              <w:rPr>
                <w:rFonts w:ascii="Arial" w:hAnsi="Arial" w:cs="Arial"/>
                <w:sz w:val="20"/>
                <w:szCs w:val="20"/>
              </w:rPr>
              <w:t>to be assessed as competent the learner needs to demonstrate:</w:t>
            </w:r>
          </w:p>
          <w:p w:rsidR="00843760" w:rsidRDefault="00843760" w:rsidP="00AC49D3">
            <w:pPr>
              <w:numPr>
                <w:ilvl w:val="4"/>
                <w:numId w:val="874"/>
              </w:numPr>
              <w:jc w:val="both"/>
              <w:rPr>
                <w:rFonts w:ascii="Arial" w:hAnsi="Arial" w:cs="Arial"/>
                <w:sz w:val="20"/>
                <w:szCs w:val="20"/>
              </w:rPr>
            </w:pPr>
            <w:r>
              <w:rPr>
                <w:rFonts w:ascii="Arial" w:hAnsi="Arial" w:cs="Arial"/>
                <w:sz w:val="20"/>
                <w:szCs w:val="20"/>
              </w:rPr>
              <w:t>evidence</w:t>
            </w:r>
            <w:r w:rsidRPr="00103EF8">
              <w:rPr>
                <w:rFonts w:ascii="Arial" w:hAnsi="Arial" w:cs="Arial"/>
                <w:sz w:val="20"/>
                <w:szCs w:val="20"/>
              </w:rPr>
              <w:t xml:space="preserve"> of a bro</w:t>
            </w:r>
            <w:r>
              <w:rPr>
                <w:rFonts w:ascii="Arial" w:hAnsi="Arial" w:cs="Arial"/>
                <w:sz w:val="20"/>
                <w:szCs w:val="20"/>
              </w:rPr>
              <w:t xml:space="preserve">ad knowledge of </w:t>
            </w:r>
            <w:r w:rsidRPr="00704B78">
              <w:rPr>
                <w:rFonts w:ascii="Arial" w:hAnsi="Arial" w:cs="Arial"/>
                <w:sz w:val="20"/>
                <w:szCs w:val="20"/>
              </w:rPr>
              <w:t>psycholo</w:t>
            </w:r>
            <w:r>
              <w:rPr>
                <w:rFonts w:ascii="Arial" w:hAnsi="Arial" w:cs="Arial"/>
                <w:sz w:val="20"/>
                <w:szCs w:val="20"/>
              </w:rPr>
              <w:t>gical well being</w:t>
            </w:r>
          </w:p>
          <w:p w:rsidR="00843760" w:rsidRDefault="00843760" w:rsidP="00AC49D3">
            <w:pPr>
              <w:numPr>
                <w:ilvl w:val="4"/>
                <w:numId w:val="874"/>
              </w:numPr>
              <w:jc w:val="both"/>
              <w:rPr>
                <w:rFonts w:ascii="Arial" w:hAnsi="Arial" w:cs="Arial"/>
                <w:sz w:val="20"/>
                <w:szCs w:val="20"/>
              </w:rPr>
            </w:pPr>
            <w:r>
              <w:rPr>
                <w:rFonts w:ascii="Arial" w:hAnsi="Arial" w:cs="Arial"/>
                <w:sz w:val="20"/>
                <w:szCs w:val="20"/>
              </w:rPr>
              <w:t>evidence of the ability to source appropriate information</w:t>
            </w:r>
          </w:p>
          <w:p w:rsidR="00843760" w:rsidRDefault="00843760" w:rsidP="00AC49D3">
            <w:pPr>
              <w:numPr>
                <w:ilvl w:val="4"/>
                <w:numId w:val="874"/>
              </w:numPr>
              <w:jc w:val="both"/>
              <w:rPr>
                <w:rFonts w:ascii="Arial" w:hAnsi="Arial" w:cs="Arial"/>
                <w:sz w:val="20"/>
                <w:szCs w:val="20"/>
              </w:rPr>
            </w:pPr>
            <w:r>
              <w:rPr>
                <w:rFonts w:ascii="Arial" w:hAnsi="Arial" w:cs="Arial"/>
                <w:sz w:val="20"/>
                <w:szCs w:val="20"/>
              </w:rPr>
              <w:t xml:space="preserve">evidence of the ability to use language to express </w:t>
            </w:r>
            <w:r w:rsidRPr="00704B78">
              <w:rPr>
                <w:rFonts w:ascii="Arial" w:hAnsi="Arial" w:cs="Arial"/>
                <w:sz w:val="20"/>
                <w:szCs w:val="20"/>
              </w:rPr>
              <w:t>psycholo</w:t>
            </w:r>
            <w:r>
              <w:rPr>
                <w:rFonts w:ascii="Arial" w:hAnsi="Arial" w:cs="Arial"/>
                <w:sz w:val="20"/>
                <w:szCs w:val="20"/>
              </w:rPr>
              <w:t>gical well being</w:t>
            </w:r>
          </w:p>
          <w:p w:rsidR="00843760" w:rsidRPr="00103EF8" w:rsidRDefault="00843760" w:rsidP="00AC49D3">
            <w:pPr>
              <w:numPr>
                <w:ilvl w:val="0"/>
                <w:numId w:val="875"/>
              </w:numPr>
              <w:jc w:val="both"/>
              <w:rPr>
                <w:rFonts w:ascii="Arial" w:hAnsi="Arial" w:cs="Arial"/>
                <w:sz w:val="20"/>
                <w:szCs w:val="20"/>
              </w:rPr>
            </w:pPr>
            <w:r>
              <w:rPr>
                <w:rFonts w:ascii="Arial" w:hAnsi="Arial" w:cs="Arial"/>
                <w:sz w:val="20"/>
                <w:szCs w:val="20"/>
              </w:rPr>
              <w:t>in addition to be assessed as competent in the elements and their related performance criteria, the learner’s performance needs to satisfy the Required skills and Knowledge specified in this unit.</w:t>
            </w:r>
          </w:p>
          <w:p w:rsidR="00843760" w:rsidRPr="00103EF8" w:rsidRDefault="00843760" w:rsidP="00490239">
            <w:pPr>
              <w:jc w:val="both"/>
              <w:rPr>
                <w:rFonts w:ascii="Arial" w:hAnsi="Arial" w:cs="Arial"/>
                <w:sz w:val="20"/>
                <w:szCs w:val="20"/>
              </w:rPr>
            </w:pPr>
          </w:p>
        </w:tc>
      </w:tr>
      <w:tr w:rsidR="00843760" w:rsidRPr="00704B78"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Default="00843760" w:rsidP="00AC49D3">
            <w:pPr>
              <w:numPr>
                <w:ilvl w:val="0"/>
                <w:numId w:val="875"/>
              </w:numPr>
              <w:jc w:val="both"/>
              <w:rPr>
                <w:rFonts w:ascii="Arial" w:hAnsi="Arial" w:cs="Arial"/>
                <w:sz w:val="20"/>
                <w:szCs w:val="20"/>
              </w:rPr>
            </w:pPr>
            <w:r>
              <w:rPr>
                <w:rFonts w:ascii="Arial" w:hAnsi="Arial" w:cs="Arial"/>
                <w:sz w:val="20"/>
                <w:szCs w:val="20"/>
              </w:rPr>
              <w:t>learners should have access to a range of authentic materials in real and simulated settings both in the classroom as well as on field trips or excursions.  The needs of the learner will be met by provision of:</w:t>
            </w:r>
          </w:p>
          <w:p w:rsidR="00843760" w:rsidRDefault="00843760" w:rsidP="00AC49D3">
            <w:pPr>
              <w:numPr>
                <w:ilvl w:val="4"/>
                <w:numId w:val="876"/>
              </w:numPr>
              <w:jc w:val="both"/>
              <w:rPr>
                <w:rFonts w:ascii="Arial" w:hAnsi="Arial" w:cs="Arial"/>
                <w:sz w:val="20"/>
                <w:szCs w:val="20"/>
              </w:rPr>
            </w:pPr>
            <w:r>
              <w:rPr>
                <w:rFonts w:ascii="Arial" w:hAnsi="Arial" w:cs="Arial"/>
                <w:sz w:val="20"/>
                <w:szCs w:val="20"/>
              </w:rPr>
              <w:t>access to current information</w:t>
            </w:r>
          </w:p>
          <w:p w:rsidR="00843760" w:rsidRDefault="00843760" w:rsidP="00AC49D3">
            <w:pPr>
              <w:numPr>
                <w:ilvl w:val="4"/>
                <w:numId w:val="876"/>
              </w:numPr>
              <w:jc w:val="both"/>
              <w:rPr>
                <w:rFonts w:ascii="Arial" w:hAnsi="Arial" w:cs="Arial"/>
                <w:sz w:val="20"/>
                <w:szCs w:val="20"/>
              </w:rPr>
            </w:pPr>
            <w:r>
              <w:rPr>
                <w:rFonts w:ascii="Arial" w:hAnsi="Arial" w:cs="Arial"/>
                <w:sz w:val="20"/>
                <w:szCs w:val="20"/>
              </w:rPr>
              <w:t>print and non-print resources</w:t>
            </w:r>
          </w:p>
          <w:p w:rsidR="00843760" w:rsidRDefault="00843760" w:rsidP="00AC49D3">
            <w:pPr>
              <w:numPr>
                <w:ilvl w:val="4"/>
                <w:numId w:val="876"/>
              </w:numPr>
              <w:jc w:val="both"/>
              <w:rPr>
                <w:rFonts w:ascii="Arial" w:hAnsi="Arial" w:cs="Arial"/>
                <w:sz w:val="20"/>
                <w:szCs w:val="20"/>
              </w:rPr>
            </w:pPr>
            <w:r>
              <w:rPr>
                <w:rFonts w:ascii="Arial" w:hAnsi="Arial" w:cs="Arial"/>
                <w:sz w:val="20"/>
                <w:szCs w:val="20"/>
              </w:rPr>
              <w:t>guest speakers, documentaries</w:t>
            </w:r>
          </w:p>
          <w:p w:rsidR="00843760" w:rsidRDefault="00843760" w:rsidP="00AC49D3">
            <w:pPr>
              <w:numPr>
                <w:ilvl w:val="4"/>
                <w:numId w:val="876"/>
              </w:numPr>
              <w:jc w:val="both"/>
              <w:rPr>
                <w:rFonts w:ascii="Arial" w:hAnsi="Arial" w:cs="Arial"/>
                <w:sz w:val="20"/>
                <w:szCs w:val="20"/>
              </w:rPr>
            </w:pPr>
            <w:r>
              <w:rPr>
                <w:rFonts w:ascii="Arial" w:hAnsi="Arial" w:cs="Arial"/>
                <w:sz w:val="20"/>
                <w:szCs w:val="20"/>
              </w:rPr>
              <w:t>appropriate support allowing for full participation</w:t>
            </w:r>
          </w:p>
          <w:p w:rsidR="00843760" w:rsidRPr="00103EF8" w:rsidRDefault="00843760" w:rsidP="00490239">
            <w:pPr>
              <w:jc w:val="both"/>
              <w:rPr>
                <w:rFonts w:ascii="Arial" w:hAnsi="Arial" w:cs="Arial"/>
                <w:sz w:val="20"/>
                <w:szCs w:val="20"/>
              </w:rPr>
            </w:pPr>
          </w:p>
        </w:tc>
      </w:tr>
      <w:tr w:rsidR="00843760" w:rsidRPr="00704B78"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m</w:t>
            </w:r>
            <w:r w:rsidRPr="00B673C5">
              <w:rPr>
                <w:rFonts w:ascii="Arial" w:hAnsi="Arial" w:cs="Arial"/>
                <w:b/>
                <w:i/>
                <w:sz w:val="20"/>
                <w:szCs w:val="20"/>
              </w:rPr>
              <w:t>ethod of assessment</w:t>
            </w:r>
            <w:r>
              <w:rPr>
                <w:rFonts w:ascii="Arial" w:hAnsi="Arial" w:cs="Arial"/>
                <w:b/>
                <w:i/>
                <w:sz w:val="20"/>
                <w:szCs w:val="20"/>
              </w:rPr>
              <w:t>:</w:t>
            </w:r>
          </w:p>
        </w:tc>
        <w:tc>
          <w:tcPr>
            <w:tcW w:w="5670" w:type="dxa"/>
          </w:tcPr>
          <w:p w:rsidR="00843760" w:rsidRDefault="00843760" w:rsidP="00AC49D3">
            <w:pPr>
              <w:numPr>
                <w:ilvl w:val="0"/>
                <w:numId w:val="877"/>
              </w:numPr>
              <w:jc w:val="both"/>
              <w:rPr>
                <w:rFonts w:ascii="Arial" w:hAnsi="Arial" w:cs="Arial"/>
                <w:sz w:val="20"/>
                <w:szCs w:val="20"/>
              </w:rPr>
            </w:pPr>
            <w:r>
              <w:rPr>
                <w:rFonts w:ascii="Arial" w:hAnsi="Arial" w:cs="Arial"/>
                <w:sz w:val="20"/>
                <w:szCs w:val="20"/>
              </w:rPr>
              <w:t>a range of assessment strategies or options should be considered to suit the needs of the learner.</w:t>
            </w:r>
          </w:p>
          <w:p w:rsidR="00843760" w:rsidRDefault="00843760" w:rsidP="00AC49D3">
            <w:pPr>
              <w:numPr>
                <w:ilvl w:val="0"/>
                <w:numId w:val="877"/>
              </w:numPr>
              <w:jc w:val="both"/>
              <w:rPr>
                <w:rFonts w:ascii="Arial" w:hAnsi="Arial" w:cs="Arial"/>
                <w:sz w:val="20"/>
                <w:szCs w:val="20"/>
              </w:rPr>
            </w:pPr>
            <w:r>
              <w:rPr>
                <w:rFonts w:ascii="Arial" w:hAnsi="Arial" w:cs="Arial"/>
                <w:sz w:val="20"/>
                <w:szCs w:val="20"/>
              </w:rPr>
              <w:t>appropriate assessment strategies could include a combination of:</w:t>
            </w:r>
          </w:p>
          <w:p w:rsidR="00843760" w:rsidRDefault="00843760" w:rsidP="00AC49D3">
            <w:pPr>
              <w:numPr>
                <w:ilvl w:val="0"/>
                <w:numId w:val="878"/>
              </w:numPr>
              <w:jc w:val="both"/>
              <w:rPr>
                <w:rFonts w:ascii="Arial" w:hAnsi="Arial" w:cs="Arial"/>
                <w:sz w:val="20"/>
                <w:szCs w:val="20"/>
              </w:rPr>
            </w:pPr>
            <w:r>
              <w:rPr>
                <w:rFonts w:ascii="Arial" w:hAnsi="Arial" w:cs="Arial"/>
                <w:sz w:val="20"/>
                <w:szCs w:val="20"/>
              </w:rPr>
              <w:t>observation – evidence in checklists</w:t>
            </w:r>
          </w:p>
          <w:p w:rsidR="00843760" w:rsidRDefault="00843760" w:rsidP="00AC49D3">
            <w:pPr>
              <w:numPr>
                <w:ilvl w:val="0"/>
                <w:numId w:val="878"/>
              </w:numPr>
              <w:jc w:val="both"/>
              <w:rPr>
                <w:rFonts w:ascii="Arial" w:hAnsi="Arial" w:cs="Arial"/>
                <w:sz w:val="20"/>
                <w:szCs w:val="20"/>
              </w:rPr>
            </w:pPr>
            <w:r>
              <w:rPr>
                <w:rFonts w:ascii="Arial" w:hAnsi="Arial" w:cs="Arial"/>
                <w:sz w:val="20"/>
                <w:szCs w:val="20"/>
              </w:rPr>
              <w:t>third party feedback, for example:</w:t>
            </w:r>
          </w:p>
          <w:p w:rsidR="00843760" w:rsidRDefault="00843760" w:rsidP="00AC49D3">
            <w:pPr>
              <w:numPr>
                <w:ilvl w:val="0"/>
                <w:numId w:val="879"/>
              </w:numPr>
              <w:jc w:val="both"/>
              <w:rPr>
                <w:rFonts w:ascii="Arial" w:hAnsi="Arial" w:cs="Arial"/>
                <w:sz w:val="20"/>
                <w:szCs w:val="20"/>
              </w:rPr>
            </w:pPr>
            <w:r>
              <w:rPr>
                <w:rFonts w:ascii="Arial" w:hAnsi="Arial" w:cs="Arial"/>
                <w:sz w:val="20"/>
                <w:szCs w:val="20"/>
              </w:rPr>
              <w:t>peer feedback from group activities</w:t>
            </w:r>
          </w:p>
          <w:p w:rsidR="00843760" w:rsidRDefault="00843760" w:rsidP="00AC49D3">
            <w:pPr>
              <w:numPr>
                <w:ilvl w:val="0"/>
                <w:numId w:val="879"/>
              </w:numPr>
              <w:jc w:val="both"/>
              <w:rPr>
                <w:rFonts w:ascii="Arial" w:hAnsi="Arial" w:cs="Arial"/>
                <w:sz w:val="20"/>
                <w:szCs w:val="20"/>
              </w:rPr>
            </w:pPr>
            <w:r>
              <w:rPr>
                <w:rFonts w:ascii="Arial" w:hAnsi="Arial" w:cs="Arial"/>
                <w:sz w:val="20"/>
                <w:szCs w:val="20"/>
              </w:rPr>
              <w:t>reports from support workers or on job experiences</w:t>
            </w:r>
          </w:p>
          <w:p w:rsidR="00843760" w:rsidRDefault="00843760" w:rsidP="00AC49D3">
            <w:pPr>
              <w:numPr>
                <w:ilvl w:val="0"/>
                <w:numId w:val="880"/>
              </w:numPr>
              <w:jc w:val="both"/>
              <w:rPr>
                <w:rFonts w:ascii="Arial" w:hAnsi="Arial" w:cs="Arial"/>
                <w:sz w:val="20"/>
                <w:szCs w:val="20"/>
              </w:rPr>
            </w:pPr>
            <w:r>
              <w:rPr>
                <w:rFonts w:ascii="Arial" w:hAnsi="Arial" w:cs="Arial"/>
                <w:sz w:val="20"/>
                <w:szCs w:val="20"/>
              </w:rPr>
              <w:t>self assessment</w:t>
            </w:r>
          </w:p>
          <w:p w:rsidR="00843760" w:rsidRDefault="00843760" w:rsidP="00AC49D3">
            <w:pPr>
              <w:numPr>
                <w:ilvl w:val="0"/>
                <w:numId w:val="880"/>
              </w:numPr>
              <w:jc w:val="both"/>
              <w:rPr>
                <w:rFonts w:ascii="Arial" w:hAnsi="Arial" w:cs="Arial"/>
                <w:sz w:val="20"/>
                <w:szCs w:val="20"/>
              </w:rPr>
            </w:pPr>
            <w:r>
              <w:rPr>
                <w:rFonts w:ascii="Arial" w:hAnsi="Arial" w:cs="Arial"/>
                <w:sz w:val="20"/>
                <w:szCs w:val="20"/>
              </w:rPr>
              <w:lastRenderedPageBreak/>
              <w:t>evidence of relevant activities completed e.g. excursions</w:t>
            </w:r>
          </w:p>
          <w:p w:rsidR="00843760" w:rsidRDefault="00843760" w:rsidP="00AC49D3">
            <w:pPr>
              <w:numPr>
                <w:ilvl w:val="0"/>
                <w:numId w:val="880"/>
              </w:numPr>
              <w:jc w:val="both"/>
              <w:rPr>
                <w:rFonts w:ascii="Arial" w:hAnsi="Arial" w:cs="Arial"/>
                <w:sz w:val="20"/>
                <w:szCs w:val="20"/>
              </w:rPr>
            </w:pPr>
            <w:r>
              <w:rPr>
                <w:rFonts w:ascii="Arial" w:hAnsi="Arial" w:cs="Arial"/>
                <w:sz w:val="20"/>
                <w:szCs w:val="20"/>
              </w:rPr>
              <w:t>collections of resources obtained on field trips</w:t>
            </w:r>
          </w:p>
          <w:p w:rsidR="00843760" w:rsidRDefault="00843760" w:rsidP="00AC49D3">
            <w:pPr>
              <w:numPr>
                <w:ilvl w:val="0"/>
                <w:numId w:val="880"/>
              </w:numPr>
              <w:jc w:val="both"/>
              <w:rPr>
                <w:rFonts w:ascii="Arial" w:hAnsi="Arial" w:cs="Arial"/>
                <w:sz w:val="20"/>
                <w:szCs w:val="20"/>
              </w:rPr>
            </w:pPr>
            <w:r>
              <w:rPr>
                <w:rFonts w:ascii="Arial" w:hAnsi="Arial" w:cs="Arial"/>
                <w:sz w:val="20"/>
                <w:szCs w:val="20"/>
              </w:rPr>
              <w:t>oral questions</w:t>
            </w:r>
          </w:p>
          <w:p w:rsidR="00843760" w:rsidRPr="00103EF8" w:rsidRDefault="00843760" w:rsidP="00490239">
            <w:pPr>
              <w:jc w:val="both"/>
              <w:rPr>
                <w:rFonts w:ascii="Arial" w:hAnsi="Arial" w:cs="Arial"/>
                <w:sz w:val="20"/>
                <w:szCs w:val="20"/>
              </w:rPr>
            </w:pPr>
          </w:p>
        </w:tc>
      </w:tr>
      <w:tr w:rsidR="00843760" w:rsidRPr="00704B78"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lastRenderedPageBreak/>
              <w:t>g</w:t>
            </w:r>
            <w:r w:rsidRPr="00B673C5">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103EF8" w:rsidRDefault="00843760" w:rsidP="00AC49D3">
            <w:pPr>
              <w:numPr>
                <w:ilvl w:val="0"/>
                <w:numId w:val="881"/>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his uni</w:t>
            </w:r>
            <w:r>
              <w:rPr>
                <w:rFonts w:ascii="Arial" w:hAnsi="Arial" w:cs="Arial"/>
                <w:sz w:val="20"/>
                <w:szCs w:val="20"/>
              </w:rPr>
              <w:t>t can be assessed independently or as part of an assessment activity involving other units that may be delivered holistically</w:t>
            </w:r>
          </w:p>
        </w:tc>
      </w:tr>
    </w:tbl>
    <w:p w:rsidR="00843760" w:rsidRPr="007732DE" w:rsidRDefault="00843760" w:rsidP="00490239">
      <w:pPr>
        <w:jc w:val="both"/>
        <w:rPr>
          <w:rFonts w:ascii="Arial" w:hAnsi="Arial" w:cs="Arial"/>
          <w:i/>
          <w:color w:val="000000"/>
          <w:sz w:val="16"/>
          <w:szCs w:val="16"/>
        </w:rPr>
      </w:pPr>
      <w:r w:rsidRPr="007732DE">
        <w:rPr>
          <w:rFonts w:ascii="Arial" w:hAnsi="Arial" w:cs="Arial"/>
          <w:i/>
          <w:color w:val="000000"/>
          <w:sz w:val="16"/>
          <w:szCs w:val="16"/>
        </w:rPr>
        <w:t>V1.2: This unit has been updated into the latest unit of competency requirements incorporating ACSF mapping, as part of continuous improvement.  No changes to course outcomes from v1.0</w:t>
      </w:r>
    </w:p>
    <w:p w:rsidR="00843760" w:rsidRPr="004771A9" w:rsidRDefault="00843760" w:rsidP="00490239">
      <w:pPr>
        <w:rPr>
          <w:rFonts w:ascii="Arial" w:hAnsi="Arial" w:cs="Arial"/>
          <w:sz w:val="20"/>
          <w:szCs w:val="20"/>
        </w:rPr>
      </w:pPr>
    </w:p>
    <w:p w:rsidR="00843760" w:rsidRDefault="00843760" w:rsidP="00490239">
      <w:pPr>
        <w:sectPr w:rsidR="00843760" w:rsidSect="00490239">
          <w:headerReference w:type="default" r:id="rId86"/>
          <w:pgSz w:w="11906" w:h="16838" w:code="9"/>
          <w:pgMar w:top="1440" w:right="1440" w:bottom="1440" w:left="1440" w:header="1440" w:footer="720" w:gutter="0"/>
          <w:cols w:space="708"/>
          <w:docGrid w:linePitch="360"/>
        </w:sectPr>
      </w:pPr>
    </w:p>
    <w:p w:rsidR="00843760" w:rsidRPr="008A59C8" w:rsidRDefault="00843760" w:rsidP="00490239">
      <w:pPr>
        <w:ind w:left="2880" w:hanging="2880"/>
        <w:rPr>
          <w:rFonts w:ascii="Arial" w:hAnsi="Arial" w:cs="Arial"/>
          <w:b/>
          <w:sz w:val="20"/>
          <w:szCs w:val="20"/>
        </w:rPr>
      </w:pPr>
      <w:r w:rsidRPr="008A59C8">
        <w:rPr>
          <w:rFonts w:ascii="Arial" w:hAnsi="Arial" w:cs="Arial"/>
          <w:b/>
          <w:sz w:val="20"/>
          <w:szCs w:val="20"/>
        </w:rPr>
        <w:lastRenderedPageBreak/>
        <w:t>Competency Title</w:t>
      </w:r>
      <w:r w:rsidRPr="008A59C8">
        <w:rPr>
          <w:rFonts w:ascii="Arial" w:hAnsi="Arial" w:cs="Arial"/>
          <w:b/>
          <w:sz w:val="20"/>
          <w:szCs w:val="20"/>
        </w:rPr>
        <w:tab/>
        <w:t>Understand Sexuality and Sexual Health</w:t>
      </w:r>
    </w:p>
    <w:p w:rsidR="00843760" w:rsidRPr="008A59C8" w:rsidRDefault="00843760" w:rsidP="00490239">
      <w:pPr>
        <w:rPr>
          <w:rFonts w:ascii="Arial" w:hAnsi="Arial" w:cs="Arial"/>
          <w:sz w:val="20"/>
          <w:szCs w:val="20"/>
        </w:rPr>
      </w:pPr>
    </w:p>
    <w:p w:rsidR="00843760" w:rsidRPr="008A59C8" w:rsidRDefault="00843760" w:rsidP="00490239">
      <w:pPr>
        <w:ind w:left="2880" w:hanging="2880"/>
        <w:rPr>
          <w:rFonts w:ascii="Arial" w:hAnsi="Arial" w:cs="Arial"/>
          <w:sz w:val="20"/>
          <w:szCs w:val="20"/>
        </w:rPr>
      </w:pPr>
      <w:r>
        <w:rPr>
          <w:rFonts w:ascii="Arial" w:hAnsi="Arial" w:cs="Arial"/>
          <w:b/>
          <w:bCs/>
          <w:sz w:val="20"/>
          <w:szCs w:val="20"/>
        </w:rPr>
        <w:t>SA Code</w:t>
      </w:r>
      <w:r w:rsidRPr="008A59C8">
        <w:rPr>
          <w:rFonts w:ascii="Arial" w:hAnsi="Arial" w:cs="Arial"/>
          <w:sz w:val="20"/>
          <w:szCs w:val="20"/>
        </w:rPr>
        <w:tab/>
      </w:r>
      <w:r w:rsidRPr="00AE26F4">
        <w:rPr>
          <w:rFonts w:ascii="Arial" w:hAnsi="Arial" w:cs="Arial"/>
          <w:b/>
          <w:sz w:val="20"/>
          <w:szCs w:val="20"/>
        </w:rPr>
        <w:t>LBWG</w:t>
      </w:r>
    </w:p>
    <w:p w:rsidR="00843760" w:rsidRPr="008A59C8" w:rsidRDefault="00843760" w:rsidP="00490239">
      <w:pPr>
        <w:rPr>
          <w:rFonts w:ascii="Arial" w:hAnsi="Arial" w:cs="Arial"/>
          <w:sz w:val="20"/>
          <w:szCs w:val="20"/>
        </w:rPr>
      </w:pPr>
    </w:p>
    <w:p w:rsidR="00843760" w:rsidRPr="008A59C8" w:rsidRDefault="00843760" w:rsidP="00490239">
      <w:pPr>
        <w:ind w:left="2880" w:hanging="2880"/>
        <w:rPr>
          <w:rFonts w:ascii="Arial" w:hAnsi="Arial" w:cs="Arial"/>
          <w:sz w:val="20"/>
          <w:szCs w:val="20"/>
        </w:rPr>
      </w:pPr>
      <w:r w:rsidRPr="008A59C8">
        <w:rPr>
          <w:rFonts w:ascii="Arial" w:hAnsi="Arial" w:cs="Arial"/>
          <w:b/>
          <w:sz w:val="20"/>
          <w:szCs w:val="20"/>
        </w:rPr>
        <w:t>Nominal Hours</w:t>
      </w:r>
      <w:r w:rsidRPr="008A59C8">
        <w:rPr>
          <w:rFonts w:ascii="Arial" w:hAnsi="Arial" w:cs="Arial"/>
          <w:sz w:val="20"/>
          <w:szCs w:val="20"/>
        </w:rPr>
        <w:tab/>
        <w:t>30 hours</w:t>
      </w:r>
    </w:p>
    <w:p w:rsidR="00843760" w:rsidRPr="008A59C8" w:rsidRDefault="00843760" w:rsidP="00490239">
      <w:pPr>
        <w:rPr>
          <w:rFonts w:ascii="Arial" w:hAnsi="Arial" w:cs="Arial"/>
          <w:sz w:val="20"/>
          <w:szCs w:val="20"/>
        </w:rPr>
      </w:pPr>
    </w:p>
    <w:p w:rsidR="00843760" w:rsidRPr="008A59C8" w:rsidRDefault="00843760" w:rsidP="00490239">
      <w:pPr>
        <w:ind w:left="2880" w:hanging="2880"/>
        <w:rPr>
          <w:rFonts w:ascii="Arial" w:hAnsi="Arial" w:cs="Arial"/>
          <w:sz w:val="20"/>
          <w:szCs w:val="20"/>
        </w:rPr>
      </w:pPr>
      <w:r w:rsidRPr="008A59C8">
        <w:rPr>
          <w:rFonts w:ascii="Arial" w:hAnsi="Arial" w:cs="Arial"/>
          <w:b/>
          <w:sz w:val="20"/>
          <w:szCs w:val="20"/>
        </w:rPr>
        <w:t>Field of Education</w:t>
      </w:r>
      <w:r w:rsidRPr="008A59C8">
        <w:rPr>
          <w:rFonts w:ascii="Arial" w:hAnsi="Arial" w:cs="Arial"/>
          <w:sz w:val="20"/>
          <w:szCs w:val="20"/>
        </w:rPr>
        <w:tab/>
        <w:t>120599</w:t>
      </w:r>
      <w:r>
        <w:rPr>
          <w:rFonts w:ascii="Arial" w:hAnsi="Arial" w:cs="Arial"/>
          <w:sz w:val="20"/>
          <w:szCs w:val="20"/>
        </w:rPr>
        <w:t xml:space="preserve"> Employment Skills Programmes n.e.c.</w:t>
      </w:r>
    </w:p>
    <w:p w:rsidR="00843760" w:rsidRPr="008A59C8" w:rsidRDefault="00843760" w:rsidP="00490239">
      <w:pPr>
        <w:rPr>
          <w:rFonts w:ascii="Arial" w:hAnsi="Arial" w:cs="Arial"/>
          <w:sz w:val="20"/>
          <w:szCs w:val="20"/>
        </w:rPr>
      </w:pPr>
    </w:p>
    <w:p w:rsidR="00843760" w:rsidRPr="008A59C8" w:rsidRDefault="00843760" w:rsidP="00490239">
      <w:pPr>
        <w:ind w:left="2880" w:hanging="2880"/>
        <w:rPr>
          <w:rFonts w:ascii="Arial" w:hAnsi="Arial" w:cs="Arial"/>
          <w:sz w:val="20"/>
          <w:szCs w:val="20"/>
        </w:rPr>
      </w:pPr>
      <w:r w:rsidRPr="008A59C8">
        <w:rPr>
          <w:rFonts w:ascii="Arial" w:hAnsi="Arial" w:cs="Arial"/>
          <w:b/>
          <w:sz w:val="20"/>
          <w:szCs w:val="20"/>
        </w:rPr>
        <w:t>Unit Descriptor</w:t>
      </w:r>
      <w:r w:rsidRPr="008A59C8">
        <w:rPr>
          <w:rFonts w:ascii="Arial" w:hAnsi="Arial" w:cs="Arial"/>
          <w:sz w:val="20"/>
          <w:szCs w:val="20"/>
        </w:rPr>
        <w:tab/>
        <w:t>This unit provides a basic introduction to sexuality and sexual health including factors that promote positive self-image and sexual health.</w:t>
      </w:r>
    </w:p>
    <w:p w:rsidR="00843760" w:rsidRPr="008A59C8" w:rsidRDefault="00843760" w:rsidP="00490239">
      <w:pPr>
        <w:rPr>
          <w:rFonts w:ascii="Arial" w:hAnsi="Arial" w:cs="Arial"/>
          <w:sz w:val="20"/>
          <w:szCs w:val="20"/>
        </w:rPr>
      </w:pPr>
    </w:p>
    <w:p w:rsidR="00843760" w:rsidRDefault="00843760" w:rsidP="00490239">
      <w:pPr>
        <w:ind w:left="2880" w:hanging="2880"/>
        <w:jc w:val="both"/>
        <w:rPr>
          <w:rFonts w:ascii="Arial" w:hAnsi="Arial" w:cs="Arial"/>
          <w:sz w:val="20"/>
          <w:szCs w:val="20"/>
        </w:rPr>
      </w:pPr>
      <w:r w:rsidRPr="00DB6124">
        <w:rPr>
          <w:rFonts w:ascii="Arial" w:hAnsi="Arial" w:cs="Arial"/>
          <w:b/>
          <w:sz w:val="20"/>
          <w:szCs w:val="20"/>
        </w:rPr>
        <w:t>Employability Skills</w:t>
      </w:r>
      <w:r>
        <w:rPr>
          <w:rFonts w:ascii="Arial" w:hAnsi="Arial" w:cs="Arial"/>
          <w:b/>
          <w:sz w:val="20"/>
          <w:szCs w:val="20"/>
        </w:rPr>
        <w:tab/>
      </w:r>
      <w:r w:rsidRPr="006A7C8A">
        <w:rPr>
          <w:rFonts w:ascii="Arial" w:hAnsi="Arial" w:cs="Arial"/>
          <w:color w:val="000000"/>
          <w:sz w:val="20"/>
          <w:szCs w:val="20"/>
        </w:rPr>
        <w:t>The required outcomes described in this unit of competency contain applicable facets of employability skills</w:t>
      </w:r>
      <w:r>
        <w:rPr>
          <w:rFonts w:ascii="Arial" w:hAnsi="Arial" w:cs="Arial"/>
          <w:color w:val="000000"/>
          <w:sz w:val="20"/>
          <w:szCs w:val="20"/>
        </w:rPr>
        <w:t>.</w:t>
      </w:r>
    </w:p>
    <w:p w:rsidR="00843760" w:rsidRDefault="00843760" w:rsidP="00490239">
      <w:pPr>
        <w:autoSpaceDE w:val="0"/>
        <w:autoSpaceDN w:val="0"/>
        <w:adjustRightInd w:val="0"/>
        <w:rPr>
          <w:rFonts w:ascii="Arial" w:hAnsi="Arial" w:cs="Arial"/>
          <w:color w:val="000000"/>
          <w:sz w:val="20"/>
          <w:szCs w:val="20"/>
        </w:rPr>
      </w:pPr>
    </w:p>
    <w:p w:rsidR="00843760" w:rsidRPr="00B1700C" w:rsidRDefault="00843760" w:rsidP="00490239">
      <w:pPr>
        <w:autoSpaceDE w:val="0"/>
        <w:autoSpaceDN w:val="0"/>
        <w:adjustRightInd w:val="0"/>
        <w:ind w:left="2880"/>
        <w:jc w:val="both"/>
        <w:rPr>
          <w:rFonts w:ascii="Arial" w:hAnsi="Arial" w:cs="Arial"/>
          <w:sz w:val="20"/>
          <w:szCs w:val="20"/>
        </w:rPr>
      </w:pPr>
      <w:r w:rsidRPr="006A7C8A">
        <w:rPr>
          <w:rFonts w:ascii="Arial" w:hAnsi="Arial" w:cs="Arial"/>
          <w:color w:val="000000"/>
          <w:sz w:val="20"/>
          <w:szCs w:val="20"/>
        </w:rPr>
        <w:t>The qualification</w:t>
      </w:r>
      <w:r>
        <w:rPr>
          <w:rFonts w:ascii="Arial" w:hAnsi="Arial" w:cs="Arial"/>
          <w:color w:val="000000"/>
          <w:sz w:val="20"/>
          <w:szCs w:val="20"/>
        </w:rPr>
        <w:t>’</w:t>
      </w:r>
      <w:r w:rsidRPr="006A7C8A">
        <w:rPr>
          <w:rFonts w:ascii="Arial" w:hAnsi="Arial" w:cs="Arial"/>
          <w:color w:val="000000"/>
          <w:sz w:val="20"/>
          <w:szCs w:val="20"/>
        </w:rPr>
        <w:t>s employability skills summary in which this unit is included will assist in identifying employability skill requirements.  The summary is included in</w:t>
      </w:r>
      <w:r>
        <w:rPr>
          <w:rFonts w:ascii="Arial" w:hAnsi="Arial" w:cs="Arial"/>
          <w:color w:val="000000"/>
          <w:sz w:val="20"/>
          <w:szCs w:val="20"/>
        </w:rPr>
        <w:t xml:space="preserve"> Appendix A.</w:t>
      </w:r>
    </w:p>
    <w:p w:rsidR="00843760" w:rsidRDefault="00843760" w:rsidP="00490239">
      <w:pPr>
        <w:autoSpaceDE w:val="0"/>
        <w:autoSpaceDN w:val="0"/>
        <w:adjustRightInd w:val="0"/>
        <w:jc w:val="both"/>
        <w:rPr>
          <w:rFonts w:ascii="Arial" w:hAnsi="Arial" w:cs="Arial"/>
          <w:sz w:val="20"/>
          <w:szCs w:val="20"/>
        </w:rPr>
      </w:pPr>
    </w:p>
    <w:p w:rsidR="00843760" w:rsidRDefault="00843760" w:rsidP="00490239">
      <w:pPr>
        <w:ind w:left="2880" w:hanging="2880"/>
        <w:jc w:val="both"/>
        <w:rPr>
          <w:rFonts w:ascii="Arial" w:hAnsi="Arial" w:cs="Arial"/>
          <w:b/>
          <w:sz w:val="20"/>
          <w:szCs w:val="20"/>
        </w:rPr>
      </w:pPr>
      <w:r>
        <w:rPr>
          <w:rFonts w:ascii="Arial" w:hAnsi="Arial" w:cs="Arial"/>
          <w:b/>
          <w:sz w:val="20"/>
          <w:szCs w:val="20"/>
        </w:rPr>
        <w:t>Application of Unit</w:t>
      </w:r>
      <w:r>
        <w:rPr>
          <w:rFonts w:ascii="Arial" w:hAnsi="Arial" w:cs="Arial"/>
          <w:b/>
          <w:sz w:val="20"/>
          <w:szCs w:val="20"/>
        </w:rPr>
        <w:tab/>
      </w:r>
      <w:r w:rsidRPr="00103EF8">
        <w:rPr>
          <w:rFonts w:ascii="Arial" w:hAnsi="Arial" w:cs="Arial"/>
          <w:sz w:val="20"/>
          <w:szCs w:val="20"/>
        </w:rPr>
        <w:t>This uni</w:t>
      </w:r>
      <w:r>
        <w:rPr>
          <w:rFonts w:ascii="Arial" w:hAnsi="Arial" w:cs="Arial"/>
          <w:sz w:val="20"/>
          <w:szCs w:val="20"/>
        </w:rPr>
        <w:t>t can be delivered independently or as part of other suitable units that may suit holistically delivery.</w:t>
      </w:r>
    </w:p>
    <w:p w:rsidR="00843760" w:rsidRDefault="00843760" w:rsidP="00490239">
      <w:pPr>
        <w:ind w:left="2880" w:hanging="2880"/>
        <w:rPr>
          <w:rFonts w:ascii="Arial" w:hAnsi="Arial" w:cs="Arial"/>
          <w:b/>
          <w:sz w:val="20"/>
          <w:szCs w:val="20"/>
        </w:rPr>
      </w:pPr>
    </w:p>
    <w:p w:rsidR="00843760" w:rsidRPr="000448B1" w:rsidRDefault="00843760" w:rsidP="00490239">
      <w:pPr>
        <w:ind w:left="2880"/>
        <w:rPr>
          <w:rFonts w:ascii="Arial" w:hAnsi="Arial" w:cs="Arial"/>
          <w:sz w:val="20"/>
          <w:szCs w:val="20"/>
        </w:rPr>
      </w:pPr>
      <w:r w:rsidRPr="000448B1">
        <w:rPr>
          <w:rFonts w:ascii="Arial" w:hAnsi="Arial" w:cs="Arial"/>
          <w:sz w:val="20"/>
          <w:szCs w:val="20"/>
        </w:rPr>
        <w:t>Participants must, have recourse to the following options:</w:t>
      </w:r>
    </w:p>
    <w:p w:rsidR="00843760" w:rsidRPr="000448B1" w:rsidRDefault="00843760" w:rsidP="00AC49D3">
      <w:pPr>
        <w:numPr>
          <w:ilvl w:val="0"/>
          <w:numId w:val="520"/>
        </w:numPr>
        <w:jc w:val="both"/>
        <w:rPr>
          <w:rFonts w:ascii="Arial" w:hAnsi="Arial" w:cs="Arial"/>
          <w:sz w:val="20"/>
          <w:szCs w:val="20"/>
        </w:rPr>
      </w:pPr>
      <w:r w:rsidRPr="000448B1">
        <w:rPr>
          <w:rFonts w:ascii="Arial" w:hAnsi="Arial" w:cs="Arial"/>
          <w:sz w:val="20"/>
          <w:szCs w:val="20"/>
        </w:rPr>
        <w:t>study in a same gender grouping</w:t>
      </w:r>
    </w:p>
    <w:p w:rsidR="00843760" w:rsidRPr="000448B1" w:rsidRDefault="00843760" w:rsidP="00AC49D3">
      <w:pPr>
        <w:numPr>
          <w:ilvl w:val="0"/>
          <w:numId w:val="520"/>
        </w:numPr>
        <w:jc w:val="both"/>
        <w:rPr>
          <w:rFonts w:ascii="Arial" w:hAnsi="Arial" w:cs="Arial"/>
          <w:sz w:val="20"/>
          <w:szCs w:val="20"/>
        </w:rPr>
      </w:pPr>
      <w:r w:rsidRPr="000448B1">
        <w:rPr>
          <w:rFonts w:ascii="Arial" w:hAnsi="Arial" w:cs="Arial"/>
          <w:sz w:val="20"/>
          <w:szCs w:val="20"/>
        </w:rPr>
        <w:t>a same sex facilitator</w:t>
      </w:r>
    </w:p>
    <w:p w:rsidR="00843760" w:rsidRPr="000448B1" w:rsidRDefault="00843760" w:rsidP="00AC49D3">
      <w:pPr>
        <w:numPr>
          <w:ilvl w:val="0"/>
          <w:numId w:val="520"/>
        </w:numPr>
        <w:jc w:val="both"/>
        <w:rPr>
          <w:rFonts w:ascii="Arial" w:hAnsi="Arial" w:cs="Arial"/>
          <w:sz w:val="20"/>
          <w:szCs w:val="20"/>
        </w:rPr>
      </w:pPr>
      <w:r w:rsidRPr="000448B1">
        <w:rPr>
          <w:rFonts w:ascii="Arial" w:hAnsi="Arial" w:cs="Arial"/>
          <w:sz w:val="20"/>
          <w:szCs w:val="20"/>
        </w:rPr>
        <w:t>two f</w:t>
      </w:r>
      <w:r>
        <w:rPr>
          <w:rFonts w:ascii="Arial" w:hAnsi="Arial" w:cs="Arial"/>
          <w:sz w:val="20"/>
          <w:szCs w:val="20"/>
        </w:rPr>
        <w:t>acilitators, one of each gender</w:t>
      </w:r>
    </w:p>
    <w:p w:rsidR="00843760" w:rsidRPr="000448B1" w:rsidRDefault="00843760" w:rsidP="00AC49D3">
      <w:pPr>
        <w:numPr>
          <w:ilvl w:val="0"/>
          <w:numId w:val="520"/>
        </w:numPr>
        <w:jc w:val="both"/>
        <w:rPr>
          <w:rFonts w:ascii="Arial" w:hAnsi="Arial" w:cs="Arial"/>
          <w:sz w:val="20"/>
          <w:szCs w:val="20"/>
        </w:rPr>
      </w:pPr>
      <w:r w:rsidRPr="000448B1">
        <w:rPr>
          <w:rFonts w:ascii="Arial" w:hAnsi="Arial" w:cs="Arial"/>
          <w:sz w:val="20"/>
          <w:szCs w:val="20"/>
        </w:rPr>
        <w:t xml:space="preserve">discussion of particular topics or issues in a personal interview </w:t>
      </w:r>
      <w:r>
        <w:rPr>
          <w:rFonts w:ascii="Arial" w:hAnsi="Arial" w:cs="Arial"/>
          <w:sz w:val="20"/>
          <w:szCs w:val="20"/>
        </w:rPr>
        <w:t>situation</w:t>
      </w:r>
    </w:p>
    <w:p w:rsidR="00843760" w:rsidRDefault="00843760" w:rsidP="00490239">
      <w:pPr>
        <w:tabs>
          <w:tab w:val="num" w:pos="2880"/>
        </w:tabs>
        <w:ind w:left="2880"/>
        <w:jc w:val="both"/>
        <w:rPr>
          <w:rFonts w:ascii="Arial" w:hAnsi="Arial" w:cs="Arial"/>
          <w:sz w:val="20"/>
          <w:szCs w:val="20"/>
        </w:rPr>
      </w:pPr>
      <w:r w:rsidRPr="000448B1">
        <w:rPr>
          <w:rFonts w:ascii="Arial" w:hAnsi="Arial" w:cs="Arial"/>
          <w:sz w:val="20"/>
          <w:szCs w:val="20"/>
        </w:rPr>
        <w:t>Facilitators should have specialist qualifications in and/or significant experience in deli</w:t>
      </w:r>
      <w:r>
        <w:rPr>
          <w:rFonts w:ascii="Arial" w:hAnsi="Arial" w:cs="Arial"/>
          <w:sz w:val="20"/>
          <w:szCs w:val="20"/>
        </w:rPr>
        <w:t>very of this unit of competence</w:t>
      </w:r>
    </w:p>
    <w:p w:rsidR="00843760" w:rsidRDefault="00843760" w:rsidP="00490239">
      <w:pPr>
        <w:tabs>
          <w:tab w:val="num" w:pos="2880"/>
        </w:tabs>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Ind w:w="108" w:type="dxa"/>
        <w:tblLayout w:type="fixed"/>
        <w:tblLook w:val="0000"/>
      </w:tblPr>
      <w:tblGrid>
        <w:gridCol w:w="3402"/>
        <w:gridCol w:w="5670"/>
      </w:tblGrid>
      <w:tr w:rsidR="00843760" w:rsidRPr="00D06EA3" w:rsidTr="00490239">
        <w:trPr>
          <w:trHeight w:val="350"/>
          <w:tblHeader/>
        </w:trPr>
        <w:tc>
          <w:tcPr>
            <w:tcW w:w="3402" w:type="dxa"/>
          </w:tcPr>
          <w:p w:rsidR="00843760" w:rsidRPr="00D06EA3" w:rsidRDefault="00843760" w:rsidP="00490239">
            <w:pPr>
              <w:spacing w:before="60" w:after="60"/>
              <w:rPr>
                <w:rFonts w:ascii="Arial" w:hAnsi="Arial" w:cs="Arial"/>
                <w:b/>
                <w:sz w:val="20"/>
                <w:szCs w:val="20"/>
              </w:rPr>
            </w:pPr>
            <w:r w:rsidRPr="00D06EA3">
              <w:rPr>
                <w:rFonts w:ascii="Arial" w:hAnsi="Arial" w:cs="Arial"/>
                <w:b/>
                <w:sz w:val="20"/>
                <w:szCs w:val="20"/>
              </w:rPr>
              <w:t>Element</w:t>
            </w:r>
          </w:p>
        </w:tc>
        <w:tc>
          <w:tcPr>
            <w:tcW w:w="5670" w:type="dxa"/>
          </w:tcPr>
          <w:p w:rsidR="00843760" w:rsidRPr="00D06EA3" w:rsidRDefault="00843760" w:rsidP="00490239">
            <w:pPr>
              <w:spacing w:before="60" w:after="60"/>
              <w:rPr>
                <w:rFonts w:ascii="Arial" w:hAnsi="Arial" w:cs="Arial"/>
                <w:b/>
                <w:sz w:val="20"/>
                <w:szCs w:val="20"/>
              </w:rPr>
            </w:pPr>
            <w:r w:rsidRPr="00D06EA3">
              <w:rPr>
                <w:rFonts w:ascii="Arial" w:hAnsi="Arial" w:cs="Arial"/>
                <w:b/>
                <w:sz w:val="20"/>
                <w:szCs w:val="20"/>
              </w:rPr>
              <w:t>Performance Criteria</w:t>
            </w:r>
          </w:p>
        </w:tc>
      </w:tr>
      <w:tr w:rsidR="00843760" w:rsidRPr="000448B1" w:rsidTr="00490239">
        <w:tc>
          <w:tcPr>
            <w:tcW w:w="3402" w:type="dxa"/>
          </w:tcPr>
          <w:p w:rsidR="00843760" w:rsidRPr="00D06EA3" w:rsidRDefault="00843760" w:rsidP="00490239">
            <w:pPr>
              <w:ind w:left="252" w:hanging="252"/>
              <w:rPr>
                <w:rFonts w:ascii="Arial" w:hAnsi="Arial" w:cs="Arial"/>
                <w:sz w:val="20"/>
                <w:szCs w:val="20"/>
              </w:rPr>
            </w:pPr>
            <w:r w:rsidRPr="00D06EA3">
              <w:rPr>
                <w:rFonts w:ascii="Arial" w:hAnsi="Arial" w:cs="Arial"/>
                <w:sz w:val="20"/>
                <w:szCs w:val="20"/>
              </w:rPr>
              <w:t>1.</w:t>
            </w:r>
            <w:r w:rsidRPr="00D06EA3">
              <w:rPr>
                <w:rFonts w:ascii="Arial" w:hAnsi="Arial" w:cs="Arial"/>
                <w:sz w:val="20"/>
                <w:szCs w:val="20"/>
              </w:rPr>
              <w:tab/>
            </w:r>
            <w:r>
              <w:rPr>
                <w:rFonts w:ascii="Arial" w:hAnsi="Arial" w:cs="Arial"/>
                <w:sz w:val="20"/>
                <w:szCs w:val="20"/>
              </w:rPr>
              <w:t>Explore</w:t>
            </w:r>
            <w:r w:rsidRPr="00D06EA3">
              <w:rPr>
                <w:rFonts w:ascii="Arial" w:hAnsi="Arial" w:cs="Arial"/>
                <w:sz w:val="20"/>
                <w:szCs w:val="20"/>
              </w:rPr>
              <w:t xml:space="preserve"> concept sexuality including factors that shape an individual's sexual orientation and practices</w:t>
            </w:r>
          </w:p>
        </w:tc>
        <w:tc>
          <w:tcPr>
            <w:tcW w:w="5670" w:type="dxa"/>
          </w:tcPr>
          <w:p w:rsidR="00843760" w:rsidRPr="000448B1" w:rsidRDefault="00843760" w:rsidP="00490239">
            <w:pPr>
              <w:tabs>
                <w:tab w:val="left" w:pos="450"/>
              </w:tabs>
              <w:ind w:left="450" w:hanging="450"/>
              <w:jc w:val="both"/>
              <w:rPr>
                <w:rFonts w:ascii="Arial" w:hAnsi="Arial" w:cs="Arial"/>
                <w:sz w:val="20"/>
                <w:szCs w:val="20"/>
              </w:rPr>
            </w:pPr>
            <w:r w:rsidRPr="000448B1">
              <w:rPr>
                <w:rFonts w:ascii="Arial" w:hAnsi="Arial" w:cs="Arial"/>
                <w:sz w:val="20"/>
                <w:szCs w:val="20"/>
              </w:rPr>
              <w:t>1.1</w:t>
            </w:r>
            <w:r w:rsidRPr="000448B1">
              <w:rPr>
                <w:rFonts w:ascii="Arial" w:hAnsi="Arial" w:cs="Arial"/>
                <w:sz w:val="20"/>
                <w:szCs w:val="20"/>
              </w:rPr>
              <w:tab/>
              <w:t>Definiti</w:t>
            </w:r>
            <w:r>
              <w:rPr>
                <w:rFonts w:ascii="Arial" w:hAnsi="Arial" w:cs="Arial"/>
                <w:sz w:val="20"/>
                <w:szCs w:val="20"/>
              </w:rPr>
              <w:t>ons of sexuality are determined</w:t>
            </w:r>
          </w:p>
          <w:p w:rsidR="00843760" w:rsidRPr="000448B1" w:rsidRDefault="00843760" w:rsidP="00490239">
            <w:pPr>
              <w:tabs>
                <w:tab w:val="left" w:pos="450"/>
              </w:tabs>
              <w:ind w:left="450" w:hanging="450"/>
              <w:jc w:val="both"/>
              <w:rPr>
                <w:rFonts w:ascii="Arial" w:hAnsi="Arial" w:cs="Arial"/>
                <w:sz w:val="20"/>
                <w:szCs w:val="20"/>
              </w:rPr>
            </w:pPr>
          </w:p>
          <w:p w:rsidR="00843760" w:rsidRPr="000448B1" w:rsidRDefault="00843760" w:rsidP="00490239">
            <w:pPr>
              <w:tabs>
                <w:tab w:val="left" w:pos="450"/>
              </w:tabs>
              <w:ind w:left="450" w:hanging="450"/>
              <w:jc w:val="both"/>
              <w:rPr>
                <w:rFonts w:ascii="Arial" w:hAnsi="Arial" w:cs="Arial"/>
                <w:sz w:val="20"/>
                <w:szCs w:val="20"/>
              </w:rPr>
            </w:pPr>
            <w:r w:rsidRPr="000448B1">
              <w:rPr>
                <w:rFonts w:ascii="Arial" w:hAnsi="Arial" w:cs="Arial"/>
                <w:sz w:val="20"/>
                <w:szCs w:val="20"/>
              </w:rPr>
              <w:t>1.2</w:t>
            </w:r>
            <w:r w:rsidRPr="000448B1">
              <w:rPr>
                <w:rFonts w:ascii="Arial" w:hAnsi="Arial" w:cs="Arial"/>
                <w:sz w:val="20"/>
                <w:szCs w:val="20"/>
              </w:rPr>
              <w:tab/>
              <w:t>Sexual diversit</w:t>
            </w:r>
            <w:r>
              <w:rPr>
                <w:rFonts w:ascii="Arial" w:hAnsi="Arial" w:cs="Arial"/>
                <w:sz w:val="20"/>
                <w:szCs w:val="20"/>
              </w:rPr>
              <w:t>y in the community is described</w:t>
            </w:r>
          </w:p>
          <w:p w:rsidR="00843760" w:rsidRPr="000448B1" w:rsidRDefault="00843760" w:rsidP="00490239">
            <w:pPr>
              <w:tabs>
                <w:tab w:val="left" w:pos="450"/>
              </w:tabs>
              <w:ind w:left="450" w:hanging="450"/>
              <w:jc w:val="both"/>
              <w:rPr>
                <w:rFonts w:ascii="Arial" w:hAnsi="Arial" w:cs="Arial"/>
                <w:sz w:val="20"/>
                <w:szCs w:val="20"/>
              </w:rPr>
            </w:pPr>
          </w:p>
          <w:p w:rsidR="00843760" w:rsidRDefault="00843760" w:rsidP="00490239">
            <w:pPr>
              <w:tabs>
                <w:tab w:val="left" w:pos="450"/>
              </w:tabs>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0448B1">
              <w:rPr>
                <w:rFonts w:ascii="Arial" w:hAnsi="Arial" w:cs="Arial"/>
                <w:sz w:val="20"/>
                <w:szCs w:val="20"/>
              </w:rPr>
              <w:t>The factors influencing the development of indi</w:t>
            </w:r>
            <w:r>
              <w:rPr>
                <w:rFonts w:ascii="Arial" w:hAnsi="Arial" w:cs="Arial"/>
                <w:sz w:val="20"/>
                <w:szCs w:val="20"/>
              </w:rPr>
              <w:t>vidual sexuality are identified</w:t>
            </w:r>
          </w:p>
          <w:p w:rsidR="00843760" w:rsidRPr="000448B1" w:rsidRDefault="00843760" w:rsidP="00490239">
            <w:pPr>
              <w:tabs>
                <w:tab w:val="left" w:pos="450"/>
              </w:tabs>
              <w:jc w:val="both"/>
              <w:rPr>
                <w:rFonts w:ascii="Arial" w:hAnsi="Arial" w:cs="Arial"/>
                <w:sz w:val="20"/>
                <w:szCs w:val="20"/>
              </w:rPr>
            </w:pPr>
          </w:p>
          <w:p w:rsidR="00843760" w:rsidRDefault="00843760" w:rsidP="00490239">
            <w:pPr>
              <w:tabs>
                <w:tab w:val="left" w:pos="450"/>
              </w:tabs>
              <w:ind w:left="450" w:hanging="450"/>
              <w:jc w:val="both"/>
              <w:rPr>
                <w:rFonts w:ascii="Arial" w:hAnsi="Arial" w:cs="Arial"/>
                <w:sz w:val="20"/>
                <w:szCs w:val="20"/>
              </w:rPr>
            </w:pPr>
            <w:r w:rsidRPr="000448B1">
              <w:rPr>
                <w:rFonts w:ascii="Arial" w:hAnsi="Arial" w:cs="Arial"/>
                <w:sz w:val="20"/>
                <w:szCs w:val="20"/>
              </w:rPr>
              <w:t>1.4</w:t>
            </w:r>
            <w:r w:rsidRPr="000448B1">
              <w:rPr>
                <w:rFonts w:ascii="Arial" w:hAnsi="Arial" w:cs="Arial"/>
                <w:sz w:val="20"/>
                <w:szCs w:val="20"/>
              </w:rPr>
              <w:tab/>
              <w:t>The role of personal beliefs, values and attitudes when consideri</w:t>
            </w:r>
            <w:r>
              <w:rPr>
                <w:rFonts w:ascii="Arial" w:hAnsi="Arial" w:cs="Arial"/>
                <w:sz w:val="20"/>
                <w:szCs w:val="20"/>
              </w:rPr>
              <w:t>ng sexual diversity is explored</w:t>
            </w:r>
          </w:p>
          <w:p w:rsidR="00843760" w:rsidRPr="000448B1" w:rsidRDefault="00843760" w:rsidP="00490239">
            <w:pPr>
              <w:tabs>
                <w:tab w:val="left" w:pos="450"/>
              </w:tabs>
              <w:ind w:left="450" w:hanging="450"/>
              <w:jc w:val="both"/>
              <w:rPr>
                <w:rFonts w:ascii="Arial" w:hAnsi="Arial" w:cs="Arial"/>
                <w:sz w:val="20"/>
                <w:szCs w:val="20"/>
              </w:rPr>
            </w:pPr>
          </w:p>
        </w:tc>
      </w:tr>
      <w:tr w:rsidR="00843760" w:rsidRPr="000448B1" w:rsidTr="00490239">
        <w:tc>
          <w:tcPr>
            <w:tcW w:w="3402" w:type="dxa"/>
          </w:tcPr>
          <w:p w:rsidR="00843760" w:rsidRPr="00D06EA3" w:rsidRDefault="00843760" w:rsidP="00490239">
            <w:pPr>
              <w:ind w:left="252" w:hanging="252"/>
              <w:rPr>
                <w:rFonts w:ascii="Arial" w:hAnsi="Arial" w:cs="Arial"/>
                <w:sz w:val="20"/>
                <w:szCs w:val="20"/>
              </w:rPr>
            </w:pPr>
            <w:r w:rsidRPr="00D06EA3">
              <w:rPr>
                <w:rFonts w:ascii="Arial" w:hAnsi="Arial" w:cs="Arial"/>
                <w:sz w:val="20"/>
                <w:szCs w:val="20"/>
              </w:rPr>
              <w:t>2.</w:t>
            </w:r>
            <w:r w:rsidRPr="00D06EA3">
              <w:rPr>
                <w:rFonts w:ascii="Arial" w:hAnsi="Arial" w:cs="Arial"/>
                <w:sz w:val="20"/>
                <w:szCs w:val="20"/>
              </w:rPr>
              <w:tab/>
            </w:r>
            <w:r>
              <w:rPr>
                <w:rFonts w:ascii="Arial" w:hAnsi="Arial" w:cs="Arial"/>
                <w:sz w:val="20"/>
                <w:szCs w:val="20"/>
              </w:rPr>
              <w:t xml:space="preserve">Explore </w:t>
            </w:r>
            <w:r w:rsidRPr="00D06EA3">
              <w:rPr>
                <w:rFonts w:ascii="Arial" w:hAnsi="Arial" w:cs="Arial"/>
                <w:sz w:val="20"/>
                <w:szCs w:val="20"/>
              </w:rPr>
              <w:t>the</w:t>
            </w:r>
            <w:r>
              <w:rPr>
                <w:rFonts w:ascii="Arial" w:hAnsi="Arial" w:cs="Arial"/>
                <w:sz w:val="20"/>
                <w:szCs w:val="20"/>
              </w:rPr>
              <w:t xml:space="preserve"> of</w:t>
            </w:r>
            <w:r w:rsidRPr="00D06EA3">
              <w:rPr>
                <w:rFonts w:ascii="Arial" w:hAnsi="Arial" w:cs="Arial"/>
                <w:sz w:val="20"/>
                <w:szCs w:val="20"/>
              </w:rPr>
              <w:t xml:space="preserve"> concept sexual health in the context of healthy, non-exploitative relationships</w:t>
            </w:r>
          </w:p>
        </w:tc>
        <w:tc>
          <w:tcPr>
            <w:tcW w:w="5670" w:type="dxa"/>
          </w:tcPr>
          <w:p w:rsidR="00843760" w:rsidRPr="000448B1" w:rsidRDefault="00843760" w:rsidP="00490239">
            <w:pPr>
              <w:tabs>
                <w:tab w:val="left" w:pos="450"/>
              </w:tabs>
              <w:ind w:left="450" w:hanging="450"/>
              <w:jc w:val="both"/>
              <w:rPr>
                <w:rFonts w:ascii="Arial" w:hAnsi="Arial" w:cs="Arial"/>
                <w:sz w:val="20"/>
                <w:szCs w:val="20"/>
              </w:rPr>
            </w:pPr>
            <w:r w:rsidRPr="000448B1">
              <w:rPr>
                <w:rFonts w:ascii="Arial" w:hAnsi="Arial" w:cs="Arial"/>
                <w:sz w:val="20"/>
                <w:szCs w:val="20"/>
              </w:rPr>
              <w:t>2</w:t>
            </w:r>
            <w:r>
              <w:rPr>
                <w:rFonts w:ascii="Arial" w:hAnsi="Arial" w:cs="Arial"/>
                <w:sz w:val="20"/>
                <w:szCs w:val="20"/>
              </w:rPr>
              <w:t>.1</w:t>
            </w:r>
            <w:r>
              <w:rPr>
                <w:rFonts w:ascii="Arial" w:hAnsi="Arial" w:cs="Arial"/>
                <w:sz w:val="20"/>
                <w:szCs w:val="20"/>
              </w:rPr>
              <w:tab/>
              <w:t>The dynamics of healthy, non</w:t>
            </w:r>
            <w:r w:rsidRPr="000448B1">
              <w:rPr>
                <w:rFonts w:ascii="Arial" w:hAnsi="Arial" w:cs="Arial"/>
                <w:sz w:val="20"/>
                <w:szCs w:val="20"/>
              </w:rPr>
              <w:t>-exploitat</w:t>
            </w:r>
            <w:r>
              <w:rPr>
                <w:rFonts w:ascii="Arial" w:hAnsi="Arial" w:cs="Arial"/>
                <w:sz w:val="20"/>
                <w:szCs w:val="20"/>
              </w:rPr>
              <w:t>ive relationships are described</w:t>
            </w:r>
          </w:p>
          <w:p w:rsidR="00843760" w:rsidRPr="000448B1" w:rsidRDefault="00843760" w:rsidP="00490239">
            <w:pPr>
              <w:tabs>
                <w:tab w:val="left" w:pos="450"/>
              </w:tabs>
              <w:ind w:left="450" w:hanging="450"/>
              <w:jc w:val="both"/>
              <w:rPr>
                <w:rFonts w:ascii="Arial" w:hAnsi="Arial" w:cs="Arial"/>
                <w:sz w:val="20"/>
                <w:szCs w:val="20"/>
              </w:rPr>
            </w:pPr>
          </w:p>
          <w:p w:rsidR="00843760" w:rsidRDefault="00843760" w:rsidP="00490239">
            <w:pPr>
              <w:tabs>
                <w:tab w:val="left" w:pos="450"/>
              </w:tabs>
              <w:ind w:left="450" w:hanging="450"/>
              <w:jc w:val="both"/>
              <w:rPr>
                <w:rFonts w:ascii="Arial" w:hAnsi="Arial" w:cs="Arial"/>
                <w:sz w:val="20"/>
                <w:szCs w:val="20"/>
              </w:rPr>
            </w:pPr>
            <w:r w:rsidRPr="000448B1">
              <w:rPr>
                <w:rFonts w:ascii="Arial" w:hAnsi="Arial" w:cs="Arial"/>
                <w:sz w:val="20"/>
                <w:szCs w:val="20"/>
              </w:rPr>
              <w:t>2.2</w:t>
            </w:r>
            <w:r w:rsidRPr="000448B1">
              <w:rPr>
                <w:rFonts w:ascii="Arial" w:hAnsi="Arial" w:cs="Arial"/>
                <w:sz w:val="20"/>
                <w:szCs w:val="20"/>
              </w:rPr>
              <w:tab/>
              <w:t>The links between</w:t>
            </w:r>
            <w:r>
              <w:rPr>
                <w:rFonts w:ascii="Arial" w:hAnsi="Arial" w:cs="Arial"/>
                <w:sz w:val="20"/>
                <w:szCs w:val="20"/>
              </w:rPr>
              <w:t>:</w:t>
            </w:r>
          </w:p>
          <w:p w:rsidR="00843760" w:rsidRDefault="00843760" w:rsidP="00AC49D3">
            <w:pPr>
              <w:numPr>
                <w:ilvl w:val="0"/>
                <w:numId w:val="965"/>
              </w:numPr>
              <w:tabs>
                <w:tab w:val="left" w:pos="450"/>
              </w:tabs>
              <w:jc w:val="both"/>
              <w:rPr>
                <w:rFonts w:ascii="Arial" w:hAnsi="Arial" w:cs="Arial"/>
                <w:sz w:val="20"/>
                <w:szCs w:val="20"/>
              </w:rPr>
            </w:pPr>
            <w:r w:rsidRPr="000448B1">
              <w:rPr>
                <w:rFonts w:ascii="Arial" w:hAnsi="Arial" w:cs="Arial"/>
                <w:sz w:val="20"/>
                <w:szCs w:val="20"/>
              </w:rPr>
              <w:t>family values and attitudes</w:t>
            </w:r>
          </w:p>
          <w:p w:rsidR="00843760" w:rsidRDefault="00843760" w:rsidP="00AC49D3">
            <w:pPr>
              <w:numPr>
                <w:ilvl w:val="0"/>
                <w:numId w:val="965"/>
              </w:numPr>
              <w:tabs>
                <w:tab w:val="left" w:pos="450"/>
              </w:tabs>
              <w:jc w:val="both"/>
              <w:rPr>
                <w:rFonts w:ascii="Arial" w:hAnsi="Arial" w:cs="Arial"/>
                <w:sz w:val="20"/>
                <w:szCs w:val="20"/>
              </w:rPr>
            </w:pPr>
            <w:r w:rsidRPr="000448B1">
              <w:rPr>
                <w:rFonts w:ascii="Arial" w:hAnsi="Arial" w:cs="Arial"/>
                <w:sz w:val="20"/>
                <w:szCs w:val="20"/>
              </w:rPr>
              <w:t>peer modelling</w:t>
            </w:r>
          </w:p>
          <w:p w:rsidR="00843760" w:rsidRDefault="00843760" w:rsidP="00AC49D3">
            <w:pPr>
              <w:numPr>
                <w:ilvl w:val="0"/>
                <w:numId w:val="965"/>
              </w:numPr>
              <w:tabs>
                <w:tab w:val="left" w:pos="450"/>
              </w:tabs>
              <w:jc w:val="both"/>
              <w:rPr>
                <w:rFonts w:ascii="Arial" w:hAnsi="Arial" w:cs="Arial"/>
                <w:sz w:val="20"/>
                <w:szCs w:val="20"/>
              </w:rPr>
            </w:pPr>
            <w:r w:rsidRPr="000448B1">
              <w:rPr>
                <w:rFonts w:ascii="Arial" w:hAnsi="Arial" w:cs="Arial"/>
                <w:sz w:val="20"/>
                <w:szCs w:val="20"/>
              </w:rPr>
              <w:t>social context</w:t>
            </w:r>
          </w:p>
          <w:p w:rsidR="00843760" w:rsidRDefault="00843760" w:rsidP="00AC49D3">
            <w:pPr>
              <w:numPr>
                <w:ilvl w:val="0"/>
                <w:numId w:val="965"/>
              </w:numPr>
              <w:tabs>
                <w:tab w:val="left" w:pos="450"/>
              </w:tabs>
              <w:jc w:val="both"/>
              <w:rPr>
                <w:rFonts w:ascii="Arial" w:hAnsi="Arial" w:cs="Arial"/>
                <w:sz w:val="20"/>
                <w:szCs w:val="20"/>
              </w:rPr>
            </w:pPr>
            <w:r w:rsidRPr="000448B1">
              <w:rPr>
                <w:rFonts w:ascii="Arial" w:hAnsi="Arial" w:cs="Arial"/>
                <w:sz w:val="20"/>
                <w:szCs w:val="20"/>
              </w:rPr>
              <w:t>personal social situation</w:t>
            </w:r>
          </w:p>
          <w:p w:rsidR="00843760" w:rsidRDefault="00843760" w:rsidP="00AC49D3">
            <w:pPr>
              <w:numPr>
                <w:ilvl w:val="0"/>
                <w:numId w:val="965"/>
              </w:numPr>
              <w:tabs>
                <w:tab w:val="left" w:pos="450"/>
              </w:tabs>
              <w:jc w:val="both"/>
              <w:rPr>
                <w:rFonts w:ascii="Arial" w:hAnsi="Arial" w:cs="Arial"/>
                <w:sz w:val="20"/>
                <w:szCs w:val="20"/>
              </w:rPr>
            </w:pPr>
            <w:r w:rsidRPr="000448B1">
              <w:rPr>
                <w:rFonts w:ascii="Arial" w:hAnsi="Arial" w:cs="Arial"/>
                <w:sz w:val="20"/>
                <w:szCs w:val="20"/>
              </w:rPr>
              <w:t>self-image and past experiences</w:t>
            </w:r>
          </w:p>
          <w:p w:rsidR="00843760" w:rsidRDefault="00843760" w:rsidP="00AC49D3">
            <w:pPr>
              <w:numPr>
                <w:ilvl w:val="0"/>
                <w:numId w:val="965"/>
              </w:numPr>
              <w:tabs>
                <w:tab w:val="left" w:pos="450"/>
              </w:tabs>
              <w:jc w:val="both"/>
              <w:rPr>
                <w:rFonts w:ascii="Arial" w:hAnsi="Arial" w:cs="Arial"/>
                <w:sz w:val="20"/>
                <w:szCs w:val="20"/>
              </w:rPr>
            </w:pPr>
            <w:r w:rsidRPr="000448B1">
              <w:rPr>
                <w:rFonts w:ascii="Arial" w:hAnsi="Arial" w:cs="Arial"/>
                <w:sz w:val="20"/>
                <w:szCs w:val="20"/>
              </w:rPr>
              <w:t>the ability to develop and maintain healthy, non</w:t>
            </w:r>
            <w:r>
              <w:rPr>
                <w:rFonts w:ascii="Arial" w:hAnsi="Arial" w:cs="Arial"/>
                <w:sz w:val="20"/>
                <w:szCs w:val="20"/>
              </w:rPr>
              <w:t>-</w:t>
            </w:r>
            <w:r w:rsidRPr="000448B1">
              <w:rPr>
                <w:rFonts w:ascii="Arial" w:hAnsi="Arial" w:cs="Arial"/>
                <w:sz w:val="20"/>
                <w:szCs w:val="20"/>
              </w:rPr>
              <w:t>exploita</w:t>
            </w:r>
            <w:r>
              <w:rPr>
                <w:rFonts w:ascii="Arial" w:hAnsi="Arial" w:cs="Arial"/>
                <w:sz w:val="20"/>
                <w:szCs w:val="20"/>
              </w:rPr>
              <w:t>tive relationships</w:t>
            </w:r>
          </w:p>
          <w:p w:rsidR="00843760" w:rsidRDefault="00843760" w:rsidP="00490239">
            <w:pPr>
              <w:tabs>
                <w:tab w:val="left" w:pos="450"/>
              </w:tabs>
              <w:ind w:left="450"/>
              <w:jc w:val="both"/>
              <w:rPr>
                <w:rFonts w:ascii="Arial" w:hAnsi="Arial" w:cs="Arial"/>
                <w:sz w:val="20"/>
                <w:szCs w:val="20"/>
              </w:rPr>
            </w:pPr>
            <w:r>
              <w:rPr>
                <w:rFonts w:ascii="Arial" w:hAnsi="Arial" w:cs="Arial"/>
                <w:sz w:val="20"/>
                <w:szCs w:val="20"/>
              </w:rPr>
              <w:t>are explored</w:t>
            </w:r>
          </w:p>
          <w:p w:rsidR="00843760" w:rsidRPr="000448B1" w:rsidRDefault="00843760" w:rsidP="00490239">
            <w:pPr>
              <w:tabs>
                <w:tab w:val="left" w:pos="450"/>
              </w:tabs>
              <w:ind w:left="450" w:hanging="450"/>
              <w:jc w:val="both"/>
              <w:rPr>
                <w:rFonts w:ascii="Arial" w:hAnsi="Arial" w:cs="Arial"/>
                <w:sz w:val="20"/>
                <w:szCs w:val="20"/>
              </w:rPr>
            </w:pPr>
          </w:p>
        </w:tc>
      </w:tr>
      <w:tr w:rsidR="00843760" w:rsidRPr="000448B1" w:rsidTr="00490239">
        <w:tc>
          <w:tcPr>
            <w:tcW w:w="3402" w:type="dxa"/>
          </w:tcPr>
          <w:p w:rsidR="00843760" w:rsidRPr="00D06EA3" w:rsidRDefault="00843760" w:rsidP="00490239">
            <w:pPr>
              <w:ind w:left="252" w:hanging="252"/>
              <w:rPr>
                <w:rFonts w:ascii="Arial" w:hAnsi="Arial" w:cs="Arial"/>
                <w:sz w:val="20"/>
                <w:szCs w:val="20"/>
              </w:rPr>
            </w:pPr>
            <w:r w:rsidRPr="00D06EA3">
              <w:rPr>
                <w:rFonts w:ascii="Arial" w:hAnsi="Arial" w:cs="Arial"/>
                <w:sz w:val="20"/>
                <w:szCs w:val="20"/>
              </w:rPr>
              <w:t>3.</w:t>
            </w:r>
            <w:r w:rsidRPr="00D06EA3">
              <w:rPr>
                <w:rFonts w:ascii="Arial" w:hAnsi="Arial" w:cs="Arial"/>
                <w:sz w:val="20"/>
                <w:szCs w:val="20"/>
              </w:rPr>
              <w:tab/>
            </w:r>
            <w:r>
              <w:rPr>
                <w:rFonts w:ascii="Arial" w:hAnsi="Arial" w:cs="Arial"/>
                <w:sz w:val="20"/>
                <w:szCs w:val="20"/>
              </w:rPr>
              <w:t>Identify</w:t>
            </w:r>
            <w:r w:rsidRPr="00D06EA3">
              <w:rPr>
                <w:rFonts w:ascii="Arial" w:hAnsi="Arial" w:cs="Arial"/>
                <w:sz w:val="20"/>
                <w:szCs w:val="20"/>
              </w:rPr>
              <w:t xml:space="preserve"> common Sexually </w:t>
            </w:r>
            <w:r w:rsidRPr="00D06EA3">
              <w:rPr>
                <w:rFonts w:ascii="Arial" w:hAnsi="Arial" w:cs="Arial"/>
                <w:sz w:val="20"/>
                <w:szCs w:val="20"/>
              </w:rPr>
              <w:lastRenderedPageBreak/>
              <w:t>Transmitted Infections (STIs), including modes of transmission</w:t>
            </w:r>
          </w:p>
        </w:tc>
        <w:tc>
          <w:tcPr>
            <w:tcW w:w="5670" w:type="dxa"/>
          </w:tcPr>
          <w:p w:rsidR="00843760" w:rsidRPr="000448B1" w:rsidRDefault="00843760" w:rsidP="00AC49D3">
            <w:pPr>
              <w:numPr>
                <w:ilvl w:val="1"/>
                <w:numId w:val="484"/>
              </w:numPr>
              <w:tabs>
                <w:tab w:val="clear" w:pos="360"/>
                <w:tab w:val="left" w:pos="450"/>
                <w:tab w:val="num" w:pos="743"/>
              </w:tabs>
              <w:ind w:left="448" w:hanging="448"/>
              <w:jc w:val="both"/>
              <w:rPr>
                <w:rFonts w:ascii="Arial" w:hAnsi="Arial" w:cs="Arial"/>
                <w:sz w:val="20"/>
                <w:szCs w:val="20"/>
              </w:rPr>
            </w:pPr>
            <w:r w:rsidRPr="000448B1">
              <w:rPr>
                <w:rFonts w:ascii="Arial" w:hAnsi="Arial" w:cs="Arial"/>
                <w:sz w:val="20"/>
                <w:szCs w:val="20"/>
              </w:rPr>
              <w:lastRenderedPageBreak/>
              <w:t>Common sexually transm</w:t>
            </w:r>
            <w:r>
              <w:rPr>
                <w:rFonts w:ascii="Arial" w:hAnsi="Arial" w:cs="Arial"/>
                <w:sz w:val="20"/>
                <w:szCs w:val="20"/>
              </w:rPr>
              <w:t>itted infections are identified</w:t>
            </w:r>
          </w:p>
          <w:p w:rsidR="00843760" w:rsidRPr="000448B1" w:rsidRDefault="00843760" w:rsidP="00490239">
            <w:pPr>
              <w:tabs>
                <w:tab w:val="left" w:pos="450"/>
              </w:tabs>
              <w:ind w:left="448" w:hanging="448"/>
              <w:jc w:val="both"/>
              <w:rPr>
                <w:rFonts w:ascii="Arial" w:hAnsi="Arial" w:cs="Arial"/>
                <w:sz w:val="20"/>
                <w:szCs w:val="20"/>
              </w:rPr>
            </w:pPr>
          </w:p>
          <w:p w:rsidR="00843760" w:rsidRDefault="00843760" w:rsidP="00AC49D3">
            <w:pPr>
              <w:numPr>
                <w:ilvl w:val="1"/>
                <w:numId w:val="484"/>
              </w:numPr>
              <w:tabs>
                <w:tab w:val="clear" w:pos="360"/>
                <w:tab w:val="left" w:pos="450"/>
                <w:tab w:val="num" w:pos="743"/>
              </w:tabs>
              <w:ind w:left="448" w:hanging="448"/>
              <w:jc w:val="both"/>
              <w:rPr>
                <w:rFonts w:ascii="Arial" w:hAnsi="Arial" w:cs="Arial"/>
                <w:sz w:val="20"/>
                <w:szCs w:val="20"/>
              </w:rPr>
            </w:pPr>
            <w:r w:rsidRPr="000448B1">
              <w:rPr>
                <w:rFonts w:ascii="Arial" w:hAnsi="Arial" w:cs="Arial"/>
                <w:sz w:val="20"/>
                <w:szCs w:val="20"/>
              </w:rPr>
              <w:t>The modes of transmission of common sexually transm</w:t>
            </w:r>
            <w:r>
              <w:rPr>
                <w:rFonts w:ascii="Arial" w:hAnsi="Arial" w:cs="Arial"/>
                <w:sz w:val="20"/>
                <w:szCs w:val="20"/>
              </w:rPr>
              <w:t>itted infections are identified</w:t>
            </w:r>
          </w:p>
          <w:p w:rsidR="00843760" w:rsidRPr="000448B1" w:rsidRDefault="00843760" w:rsidP="00490239">
            <w:pPr>
              <w:tabs>
                <w:tab w:val="left" w:pos="450"/>
              </w:tabs>
              <w:jc w:val="both"/>
              <w:rPr>
                <w:rFonts w:ascii="Arial" w:hAnsi="Arial" w:cs="Arial"/>
                <w:sz w:val="20"/>
                <w:szCs w:val="20"/>
              </w:rPr>
            </w:pPr>
          </w:p>
          <w:p w:rsidR="00843760" w:rsidRPr="000448B1" w:rsidRDefault="00843760" w:rsidP="00490239">
            <w:pPr>
              <w:tabs>
                <w:tab w:val="left" w:pos="450"/>
              </w:tabs>
              <w:ind w:left="448" w:hanging="448"/>
              <w:jc w:val="both"/>
              <w:rPr>
                <w:rFonts w:ascii="Arial" w:hAnsi="Arial" w:cs="Arial"/>
                <w:sz w:val="20"/>
                <w:szCs w:val="20"/>
              </w:rPr>
            </w:pPr>
            <w:r w:rsidRPr="000448B1">
              <w:rPr>
                <w:rFonts w:ascii="Arial" w:hAnsi="Arial" w:cs="Arial"/>
                <w:sz w:val="20"/>
                <w:szCs w:val="20"/>
              </w:rPr>
              <w:t>3.3</w:t>
            </w:r>
            <w:r w:rsidRPr="000448B1">
              <w:rPr>
                <w:rFonts w:ascii="Arial" w:hAnsi="Arial" w:cs="Arial"/>
                <w:sz w:val="20"/>
                <w:szCs w:val="20"/>
              </w:rPr>
              <w:tab/>
              <w:t>Other high risk lifestyle p</w:t>
            </w:r>
            <w:r>
              <w:rPr>
                <w:rFonts w:ascii="Arial" w:hAnsi="Arial" w:cs="Arial"/>
                <w:sz w:val="20"/>
                <w:szCs w:val="20"/>
              </w:rPr>
              <w:t>ractices are identified</w:t>
            </w:r>
          </w:p>
          <w:p w:rsidR="00843760" w:rsidRPr="000448B1" w:rsidRDefault="00843760" w:rsidP="00490239">
            <w:pPr>
              <w:tabs>
                <w:tab w:val="left" w:pos="450"/>
              </w:tabs>
              <w:ind w:left="448" w:hanging="448"/>
              <w:jc w:val="both"/>
              <w:rPr>
                <w:rFonts w:ascii="Arial" w:hAnsi="Arial" w:cs="Arial"/>
                <w:sz w:val="20"/>
                <w:szCs w:val="20"/>
              </w:rPr>
            </w:pPr>
          </w:p>
          <w:p w:rsidR="00843760" w:rsidRPr="000448B1" w:rsidRDefault="00843760" w:rsidP="00490239">
            <w:pPr>
              <w:tabs>
                <w:tab w:val="left" w:pos="450"/>
              </w:tabs>
              <w:ind w:left="448" w:hanging="448"/>
              <w:jc w:val="both"/>
              <w:rPr>
                <w:rFonts w:ascii="Arial" w:hAnsi="Arial" w:cs="Arial"/>
                <w:sz w:val="20"/>
                <w:szCs w:val="20"/>
              </w:rPr>
            </w:pPr>
            <w:r w:rsidRPr="000448B1">
              <w:rPr>
                <w:rFonts w:ascii="Arial" w:hAnsi="Arial" w:cs="Arial"/>
                <w:sz w:val="20"/>
                <w:szCs w:val="20"/>
              </w:rPr>
              <w:t>3.4</w:t>
            </w:r>
            <w:r w:rsidRPr="000448B1">
              <w:rPr>
                <w:rFonts w:ascii="Arial" w:hAnsi="Arial" w:cs="Arial"/>
                <w:sz w:val="20"/>
                <w:szCs w:val="20"/>
              </w:rPr>
              <w:tab/>
              <w:t>The signs and symp</w:t>
            </w:r>
            <w:r>
              <w:rPr>
                <w:rFonts w:ascii="Arial" w:hAnsi="Arial" w:cs="Arial"/>
                <w:sz w:val="20"/>
                <w:szCs w:val="20"/>
              </w:rPr>
              <w:t>toms of infection are described</w:t>
            </w:r>
          </w:p>
          <w:p w:rsidR="00843760" w:rsidRPr="000448B1" w:rsidRDefault="00843760" w:rsidP="00490239">
            <w:pPr>
              <w:tabs>
                <w:tab w:val="left" w:pos="450"/>
              </w:tabs>
              <w:ind w:left="448" w:hanging="448"/>
              <w:jc w:val="both"/>
              <w:rPr>
                <w:rFonts w:ascii="Arial" w:hAnsi="Arial" w:cs="Arial"/>
                <w:sz w:val="20"/>
                <w:szCs w:val="20"/>
              </w:rPr>
            </w:pPr>
          </w:p>
          <w:p w:rsidR="00843760" w:rsidRPr="00D06EA3" w:rsidRDefault="00843760" w:rsidP="00490239">
            <w:pPr>
              <w:ind w:left="450" w:hanging="450"/>
              <w:jc w:val="both"/>
              <w:rPr>
                <w:rFonts w:ascii="Arial" w:hAnsi="Arial" w:cs="Arial"/>
                <w:sz w:val="20"/>
                <w:szCs w:val="20"/>
              </w:rPr>
            </w:pPr>
            <w:r w:rsidRPr="00D06EA3">
              <w:rPr>
                <w:rFonts w:ascii="Arial" w:hAnsi="Arial" w:cs="Arial"/>
                <w:sz w:val="20"/>
                <w:szCs w:val="20"/>
              </w:rPr>
              <w:t>3.5</w:t>
            </w:r>
            <w:r w:rsidRPr="00D06EA3">
              <w:rPr>
                <w:rFonts w:ascii="Arial" w:hAnsi="Arial" w:cs="Arial"/>
                <w:sz w:val="20"/>
                <w:szCs w:val="20"/>
              </w:rPr>
              <w:tab/>
              <w:t>Possible longer term health consequences of sexually transmitted infections and how these vary according to the nature of the infection are described</w:t>
            </w:r>
          </w:p>
          <w:p w:rsidR="00843760" w:rsidRPr="00D06EA3" w:rsidRDefault="00843760" w:rsidP="00490239">
            <w:pPr>
              <w:rPr>
                <w:rFonts w:ascii="Arial" w:hAnsi="Arial" w:cs="Arial"/>
                <w:sz w:val="20"/>
                <w:szCs w:val="20"/>
              </w:rPr>
            </w:pPr>
          </w:p>
        </w:tc>
      </w:tr>
      <w:tr w:rsidR="00843760" w:rsidRPr="000448B1" w:rsidTr="00490239">
        <w:tc>
          <w:tcPr>
            <w:tcW w:w="3402" w:type="dxa"/>
          </w:tcPr>
          <w:p w:rsidR="00843760" w:rsidRPr="00D06EA3" w:rsidRDefault="00843760" w:rsidP="00490239">
            <w:pPr>
              <w:ind w:left="252" w:hanging="252"/>
              <w:rPr>
                <w:rFonts w:ascii="Arial" w:hAnsi="Arial" w:cs="Arial"/>
                <w:sz w:val="20"/>
                <w:szCs w:val="20"/>
              </w:rPr>
            </w:pPr>
            <w:r w:rsidRPr="00D06EA3">
              <w:rPr>
                <w:rFonts w:ascii="Arial" w:hAnsi="Arial" w:cs="Arial"/>
                <w:sz w:val="20"/>
                <w:szCs w:val="20"/>
              </w:rPr>
              <w:lastRenderedPageBreak/>
              <w:t>4.</w:t>
            </w:r>
            <w:r w:rsidRPr="00D06EA3">
              <w:rPr>
                <w:rFonts w:ascii="Arial" w:hAnsi="Arial" w:cs="Arial"/>
                <w:sz w:val="20"/>
                <w:szCs w:val="20"/>
              </w:rPr>
              <w:tab/>
            </w:r>
            <w:r>
              <w:rPr>
                <w:rFonts w:ascii="Arial" w:hAnsi="Arial" w:cs="Arial"/>
                <w:sz w:val="20"/>
                <w:szCs w:val="20"/>
              </w:rPr>
              <w:t xml:space="preserve">Identify </w:t>
            </w:r>
            <w:r w:rsidRPr="00D06EA3">
              <w:rPr>
                <w:rFonts w:ascii="Arial" w:hAnsi="Arial" w:cs="Arial"/>
                <w:sz w:val="20"/>
                <w:szCs w:val="20"/>
              </w:rPr>
              <w:t>risk factors for contracting Sexually Transmitted Infections (STIs) and knowledge of safer sex and other lifestyle practices to minimise the risk</w:t>
            </w:r>
          </w:p>
        </w:tc>
        <w:tc>
          <w:tcPr>
            <w:tcW w:w="5670" w:type="dxa"/>
          </w:tcPr>
          <w:p w:rsidR="00843760" w:rsidRPr="000448B1" w:rsidRDefault="00843760" w:rsidP="00490239">
            <w:pPr>
              <w:ind w:left="450" w:hanging="450"/>
              <w:jc w:val="both"/>
              <w:rPr>
                <w:rFonts w:ascii="Arial" w:hAnsi="Arial" w:cs="Arial"/>
                <w:sz w:val="20"/>
                <w:szCs w:val="20"/>
              </w:rPr>
            </w:pPr>
            <w:r w:rsidRPr="000448B1">
              <w:rPr>
                <w:rFonts w:ascii="Arial" w:hAnsi="Arial" w:cs="Arial"/>
                <w:sz w:val="20"/>
                <w:szCs w:val="20"/>
              </w:rPr>
              <w:t>4.1</w:t>
            </w:r>
            <w:r w:rsidRPr="000448B1">
              <w:rPr>
                <w:rFonts w:ascii="Arial" w:hAnsi="Arial" w:cs="Arial"/>
                <w:sz w:val="20"/>
                <w:szCs w:val="20"/>
              </w:rPr>
              <w:tab/>
              <w:t>Risk factors for Sexually Transmitted I</w:t>
            </w:r>
            <w:r>
              <w:rPr>
                <w:rFonts w:ascii="Arial" w:hAnsi="Arial" w:cs="Arial"/>
                <w:sz w:val="20"/>
                <w:szCs w:val="20"/>
              </w:rPr>
              <w:t>nfections (STIs) are identified</w:t>
            </w:r>
          </w:p>
          <w:p w:rsidR="00843760" w:rsidRPr="000448B1" w:rsidRDefault="00843760" w:rsidP="00490239">
            <w:pPr>
              <w:ind w:left="450" w:hanging="450"/>
              <w:jc w:val="both"/>
              <w:rPr>
                <w:rFonts w:ascii="Arial" w:hAnsi="Arial" w:cs="Arial"/>
                <w:sz w:val="20"/>
                <w:szCs w:val="20"/>
              </w:rPr>
            </w:pPr>
          </w:p>
          <w:p w:rsidR="00843760" w:rsidRPr="000448B1" w:rsidRDefault="00843760" w:rsidP="00490239">
            <w:pPr>
              <w:ind w:left="450" w:hanging="450"/>
              <w:jc w:val="both"/>
              <w:rPr>
                <w:rFonts w:ascii="Arial" w:hAnsi="Arial" w:cs="Arial"/>
                <w:sz w:val="20"/>
                <w:szCs w:val="20"/>
              </w:rPr>
            </w:pPr>
            <w:r w:rsidRPr="000448B1">
              <w:rPr>
                <w:rFonts w:ascii="Arial" w:hAnsi="Arial" w:cs="Arial"/>
                <w:sz w:val="20"/>
                <w:szCs w:val="20"/>
              </w:rPr>
              <w:t>4.2</w:t>
            </w:r>
            <w:r w:rsidRPr="000448B1">
              <w:rPr>
                <w:rFonts w:ascii="Arial" w:hAnsi="Arial" w:cs="Arial"/>
                <w:sz w:val="20"/>
                <w:szCs w:val="20"/>
              </w:rPr>
              <w:tab/>
              <w:t>Safer sex practices to minimise the risk of Sexually Transmitted I</w:t>
            </w:r>
            <w:r>
              <w:rPr>
                <w:rFonts w:ascii="Arial" w:hAnsi="Arial" w:cs="Arial"/>
                <w:sz w:val="20"/>
                <w:szCs w:val="20"/>
              </w:rPr>
              <w:t>nfections (STIs) are described</w:t>
            </w:r>
          </w:p>
          <w:p w:rsidR="00843760" w:rsidRPr="000448B1" w:rsidRDefault="00843760" w:rsidP="00490239">
            <w:pPr>
              <w:ind w:left="450" w:hanging="450"/>
              <w:jc w:val="both"/>
              <w:rPr>
                <w:rFonts w:ascii="Arial" w:hAnsi="Arial" w:cs="Arial"/>
                <w:sz w:val="20"/>
                <w:szCs w:val="20"/>
              </w:rPr>
            </w:pPr>
          </w:p>
          <w:p w:rsidR="00843760" w:rsidRPr="000448B1" w:rsidRDefault="00843760" w:rsidP="00490239">
            <w:pPr>
              <w:ind w:left="450" w:hanging="450"/>
              <w:jc w:val="both"/>
              <w:rPr>
                <w:rFonts w:ascii="Arial" w:hAnsi="Arial" w:cs="Arial"/>
                <w:sz w:val="20"/>
                <w:szCs w:val="20"/>
              </w:rPr>
            </w:pPr>
            <w:r w:rsidRPr="000448B1">
              <w:rPr>
                <w:rFonts w:ascii="Arial" w:hAnsi="Arial" w:cs="Arial"/>
                <w:sz w:val="20"/>
                <w:szCs w:val="20"/>
              </w:rPr>
              <w:t>4.3</w:t>
            </w:r>
            <w:r w:rsidRPr="000448B1">
              <w:rPr>
                <w:rFonts w:ascii="Arial" w:hAnsi="Arial" w:cs="Arial"/>
                <w:sz w:val="20"/>
                <w:szCs w:val="20"/>
              </w:rPr>
              <w:tab/>
              <w:t>Unsafe and safer Injecting Drug Use (IUD) practic</w:t>
            </w:r>
            <w:r>
              <w:rPr>
                <w:rFonts w:ascii="Arial" w:hAnsi="Arial" w:cs="Arial"/>
                <w:sz w:val="20"/>
                <w:szCs w:val="20"/>
              </w:rPr>
              <w:t>es are described and contrasted</w:t>
            </w:r>
          </w:p>
          <w:p w:rsidR="00843760" w:rsidRPr="000448B1" w:rsidRDefault="00843760" w:rsidP="00490239">
            <w:pPr>
              <w:ind w:left="450" w:hanging="450"/>
              <w:jc w:val="both"/>
              <w:rPr>
                <w:rFonts w:ascii="Arial" w:hAnsi="Arial" w:cs="Arial"/>
                <w:sz w:val="20"/>
                <w:szCs w:val="20"/>
              </w:rPr>
            </w:pPr>
          </w:p>
          <w:p w:rsidR="00843760" w:rsidRDefault="00843760" w:rsidP="00490239">
            <w:pPr>
              <w:ind w:left="450" w:hanging="450"/>
              <w:jc w:val="both"/>
              <w:rPr>
                <w:rFonts w:ascii="Arial" w:hAnsi="Arial" w:cs="Arial"/>
                <w:sz w:val="20"/>
                <w:szCs w:val="20"/>
              </w:rPr>
            </w:pPr>
            <w:r w:rsidRPr="000448B1">
              <w:rPr>
                <w:rFonts w:ascii="Arial" w:hAnsi="Arial" w:cs="Arial"/>
                <w:sz w:val="20"/>
                <w:szCs w:val="20"/>
              </w:rPr>
              <w:t>4.4</w:t>
            </w:r>
            <w:r w:rsidRPr="000448B1">
              <w:rPr>
                <w:rFonts w:ascii="Arial" w:hAnsi="Arial" w:cs="Arial"/>
                <w:sz w:val="20"/>
                <w:szCs w:val="20"/>
              </w:rPr>
              <w:tab/>
              <w:t>Univ</w:t>
            </w:r>
            <w:r>
              <w:rPr>
                <w:rFonts w:ascii="Arial" w:hAnsi="Arial" w:cs="Arial"/>
                <w:sz w:val="20"/>
                <w:szCs w:val="20"/>
              </w:rPr>
              <w:t>ersal precautions are described</w:t>
            </w:r>
          </w:p>
          <w:p w:rsidR="00843760" w:rsidRPr="000448B1" w:rsidRDefault="00843760" w:rsidP="00490239">
            <w:pPr>
              <w:ind w:left="450" w:hanging="450"/>
              <w:jc w:val="both"/>
              <w:rPr>
                <w:rFonts w:ascii="Arial" w:hAnsi="Arial" w:cs="Arial"/>
                <w:sz w:val="20"/>
                <w:szCs w:val="20"/>
              </w:rPr>
            </w:pPr>
          </w:p>
        </w:tc>
      </w:tr>
      <w:tr w:rsidR="00843760" w:rsidRPr="000448B1" w:rsidTr="00490239">
        <w:tc>
          <w:tcPr>
            <w:tcW w:w="3402" w:type="dxa"/>
          </w:tcPr>
          <w:p w:rsidR="00843760" w:rsidRPr="00D06EA3" w:rsidRDefault="00843760" w:rsidP="00490239">
            <w:pPr>
              <w:ind w:left="252" w:hanging="252"/>
              <w:rPr>
                <w:rFonts w:ascii="Arial" w:hAnsi="Arial" w:cs="Arial"/>
                <w:sz w:val="20"/>
                <w:szCs w:val="20"/>
              </w:rPr>
            </w:pPr>
            <w:r w:rsidRPr="00D06EA3">
              <w:rPr>
                <w:rFonts w:ascii="Arial" w:hAnsi="Arial" w:cs="Arial"/>
                <w:sz w:val="20"/>
                <w:szCs w:val="20"/>
              </w:rPr>
              <w:t>5.</w:t>
            </w:r>
            <w:r w:rsidRPr="00D06EA3">
              <w:rPr>
                <w:rFonts w:ascii="Arial" w:hAnsi="Arial" w:cs="Arial"/>
                <w:sz w:val="20"/>
                <w:szCs w:val="20"/>
              </w:rPr>
              <w:tab/>
            </w:r>
            <w:r>
              <w:rPr>
                <w:rFonts w:ascii="Arial" w:hAnsi="Arial" w:cs="Arial"/>
                <w:sz w:val="20"/>
                <w:szCs w:val="20"/>
              </w:rPr>
              <w:t xml:space="preserve">Explore methods </w:t>
            </w:r>
            <w:r w:rsidRPr="00D06EA3">
              <w:rPr>
                <w:rFonts w:ascii="Arial" w:hAnsi="Arial" w:cs="Arial"/>
                <w:sz w:val="20"/>
                <w:szCs w:val="20"/>
              </w:rPr>
              <w:t>of birth control and reproductive health</w:t>
            </w:r>
          </w:p>
        </w:tc>
        <w:tc>
          <w:tcPr>
            <w:tcW w:w="5670" w:type="dxa"/>
          </w:tcPr>
          <w:p w:rsidR="00843760" w:rsidRPr="000448B1" w:rsidRDefault="00843760" w:rsidP="00AC49D3">
            <w:pPr>
              <w:numPr>
                <w:ilvl w:val="1"/>
                <w:numId w:val="483"/>
              </w:numPr>
              <w:tabs>
                <w:tab w:val="clear" w:pos="360"/>
                <w:tab w:val="num" w:pos="450"/>
              </w:tabs>
              <w:ind w:left="450" w:hanging="450"/>
              <w:jc w:val="both"/>
              <w:rPr>
                <w:rFonts w:ascii="Arial" w:hAnsi="Arial" w:cs="Arial"/>
                <w:sz w:val="20"/>
                <w:szCs w:val="20"/>
              </w:rPr>
            </w:pPr>
            <w:r w:rsidRPr="000448B1">
              <w:rPr>
                <w:rFonts w:ascii="Arial" w:hAnsi="Arial" w:cs="Arial"/>
                <w:sz w:val="20"/>
                <w:szCs w:val="20"/>
              </w:rPr>
              <w:t>The range, method of use and respective efficacy of avail</w:t>
            </w:r>
            <w:r>
              <w:rPr>
                <w:rFonts w:ascii="Arial" w:hAnsi="Arial" w:cs="Arial"/>
                <w:sz w:val="20"/>
                <w:szCs w:val="20"/>
              </w:rPr>
              <w:t>able contraception is described</w:t>
            </w:r>
          </w:p>
          <w:p w:rsidR="00843760" w:rsidRPr="000448B1" w:rsidRDefault="00843760" w:rsidP="00490239">
            <w:pPr>
              <w:tabs>
                <w:tab w:val="num" w:pos="450"/>
              </w:tabs>
              <w:ind w:left="450" w:hanging="450"/>
              <w:jc w:val="both"/>
              <w:rPr>
                <w:rFonts w:ascii="Arial" w:hAnsi="Arial" w:cs="Arial"/>
                <w:sz w:val="20"/>
                <w:szCs w:val="20"/>
              </w:rPr>
            </w:pPr>
          </w:p>
          <w:p w:rsidR="00843760" w:rsidRPr="000448B1" w:rsidRDefault="00843760" w:rsidP="00AC49D3">
            <w:pPr>
              <w:numPr>
                <w:ilvl w:val="1"/>
                <w:numId w:val="483"/>
              </w:numPr>
              <w:tabs>
                <w:tab w:val="clear" w:pos="360"/>
                <w:tab w:val="num" w:pos="450"/>
              </w:tabs>
              <w:ind w:left="450" w:hanging="450"/>
              <w:jc w:val="both"/>
              <w:rPr>
                <w:rFonts w:ascii="Arial" w:hAnsi="Arial" w:cs="Arial"/>
                <w:sz w:val="20"/>
                <w:szCs w:val="20"/>
              </w:rPr>
            </w:pPr>
            <w:r w:rsidRPr="000448B1">
              <w:rPr>
                <w:rFonts w:ascii="Arial" w:hAnsi="Arial" w:cs="Arial"/>
                <w:sz w:val="20"/>
                <w:szCs w:val="20"/>
              </w:rPr>
              <w:t xml:space="preserve">The advantages and disadvantages of each method </w:t>
            </w:r>
            <w:r>
              <w:rPr>
                <w:rFonts w:ascii="Arial" w:hAnsi="Arial" w:cs="Arial"/>
                <w:sz w:val="20"/>
                <w:szCs w:val="20"/>
              </w:rPr>
              <w:t>of contraception are identified</w:t>
            </w:r>
          </w:p>
          <w:p w:rsidR="00843760" w:rsidRPr="000448B1" w:rsidRDefault="00843760" w:rsidP="00490239">
            <w:pPr>
              <w:tabs>
                <w:tab w:val="num" w:pos="450"/>
              </w:tabs>
              <w:ind w:left="450" w:hanging="450"/>
              <w:jc w:val="both"/>
              <w:rPr>
                <w:rFonts w:ascii="Arial" w:hAnsi="Arial" w:cs="Arial"/>
                <w:sz w:val="20"/>
                <w:szCs w:val="20"/>
              </w:rPr>
            </w:pPr>
          </w:p>
          <w:p w:rsidR="00843760" w:rsidRPr="000448B1" w:rsidRDefault="00843760" w:rsidP="00AC49D3">
            <w:pPr>
              <w:numPr>
                <w:ilvl w:val="1"/>
                <w:numId w:val="483"/>
              </w:numPr>
              <w:tabs>
                <w:tab w:val="clear" w:pos="360"/>
                <w:tab w:val="num" w:pos="450"/>
              </w:tabs>
              <w:ind w:left="450" w:hanging="450"/>
              <w:jc w:val="both"/>
              <w:rPr>
                <w:rFonts w:ascii="Arial" w:hAnsi="Arial" w:cs="Arial"/>
                <w:sz w:val="20"/>
                <w:szCs w:val="20"/>
              </w:rPr>
            </w:pPr>
            <w:r w:rsidRPr="000448B1">
              <w:rPr>
                <w:rFonts w:ascii="Arial" w:hAnsi="Arial" w:cs="Arial"/>
                <w:sz w:val="20"/>
                <w:szCs w:val="20"/>
              </w:rPr>
              <w:t>Barriers to effecti</w:t>
            </w:r>
            <w:r>
              <w:rPr>
                <w:rFonts w:ascii="Arial" w:hAnsi="Arial" w:cs="Arial"/>
                <w:sz w:val="20"/>
                <w:szCs w:val="20"/>
              </w:rPr>
              <w:t>ve contraception are identified</w:t>
            </w:r>
          </w:p>
          <w:p w:rsidR="00843760" w:rsidRPr="000448B1" w:rsidRDefault="00843760" w:rsidP="00490239">
            <w:pPr>
              <w:tabs>
                <w:tab w:val="num" w:pos="450"/>
              </w:tabs>
              <w:ind w:left="450" w:hanging="450"/>
              <w:jc w:val="both"/>
              <w:rPr>
                <w:rFonts w:ascii="Arial" w:hAnsi="Arial" w:cs="Arial"/>
                <w:sz w:val="20"/>
                <w:szCs w:val="20"/>
              </w:rPr>
            </w:pPr>
          </w:p>
          <w:p w:rsidR="00843760" w:rsidRPr="000448B1" w:rsidRDefault="00843760" w:rsidP="00AC49D3">
            <w:pPr>
              <w:numPr>
                <w:ilvl w:val="1"/>
                <w:numId w:val="483"/>
              </w:numPr>
              <w:tabs>
                <w:tab w:val="clear" w:pos="360"/>
                <w:tab w:val="num" w:pos="450"/>
              </w:tabs>
              <w:ind w:left="450" w:hanging="450"/>
              <w:jc w:val="both"/>
              <w:rPr>
                <w:rFonts w:ascii="Arial" w:hAnsi="Arial" w:cs="Arial"/>
                <w:sz w:val="20"/>
                <w:szCs w:val="20"/>
              </w:rPr>
            </w:pPr>
            <w:r w:rsidRPr="000448B1">
              <w:rPr>
                <w:rFonts w:ascii="Arial" w:hAnsi="Arial" w:cs="Arial"/>
                <w:sz w:val="20"/>
                <w:szCs w:val="20"/>
              </w:rPr>
              <w:t>Advantages and disadvan</w:t>
            </w:r>
            <w:r>
              <w:rPr>
                <w:rFonts w:ascii="Arial" w:hAnsi="Arial" w:cs="Arial"/>
                <w:sz w:val="20"/>
                <w:szCs w:val="20"/>
              </w:rPr>
              <w:t>tages of abortion are described</w:t>
            </w:r>
          </w:p>
          <w:p w:rsidR="00843760" w:rsidRPr="000448B1" w:rsidRDefault="00843760" w:rsidP="00490239">
            <w:pPr>
              <w:tabs>
                <w:tab w:val="num" w:pos="450"/>
              </w:tabs>
              <w:ind w:left="450" w:hanging="450"/>
              <w:jc w:val="both"/>
              <w:rPr>
                <w:rFonts w:ascii="Arial" w:hAnsi="Arial" w:cs="Arial"/>
                <w:sz w:val="20"/>
                <w:szCs w:val="20"/>
              </w:rPr>
            </w:pPr>
          </w:p>
          <w:p w:rsidR="00843760" w:rsidRPr="000448B1" w:rsidRDefault="00843760" w:rsidP="00AC49D3">
            <w:pPr>
              <w:numPr>
                <w:ilvl w:val="1"/>
                <w:numId w:val="483"/>
              </w:numPr>
              <w:tabs>
                <w:tab w:val="clear" w:pos="360"/>
                <w:tab w:val="num" w:pos="450"/>
              </w:tabs>
              <w:ind w:left="450" w:hanging="450"/>
              <w:jc w:val="both"/>
              <w:rPr>
                <w:rFonts w:ascii="Arial" w:hAnsi="Arial" w:cs="Arial"/>
                <w:sz w:val="20"/>
                <w:szCs w:val="20"/>
              </w:rPr>
            </w:pPr>
            <w:r w:rsidRPr="000448B1">
              <w:rPr>
                <w:rFonts w:ascii="Arial" w:hAnsi="Arial" w:cs="Arial"/>
                <w:sz w:val="20"/>
                <w:szCs w:val="20"/>
              </w:rPr>
              <w:t xml:space="preserve">The lifestyle factors during pregnancy that can impact on the health of </w:t>
            </w:r>
            <w:r>
              <w:rPr>
                <w:rFonts w:ascii="Arial" w:hAnsi="Arial" w:cs="Arial"/>
                <w:sz w:val="20"/>
                <w:szCs w:val="20"/>
              </w:rPr>
              <w:t>the unborn child are identified</w:t>
            </w:r>
          </w:p>
          <w:p w:rsidR="00843760" w:rsidRPr="000448B1" w:rsidRDefault="00843760" w:rsidP="00490239">
            <w:pPr>
              <w:tabs>
                <w:tab w:val="num" w:pos="450"/>
              </w:tabs>
              <w:ind w:left="450" w:hanging="450"/>
              <w:jc w:val="both"/>
              <w:rPr>
                <w:rFonts w:ascii="Arial" w:hAnsi="Arial" w:cs="Arial"/>
                <w:sz w:val="20"/>
                <w:szCs w:val="20"/>
              </w:rPr>
            </w:pPr>
          </w:p>
          <w:p w:rsidR="00843760" w:rsidRPr="000448B1" w:rsidRDefault="00843760" w:rsidP="00AC49D3">
            <w:pPr>
              <w:numPr>
                <w:ilvl w:val="1"/>
                <w:numId w:val="483"/>
              </w:numPr>
              <w:tabs>
                <w:tab w:val="clear" w:pos="360"/>
                <w:tab w:val="num" w:pos="450"/>
              </w:tabs>
              <w:ind w:left="450" w:hanging="450"/>
              <w:jc w:val="both"/>
              <w:rPr>
                <w:rFonts w:ascii="Arial" w:hAnsi="Arial" w:cs="Arial"/>
                <w:sz w:val="20"/>
                <w:szCs w:val="20"/>
              </w:rPr>
            </w:pPr>
            <w:r w:rsidRPr="000448B1">
              <w:rPr>
                <w:rFonts w:ascii="Arial" w:hAnsi="Arial" w:cs="Arial"/>
                <w:sz w:val="20"/>
                <w:szCs w:val="20"/>
              </w:rPr>
              <w:t>The impact motherhood can have on the lif</w:t>
            </w:r>
            <w:r>
              <w:rPr>
                <w:rFonts w:ascii="Arial" w:hAnsi="Arial" w:cs="Arial"/>
                <w:sz w:val="20"/>
                <w:szCs w:val="20"/>
              </w:rPr>
              <w:t>e of young mothers is described</w:t>
            </w:r>
          </w:p>
          <w:p w:rsidR="00843760" w:rsidRPr="000448B1" w:rsidRDefault="00843760" w:rsidP="00490239">
            <w:pPr>
              <w:tabs>
                <w:tab w:val="num" w:pos="450"/>
              </w:tabs>
              <w:ind w:left="450" w:hanging="450"/>
              <w:jc w:val="both"/>
              <w:rPr>
                <w:rFonts w:ascii="Arial" w:hAnsi="Arial" w:cs="Arial"/>
                <w:sz w:val="20"/>
                <w:szCs w:val="20"/>
              </w:rPr>
            </w:pPr>
          </w:p>
          <w:p w:rsidR="00843760" w:rsidRPr="00FA5749" w:rsidRDefault="00843760" w:rsidP="00490239">
            <w:pPr>
              <w:ind w:left="450" w:hanging="450"/>
              <w:rPr>
                <w:rFonts w:ascii="Arial" w:hAnsi="Arial" w:cs="Arial"/>
                <w:sz w:val="20"/>
                <w:szCs w:val="20"/>
              </w:rPr>
            </w:pPr>
            <w:r w:rsidRPr="00FA5749">
              <w:rPr>
                <w:rFonts w:ascii="Arial" w:hAnsi="Arial" w:cs="Arial"/>
                <w:sz w:val="20"/>
                <w:szCs w:val="20"/>
              </w:rPr>
              <w:t>5.7</w:t>
            </w:r>
            <w:r w:rsidRPr="00FA5749">
              <w:rPr>
                <w:rFonts w:ascii="Arial" w:hAnsi="Arial" w:cs="Arial"/>
                <w:sz w:val="20"/>
                <w:szCs w:val="20"/>
              </w:rPr>
              <w:tab/>
              <w:t>Reasons for spacing pregnancies are identified</w:t>
            </w:r>
          </w:p>
          <w:p w:rsidR="00843760" w:rsidRPr="00FA5749" w:rsidRDefault="00843760" w:rsidP="00490239">
            <w:pPr>
              <w:rPr>
                <w:rFonts w:ascii="Arial" w:hAnsi="Arial" w:cs="Arial"/>
                <w:sz w:val="20"/>
                <w:szCs w:val="20"/>
              </w:rPr>
            </w:pPr>
          </w:p>
        </w:tc>
      </w:tr>
      <w:tr w:rsidR="00843760" w:rsidRPr="000448B1" w:rsidTr="00490239">
        <w:tc>
          <w:tcPr>
            <w:tcW w:w="3402" w:type="dxa"/>
          </w:tcPr>
          <w:p w:rsidR="00843760" w:rsidRPr="00D06EA3" w:rsidRDefault="00843760" w:rsidP="00490239">
            <w:pPr>
              <w:ind w:left="252" w:hanging="252"/>
              <w:rPr>
                <w:rFonts w:ascii="Arial" w:hAnsi="Arial" w:cs="Arial"/>
                <w:sz w:val="20"/>
                <w:szCs w:val="20"/>
              </w:rPr>
            </w:pPr>
            <w:r w:rsidRPr="00D06EA3">
              <w:rPr>
                <w:rFonts w:ascii="Arial" w:hAnsi="Arial" w:cs="Arial"/>
                <w:sz w:val="20"/>
                <w:szCs w:val="20"/>
              </w:rPr>
              <w:t>6.</w:t>
            </w:r>
            <w:r w:rsidRPr="00D06EA3">
              <w:rPr>
                <w:rFonts w:ascii="Arial" w:hAnsi="Arial" w:cs="Arial"/>
                <w:sz w:val="20"/>
                <w:szCs w:val="20"/>
              </w:rPr>
              <w:tab/>
            </w:r>
            <w:r>
              <w:rPr>
                <w:rFonts w:ascii="Arial" w:hAnsi="Arial" w:cs="Arial"/>
                <w:sz w:val="20"/>
                <w:szCs w:val="20"/>
              </w:rPr>
              <w:t xml:space="preserve">Research </w:t>
            </w:r>
            <w:r w:rsidRPr="00D06EA3">
              <w:rPr>
                <w:rFonts w:ascii="Arial" w:hAnsi="Arial" w:cs="Arial"/>
                <w:sz w:val="20"/>
                <w:szCs w:val="20"/>
              </w:rPr>
              <w:t>information resources in the area of sexual and reproductive health</w:t>
            </w:r>
          </w:p>
        </w:tc>
        <w:tc>
          <w:tcPr>
            <w:tcW w:w="5670" w:type="dxa"/>
          </w:tcPr>
          <w:p w:rsidR="00843760" w:rsidRPr="000448B1" w:rsidRDefault="00843760" w:rsidP="00490239">
            <w:pPr>
              <w:ind w:left="450" w:hanging="450"/>
              <w:jc w:val="both"/>
              <w:rPr>
                <w:rFonts w:ascii="Arial" w:hAnsi="Arial" w:cs="Arial"/>
                <w:sz w:val="20"/>
                <w:szCs w:val="20"/>
              </w:rPr>
            </w:pPr>
            <w:r w:rsidRPr="000448B1">
              <w:rPr>
                <w:rFonts w:ascii="Arial" w:hAnsi="Arial" w:cs="Arial"/>
                <w:sz w:val="20"/>
                <w:szCs w:val="20"/>
              </w:rPr>
              <w:t>6.1</w:t>
            </w:r>
            <w:r w:rsidRPr="000448B1">
              <w:rPr>
                <w:rFonts w:ascii="Arial" w:hAnsi="Arial" w:cs="Arial"/>
                <w:sz w:val="20"/>
                <w:szCs w:val="20"/>
              </w:rPr>
              <w:tab/>
              <w:t>The sexual health services available in the community including supports for those with Sexua</w:t>
            </w:r>
            <w:r>
              <w:rPr>
                <w:rFonts w:ascii="Arial" w:hAnsi="Arial" w:cs="Arial"/>
                <w:sz w:val="20"/>
                <w:szCs w:val="20"/>
              </w:rPr>
              <w:t>lly Transmitted Infections (STI</w:t>
            </w:r>
            <w:r w:rsidRPr="000448B1">
              <w:rPr>
                <w:rFonts w:ascii="Arial" w:hAnsi="Arial" w:cs="Arial"/>
                <w:sz w:val="20"/>
                <w:szCs w:val="20"/>
              </w:rPr>
              <w:t>s) an</w:t>
            </w:r>
            <w:r>
              <w:rPr>
                <w:rFonts w:ascii="Arial" w:hAnsi="Arial" w:cs="Arial"/>
                <w:sz w:val="20"/>
                <w:szCs w:val="20"/>
              </w:rPr>
              <w:t>d their partners are identified</w:t>
            </w:r>
          </w:p>
          <w:p w:rsidR="00843760" w:rsidRPr="000448B1" w:rsidRDefault="00843760" w:rsidP="00490239">
            <w:pPr>
              <w:ind w:left="450" w:hanging="450"/>
              <w:jc w:val="both"/>
              <w:rPr>
                <w:rFonts w:ascii="Arial" w:hAnsi="Arial" w:cs="Arial"/>
                <w:sz w:val="20"/>
                <w:szCs w:val="20"/>
              </w:rPr>
            </w:pPr>
          </w:p>
          <w:p w:rsidR="00843760" w:rsidRPr="000448B1" w:rsidRDefault="00843760" w:rsidP="00490239">
            <w:pPr>
              <w:ind w:left="450" w:hanging="450"/>
              <w:jc w:val="both"/>
              <w:rPr>
                <w:rFonts w:ascii="Arial" w:hAnsi="Arial" w:cs="Arial"/>
                <w:sz w:val="20"/>
                <w:szCs w:val="20"/>
              </w:rPr>
            </w:pPr>
            <w:r w:rsidRPr="000448B1">
              <w:rPr>
                <w:rFonts w:ascii="Arial" w:hAnsi="Arial" w:cs="Arial"/>
                <w:sz w:val="20"/>
                <w:szCs w:val="20"/>
              </w:rPr>
              <w:t>6.2</w:t>
            </w:r>
            <w:r w:rsidRPr="000448B1">
              <w:rPr>
                <w:rFonts w:ascii="Arial" w:hAnsi="Arial" w:cs="Arial"/>
                <w:sz w:val="20"/>
                <w:szCs w:val="20"/>
              </w:rPr>
              <w:tab/>
              <w:t>Issues surrounding noti</w:t>
            </w:r>
            <w:r>
              <w:rPr>
                <w:rFonts w:ascii="Arial" w:hAnsi="Arial" w:cs="Arial"/>
                <w:sz w:val="20"/>
                <w:szCs w:val="20"/>
              </w:rPr>
              <w:t>fiable infections are described</w:t>
            </w:r>
          </w:p>
          <w:p w:rsidR="00843760" w:rsidRPr="000448B1" w:rsidRDefault="00843760" w:rsidP="00490239">
            <w:pPr>
              <w:ind w:left="450" w:hanging="450"/>
              <w:jc w:val="both"/>
              <w:rPr>
                <w:rFonts w:ascii="Arial" w:hAnsi="Arial" w:cs="Arial"/>
                <w:sz w:val="20"/>
                <w:szCs w:val="20"/>
              </w:rPr>
            </w:pPr>
          </w:p>
          <w:p w:rsidR="00843760" w:rsidRPr="000448B1" w:rsidRDefault="00843760" w:rsidP="00490239">
            <w:pPr>
              <w:ind w:left="450" w:hanging="450"/>
              <w:jc w:val="both"/>
              <w:rPr>
                <w:rFonts w:ascii="Arial" w:hAnsi="Arial" w:cs="Arial"/>
                <w:sz w:val="20"/>
                <w:szCs w:val="20"/>
              </w:rPr>
            </w:pPr>
            <w:r w:rsidRPr="000448B1">
              <w:rPr>
                <w:rFonts w:ascii="Arial" w:hAnsi="Arial" w:cs="Arial"/>
                <w:sz w:val="20"/>
                <w:szCs w:val="20"/>
              </w:rPr>
              <w:t>6.2</w:t>
            </w:r>
            <w:r w:rsidRPr="000448B1">
              <w:rPr>
                <w:rFonts w:ascii="Arial" w:hAnsi="Arial" w:cs="Arial"/>
                <w:sz w:val="20"/>
                <w:szCs w:val="20"/>
              </w:rPr>
              <w:tab/>
              <w:t xml:space="preserve">The support services available in the community for those with sexual orientation and sexual identity </w:t>
            </w:r>
            <w:r>
              <w:rPr>
                <w:rFonts w:ascii="Arial" w:hAnsi="Arial" w:cs="Arial"/>
                <w:sz w:val="20"/>
                <w:szCs w:val="20"/>
              </w:rPr>
              <w:t>issues are identified</w:t>
            </w:r>
          </w:p>
          <w:p w:rsidR="00843760" w:rsidRPr="000448B1" w:rsidRDefault="00843760" w:rsidP="00490239">
            <w:pPr>
              <w:ind w:left="450" w:hanging="450"/>
              <w:jc w:val="both"/>
              <w:rPr>
                <w:rFonts w:ascii="Arial" w:hAnsi="Arial" w:cs="Arial"/>
                <w:sz w:val="20"/>
                <w:szCs w:val="20"/>
              </w:rPr>
            </w:pPr>
          </w:p>
          <w:p w:rsidR="00843760" w:rsidRPr="000448B1" w:rsidRDefault="00843760" w:rsidP="00490239">
            <w:pPr>
              <w:ind w:left="450" w:hanging="450"/>
              <w:jc w:val="both"/>
              <w:rPr>
                <w:rFonts w:ascii="Arial" w:hAnsi="Arial" w:cs="Arial"/>
                <w:sz w:val="20"/>
                <w:szCs w:val="20"/>
              </w:rPr>
            </w:pPr>
            <w:r w:rsidRPr="000448B1">
              <w:rPr>
                <w:rFonts w:ascii="Arial" w:hAnsi="Arial" w:cs="Arial"/>
                <w:sz w:val="20"/>
                <w:szCs w:val="20"/>
              </w:rPr>
              <w:t>6.3</w:t>
            </w:r>
            <w:r w:rsidRPr="000448B1">
              <w:rPr>
                <w:rFonts w:ascii="Arial" w:hAnsi="Arial" w:cs="Arial"/>
                <w:sz w:val="20"/>
                <w:szCs w:val="20"/>
              </w:rPr>
              <w:tab/>
              <w:t xml:space="preserve">The reproductive health and support services available </w:t>
            </w:r>
            <w:r>
              <w:rPr>
                <w:rFonts w:ascii="Arial" w:hAnsi="Arial" w:cs="Arial"/>
                <w:sz w:val="20"/>
                <w:szCs w:val="20"/>
              </w:rPr>
              <w:t>in the community are identified</w:t>
            </w:r>
          </w:p>
        </w:tc>
      </w:tr>
    </w:tbl>
    <w:p w:rsidR="00843760" w:rsidRDefault="00843760" w:rsidP="00490239">
      <w:pPr>
        <w:rPr>
          <w:rFonts w:ascii="Arial" w:hAnsi="Arial" w:cs="Arial"/>
          <w:sz w:val="20"/>
          <w:szCs w:val="20"/>
        </w:rPr>
      </w:pPr>
    </w:p>
    <w:p w:rsidR="00843760" w:rsidRPr="005A7533" w:rsidRDefault="00843760" w:rsidP="00490239">
      <w:pPr>
        <w:ind w:left="2880" w:hanging="2880"/>
        <w:rPr>
          <w:rFonts w:ascii="Arial" w:hAnsi="Arial" w:cs="Arial"/>
          <w:sz w:val="20"/>
          <w:szCs w:val="20"/>
        </w:rPr>
      </w:pPr>
      <w:r>
        <w:rPr>
          <w:rFonts w:ascii="Arial" w:hAnsi="Arial" w:cs="Arial"/>
          <w:sz w:val="20"/>
          <w:szCs w:val="20"/>
        </w:rPr>
        <w:br w:type="page"/>
      </w:r>
    </w:p>
    <w:tbl>
      <w:tblPr>
        <w:tblW w:w="0" w:type="auto"/>
        <w:tblLook w:val="01E0"/>
      </w:tblPr>
      <w:tblGrid>
        <w:gridCol w:w="9242"/>
      </w:tblGrid>
      <w:tr w:rsidR="00843760" w:rsidRPr="00F617B1" w:rsidTr="00F617B1">
        <w:tc>
          <w:tcPr>
            <w:tcW w:w="9242" w:type="dxa"/>
          </w:tcPr>
          <w:p w:rsidR="00843760" w:rsidRPr="00F617B1" w:rsidRDefault="00843760" w:rsidP="00F617B1">
            <w:pPr>
              <w:spacing w:before="60" w:after="60"/>
              <w:rPr>
                <w:rFonts w:ascii="Arial" w:hAnsi="Arial" w:cs="Arial"/>
                <w:b/>
                <w:sz w:val="20"/>
                <w:szCs w:val="20"/>
              </w:rPr>
            </w:pPr>
            <w:r w:rsidRPr="00F617B1">
              <w:rPr>
                <w:rFonts w:ascii="Arial" w:hAnsi="Arial" w:cs="Arial"/>
                <w:b/>
                <w:sz w:val="20"/>
                <w:szCs w:val="20"/>
              </w:rPr>
              <w:t>Required skills and knowledge</w:t>
            </w:r>
          </w:p>
        </w:tc>
      </w:tr>
      <w:tr w:rsidR="00843760" w:rsidRPr="00F617B1" w:rsidTr="00F617B1">
        <w:trPr>
          <w:trHeight w:val="2640"/>
        </w:trPr>
        <w:tc>
          <w:tcPr>
            <w:tcW w:w="9242" w:type="dxa"/>
          </w:tcPr>
          <w:p w:rsidR="00843760" w:rsidRPr="00F617B1" w:rsidRDefault="00843760" w:rsidP="00490239">
            <w:pPr>
              <w:rPr>
                <w:rFonts w:ascii="Arial" w:hAnsi="Arial" w:cs="Arial"/>
                <w:sz w:val="20"/>
                <w:szCs w:val="20"/>
              </w:rPr>
            </w:pPr>
            <w:r w:rsidRPr="00F617B1">
              <w:rPr>
                <w:rFonts w:ascii="Arial" w:hAnsi="Arial" w:cs="Arial"/>
                <w:sz w:val="20"/>
                <w:szCs w:val="20"/>
              </w:rPr>
              <w:t>This describes the essential skills and knowledge and their level, required for this unit</w:t>
            </w:r>
          </w:p>
          <w:p w:rsidR="00843760" w:rsidRPr="00F617B1" w:rsidRDefault="00843760" w:rsidP="00490239">
            <w:pPr>
              <w:rPr>
                <w:rFonts w:ascii="Arial" w:hAnsi="Arial" w:cs="Arial"/>
                <w:sz w:val="20"/>
                <w:szCs w:val="20"/>
              </w:rPr>
            </w:pP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communication skills to participate in planning process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communications skills to participate in the assessment process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ability to use support material effectively</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understanding of the need to proofread and revise drafts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awareness of the need to vary the ways in which material is presented to meet requirements of different audiences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research skills to locate relevant information</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literacy skills to read and interpret a range of information</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ability to understand the importance of documenting learning</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9242"/>
      </w:tblGrid>
      <w:tr w:rsidR="00843760" w:rsidRPr="00F617B1" w:rsidTr="00F617B1">
        <w:tc>
          <w:tcPr>
            <w:tcW w:w="9243" w:type="dxa"/>
          </w:tcPr>
          <w:p w:rsidR="00843760" w:rsidRPr="00F617B1" w:rsidRDefault="00843760" w:rsidP="00F617B1">
            <w:pPr>
              <w:spacing w:before="60" w:after="60"/>
              <w:rPr>
                <w:rFonts w:ascii="Arial" w:hAnsi="Arial" w:cs="Arial"/>
                <w:sz w:val="20"/>
                <w:szCs w:val="20"/>
              </w:rPr>
            </w:pPr>
            <w:r w:rsidRPr="00F617B1">
              <w:rPr>
                <w:rFonts w:ascii="Arial" w:hAnsi="Arial" w:cs="Arial"/>
                <w:b/>
                <w:color w:val="000000"/>
                <w:sz w:val="20"/>
                <w:szCs w:val="20"/>
              </w:rPr>
              <w:t>Australian Core Skills Framework indicator levels</w:t>
            </w:r>
            <w:r w:rsidRPr="00F617B1">
              <w:rPr>
                <w:rStyle w:val="FootnoteReference"/>
                <w:rFonts w:ascii="Arial" w:hAnsi="Arial" w:cs="Arial"/>
                <w:b/>
                <w:color w:val="000000"/>
                <w:sz w:val="20"/>
                <w:szCs w:val="20"/>
              </w:rPr>
              <w:footnoteReference w:id="4"/>
            </w:r>
          </w:p>
        </w:tc>
      </w:tr>
      <w:tr w:rsidR="00843760" w:rsidRPr="00F617B1" w:rsidTr="00F617B1">
        <w:tc>
          <w:tcPr>
            <w:tcW w:w="9243" w:type="dxa"/>
          </w:tcPr>
          <w:p w:rsidR="00843760" w:rsidRPr="00F617B1" w:rsidRDefault="00843760" w:rsidP="00F617B1">
            <w:pPr>
              <w:jc w:val="both"/>
              <w:rPr>
                <w:rFonts w:ascii="Arial" w:hAnsi="Arial" w:cs="Arial"/>
                <w:color w:val="000000"/>
                <w:sz w:val="20"/>
                <w:szCs w:val="20"/>
              </w:rPr>
            </w:pPr>
            <w:r w:rsidRPr="00F617B1">
              <w:rPr>
                <w:rFonts w:ascii="Arial" w:hAnsi="Arial" w:cs="Arial"/>
                <w:color w:val="000000"/>
                <w:sz w:val="20"/>
                <w:szCs w:val="20"/>
              </w:rPr>
              <w:t>The required outcomes described in this unit of competency relate directly to, the Australian Core Skills Framework (ACSF).</w:t>
            </w:r>
          </w:p>
          <w:p w:rsidR="00843760" w:rsidRPr="00F617B1" w:rsidRDefault="00843760" w:rsidP="00F617B1">
            <w:pPr>
              <w:jc w:val="both"/>
              <w:rPr>
                <w:rFonts w:ascii="Arial" w:hAnsi="Arial" w:cs="Arial"/>
                <w:color w:val="000000"/>
                <w:sz w:val="20"/>
                <w:szCs w:val="20"/>
              </w:rPr>
            </w:pPr>
          </w:p>
          <w:p w:rsidR="00843760" w:rsidRPr="00F617B1" w:rsidRDefault="00843760" w:rsidP="00F617B1">
            <w:pPr>
              <w:jc w:val="both"/>
              <w:rPr>
                <w:rFonts w:ascii="Arial" w:hAnsi="Arial" w:cs="Arial"/>
                <w:sz w:val="20"/>
                <w:szCs w:val="20"/>
              </w:rPr>
            </w:pPr>
            <w:r w:rsidRPr="00F617B1">
              <w:rPr>
                <w:rFonts w:ascii="Arial" w:hAnsi="Arial" w:cs="Arial"/>
                <w:sz w:val="20"/>
                <w:szCs w:val="20"/>
              </w:rPr>
              <w:t xml:space="preserve">ASCF </w:t>
            </w:r>
            <w:r w:rsidRPr="00F617B1">
              <w:rPr>
                <w:rFonts w:ascii="Arial" w:hAnsi="Arial" w:cs="Arial"/>
                <w:color w:val="000000"/>
                <w:sz w:val="20"/>
                <w:szCs w:val="20"/>
              </w:rPr>
              <w:t xml:space="preserve">learning, reading, writing and oral and communication at level 2 </w:t>
            </w:r>
            <w:r w:rsidRPr="00F617B1">
              <w:rPr>
                <w:rFonts w:ascii="Arial" w:hAnsi="Arial" w:cs="Arial"/>
                <w:sz w:val="20"/>
                <w:szCs w:val="20"/>
              </w:rPr>
              <w:t>is recommended entry level to undertake this unit.</w:t>
            </w:r>
          </w:p>
          <w:p w:rsidR="00843760" w:rsidRPr="00F617B1" w:rsidRDefault="00843760" w:rsidP="00F617B1">
            <w:pPr>
              <w:jc w:val="both"/>
              <w:rPr>
                <w:rFonts w:ascii="Arial" w:hAnsi="Arial" w:cs="Arial"/>
                <w:color w:val="000000"/>
                <w:sz w:val="20"/>
                <w:szCs w:val="20"/>
              </w:rPr>
            </w:pP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2.01</w:t>
            </w:r>
            <w:r w:rsidRPr="00F617B1">
              <w:rPr>
                <w:rFonts w:ascii="Arial" w:hAnsi="Arial" w:cs="Arial"/>
                <w:color w:val="000000"/>
                <w:sz w:val="20"/>
                <w:szCs w:val="20"/>
              </w:rPr>
              <w:tab/>
              <w:t>Demonstrates some awareness of learning strengths and areas of need and begins to plan and manage the learning process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2.02</w:t>
            </w:r>
            <w:r w:rsidRPr="00F617B1">
              <w:rPr>
                <w:rFonts w:ascii="Arial" w:hAnsi="Arial" w:cs="Arial"/>
                <w:color w:val="000000"/>
                <w:sz w:val="20"/>
                <w:szCs w:val="20"/>
              </w:rPr>
              <w:tab/>
              <w:t>Applies a limited range of learning strategies in structured and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2.03</w:t>
            </w:r>
            <w:r w:rsidRPr="00F617B1">
              <w:rPr>
                <w:rFonts w:ascii="Arial" w:hAnsi="Arial" w:cs="Arial"/>
                <w:color w:val="000000"/>
                <w:sz w:val="20"/>
                <w:szCs w:val="20"/>
              </w:rPr>
              <w:tab/>
              <w:t>Identifies and interprets relevant information and ideas within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2.04</w:t>
            </w:r>
            <w:r w:rsidRPr="00F617B1">
              <w:rPr>
                <w:rFonts w:ascii="Arial" w:hAnsi="Arial" w:cs="Arial"/>
                <w:color w:val="000000"/>
                <w:sz w:val="20"/>
                <w:szCs w:val="20"/>
              </w:rPr>
              <w:tab/>
              <w:t>Uses a number of reading strategies to identify and interpret relevant information within familiar text types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2.05</w:t>
            </w:r>
            <w:r w:rsidRPr="00F617B1">
              <w:rPr>
                <w:rFonts w:ascii="Arial" w:hAnsi="Arial" w:cs="Arial"/>
                <w:color w:val="000000"/>
                <w:sz w:val="20"/>
                <w:szCs w:val="20"/>
              </w:rPr>
              <w:tab/>
              <w:t>Conveys intended meaning on familiar topics for a limited range of purposes and audiences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2.06</w:t>
            </w:r>
            <w:r w:rsidRPr="00F617B1">
              <w:rPr>
                <w:rFonts w:ascii="Arial" w:hAnsi="Arial" w:cs="Arial"/>
                <w:color w:val="000000"/>
                <w:sz w:val="20"/>
                <w:szCs w:val="20"/>
              </w:rPr>
              <w:tab/>
              <w:t>Produces familiar text types using simple vocabulary, grammatical structures and conventions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2.07</w:t>
            </w:r>
            <w:r w:rsidRPr="00F617B1">
              <w:rPr>
                <w:rFonts w:ascii="Arial" w:hAnsi="Arial" w:cs="Arial"/>
                <w:color w:val="000000"/>
                <w:sz w:val="20"/>
                <w:szCs w:val="20"/>
              </w:rPr>
              <w:tab/>
              <w:t>Uses every day language to provide information or maintain a conversation in familiar spoken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2.08</w:t>
            </w:r>
            <w:r w:rsidRPr="00F617B1">
              <w:rPr>
                <w:rFonts w:ascii="Arial" w:hAnsi="Arial" w:cs="Arial"/>
                <w:color w:val="000000"/>
                <w:sz w:val="20"/>
                <w:szCs w:val="20"/>
              </w:rPr>
              <w:tab/>
              <w:t>Listens (or signs) for relevant information in oral texts across familiar contexts</w:t>
            </w:r>
          </w:p>
          <w:p w:rsidR="00843760" w:rsidRPr="00F617B1" w:rsidRDefault="00843760" w:rsidP="00F617B1">
            <w:pPr>
              <w:ind w:left="540"/>
              <w:jc w:val="both"/>
              <w:rPr>
                <w:rFonts w:ascii="Arial" w:hAnsi="Arial" w:cs="Arial"/>
                <w:sz w:val="20"/>
                <w:szCs w:val="20"/>
              </w:rPr>
            </w:pPr>
            <w:r w:rsidRPr="00F617B1">
              <w:rPr>
                <w:rFonts w:ascii="Arial" w:hAnsi="Arial" w:cs="Arial"/>
                <w:color w:val="000000"/>
                <w:sz w:val="20"/>
                <w:szCs w:val="20"/>
              </w:rPr>
              <w:t>Works independently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6A1633" w:rsidRDefault="00843760" w:rsidP="00490239">
      <w:pPr>
        <w:rPr>
          <w:rFonts w:ascii="Arial" w:hAnsi="Arial" w:cs="Arial"/>
          <w:sz w:val="20"/>
          <w:szCs w:val="20"/>
        </w:rPr>
      </w:pPr>
    </w:p>
    <w:tbl>
      <w:tblPr>
        <w:tblW w:w="0" w:type="auto"/>
        <w:tblInd w:w="108" w:type="dxa"/>
        <w:tblLayout w:type="fixed"/>
        <w:tblLook w:val="0000"/>
      </w:tblPr>
      <w:tblGrid>
        <w:gridCol w:w="3402"/>
        <w:gridCol w:w="5670"/>
      </w:tblGrid>
      <w:tr w:rsidR="00843760" w:rsidRPr="006A1633" w:rsidTr="00490239">
        <w:trPr>
          <w:tblHeader/>
        </w:trPr>
        <w:tc>
          <w:tcPr>
            <w:tcW w:w="9072" w:type="dxa"/>
            <w:gridSpan w:val="2"/>
          </w:tcPr>
          <w:p w:rsidR="00843760" w:rsidRPr="006A1633" w:rsidRDefault="00843760" w:rsidP="00490239">
            <w:pPr>
              <w:spacing w:before="60" w:after="60"/>
              <w:rPr>
                <w:rFonts w:ascii="Arial" w:hAnsi="Arial" w:cs="Arial"/>
                <w:b/>
                <w:i/>
                <w:sz w:val="20"/>
                <w:szCs w:val="20"/>
              </w:rPr>
            </w:pPr>
            <w:r w:rsidRPr="006A1633">
              <w:rPr>
                <w:rFonts w:ascii="Arial" w:hAnsi="Arial" w:cs="Arial"/>
                <w:b/>
                <w:i/>
                <w:sz w:val="20"/>
                <w:szCs w:val="20"/>
              </w:rPr>
              <w:t>Range of Variables</w:t>
            </w:r>
          </w:p>
        </w:tc>
      </w:tr>
      <w:tr w:rsidR="00843760" w:rsidRPr="000448B1" w:rsidTr="00490239">
        <w:tc>
          <w:tcPr>
            <w:tcW w:w="3402" w:type="dxa"/>
          </w:tcPr>
          <w:p w:rsidR="00843760" w:rsidRPr="000448B1" w:rsidRDefault="00843760" w:rsidP="00490239">
            <w:pPr>
              <w:jc w:val="both"/>
              <w:rPr>
                <w:rFonts w:ascii="Arial" w:hAnsi="Arial" w:cs="Arial"/>
                <w:b/>
                <w:i/>
                <w:sz w:val="20"/>
                <w:szCs w:val="20"/>
              </w:rPr>
            </w:pPr>
            <w:r>
              <w:rPr>
                <w:rFonts w:ascii="Arial" w:hAnsi="Arial" w:cs="Arial"/>
                <w:b/>
                <w:i/>
                <w:sz w:val="20"/>
                <w:szCs w:val="20"/>
              </w:rPr>
              <w:t>k</w:t>
            </w:r>
            <w:r w:rsidRPr="000448B1">
              <w:rPr>
                <w:rFonts w:ascii="Arial" w:hAnsi="Arial" w:cs="Arial"/>
                <w:b/>
                <w:i/>
                <w:sz w:val="20"/>
                <w:szCs w:val="20"/>
              </w:rPr>
              <w:t>nowledge of the concept sexuality includes:</w:t>
            </w:r>
          </w:p>
        </w:tc>
        <w:tc>
          <w:tcPr>
            <w:tcW w:w="5670" w:type="dxa"/>
          </w:tcPr>
          <w:p w:rsidR="00843760" w:rsidRPr="000448B1" w:rsidRDefault="00843760" w:rsidP="00AC49D3">
            <w:pPr>
              <w:numPr>
                <w:ilvl w:val="0"/>
                <w:numId w:val="883"/>
              </w:numPr>
              <w:tabs>
                <w:tab w:val="left" w:pos="450"/>
              </w:tabs>
              <w:jc w:val="both"/>
              <w:rPr>
                <w:rFonts w:ascii="Arial" w:hAnsi="Arial" w:cs="Arial"/>
                <w:sz w:val="20"/>
                <w:szCs w:val="20"/>
              </w:rPr>
            </w:pPr>
            <w:r w:rsidRPr="000448B1">
              <w:rPr>
                <w:rFonts w:ascii="Arial" w:hAnsi="Arial" w:cs="Arial"/>
                <w:sz w:val="20"/>
                <w:szCs w:val="20"/>
              </w:rPr>
              <w:t>sexual diversity</w:t>
            </w:r>
          </w:p>
          <w:p w:rsidR="00843760" w:rsidRPr="000448B1" w:rsidRDefault="00843760" w:rsidP="00AC49D3">
            <w:pPr>
              <w:numPr>
                <w:ilvl w:val="0"/>
                <w:numId w:val="883"/>
              </w:numPr>
              <w:tabs>
                <w:tab w:val="left" w:pos="450"/>
              </w:tabs>
              <w:jc w:val="both"/>
              <w:rPr>
                <w:rFonts w:ascii="Arial" w:hAnsi="Arial" w:cs="Arial"/>
                <w:sz w:val="20"/>
                <w:szCs w:val="20"/>
              </w:rPr>
            </w:pPr>
            <w:r w:rsidRPr="000448B1">
              <w:rPr>
                <w:rFonts w:ascii="Arial" w:hAnsi="Arial" w:cs="Arial"/>
                <w:sz w:val="20"/>
                <w:szCs w:val="20"/>
              </w:rPr>
              <w:t>factors influencing sexuality</w:t>
            </w:r>
          </w:p>
          <w:p w:rsidR="00843760" w:rsidRPr="000448B1" w:rsidRDefault="00843760" w:rsidP="00AC49D3">
            <w:pPr>
              <w:numPr>
                <w:ilvl w:val="0"/>
                <w:numId w:val="883"/>
              </w:numPr>
              <w:tabs>
                <w:tab w:val="left" w:pos="450"/>
              </w:tabs>
              <w:jc w:val="both"/>
              <w:rPr>
                <w:rFonts w:ascii="Arial" w:hAnsi="Arial" w:cs="Arial"/>
                <w:sz w:val="20"/>
                <w:szCs w:val="20"/>
              </w:rPr>
            </w:pPr>
            <w:r>
              <w:rPr>
                <w:rFonts w:ascii="Arial" w:hAnsi="Arial" w:cs="Arial"/>
                <w:sz w:val="20"/>
                <w:szCs w:val="20"/>
              </w:rPr>
              <w:t>attitudes, values and beliefs</w:t>
            </w:r>
          </w:p>
          <w:p w:rsidR="00843760" w:rsidRPr="000448B1" w:rsidRDefault="00843760" w:rsidP="00490239">
            <w:pPr>
              <w:tabs>
                <w:tab w:val="left" w:pos="-1440"/>
                <w:tab w:val="left" w:pos="-720"/>
                <w:tab w:val="left" w:pos="450"/>
                <w:tab w:val="left" w:pos="601"/>
                <w:tab w:val="num" w:pos="1170"/>
                <w:tab w:val="left" w:pos="2977"/>
                <w:tab w:val="left" w:pos="4320"/>
                <w:tab w:val="left" w:pos="8775"/>
              </w:tabs>
              <w:ind w:left="450" w:hanging="450"/>
              <w:jc w:val="both"/>
              <w:rPr>
                <w:rFonts w:ascii="Arial" w:hAnsi="Arial" w:cs="Arial"/>
                <w:sz w:val="20"/>
                <w:szCs w:val="20"/>
              </w:rPr>
            </w:pPr>
          </w:p>
        </w:tc>
      </w:tr>
      <w:tr w:rsidR="00843760" w:rsidRPr="000448B1" w:rsidTr="00490239">
        <w:tc>
          <w:tcPr>
            <w:tcW w:w="3402" w:type="dxa"/>
          </w:tcPr>
          <w:p w:rsidR="00843760" w:rsidRPr="000448B1" w:rsidRDefault="00843760" w:rsidP="00490239">
            <w:pPr>
              <w:rPr>
                <w:rFonts w:ascii="Arial" w:hAnsi="Arial" w:cs="Arial"/>
                <w:b/>
                <w:i/>
                <w:sz w:val="20"/>
                <w:szCs w:val="20"/>
              </w:rPr>
            </w:pPr>
            <w:r>
              <w:rPr>
                <w:rFonts w:ascii="Arial" w:hAnsi="Arial" w:cs="Arial"/>
                <w:b/>
                <w:i/>
                <w:sz w:val="20"/>
                <w:szCs w:val="20"/>
              </w:rPr>
              <w:t>k</w:t>
            </w:r>
            <w:r w:rsidRPr="000448B1">
              <w:rPr>
                <w:rFonts w:ascii="Arial" w:hAnsi="Arial" w:cs="Arial"/>
                <w:b/>
                <w:i/>
                <w:sz w:val="20"/>
                <w:szCs w:val="20"/>
              </w:rPr>
              <w:t xml:space="preserve">nowledge of the concept </w:t>
            </w:r>
            <w:r>
              <w:rPr>
                <w:rFonts w:ascii="Arial" w:hAnsi="Arial" w:cs="Arial"/>
                <w:b/>
                <w:i/>
                <w:sz w:val="20"/>
                <w:szCs w:val="20"/>
              </w:rPr>
              <w:t xml:space="preserve">of </w:t>
            </w:r>
            <w:r w:rsidRPr="000448B1">
              <w:rPr>
                <w:rFonts w:ascii="Arial" w:hAnsi="Arial" w:cs="Arial"/>
                <w:b/>
                <w:i/>
                <w:sz w:val="20"/>
                <w:szCs w:val="20"/>
              </w:rPr>
              <w:t>sexual health in the context of healthy, non-exploitative relationships includes:</w:t>
            </w:r>
          </w:p>
        </w:tc>
        <w:tc>
          <w:tcPr>
            <w:tcW w:w="5670" w:type="dxa"/>
          </w:tcPr>
          <w:p w:rsidR="00843760" w:rsidRPr="000448B1" w:rsidRDefault="00843760" w:rsidP="00AC49D3">
            <w:pPr>
              <w:numPr>
                <w:ilvl w:val="0"/>
                <w:numId w:val="884"/>
              </w:numPr>
              <w:tabs>
                <w:tab w:val="left" w:pos="450"/>
              </w:tabs>
              <w:jc w:val="both"/>
              <w:rPr>
                <w:rFonts w:ascii="Arial" w:hAnsi="Arial" w:cs="Arial"/>
                <w:sz w:val="20"/>
                <w:szCs w:val="20"/>
              </w:rPr>
            </w:pPr>
            <w:r w:rsidRPr="000448B1">
              <w:rPr>
                <w:rFonts w:ascii="Arial" w:hAnsi="Arial" w:cs="Arial"/>
                <w:sz w:val="20"/>
                <w:szCs w:val="20"/>
              </w:rPr>
              <w:t>healthy relationships</w:t>
            </w:r>
          </w:p>
          <w:p w:rsidR="00843760" w:rsidRPr="000448B1" w:rsidRDefault="00843760" w:rsidP="00AC49D3">
            <w:pPr>
              <w:numPr>
                <w:ilvl w:val="0"/>
                <w:numId w:val="884"/>
              </w:numPr>
              <w:tabs>
                <w:tab w:val="left" w:pos="450"/>
              </w:tabs>
              <w:jc w:val="both"/>
              <w:rPr>
                <w:rFonts w:ascii="Arial" w:hAnsi="Arial" w:cs="Arial"/>
                <w:sz w:val="20"/>
                <w:szCs w:val="20"/>
              </w:rPr>
            </w:pPr>
            <w:r w:rsidRPr="000448B1">
              <w:rPr>
                <w:rFonts w:ascii="Arial" w:hAnsi="Arial" w:cs="Arial"/>
                <w:sz w:val="20"/>
                <w:szCs w:val="20"/>
              </w:rPr>
              <w:t>assertive communication</w:t>
            </w:r>
          </w:p>
          <w:p w:rsidR="00843760" w:rsidRPr="000448B1" w:rsidRDefault="00843760" w:rsidP="00AC49D3">
            <w:pPr>
              <w:numPr>
                <w:ilvl w:val="0"/>
                <w:numId w:val="884"/>
              </w:numPr>
              <w:tabs>
                <w:tab w:val="left" w:pos="450"/>
              </w:tabs>
              <w:jc w:val="both"/>
              <w:rPr>
                <w:rFonts w:ascii="Arial" w:hAnsi="Arial" w:cs="Arial"/>
                <w:sz w:val="20"/>
                <w:szCs w:val="20"/>
              </w:rPr>
            </w:pPr>
            <w:r w:rsidRPr="000448B1">
              <w:rPr>
                <w:rFonts w:ascii="Arial" w:hAnsi="Arial" w:cs="Arial"/>
                <w:sz w:val="20"/>
                <w:szCs w:val="20"/>
              </w:rPr>
              <w:t>positive self image</w:t>
            </w:r>
          </w:p>
          <w:p w:rsidR="00843760" w:rsidRPr="000448B1" w:rsidRDefault="00843760" w:rsidP="00AC49D3">
            <w:pPr>
              <w:numPr>
                <w:ilvl w:val="0"/>
                <w:numId w:val="884"/>
              </w:numPr>
              <w:tabs>
                <w:tab w:val="left" w:pos="450"/>
              </w:tabs>
              <w:jc w:val="both"/>
              <w:rPr>
                <w:rFonts w:ascii="Arial" w:hAnsi="Arial" w:cs="Arial"/>
                <w:sz w:val="20"/>
                <w:szCs w:val="20"/>
              </w:rPr>
            </w:pPr>
            <w:r>
              <w:rPr>
                <w:rFonts w:ascii="Arial" w:hAnsi="Arial" w:cs="Arial"/>
                <w:sz w:val="20"/>
                <w:szCs w:val="20"/>
              </w:rPr>
              <w:t>choice</w:t>
            </w:r>
          </w:p>
          <w:p w:rsidR="00843760" w:rsidRPr="000448B1" w:rsidRDefault="00843760" w:rsidP="00490239">
            <w:pPr>
              <w:tabs>
                <w:tab w:val="left" w:pos="-1440"/>
                <w:tab w:val="left" w:pos="-720"/>
                <w:tab w:val="left" w:pos="450"/>
                <w:tab w:val="left" w:pos="601"/>
                <w:tab w:val="num" w:pos="1170"/>
                <w:tab w:val="left" w:pos="2977"/>
                <w:tab w:val="left" w:pos="4320"/>
                <w:tab w:val="left" w:pos="8775"/>
              </w:tabs>
              <w:ind w:left="450" w:hanging="450"/>
              <w:jc w:val="both"/>
              <w:rPr>
                <w:rFonts w:ascii="Arial" w:hAnsi="Arial" w:cs="Arial"/>
                <w:sz w:val="20"/>
                <w:szCs w:val="20"/>
              </w:rPr>
            </w:pPr>
          </w:p>
        </w:tc>
      </w:tr>
      <w:tr w:rsidR="00843760" w:rsidRPr="000448B1" w:rsidTr="00490239">
        <w:tc>
          <w:tcPr>
            <w:tcW w:w="3402" w:type="dxa"/>
          </w:tcPr>
          <w:p w:rsidR="00843760" w:rsidRPr="000448B1" w:rsidRDefault="00843760" w:rsidP="00490239">
            <w:pPr>
              <w:rPr>
                <w:rFonts w:ascii="Arial" w:hAnsi="Arial" w:cs="Arial"/>
                <w:b/>
                <w:i/>
                <w:sz w:val="20"/>
                <w:szCs w:val="20"/>
              </w:rPr>
            </w:pPr>
            <w:r>
              <w:rPr>
                <w:rFonts w:ascii="Arial" w:hAnsi="Arial" w:cs="Arial"/>
                <w:b/>
                <w:i/>
                <w:sz w:val="20"/>
                <w:szCs w:val="20"/>
              </w:rPr>
              <w:t>c</w:t>
            </w:r>
            <w:r w:rsidRPr="000448B1">
              <w:rPr>
                <w:rFonts w:ascii="Arial" w:hAnsi="Arial" w:cs="Arial"/>
                <w:b/>
                <w:i/>
                <w:sz w:val="20"/>
                <w:szCs w:val="20"/>
              </w:rPr>
              <w:t>ommon Sexua</w:t>
            </w:r>
            <w:r>
              <w:rPr>
                <w:rFonts w:ascii="Arial" w:hAnsi="Arial" w:cs="Arial"/>
                <w:b/>
                <w:i/>
                <w:sz w:val="20"/>
                <w:szCs w:val="20"/>
              </w:rPr>
              <w:t>lly Transmitted Infections (STI</w:t>
            </w:r>
            <w:r w:rsidRPr="000448B1">
              <w:rPr>
                <w:rFonts w:ascii="Arial" w:hAnsi="Arial" w:cs="Arial"/>
                <w:b/>
                <w:i/>
                <w:sz w:val="20"/>
                <w:szCs w:val="20"/>
              </w:rPr>
              <w:t>s) include:</w:t>
            </w:r>
          </w:p>
        </w:tc>
        <w:tc>
          <w:tcPr>
            <w:tcW w:w="5670" w:type="dxa"/>
          </w:tcPr>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bacterial vaginosis</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candida albicnas</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chancroid</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lastRenderedPageBreak/>
              <w:t>chlamydia</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donanovisis</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gen</w:t>
            </w:r>
            <w:r>
              <w:rPr>
                <w:rFonts w:ascii="Arial" w:hAnsi="Arial" w:cs="Arial"/>
                <w:sz w:val="20"/>
                <w:szCs w:val="20"/>
              </w:rPr>
              <w:t>i</w:t>
            </w:r>
            <w:r w:rsidRPr="000448B1">
              <w:rPr>
                <w:rFonts w:ascii="Arial" w:hAnsi="Arial" w:cs="Arial"/>
                <w:sz w:val="20"/>
                <w:szCs w:val="20"/>
              </w:rPr>
              <w:t>tal herpes</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genital warts</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hepatitis A, B and C</w:t>
            </w:r>
          </w:p>
          <w:p w:rsidR="00843760" w:rsidRPr="000448B1" w:rsidRDefault="00843760" w:rsidP="00AC49D3">
            <w:pPr>
              <w:numPr>
                <w:ilvl w:val="0"/>
                <w:numId w:val="885"/>
              </w:numPr>
              <w:tabs>
                <w:tab w:val="left" w:pos="450"/>
              </w:tabs>
              <w:jc w:val="both"/>
              <w:rPr>
                <w:rFonts w:ascii="Arial" w:hAnsi="Arial" w:cs="Arial"/>
                <w:sz w:val="20"/>
                <w:szCs w:val="20"/>
              </w:rPr>
            </w:pPr>
            <w:r>
              <w:rPr>
                <w:rFonts w:ascii="Arial" w:hAnsi="Arial" w:cs="Arial"/>
                <w:sz w:val="20"/>
                <w:szCs w:val="20"/>
              </w:rPr>
              <w:t>HIV</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Lymphogranuloma venereum</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non specific urethritis</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pelvic inflammatory disease</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pubic lice (crabs)</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scabies</w:t>
            </w:r>
          </w:p>
          <w:p w:rsidR="00843760" w:rsidRPr="000448B1" w:rsidRDefault="00843760" w:rsidP="00AC49D3">
            <w:pPr>
              <w:numPr>
                <w:ilvl w:val="0"/>
                <w:numId w:val="885"/>
              </w:numPr>
              <w:tabs>
                <w:tab w:val="left" w:pos="450"/>
              </w:tabs>
              <w:jc w:val="both"/>
              <w:rPr>
                <w:rFonts w:ascii="Arial" w:hAnsi="Arial" w:cs="Arial"/>
                <w:sz w:val="20"/>
                <w:szCs w:val="20"/>
              </w:rPr>
            </w:pPr>
            <w:r w:rsidRPr="000448B1">
              <w:rPr>
                <w:rFonts w:ascii="Arial" w:hAnsi="Arial" w:cs="Arial"/>
                <w:sz w:val="20"/>
                <w:szCs w:val="20"/>
              </w:rPr>
              <w:t>syphilis</w:t>
            </w:r>
          </w:p>
          <w:p w:rsidR="00843760" w:rsidRDefault="00843760" w:rsidP="00AC49D3">
            <w:pPr>
              <w:numPr>
                <w:ilvl w:val="0"/>
                <w:numId w:val="885"/>
              </w:numPr>
              <w:tabs>
                <w:tab w:val="left" w:pos="450"/>
              </w:tabs>
              <w:jc w:val="both"/>
              <w:rPr>
                <w:rFonts w:ascii="Arial" w:hAnsi="Arial" w:cs="Arial"/>
                <w:sz w:val="20"/>
                <w:szCs w:val="20"/>
              </w:rPr>
            </w:pPr>
            <w:r>
              <w:rPr>
                <w:rFonts w:ascii="Arial" w:hAnsi="Arial" w:cs="Arial"/>
                <w:sz w:val="20"/>
                <w:szCs w:val="20"/>
              </w:rPr>
              <w:t>trichomoniasis</w:t>
            </w:r>
          </w:p>
          <w:p w:rsidR="00843760" w:rsidRPr="000448B1" w:rsidRDefault="00843760" w:rsidP="00490239">
            <w:pPr>
              <w:tabs>
                <w:tab w:val="left" w:pos="450"/>
              </w:tabs>
              <w:jc w:val="both"/>
              <w:rPr>
                <w:rFonts w:ascii="Arial" w:hAnsi="Arial" w:cs="Arial"/>
                <w:sz w:val="20"/>
                <w:szCs w:val="20"/>
              </w:rPr>
            </w:pPr>
          </w:p>
        </w:tc>
      </w:tr>
      <w:tr w:rsidR="00843760" w:rsidRPr="000448B1" w:rsidTr="00490239">
        <w:tc>
          <w:tcPr>
            <w:tcW w:w="3402" w:type="dxa"/>
          </w:tcPr>
          <w:p w:rsidR="00843760" w:rsidRPr="000448B1" w:rsidRDefault="00843760" w:rsidP="00490239">
            <w:pPr>
              <w:rPr>
                <w:rFonts w:ascii="Arial" w:hAnsi="Arial" w:cs="Arial"/>
                <w:b/>
                <w:i/>
                <w:sz w:val="20"/>
                <w:szCs w:val="20"/>
              </w:rPr>
            </w:pPr>
            <w:r>
              <w:rPr>
                <w:rFonts w:ascii="Arial" w:hAnsi="Arial" w:cs="Arial"/>
                <w:b/>
                <w:i/>
                <w:sz w:val="20"/>
                <w:szCs w:val="20"/>
              </w:rPr>
              <w:lastRenderedPageBreak/>
              <w:t>m</w:t>
            </w:r>
            <w:r w:rsidRPr="000448B1">
              <w:rPr>
                <w:rFonts w:ascii="Arial" w:hAnsi="Arial" w:cs="Arial"/>
                <w:b/>
                <w:i/>
                <w:sz w:val="20"/>
                <w:szCs w:val="20"/>
              </w:rPr>
              <w:t>odes of transmission includes:</w:t>
            </w:r>
          </w:p>
        </w:tc>
        <w:tc>
          <w:tcPr>
            <w:tcW w:w="5670" w:type="dxa"/>
          </w:tcPr>
          <w:p w:rsidR="00843760" w:rsidRPr="000448B1" w:rsidRDefault="00843760" w:rsidP="00AC49D3">
            <w:pPr>
              <w:numPr>
                <w:ilvl w:val="0"/>
                <w:numId w:val="886"/>
              </w:numPr>
              <w:tabs>
                <w:tab w:val="left" w:pos="450"/>
              </w:tabs>
              <w:jc w:val="both"/>
              <w:rPr>
                <w:rFonts w:ascii="Arial" w:hAnsi="Arial" w:cs="Arial"/>
                <w:sz w:val="20"/>
                <w:szCs w:val="20"/>
              </w:rPr>
            </w:pPr>
            <w:r w:rsidRPr="000448B1">
              <w:rPr>
                <w:rFonts w:ascii="Arial" w:hAnsi="Arial" w:cs="Arial"/>
                <w:sz w:val="20"/>
                <w:szCs w:val="20"/>
              </w:rPr>
              <w:t>unprotected vaginal and anal sex</w:t>
            </w:r>
          </w:p>
          <w:p w:rsidR="00843760" w:rsidRDefault="00843760" w:rsidP="00AC49D3">
            <w:pPr>
              <w:numPr>
                <w:ilvl w:val="0"/>
                <w:numId w:val="886"/>
              </w:numPr>
              <w:tabs>
                <w:tab w:val="left" w:pos="450"/>
              </w:tabs>
              <w:jc w:val="both"/>
              <w:rPr>
                <w:rFonts w:ascii="Arial" w:hAnsi="Arial" w:cs="Arial"/>
                <w:sz w:val="20"/>
                <w:szCs w:val="20"/>
              </w:rPr>
            </w:pPr>
            <w:r>
              <w:rPr>
                <w:rFonts w:ascii="Arial" w:hAnsi="Arial" w:cs="Arial"/>
                <w:sz w:val="20"/>
                <w:szCs w:val="20"/>
              </w:rPr>
              <w:t>unprotected oral sex</w:t>
            </w:r>
          </w:p>
          <w:p w:rsidR="00843760" w:rsidRPr="000448B1" w:rsidRDefault="00843760" w:rsidP="00490239">
            <w:pPr>
              <w:tabs>
                <w:tab w:val="left" w:pos="450"/>
              </w:tabs>
              <w:jc w:val="both"/>
              <w:rPr>
                <w:rFonts w:ascii="Arial" w:hAnsi="Arial" w:cs="Arial"/>
                <w:sz w:val="20"/>
                <w:szCs w:val="20"/>
              </w:rPr>
            </w:pPr>
          </w:p>
        </w:tc>
      </w:tr>
      <w:tr w:rsidR="00843760" w:rsidRPr="000448B1" w:rsidTr="00490239">
        <w:tc>
          <w:tcPr>
            <w:tcW w:w="3402" w:type="dxa"/>
          </w:tcPr>
          <w:p w:rsidR="00843760" w:rsidRPr="000448B1" w:rsidRDefault="00843760" w:rsidP="00490239">
            <w:pPr>
              <w:rPr>
                <w:rFonts w:ascii="Arial" w:hAnsi="Arial" w:cs="Arial"/>
                <w:b/>
                <w:i/>
                <w:sz w:val="20"/>
                <w:szCs w:val="20"/>
              </w:rPr>
            </w:pPr>
            <w:r>
              <w:rPr>
                <w:rFonts w:ascii="Arial" w:hAnsi="Arial" w:cs="Arial"/>
                <w:b/>
                <w:i/>
                <w:sz w:val="20"/>
                <w:szCs w:val="20"/>
              </w:rPr>
              <w:t>l</w:t>
            </w:r>
            <w:r w:rsidRPr="000448B1">
              <w:rPr>
                <w:rFonts w:ascii="Arial" w:hAnsi="Arial" w:cs="Arial"/>
                <w:b/>
                <w:i/>
                <w:sz w:val="20"/>
                <w:szCs w:val="20"/>
              </w:rPr>
              <w:t>ong term consequences includes:</w:t>
            </w:r>
          </w:p>
        </w:tc>
        <w:tc>
          <w:tcPr>
            <w:tcW w:w="5670" w:type="dxa"/>
          </w:tcPr>
          <w:p w:rsidR="00843760" w:rsidRPr="000448B1" w:rsidRDefault="00843760" w:rsidP="00AC49D3">
            <w:pPr>
              <w:numPr>
                <w:ilvl w:val="0"/>
                <w:numId w:val="887"/>
              </w:numPr>
              <w:tabs>
                <w:tab w:val="left" w:pos="450"/>
              </w:tabs>
              <w:jc w:val="both"/>
              <w:rPr>
                <w:rFonts w:ascii="Arial" w:hAnsi="Arial" w:cs="Arial"/>
                <w:sz w:val="20"/>
                <w:szCs w:val="20"/>
              </w:rPr>
            </w:pPr>
            <w:r>
              <w:rPr>
                <w:rFonts w:ascii="Arial" w:hAnsi="Arial" w:cs="Arial"/>
                <w:sz w:val="20"/>
                <w:szCs w:val="20"/>
              </w:rPr>
              <w:t>AIDS</w:t>
            </w:r>
          </w:p>
          <w:p w:rsidR="00843760" w:rsidRPr="000448B1" w:rsidRDefault="00843760" w:rsidP="00AC49D3">
            <w:pPr>
              <w:numPr>
                <w:ilvl w:val="0"/>
                <w:numId w:val="887"/>
              </w:numPr>
              <w:tabs>
                <w:tab w:val="left" w:pos="450"/>
              </w:tabs>
              <w:jc w:val="both"/>
              <w:rPr>
                <w:rFonts w:ascii="Arial" w:hAnsi="Arial" w:cs="Arial"/>
                <w:sz w:val="20"/>
                <w:szCs w:val="20"/>
              </w:rPr>
            </w:pPr>
            <w:r w:rsidRPr="000448B1">
              <w:rPr>
                <w:rFonts w:ascii="Arial" w:hAnsi="Arial" w:cs="Arial"/>
                <w:sz w:val="20"/>
                <w:szCs w:val="20"/>
              </w:rPr>
              <w:t>premature death</w:t>
            </w:r>
          </w:p>
          <w:p w:rsidR="00843760" w:rsidRPr="000448B1" w:rsidRDefault="00843760" w:rsidP="00AC49D3">
            <w:pPr>
              <w:numPr>
                <w:ilvl w:val="0"/>
                <w:numId w:val="887"/>
              </w:numPr>
              <w:tabs>
                <w:tab w:val="left" w:pos="450"/>
              </w:tabs>
              <w:jc w:val="both"/>
              <w:rPr>
                <w:rFonts w:ascii="Arial" w:hAnsi="Arial" w:cs="Arial"/>
                <w:sz w:val="20"/>
                <w:szCs w:val="20"/>
              </w:rPr>
            </w:pPr>
            <w:r w:rsidRPr="000448B1">
              <w:rPr>
                <w:rFonts w:ascii="Arial" w:hAnsi="Arial" w:cs="Arial"/>
                <w:sz w:val="20"/>
                <w:szCs w:val="20"/>
              </w:rPr>
              <w:t>cancer of the liver</w:t>
            </w:r>
          </w:p>
          <w:p w:rsidR="00843760" w:rsidRPr="000448B1" w:rsidRDefault="00843760" w:rsidP="00AC49D3">
            <w:pPr>
              <w:numPr>
                <w:ilvl w:val="0"/>
                <w:numId w:val="887"/>
              </w:numPr>
              <w:tabs>
                <w:tab w:val="left" w:pos="450"/>
              </w:tabs>
              <w:jc w:val="both"/>
              <w:rPr>
                <w:rFonts w:ascii="Arial" w:hAnsi="Arial" w:cs="Arial"/>
                <w:sz w:val="20"/>
                <w:szCs w:val="20"/>
              </w:rPr>
            </w:pPr>
            <w:r w:rsidRPr="000448B1">
              <w:rPr>
                <w:rFonts w:ascii="Arial" w:hAnsi="Arial" w:cs="Arial"/>
                <w:sz w:val="20"/>
                <w:szCs w:val="20"/>
              </w:rPr>
              <w:t>cancer of the cervix</w:t>
            </w:r>
          </w:p>
          <w:p w:rsidR="00843760" w:rsidRPr="000448B1" w:rsidRDefault="00843760" w:rsidP="00AC49D3">
            <w:pPr>
              <w:numPr>
                <w:ilvl w:val="0"/>
                <w:numId w:val="887"/>
              </w:numPr>
              <w:tabs>
                <w:tab w:val="left" w:pos="450"/>
              </w:tabs>
              <w:jc w:val="both"/>
              <w:rPr>
                <w:rFonts w:ascii="Arial" w:hAnsi="Arial" w:cs="Arial"/>
                <w:sz w:val="20"/>
                <w:szCs w:val="20"/>
              </w:rPr>
            </w:pPr>
            <w:r w:rsidRPr="000448B1">
              <w:rPr>
                <w:rFonts w:ascii="Arial" w:hAnsi="Arial" w:cs="Arial"/>
                <w:sz w:val="20"/>
                <w:szCs w:val="20"/>
              </w:rPr>
              <w:t>infertility</w:t>
            </w:r>
          </w:p>
          <w:p w:rsidR="00843760" w:rsidRPr="000448B1" w:rsidRDefault="00843760" w:rsidP="00AC49D3">
            <w:pPr>
              <w:numPr>
                <w:ilvl w:val="0"/>
                <w:numId w:val="887"/>
              </w:numPr>
              <w:tabs>
                <w:tab w:val="left" w:pos="450"/>
              </w:tabs>
              <w:jc w:val="both"/>
              <w:rPr>
                <w:rFonts w:ascii="Arial" w:hAnsi="Arial" w:cs="Arial"/>
                <w:sz w:val="20"/>
                <w:szCs w:val="20"/>
              </w:rPr>
            </w:pPr>
            <w:r>
              <w:rPr>
                <w:rFonts w:ascii="Arial" w:hAnsi="Arial" w:cs="Arial"/>
                <w:sz w:val="20"/>
                <w:szCs w:val="20"/>
              </w:rPr>
              <w:t>recurrent symptomatology</w:t>
            </w:r>
          </w:p>
          <w:p w:rsidR="00843760" w:rsidRPr="000448B1" w:rsidRDefault="00843760" w:rsidP="00490239">
            <w:pPr>
              <w:tabs>
                <w:tab w:val="left" w:pos="450"/>
                <w:tab w:val="num" w:pos="1170"/>
              </w:tabs>
              <w:ind w:left="450" w:hanging="450"/>
              <w:jc w:val="both"/>
              <w:rPr>
                <w:rFonts w:ascii="Arial" w:hAnsi="Arial" w:cs="Arial"/>
                <w:sz w:val="20"/>
                <w:szCs w:val="20"/>
              </w:rPr>
            </w:pPr>
          </w:p>
        </w:tc>
      </w:tr>
      <w:tr w:rsidR="00843760" w:rsidRPr="000448B1" w:rsidTr="00490239">
        <w:tc>
          <w:tcPr>
            <w:tcW w:w="3402" w:type="dxa"/>
          </w:tcPr>
          <w:p w:rsidR="00843760" w:rsidRPr="000448B1" w:rsidRDefault="00843760" w:rsidP="00490239">
            <w:pPr>
              <w:jc w:val="both"/>
              <w:rPr>
                <w:rFonts w:ascii="Arial" w:hAnsi="Arial" w:cs="Arial"/>
                <w:b/>
                <w:i/>
                <w:sz w:val="20"/>
                <w:szCs w:val="20"/>
              </w:rPr>
            </w:pPr>
            <w:r>
              <w:rPr>
                <w:rFonts w:ascii="Arial" w:hAnsi="Arial" w:cs="Arial"/>
                <w:b/>
                <w:i/>
                <w:sz w:val="20"/>
                <w:szCs w:val="20"/>
              </w:rPr>
              <w:t>r</w:t>
            </w:r>
            <w:r w:rsidRPr="000448B1">
              <w:rPr>
                <w:rFonts w:ascii="Arial" w:hAnsi="Arial" w:cs="Arial"/>
                <w:b/>
                <w:i/>
                <w:sz w:val="20"/>
                <w:szCs w:val="20"/>
              </w:rPr>
              <w:t>isk factors include:</w:t>
            </w:r>
          </w:p>
        </w:tc>
        <w:tc>
          <w:tcPr>
            <w:tcW w:w="5670" w:type="dxa"/>
          </w:tcPr>
          <w:p w:rsidR="00843760" w:rsidRPr="000448B1" w:rsidRDefault="00843760" w:rsidP="00AC49D3">
            <w:pPr>
              <w:numPr>
                <w:ilvl w:val="0"/>
                <w:numId w:val="888"/>
              </w:numPr>
              <w:tabs>
                <w:tab w:val="left" w:pos="450"/>
              </w:tabs>
              <w:jc w:val="both"/>
              <w:rPr>
                <w:rFonts w:ascii="Arial" w:hAnsi="Arial" w:cs="Arial"/>
                <w:sz w:val="20"/>
                <w:szCs w:val="20"/>
              </w:rPr>
            </w:pPr>
            <w:r w:rsidRPr="000448B1">
              <w:rPr>
                <w:rFonts w:ascii="Arial" w:hAnsi="Arial" w:cs="Arial"/>
                <w:sz w:val="20"/>
                <w:szCs w:val="20"/>
              </w:rPr>
              <w:t>unprotected vaginal and anal sex</w:t>
            </w:r>
          </w:p>
          <w:p w:rsidR="00843760" w:rsidRPr="000448B1" w:rsidRDefault="00843760" w:rsidP="00AC49D3">
            <w:pPr>
              <w:numPr>
                <w:ilvl w:val="0"/>
                <w:numId w:val="888"/>
              </w:numPr>
              <w:tabs>
                <w:tab w:val="left" w:pos="450"/>
              </w:tabs>
              <w:jc w:val="both"/>
              <w:rPr>
                <w:rFonts w:ascii="Arial" w:hAnsi="Arial" w:cs="Arial"/>
                <w:sz w:val="20"/>
                <w:szCs w:val="20"/>
              </w:rPr>
            </w:pPr>
            <w:r w:rsidRPr="000448B1">
              <w:rPr>
                <w:rFonts w:ascii="Arial" w:hAnsi="Arial" w:cs="Arial"/>
                <w:sz w:val="20"/>
                <w:szCs w:val="20"/>
              </w:rPr>
              <w:t>unprotected oral sex</w:t>
            </w:r>
          </w:p>
          <w:p w:rsidR="00843760" w:rsidRPr="000448B1" w:rsidRDefault="00843760" w:rsidP="00AC49D3">
            <w:pPr>
              <w:numPr>
                <w:ilvl w:val="0"/>
                <w:numId w:val="888"/>
              </w:numPr>
              <w:tabs>
                <w:tab w:val="left" w:pos="450"/>
              </w:tabs>
              <w:jc w:val="both"/>
              <w:rPr>
                <w:rFonts w:ascii="Arial" w:hAnsi="Arial" w:cs="Arial"/>
                <w:sz w:val="20"/>
                <w:szCs w:val="20"/>
              </w:rPr>
            </w:pPr>
            <w:r w:rsidRPr="000448B1">
              <w:rPr>
                <w:rFonts w:ascii="Arial" w:hAnsi="Arial" w:cs="Arial"/>
                <w:sz w:val="20"/>
                <w:szCs w:val="20"/>
              </w:rPr>
              <w:t>age</w:t>
            </w:r>
          </w:p>
          <w:p w:rsidR="00843760" w:rsidRPr="000448B1" w:rsidRDefault="00843760" w:rsidP="00AC49D3">
            <w:pPr>
              <w:numPr>
                <w:ilvl w:val="0"/>
                <w:numId w:val="888"/>
              </w:numPr>
              <w:tabs>
                <w:tab w:val="left" w:pos="450"/>
              </w:tabs>
              <w:jc w:val="both"/>
              <w:rPr>
                <w:rFonts w:ascii="Arial" w:hAnsi="Arial" w:cs="Arial"/>
                <w:sz w:val="20"/>
                <w:szCs w:val="20"/>
              </w:rPr>
            </w:pPr>
            <w:r w:rsidRPr="000448B1">
              <w:rPr>
                <w:rFonts w:ascii="Arial" w:hAnsi="Arial" w:cs="Arial"/>
                <w:sz w:val="20"/>
                <w:szCs w:val="20"/>
              </w:rPr>
              <w:t>number and frequency of partners</w:t>
            </w:r>
          </w:p>
          <w:p w:rsidR="00843760" w:rsidRDefault="00843760" w:rsidP="00AC49D3">
            <w:pPr>
              <w:numPr>
                <w:ilvl w:val="0"/>
                <w:numId w:val="888"/>
              </w:numPr>
              <w:tabs>
                <w:tab w:val="left" w:pos="450"/>
              </w:tabs>
              <w:jc w:val="both"/>
              <w:rPr>
                <w:rFonts w:ascii="Arial" w:hAnsi="Arial" w:cs="Arial"/>
                <w:sz w:val="20"/>
                <w:szCs w:val="20"/>
              </w:rPr>
            </w:pPr>
            <w:r w:rsidRPr="000448B1">
              <w:rPr>
                <w:rFonts w:ascii="Arial" w:hAnsi="Arial" w:cs="Arial"/>
                <w:sz w:val="20"/>
                <w:szCs w:val="20"/>
              </w:rPr>
              <w:t>concurrent lifestyle factors e</w:t>
            </w:r>
            <w:r>
              <w:rPr>
                <w:rFonts w:ascii="Arial" w:hAnsi="Arial" w:cs="Arial"/>
                <w:sz w:val="20"/>
                <w:szCs w:val="20"/>
              </w:rPr>
              <w:t>.</w:t>
            </w:r>
            <w:r w:rsidRPr="000448B1">
              <w:rPr>
                <w:rFonts w:ascii="Arial" w:hAnsi="Arial" w:cs="Arial"/>
                <w:sz w:val="20"/>
                <w:szCs w:val="20"/>
              </w:rPr>
              <w:t>g</w:t>
            </w:r>
            <w:r>
              <w:rPr>
                <w:rFonts w:ascii="Arial" w:hAnsi="Arial" w:cs="Arial"/>
                <w:sz w:val="20"/>
                <w:szCs w:val="20"/>
              </w:rPr>
              <w:t>.:</w:t>
            </w:r>
          </w:p>
          <w:p w:rsidR="00843760" w:rsidRDefault="00843760" w:rsidP="00AC49D3">
            <w:pPr>
              <w:numPr>
                <w:ilvl w:val="0"/>
                <w:numId w:val="889"/>
              </w:numPr>
              <w:tabs>
                <w:tab w:val="left" w:pos="450"/>
              </w:tabs>
              <w:jc w:val="both"/>
              <w:rPr>
                <w:rFonts w:ascii="Arial" w:hAnsi="Arial" w:cs="Arial"/>
                <w:sz w:val="20"/>
                <w:szCs w:val="20"/>
              </w:rPr>
            </w:pPr>
            <w:r w:rsidRPr="000448B1">
              <w:rPr>
                <w:rFonts w:ascii="Arial" w:hAnsi="Arial" w:cs="Arial"/>
                <w:sz w:val="20"/>
                <w:szCs w:val="20"/>
              </w:rPr>
              <w:t>intravenous</w:t>
            </w:r>
            <w:r>
              <w:rPr>
                <w:rFonts w:ascii="Arial" w:hAnsi="Arial" w:cs="Arial"/>
                <w:sz w:val="20"/>
                <w:szCs w:val="20"/>
              </w:rPr>
              <w:t xml:space="preserve"> drug use</w:t>
            </w:r>
          </w:p>
          <w:p w:rsidR="00843760" w:rsidRDefault="00843760" w:rsidP="00AC49D3">
            <w:pPr>
              <w:numPr>
                <w:ilvl w:val="0"/>
                <w:numId w:val="889"/>
              </w:numPr>
              <w:tabs>
                <w:tab w:val="left" w:pos="450"/>
              </w:tabs>
              <w:jc w:val="both"/>
              <w:rPr>
                <w:rFonts w:ascii="Arial" w:hAnsi="Arial" w:cs="Arial"/>
                <w:sz w:val="20"/>
                <w:szCs w:val="20"/>
              </w:rPr>
            </w:pPr>
            <w:r>
              <w:rPr>
                <w:rFonts w:ascii="Arial" w:hAnsi="Arial" w:cs="Arial"/>
                <w:sz w:val="20"/>
                <w:szCs w:val="20"/>
              </w:rPr>
              <w:t>prostitution</w:t>
            </w:r>
          </w:p>
          <w:p w:rsidR="00843760" w:rsidRPr="000448B1" w:rsidRDefault="00843760" w:rsidP="00AC49D3">
            <w:pPr>
              <w:numPr>
                <w:ilvl w:val="0"/>
                <w:numId w:val="889"/>
              </w:numPr>
              <w:tabs>
                <w:tab w:val="left" w:pos="450"/>
              </w:tabs>
              <w:jc w:val="both"/>
              <w:rPr>
                <w:rFonts w:ascii="Arial" w:hAnsi="Arial" w:cs="Arial"/>
                <w:sz w:val="20"/>
                <w:szCs w:val="20"/>
              </w:rPr>
            </w:pPr>
            <w:r>
              <w:rPr>
                <w:rFonts w:ascii="Arial" w:hAnsi="Arial" w:cs="Arial"/>
                <w:sz w:val="20"/>
                <w:szCs w:val="20"/>
              </w:rPr>
              <w:t>prison</w:t>
            </w:r>
          </w:p>
          <w:p w:rsidR="00843760" w:rsidRPr="000448B1" w:rsidRDefault="00843760" w:rsidP="00490239">
            <w:pPr>
              <w:tabs>
                <w:tab w:val="left" w:pos="-1440"/>
                <w:tab w:val="left" w:pos="-720"/>
                <w:tab w:val="left" w:pos="450"/>
                <w:tab w:val="left" w:pos="601"/>
                <w:tab w:val="num" w:pos="1170"/>
                <w:tab w:val="left" w:pos="2977"/>
                <w:tab w:val="left" w:pos="4320"/>
                <w:tab w:val="left" w:pos="8775"/>
              </w:tabs>
              <w:jc w:val="both"/>
              <w:rPr>
                <w:rFonts w:ascii="Arial" w:hAnsi="Arial" w:cs="Arial"/>
                <w:sz w:val="20"/>
                <w:szCs w:val="20"/>
              </w:rPr>
            </w:pPr>
          </w:p>
        </w:tc>
      </w:tr>
      <w:tr w:rsidR="00843760" w:rsidRPr="000448B1" w:rsidTr="00490239">
        <w:tc>
          <w:tcPr>
            <w:tcW w:w="3402" w:type="dxa"/>
          </w:tcPr>
          <w:p w:rsidR="00843760" w:rsidRPr="000448B1" w:rsidRDefault="00843760" w:rsidP="00490239">
            <w:pPr>
              <w:rPr>
                <w:rFonts w:ascii="Arial" w:hAnsi="Arial" w:cs="Arial"/>
                <w:b/>
                <w:i/>
                <w:sz w:val="20"/>
                <w:szCs w:val="20"/>
              </w:rPr>
            </w:pPr>
            <w:r>
              <w:rPr>
                <w:rFonts w:ascii="Arial" w:hAnsi="Arial" w:cs="Arial"/>
                <w:b/>
                <w:i/>
                <w:sz w:val="20"/>
                <w:szCs w:val="20"/>
              </w:rPr>
              <w:t>s</w:t>
            </w:r>
            <w:r w:rsidRPr="000448B1">
              <w:rPr>
                <w:rFonts w:ascii="Arial" w:hAnsi="Arial" w:cs="Arial"/>
                <w:b/>
                <w:i/>
                <w:sz w:val="20"/>
                <w:szCs w:val="20"/>
              </w:rPr>
              <w:t>afer sex and safer lifestyle includes:</w:t>
            </w:r>
          </w:p>
        </w:tc>
        <w:tc>
          <w:tcPr>
            <w:tcW w:w="5670" w:type="dxa"/>
          </w:tcPr>
          <w:p w:rsidR="00843760" w:rsidRPr="000448B1" w:rsidRDefault="00843760" w:rsidP="00AC49D3">
            <w:pPr>
              <w:numPr>
                <w:ilvl w:val="0"/>
                <w:numId w:val="890"/>
              </w:numPr>
              <w:tabs>
                <w:tab w:val="left" w:pos="450"/>
              </w:tabs>
              <w:jc w:val="both"/>
              <w:rPr>
                <w:rFonts w:ascii="Arial" w:hAnsi="Arial" w:cs="Arial"/>
                <w:sz w:val="20"/>
                <w:szCs w:val="20"/>
              </w:rPr>
            </w:pPr>
            <w:r w:rsidRPr="000448B1">
              <w:rPr>
                <w:rFonts w:ascii="Arial" w:hAnsi="Arial" w:cs="Arial"/>
                <w:sz w:val="20"/>
                <w:szCs w:val="20"/>
              </w:rPr>
              <w:t>use of condoms at all times</w:t>
            </w:r>
          </w:p>
          <w:p w:rsidR="00843760" w:rsidRPr="000448B1" w:rsidRDefault="00843760" w:rsidP="00AC49D3">
            <w:pPr>
              <w:numPr>
                <w:ilvl w:val="0"/>
                <w:numId w:val="890"/>
              </w:numPr>
              <w:tabs>
                <w:tab w:val="left" w:pos="450"/>
              </w:tabs>
              <w:jc w:val="both"/>
              <w:rPr>
                <w:rFonts w:ascii="Arial" w:hAnsi="Arial" w:cs="Arial"/>
                <w:sz w:val="20"/>
                <w:szCs w:val="20"/>
              </w:rPr>
            </w:pPr>
            <w:r w:rsidRPr="000448B1">
              <w:rPr>
                <w:rFonts w:ascii="Arial" w:hAnsi="Arial" w:cs="Arial"/>
                <w:sz w:val="20"/>
                <w:szCs w:val="20"/>
              </w:rPr>
              <w:t>not sharing syringes or other implements e</w:t>
            </w:r>
            <w:r>
              <w:rPr>
                <w:rFonts w:ascii="Arial" w:hAnsi="Arial" w:cs="Arial"/>
                <w:sz w:val="20"/>
                <w:szCs w:val="20"/>
              </w:rPr>
              <w:t>.</w:t>
            </w:r>
            <w:r w:rsidRPr="000448B1">
              <w:rPr>
                <w:rFonts w:ascii="Arial" w:hAnsi="Arial" w:cs="Arial"/>
                <w:sz w:val="20"/>
                <w:szCs w:val="20"/>
              </w:rPr>
              <w:t>g. Tattoo needles</w:t>
            </w:r>
          </w:p>
          <w:p w:rsidR="00843760" w:rsidRPr="000448B1" w:rsidRDefault="00843760" w:rsidP="00AC49D3">
            <w:pPr>
              <w:numPr>
                <w:ilvl w:val="0"/>
                <w:numId w:val="890"/>
              </w:numPr>
              <w:tabs>
                <w:tab w:val="left" w:pos="450"/>
              </w:tabs>
              <w:jc w:val="both"/>
              <w:rPr>
                <w:rFonts w:ascii="Arial" w:hAnsi="Arial" w:cs="Arial"/>
                <w:sz w:val="20"/>
                <w:szCs w:val="20"/>
              </w:rPr>
            </w:pPr>
            <w:r w:rsidRPr="000448B1">
              <w:rPr>
                <w:rFonts w:ascii="Arial" w:hAnsi="Arial" w:cs="Arial"/>
                <w:sz w:val="20"/>
                <w:szCs w:val="20"/>
              </w:rPr>
              <w:t>complete blood awareness</w:t>
            </w:r>
          </w:p>
          <w:p w:rsidR="00843760" w:rsidRPr="000448B1" w:rsidRDefault="00843760" w:rsidP="00AC49D3">
            <w:pPr>
              <w:numPr>
                <w:ilvl w:val="0"/>
                <w:numId w:val="890"/>
              </w:numPr>
              <w:tabs>
                <w:tab w:val="left" w:pos="450"/>
              </w:tabs>
              <w:jc w:val="both"/>
              <w:rPr>
                <w:rFonts w:ascii="Arial" w:hAnsi="Arial" w:cs="Arial"/>
                <w:sz w:val="20"/>
                <w:szCs w:val="20"/>
              </w:rPr>
            </w:pPr>
            <w:r w:rsidRPr="000448B1">
              <w:rPr>
                <w:rFonts w:ascii="Arial" w:hAnsi="Arial" w:cs="Arial"/>
                <w:sz w:val="20"/>
                <w:szCs w:val="20"/>
              </w:rPr>
              <w:t>following universal precautions at all times.</w:t>
            </w:r>
          </w:p>
          <w:p w:rsidR="00843760" w:rsidRPr="000448B1" w:rsidRDefault="00843760" w:rsidP="00490239">
            <w:pPr>
              <w:tabs>
                <w:tab w:val="left" w:pos="-1440"/>
                <w:tab w:val="left" w:pos="-720"/>
                <w:tab w:val="left" w:pos="450"/>
                <w:tab w:val="left" w:pos="601"/>
                <w:tab w:val="num" w:pos="1170"/>
                <w:tab w:val="left" w:pos="2977"/>
                <w:tab w:val="left" w:pos="4320"/>
                <w:tab w:val="left" w:pos="8775"/>
              </w:tabs>
              <w:ind w:left="450" w:hanging="450"/>
              <w:jc w:val="both"/>
              <w:rPr>
                <w:rFonts w:ascii="Arial" w:hAnsi="Arial" w:cs="Arial"/>
                <w:sz w:val="20"/>
                <w:szCs w:val="20"/>
              </w:rPr>
            </w:pPr>
          </w:p>
        </w:tc>
      </w:tr>
      <w:tr w:rsidR="00843760" w:rsidRPr="000448B1" w:rsidTr="00490239">
        <w:tc>
          <w:tcPr>
            <w:tcW w:w="3402" w:type="dxa"/>
          </w:tcPr>
          <w:p w:rsidR="00843760" w:rsidRPr="000448B1" w:rsidRDefault="00843760" w:rsidP="00490239">
            <w:pPr>
              <w:rPr>
                <w:rFonts w:ascii="Arial" w:hAnsi="Arial" w:cs="Arial"/>
                <w:b/>
                <w:i/>
                <w:sz w:val="20"/>
                <w:szCs w:val="20"/>
              </w:rPr>
            </w:pPr>
            <w:r>
              <w:rPr>
                <w:rFonts w:ascii="Arial" w:hAnsi="Arial" w:cs="Arial"/>
                <w:b/>
                <w:i/>
                <w:sz w:val="20"/>
                <w:szCs w:val="20"/>
              </w:rPr>
              <w:t>c</w:t>
            </w:r>
            <w:r w:rsidRPr="000448B1">
              <w:rPr>
                <w:rFonts w:ascii="Arial" w:hAnsi="Arial" w:cs="Arial"/>
                <w:b/>
                <w:i/>
                <w:sz w:val="20"/>
                <w:szCs w:val="20"/>
              </w:rPr>
              <w:t>ontraception includes:</w:t>
            </w:r>
          </w:p>
        </w:tc>
        <w:tc>
          <w:tcPr>
            <w:tcW w:w="5670" w:type="dxa"/>
          </w:tcPr>
          <w:p w:rsidR="00843760" w:rsidRPr="000448B1" w:rsidRDefault="00843760" w:rsidP="00AC49D3">
            <w:pPr>
              <w:numPr>
                <w:ilvl w:val="0"/>
                <w:numId w:val="891"/>
              </w:numPr>
              <w:tabs>
                <w:tab w:val="left" w:pos="450"/>
              </w:tabs>
              <w:jc w:val="both"/>
              <w:rPr>
                <w:rFonts w:ascii="Arial" w:hAnsi="Arial" w:cs="Arial"/>
                <w:sz w:val="20"/>
                <w:szCs w:val="20"/>
              </w:rPr>
            </w:pPr>
            <w:r w:rsidRPr="000448B1">
              <w:rPr>
                <w:rFonts w:ascii="Arial" w:hAnsi="Arial" w:cs="Arial"/>
                <w:sz w:val="20"/>
                <w:szCs w:val="20"/>
              </w:rPr>
              <w:t>condoms</w:t>
            </w:r>
          </w:p>
          <w:p w:rsidR="00843760" w:rsidRPr="000448B1" w:rsidRDefault="00843760" w:rsidP="00AC49D3">
            <w:pPr>
              <w:numPr>
                <w:ilvl w:val="0"/>
                <w:numId w:val="891"/>
              </w:numPr>
              <w:tabs>
                <w:tab w:val="left" w:pos="450"/>
              </w:tabs>
              <w:jc w:val="both"/>
              <w:rPr>
                <w:rFonts w:ascii="Arial" w:hAnsi="Arial" w:cs="Arial"/>
                <w:sz w:val="20"/>
                <w:szCs w:val="20"/>
              </w:rPr>
            </w:pPr>
            <w:r>
              <w:rPr>
                <w:rFonts w:ascii="Arial" w:hAnsi="Arial" w:cs="Arial"/>
                <w:sz w:val="20"/>
                <w:szCs w:val="20"/>
              </w:rPr>
              <w:t>dental dams</w:t>
            </w:r>
          </w:p>
          <w:p w:rsidR="00843760" w:rsidRPr="000448B1" w:rsidRDefault="00843760" w:rsidP="00AC49D3">
            <w:pPr>
              <w:numPr>
                <w:ilvl w:val="0"/>
                <w:numId w:val="891"/>
              </w:numPr>
              <w:tabs>
                <w:tab w:val="left" w:pos="450"/>
              </w:tabs>
              <w:jc w:val="both"/>
              <w:rPr>
                <w:rFonts w:ascii="Arial" w:hAnsi="Arial" w:cs="Arial"/>
                <w:sz w:val="20"/>
                <w:szCs w:val="20"/>
              </w:rPr>
            </w:pPr>
            <w:r w:rsidRPr="000448B1">
              <w:rPr>
                <w:rFonts w:ascii="Arial" w:hAnsi="Arial" w:cs="Arial"/>
                <w:sz w:val="20"/>
                <w:szCs w:val="20"/>
              </w:rPr>
              <w:t>depo provera</w:t>
            </w:r>
          </w:p>
          <w:p w:rsidR="00843760" w:rsidRPr="000448B1" w:rsidRDefault="00843760" w:rsidP="00AC49D3">
            <w:pPr>
              <w:numPr>
                <w:ilvl w:val="0"/>
                <w:numId w:val="891"/>
              </w:numPr>
              <w:tabs>
                <w:tab w:val="left" w:pos="450"/>
              </w:tabs>
              <w:jc w:val="both"/>
              <w:rPr>
                <w:rFonts w:ascii="Arial" w:hAnsi="Arial" w:cs="Arial"/>
                <w:sz w:val="20"/>
                <w:szCs w:val="20"/>
              </w:rPr>
            </w:pPr>
            <w:r w:rsidRPr="000448B1">
              <w:rPr>
                <w:rFonts w:ascii="Arial" w:hAnsi="Arial" w:cs="Arial"/>
                <w:sz w:val="20"/>
                <w:szCs w:val="20"/>
              </w:rPr>
              <w:t>diaphragm</w:t>
            </w:r>
          </w:p>
          <w:p w:rsidR="00843760" w:rsidRPr="000448B1" w:rsidRDefault="00843760" w:rsidP="00AC49D3">
            <w:pPr>
              <w:numPr>
                <w:ilvl w:val="0"/>
                <w:numId w:val="891"/>
              </w:numPr>
              <w:tabs>
                <w:tab w:val="left" w:pos="450"/>
              </w:tabs>
              <w:jc w:val="both"/>
              <w:rPr>
                <w:rFonts w:ascii="Arial" w:hAnsi="Arial" w:cs="Arial"/>
                <w:sz w:val="20"/>
                <w:szCs w:val="20"/>
              </w:rPr>
            </w:pPr>
            <w:r w:rsidRPr="000448B1">
              <w:rPr>
                <w:rFonts w:ascii="Arial" w:hAnsi="Arial" w:cs="Arial"/>
                <w:sz w:val="20"/>
                <w:szCs w:val="20"/>
              </w:rPr>
              <w:t>IUD</w:t>
            </w:r>
          </w:p>
          <w:p w:rsidR="00843760" w:rsidRPr="000448B1" w:rsidRDefault="00843760" w:rsidP="00AC49D3">
            <w:pPr>
              <w:numPr>
                <w:ilvl w:val="0"/>
                <w:numId w:val="891"/>
              </w:numPr>
              <w:tabs>
                <w:tab w:val="left" w:pos="450"/>
              </w:tabs>
              <w:jc w:val="both"/>
              <w:rPr>
                <w:rFonts w:ascii="Arial" w:hAnsi="Arial" w:cs="Arial"/>
                <w:sz w:val="20"/>
                <w:szCs w:val="20"/>
              </w:rPr>
            </w:pPr>
            <w:r>
              <w:rPr>
                <w:rFonts w:ascii="Arial" w:hAnsi="Arial" w:cs="Arial"/>
                <w:sz w:val="20"/>
                <w:szCs w:val="20"/>
              </w:rPr>
              <w:t>m</w:t>
            </w:r>
            <w:r w:rsidRPr="000448B1">
              <w:rPr>
                <w:rFonts w:ascii="Arial" w:hAnsi="Arial" w:cs="Arial"/>
                <w:sz w:val="20"/>
                <w:szCs w:val="20"/>
              </w:rPr>
              <w:t>ini pill</w:t>
            </w:r>
          </w:p>
          <w:p w:rsidR="00843760" w:rsidRPr="000448B1" w:rsidRDefault="00843760" w:rsidP="00AC49D3">
            <w:pPr>
              <w:numPr>
                <w:ilvl w:val="0"/>
                <w:numId w:val="891"/>
              </w:numPr>
              <w:tabs>
                <w:tab w:val="left" w:pos="450"/>
              </w:tabs>
              <w:jc w:val="both"/>
              <w:rPr>
                <w:rFonts w:ascii="Arial" w:hAnsi="Arial" w:cs="Arial"/>
                <w:sz w:val="20"/>
                <w:szCs w:val="20"/>
              </w:rPr>
            </w:pPr>
            <w:r>
              <w:rPr>
                <w:rFonts w:ascii="Arial" w:hAnsi="Arial" w:cs="Arial"/>
                <w:sz w:val="20"/>
                <w:szCs w:val="20"/>
              </w:rPr>
              <w:t>m</w:t>
            </w:r>
            <w:r w:rsidRPr="000448B1">
              <w:rPr>
                <w:rFonts w:ascii="Arial" w:hAnsi="Arial" w:cs="Arial"/>
                <w:sz w:val="20"/>
                <w:szCs w:val="20"/>
              </w:rPr>
              <w:t>orning after pill</w:t>
            </w:r>
          </w:p>
          <w:p w:rsidR="00843760" w:rsidRPr="000448B1" w:rsidRDefault="00843760" w:rsidP="00AC49D3">
            <w:pPr>
              <w:numPr>
                <w:ilvl w:val="0"/>
                <w:numId w:val="891"/>
              </w:numPr>
              <w:tabs>
                <w:tab w:val="left" w:pos="450"/>
              </w:tabs>
              <w:jc w:val="both"/>
              <w:rPr>
                <w:rFonts w:ascii="Arial" w:hAnsi="Arial" w:cs="Arial"/>
                <w:sz w:val="20"/>
                <w:szCs w:val="20"/>
              </w:rPr>
            </w:pPr>
            <w:r>
              <w:rPr>
                <w:rFonts w:ascii="Arial" w:hAnsi="Arial" w:cs="Arial"/>
                <w:sz w:val="20"/>
                <w:szCs w:val="20"/>
              </w:rPr>
              <w:t>o</w:t>
            </w:r>
            <w:r w:rsidRPr="000448B1">
              <w:rPr>
                <w:rFonts w:ascii="Arial" w:hAnsi="Arial" w:cs="Arial"/>
                <w:sz w:val="20"/>
                <w:szCs w:val="20"/>
              </w:rPr>
              <w:t>ral contraceptive pill</w:t>
            </w:r>
          </w:p>
          <w:p w:rsidR="00843760" w:rsidRPr="000448B1" w:rsidRDefault="00843760" w:rsidP="00AC49D3">
            <w:pPr>
              <w:numPr>
                <w:ilvl w:val="0"/>
                <w:numId w:val="891"/>
              </w:numPr>
              <w:tabs>
                <w:tab w:val="left" w:pos="450"/>
              </w:tabs>
              <w:jc w:val="both"/>
              <w:rPr>
                <w:rFonts w:ascii="Arial" w:hAnsi="Arial" w:cs="Arial"/>
                <w:sz w:val="20"/>
                <w:szCs w:val="20"/>
              </w:rPr>
            </w:pPr>
            <w:r>
              <w:rPr>
                <w:rFonts w:ascii="Arial" w:hAnsi="Arial" w:cs="Arial"/>
                <w:sz w:val="20"/>
                <w:szCs w:val="20"/>
              </w:rPr>
              <w:t>sterilisation - male and female</w:t>
            </w:r>
          </w:p>
          <w:p w:rsidR="00843760" w:rsidRPr="000448B1" w:rsidRDefault="00843760" w:rsidP="00490239">
            <w:pPr>
              <w:tabs>
                <w:tab w:val="left" w:pos="450"/>
              </w:tabs>
              <w:ind w:left="450" w:hanging="450"/>
              <w:jc w:val="both"/>
              <w:rPr>
                <w:rFonts w:ascii="Arial" w:hAnsi="Arial" w:cs="Arial"/>
                <w:sz w:val="20"/>
                <w:szCs w:val="20"/>
              </w:rPr>
            </w:pPr>
          </w:p>
        </w:tc>
      </w:tr>
      <w:tr w:rsidR="00843760" w:rsidRPr="000448B1" w:rsidTr="00490239">
        <w:tc>
          <w:tcPr>
            <w:tcW w:w="3402" w:type="dxa"/>
          </w:tcPr>
          <w:p w:rsidR="00843760" w:rsidRPr="000448B1" w:rsidRDefault="00843760" w:rsidP="00490239">
            <w:pPr>
              <w:rPr>
                <w:rFonts w:ascii="Arial" w:hAnsi="Arial" w:cs="Arial"/>
                <w:b/>
                <w:i/>
                <w:sz w:val="20"/>
                <w:szCs w:val="20"/>
              </w:rPr>
            </w:pPr>
            <w:r>
              <w:rPr>
                <w:rFonts w:ascii="Arial" w:hAnsi="Arial" w:cs="Arial"/>
                <w:b/>
                <w:i/>
                <w:sz w:val="20"/>
                <w:szCs w:val="20"/>
              </w:rPr>
              <w:t>l</w:t>
            </w:r>
            <w:r w:rsidRPr="000448B1">
              <w:rPr>
                <w:rFonts w:ascii="Arial" w:hAnsi="Arial" w:cs="Arial"/>
                <w:b/>
                <w:i/>
                <w:sz w:val="20"/>
                <w:szCs w:val="20"/>
              </w:rPr>
              <w:t>ifestyle practices during pregnancy includes:</w:t>
            </w:r>
          </w:p>
        </w:tc>
        <w:tc>
          <w:tcPr>
            <w:tcW w:w="5670" w:type="dxa"/>
          </w:tcPr>
          <w:p w:rsidR="00843760" w:rsidRPr="000448B1" w:rsidRDefault="00843760" w:rsidP="00AC49D3">
            <w:pPr>
              <w:numPr>
                <w:ilvl w:val="0"/>
                <w:numId w:val="892"/>
              </w:numPr>
              <w:tabs>
                <w:tab w:val="left" w:pos="450"/>
              </w:tabs>
              <w:jc w:val="both"/>
              <w:rPr>
                <w:rFonts w:ascii="Arial" w:hAnsi="Arial" w:cs="Arial"/>
                <w:sz w:val="20"/>
                <w:szCs w:val="20"/>
              </w:rPr>
            </w:pPr>
            <w:r>
              <w:rPr>
                <w:rFonts w:ascii="Arial" w:hAnsi="Arial" w:cs="Arial"/>
                <w:sz w:val="20"/>
                <w:szCs w:val="20"/>
              </w:rPr>
              <w:t>u</w:t>
            </w:r>
            <w:r w:rsidRPr="000448B1">
              <w:rPr>
                <w:rFonts w:ascii="Arial" w:hAnsi="Arial" w:cs="Arial"/>
                <w:sz w:val="20"/>
                <w:szCs w:val="20"/>
              </w:rPr>
              <w:t>se of alcohol</w:t>
            </w:r>
          </w:p>
          <w:p w:rsidR="00843760" w:rsidRPr="000448B1" w:rsidRDefault="00843760" w:rsidP="00AC49D3">
            <w:pPr>
              <w:numPr>
                <w:ilvl w:val="0"/>
                <w:numId w:val="892"/>
              </w:numPr>
              <w:tabs>
                <w:tab w:val="left" w:pos="450"/>
              </w:tabs>
              <w:jc w:val="both"/>
              <w:rPr>
                <w:rFonts w:ascii="Arial" w:hAnsi="Arial" w:cs="Arial"/>
                <w:sz w:val="20"/>
                <w:szCs w:val="20"/>
              </w:rPr>
            </w:pPr>
            <w:r>
              <w:rPr>
                <w:rFonts w:ascii="Arial" w:hAnsi="Arial" w:cs="Arial"/>
                <w:sz w:val="20"/>
                <w:szCs w:val="20"/>
              </w:rPr>
              <w:t>u</w:t>
            </w:r>
            <w:r w:rsidRPr="000448B1">
              <w:rPr>
                <w:rFonts w:ascii="Arial" w:hAnsi="Arial" w:cs="Arial"/>
                <w:sz w:val="20"/>
                <w:szCs w:val="20"/>
              </w:rPr>
              <w:t>se of nicotine</w:t>
            </w:r>
          </w:p>
          <w:p w:rsidR="00843760" w:rsidRPr="000448B1" w:rsidRDefault="00843760" w:rsidP="00AC49D3">
            <w:pPr>
              <w:numPr>
                <w:ilvl w:val="0"/>
                <w:numId w:val="892"/>
              </w:numPr>
              <w:tabs>
                <w:tab w:val="left" w:pos="450"/>
              </w:tabs>
              <w:jc w:val="both"/>
              <w:rPr>
                <w:rFonts w:ascii="Arial" w:hAnsi="Arial" w:cs="Arial"/>
                <w:sz w:val="20"/>
                <w:szCs w:val="20"/>
              </w:rPr>
            </w:pPr>
            <w:r>
              <w:rPr>
                <w:rFonts w:ascii="Arial" w:hAnsi="Arial" w:cs="Arial"/>
                <w:sz w:val="20"/>
                <w:szCs w:val="20"/>
              </w:rPr>
              <w:t>use of other drugs</w:t>
            </w:r>
          </w:p>
          <w:p w:rsidR="00843760" w:rsidRPr="000448B1" w:rsidRDefault="00843760" w:rsidP="00490239">
            <w:pPr>
              <w:tabs>
                <w:tab w:val="left" w:pos="-1440"/>
                <w:tab w:val="left" w:pos="-720"/>
                <w:tab w:val="left" w:pos="450"/>
                <w:tab w:val="left" w:pos="601"/>
                <w:tab w:val="left" w:pos="2977"/>
                <w:tab w:val="left" w:pos="4320"/>
                <w:tab w:val="left" w:pos="8775"/>
              </w:tabs>
              <w:ind w:left="450" w:hanging="450"/>
              <w:jc w:val="both"/>
              <w:rPr>
                <w:rFonts w:ascii="Arial" w:hAnsi="Arial" w:cs="Arial"/>
                <w:sz w:val="20"/>
                <w:szCs w:val="20"/>
              </w:rPr>
            </w:pPr>
          </w:p>
        </w:tc>
      </w:tr>
      <w:tr w:rsidR="00843760" w:rsidRPr="000448B1" w:rsidTr="00490239">
        <w:tc>
          <w:tcPr>
            <w:tcW w:w="3402" w:type="dxa"/>
          </w:tcPr>
          <w:p w:rsidR="00843760" w:rsidRPr="000448B1" w:rsidRDefault="00843760" w:rsidP="00490239">
            <w:pPr>
              <w:rPr>
                <w:rFonts w:ascii="Arial" w:hAnsi="Arial" w:cs="Arial"/>
                <w:b/>
                <w:i/>
                <w:sz w:val="20"/>
                <w:szCs w:val="20"/>
              </w:rPr>
            </w:pPr>
            <w:r>
              <w:rPr>
                <w:rFonts w:ascii="Arial" w:hAnsi="Arial" w:cs="Arial"/>
                <w:b/>
                <w:i/>
                <w:sz w:val="20"/>
                <w:szCs w:val="20"/>
              </w:rPr>
              <w:t>s</w:t>
            </w:r>
            <w:r w:rsidRPr="000448B1">
              <w:rPr>
                <w:rFonts w:ascii="Arial" w:hAnsi="Arial" w:cs="Arial"/>
                <w:b/>
                <w:i/>
                <w:sz w:val="20"/>
                <w:szCs w:val="20"/>
              </w:rPr>
              <w:t>upports include:</w:t>
            </w:r>
          </w:p>
        </w:tc>
        <w:tc>
          <w:tcPr>
            <w:tcW w:w="5670" w:type="dxa"/>
          </w:tcPr>
          <w:p w:rsidR="00843760" w:rsidRPr="000448B1" w:rsidRDefault="00843760" w:rsidP="00AC49D3">
            <w:pPr>
              <w:widowControl w:val="0"/>
              <w:numPr>
                <w:ilvl w:val="0"/>
                <w:numId w:val="893"/>
              </w:numPr>
              <w:tabs>
                <w:tab w:val="left" w:pos="450"/>
              </w:tabs>
              <w:autoSpaceDE w:val="0"/>
              <w:autoSpaceDN w:val="0"/>
              <w:adjustRightInd w:val="0"/>
              <w:jc w:val="both"/>
              <w:rPr>
                <w:rFonts w:ascii="Arial" w:hAnsi="Arial" w:cs="Arial"/>
                <w:sz w:val="20"/>
                <w:szCs w:val="20"/>
              </w:rPr>
            </w:pPr>
            <w:r w:rsidRPr="000448B1">
              <w:rPr>
                <w:rFonts w:ascii="Arial" w:hAnsi="Arial" w:cs="Arial"/>
                <w:sz w:val="20"/>
                <w:szCs w:val="20"/>
              </w:rPr>
              <w:t>family/friends</w:t>
            </w:r>
          </w:p>
          <w:p w:rsidR="00843760" w:rsidRPr="000448B1" w:rsidRDefault="00843760" w:rsidP="00AC49D3">
            <w:pPr>
              <w:widowControl w:val="0"/>
              <w:numPr>
                <w:ilvl w:val="0"/>
                <w:numId w:val="893"/>
              </w:numPr>
              <w:tabs>
                <w:tab w:val="left" w:pos="450"/>
              </w:tabs>
              <w:autoSpaceDE w:val="0"/>
              <w:autoSpaceDN w:val="0"/>
              <w:adjustRightInd w:val="0"/>
              <w:jc w:val="both"/>
              <w:rPr>
                <w:rFonts w:ascii="Arial" w:hAnsi="Arial" w:cs="Arial"/>
                <w:sz w:val="20"/>
                <w:szCs w:val="20"/>
              </w:rPr>
            </w:pPr>
            <w:r w:rsidRPr="000448B1">
              <w:rPr>
                <w:rFonts w:ascii="Arial" w:hAnsi="Arial" w:cs="Arial"/>
                <w:sz w:val="20"/>
                <w:szCs w:val="20"/>
              </w:rPr>
              <w:lastRenderedPageBreak/>
              <w:t>support and self help groups</w:t>
            </w:r>
          </w:p>
          <w:p w:rsidR="00843760" w:rsidRPr="000448B1" w:rsidRDefault="00843760" w:rsidP="00AC49D3">
            <w:pPr>
              <w:widowControl w:val="0"/>
              <w:numPr>
                <w:ilvl w:val="0"/>
                <w:numId w:val="893"/>
              </w:numPr>
              <w:tabs>
                <w:tab w:val="left" w:pos="450"/>
              </w:tabs>
              <w:autoSpaceDE w:val="0"/>
              <w:autoSpaceDN w:val="0"/>
              <w:adjustRightInd w:val="0"/>
              <w:jc w:val="both"/>
              <w:rPr>
                <w:rFonts w:ascii="Arial" w:hAnsi="Arial" w:cs="Arial"/>
                <w:sz w:val="20"/>
                <w:szCs w:val="20"/>
              </w:rPr>
            </w:pPr>
            <w:r w:rsidRPr="000448B1">
              <w:rPr>
                <w:rFonts w:ascii="Arial" w:hAnsi="Arial" w:cs="Arial"/>
                <w:sz w:val="20"/>
                <w:szCs w:val="20"/>
              </w:rPr>
              <w:t>government and non government health and welfare organisations and agencies</w:t>
            </w:r>
          </w:p>
          <w:p w:rsidR="00843760" w:rsidRPr="000448B1" w:rsidRDefault="00843760" w:rsidP="00AC49D3">
            <w:pPr>
              <w:widowControl w:val="0"/>
              <w:numPr>
                <w:ilvl w:val="0"/>
                <w:numId w:val="893"/>
              </w:numPr>
              <w:tabs>
                <w:tab w:val="left" w:pos="450"/>
              </w:tabs>
              <w:autoSpaceDE w:val="0"/>
              <w:autoSpaceDN w:val="0"/>
              <w:adjustRightInd w:val="0"/>
              <w:jc w:val="both"/>
              <w:rPr>
                <w:rFonts w:ascii="Arial" w:hAnsi="Arial" w:cs="Arial"/>
                <w:sz w:val="20"/>
                <w:szCs w:val="20"/>
              </w:rPr>
            </w:pPr>
            <w:r w:rsidRPr="000448B1">
              <w:rPr>
                <w:rFonts w:ascii="Arial" w:hAnsi="Arial" w:cs="Arial"/>
                <w:sz w:val="20"/>
                <w:szCs w:val="20"/>
              </w:rPr>
              <w:t>telephone counselling services</w:t>
            </w:r>
          </w:p>
          <w:p w:rsidR="00843760" w:rsidRPr="000448B1" w:rsidRDefault="00843760" w:rsidP="00AC49D3">
            <w:pPr>
              <w:widowControl w:val="0"/>
              <w:numPr>
                <w:ilvl w:val="0"/>
                <w:numId w:val="893"/>
              </w:numPr>
              <w:tabs>
                <w:tab w:val="left" w:pos="450"/>
              </w:tabs>
              <w:autoSpaceDE w:val="0"/>
              <w:autoSpaceDN w:val="0"/>
              <w:adjustRightInd w:val="0"/>
              <w:jc w:val="both"/>
              <w:rPr>
                <w:rFonts w:ascii="Arial" w:hAnsi="Arial" w:cs="Arial"/>
                <w:sz w:val="20"/>
                <w:szCs w:val="20"/>
              </w:rPr>
            </w:pPr>
            <w:r w:rsidRPr="000448B1">
              <w:rPr>
                <w:rFonts w:ascii="Arial" w:hAnsi="Arial" w:cs="Arial"/>
                <w:sz w:val="20"/>
                <w:szCs w:val="20"/>
              </w:rPr>
              <w:t>information lines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Ind w:w="108" w:type="dxa"/>
        <w:tblLayout w:type="fixed"/>
        <w:tblLook w:val="0000"/>
      </w:tblPr>
      <w:tblGrid>
        <w:gridCol w:w="3402"/>
        <w:gridCol w:w="5670"/>
      </w:tblGrid>
      <w:tr w:rsidR="00843760" w:rsidRPr="000448B1" w:rsidTr="00490239">
        <w:trPr>
          <w:tblHeader/>
        </w:trPr>
        <w:tc>
          <w:tcPr>
            <w:tcW w:w="9072" w:type="dxa"/>
            <w:gridSpan w:val="2"/>
          </w:tcPr>
          <w:p w:rsidR="00843760" w:rsidRPr="00546D25" w:rsidRDefault="00843760" w:rsidP="00490239">
            <w:pPr>
              <w:spacing w:before="60" w:after="60"/>
              <w:rPr>
                <w:rFonts w:ascii="Arial" w:hAnsi="Arial" w:cs="Arial"/>
                <w:b/>
                <w:i/>
                <w:sz w:val="20"/>
                <w:szCs w:val="20"/>
              </w:rPr>
            </w:pPr>
            <w:r w:rsidRPr="00546D25">
              <w:rPr>
                <w:rFonts w:ascii="Arial" w:hAnsi="Arial" w:cs="Arial"/>
                <w:b/>
                <w:i/>
                <w:sz w:val="20"/>
                <w:szCs w:val="20"/>
              </w:rPr>
              <w:t>Evidence Guide</w:t>
            </w:r>
          </w:p>
        </w:tc>
      </w:tr>
      <w:tr w:rsidR="00843760" w:rsidRPr="000448B1"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Default="00843760" w:rsidP="00AC49D3">
            <w:pPr>
              <w:numPr>
                <w:ilvl w:val="0"/>
                <w:numId w:val="882"/>
              </w:numPr>
              <w:jc w:val="both"/>
              <w:rPr>
                <w:rFonts w:ascii="Arial" w:hAnsi="Arial" w:cs="Arial"/>
                <w:sz w:val="20"/>
                <w:szCs w:val="20"/>
              </w:rPr>
            </w:pPr>
            <w:r>
              <w:rPr>
                <w:rFonts w:ascii="Arial" w:hAnsi="Arial" w:cs="Arial"/>
                <w:sz w:val="20"/>
                <w:szCs w:val="20"/>
              </w:rPr>
              <w:t>to be assessed as competent the learner needs to demonstrate evidence of:</w:t>
            </w:r>
          </w:p>
          <w:p w:rsidR="00843760" w:rsidRDefault="00843760" w:rsidP="00AC49D3">
            <w:pPr>
              <w:numPr>
                <w:ilvl w:val="0"/>
                <w:numId w:val="894"/>
              </w:numPr>
              <w:jc w:val="both"/>
              <w:rPr>
                <w:rFonts w:ascii="Arial" w:hAnsi="Arial" w:cs="Arial"/>
                <w:sz w:val="20"/>
                <w:szCs w:val="20"/>
              </w:rPr>
            </w:pPr>
            <w:r w:rsidRPr="00103EF8">
              <w:rPr>
                <w:rFonts w:ascii="Arial" w:hAnsi="Arial" w:cs="Arial"/>
                <w:sz w:val="20"/>
                <w:szCs w:val="20"/>
              </w:rPr>
              <w:t>a bro</w:t>
            </w:r>
            <w:r>
              <w:rPr>
                <w:rFonts w:ascii="Arial" w:hAnsi="Arial" w:cs="Arial"/>
                <w:sz w:val="20"/>
                <w:szCs w:val="20"/>
              </w:rPr>
              <w:t>ad knowledge of sexual health</w:t>
            </w:r>
          </w:p>
          <w:p w:rsidR="00843760" w:rsidRDefault="00843760" w:rsidP="00AC49D3">
            <w:pPr>
              <w:numPr>
                <w:ilvl w:val="0"/>
                <w:numId w:val="894"/>
              </w:numPr>
              <w:jc w:val="both"/>
              <w:rPr>
                <w:rFonts w:ascii="Arial" w:hAnsi="Arial" w:cs="Arial"/>
                <w:sz w:val="20"/>
                <w:szCs w:val="20"/>
              </w:rPr>
            </w:pPr>
            <w:r>
              <w:rPr>
                <w:rFonts w:ascii="Arial" w:hAnsi="Arial" w:cs="Arial"/>
                <w:sz w:val="20"/>
                <w:szCs w:val="20"/>
              </w:rPr>
              <w:t>the ability to source appropriate information required on this topic</w:t>
            </w:r>
          </w:p>
          <w:p w:rsidR="00843760" w:rsidRDefault="00843760" w:rsidP="00AC49D3">
            <w:pPr>
              <w:numPr>
                <w:ilvl w:val="0"/>
                <w:numId w:val="894"/>
              </w:numPr>
              <w:jc w:val="both"/>
              <w:rPr>
                <w:rFonts w:ascii="Arial" w:hAnsi="Arial" w:cs="Arial"/>
                <w:sz w:val="20"/>
                <w:szCs w:val="20"/>
              </w:rPr>
            </w:pPr>
            <w:r>
              <w:rPr>
                <w:rFonts w:ascii="Arial" w:hAnsi="Arial" w:cs="Arial"/>
                <w:sz w:val="20"/>
                <w:szCs w:val="20"/>
              </w:rPr>
              <w:t>the ability to use language to appropriately express one’s feelings and understanding of this topic</w:t>
            </w:r>
          </w:p>
          <w:p w:rsidR="00843760" w:rsidRPr="00103EF8" w:rsidRDefault="00843760" w:rsidP="00AC49D3">
            <w:pPr>
              <w:numPr>
                <w:ilvl w:val="0"/>
                <w:numId w:val="882"/>
              </w:numPr>
              <w:jc w:val="both"/>
              <w:rPr>
                <w:rFonts w:ascii="Arial" w:hAnsi="Arial" w:cs="Arial"/>
                <w:sz w:val="20"/>
                <w:szCs w:val="20"/>
              </w:rPr>
            </w:pPr>
            <w:r>
              <w:rPr>
                <w:rFonts w:ascii="Arial" w:hAnsi="Arial" w:cs="Arial"/>
                <w:sz w:val="20"/>
                <w:szCs w:val="20"/>
              </w:rPr>
              <w:t>in addition to be assessed as competent in the elements and their related performance criteria, the learner’s performance needs to satisfy the Required Skills and Knowledge specified in this unit</w:t>
            </w:r>
          </w:p>
          <w:p w:rsidR="00843760" w:rsidRPr="00103EF8" w:rsidRDefault="00843760" w:rsidP="00490239">
            <w:pPr>
              <w:jc w:val="both"/>
              <w:rPr>
                <w:rFonts w:ascii="Arial" w:hAnsi="Arial" w:cs="Arial"/>
                <w:sz w:val="20"/>
                <w:szCs w:val="20"/>
              </w:rPr>
            </w:pPr>
          </w:p>
        </w:tc>
      </w:tr>
      <w:tr w:rsidR="00843760" w:rsidRPr="000448B1"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Default="00843760" w:rsidP="00AC49D3">
            <w:pPr>
              <w:numPr>
                <w:ilvl w:val="0"/>
                <w:numId w:val="882"/>
              </w:numPr>
              <w:jc w:val="both"/>
              <w:rPr>
                <w:rFonts w:ascii="Arial" w:hAnsi="Arial" w:cs="Arial"/>
                <w:sz w:val="20"/>
                <w:szCs w:val="20"/>
              </w:rPr>
            </w:pPr>
            <w:r>
              <w:rPr>
                <w:rFonts w:ascii="Arial" w:hAnsi="Arial" w:cs="Arial"/>
                <w:sz w:val="20"/>
                <w:szCs w:val="20"/>
              </w:rPr>
              <w:t>learners should have access to a range of authentic materials in real and simulated settings both in the classroom as well as on field trips or excursions.  The needs of the learner will be met by provision of:</w:t>
            </w:r>
          </w:p>
          <w:p w:rsidR="00843760" w:rsidRDefault="00843760" w:rsidP="00AC49D3">
            <w:pPr>
              <w:numPr>
                <w:ilvl w:val="0"/>
                <w:numId w:val="895"/>
              </w:numPr>
              <w:jc w:val="both"/>
              <w:rPr>
                <w:rFonts w:ascii="Arial" w:hAnsi="Arial" w:cs="Arial"/>
                <w:sz w:val="20"/>
                <w:szCs w:val="20"/>
              </w:rPr>
            </w:pPr>
            <w:r>
              <w:rPr>
                <w:rFonts w:ascii="Arial" w:hAnsi="Arial" w:cs="Arial"/>
                <w:sz w:val="20"/>
                <w:szCs w:val="20"/>
              </w:rPr>
              <w:t>access to current information</w:t>
            </w:r>
          </w:p>
          <w:p w:rsidR="00843760" w:rsidRDefault="00843760" w:rsidP="00AC49D3">
            <w:pPr>
              <w:numPr>
                <w:ilvl w:val="0"/>
                <w:numId w:val="895"/>
              </w:numPr>
              <w:jc w:val="both"/>
              <w:rPr>
                <w:rFonts w:ascii="Arial" w:hAnsi="Arial" w:cs="Arial"/>
                <w:sz w:val="20"/>
                <w:szCs w:val="20"/>
              </w:rPr>
            </w:pPr>
            <w:r>
              <w:rPr>
                <w:rFonts w:ascii="Arial" w:hAnsi="Arial" w:cs="Arial"/>
                <w:sz w:val="20"/>
                <w:szCs w:val="20"/>
              </w:rPr>
              <w:t>print and non-print resources</w:t>
            </w:r>
          </w:p>
          <w:p w:rsidR="00843760" w:rsidRDefault="00843760" w:rsidP="00AC49D3">
            <w:pPr>
              <w:numPr>
                <w:ilvl w:val="0"/>
                <w:numId w:val="895"/>
              </w:numPr>
              <w:jc w:val="both"/>
              <w:rPr>
                <w:rFonts w:ascii="Arial" w:hAnsi="Arial" w:cs="Arial"/>
                <w:sz w:val="20"/>
                <w:szCs w:val="20"/>
              </w:rPr>
            </w:pPr>
            <w:r>
              <w:rPr>
                <w:rFonts w:ascii="Arial" w:hAnsi="Arial" w:cs="Arial"/>
                <w:sz w:val="20"/>
                <w:szCs w:val="20"/>
              </w:rPr>
              <w:t>guest speakers, documentaries</w:t>
            </w:r>
          </w:p>
          <w:p w:rsidR="00843760" w:rsidRDefault="00843760" w:rsidP="00AC49D3">
            <w:pPr>
              <w:numPr>
                <w:ilvl w:val="0"/>
                <w:numId w:val="895"/>
              </w:numPr>
              <w:jc w:val="both"/>
              <w:rPr>
                <w:rFonts w:ascii="Arial" w:hAnsi="Arial" w:cs="Arial"/>
                <w:sz w:val="20"/>
                <w:szCs w:val="20"/>
              </w:rPr>
            </w:pPr>
            <w:r>
              <w:rPr>
                <w:rFonts w:ascii="Arial" w:hAnsi="Arial" w:cs="Arial"/>
                <w:sz w:val="20"/>
                <w:szCs w:val="20"/>
              </w:rPr>
              <w:t>appropriate support allowing for full participation</w:t>
            </w:r>
          </w:p>
          <w:p w:rsidR="00843760" w:rsidRPr="00103EF8" w:rsidRDefault="00843760" w:rsidP="00490239">
            <w:pPr>
              <w:jc w:val="both"/>
              <w:rPr>
                <w:rFonts w:ascii="Arial" w:hAnsi="Arial" w:cs="Arial"/>
                <w:sz w:val="20"/>
                <w:szCs w:val="20"/>
              </w:rPr>
            </w:pPr>
          </w:p>
        </w:tc>
      </w:tr>
      <w:tr w:rsidR="00843760" w:rsidRPr="000448B1"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m</w:t>
            </w:r>
            <w:r w:rsidRPr="00B673C5">
              <w:rPr>
                <w:rFonts w:ascii="Arial" w:hAnsi="Arial" w:cs="Arial"/>
                <w:b/>
                <w:i/>
                <w:sz w:val="20"/>
                <w:szCs w:val="20"/>
              </w:rPr>
              <w:t>ethod of assessment</w:t>
            </w:r>
            <w:r>
              <w:rPr>
                <w:rFonts w:ascii="Arial" w:hAnsi="Arial" w:cs="Arial"/>
                <w:b/>
                <w:i/>
                <w:sz w:val="20"/>
                <w:szCs w:val="20"/>
              </w:rPr>
              <w:t>:</w:t>
            </w:r>
          </w:p>
        </w:tc>
        <w:tc>
          <w:tcPr>
            <w:tcW w:w="5670" w:type="dxa"/>
          </w:tcPr>
          <w:p w:rsidR="00843760" w:rsidRDefault="00843760" w:rsidP="00AC49D3">
            <w:pPr>
              <w:numPr>
                <w:ilvl w:val="0"/>
                <w:numId w:val="896"/>
              </w:numPr>
              <w:jc w:val="both"/>
              <w:rPr>
                <w:rFonts w:ascii="Arial" w:hAnsi="Arial" w:cs="Arial"/>
                <w:sz w:val="20"/>
                <w:szCs w:val="20"/>
              </w:rPr>
            </w:pPr>
            <w:r>
              <w:rPr>
                <w:rFonts w:ascii="Arial" w:hAnsi="Arial" w:cs="Arial"/>
                <w:sz w:val="20"/>
                <w:szCs w:val="20"/>
              </w:rPr>
              <w:t>a range of assessment strategies or options should be considered to suit the needs of the learner.</w:t>
            </w:r>
          </w:p>
          <w:p w:rsidR="00843760" w:rsidRDefault="00843760" w:rsidP="00AC49D3">
            <w:pPr>
              <w:numPr>
                <w:ilvl w:val="0"/>
                <w:numId w:val="896"/>
              </w:numPr>
              <w:jc w:val="both"/>
              <w:rPr>
                <w:rFonts w:ascii="Arial" w:hAnsi="Arial" w:cs="Arial"/>
                <w:sz w:val="20"/>
                <w:szCs w:val="20"/>
              </w:rPr>
            </w:pPr>
            <w:r>
              <w:rPr>
                <w:rFonts w:ascii="Arial" w:hAnsi="Arial" w:cs="Arial"/>
                <w:sz w:val="20"/>
                <w:szCs w:val="20"/>
              </w:rPr>
              <w:t>appropriate assessment strategies could include a combination of:</w:t>
            </w:r>
          </w:p>
          <w:p w:rsidR="00843760" w:rsidRDefault="00843760" w:rsidP="00AC49D3">
            <w:pPr>
              <w:numPr>
                <w:ilvl w:val="0"/>
                <w:numId w:val="897"/>
              </w:numPr>
              <w:jc w:val="both"/>
              <w:rPr>
                <w:rFonts w:ascii="Arial" w:hAnsi="Arial" w:cs="Arial"/>
                <w:sz w:val="20"/>
                <w:szCs w:val="20"/>
              </w:rPr>
            </w:pPr>
            <w:r>
              <w:rPr>
                <w:rFonts w:ascii="Arial" w:hAnsi="Arial" w:cs="Arial"/>
                <w:sz w:val="20"/>
                <w:szCs w:val="20"/>
              </w:rPr>
              <w:t>observation – evidence in checklists</w:t>
            </w:r>
          </w:p>
          <w:p w:rsidR="00843760" w:rsidRDefault="00843760" w:rsidP="00AC49D3">
            <w:pPr>
              <w:numPr>
                <w:ilvl w:val="0"/>
                <w:numId w:val="897"/>
              </w:numPr>
              <w:jc w:val="both"/>
              <w:rPr>
                <w:rFonts w:ascii="Arial" w:hAnsi="Arial" w:cs="Arial"/>
                <w:sz w:val="20"/>
                <w:szCs w:val="20"/>
              </w:rPr>
            </w:pPr>
            <w:r>
              <w:rPr>
                <w:rFonts w:ascii="Arial" w:hAnsi="Arial" w:cs="Arial"/>
                <w:sz w:val="20"/>
                <w:szCs w:val="20"/>
              </w:rPr>
              <w:t>third party feedback, for example:</w:t>
            </w:r>
          </w:p>
          <w:p w:rsidR="00843760" w:rsidRDefault="00843760" w:rsidP="00AC49D3">
            <w:pPr>
              <w:numPr>
                <w:ilvl w:val="0"/>
                <w:numId w:val="898"/>
              </w:numPr>
              <w:jc w:val="both"/>
              <w:rPr>
                <w:rFonts w:ascii="Arial" w:hAnsi="Arial" w:cs="Arial"/>
                <w:sz w:val="20"/>
                <w:szCs w:val="20"/>
              </w:rPr>
            </w:pPr>
            <w:r>
              <w:rPr>
                <w:rFonts w:ascii="Arial" w:hAnsi="Arial" w:cs="Arial"/>
                <w:sz w:val="20"/>
                <w:szCs w:val="20"/>
              </w:rPr>
              <w:t>peer feedback from group activities</w:t>
            </w:r>
          </w:p>
          <w:p w:rsidR="00843760" w:rsidRDefault="00843760" w:rsidP="00AC49D3">
            <w:pPr>
              <w:numPr>
                <w:ilvl w:val="0"/>
                <w:numId w:val="898"/>
              </w:numPr>
              <w:jc w:val="both"/>
              <w:rPr>
                <w:rFonts w:ascii="Arial" w:hAnsi="Arial" w:cs="Arial"/>
                <w:sz w:val="20"/>
                <w:szCs w:val="20"/>
              </w:rPr>
            </w:pPr>
            <w:r>
              <w:rPr>
                <w:rFonts w:ascii="Arial" w:hAnsi="Arial" w:cs="Arial"/>
                <w:sz w:val="20"/>
                <w:szCs w:val="20"/>
              </w:rPr>
              <w:t>reports from support workers or on job experiences</w:t>
            </w:r>
          </w:p>
          <w:p w:rsidR="00843760" w:rsidRDefault="00843760" w:rsidP="00AC49D3">
            <w:pPr>
              <w:numPr>
                <w:ilvl w:val="0"/>
                <w:numId w:val="521"/>
              </w:numPr>
              <w:jc w:val="both"/>
              <w:rPr>
                <w:rFonts w:ascii="Arial" w:hAnsi="Arial" w:cs="Arial"/>
                <w:sz w:val="20"/>
                <w:szCs w:val="20"/>
              </w:rPr>
            </w:pPr>
            <w:r>
              <w:rPr>
                <w:rFonts w:ascii="Arial" w:hAnsi="Arial" w:cs="Arial"/>
                <w:sz w:val="20"/>
                <w:szCs w:val="20"/>
              </w:rPr>
              <w:t>self assessment</w:t>
            </w:r>
          </w:p>
          <w:p w:rsidR="00843760" w:rsidRDefault="00843760" w:rsidP="00AC49D3">
            <w:pPr>
              <w:numPr>
                <w:ilvl w:val="0"/>
                <w:numId w:val="521"/>
              </w:numPr>
              <w:jc w:val="both"/>
              <w:rPr>
                <w:rFonts w:ascii="Arial" w:hAnsi="Arial" w:cs="Arial"/>
                <w:sz w:val="20"/>
                <w:szCs w:val="20"/>
              </w:rPr>
            </w:pPr>
            <w:r>
              <w:rPr>
                <w:rFonts w:ascii="Arial" w:hAnsi="Arial" w:cs="Arial"/>
                <w:sz w:val="20"/>
                <w:szCs w:val="20"/>
              </w:rPr>
              <w:t>evidence of relevant activities completed eg excursions</w:t>
            </w:r>
          </w:p>
          <w:p w:rsidR="00843760" w:rsidRDefault="00843760" w:rsidP="00AC49D3">
            <w:pPr>
              <w:numPr>
                <w:ilvl w:val="0"/>
                <w:numId w:val="521"/>
              </w:numPr>
              <w:jc w:val="both"/>
              <w:rPr>
                <w:rFonts w:ascii="Arial" w:hAnsi="Arial" w:cs="Arial"/>
                <w:sz w:val="20"/>
                <w:szCs w:val="20"/>
              </w:rPr>
            </w:pPr>
            <w:r>
              <w:rPr>
                <w:rFonts w:ascii="Arial" w:hAnsi="Arial" w:cs="Arial"/>
                <w:sz w:val="20"/>
                <w:szCs w:val="20"/>
              </w:rPr>
              <w:t>collections of resources obtained on field trips</w:t>
            </w:r>
          </w:p>
          <w:p w:rsidR="00843760" w:rsidRDefault="00843760" w:rsidP="00AC49D3">
            <w:pPr>
              <w:numPr>
                <w:ilvl w:val="0"/>
                <w:numId w:val="521"/>
              </w:numPr>
              <w:jc w:val="both"/>
              <w:rPr>
                <w:rFonts w:ascii="Arial" w:hAnsi="Arial" w:cs="Arial"/>
                <w:sz w:val="20"/>
                <w:szCs w:val="20"/>
              </w:rPr>
            </w:pPr>
            <w:r>
              <w:rPr>
                <w:rFonts w:ascii="Arial" w:hAnsi="Arial" w:cs="Arial"/>
                <w:sz w:val="20"/>
                <w:szCs w:val="20"/>
              </w:rPr>
              <w:t>oral questions</w:t>
            </w:r>
          </w:p>
          <w:p w:rsidR="00843760" w:rsidRPr="00103EF8" w:rsidRDefault="00843760" w:rsidP="00490239">
            <w:pPr>
              <w:jc w:val="both"/>
              <w:rPr>
                <w:rFonts w:ascii="Arial" w:hAnsi="Arial" w:cs="Arial"/>
                <w:sz w:val="20"/>
                <w:szCs w:val="20"/>
              </w:rPr>
            </w:pPr>
          </w:p>
        </w:tc>
      </w:tr>
      <w:tr w:rsidR="00843760" w:rsidRPr="000448B1"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g</w:t>
            </w:r>
            <w:r w:rsidRPr="00B673C5">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103EF8" w:rsidRDefault="00843760" w:rsidP="00AC49D3">
            <w:pPr>
              <w:numPr>
                <w:ilvl w:val="0"/>
                <w:numId w:val="899"/>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his uni</w:t>
            </w:r>
            <w:r>
              <w:rPr>
                <w:rFonts w:ascii="Arial" w:hAnsi="Arial" w:cs="Arial"/>
                <w:sz w:val="20"/>
                <w:szCs w:val="20"/>
              </w:rPr>
              <w:t>t can be assessed independently or as part of an assessment activity involving other units that may be delivered holistically</w:t>
            </w:r>
          </w:p>
        </w:tc>
      </w:tr>
    </w:tbl>
    <w:p w:rsidR="00843760" w:rsidRPr="00DB0DE8" w:rsidRDefault="00843760" w:rsidP="00490239">
      <w:pPr>
        <w:jc w:val="both"/>
        <w:rPr>
          <w:rFonts w:ascii="Arial" w:hAnsi="Arial" w:cs="Arial"/>
          <w:i/>
          <w:color w:val="000000"/>
          <w:sz w:val="16"/>
          <w:szCs w:val="16"/>
        </w:rPr>
      </w:pPr>
      <w:r w:rsidRPr="007732DE">
        <w:rPr>
          <w:rFonts w:ascii="Arial" w:hAnsi="Arial" w:cs="Arial"/>
          <w:i/>
          <w:color w:val="000000"/>
          <w:sz w:val="16"/>
          <w:szCs w:val="16"/>
        </w:rPr>
        <w:t>V1.2: This unit has been updated into the latest unit of competency requirements incorporating ACSF mapping, as part of continuous improvement.  No changes to course outcomes from v1.0</w:t>
      </w:r>
    </w:p>
    <w:p w:rsidR="00843760" w:rsidRDefault="00843760" w:rsidP="00490239">
      <w:pPr>
        <w:ind w:left="3240" w:hanging="3240"/>
      </w:pPr>
    </w:p>
    <w:p w:rsidR="00843760" w:rsidRDefault="00843760" w:rsidP="00490239">
      <w:pPr>
        <w:ind w:left="3240" w:hanging="3240"/>
        <w:sectPr w:rsidR="00843760" w:rsidSect="00490239">
          <w:headerReference w:type="default" r:id="rId87"/>
          <w:pgSz w:w="11906" w:h="16838" w:code="9"/>
          <w:pgMar w:top="1440" w:right="1440" w:bottom="899" w:left="1440" w:header="1440" w:footer="720" w:gutter="0"/>
          <w:cols w:space="708"/>
          <w:docGrid w:linePitch="360"/>
        </w:sectPr>
      </w:pPr>
    </w:p>
    <w:p w:rsidR="00843760" w:rsidRDefault="00843760" w:rsidP="00490239">
      <w:pPr>
        <w:ind w:left="2880" w:hanging="2880"/>
        <w:rPr>
          <w:rFonts w:ascii="Arial" w:hAnsi="Arial" w:cs="Arial"/>
          <w:b/>
          <w:sz w:val="20"/>
          <w:szCs w:val="20"/>
        </w:rPr>
      </w:pPr>
      <w:r w:rsidRPr="004771A9">
        <w:rPr>
          <w:rFonts w:ascii="Arial" w:hAnsi="Arial" w:cs="Arial"/>
          <w:b/>
          <w:sz w:val="20"/>
          <w:szCs w:val="20"/>
        </w:rPr>
        <w:lastRenderedPageBreak/>
        <w:t>Competency Title</w:t>
      </w:r>
      <w:r w:rsidRPr="004771A9">
        <w:rPr>
          <w:rFonts w:ascii="Arial" w:hAnsi="Arial" w:cs="Arial"/>
          <w:b/>
          <w:sz w:val="20"/>
          <w:szCs w:val="20"/>
        </w:rPr>
        <w:tab/>
        <w:t>Understand Your Rights as a Citizen</w:t>
      </w:r>
    </w:p>
    <w:p w:rsidR="00843760" w:rsidRPr="004771A9" w:rsidRDefault="00843760" w:rsidP="00490239">
      <w:pPr>
        <w:ind w:left="2880" w:hanging="2880"/>
        <w:rPr>
          <w:rFonts w:ascii="Arial" w:hAnsi="Arial" w:cs="Arial"/>
          <w:b/>
          <w:sz w:val="20"/>
          <w:szCs w:val="20"/>
        </w:rPr>
      </w:pPr>
    </w:p>
    <w:p w:rsidR="00843760" w:rsidRPr="004771A9" w:rsidRDefault="00843760" w:rsidP="00490239">
      <w:pPr>
        <w:ind w:left="2880" w:hanging="2880"/>
        <w:rPr>
          <w:rFonts w:ascii="Arial" w:hAnsi="Arial" w:cs="Arial"/>
          <w:sz w:val="20"/>
          <w:szCs w:val="20"/>
        </w:rPr>
      </w:pPr>
      <w:r>
        <w:rPr>
          <w:rFonts w:ascii="Arial" w:hAnsi="Arial" w:cs="Arial"/>
          <w:b/>
          <w:bCs/>
          <w:sz w:val="20"/>
          <w:szCs w:val="20"/>
        </w:rPr>
        <w:t>SA Code</w:t>
      </w:r>
      <w:r w:rsidRPr="004771A9">
        <w:rPr>
          <w:rFonts w:ascii="Arial" w:hAnsi="Arial" w:cs="Arial"/>
          <w:sz w:val="20"/>
          <w:szCs w:val="20"/>
        </w:rPr>
        <w:tab/>
      </w:r>
      <w:r w:rsidRPr="001A03BF">
        <w:rPr>
          <w:rFonts w:ascii="Arial" w:hAnsi="Arial" w:cs="Arial"/>
          <w:b/>
          <w:sz w:val="20"/>
          <w:szCs w:val="20"/>
        </w:rPr>
        <w:t>LBWH</w:t>
      </w:r>
    </w:p>
    <w:p w:rsidR="00843760" w:rsidRPr="004771A9" w:rsidRDefault="00843760" w:rsidP="00490239">
      <w:pPr>
        <w:rPr>
          <w:rFonts w:ascii="Arial" w:hAnsi="Arial" w:cs="Arial"/>
          <w:sz w:val="20"/>
          <w:szCs w:val="20"/>
        </w:rPr>
      </w:pPr>
    </w:p>
    <w:p w:rsidR="00843760" w:rsidRPr="004771A9" w:rsidRDefault="00843760" w:rsidP="00490239">
      <w:pPr>
        <w:ind w:left="2880" w:hanging="2880"/>
        <w:rPr>
          <w:rFonts w:ascii="Arial" w:hAnsi="Arial" w:cs="Arial"/>
          <w:sz w:val="20"/>
          <w:szCs w:val="20"/>
        </w:rPr>
      </w:pPr>
      <w:r w:rsidRPr="004771A9">
        <w:rPr>
          <w:rFonts w:ascii="Arial" w:hAnsi="Arial" w:cs="Arial"/>
          <w:b/>
          <w:sz w:val="20"/>
          <w:szCs w:val="20"/>
        </w:rPr>
        <w:t>Nominal Hours</w:t>
      </w:r>
      <w:r w:rsidRPr="004771A9">
        <w:rPr>
          <w:rFonts w:ascii="Arial" w:hAnsi="Arial" w:cs="Arial"/>
          <w:sz w:val="20"/>
          <w:szCs w:val="20"/>
        </w:rPr>
        <w:tab/>
        <w:t>20 hours</w:t>
      </w:r>
    </w:p>
    <w:p w:rsidR="00843760" w:rsidRPr="004771A9" w:rsidRDefault="00843760" w:rsidP="00490239">
      <w:pPr>
        <w:rPr>
          <w:rFonts w:ascii="Arial" w:hAnsi="Arial" w:cs="Arial"/>
          <w:sz w:val="20"/>
          <w:szCs w:val="20"/>
        </w:rPr>
      </w:pPr>
    </w:p>
    <w:p w:rsidR="00843760" w:rsidRPr="004771A9" w:rsidRDefault="00843760" w:rsidP="00490239">
      <w:pPr>
        <w:ind w:left="2880" w:hanging="2880"/>
        <w:rPr>
          <w:rFonts w:ascii="Arial" w:hAnsi="Arial" w:cs="Arial"/>
          <w:sz w:val="20"/>
          <w:szCs w:val="20"/>
        </w:rPr>
      </w:pPr>
      <w:r w:rsidRPr="004771A9">
        <w:rPr>
          <w:rFonts w:ascii="Arial" w:hAnsi="Arial" w:cs="Arial"/>
          <w:b/>
          <w:sz w:val="20"/>
          <w:szCs w:val="20"/>
        </w:rPr>
        <w:t>Field of Education</w:t>
      </w:r>
      <w:r w:rsidRPr="004771A9">
        <w:rPr>
          <w:rFonts w:ascii="Arial" w:hAnsi="Arial" w:cs="Arial"/>
          <w:sz w:val="20"/>
          <w:szCs w:val="20"/>
        </w:rPr>
        <w:tab/>
        <w:t>120399</w:t>
      </w:r>
      <w:r>
        <w:rPr>
          <w:rFonts w:ascii="Arial" w:hAnsi="Arial" w:cs="Arial"/>
          <w:sz w:val="20"/>
          <w:szCs w:val="20"/>
        </w:rPr>
        <w:t xml:space="preserve"> Social Skills Programmes, n.e.c.</w:t>
      </w:r>
    </w:p>
    <w:p w:rsidR="00843760" w:rsidRPr="004771A9" w:rsidRDefault="00843760" w:rsidP="00490239">
      <w:pPr>
        <w:rPr>
          <w:rFonts w:ascii="Arial" w:hAnsi="Arial" w:cs="Arial"/>
          <w:sz w:val="20"/>
          <w:szCs w:val="20"/>
        </w:rPr>
      </w:pPr>
    </w:p>
    <w:p w:rsidR="00843760" w:rsidRPr="004771A9" w:rsidRDefault="00843760" w:rsidP="00490239">
      <w:pPr>
        <w:ind w:left="2880" w:hanging="2880"/>
        <w:jc w:val="both"/>
        <w:rPr>
          <w:rFonts w:ascii="Arial" w:hAnsi="Arial" w:cs="Arial"/>
          <w:sz w:val="20"/>
          <w:szCs w:val="20"/>
        </w:rPr>
      </w:pPr>
      <w:r w:rsidRPr="004771A9">
        <w:rPr>
          <w:rFonts w:ascii="Arial" w:hAnsi="Arial" w:cs="Arial"/>
          <w:b/>
          <w:sz w:val="20"/>
          <w:szCs w:val="20"/>
        </w:rPr>
        <w:t>Unit Descriptor</w:t>
      </w:r>
      <w:r w:rsidRPr="004771A9">
        <w:rPr>
          <w:rFonts w:ascii="Arial" w:hAnsi="Arial" w:cs="Arial"/>
          <w:sz w:val="20"/>
          <w:szCs w:val="20"/>
        </w:rPr>
        <w:tab/>
        <w:t>This unit provides a basic introduction to civics and citizenship including factors that promote equality of opportunity and empowerment for the individual.</w:t>
      </w:r>
    </w:p>
    <w:p w:rsidR="00843760" w:rsidRDefault="00843760" w:rsidP="00490239">
      <w:pPr>
        <w:rPr>
          <w:rFonts w:ascii="Arial" w:hAnsi="Arial" w:cs="Arial"/>
          <w:sz w:val="20"/>
          <w:szCs w:val="20"/>
        </w:rPr>
      </w:pPr>
    </w:p>
    <w:p w:rsidR="00843760" w:rsidRPr="008637E9" w:rsidRDefault="00843760" w:rsidP="00490239">
      <w:pPr>
        <w:ind w:left="2880" w:hanging="2880"/>
        <w:jc w:val="both"/>
        <w:rPr>
          <w:rFonts w:ascii="Arial" w:hAnsi="Arial" w:cs="Arial"/>
          <w:b/>
          <w:sz w:val="20"/>
          <w:szCs w:val="20"/>
        </w:rPr>
      </w:pPr>
      <w:r w:rsidRPr="008637E9">
        <w:rPr>
          <w:rFonts w:ascii="Arial" w:hAnsi="Arial" w:cs="Arial"/>
          <w:b/>
          <w:sz w:val="20"/>
          <w:szCs w:val="20"/>
        </w:rPr>
        <w:t>Employability Skills</w:t>
      </w:r>
      <w:r>
        <w:rPr>
          <w:rFonts w:ascii="Arial" w:hAnsi="Arial" w:cs="Arial"/>
          <w:b/>
          <w:sz w:val="20"/>
          <w:szCs w:val="20"/>
        </w:rPr>
        <w:tab/>
      </w:r>
      <w:r w:rsidRPr="006A7C8A">
        <w:rPr>
          <w:rFonts w:ascii="Arial" w:hAnsi="Arial" w:cs="Arial"/>
          <w:color w:val="000000"/>
          <w:sz w:val="20"/>
          <w:szCs w:val="20"/>
        </w:rPr>
        <w:t>The required outcomes described in this unit of competency contain applicable facets of employability skills</w:t>
      </w:r>
      <w:r>
        <w:rPr>
          <w:rFonts w:ascii="Arial" w:hAnsi="Arial" w:cs="Arial"/>
          <w:color w:val="000000"/>
          <w:sz w:val="20"/>
          <w:szCs w:val="20"/>
        </w:rPr>
        <w:t>.</w:t>
      </w:r>
    </w:p>
    <w:p w:rsidR="00843760" w:rsidRDefault="00843760" w:rsidP="00490239">
      <w:pPr>
        <w:autoSpaceDE w:val="0"/>
        <w:autoSpaceDN w:val="0"/>
        <w:adjustRightInd w:val="0"/>
        <w:rPr>
          <w:rFonts w:ascii="Arial" w:hAnsi="Arial" w:cs="Arial"/>
          <w:color w:val="000000"/>
          <w:sz w:val="20"/>
          <w:szCs w:val="20"/>
        </w:rPr>
      </w:pPr>
    </w:p>
    <w:p w:rsidR="00843760" w:rsidRPr="00B1700C" w:rsidRDefault="00843760" w:rsidP="00490239">
      <w:pPr>
        <w:autoSpaceDE w:val="0"/>
        <w:autoSpaceDN w:val="0"/>
        <w:adjustRightInd w:val="0"/>
        <w:ind w:left="2880"/>
        <w:jc w:val="both"/>
        <w:rPr>
          <w:rFonts w:ascii="Arial" w:hAnsi="Arial" w:cs="Arial"/>
          <w:sz w:val="20"/>
          <w:szCs w:val="20"/>
        </w:rPr>
      </w:pPr>
      <w:r w:rsidRPr="006A7C8A">
        <w:rPr>
          <w:rFonts w:ascii="Arial" w:hAnsi="Arial" w:cs="Arial"/>
          <w:color w:val="000000"/>
          <w:sz w:val="20"/>
          <w:szCs w:val="20"/>
        </w:rPr>
        <w:t>The qualification</w:t>
      </w:r>
      <w:r>
        <w:rPr>
          <w:rFonts w:ascii="Arial" w:hAnsi="Arial" w:cs="Arial"/>
          <w:color w:val="000000"/>
          <w:sz w:val="20"/>
          <w:szCs w:val="20"/>
        </w:rPr>
        <w:t>’</w:t>
      </w:r>
      <w:r w:rsidRPr="006A7C8A">
        <w:rPr>
          <w:rFonts w:ascii="Arial" w:hAnsi="Arial" w:cs="Arial"/>
          <w:color w:val="000000"/>
          <w:sz w:val="20"/>
          <w:szCs w:val="20"/>
        </w:rPr>
        <w:t>s employability skills summary in which this unit is included will assist in identifying employability skill requirements.  The summary is included in</w:t>
      </w:r>
      <w:r>
        <w:rPr>
          <w:rFonts w:ascii="Arial" w:hAnsi="Arial" w:cs="Arial"/>
          <w:color w:val="000000"/>
          <w:sz w:val="20"/>
          <w:szCs w:val="20"/>
        </w:rPr>
        <w:t xml:space="preserve"> Appendix A.</w:t>
      </w:r>
    </w:p>
    <w:p w:rsidR="00843760" w:rsidRPr="005A7533" w:rsidRDefault="00843760" w:rsidP="00490239">
      <w:pPr>
        <w:rPr>
          <w:rFonts w:ascii="Arial" w:hAnsi="Arial" w:cs="Arial"/>
          <w:sz w:val="20"/>
          <w:szCs w:val="20"/>
        </w:rPr>
      </w:pPr>
    </w:p>
    <w:p w:rsidR="00843760" w:rsidRDefault="00843760" w:rsidP="00490239">
      <w:pPr>
        <w:ind w:left="2880" w:hanging="2880"/>
        <w:jc w:val="both"/>
        <w:rPr>
          <w:rFonts w:ascii="Arial" w:hAnsi="Arial" w:cs="Arial"/>
          <w:sz w:val="20"/>
          <w:szCs w:val="20"/>
        </w:rPr>
      </w:pPr>
      <w:r w:rsidRPr="008637E9">
        <w:rPr>
          <w:rFonts w:ascii="Arial" w:hAnsi="Arial" w:cs="Arial"/>
          <w:b/>
          <w:sz w:val="20"/>
          <w:szCs w:val="20"/>
        </w:rPr>
        <w:t>Application of Unit</w:t>
      </w:r>
      <w:r>
        <w:rPr>
          <w:rFonts w:ascii="Arial" w:hAnsi="Arial" w:cs="Arial"/>
          <w:b/>
          <w:sz w:val="20"/>
          <w:szCs w:val="20"/>
        </w:rPr>
        <w:tab/>
      </w:r>
      <w:r w:rsidRPr="00304AA5">
        <w:rPr>
          <w:rFonts w:ascii="Arial" w:hAnsi="Arial" w:cs="Arial"/>
          <w:sz w:val="20"/>
          <w:szCs w:val="20"/>
        </w:rPr>
        <w:t>Skills and knowledge acquired in this unit can be applied in a range of community and work contexts.</w:t>
      </w:r>
    </w:p>
    <w:p w:rsidR="00843760" w:rsidRDefault="00843760" w:rsidP="00490239">
      <w:pPr>
        <w:ind w:left="2880" w:hanging="2880"/>
        <w:rPr>
          <w:rFonts w:ascii="Arial" w:hAnsi="Arial" w:cs="Arial"/>
          <w:sz w:val="20"/>
          <w:szCs w:val="20"/>
        </w:rPr>
      </w:pPr>
    </w:p>
    <w:p w:rsidR="00843760" w:rsidRPr="00304AA5" w:rsidRDefault="00843760" w:rsidP="00490239">
      <w:pPr>
        <w:ind w:left="2880"/>
        <w:jc w:val="both"/>
        <w:rPr>
          <w:rFonts w:ascii="Arial" w:hAnsi="Arial" w:cs="Arial"/>
          <w:sz w:val="20"/>
          <w:szCs w:val="20"/>
        </w:rPr>
      </w:pPr>
      <w:r>
        <w:rPr>
          <w:rFonts w:ascii="Arial" w:hAnsi="Arial" w:cs="Arial"/>
          <w:sz w:val="20"/>
          <w:szCs w:val="20"/>
        </w:rPr>
        <w:t>This unit may be delivered and assessed together with independent reading or independent writing units</w:t>
      </w: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4771A9" w:rsidRDefault="00843760" w:rsidP="00490239">
      <w:pPr>
        <w:rPr>
          <w:rFonts w:ascii="Arial" w:hAnsi="Arial" w:cs="Arial"/>
          <w:sz w:val="20"/>
          <w:szCs w:val="20"/>
        </w:rPr>
      </w:pPr>
    </w:p>
    <w:tbl>
      <w:tblPr>
        <w:tblW w:w="0" w:type="auto"/>
        <w:tblInd w:w="108" w:type="dxa"/>
        <w:tblLayout w:type="fixed"/>
        <w:tblLook w:val="0000"/>
      </w:tblPr>
      <w:tblGrid>
        <w:gridCol w:w="3402"/>
        <w:gridCol w:w="5670"/>
      </w:tblGrid>
      <w:tr w:rsidR="00843760" w:rsidRPr="004771A9" w:rsidTr="00490239">
        <w:trPr>
          <w:trHeight w:val="350"/>
          <w:tblHeader/>
        </w:trPr>
        <w:tc>
          <w:tcPr>
            <w:tcW w:w="3402" w:type="dxa"/>
          </w:tcPr>
          <w:p w:rsidR="00843760" w:rsidRPr="004771A9" w:rsidRDefault="00843760" w:rsidP="00490239">
            <w:pPr>
              <w:spacing w:before="60" w:after="60"/>
              <w:rPr>
                <w:rFonts w:ascii="Arial" w:hAnsi="Arial" w:cs="Arial"/>
                <w:b/>
                <w:sz w:val="20"/>
                <w:szCs w:val="20"/>
              </w:rPr>
            </w:pPr>
            <w:r w:rsidRPr="004771A9">
              <w:rPr>
                <w:rFonts w:ascii="Arial" w:hAnsi="Arial" w:cs="Arial"/>
                <w:b/>
                <w:sz w:val="20"/>
                <w:szCs w:val="20"/>
              </w:rPr>
              <w:t>Element</w:t>
            </w:r>
          </w:p>
        </w:tc>
        <w:tc>
          <w:tcPr>
            <w:tcW w:w="5670" w:type="dxa"/>
          </w:tcPr>
          <w:p w:rsidR="00843760" w:rsidRPr="004771A9" w:rsidRDefault="00843760" w:rsidP="00490239">
            <w:pPr>
              <w:spacing w:before="60" w:after="60"/>
              <w:rPr>
                <w:rFonts w:ascii="Arial" w:hAnsi="Arial" w:cs="Arial"/>
                <w:b/>
                <w:sz w:val="20"/>
                <w:szCs w:val="20"/>
              </w:rPr>
            </w:pPr>
            <w:r w:rsidRPr="004771A9">
              <w:rPr>
                <w:rFonts w:ascii="Arial" w:hAnsi="Arial" w:cs="Arial"/>
                <w:b/>
                <w:sz w:val="20"/>
                <w:szCs w:val="20"/>
              </w:rPr>
              <w:t>Performance Criteria</w:t>
            </w:r>
          </w:p>
        </w:tc>
      </w:tr>
      <w:tr w:rsidR="00843760" w:rsidRPr="004771A9" w:rsidTr="00490239">
        <w:tc>
          <w:tcPr>
            <w:tcW w:w="3402" w:type="dxa"/>
          </w:tcPr>
          <w:p w:rsidR="00843760" w:rsidRPr="004771A9" w:rsidRDefault="00843760" w:rsidP="00490239">
            <w:pPr>
              <w:ind w:left="252" w:hanging="252"/>
              <w:rPr>
                <w:rFonts w:ascii="Arial" w:hAnsi="Arial" w:cs="Arial"/>
                <w:sz w:val="20"/>
                <w:szCs w:val="20"/>
              </w:rPr>
            </w:pPr>
            <w:r w:rsidRPr="004771A9">
              <w:rPr>
                <w:rFonts w:ascii="Arial" w:hAnsi="Arial" w:cs="Arial"/>
                <w:sz w:val="20"/>
                <w:szCs w:val="20"/>
              </w:rPr>
              <w:t>1.</w:t>
            </w:r>
            <w:r w:rsidRPr="004771A9">
              <w:rPr>
                <w:rFonts w:ascii="Arial" w:hAnsi="Arial" w:cs="Arial"/>
                <w:sz w:val="20"/>
                <w:szCs w:val="20"/>
              </w:rPr>
              <w:tab/>
              <w:t>Demonstrate knowledge of the concept of personal rights, i</w:t>
            </w:r>
            <w:r>
              <w:rPr>
                <w:rFonts w:ascii="Arial" w:hAnsi="Arial" w:cs="Arial"/>
                <w:sz w:val="20"/>
                <w:szCs w:val="20"/>
              </w:rPr>
              <w:t>ncluding universal human rights</w:t>
            </w:r>
          </w:p>
        </w:tc>
        <w:tc>
          <w:tcPr>
            <w:tcW w:w="5670" w:type="dxa"/>
          </w:tcPr>
          <w:p w:rsidR="00843760" w:rsidRPr="004771A9" w:rsidRDefault="00843760" w:rsidP="00AC49D3">
            <w:pPr>
              <w:numPr>
                <w:ilvl w:val="1"/>
                <w:numId w:val="485"/>
              </w:numPr>
              <w:tabs>
                <w:tab w:val="clear" w:pos="390"/>
                <w:tab w:val="num" w:pos="450"/>
              </w:tabs>
              <w:ind w:left="450" w:hanging="450"/>
              <w:jc w:val="both"/>
              <w:rPr>
                <w:rFonts w:ascii="Arial" w:hAnsi="Arial" w:cs="Arial"/>
                <w:sz w:val="20"/>
                <w:szCs w:val="20"/>
              </w:rPr>
            </w:pPr>
            <w:r w:rsidRPr="004771A9">
              <w:rPr>
                <w:rFonts w:ascii="Arial" w:hAnsi="Arial" w:cs="Arial"/>
                <w:sz w:val="20"/>
                <w:szCs w:val="20"/>
              </w:rPr>
              <w:t>Personal rights are defined in th</w:t>
            </w:r>
            <w:r>
              <w:rPr>
                <w:rFonts w:ascii="Arial" w:hAnsi="Arial" w:cs="Arial"/>
                <w:sz w:val="20"/>
                <w:szCs w:val="20"/>
              </w:rPr>
              <w:t>e context of Australian society</w:t>
            </w:r>
          </w:p>
          <w:p w:rsidR="00843760" w:rsidRPr="004771A9" w:rsidRDefault="00843760" w:rsidP="00490239">
            <w:pPr>
              <w:jc w:val="both"/>
              <w:rPr>
                <w:rFonts w:ascii="Arial" w:hAnsi="Arial" w:cs="Arial"/>
                <w:sz w:val="20"/>
                <w:szCs w:val="20"/>
              </w:rPr>
            </w:pPr>
          </w:p>
          <w:p w:rsidR="00843760" w:rsidRPr="004771A9" w:rsidRDefault="00843760" w:rsidP="00AC49D3">
            <w:pPr>
              <w:numPr>
                <w:ilvl w:val="1"/>
                <w:numId w:val="485"/>
              </w:numPr>
              <w:tabs>
                <w:tab w:val="clear" w:pos="390"/>
                <w:tab w:val="num" w:pos="450"/>
              </w:tabs>
              <w:ind w:left="450" w:hanging="450"/>
              <w:jc w:val="both"/>
              <w:rPr>
                <w:rFonts w:ascii="Arial" w:hAnsi="Arial" w:cs="Arial"/>
                <w:sz w:val="20"/>
                <w:szCs w:val="20"/>
              </w:rPr>
            </w:pPr>
            <w:r w:rsidRPr="004771A9">
              <w:rPr>
                <w:rFonts w:ascii="Arial" w:hAnsi="Arial" w:cs="Arial"/>
                <w:sz w:val="20"/>
                <w:szCs w:val="20"/>
              </w:rPr>
              <w:t>The universali</w:t>
            </w:r>
            <w:r>
              <w:rPr>
                <w:rFonts w:ascii="Arial" w:hAnsi="Arial" w:cs="Arial"/>
                <w:sz w:val="20"/>
                <w:szCs w:val="20"/>
              </w:rPr>
              <w:t>ty of human rights is described</w:t>
            </w:r>
          </w:p>
          <w:p w:rsidR="00843760" w:rsidRPr="004771A9" w:rsidRDefault="00843760" w:rsidP="00490239">
            <w:pPr>
              <w:jc w:val="both"/>
              <w:rPr>
                <w:rFonts w:ascii="Arial" w:hAnsi="Arial" w:cs="Arial"/>
                <w:sz w:val="20"/>
                <w:szCs w:val="20"/>
              </w:rPr>
            </w:pPr>
          </w:p>
          <w:p w:rsidR="00843760" w:rsidRPr="004771A9" w:rsidRDefault="00843760" w:rsidP="00AC49D3">
            <w:pPr>
              <w:numPr>
                <w:ilvl w:val="1"/>
                <w:numId w:val="485"/>
              </w:numPr>
              <w:tabs>
                <w:tab w:val="clear" w:pos="390"/>
                <w:tab w:val="num" w:pos="450"/>
              </w:tabs>
              <w:ind w:left="450" w:hanging="450"/>
              <w:jc w:val="both"/>
              <w:rPr>
                <w:rFonts w:ascii="Arial" w:hAnsi="Arial" w:cs="Arial"/>
                <w:sz w:val="20"/>
                <w:szCs w:val="20"/>
              </w:rPr>
            </w:pPr>
            <w:r w:rsidRPr="004771A9">
              <w:rPr>
                <w:rFonts w:ascii="Arial" w:hAnsi="Arial" w:cs="Arial"/>
                <w:sz w:val="20"/>
                <w:szCs w:val="20"/>
              </w:rPr>
              <w:t>The influence of cultural, social and religious factors on concepts o</w:t>
            </w:r>
            <w:r>
              <w:rPr>
                <w:rFonts w:ascii="Arial" w:hAnsi="Arial" w:cs="Arial"/>
                <w:sz w:val="20"/>
                <w:szCs w:val="20"/>
              </w:rPr>
              <w:t>f personal rights is determined</w:t>
            </w:r>
          </w:p>
          <w:p w:rsidR="00843760" w:rsidRPr="004771A9" w:rsidRDefault="00843760" w:rsidP="00490239">
            <w:pPr>
              <w:jc w:val="both"/>
              <w:rPr>
                <w:rFonts w:ascii="Arial" w:hAnsi="Arial" w:cs="Arial"/>
                <w:sz w:val="20"/>
                <w:szCs w:val="20"/>
              </w:rPr>
            </w:pPr>
          </w:p>
          <w:p w:rsidR="00843760" w:rsidRDefault="00843760" w:rsidP="00490239">
            <w:pPr>
              <w:tabs>
                <w:tab w:val="num" w:pos="450"/>
              </w:tabs>
              <w:ind w:left="450" w:hanging="450"/>
              <w:jc w:val="both"/>
              <w:rPr>
                <w:rFonts w:ascii="Arial" w:hAnsi="Arial" w:cs="Arial"/>
                <w:sz w:val="20"/>
                <w:szCs w:val="20"/>
              </w:rPr>
            </w:pPr>
            <w:r w:rsidRPr="004771A9">
              <w:rPr>
                <w:rFonts w:ascii="Arial" w:hAnsi="Arial" w:cs="Arial"/>
                <w:sz w:val="20"/>
                <w:szCs w:val="20"/>
              </w:rPr>
              <w:t>1.4</w:t>
            </w:r>
            <w:r w:rsidRPr="004771A9">
              <w:rPr>
                <w:rFonts w:ascii="Arial" w:hAnsi="Arial" w:cs="Arial"/>
                <w:sz w:val="20"/>
                <w:szCs w:val="20"/>
              </w:rPr>
              <w:tab/>
              <w:t>The effect of citizenship status o</w:t>
            </w:r>
            <w:r>
              <w:rPr>
                <w:rFonts w:ascii="Arial" w:hAnsi="Arial" w:cs="Arial"/>
                <w:sz w:val="20"/>
                <w:szCs w:val="20"/>
              </w:rPr>
              <w:t>n personal rights is determined</w:t>
            </w:r>
          </w:p>
          <w:p w:rsidR="00843760" w:rsidRPr="004771A9" w:rsidRDefault="00843760" w:rsidP="00490239">
            <w:pPr>
              <w:tabs>
                <w:tab w:val="num" w:pos="450"/>
              </w:tabs>
              <w:ind w:left="450" w:hanging="450"/>
              <w:jc w:val="both"/>
              <w:rPr>
                <w:rFonts w:ascii="Arial" w:hAnsi="Arial" w:cs="Arial"/>
                <w:sz w:val="20"/>
                <w:szCs w:val="20"/>
              </w:rPr>
            </w:pPr>
          </w:p>
        </w:tc>
      </w:tr>
      <w:tr w:rsidR="00843760" w:rsidRPr="004771A9" w:rsidTr="00490239">
        <w:tc>
          <w:tcPr>
            <w:tcW w:w="3402" w:type="dxa"/>
          </w:tcPr>
          <w:p w:rsidR="00843760" w:rsidRPr="004771A9" w:rsidRDefault="00843760" w:rsidP="00490239">
            <w:pPr>
              <w:ind w:left="252" w:hanging="252"/>
              <w:rPr>
                <w:rFonts w:ascii="Arial" w:hAnsi="Arial" w:cs="Arial"/>
                <w:sz w:val="20"/>
                <w:szCs w:val="20"/>
              </w:rPr>
            </w:pPr>
            <w:r w:rsidRPr="004771A9">
              <w:rPr>
                <w:rFonts w:ascii="Arial" w:hAnsi="Arial" w:cs="Arial"/>
                <w:sz w:val="20"/>
                <w:szCs w:val="20"/>
              </w:rPr>
              <w:t>2.</w:t>
            </w:r>
            <w:r w:rsidRPr="004771A9">
              <w:rPr>
                <w:rFonts w:ascii="Arial" w:hAnsi="Arial" w:cs="Arial"/>
                <w:sz w:val="20"/>
                <w:szCs w:val="20"/>
              </w:rPr>
              <w:tab/>
              <w:t>Demonstrate knowledge of personal rights in the context of</w:t>
            </w:r>
            <w:r>
              <w:rPr>
                <w:rFonts w:ascii="Arial" w:hAnsi="Arial" w:cs="Arial"/>
                <w:sz w:val="20"/>
                <w:szCs w:val="20"/>
              </w:rPr>
              <w:t xml:space="preserve"> the Australian community today</w:t>
            </w:r>
          </w:p>
        </w:tc>
        <w:tc>
          <w:tcPr>
            <w:tcW w:w="5670" w:type="dxa"/>
          </w:tcPr>
          <w:p w:rsidR="00843760" w:rsidRPr="004771A9" w:rsidRDefault="00843760" w:rsidP="00490239">
            <w:pPr>
              <w:tabs>
                <w:tab w:val="num" w:pos="450"/>
              </w:tabs>
              <w:ind w:left="450" w:hanging="450"/>
              <w:jc w:val="both"/>
              <w:rPr>
                <w:rFonts w:ascii="Arial" w:hAnsi="Arial" w:cs="Arial"/>
                <w:sz w:val="20"/>
                <w:szCs w:val="20"/>
              </w:rPr>
            </w:pPr>
            <w:r w:rsidRPr="004771A9">
              <w:rPr>
                <w:rFonts w:ascii="Arial" w:hAnsi="Arial" w:cs="Arial"/>
                <w:sz w:val="20"/>
                <w:szCs w:val="20"/>
              </w:rPr>
              <w:t>2.1</w:t>
            </w:r>
            <w:r w:rsidRPr="004771A9">
              <w:rPr>
                <w:rFonts w:ascii="Arial" w:hAnsi="Arial" w:cs="Arial"/>
                <w:sz w:val="20"/>
                <w:szCs w:val="20"/>
              </w:rPr>
              <w:tab/>
              <w:t>Legislation protectin</w:t>
            </w:r>
            <w:r>
              <w:rPr>
                <w:rFonts w:ascii="Arial" w:hAnsi="Arial" w:cs="Arial"/>
                <w:sz w:val="20"/>
                <w:szCs w:val="20"/>
              </w:rPr>
              <w:t>g personal rights is identified</w:t>
            </w:r>
          </w:p>
          <w:p w:rsidR="00843760" w:rsidRPr="004771A9" w:rsidRDefault="00843760" w:rsidP="00490239">
            <w:pPr>
              <w:jc w:val="both"/>
              <w:rPr>
                <w:rFonts w:ascii="Arial" w:hAnsi="Arial" w:cs="Arial"/>
                <w:sz w:val="20"/>
                <w:szCs w:val="20"/>
              </w:rPr>
            </w:pPr>
          </w:p>
          <w:p w:rsidR="00843760" w:rsidRDefault="00843760" w:rsidP="00490239">
            <w:pPr>
              <w:tabs>
                <w:tab w:val="num" w:pos="450"/>
              </w:tabs>
              <w:ind w:left="450" w:hanging="450"/>
              <w:jc w:val="both"/>
              <w:rPr>
                <w:rFonts w:ascii="Arial" w:hAnsi="Arial" w:cs="Arial"/>
                <w:sz w:val="20"/>
                <w:szCs w:val="20"/>
              </w:rPr>
            </w:pPr>
            <w:r w:rsidRPr="004771A9">
              <w:rPr>
                <w:rFonts w:ascii="Arial" w:hAnsi="Arial" w:cs="Arial"/>
                <w:sz w:val="20"/>
                <w:szCs w:val="20"/>
              </w:rPr>
              <w:t>2.2</w:t>
            </w:r>
            <w:r w:rsidRPr="004771A9">
              <w:rPr>
                <w:rFonts w:ascii="Arial" w:hAnsi="Arial" w:cs="Arial"/>
                <w:sz w:val="20"/>
                <w:szCs w:val="20"/>
              </w:rPr>
              <w:tab/>
              <w:t>Personal rights are identified, including rights of specific groups in the community e</w:t>
            </w:r>
            <w:r>
              <w:rPr>
                <w:rFonts w:ascii="Arial" w:hAnsi="Arial" w:cs="Arial"/>
                <w:sz w:val="20"/>
                <w:szCs w:val="20"/>
              </w:rPr>
              <w:t>.</w:t>
            </w:r>
            <w:r w:rsidRPr="004771A9">
              <w:rPr>
                <w:rFonts w:ascii="Arial" w:hAnsi="Arial" w:cs="Arial"/>
                <w:sz w:val="20"/>
                <w:szCs w:val="20"/>
              </w:rPr>
              <w:t>g</w:t>
            </w:r>
            <w:r>
              <w:rPr>
                <w:rFonts w:ascii="Arial" w:hAnsi="Arial" w:cs="Arial"/>
                <w:sz w:val="20"/>
                <w:szCs w:val="20"/>
              </w:rPr>
              <w:t>.:</w:t>
            </w:r>
          </w:p>
          <w:p w:rsidR="00843760" w:rsidRDefault="00843760" w:rsidP="00AC49D3">
            <w:pPr>
              <w:numPr>
                <w:ilvl w:val="1"/>
                <w:numId w:val="899"/>
              </w:numPr>
              <w:tabs>
                <w:tab w:val="clear" w:pos="1440"/>
                <w:tab w:val="num" w:pos="810"/>
              </w:tabs>
              <w:ind w:left="810"/>
              <w:jc w:val="both"/>
              <w:rPr>
                <w:rFonts w:ascii="Arial" w:hAnsi="Arial" w:cs="Arial"/>
                <w:sz w:val="20"/>
                <w:szCs w:val="20"/>
              </w:rPr>
            </w:pPr>
            <w:r>
              <w:rPr>
                <w:rFonts w:ascii="Arial" w:hAnsi="Arial" w:cs="Arial"/>
                <w:sz w:val="20"/>
                <w:szCs w:val="20"/>
              </w:rPr>
              <w:t>d</w:t>
            </w:r>
            <w:r w:rsidRPr="004771A9">
              <w:rPr>
                <w:rFonts w:ascii="Arial" w:hAnsi="Arial" w:cs="Arial"/>
                <w:sz w:val="20"/>
                <w:szCs w:val="20"/>
              </w:rPr>
              <w:t>isabled</w:t>
            </w:r>
          </w:p>
          <w:p w:rsidR="00843760" w:rsidRDefault="00843760" w:rsidP="00AC49D3">
            <w:pPr>
              <w:numPr>
                <w:ilvl w:val="1"/>
                <w:numId w:val="899"/>
              </w:numPr>
              <w:tabs>
                <w:tab w:val="clear" w:pos="1440"/>
                <w:tab w:val="num" w:pos="810"/>
              </w:tabs>
              <w:ind w:left="810"/>
              <w:jc w:val="both"/>
              <w:rPr>
                <w:rFonts w:ascii="Arial" w:hAnsi="Arial" w:cs="Arial"/>
                <w:sz w:val="20"/>
                <w:szCs w:val="20"/>
              </w:rPr>
            </w:pPr>
            <w:r>
              <w:rPr>
                <w:rFonts w:ascii="Arial" w:hAnsi="Arial" w:cs="Arial"/>
                <w:sz w:val="20"/>
                <w:szCs w:val="20"/>
              </w:rPr>
              <w:t>w</w:t>
            </w:r>
            <w:r w:rsidRPr="004771A9">
              <w:rPr>
                <w:rFonts w:ascii="Arial" w:hAnsi="Arial" w:cs="Arial"/>
                <w:sz w:val="20"/>
                <w:szCs w:val="20"/>
              </w:rPr>
              <w:t>omen</w:t>
            </w:r>
          </w:p>
          <w:p w:rsidR="00843760" w:rsidRDefault="00843760" w:rsidP="00AC49D3">
            <w:pPr>
              <w:numPr>
                <w:ilvl w:val="1"/>
                <w:numId w:val="899"/>
              </w:numPr>
              <w:tabs>
                <w:tab w:val="clear" w:pos="1440"/>
                <w:tab w:val="num" w:pos="810"/>
              </w:tabs>
              <w:ind w:left="810"/>
              <w:jc w:val="both"/>
              <w:rPr>
                <w:rFonts w:ascii="Arial" w:hAnsi="Arial" w:cs="Arial"/>
                <w:sz w:val="20"/>
                <w:szCs w:val="20"/>
              </w:rPr>
            </w:pPr>
            <w:r>
              <w:rPr>
                <w:rFonts w:ascii="Arial" w:hAnsi="Arial" w:cs="Arial"/>
                <w:sz w:val="20"/>
                <w:szCs w:val="20"/>
              </w:rPr>
              <w:t>children</w:t>
            </w:r>
          </w:p>
          <w:p w:rsidR="00843760" w:rsidRPr="004771A9" w:rsidRDefault="00843760" w:rsidP="00AC49D3">
            <w:pPr>
              <w:numPr>
                <w:ilvl w:val="1"/>
                <w:numId w:val="899"/>
              </w:numPr>
              <w:tabs>
                <w:tab w:val="clear" w:pos="1440"/>
                <w:tab w:val="num" w:pos="810"/>
              </w:tabs>
              <w:ind w:left="810"/>
              <w:jc w:val="both"/>
              <w:rPr>
                <w:rFonts w:ascii="Arial" w:hAnsi="Arial" w:cs="Arial"/>
                <w:sz w:val="20"/>
                <w:szCs w:val="20"/>
              </w:rPr>
            </w:pPr>
            <w:r>
              <w:rPr>
                <w:rFonts w:ascii="Arial" w:hAnsi="Arial" w:cs="Arial"/>
                <w:sz w:val="20"/>
                <w:szCs w:val="20"/>
              </w:rPr>
              <w:t>religious and ethnic groups</w:t>
            </w:r>
          </w:p>
          <w:p w:rsidR="00843760" w:rsidRPr="004771A9" w:rsidRDefault="00843760" w:rsidP="00490239">
            <w:pPr>
              <w:jc w:val="both"/>
              <w:rPr>
                <w:rFonts w:ascii="Arial" w:hAnsi="Arial" w:cs="Arial"/>
                <w:sz w:val="20"/>
                <w:szCs w:val="20"/>
              </w:rPr>
            </w:pPr>
          </w:p>
          <w:p w:rsidR="00843760" w:rsidRDefault="00843760" w:rsidP="00490239">
            <w:pPr>
              <w:tabs>
                <w:tab w:val="num" w:pos="450"/>
              </w:tabs>
              <w:ind w:left="450" w:hanging="450"/>
              <w:jc w:val="both"/>
              <w:rPr>
                <w:rFonts w:ascii="Arial" w:hAnsi="Arial" w:cs="Arial"/>
                <w:sz w:val="20"/>
                <w:szCs w:val="20"/>
              </w:rPr>
            </w:pPr>
            <w:r w:rsidRPr="004771A9">
              <w:rPr>
                <w:rFonts w:ascii="Arial" w:hAnsi="Arial" w:cs="Arial"/>
                <w:sz w:val="20"/>
                <w:szCs w:val="20"/>
              </w:rPr>
              <w:t>2.3</w:t>
            </w:r>
            <w:r w:rsidRPr="004771A9">
              <w:rPr>
                <w:rFonts w:ascii="Arial" w:hAnsi="Arial" w:cs="Arial"/>
                <w:sz w:val="20"/>
                <w:szCs w:val="20"/>
              </w:rPr>
              <w:tab/>
              <w:t>The economic, legal and social contexts o</w:t>
            </w:r>
            <w:r>
              <w:rPr>
                <w:rFonts w:ascii="Arial" w:hAnsi="Arial" w:cs="Arial"/>
                <w:sz w:val="20"/>
                <w:szCs w:val="20"/>
              </w:rPr>
              <w:t>f personal rights is determined</w:t>
            </w:r>
          </w:p>
          <w:p w:rsidR="00843760" w:rsidRPr="004771A9" w:rsidRDefault="00843760" w:rsidP="00490239">
            <w:pPr>
              <w:tabs>
                <w:tab w:val="num" w:pos="450"/>
              </w:tabs>
              <w:ind w:left="450" w:hanging="450"/>
              <w:jc w:val="both"/>
              <w:rPr>
                <w:rFonts w:ascii="Arial" w:hAnsi="Arial" w:cs="Arial"/>
                <w:sz w:val="20"/>
                <w:szCs w:val="20"/>
              </w:rPr>
            </w:pPr>
          </w:p>
        </w:tc>
      </w:tr>
      <w:tr w:rsidR="00843760" w:rsidRPr="004771A9" w:rsidTr="00490239">
        <w:tc>
          <w:tcPr>
            <w:tcW w:w="3402" w:type="dxa"/>
          </w:tcPr>
          <w:p w:rsidR="00843760" w:rsidRPr="00B639F5" w:rsidRDefault="00843760" w:rsidP="00490239">
            <w:pPr>
              <w:ind w:left="252" w:hanging="252"/>
              <w:rPr>
                <w:rFonts w:ascii="Arial" w:hAnsi="Arial" w:cs="Arial"/>
                <w:sz w:val="20"/>
                <w:szCs w:val="20"/>
              </w:rPr>
            </w:pPr>
            <w:r w:rsidRPr="00B639F5">
              <w:rPr>
                <w:rFonts w:ascii="Arial" w:hAnsi="Arial" w:cs="Arial"/>
                <w:sz w:val="20"/>
                <w:szCs w:val="20"/>
              </w:rPr>
              <w:t>3.</w:t>
            </w:r>
            <w:r w:rsidRPr="00B639F5">
              <w:rPr>
                <w:rFonts w:ascii="Arial" w:hAnsi="Arial" w:cs="Arial"/>
                <w:sz w:val="20"/>
                <w:szCs w:val="20"/>
              </w:rPr>
              <w:tab/>
              <w:t>Apply the conc</w:t>
            </w:r>
            <w:r>
              <w:rPr>
                <w:rFonts w:ascii="Arial" w:hAnsi="Arial" w:cs="Arial"/>
                <w:sz w:val="20"/>
                <w:szCs w:val="20"/>
              </w:rPr>
              <w:t>epts of personal rights to self</w:t>
            </w:r>
          </w:p>
        </w:tc>
        <w:tc>
          <w:tcPr>
            <w:tcW w:w="5670" w:type="dxa"/>
          </w:tcPr>
          <w:p w:rsidR="00843760" w:rsidRPr="004771A9" w:rsidRDefault="00843760" w:rsidP="00490239">
            <w:pPr>
              <w:tabs>
                <w:tab w:val="left" w:pos="450"/>
              </w:tabs>
              <w:ind w:left="450" w:hanging="450"/>
              <w:jc w:val="both"/>
              <w:rPr>
                <w:rFonts w:ascii="Arial" w:hAnsi="Arial" w:cs="Arial"/>
                <w:sz w:val="20"/>
                <w:szCs w:val="20"/>
              </w:rPr>
            </w:pPr>
            <w:r w:rsidRPr="004771A9">
              <w:rPr>
                <w:rFonts w:ascii="Arial" w:hAnsi="Arial" w:cs="Arial"/>
                <w:sz w:val="20"/>
                <w:szCs w:val="20"/>
              </w:rPr>
              <w:t>3.1</w:t>
            </w:r>
            <w:r w:rsidRPr="004771A9">
              <w:rPr>
                <w:rFonts w:ascii="Arial" w:hAnsi="Arial" w:cs="Arial"/>
                <w:sz w:val="20"/>
                <w:szCs w:val="20"/>
              </w:rPr>
              <w:tab/>
              <w:t xml:space="preserve">Areas of community life where personal rights are exercised </w:t>
            </w:r>
            <w:r>
              <w:rPr>
                <w:rFonts w:ascii="Arial" w:hAnsi="Arial" w:cs="Arial"/>
                <w:sz w:val="20"/>
                <w:szCs w:val="20"/>
              </w:rPr>
              <w:t>are described</w:t>
            </w:r>
          </w:p>
          <w:p w:rsidR="00843760" w:rsidRPr="004771A9" w:rsidRDefault="00843760" w:rsidP="00490239">
            <w:pPr>
              <w:jc w:val="both"/>
              <w:rPr>
                <w:rFonts w:ascii="Arial" w:hAnsi="Arial" w:cs="Arial"/>
                <w:sz w:val="20"/>
                <w:szCs w:val="20"/>
              </w:rPr>
            </w:pPr>
          </w:p>
          <w:p w:rsidR="00843760" w:rsidRPr="004771A9" w:rsidRDefault="00843760" w:rsidP="00490239">
            <w:pPr>
              <w:tabs>
                <w:tab w:val="left" w:pos="450"/>
              </w:tabs>
              <w:ind w:left="450" w:hanging="450"/>
              <w:jc w:val="both"/>
              <w:rPr>
                <w:rFonts w:ascii="Arial" w:hAnsi="Arial" w:cs="Arial"/>
                <w:sz w:val="20"/>
                <w:szCs w:val="20"/>
              </w:rPr>
            </w:pPr>
            <w:r w:rsidRPr="004771A9">
              <w:rPr>
                <w:rFonts w:ascii="Arial" w:hAnsi="Arial" w:cs="Arial"/>
                <w:sz w:val="20"/>
                <w:szCs w:val="20"/>
              </w:rPr>
              <w:t>3.2</w:t>
            </w:r>
            <w:r w:rsidRPr="004771A9">
              <w:rPr>
                <w:rFonts w:ascii="Arial" w:hAnsi="Arial" w:cs="Arial"/>
                <w:sz w:val="20"/>
                <w:szCs w:val="20"/>
              </w:rPr>
              <w:tab/>
            </w:r>
            <w:r>
              <w:rPr>
                <w:rFonts w:ascii="Arial" w:hAnsi="Arial" w:cs="Arial"/>
                <w:sz w:val="20"/>
                <w:szCs w:val="20"/>
              </w:rPr>
              <w:t xml:space="preserve">Identify </w:t>
            </w:r>
            <w:r w:rsidRPr="004771A9">
              <w:rPr>
                <w:rFonts w:ascii="Arial" w:hAnsi="Arial" w:cs="Arial"/>
                <w:sz w:val="20"/>
                <w:szCs w:val="20"/>
              </w:rPr>
              <w:t xml:space="preserve">personal rights </w:t>
            </w:r>
            <w:r>
              <w:rPr>
                <w:rFonts w:ascii="Arial" w:hAnsi="Arial" w:cs="Arial"/>
                <w:sz w:val="20"/>
                <w:szCs w:val="20"/>
              </w:rPr>
              <w:t>that may be infringed</w:t>
            </w:r>
          </w:p>
          <w:p w:rsidR="00843760" w:rsidRPr="004771A9" w:rsidRDefault="00843760" w:rsidP="00490239">
            <w:pPr>
              <w:jc w:val="both"/>
              <w:rPr>
                <w:rFonts w:ascii="Arial" w:hAnsi="Arial" w:cs="Arial"/>
                <w:sz w:val="20"/>
                <w:szCs w:val="20"/>
              </w:rPr>
            </w:pPr>
          </w:p>
          <w:p w:rsidR="00843760" w:rsidRPr="004771A9" w:rsidRDefault="00843760" w:rsidP="00490239">
            <w:pPr>
              <w:tabs>
                <w:tab w:val="left" w:pos="450"/>
              </w:tabs>
              <w:ind w:left="450" w:hanging="450"/>
              <w:jc w:val="both"/>
              <w:rPr>
                <w:rFonts w:ascii="Arial" w:hAnsi="Arial" w:cs="Arial"/>
                <w:sz w:val="20"/>
                <w:szCs w:val="20"/>
              </w:rPr>
            </w:pPr>
            <w:r w:rsidRPr="004771A9">
              <w:rPr>
                <w:rFonts w:ascii="Arial" w:hAnsi="Arial" w:cs="Arial"/>
                <w:sz w:val="20"/>
                <w:szCs w:val="20"/>
              </w:rPr>
              <w:lastRenderedPageBreak/>
              <w:t>3.3</w:t>
            </w:r>
            <w:r w:rsidRPr="004771A9">
              <w:rPr>
                <w:rFonts w:ascii="Arial" w:hAnsi="Arial" w:cs="Arial"/>
                <w:sz w:val="20"/>
                <w:szCs w:val="20"/>
              </w:rPr>
              <w:tab/>
            </w:r>
            <w:r>
              <w:rPr>
                <w:rFonts w:ascii="Arial" w:hAnsi="Arial" w:cs="Arial"/>
                <w:sz w:val="20"/>
                <w:szCs w:val="20"/>
              </w:rPr>
              <w:t>Identify p</w:t>
            </w:r>
            <w:r w:rsidRPr="004771A9">
              <w:rPr>
                <w:rFonts w:ascii="Arial" w:hAnsi="Arial" w:cs="Arial"/>
                <w:sz w:val="20"/>
                <w:szCs w:val="20"/>
              </w:rPr>
              <w:t>ersonal issues arising when righ</w:t>
            </w:r>
            <w:r>
              <w:rPr>
                <w:rFonts w:ascii="Arial" w:hAnsi="Arial" w:cs="Arial"/>
                <w:sz w:val="20"/>
                <w:szCs w:val="20"/>
              </w:rPr>
              <w:t>ts are infringed</w:t>
            </w:r>
          </w:p>
          <w:p w:rsidR="00843760" w:rsidRPr="004771A9" w:rsidRDefault="00843760" w:rsidP="00490239">
            <w:pPr>
              <w:jc w:val="both"/>
              <w:rPr>
                <w:rFonts w:ascii="Arial" w:hAnsi="Arial" w:cs="Arial"/>
                <w:sz w:val="20"/>
                <w:szCs w:val="20"/>
              </w:rPr>
            </w:pPr>
          </w:p>
          <w:p w:rsidR="00843760" w:rsidRDefault="00843760" w:rsidP="00490239">
            <w:pPr>
              <w:tabs>
                <w:tab w:val="left" w:pos="450"/>
              </w:tabs>
              <w:ind w:left="450" w:hanging="450"/>
              <w:jc w:val="both"/>
              <w:rPr>
                <w:rFonts w:ascii="Arial" w:hAnsi="Arial" w:cs="Arial"/>
                <w:sz w:val="20"/>
                <w:szCs w:val="20"/>
              </w:rPr>
            </w:pPr>
            <w:r w:rsidRPr="004771A9">
              <w:rPr>
                <w:rFonts w:ascii="Arial" w:hAnsi="Arial" w:cs="Arial"/>
                <w:sz w:val="20"/>
                <w:szCs w:val="20"/>
              </w:rPr>
              <w:t>3.4</w:t>
            </w:r>
            <w:r w:rsidRPr="004771A9">
              <w:rPr>
                <w:rFonts w:ascii="Arial" w:hAnsi="Arial" w:cs="Arial"/>
                <w:sz w:val="20"/>
                <w:szCs w:val="20"/>
              </w:rPr>
              <w:tab/>
            </w:r>
            <w:r>
              <w:rPr>
                <w:rFonts w:ascii="Arial" w:hAnsi="Arial" w:cs="Arial"/>
                <w:sz w:val="20"/>
                <w:szCs w:val="20"/>
              </w:rPr>
              <w:t>Identify w</w:t>
            </w:r>
            <w:r w:rsidRPr="004771A9">
              <w:rPr>
                <w:rFonts w:ascii="Arial" w:hAnsi="Arial" w:cs="Arial"/>
                <w:sz w:val="20"/>
                <w:szCs w:val="20"/>
              </w:rPr>
              <w:t>ays of responding when personal righ</w:t>
            </w:r>
            <w:r>
              <w:rPr>
                <w:rFonts w:ascii="Arial" w:hAnsi="Arial" w:cs="Arial"/>
                <w:sz w:val="20"/>
                <w:szCs w:val="20"/>
              </w:rPr>
              <w:t>ts are infringed</w:t>
            </w:r>
          </w:p>
          <w:p w:rsidR="00843760" w:rsidRPr="004771A9" w:rsidRDefault="00843760" w:rsidP="00490239">
            <w:pPr>
              <w:tabs>
                <w:tab w:val="left" w:pos="450"/>
              </w:tabs>
              <w:ind w:left="450" w:hanging="450"/>
              <w:jc w:val="both"/>
              <w:rPr>
                <w:rFonts w:ascii="Arial" w:hAnsi="Arial" w:cs="Arial"/>
                <w:sz w:val="20"/>
                <w:szCs w:val="20"/>
              </w:rPr>
            </w:pPr>
          </w:p>
          <w:p w:rsidR="00843760" w:rsidRPr="00C519D7" w:rsidRDefault="00843760" w:rsidP="00490239">
            <w:pPr>
              <w:ind w:left="450" w:hanging="450"/>
              <w:jc w:val="both"/>
              <w:rPr>
                <w:rFonts w:ascii="Arial" w:hAnsi="Arial" w:cs="Arial"/>
                <w:sz w:val="20"/>
                <w:szCs w:val="20"/>
              </w:rPr>
            </w:pPr>
            <w:r w:rsidRPr="00C519D7">
              <w:rPr>
                <w:rFonts w:ascii="Arial" w:hAnsi="Arial" w:cs="Arial"/>
                <w:sz w:val="20"/>
                <w:szCs w:val="20"/>
              </w:rPr>
              <w:t>3.5</w:t>
            </w:r>
            <w:r w:rsidRPr="00C519D7">
              <w:rPr>
                <w:rFonts w:ascii="Arial" w:hAnsi="Arial" w:cs="Arial"/>
                <w:sz w:val="20"/>
                <w:szCs w:val="20"/>
              </w:rPr>
              <w:tab/>
              <w:t>Agencies, government and non-government that can provide information and/or support are identified</w:t>
            </w:r>
          </w:p>
          <w:p w:rsidR="00843760" w:rsidRPr="00C519D7" w:rsidRDefault="00843760" w:rsidP="00490239">
            <w:pPr>
              <w:rPr>
                <w:rFonts w:ascii="Arial" w:hAnsi="Arial" w:cs="Arial"/>
                <w:sz w:val="20"/>
                <w:szCs w:val="20"/>
              </w:rPr>
            </w:pPr>
          </w:p>
        </w:tc>
      </w:tr>
      <w:tr w:rsidR="00843760" w:rsidRPr="004771A9" w:rsidTr="00490239">
        <w:tc>
          <w:tcPr>
            <w:tcW w:w="3402" w:type="dxa"/>
          </w:tcPr>
          <w:p w:rsidR="00843760" w:rsidRPr="00B639F5" w:rsidRDefault="00843760" w:rsidP="00490239">
            <w:pPr>
              <w:ind w:left="252" w:hanging="252"/>
              <w:rPr>
                <w:rFonts w:ascii="Arial" w:hAnsi="Arial" w:cs="Arial"/>
                <w:sz w:val="20"/>
                <w:szCs w:val="20"/>
              </w:rPr>
            </w:pPr>
            <w:r w:rsidRPr="00B639F5">
              <w:rPr>
                <w:rFonts w:ascii="Arial" w:hAnsi="Arial" w:cs="Arial"/>
                <w:sz w:val="20"/>
                <w:szCs w:val="20"/>
              </w:rPr>
              <w:lastRenderedPageBreak/>
              <w:t>4.</w:t>
            </w:r>
            <w:r w:rsidRPr="00B639F5">
              <w:rPr>
                <w:rFonts w:ascii="Arial" w:hAnsi="Arial" w:cs="Arial"/>
                <w:sz w:val="20"/>
                <w:szCs w:val="20"/>
              </w:rPr>
              <w:tab/>
              <w:t>Demonstrate knowledge of the relationship betw</w:t>
            </w:r>
            <w:r>
              <w:rPr>
                <w:rFonts w:ascii="Arial" w:hAnsi="Arial" w:cs="Arial"/>
                <w:sz w:val="20"/>
                <w:szCs w:val="20"/>
              </w:rPr>
              <w:t>een rights and responsibilities</w:t>
            </w:r>
          </w:p>
        </w:tc>
        <w:tc>
          <w:tcPr>
            <w:tcW w:w="5670" w:type="dxa"/>
          </w:tcPr>
          <w:p w:rsidR="00843760" w:rsidRPr="004771A9" w:rsidRDefault="00843760" w:rsidP="00490239">
            <w:pPr>
              <w:tabs>
                <w:tab w:val="left" w:pos="450"/>
              </w:tabs>
              <w:ind w:left="450" w:hanging="450"/>
              <w:jc w:val="both"/>
              <w:rPr>
                <w:rFonts w:ascii="Arial" w:hAnsi="Arial" w:cs="Arial"/>
                <w:sz w:val="20"/>
                <w:szCs w:val="20"/>
              </w:rPr>
            </w:pPr>
            <w:r w:rsidRPr="004771A9">
              <w:rPr>
                <w:rFonts w:ascii="Arial" w:hAnsi="Arial" w:cs="Arial"/>
                <w:sz w:val="20"/>
                <w:szCs w:val="20"/>
              </w:rPr>
              <w:t>4.1</w:t>
            </w:r>
            <w:r w:rsidRPr="004771A9">
              <w:rPr>
                <w:rFonts w:ascii="Arial" w:hAnsi="Arial" w:cs="Arial"/>
                <w:sz w:val="20"/>
                <w:szCs w:val="20"/>
              </w:rPr>
              <w:tab/>
              <w:t>The concept of social responsibility is defined in th</w:t>
            </w:r>
            <w:r>
              <w:rPr>
                <w:rFonts w:ascii="Arial" w:hAnsi="Arial" w:cs="Arial"/>
                <w:sz w:val="20"/>
                <w:szCs w:val="20"/>
              </w:rPr>
              <w:t>e context of Australian society</w:t>
            </w:r>
          </w:p>
          <w:p w:rsidR="00843760" w:rsidRPr="004771A9" w:rsidRDefault="00843760" w:rsidP="00490239">
            <w:pPr>
              <w:jc w:val="both"/>
              <w:rPr>
                <w:rFonts w:ascii="Arial" w:hAnsi="Arial" w:cs="Arial"/>
                <w:sz w:val="20"/>
                <w:szCs w:val="20"/>
              </w:rPr>
            </w:pPr>
          </w:p>
          <w:p w:rsidR="00843760" w:rsidRPr="004771A9" w:rsidRDefault="00843760" w:rsidP="00490239">
            <w:pPr>
              <w:tabs>
                <w:tab w:val="left" w:pos="450"/>
              </w:tabs>
              <w:ind w:left="450" w:hanging="450"/>
              <w:jc w:val="both"/>
              <w:rPr>
                <w:rFonts w:ascii="Arial" w:hAnsi="Arial" w:cs="Arial"/>
                <w:sz w:val="20"/>
                <w:szCs w:val="20"/>
              </w:rPr>
            </w:pPr>
            <w:r w:rsidRPr="004771A9">
              <w:rPr>
                <w:rFonts w:ascii="Arial" w:hAnsi="Arial" w:cs="Arial"/>
                <w:sz w:val="20"/>
                <w:szCs w:val="20"/>
              </w:rPr>
              <w:t>4.2</w:t>
            </w:r>
            <w:r w:rsidRPr="004771A9">
              <w:rPr>
                <w:rFonts w:ascii="Arial" w:hAnsi="Arial" w:cs="Arial"/>
                <w:sz w:val="20"/>
                <w:szCs w:val="20"/>
              </w:rPr>
              <w:tab/>
              <w:t>The difference between legal and ethi</w:t>
            </w:r>
            <w:r>
              <w:rPr>
                <w:rFonts w:ascii="Arial" w:hAnsi="Arial" w:cs="Arial"/>
                <w:sz w:val="20"/>
                <w:szCs w:val="20"/>
              </w:rPr>
              <w:t>cal responsibility is described</w:t>
            </w:r>
          </w:p>
          <w:p w:rsidR="00843760" w:rsidRPr="004771A9" w:rsidRDefault="00843760" w:rsidP="00490239">
            <w:pPr>
              <w:jc w:val="both"/>
              <w:rPr>
                <w:rFonts w:ascii="Arial" w:hAnsi="Arial" w:cs="Arial"/>
                <w:sz w:val="20"/>
                <w:szCs w:val="20"/>
              </w:rPr>
            </w:pPr>
          </w:p>
          <w:p w:rsidR="00843760" w:rsidRPr="004771A9" w:rsidRDefault="00843760" w:rsidP="00490239">
            <w:pPr>
              <w:tabs>
                <w:tab w:val="left" w:pos="450"/>
              </w:tabs>
              <w:ind w:left="450" w:hanging="450"/>
              <w:jc w:val="both"/>
              <w:rPr>
                <w:rFonts w:ascii="Arial" w:hAnsi="Arial" w:cs="Arial"/>
                <w:sz w:val="20"/>
                <w:szCs w:val="20"/>
              </w:rPr>
            </w:pPr>
            <w:r w:rsidRPr="004771A9">
              <w:rPr>
                <w:rFonts w:ascii="Arial" w:hAnsi="Arial" w:cs="Arial"/>
                <w:sz w:val="20"/>
                <w:szCs w:val="20"/>
              </w:rPr>
              <w:t>4.3</w:t>
            </w:r>
            <w:r w:rsidRPr="004771A9">
              <w:rPr>
                <w:rFonts w:ascii="Arial" w:hAnsi="Arial" w:cs="Arial"/>
                <w:sz w:val="20"/>
                <w:szCs w:val="20"/>
              </w:rPr>
              <w:tab/>
              <w:t xml:space="preserve">Individual social </w:t>
            </w:r>
            <w:r>
              <w:rPr>
                <w:rFonts w:ascii="Arial" w:hAnsi="Arial" w:cs="Arial"/>
                <w:sz w:val="20"/>
                <w:szCs w:val="20"/>
              </w:rPr>
              <w:t>responsibilities are identified</w:t>
            </w:r>
          </w:p>
          <w:p w:rsidR="00843760" w:rsidRPr="004771A9" w:rsidRDefault="00843760" w:rsidP="00490239">
            <w:pPr>
              <w:jc w:val="both"/>
              <w:rPr>
                <w:rFonts w:ascii="Arial" w:hAnsi="Arial" w:cs="Arial"/>
                <w:sz w:val="20"/>
                <w:szCs w:val="20"/>
              </w:rPr>
            </w:pPr>
          </w:p>
          <w:p w:rsidR="00843760" w:rsidRPr="00C519D7" w:rsidRDefault="00843760" w:rsidP="00490239">
            <w:pPr>
              <w:ind w:left="450" w:hanging="450"/>
              <w:jc w:val="both"/>
              <w:rPr>
                <w:rFonts w:ascii="Arial" w:hAnsi="Arial" w:cs="Arial"/>
                <w:sz w:val="20"/>
                <w:szCs w:val="20"/>
              </w:rPr>
            </w:pPr>
            <w:r w:rsidRPr="00C519D7">
              <w:rPr>
                <w:rFonts w:ascii="Arial" w:hAnsi="Arial" w:cs="Arial"/>
                <w:sz w:val="20"/>
                <w:szCs w:val="20"/>
              </w:rPr>
              <w:t>4.4</w:t>
            </w:r>
            <w:r w:rsidRPr="00C519D7">
              <w:rPr>
                <w:rFonts w:ascii="Arial" w:hAnsi="Arial" w:cs="Arial"/>
                <w:sz w:val="20"/>
                <w:szCs w:val="20"/>
              </w:rPr>
              <w:tab/>
              <w:t>The possible consequences of abrogating social responsibility are described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Ind w:w="108" w:type="dxa"/>
        <w:tblLook w:val="01E0"/>
      </w:tblPr>
      <w:tblGrid>
        <w:gridCol w:w="9134"/>
      </w:tblGrid>
      <w:tr w:rsidR="00843760" w:rsidRPr="00F617B1" w:rsidTr="00F617B1">
        <w:tc>
          <w:tcPr>
            <w:tcW w:w="9134" w:type="dxa"/>
          </w:tcPr>
          <w:p w:rsidR="00843760" w:rsidRPr="00F617B1" w:rsidRDefault="00843760" w:rsidP="00F617B1">
            <w:pPr>
              <w:spacing w:before="60" w:after="60"/>
              <w:rPr>
                <w:rFonts w:ascii="Arial" w:hAnsi="Arial" w:cs="Arial"/>
                <w:b/>
                <w:sz w:val="20"/>
                <w:szCs w:val="20"/>
              </w:rPr>
            </w:pPr>
            <w:r w:rsidRPr="00F617B1">
              <w:rPr>
                <w:rFonts w:ascii="Arial" w:hAnsi="Arial" w:cs="Arial"/>
                <w:b/>
                <w:sz w:val="20"/>
                <w:szCs w:val="20"/>
              </w:rPr>
              <w:t>Required skills and knowledge</w:t>
            </w:r>
          </w:p>
        </w:tc>
      </w:tr>
      <w:tr w:rsidR="00843760" w:rsidRPr="00F617B1" w:rsidTr="00F617B1">
        <w:trPr>
          <w:trHeight w:val="2640"/>
        </w:trPr>
        <w:tc>
          <w:tcPr>
            <w:tcW w:w="9134" w:type="dxa"/>
          </w:tcPr>
          <w:p w:rsidR="00843760" w:rsidRPr="00F617B1" w:rsidRDefault="00843760" w:rsidP="00490239">
            <w:pPr>
              <w:rPr>
                <w:rFonts w:ascii="Arial" w:hAnsi="Arial" w:cs="Arial"/>
                <w:sz w:val="20"/>
                <w:szCs w:val="20"/>
              </w:rPr>
            </w:pPr>
            <w:r w:rsidRPr="00F617B1">
              <w:rPr>
                <w:rFonts w:ascii="Arial" w:hAnsi="Arial" w:cs="Arial"/>
                <w:sz w:val="20"/>
                <w:szCs w:val="20"/>
              </w:rPr>
              <w:t>This describes the essential skills and knowledge and their level, required for this unit</w:t>
            </w:r>
          </w:p>
          <w:p w:rsidR="00843760" w:rsidRPr="00F617B1" w:rsidRDefault="00843760" w:rsidP="00490239">
            <w:pPr>
              <w:rPr>
                <w:rFonts w:ascii="Arial" w:hAnsi="Arial" w:cs="Arial"/>
                <w:sz w:val="20"/>
                <w:szCs w:val="20"/>
              </w:rPr>
            </w:pP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communication skills to participate in planning process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communications skills to participate in the assessment process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ability to use support material effectively</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understanding of the need to proof read and revise drafts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awareness of the need to vary the ways in which material is presented to meet requirements of different audiences</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research skills to locate relevant information</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literacy skills to read and interpret a range of information</w:t>
            </w:r>
          </w:p>
          <w:p w:rsidR="00843760" w:rsidRPr="00F617B1" w:rsidRDefault="00843760" w:rsidP="00AC49D3">
            <w:pPr>
              <w:numPr>
                <w:ilvl w:val="0"/>
                <w:numId w:val="416"/>
              </w:numPr>
              <w:jc w:val="both"/>
              <w:rPr>
                <w:rFonts w:ascii="Arial" w:hAnsi="Arial" w:cs="Arial"/>
                <w:sz w:val="20"/>
                <w:szCs w:val="20"/>
              </w:rPr>
            </w:pPr>
            <w:r w:rsidRPr="00F617B1">
              <w:rPr>
                <w:rFonts w:ascii="Arial" w:hAnsi="Arial" w:cs="Arial"/>
                <w:sz w:val="20"/>
                <w:szCs w:val="20"/>
              </w:rPr>
              <w:t>ability to understand the importance of documenting learning</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Ind w:w="108" w:type="dxa"/>
        <w:tblLook w:val="01E0"/>
      </w:tblPr>
      <w:tblGrid>
        <w:gridCol w:w="9134"/>
      </w:tblGrid>
      <w:tr w:rsidR="00843760" w:rsidRPr="00F617B1" w:rsidTr="00F617B1">
        <w:trPr>
          <w:tblHeader/>
        </w:trPr>
        <w:tc>
          <w:tcPr>
            <w:tcW w:w="9135" w:type="dxa"/>
          </w:tcPr>
          <w:p w:rsidR="00843760" w:rsidRPr="00F617B1" w:rsidRDefault="00843760" w:rsidP="00F617B1">
            <w:pPr>
              <w:spacing w:before="60" w:after="60"/>
              <w:rPr>
                <w:rFonts w:ascii="Arial" w:hAnsi="Arial" w:cs="Arial"/>
                <w:sz w:val="20"/>
                <w:szCs w:val="20"/>
              </w:rPr>
            </w:pPr>
            <w:r w:rsidRPr="00F617B1">
              <w:rPr>
                <w:rFonts w:ascii="Arial" w:hAnsi="Arial" w:cs="Arial"/>
                <w:b/>
                <w:color w:val="000000"/>
                <w:sz w:val="20"/>
                <w:szCs w:val="20"/>
              </w:rPr>
              <w:t xml:space="preserve">Australian Core Skills Framework indicator levels </w:t>
            </w:r>
            <w:r w:rsidRPr="00F617B1">
              <w:rPr>
                <w:rStyle w:val="FootnoteReference"/>
                <w:rFonts w:ascii="Arial" w:hAnsi="Arial" w:cs="Arial"/>
                <w:b/>
                <w:color w:val="000000"/>
                <w:sz w:val="20"/>
                <w:szCs w:val="20"/>
              </w:rPr>
              <w:footnoteReference w:id="5"/>
            </w:r>
          </w:p>
        </w:tc>
      </w:tr>
      <w:tr w:rsidR="00843760" w:rsidRPr="00F617B1" w:rsidTr="00F617B1">
        <w:tc>
          <w:tcPr>
            <w:tcW w:w="9135" w:type="dxa"/>
          </w:tcPr>
          <w:p w:rsidR="00843760" w:rsidRPr="00F617B1" w:rsidRDefault="00843760" w:rsidP="00F617B1">
            <w:pPr>
              <w:jc w:val="both"/>
              <w:rPr>
                <w:rFonts w:ascii="Arial" w:hAnsi="Arial" w:cs="Arial"/>
                <w:color w:val="000000"/>
                <w:sz w:val="20"/>
                <w:szCs w:val="20"/>
              </w:rPr>
            </w:pPr>
            <w:r w:rsidRPr="00F617B1">
              <w:rPr>
                <w:rFonts w:ascii="Arial" w:hAnsi="Arial" w:cs="Arial"/>
                <w:color w:val="000000"/>
                <w:sz w:val="20"/>
                <w:szCs w:val="20"/>
              </w:rPr>
              <w:t>The required outcomes described in this unit of competency relate directly to, the Australian Core Skills Framework (ACSF).</w:t>
            </w:r>
          </w:p>
          <w:p w:rsidR="00843760" w:rsidRPr="00F617B1" w:rsidRDefault="00843760" w:rsidP="00F617B1">
            <w:pPr>
              <w:jc w:val="both"/>
              <w:rPr>
                <w:rFonts w:ascii="Arial" w:hAnsi="Arial" w:cs="Arial"/>
                <w:color w:val="000000"/>
                <w:sz w:val="20"/>
                <w:szCs w:val="20"/>
              </w:rPr>
            </w:pPr>
          </w:p>
          <w:p w:rsidR="00843760" w:rsidRPr="00F617B1" w:rsidRDefault="00843760" w:rsidP="00F617B1">
            <w:pPr>
              <w:jc w:val="both"/>
              <w:rPr>
                <w:rFonts w:ascii="Arial" w:hAnsi="Arial" w:cs="Arial"/>
                <w:sz w:val="20"/>
                <w:szCs w:val="20"/>
              </w:rPr>
            </w:pPr>
            <w:r w:rsidRPr="00F617B1">
              <w:rPr>
                <w:rFonts w:ascii="Arial" w:hAnsi="Arial" w:cs="Arial"/>
                <w:sz w:val="20"/>
                <w:szCs w:val="20"/>
              </w:rPr>
              <w:t xml:space="preserve">ASCF </w:t>
            </w:r>
            <w:r w:rsidRPr="00F617B1">
              <w:rPr>
                <w:rFonts w:ascii="Arial" w:hAnsi="Arial" w:cs="Arial"/>
                <w:color w:val="000000"/>
                <w:sz w:val="20"/>
                <w:szCs w:val="20"/>
              </w:rPr>
              <w:t xml:space="preserve">learning, reading, writing and oral and communication at level 2 </w:t>
            </w:r>
            <w:r w:rsidRPr="00F617B1">
              <w:rPr>
                <w:rFonts w:ascii="Arial" w:hAnsi="Arial" w:cs="Arial"/>
                <w:sz w:val="20"/>
                <w:szCs w:val="20"/>
              </w:rPr>
              <w:t>is recommended entry level to undertake this unit.</w:t>
            </w:r>
          </w:p>
          <w:p w:rsidR="00843760" w:rsidRPr="00F617B1" w:rsidRDefault="00843760" w:rsidP="00F617B1">
            <w:pPr>
              <w:jc w:val="both"/>
              <w:rPr>
                <w:rFonts w:ascii="Arial" w:hAnsi="Arial" w:cs="Arial"/>
                <w:sz w:val="20"/>
                <w:szCs w:val="20"/>
              </w:rPr>
            </w:pP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2.01</w:t>
            </w:r>
            <w:r w:rsidRPr="00F617B1">
              <w:rPr>
                <w:rFonts w:ascii="Arial" w:hAnsi="Arial" w:cs="Arial"/>
                <w:color w:val="000000"/>
                <w:sz w:val="20"/>
                <w:szCs w:val="20"/>
              </w:rPr>
              <w:tab/>
              <w:t>Demonstrates some awareness of learning strengths and areas of need and begins to plan and manage the learning process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2.02</w:t>
            </w:r>
            <w:r w:rsidRPr="00F617B1">
              <w:rPr>
                <w:rFonts w:ascii="Arial" w:hAnsi="Arial" w:cs="Arial"/>
                <w:color w:val="000000"/>
                <w:sz w:val="20"/>
                <w:szCs w:val="20"/>
              </w:rPr>
              <w:tab/>
              <w:t>Applies a limited range of learning strategies in structured and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2.03</w:t>
            </w:r>
            <w:r w:rsidRPr="00F617B1">
              <w:rPr>
                <w:rFonts w:ascii="Arial" w:hAnsi="Arial" w:cs="Arial"/>
                <w:color w:val="000000"/>
                <w:sz w:val="20"/>
                <w:szCs w:val="20"/>
              </w:rPr>
              <w:tab/>
              <w:t>Identifies and interprets relevant information and ideas within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2.04</w:t>
            </w:r>
            <w:r w:rsidRPr="00F617B1">
              <w:rPr>
                <w:rFonts w:ascii="Arial" w:hAnsi="Arial" w:cs="Arial"/>
                <w:color w:val="000000"/>
                <w:sz w:val="20"/>
                <w:szCs w:val="20"/>
              </w:rPr>
              <w:tab/>
              <w:t>Uses a number of reading strategies to identify and interpret relevant information within familiar text types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2.05</w:t>
            </w:r>
            <w:r w:rsidRPr="00F617B1">
              <w:rPr>
                <w:rFonts w:ascii="Arial" w:hAnsi="Arial" w:cs="Arial"/>
                <w:color w:val="000000"/>
                <w:sz w:val="20"/>
                <w:szCs w:val="20"/>
              </w:rPr>
              <w:tab/>
              <w:t>Conveys intended meaning on familiar topics for a limited range of purposes and audiences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lastRenderedPageBreak/>
              <w:t>2.06</w:t>
            </w:r>
            <w:r w:rsidRPr="00F617B1">
              <w:rPr>
                <w:rFonts w:ascii="Arial" w:hAnsi="Arial" w:cs="Arial"/>
                <w:color w:val="000000"/>
                <w:sz w:val="20"/>
                <w:szCs w:val="20"/>
              </w:rPr>
              <w:tab/>
              <w:t>Produces familiar text types using simple vocabulary, grammatical structures and conventions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2.07</w:t>
            </w:r>
            <w:r w:rsidRPr="00F617B1">
              <w:rPr>
                <w:rFonts w:ascii="Arial" w:hAnsi="Arial" w:cs="Arial"/>
                <w:color w:val="000000"/>
                <w:sz w:val="20"/>
                <w:szCs w:val="20"/>
              </w:rPr>
              <w:tab/>
              <w:t>Uses every day language to provide information or maintain a conversation in familiar spoken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2.08</w:t>
            </w:r>
            <w:r w:rsidRPr="00F617B1">
              <w:rPr>
                <w:rFonts w:ascii="Arial" w:hAnsi="Arial" w:cs="Arial"/>
                <w:color w:val="000000"/>
                <w:sz w:val="20"/>
                <w:szCs w:val="20"/>
              </w:rPr>
              <w:tab/>
              <w:t>Listens (or signs) for relevant information in oral texts across familiar contexts</w:t>
            </w:r>
          </w:p>
          <w:p w:rsidR="00843760" w:rsidRPr="00F617B1" w:rsidRDefault="00843760" w:rsidP="00F617B1">
            <w:pPr>
              <w:ind w:left="540"/>
              <w:jc w:val="both"/>
              <w:rPr>
                <w:rFonts w:ascii="Arial" w:hAnsi="Arial" w:cs="Arial"/>
                <w:sz w:val="20"/>
                <w:szCs w:val="20"/>
              </w:rPr>
            </w:pPr>
            <w:r w:rsidRPr="00F617B1">
              <w:rPr>
                <w:rFonts w:ascii="Arial" w:hAnsi="Arial" w:cs="Arial"/>
                <w:color w:val="000000"/>
                <w:sz w:val="20"/>
                <w:szCs w:val="20"/>
              </w:rPr>
              <w:t>Works independently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4771A9" w:rsidRDefault="00843760" w:rsidP="00490239">
      <w:pPr>
        <w:rPr>
          <w:rFonts w:ascii="Arial" w:hAnsi="Arial" w:cs="Arial"/>
          <w:sz w:val="20"/>
          <w:szCs w:val="20"/>
        </w:rPr>
      </w:pPr>
    </w:p>
    <w:tbl>
      <w:tblPr>
        <w:tblW w:w="0" w:type="auto"/>
        <w:tblInd w:w="108" w:type="dxa"/>
        <w:tblLayout w:type="fixed"/>
        <w:tblLook w:val="0000"/>
      </w:tblPr>
      <w:tblGrid>
        <w:gridCol w:w="3402"/>
        <w:gridCol w:w="5670"/>
      </w:tblGrid>
      <w:tr w:rsidR="00843760" w:rsidRPr="000A5FB5" w:rsidTr="00490239">
        <w:trPr>
          <w:tblHeader/>
        </w:trPr>
        <w:tc>
          <w:tcPr>
            <w:tcW w:w="9072" w:type="dxa"/>
            <w:gridSpan w:val="2"/>
          </w:tcPr>
          <w:p w:rsidR="00843760" w:rsidRPr="000A5FB5" w:rsidRDefault="00843760" w:rsidP="00490239">
            <w:pPr>
              <w:spacing w:before="60" w:after="60"/>
              <w:rPr>
                <w:rFonts w:ascii="Arial" w:hAnsi="Arial" w:cs="Arial"/>
                <w:b/>
                <w:i/>
                <w:sz w:val="20"/>
                <w:szCs w:val="20"/>
              </w:rPr>
            </w:pPr>
            <w:r w:rsidRPr="000A5FB5">
              <w:rPr>
                <w:rFonts w:ascii="Arial" w:hAnsi="Arial" w:cs="Arial"/>
                <w:b/>
                <w:i/>
                <w:sz w:val="20"/>
                <w:szCs w:val="20"/>
              </w:rPr>
              <w:t>Range of Variables</w:t>
            </w:r>
          </w:p>
        </w:tc>
      </w:tr>
      <w:tr w:rsidR="00843760" w:rsidRPr="004771A9" w:rsidTr="00490239">
        <w:tc>
          <w:tcPr>
            <w:tcW w:w="3402" w:type="dxa"/>
          </w:tcPr>
          <w:p w:rsidR="00843760" w:rsidRPr="004771A9" w:rsidRDefault="00843760" w:rsidP="00490239">
            <w:pPr>
              <w:rPr>
                <w:rFonts w:ascii="Arial" w:hAnsi="Arial" w:cs="Arial"/>
                <w:b/>
                <w:i/>
                <w:sz w:val="20"/>
                <w:szCs w:val="20"/>
              </w:rPr>
            </w:pPr>
            <w:r>
              <w:rPr>
                <w:rFonts w:ascii="Arial" w:hAnsi="Arial" w:cs="Arial"/>
                <w:b/>
                <w:i/>
                <w:sz w:val="20"/>
                <w:szCs w:val="20"/>
              </w:rPr>
              <w:t>c</w:t>
            </w:r>
            <w:r w:rsidRPr="004771A9">
              <w:rPr>
                <w:rFonts w:ascii="Arial" w:hAnsi="Arial" w:cs="Arial"/>
                <w:b/>
                <w:i/>
                <w:sz w:val="20"/>
                <w:szCs w:val="20"/>
              </w:rPr>
              <w:t>itizenship status includes:</w:t>
            </w:r>
          </w:p>
        </w:tc>
        <w:tc>
          <w:tcPr>
            <w:tcW w:w="5670" w:type="dxa"/>
          </w:tcPr>
          <w:p w:rsidR="00843760" w:rsidRPr="004771A9" w:rsidRDefault="00843760" w:rsidP="00AC49D3">
            <w:pPr>
              <w:numPr>
                <w:ilvl w:val="0"/>
                <w:numId w:val="899"/>
              </w:numPr>
              <w:jc w:val="both"/>
              <w:rPr>
                <w:rFonts w:ascii="Arial" w:hAnsi="Arial" w:cs="Arial"/>
                <w:sz w:val="20"/>
                <w:szCs w:val="20"/>
              </w:rPr>
            </w:pPr>
            <w:r>
              <w:rPr>
                <w:rFonts w:ascii="Arial" w:hAnsi="Arial" w:cs="Arial"/>
                <w:sz w:val="20"/>
                <w:szCs w:val="20"/>
              </w:rPr>
              <w:t>f</w:t>
            </w:r>
            <w:r w:rsidRPr="004771A9">
              <w:rPr>
                <w:rFonts w:ascii="Arial" w:hAnsi="Arial" w:cs="Arial"/>
                <w:sz w:val="20"/>
                <w:szCs w:val="20"/>
              </w:rPr>
              <w:t>ull citizenship</w:t>
            </w:r>
          </w:p>
          <w:p w:rsidR="00843760" w:rsidRPr="004771A9" w:rsidRDefault="00843760" w:rsidP="00AC49D3">
            <w:pPr>
              <w:numPr>
                <w:ilvl w:val="0"/>
                <w:numId w:val="899"/>
              </w:numPr>
              <w:jc w:val="both"/>
              <w:rPr>
                <w:rFonts w:ascii="Arial" w:hAnsi="Arial" w:cs="Arial"/>
                <w:sz w:val="20"/>
                <w:szCs w:val="20"/>
              </w:rPr>
            </w:pPr>
            <w:r>
              <w:rPr>
                <w:rFonts w:ascii="Arial" w:hAnsi="Arial" w:cs="Arial"/>
                <w:sz w:val="20"/>
                <w:szCs w:val="20"/>
              </w:rPr>
              <w:t>p</w:t>
            </w:r>
            <w:r w:rsidRPr="004771A9">
              <w:rPr>
                <w:rFonts w:ascii="Arial" w:hAnsi="Arial" w:cs="Arial"/>
                <w:sz w:val="20"/>
                <w:szCs w:val="20"/>
              </w:rPr>
              <w:t xml:space="preserve">ermanent </w:t>
            </w:r>
            <w:r>
              <w:rPr>
                <w:rFonts w:ascii="Arial" w:hAnsi="Arial" w:cs="Arial"/>
                <w:sz w:val="20"/>
                <w:szCs w:val="20"/>
              </w:rPr>
              <w:t>r</w:t>
            </w:r>
            <w:r w:rsidRPr="004771A9">
              <w:rPr>
                <w:rFonts w:ascii="Arial" w:hAnsi="Arial" w:cs="Arial"/>
                <w:sz w:val="20"/>
                <w:szCs w:val="20"/>
              </w:rPr>
              <w:t>esidency status</w:t>
            </w:r>
          </w:p>
          <w:p w:rsidR="00843760" w:rsidRPr="004771A9" w:rsidRDefault="00843760" w:rsidP="00AC49D3">
            <w:pPr>
              <w:numPr>
                <w:ilvl w:val="0"/>
                <w:numId w:val="899"/>
              </w:numPr>
              <w:jc w:val="both"/>
              <w:rPr>
                <w:rFonts w:ascii="Arial" w:hAnsi="Arial" w:cs="Arial"/>
                <w:sz w:val="20"/>
                <w:szCs w:val="20"/>
              </w:rPr>
            </w:pPr>
            <w:r>
              <w:rPr>
                <w:rFonts w:ascii="Arial" w:hAnsi="Arial" w:cs="Arial"/>
                <w:sz w:val="20"/>
                <w:szCs w:val="20"/>
              </w:rPr>
              <w:t>temporary r</w:t>
            </w:r>
            <w:r w:rsidRPr="004771A9">
              <w:rPr>
                <w:rFonts w:ascii="Arial" w:hAnsi="Arial" w:cs="Arial"/>
                <w:sz w:val="20"/>
                <w:szCs w:val="20"/>
              </w:rPr>
              <w:t>esidency status</w:t>
            </w:r>
          </w:p>
          <w:p w:rsidR="00843760" w:rsidRPr="004771A9" w:rsidRDefault="00843760" w:rsidP="00AC49D3">
            <w:pPr>
              <w:numPr>
                <w:ilvl w:val="0"/>
                <w:numId w:val="899"/>
              </w:numPr>
              <w:jc w:val="both"/>
              <w:rPr>
                <w:rFonts w:ascii="Arial" w:hAnsi="Arial" w:cs="Arial"/>
                <w:sz w:val="20"/>
                <w:szCs w:val="20"/>
              </w:rPr>
            </w:pPr>
            <w:r>
              <w:rPr>
                <w:rFonts w:ascii="Arial" w:hAnsi="Arial" w:cs="Arial"/>
                <w:sz w:val="20"/>
                <w:szCs w:val="20"/>
              </w:rPr>
              <w:t>a</w:t>
            </w:r>
            <w:r w:rsidRPr="004771A9">
              <w:rPr>
                <w:rFonts w:ascii="Arial" w:hAnsi="Arial" w:cs="Arial"/>
                <w:sz w:val="20"/>
                <w:szCs w:val="20"/>
              </w:rPr>
              <w:t>sylum seeker</w:t>
            </w:r>
          </w:p>
          <w:p w:rsidR="00843760" w:rsidRPr="004771A9" w:rsidRDefault="00843760" w:rsidP="00AC49D3">
            <w:pPr>
              <w:numPr>
                <w:ilvl w:val="0"/>
                <w:numId w:val="899"/>
              </w:numPr>
              <w:jc w:val="both"/>
              <w:rPr>
                <w:rFonts w:ascii="Arial" w:hAnsi="Arial" w:cs="Arial"/>
                <w:sz w:val="20"/>
                <w:szCs w:val="20"/>
              </w:rPr>
            </w:pPr>
            <w:r>
              <w:rPr>
                <w:rFonts w:ascii="Arial" w:hAnsi="Arial" w:cs="Arial"/>
                <w:sz w:val="20"/>
                <w:szCs w:val="20"/>
              </w:rPr>
              <w:t>illegal immigrant</w:t>
            </w:r>
          </w:p>
          <w:p w:rsidR="00843760" w:rsidRPr="004771A9" w:rsidRDefault="00843760" w:rsidP="00490239">
            <w:pPr>
              <w:tabs>
                <w:tab w:val="left" w:pos="-1440"/>
                <w:tab w:val="left" w:pos="-720"/>
                <w:tab w:val="left" w:pos="450"/>
                <w:tab w:val="left" w:pos="601"/>
                <w:tab w:val="num" w:pos="990"/>
                <w:tab w:val="left" w:pos="2977"/>
                <w:tab w:val="left" w:pos="4320"/>
                <w:tab w:val="left" w:pos="8775"/>
              </w:tabs>
              <w:ind w:left="450" w:hanging="450"/>
              <w:jc w:val="both"/>
              <w:rPr>
                <w:rFonts w:ascii="Arial" w:hAnsi="Arial" w:cs="Arial"/>
                <w:sz w:val="20"/>
                <w:szCs w:val="20"/>
              </w:rPr>
            </w:pPr>
          </w:p>
        </w:tc>
      </w:tr>
      <w:tr w:rsidR="00843760" w:rsidRPr="004771A9" w:rsidTr="00490239">
        <w:tc>
          <w:tcPr>
            <w:tcW w:w="3402" w:type="dxa"/>
          </w:tcPr>
          <w:p w:rsidR="00843760" w:rsidRPr="004771A9" w:rsidRDefault="00843760" w:rsidP="00490239">
            <w:pPr>
              <w:jc w:val="both"/>
              <w:rPr>
                <w:rFonts w:ascii="Arial" w:hAnsi="Arial" w:cs="Arial"/>
                <w:b/>
                <w:i/>
                <w:sz w:val="20"/>
                <w:szCs w:val="20"/>
              </w:rPr>
            </w:pPr>
            <w:r>
              <w:rPr>
                <w:rFonts w:ascii="Arial" w:hAnsi="Arial" w:cs="Arial"/>
                <w:b/>
                <w:i/>
                <w:sz w:val="20"/>
                <w:szCs w:val="20"/>
              </w:rPr>
              <w:t>h</w:t>
            </w:r>
            <w:r w:rsidRPr="004771A9">
              <w:rPr>
                <w:rFonts w:ascii="Arial" w:hAnsi="Arial" w:cs="Arial"/>
                <w:b/>
                <w:i/>
                <w:sz w:val="20"/>
                <w:szCs w:val="20"/>
              </w:rPr>
              <w:t xml:space="preserve">uman </w:t>
            </w:r>
            <w:r>
              <w:rPr>
                <w:rFonts w:ascii="Arial" w:hAnsi="Arial" w:cs="Arial"/>
                <w:b/>
                <w:i/>
                <w:sz w:val="20"/>
                <w:szCs w:val="20"/>
              </w:rPr>
              <w:t>r</w:t>
            </w:r>
            <w:r w:rsidRPr="004771A9">
              <w:rPr>
                <w:rFonts w:ascii="Arial" w:hAnsi="Arial" w:cs="Arial"/>
                <w:b/>
                <w:i/>
                <w:sz w:val="20"/>
                <w:szCs w:val="20"/>
              </w:rPr>
              <w:t>ights includes rights set out in:</w:t>
            </w:r>
          </w:p>
        </w:tc>
        <w:tc>
          <w:tcPr>
            <w:tcW w:w="5670" w:type="dxa"/>
          </w:tcPr>
          <w:p w:rsidR="00843760" w:rsidRPr="004771A9" w:rsidRDefault="00843760" w:rsidP="00AC49D3">
            <w:pPr>
              <w:numPr>
                <w:ilvl w:val="0"/>
                <w:numId w:val="900"/>
              </w:numPr>
              <w:tabs>
                <w:tab w:val="left" w:pos="450"/>
              </w:tabs>
              <w:jc w:val="both"/>
              <w:rPr>
                <w:rFonts w:ascii="Arial" w:hAnsi="Arial" w:cs="Arial"/>
                <w:b/>
                <w:sz w:val="20"/>
                <w:szCs w:val="20"/>
              </w:rPr>
            </w:pPr>
            <w:r w:rsidRPr="004771A9">
              <w:rPr>
                <w:rFonts w:ascii="Arial" w:hAnsi="Arial" w:cs="Arial"/>
                <w:sz w:val="20"/>
                <w:szCs w:val="20"/>
              </w:rPr>
              <w:t>Universal Declaration of Human Rights</w:t>
            </w:r>
          </w:p>
          <w:p w:rsidR="00843760" w:rsidRPr="004771A9" w:rsidRDefault="00843760" w:rsidP="00AC49D3">
            <w:pPr>
              <w:numPr>
                <w:ilvl w:val="0"/>
                <w:numId w:val="900"/>
              </w:numPr>
              <w:tabs>
                <w:tab w:val="left" w:pos="-1440"/>
                <w:tab w:val="left" w:pos="-720"/>
                <w:tab w:val="left" w:pos="450"/>
                <w:tab w:val="left" w:pos="2977"/>
                <w:tab w:val="left" w:pos="4320"/>
                <w:tab w:val="left" w:pos="8775"/>
              </w:tabs>
              <w:jc w:val="both"/>
              <w:rPr>
                <w:rFonts w:ascii="Arial" w:hAnsi="Arial" w:cs="Arial"/>
                <w:sz w:val="20"/>
                <w:szCs w:val="20"/>
              </w:rPr>
            </w:pPr>
            <w:r w:rsidRPr="004771A9">
              <w:rPr>
                <w:rFonts w:ascii="Arial" w:hAnsi="Arial" w:cs="Arial"/>
                <w:sz w:val="20"/>
                <w:szCs w:val="20"/>
              </w:rPr>
              <w:t>Charters</w:t>
            </w:r>
          </w:p>
          <w:p w:rsidR="00843760" w:rsidRPr="004771A9" w:rsidRDefault="00843760" w:rsidP="00490239">
            <w:pPr>
              <w:tabs>
                <w:tab w:val="left" w:pos="-1440"/>
                <w:tab w:val="left" w:pos="-720"/>
                <w:tab w:val="left" w:pos="450"/>
                <w:tab w:val="left" w:pos="601"/>
                <w:tab w:val="num" w:pos="990"/>
                <w:tab w:val="left" w:pos="2977"/>
                <w:tab w:val="left" w:pos="4320"/>
                <w:tab w:val="left" w:pos="8775"/>
              </w:tabs>
              <w:ind w:left="450" w:hanging="450"/>
              <w:jc w:val="both"/>
              <w:rPr>
                <w:rFonts w:ascii="Arial" w:hAnsi="Arial" w:cs="Arial"/>
                <w:sz w:val="20"/>
                <w:szCs w:val="20"/>
              </w:rPr>
            </w:pPr>
          </w:p>
        </w:tc>
      </w:tr>
      <w:tr w:rsidR="00843760" w:rsidRPr="004771A9" w:rsidTr="00490239">
        <w:tc>
          <w:tcPr>
            <w:tcW w:w="3402" w:type="dxa"/>
          </w:tcPr>
          <w:p w:rsidR="00843760" w:rsidRPr="004771A9" w:rsidRDefault="00843760" w:rsidP="00490239">
            <w:pPr>
              <w:rPr>
                <w:rFonts w:ascii="Arial" w:hAnsi="Arial" w:cs="Arial"/>
                <w:b/>
                <w:i/>
                <w:sz w:val="20"/>
                <w:szCs w:val="20"/>
              </w:rPr>
            </w:pPr>
            <w:r>
              <w:rPr>
                <w:rFonts w:ascii="Arial" w:hAnsi="Arial" w:cs="Arial"/>
                <w:b/>
                <w:i/>
                <w:sz w:val="20"/>
                <w:szCs w:val="20"/>
              </w:rPr>
              <w:t>l</w:t>
            </w:r>
            <w:r w:rsidRPr="004771A9">
              <w:rPr>
                <w:rFonts w:ascii="Arial" w:hAnsi="Arial" w:cs="Arial"/>
                <w:b/>
                <w:i/>
                <w:sz w:val="20"/>
                <w:szCs w:val="20"/>
              </w:rPr>
              <w:t>egislation coverage includes:</w:t>
            </w:r>
          </w:p>
        </w:tc>
        <w:tc>
          <w:tcPr>
            <w:tcW w:w="5670" w:type="dxa"/>
          </w:tcPr>
          <w:p w:rsidR="00843760" w:rsidRPr="004771A9" w:rsidRDefault="00843760" w:rsidP="00AC49D3">
            <w:pPr>
              <w:numPr>
                <w:ilvl w:val="0"/>
                <w:numId w:val="901"/>
              </w:numPr>
              <w:tabs>
                <w:tab w:val="left" w:pos="450"/>
              </w:tabs>
              <w:jc w:val="both"/>
              <w:rPr>
                <w:rFonts w:ascii="Arial" w:hAnsi="Arial" w:cs="Arial"/>
                <w:sz w:val="20"/>
                <w:szCs w:val="20"/>
              </w:rPr>
            </w:pPr>
            <w:r>
              <w:rPr>
                <w:rFonts w:ascii="Arial" w:hAnsi="Arial" w:cs="Arial"/>
                <w:sz w:val="20"/>
                <w:szCs w:val="20"/>
              </w:rPr>
              <w:t>equal opportunity</w:t>
            </w:r>
          </w:p>
          <w:p w:rsidR="00843760" w:rsidRPr="004771A9" w:rsidRDefault="00843760" w:rsidP="00AC49D3">
            <w:pPr>
              <w:numPr>
                <w:ilvl w:val="0"/>
                <w:numId w:val="901"/>
              </w:numPr>
              <w:tabs>
                <w:tab w:val="left" w:pos="450"/>
              </w:tabs>
              <w:jc w:val="both"/>
              <w:rPr>
                <w:rFonts w:ascii="Arial" w:hAnsi="Arial" w:cs="Arial"/>
                <w:sz w:val="20"/>
                <w:szCs w:val="20"/>
              </w:rPr>
            </w:pPr>
            <w:r>
              <w:rPr>
                <w:rFonts w:ascii="Arial" w:hAnsi="Arial" w:cs="Arial"/>
                <w:sz w:val="20"/>
                <w:szCs w:val="20"/>
              </w:rPr>
              <w:t>d</w:t>
            </w:r>
            <w:r w:rsidRPr="004771A9">
              <w:rPr>
                <w:rFonts w:ascii="Arial" w:hAnsi="Arial" w:cs="Arial"/>
                <w:sz w:val="20"/>
                <w:szCs w:val="20"/>
              </w:rPr>
              <w:t>isability di</w:t>
            </w:r>
            <w:r>
              <w:rPr>
                <w:rFonts w:ascii="Arial" w:hAnsi="Arial" w:cs="Arial"/>
                <w:sz w:val="20"/>
                <w:szCs w:val="20"/>
              </w:rPr>
              <w:t>scrimination</w:t>
            </w:r>
          </w:p>
          <w:p w:rsidR="00843760" w:rsidRPr="004771A9" w:rsidRDefault="00843760" w:rsidP="00AC49D3">
            <w:pPr>
              <w:numPr>
                <w:ilvl w:val="0"/>
                <w:numId w:val="901"/>
              </w:numPr>
              <w:tabs>
                <w:tab w:val="left" w:pos="450"/>
              </w:tabs>
              <w:jc w:val="both"/>
              <w:rPr>
                <w:rFonts w:ascii="Arial" w:hAnsi="Arial" w:cs="Arial"/>
                <w:sz w:val="20"/>
                <w:szCs w:val="20"/>
              </w:rPr>
            </w:pPr>
            <w:r>
              <w:rPr>
                <w:rFonts w:ascii="Arial" w:hAnsi="Arial" w:cs="Arial"/>
                <w:sz w:val="20"/>
                <w:szCs w:val="20"/>
              </w:rPr>
              <w:t>i</w:t>
            </w:r>
            <w:r w:rsidRPr="004771A9">
              <w:rPr>
                <w:rFonts w:ascii="Arial" w:hAnsi="Arial" w:cs="Arial"/>
                <w:sz w:val="20"/>
                <w:szCs w:val="20"/>
              </w:rPr>
              <w:t>ndustrial issues</w:t>
            </w:r>
          </w:p>
          <w:p w:rsidR="00843760" w:rsidRPr="004771A9" w:rsidRDefault="00843760" w:rsidP="00AC49D3">
            <w:pPr>
              <w:numPr>
                <w:ilvl w:val="0"/>
                <w:numId w:val="901"/>
              </w:numPr>
              <w:tabs>
                <w:tab w:val="left" w:pos="450"/>
              </w:tabs>
              <w:jc w:val="both"/>
              <w:rPr>
                <w:rFonts w:ascii="Arial" w:hAnsi="Arial" w:cs="Arial"/>
                <w:sz w:val="20"/>
                <w:szCs w:val="20"/>
              </w:rPr>
            </w:pPr>
            <w:r>
              <w:rPr>
                <w:rFonts w:ascii="Arial" w:hAnsi="Arial" w:cs="Arial"/>
                <w:sz w:val="20"/>
                <w:szCs w:val="20"/>
              </w:rPr>
              <w:t>c</w:t>
            </w:r>
            <w:r w:rsidRPr="004771A9">
              <w:rPr>
                <w:rFonts w:ascii="Arial" w:hAnsi="Arial" w:cs="Arial"/>
                <w:sz w:val="20"/>
                <w:szCs w:val="20"/>
              </w:rPr>
              <w:t>onsumer rights</w:t>
            </w:r>
          </w:p>
          <w:p w:rsidR="00843760" w:rsidRPr="004771A9" w:rsidRDefault="00843760" w:rsidP="00AC49D3">
            <w:pPr>
              <w:numPr>
                <w:ilvl w:val="0"/>
                <w:numId w:val="901"/>
              </w:numPr>
              <w:tabs>
                <w:tab w:val="left" w:pos="450"/>
              </w:tabs>
              <w:jc w:val="both"/>
              <w:rPr>
                <w:rFonts w:ascii="Arial" w:hAnsi="Arial" w:cs="Arial"/>
                <w:sz w:val="20"/>
                <w:szCs w:val="20"/>
              </w:rPr>
            </w:pPr>
            <w:r>
              <w:rPr>
                <w:rFonts w:ascii="Arial" w:hAnsi="Arial" w:cs="Arial"/>
                <w:sz w:val="20"/>
                <w:szCs w:val="20"/>
              </w:rPr>
              <w:t>children's protection</w:t>
            </w:r>
          </w:p>
          <w:p w:rsidR="00843760" w:rsidRPr="004771A9" w:rsidRDefault="00843760" w:rsidP="00AC49D3">
            <w:pPr>
              <w:numPr>
                <w:ilvl w:val="0"/>
                <w:numId w:val="901"/>
              </w:numPr>
              <w:tabs>
                <w:tab w:val="left" w:pos="450"/>
              </w:tabs>
              <w:jc w:val="both"/>
              <w:rPr>
                <w:rFonts w:ascii="Arial" w:hAnsi="Arial" w:cs="Arial"/>
                <w:sz w:val="20"/>
                <w:szCs w:val="20"/>
              </w:rPr>
            </w:pPr>
            <w:r>
              <w:rPr>
                <w:rFonts w:ascii="Arial" w:hAnsi="Arial" w:cs="Arial"/>
                <w:sz w:val="20"/>
                <w:szCs w:val="20"/>
              </w:rPr>
              <w:t>c</w:t>
            </w:r>
            <w:r w:rsidRPr="004771A9">
              <w:rPr>
                <w:rFonts w:ascii="Arial" w:hAnsi="Arial" w:cs="Arial"/>
                <w:sz w:val="20"/>
                <w:szCs w:val="20"/>
              </w:rPr>
              <w:t>ivil law</w:t>
            </w:r>
          </w:p>
          <w:p w:rsidR="00843760" w:rsidRPr="004771A9" w:rsidRDefault="00843760" w:rsidP="00AC49D3">
            <w:pPr>
              <w:numPr>
                <w:ilvl w:val="0"/>
                <w:numId w:val="901"/>
              </w:numPr>
              <w:tabs>
                <w:tab w:val="left" w:pos="450"/>
              </w:tabs>
              <w:jc w:val="both"/>
              <w:rPr>
                <w:rFonts w:ascii="Arial" w:hAnsi="Arial" w:cs="Arial"/>
                <w:sz w:val="20"/>
                <w:szCs w:val="20"/>
              </w:rPr>
            </w:pPr>
            <w:r>
              <w:rPr>
                <w:rFonts w:ascii="Arial" w:hAnsi="Arial" w:cs="Arial"/>
                <w:sz w:val="20"/>
                <w:szCs w:val="20"/>
              </w:rPr>
              <w:t>criminal law</w:t>
            </w:r>
          </w:p>
          <w:p w:rsidR="00843760" w:rsidRPr="004771A9" w:rsidRDefault="00843760" w:rsidP="00490239">
            <w:pPr>
              <w:tabs>
                <w:tab w:val="left" w:pos="-1440"/>
                <w:tab w:val="left" w:pos="-720"/>
                <w:tab w:val="left" w:pos="450"/>
                <w:tab w:val="left" w:pos="601"/>
                <w:tab w:val="num" w:pos="990"/>
                <w:tab w:val="left" w:pos="2977"/>
                <w:tab w:val="left" w:pos="4320"/>
                <w:tab w:val="left" w:pos="8775"/>
              </w:tabs>
              <w:ind w:left="450" w:hanging="450"/>
              <w:jc w:val="both"/>
              <w:rPr>
                <w:rFonts w:ascii="Arial" w:hAnsi="Arial" w:cs="Arial"/>
                <w:sz w:val="20"/>
                <w:szCs w:val="20"/>
              </w:rPr>
            </w:pPr>
          </w:p>
        </w:tc>
      </w:tr>
      <w:tr w:rsidR="00843760" w:rsidRPr="004771A9" w:rsidTr="00490239">
        <w:tc>
          <w:tcPr>
            <w:tcW w:w="3402" w:type="dxa"/>
          </w:tcPr>
          <w:p w:rsidR="00843760" w:rsidRPr="004771A9" w:rsidRDefault="00843760" w:rsidP="00490239">
            <w:pPr>
              <w:rPr>
                <w:rFonts w:ascii="Arial" w:hAnsi="Arial" w:cs="Arial"/>
                <w:b/>
                <w:i/>
                <w:sz w:val="20"/>
                <w:szCs w:val="20"/>
              </w:rPr>
            </w:pPr>
            <w:r>
              <w:rPr>
                <w:rFonts w:ascii="Arial" w:hAnsi="Arial" w:cs="Arial"/>
                <w:b/>
                <w:i/>
                <w:sz w:val="20"/>
                <w:szCs w:val="20"/>
              </w:rPr>
              <w:t>a</w:t>
            </w:r>
            <w:r w:rsidRPr="004771A9">
              <w:rPr>
                <w:rFonts w:ascii="Arial" w:hAnsi="Arial" w:cs="Arial"/>
                <w:b/>
                <w:i/>
                <w:sz w:val="20"/>
                <w:szCs w:val="20"/>
              </w:rPr>
              <w:t>reas of community life include:</w:t>
            </w:r>
          </w:p>
        </w:tc>
        <w:tc>
          <w:tcPr>
            <w:tcW w:w="5670" w:type="dxa"/>
          </w:tcPr>
          <w:p w:rsidR="00843760" w:rsidRPr="004771A9" w:rsidRDefault="00843760" w:rsidP="00AC49D3">
            <w:pPr>
              <w:numPr>
                <w:ilvl w:val="0"/>
                <w:numId w:val="902"/>
              </w:numPr>
              <w:tabs>
                <w:tab w:val="left" w:pos="450"/>
              </w:tabs>
              <w:jc w:val="both"/>
              <w:rPr>
                <w:rFonts w:ascii="Arial" w:hAnsi="Arial" w:cs="Arial"/>
                <w:sz w:val="20"/>
                <w:szCs w:val="20"/>
              </w:rPr>
            </w:pPr>
            <w:r>
              <w:rPr>
                <w:rFonts w:ascii="Arial" w:hAnsi="Arial" w:cs="Arial"/>
                <w:sz w:val="20"/>
                <w:szCs w:val="20"/>
              </w:rPr>
              <w:t>e</w:t>
            </w:r>
            <w:r w:rsidRPr="004771A9">
              <w:rPr>
                <w:rFonts w:ascii="Arial" w:hAnsi="Arial" w:cs="Arial"/>
                <w:sz w:val="20"/>
                <w:szCs w:val="20"/>
              </w:rPr>
              <w:t>mployment</w:t>
            </w:r>
          </w:p>
          <w:p w:rsidR="00843760" w:rsidRPr="004771A9" w:rsidRDefault="00843760" w:rsidP="00AC49D3">
            <w:pPr>
              <w:numPr>
                <w:ilvl w:val="0"/>
                <w:numId w:val="902"/>
              </w:numPr>
              <w:tabs>
                <w:tab w:val="left" w:pos="450"/>
              </w:tabs>
              <w:jc w:val="both"/>
              <w:rPr>
                <w:rFonts w:ascii="Arial" w:hAnsi="Arial" w:cs="Arial"/>
                <w:sz w:val="20"/>
                <w:szCs w:val="20"/>
              </w:rPr>
            </w:pPr>
            <w:r>
              <w:rPr>
                <w:rFonts w:ascii="Arial" w:hAnsi="Arial" w:cs="Arial"/>
                <w:sz w:val="20"/>
                <w:szCs w:val="20"/>
              </w:rPr>
              <w:t>a</w:t>
            </w:r>
            <w:r w:rsidRPr="004771A9">
              <w:rPr>
                <w:rFonts w:ascii="Arial" w:hAnsi="Arial" w:cs="Arial"/>
                <w:sz w:val="20"/>
                <w:szCs w:val="20"/>
              </w:rPr>
              <w:t>ccommodation</w:t>
            </w:r>
          </w:p>
          <w:p w:rsidR="00843760" w:rsidRPr="004771A9" w:rsidRDefault="00843760" w:rsidP="00AC49D3">
            <w:pPr>
              <w:numPr>
                <w:ilvl w:val="0"/>
                <w:numId w:val="902"/>
              </w:numPr>
              <w:tabs>
                <w:tab w:val="left" w:pos="450"/>
              </w:tabs>
              <w:jc w:val="both"/>
              <w:rPr>
                <w:rFonts w:ascii="Arial" w:hAnsi="Arial" w:cs="Arial"/>
                <w:sz w:val="20"/>
                <w:szCs w:val="20"/>
              </w:rPr>
            </w:pPr>
            <w:r>
              <w:rPr>
                <w:rFonts w:ascii="Arial" w:hAnsi="Arial" w:cs="Arial"/>
                <w:sz w:val="20"/>
                <w:szCs w:val="20"/>
              </w:rPr>
              <w:t>legal</w:t>
            </w:r>
          </w:p>
          <w:p w:rsidR="00843760" w:rsidRPr="004771A9" w:rsidRDefault="00843760" w:rsidP="00AC49D3">
            <w:pPr>
              <w:numPr>
                <w:ilvl w:val="0"/>
                <w:numId w:val="902"/>
              </w:numPr>
              <w:tabs>
                <w:tab w:val="left" w:pos="450"/>
              </w:tabs>
              <w:jc w:val="both"/>
              <w:rPr>
                <w:rFonts w:ascii="Arial" w:hAnsi="Arial" w:cs="Arial"/>
                <w:sz w:val="20"/>
                <w:szCs w:val="20"/>
              </w:rPr>
            </w:pPr>
            <w:r>
              <w:rPr>
                <w:rFonts w:ascii="Arial" w:hAnsi="Arial" w:cs="Arial"/>
                <w:sz w:val="20"/>
                <w:szCs w:val="20"/>
              </w:rPr>
              <w:t>p</w:t>
            </w:r>
            <w:r w:rsidRPr="004771A9">
              <w:rPr>
                <w:rFonts w:ascii="Arial" w:hAnsi="Arial" w:cs="Arial"/>
                <w:sz w:val="20"/>
                <w:szCs w:val="20"/>
              </w:rPr>
              <w:t>olitical</w:t>
            </w:r>
          </w:p>
          <w:p w:rsidR="00843760" w:rsidRPr="004771A9" w:rsidRDefault="00843760" w:rsidP="00AC49D3">
            <w:pPr>
              <w:numPr>
                <w:ilvl w:val="0"/>
                <w:numId w:val="902"/>
              </w:numPr>
              <w:tabs>
                <w:tab w:val="left" w:pos="450"/>
              </w:tabs>
              <w:jc w:val="both"/>
              <w:rPr>
                <w:rFonts w:ascii="Arial" w:hAnsi="Arial" w:cs="Arial"/>
                <w:sz w:val="20"/>
                <w:szCs w:val="20"/>
              </w:rPr>
            </w:pPr>
            <w:r>
              <w:rPr>
                <w:rFonts w:ascii="Arial" w:hAnsi="Arial" w:cs="Arial"/>
                <w:sz w:val="20"/>
                <w:szCs w:val="20"/>
              </w:rPr>
              <w:t>e</w:t>
            </w:r>
            <w:r w:rsidRPr="004771A9">
              <w:rPr>
                <w:rFonts w:ascii="Arial" w:hAnsi="Arial" w:cs="Arial"/>
                <w:sz w:val="20"/>
                <w:szCs w:val="20"/>
              </w:rPr>
              <w:t>conomic</w:t>
            </w:r>
          </w:p>
          <w:p w:rsidR="00843760" w:rsidRPr="004771A9" w:rsidRDefault="00843760" w:rsidP="00AC49D3">
            <w:pPr>
              <w:numPr>
                <w:ilvl w:val="0"/>
                <w:numId w:val="902"/>
              </w:numPr>
              <w:tabs>
                <w:tab w:val="left" w:pos="450"/>
              </w:tabs>
              <w:jc w:val="both"/>
              <w:rPr>
                <w:rFonts w:ascii="Arial" w:hAnsi="Arial" w:cs="Arial"/>
                <w:sz w:val="20"/>
                <w:szCs w:val="20"/>
              </w:rPr>
            </w:pPr>
            <w:r>
              <w:rPr>
                <w:rFonts w:ascii="Arial" w:hAnsi="Arial" w:cs="Arial"/>
                <w:sz w:val="20"/>
                <w:szCs w:val="20"/>
              </w:rPr>
              <w:t>e</w:t>
            </w:r>
            <w:r w:rsidRPr="004771A9">
              <w:rPr>
                <w:rFonts w:ascii="Arial" w:hAnsi="Arial" w:cs="Arial"/>
                <w:sz w:val="20"/>
                <w:szCs w:val="20"/>
              </w:rPr>
              <w:t>ducation</w:t>
            </w:r>
          </w:p>
          <w:p w:rsidR="00843760" w:rsidRPr="004771A9" w:rsidRDefault="00843760" w:rsidP="00AC49D3">
            <w:pPr>
              <w:numPr>
                <w:ilvl w:val="0"/>
                <w:numId w:val="902"/>
              </w:numPr>
              <w:tabs>
                <w:tab w:val="left" w:pos="450"/>
              </w:tabs>
              <w:jc w:val="both"/>
              <w:rPr>
                <w:rFonts w:ascii="Arial" w:hAnsi="Arial" w:cs="Arial"/>
                <w:sz w:val="20"/>
                <w:szCs w:val="20"/>
              </w:rPr>
            </w:pPr>
            <w:r>
              <w:rPr>
                <w:rFonts w:ascii="Arial" w:hAnsi="Arial" w:cs="Arial"/>
                <w:sz w:val="20"/>
                <w:szCs w:val="20"/>
              </w:rPr>
              <w:t>s</w:t>
            </w:r>
            <w:r w:rsidRPr="004771A9">
              <w:rPr>
                <w:rFonts w:ascii="Arial" w:hAnsi="Arial" w:cs="Arial"/>
                <w:sz w:val="20"/>
                <w:szCs w:val="20"/>
              </w:rPr>
              <w:t>ervices</w:t>
            </w:r>
          </w:p>
          <w:p w:rsidR="00843760" w:rsidRPr="004771A9" w:rsidRDefault="00843760" w:rsidP="00AC49D3">
            <w:pPr>
              <w:numPr>
                <w:ilvl w:val="0"/>
                <w:numId w:val="902"/>
              </w:numPr>
              <w:tabs>
                <w:tab w:val="left" w:pos="450"/>
              </w:tabs>
              <w:jc w:val="both"/>
              <w:rPr>
                <w:rFonts w:ascii="Arial" w:hAnsi="Arial" w:cs="Arial"/>
                <w:sz w:val="20"/>
                <w:szCs w:val="20"/>
              </w:rPr>
            </w:pPr>
            <w:r>
              <w:rPr>
                <w:rFonts w:ascii="Arial" w:hAnsi="Arial" w:cs="Arial"/>
                <w:sz w:val="20"/>
                <w:szCs w:val="20"/>
              </w:rPr>
              <w:t>s</w:t>
            </w:r>
            <w:r w:rsidRPr="004771A9">
              <w:rPr>
                <w:rFonts w:ascii="Arial" w:hAnsi="Arial" w:cs="Arial"/>
                <w:sz w:val="20"/>
                <w:szCs w:val="20"/>
              </w:rPr>
              <w:t>ports and recreation</w:t>
            </w:r>
          </w:p>
          <w:p w:rsidR="00843760" w:rsidRPr="004771A9" w:rsidRDefault="00843760" w:rsidP="00AC49D3">
            <w:pPr>
              <w:numPr>
                <w:ilvl w:val="0"/>
                <w:numId w:val="902"/>
              </w:numPr>
              <w:tabs>
                <w:tab w:val="left" w:pos="450"/>
              </w:tabs>
              <w:jc w:val="both"/>
              <w:rPr>
                <w:rFonts w:ascii="Arial" w:hAnsi="Arial" w:cs="Arial"/>
                <w:sz w:val="20"/>
                <w:szCs w:val="20"/>
              </w:rPr>
            </w:pPr>
            <w:r>
              <w:rPr>
                <w:rFonts w:ascii="Arial" w:hAnsi="Arial" w:cs="Arial"/>
                <w:sz w:val="20"/>
                <w:szCs w:val="20"/>
              </w:rPr>
              <w:t>clubs and associations</w:t>
            </w:r>
          </w:p>
          <w:p w:rsidR="00843760" w:rsidRPr="004771A9" w:rsidRDefault="00843760" w:rsidP="00490239">
            <w:pPr>
              <w:tabs>
                <w:tab w:val="left" w:pos="-1440"/>
                <w:tab w:val="left" w:pos="-720"/>
                <w:tab w:val="left" w:pos="450"/>
                <w:tab w:val="left" w:pos="601"/>
                <w:tab w:val="num" w:pos="990"/>
                <w:tab w:val="left" w:pos="2977"/>
                <w:tab w:val="left" w:pos="4320"/>
                <w:tab w:val="left" w:pos="8775"/>
              </w:tabs>
              <w:ind w:left="448" w:hanging="448"/>
              <w:jc w:val="both"/>
              <w:rPr>
                <w:rFonts w:ascii="Arial" w:hAnsi="Arial" w:cs="Arial"/>
                <w:sz w:val="20"/>
                <w:szCs w:val="20"/>
              </w:rPr>
            </w:pPr>
          </w:p>
        </w:tc>
      </w:tr>
      <w:tr w:rsidR="00843760" w:rsidRPr="004771A9" w:rsidTr="00490239">
        <w:tc>
          <w:tcPr>
            <w:tcW w:w="3402" w:type="dxa"/>
          </w:tcPr>
          <w:p w:rsidR="00843760" w:rsidRPr="004771A9" w:rsidRDefault="00843760" w:rsidP="00490239">
            <w:pPr>
              <w:rPr>
                <w:rFonts w:ascii="Arial" w:hAnsi="Arial" w:cs="Arial"/>
                <w:b/>
                <w:i/>
                <w:sz w:val="20"/>
                <w:szCs w:val="20"/>
              </w:rPr>
            </w:pPr>
            <w:r>
              <w:rPr>
                <w:rFonts w:ascii="Arial" w:hAnsi="Arial" w:cs="Arial"/>
                <w:b/>
                <w:i/>
                <w:sz w:val="20"/>
                <w:szCs w:val="20"/>
              </w:rPr>
              <w:t>r</w:t>
            </w:r>
            <w:r w:rsidRPr="004771A9">
              <w:rPr>
                <w:rFonts w:ascii="Arial" w:hAnsi="Arial" w:cs="Arial"/>
                <w:b/>
                <w:i/>
                <w:sz w:val="20"/>
                <w:szCs w:val="20"/>
              </w:rPr>
              <w:t>esponsibilities include:</w:t>
            </w:r>
          </w:p>
        </w:tc>
        <w:tc>
          <w:tcPr>
            <w:tcW w:w="5670" w:type="dxa"/>
          </w:tcPr>
          <w:p w:rsidR="00843760" w:rsidRPr="004771A9" w:rsidRDefault="00843760" w:rsidP="00AC49D3">
            <w:pPr>
              <w:numPr>
                <w:ilvl w:val="0"/>
                <w:numId w:val="903"/>
              </w:numPr>
              <w:tabs>
                <w:tab w:val="left" w:pos="450"/>
              </w:tabs>
              <w:jc w:val="both"/>
              <w:rPr>
                <w:rFonts w:ascii="Arial" w:hAnsi="Arial" w:cs="Arial"/>
                <w:sz w:val="20"/>
                <w:szCs w:val="20"/>
              </w:rPr>
            </w:pPr>
            <w:r>
              <w:rPr>
                <w:rFonts w:ascii="Arial" w:hAnsi="Arial" w:cs="Arial"/>
                <w:sz w:val="20"/>
                <w:szCs w:val="20"/>
              </w:rPr>
              <w:t>e</w:t>
            </w:r>
            <w:r w:rsidRPr="004771A9">
              <w:rPr>
                <w:rFonts w:ascii="Arial" w:hAnsi="Arial" w:cs="Arial"/>
                <w:sz w:val="20"/>
                <w:szCs w:val="20"/>
              </w:rPr>
              <w:t>mployee</w:t>
            </w:r>
          </w:p>
          <w:p w:rsidR="00843760" w:rsidRPr="004771A9" w:rsidRDefault="00843760" w:rsidP="00AC49D3">
            <w:pPr>
              <w:numPr>
                <w:ilvl w:val="0"/>
                <w:numId w:val="903"/>
              </w:numPr>
              <w:tabs>
                <w:tab w:val="left" w:pos="450"/>
              </w:tabs>
              <w:jc w:val="both"/>
              <w:rPr>
                <w:rFonts w:ascii="Arial" w:hAnsi="Arial" w:cs="Arial"/>
                <w:sz w:val="20"/>
                <w:szCs w:val="20"/>
              </w:rPr>
            </w:pPr>
            <w:r>
              <w:rPr>
                <w:rFonts w:ascii="Arial" w:hAnsi="Arial" w:cs="Arial"/>
                <w:sz w:val="20"/>
                <w:szCs w:val="20"/>
              </w:rPr>
              <w:t>c</w:t>
            </w:r>
            <w:r w:rsidRPr="004771A9">
              <w:rPr>
                <w:rFonts w:ascii="Arial" w:hAnsi="Arial" w:cs="Arial"/>
                <w:sz w:val="20"/>
                <w:szCs w:val="20"/>
              </w:rPr>
              <w:t>onsumer</w:t>
            </w:r>
          </w:p>
          <w:p w:rsidR="00843760" w:rsidRPr="004771A9" w:rsidRDefault="00843760" w:rsidP="00AC49D3">
            <w:pPr>
              <w:numPr>
                <w:ilvl w:val="0"/>
                <w:numId w:val="903"/>
              </w:numPr>
              <w:tabs>
                <w:tab w:val="left" w:pos="450"/>
              </w:tabs>
              <w:jc w:val="both"/>
              <w:rPr>
                <w:rFonts w:ascii="Arial" w:hAnsi="Arial" w:cs="Arial"/>
                <w:sz w:val="20"/>
                <w:szCs w:val="20"/>
              </w:rPr>
            </w:pPr>
            <w:r>
              <w:rPr>
                <w:rFonts w:ascii="Arial" w:hAnsi="Arial" w:cs="Arial"/>
                <w:sz w:val="20"/>
                <w:szCs w:val="20"/>
              </w:rPr>
              <w:t>p</w:t>
            </w:r>
            <w:r w:rsidRPr="004771A9">
              <w:rPr>
                <w:rFonts w:ascii="Arial" w:hAnsi="Arial" w:cs="Arial"/>
                <w:sz w:val="20"/>
                <w:szCs w:val="20"/>
              </w:rPr>
              <w:t>atron</w:t>
            </w:r>
          </w:p>
          <w:p w:rsidR="00843760" w:rsidRPr="004771A9" w:rsidRDefault="00843760" w:rsidP="00AC49D3">
            <w:pPr>
              <w:numPr>
                <w:ilvl w:val="0"/>
                <w:numId w:val="903"/>
              </w:numPr>
              <w:tabs>
                <w:tab w:val="left" w:pos="450"/>
              </w:tabs>
              <w:jc w:val="both"/>
              <w:rPr>
                <w:rFonts w:ascii="Arial" w:hAnsi="Arial" w:cs="Arial"/>
                <w:sz w:val="20"/>
                <w:szCs w:val="20"/>
              </w:rPr>
            </w:pPr>
            <w:r>
              <w:rPr>
                <w:rFonts w:ascii="Arial" w:hAnsi="Arial" w:cs="Arial"/>
                <w:sz w:val="20"/>
                <w:szCs w:val="20"/>
              </w:rPr>
              <w:t>f</w:t>
            </w:r>
            <w:r w:rsidRPr="004771A9">
              <w:rPr>
                <w:rFonts w:ascii="Arial" w:hAnsi="Arial" w:cs="Arial"/>
                <w:sz w:val="20"/>
                <w:szCs w:val="20"/>
              </w:rPr>
              <w:t>amily</w:t>
            </w:r>
          </w:p>
          <w:p w:rsidR="00843760" w:rsidRPr="004771A9" w:rsidRDefault="00843760" w:rsidP="00AC49D3">
            <w:pPr>
              <w:numPr>
                <w:ilvl w:val="0"/>
                <w:numId w:val="903"/>
              </w:numPr>
              <w:tabs>
                <w:tab w:val="left" w:pos="450"/>
              </w:tabs>
              <w:jc w:val="both"/>
              <w:rPr>
                <w:rFonts w:ascii="Arial" w:hAnsi="Arial" w:cs="Arial"/>
                <w:sz w:val="20"/>
                <w:szCs w:val="20"/>
              </w:rPr>
            </w:pPr>
            <w:r>
              <w:rPr>
                <w:rFonts w:ascii="Arial" w:hAnsi="Arial" w:cs="Arial"/>
                <w:sz w:val="20"/>
                <w:szCs w:val="20"/>
              </w:rPr>
              <w:t>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4771A9" w:rsidRDefault="00843760" w:rsidP="00490239">
      <w:pPr>
        <w:rPr>
          <w:rFonts w:ascii="Arial" w:hAnsi="Arial" w:cs="Arial"/>
          <w:sz w:val="20"/>
          <w:szCs w:val="20"/>
        </w:rPr>
      </w:pPr>
      <w:r>
        <w:rPr>
          <w:rFonts w:ascii="Arial" w:hAnsi="Arial" w:cs="Arial"/>
          <w:sz w:val="20"/>
          <w:szCs w:val="20"/>
        </w:rPr>
        <w:br w:type="page"/>
      </w:r>
    </w:p>
    <w:tbl>
      <w:tblPr>
        <w:tblW w:w="0" w:type="auto"/>
        <w:tblInd w:w="108" w:type="dxa"/>
        <w:tblLayout w:type="fixed"/>
        <w:tblLook w:val="0000"/>
      </w:tblPr>
      <w:tblGrid>
        <w:gridCol w:w="3402"/>
        <w:gridCol w:w="5670"/>
      </w:tblGrid>
      <w:tr w:rsidR="00843760" w:rsidRPr="004771A9" w:rsidTr="00490239">
        <w:trPr>
          <w:tblHeader/>
        </w:trPr>
        <w:tc>
          <w:tcPr>
            <w:tcW w:w="9072" w:type="dxa"/>
            <w:gridSpan w:val="2"/>
          </w:tcPr>
          <w:p w:rsidR="00843760" w:rsidRPr="000A5FB5" w:rsidRDefault="00843760" w:rsidP="00490239">
            <w:pPr>
              <w:spacing w:before="60" w:after="60"/>
              <w:rPr>
                <w:rFonts w:ascii="Arial" w:hAnsi="Arial" w:cs="Arial"/>
                <w:b/>
                <w:i/>
                <w:sz w:val="20"/>
                <w:szCs w:val="20"/>
              </w:rPr>
            </w:pPr>
            <w:r w:rsidRPr="000A5FB5">
              <w:rPr>
                <w:rFonts w:ascii="Arial" w:hAnsi="Arial" w:cs="Arial"/>
                <w:b/>
                <w:i/>
                <w:sz w:val="20"/>
                <w:szCs w:val="20"/>
              </w:rPr>
              <w:t>Evidence Guide</w:t>
            </w:r>
          </w:p>
        </w:tc>
      </w:tr>
      <w:tr w:rsidR="00843760" w:rsidRPr="004771A9"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Default="00843760" w:rsidP="00AC49D3">
            <w:pPr>
              <w:numPr>
                <w:ilvl w:val="0"/>
                <w:numId w:val="904"/>
              </w:numPr>
              <w:jc w:val="both"/>
              <w:rPr>
                <w:rFonts w:ascii="Arial" w:hAnsi="Arial" w:cs="Arial"/>
                <w:sz w:val="20"/>
                <w:szCs w:val="20"/>
              </w:rPr>
            </w:pPr>
            <w:r>
              <w:rPr>
                <w:rFonts w:ascii="Arial" w:hAnsi="Arial" w:cs="Arial"/>
                <w:sz w:val="20"/>
                <w:szCs w:val="20"/>
              </w:rPr>
              <w:t>to be assessed as competent the learner needs to demonstrate:</w:t>
            </w:r>
          </w:p>
          <w:p w:rsidR="00843760" w:rsidRDefault="00843760" w:rsidP="00AC49D3">
            <w:pPr>
              <w:numPr>
                <w:ilvl w:val="0"/>
                <w:numId w:val="905"/>
              </w:numPr>
              <w:jc w:val="both"/>
              <w:rPr>
                <w:rFonts w:ascii="Arial" w:hAnsi="Arial" w:cs="Arial"/>
                <w:sz w:val="20"/>
                <w:szCs w:val="20"/>
              </w:rPr>
            </w:pPr>
            <w:r>
              <w:rPr>
                <w:rFonts w:ascii="Arial" w:hAnsi="Arial" w:cs="Arial"/>
                <w:sz w:val="20"/>
                <w:szCs w:val="20"/>
              </w:rPr>
              <w:t>evidence</w:t>
            </w:r>
            <w:r w:rsidRPr="00103EF8">
              <w:rPr>
                <w:rFonts w:ascii="Arial" w:hAnsi="Arial" w:cs="Arial"/>
                <w:sz w:val="20"/>
                <w:szCs w:val="20"/>
              </w:rPr>
              <w:t xml:space="preserve"> of a bro</w:t>
            </w:r>
            <w:r>
              <w:rPr>
                <w:rFonts w:ascii="Arial" w:hAnsi="Arial" w:cs="Arial"/>
                <w:sz w:val="20"/>
                <w:szCs w:val="20"/>
              </w:rPr>
              <w:t>ad knowledge of consumer rights</w:t>
            </w:r>
          </w:p>
          <w:p w:rsidR="00843760" w:rsidRDefault="00843760" w:rsidP="00AC49D3">
            <w:pPr>
              <w:numPr>
                <w:ilvl w:val="0"/>
                <w:numId w:val="905"/>
              </w:numPr>
              <w:jc w:val="both"/>
              <w:rPr>
                <w:rFonts w:ascii="Arial" w:hAnsi="Arial" w:cs="Arial"/>
                <w:sz w:val="20"/>
                <w:szCs w:val="20"/>
              </w:rPr>
            </w:pPr>
            <w:r>
              <w:rPr>
                <w:rFonts w:ascii="Arial" w:hAnsi="Arial" w:cs="Arial"/>
                <w:sz w:val="20"/>
                <w:szCs w:val="20"/>
              </w:rPr>
              <w:t>evidence of the ability to source consumer and legislation information</w:t>
            </w:r>
          </w:p>
          <w:p w:rsidR="00843760" w:rsidRDefault="00843760" w:rsidP="00AC49D3">
            <w:pPr>
              <w:numPr>
                <w:ilvl w:val="0"/>
                <w:numId w:val="905"/>
              </w:numPr>
              <w:jc w:val="both"/>
              <w:rPr>
                <w:rFonts w:ascii="Arial" w:hAnsi="Arial" w:cs="Arial"/>
                <w:sz w:val="20"/>
                <w:szCs w:val="20"/>
              </w:rPr>
            </w:pPr>
            <w:r>
              <w:rPr>
                <w:rFonts w:ascii="Arial" w:hAnsi="Arial" w:cs="Arial"/>
                <w:sz w:val="20"/>
                <w:szCs w:val="20"/>
              </w:rPr>
              <w:t>evidence of the ability to use language to describe a range of consumer transactions</w:t>
            </w:r>
          </w:p>
          <w:p w:rsidR="00843760" w:rsidRDefault="00843760" w:rsidP="00AC49D3">
            <w:pPr>
              <w:numPr>
                <w:ilvl w:val="0"/>
                <w:numId w:val="488"/>
              </w:numPr>
              <w:jc w:val="both"/>
              <w:rPr>
                <w:rFonts w:ascii="Arial" w:hAnsi="Arial" w:cs="Arial"/>
                <w:sz w:val="20"/>
                <w:szCs w:val="20"/>
              </w:rPr>
            </w:pPr>
            <w:r>
              <w:rPr>
                <w:rFonts w:ascii="Arial" w:hAnsi="Arial" w:cs="Arial"/>
                <w:sz w:val="20"/>
                <w:szCs w:val="20"/>
              </w:rPr>
              <w:t>in addition to be assessed as competent in the elements and their related performance criteria, the learner’s performance needs to satisfy the Required Skills and Knowledge specified in this unit</w:t>
            </w:r>
          </w:p>
          <w:p w:rsidR="00843760" w:rsidRPr="00103EF8" w:rsidRDefault="00843760" w:rsidP="00490239">
            <w:pPr>
              <w:jc w:val="both"/>
              <w:rPr>
                <w:rFonts w:ascii="Arial" w:hAnsi="Arial" w:cs="Arial"/>
                <w:sz w:val="20"/>
                <w:szCs w:val="20"/>
              </w:rPr>
            </w:pPr>
          </w:p>
        </w:tc>
      </w:tr>
      <w:tr w:rsidR="00843760" w:rsidRPr="004771A9"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Default="00843760" w:rsidP="00AC49D3">
            <w:pPr>
              <w:numPr>
                <w:ilvl w:val="0"/>
                <w:numId w:val="488"/>
              </w:numPr>
              <w:jc w:val="both"/>
              <w:rPr>
                <w:rFonts w:ascii="Arial" w:hAnsi="Arial" w:cs="Arial"/>
                <w:sz w:val="20"/>
                <w:szCs w:val="20"/>
              </w:rPr>
            </w:pPr>
            <w:r>
              <w:rPr>
                <w:rFonts w:ascii="Arial" w:hAnsi="Arial" w:cs="Arial"/>
                <w:sz w:val="20"/>
                <w:szCs w:val="20"/>
              </w:rPr>
              <w:t>learners should have access to a range of authentic materials in real and simulated settings both in the classroom as well as on field trips or excursions.  The needs of the learner will be met by provision of:</w:t>
            </w:r>
          </w:p>
          <w:p w:rsidR="00843760" w:rsidRDefault="00843760" w:rsidP="00AC49D3">
            <w:pPr>
              <w:numPr>
                <w:ilvl w:val="0"/>
                <w:numId w:val="906"/>
              </w:numPr>
              <w:jc w:val="both"/>
              <w:rPr>
                <w:rFonts w:ascii="Arial" w:hAnsi="Arial" w:cs="Arial"/>
                <w:sz w:val="20"/>
                <w:szCs w:val="20"/>
              </w:rPr>
            </w:pPr>
            <w:r>
              <w:rPr>
                <w:rFonts w:ascii="Arial" w:hAnsi="Arial" w:cs="Arial"/>
                <w:sz w:val="20"/>
                <w:szCs w:val="20"/>
              </w:rPr>
              <w:t>access to current information</w:t>
            </w:r>
          </w:p>
          <w:p w:rsidR="00843760" w:rsidRDefault="00843760" w:rsidP="00AC49D3">
            <w:pPr>
              <w:numPr>
                <w:ilvl w:val="0"/>
                <w:numId w:val="906"/>
              </w:numPr>
              <w:jc w:val="both"/>
              <w:rPr>
                <w:rFonts w:ascii="Arial" w:hAnsi="Arial" w:cs="Arial"/>
                <w:sz w:val="20"/>
                <w:szCs w:val="20"/>
              </w:rPr>
            </w:pPr>
            <w:r>
              <w:rPr>
                <w:rFonts w:ascii="Arial" w:hAnsi="Arial" w:cs="Arial"/>
                <w:sz w:val="20"/>
                <w:szCs w:val="20"/>
              </w:rPr>
              <w:t>print and non-print resources</w:t>
            </w:r>
          </w:p>
          <w:p w:rsidR="00843760" w:rsidRDefault="00843760" w:rsidP="00AC49D3">
            <w:pPr>
              <w:numPr>
                <w:ilvl w:val="0"/>
                <w:numId w:val="906"/>
              </w:numPr>
              <w:jc w:val="both"/>
              <w:rPr>
                <w:rFonts w:ascii="Arial" w:hAnsi="Arial" w:cs="Arial"/>
                <w:sz w:val="20"/>
                <w:szCs w:val="20"/>
              </w:rPr>
            </w:pPr>
            <w:r>
              <w:rPr>
                <w:rFonts w:ascii="Arial" w:hAnsi="Arial" w:cs="Arial"/>
                <w:sz w:val="20"/>
                <w:szCs w:val="20"/>
              </w:rPr>
              <w:t>guest speakers, documentaries</w:t>
            </w:r>
          </w:p>
          <w:p w:rsidR="00843760" w:rsidRDefault="00843760" w:rsidP="00AC49D3">
            <w:pPr>
              <w:numPr>
                <w:ilvl w:val="0"/>
                <w:numId w:val="906"/>
              </w:numPr>
              <w:jc w:val="both"/>
              <w:rPr>
                <w:rFonts w:ascii="Arial" w:hAnsi="Arial" w:cs="Arial"/>
                <w:sz w:val="20"/>
                <w:szCs w:val="20"/>
              </w:rPr>
            </w:pPr>
            <w:r>
              <w:rPr>
                <w:rFonts w:ascii="Arial" w:hAnsi="Arial" w:cs="Arial"/>
                <w:sz w:val="20"/>
                <w:szCs w:val="20"/>
              </w:rPr>
              <w:t>appropriate support allowing for full participation</w:t>
            </w:r>
          </w:p>
          <w:p w:rsidR="00843760" w:rsidRPr="00103EF8" w:rsidRDefault="00843760" w:rsidP="00490239">
            <w:pPr>
              <w:jc w:val="both"/>
              <w:rPr>
                <w:rFonts w:ascii="Arial" w:hAnsi="Arial" w:cs="Arial"/>
                <w:sz w:val="20"/>
                <w:szCs w:val="20"/>
              </w:rPr>
            </w:pPr>
          </w:p>
        </w:tc>
      </w:tr>
      <w:tr w:rsidR="00843760" w:rsidRPr="004771A9"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m</w:t>
            </w:r>
            <w:r w:rsidRPr="00B673C5">
              <w:rPr>
                <w:rFonts w:ascii="Arial" w:hAnsi="Arial" w:cs="Arial"/>
                <w:b/>
                <w:i/>
                <w:sz w:val="20"/>
                <w:szCs w:val="20"/>
              </w:rPr>
              <w:t>ethod of assessment</w:t>
            </w:r>
            <w:r>
              <w:rPr>
                <w:rFonts w:ascii="Arial" w:hAnsi="Arial" w:cs="Arial"/>
                <w:b/>
                <w:i/>
                <w:sz w:val="20"/>
                <w:szCs w:val="20"/>
              </w:rPr>
              <w:t>:</w:t>
            </w:r>
          </w:p>
        </w:tc>
        <w:tc>
          <w:tcPr>
            <w:tcW w:w="5670" w:type="dxa"/>
          </w:tcPr>
          <w:p w:rsidR="00843760" w:rsidRDefault="00843760" w:rsidP="00AC49D3">
            <w:pPr>
              <w:numPr>
                <w:ilvl w:val="0"/>
                <w:numId w:val="907"/>
              </w:numPr>
              <w:jc w:val="both"/>
              <w:rPr>
                <w:rFonts w:ascii="Arial" w:hAnsi="Arial" w:cs="Arial"/>
                <w:sz w:val="20"/>
                <w:szCs w:val="20"/>
              </w:rPr>
            </w:pPr>
            <w:r>
              <w:rPr>
                <w:rFonts w:ascii="Arial" w:hAnsi="Arial" w:cs="Arial"/>
                <w:sz w:val="20"/>
                <w:szCs w:val="20"/>
              </w:rPr>
              <w:t>a range of assessment strategies or options should be considered to suit the needs of the learner</w:t>
            </w:r>
          </w:p>
          <w:p w:rsidR="00843760" w:rsidRDefault="00843760" w:rsidP="00AC49D3">
            <w:pPr>
              <w:numPr>
                <w:ilvl w:val="0"/>
                <w:numId w:val="907"/>
              </w:numPr>
              <w:jc w:val="both"/>
              <w:rPr>
                <w:rFonts w:ascii="Arial" w:hAnsi="Arial" w:cs="Arial"/>
                <w:sz w:val="20"/>
                <w:szCs w:val="20"/>
              </w:rPr>
            </w:pPr>
            <w:r>
              <w:rPr>
                <w:rFonts w:ascii="Arial" w:hAnsi="Arial" w:cs="Arial"/>
                <w:sz w:val="20"/>
                <w:szCs w:val="20"/>
              </w:rPr>
              <w:t>appropriate assessment strategies could include a combination of:</w:t>
            </w:r>
          </w:p>
          <w:p w:rsidR="00843760" w:rsidRDefault="00843760" w:rsidP="00AC49D3">
            <w:pPr>
              <w:numPr>
                <w:ilvl w:val="0"/>
                <w:numId w:val="908"/>
              </w:numPr>
              <w:jc w:val="both"/>
              <w:rPr>
                <w:rFonts w:ascii="Arial" w:hAnsi="Arial" w:cs="Arial"/>
                <w:sz w:val="20"/>
                <w:szCs w:val="20"/>
              </w:rPr>
            </w:pPr>
            <w:r>
              <w:rPr>
                <w:rFonts w:ascii="Arial" w:hAnsi="Arial" w:cs="Arial"/>
                <w:sz w:val="20"/>
                <w:szCs w:val="20"/>
              </w:rPr>
              <w:t>observation – evidence in checklists</w:t>
            </w:r>
          </w:p>
          <w:p w:rsidR="00843760" w:rsidRDefault="00843760" w:rsidP="00AC49D3">
            <w:pPr>
              <w:numPr>
                <w:ilvl w:val="0"/>
                <w:numId w:val="908"/>
              </w:numPr>
              <w:jc w:val="both"/>
              <w:rPr>
                <w:rFonts w:ascii="Arial" w:hAnsi="Arial" w:cs="Arial"/>
                <w:sz w:val="20"/>
                <w:szCs w:val="20"/>
              </w:rPr>
            </w:pPr>
            <w:r>
              <w:rPr>
                <w:rFonts w:ascii="Arial" w:hAnsi="Arial" w:cs="Arial"/>
                <w:sz w:val="20"/>
                <w:szCs w:val="20"/>
              </w:rPr>
              <w:t>third party feedback, for example:</w:t>
            </w:r>
          </w:p>
          <w:p w:rsidR="00843760" w:rsidRDefault="00843760" w:rsidP="00AC49D3">
            <w:pPr>
              <w:numPr>
                <w:ilvl w:val="0"/>
                <w:numId w:val="909"/>
              </w:numPr>
              <w:jc w:val="both"/>
              <w:rPr>
                <w:rFonts w:ascii="Arial" w:hAnsi="Arial" w:cs="Arial"/>
                <w:sz w:val="20"/>
                <w:szCs w:val="20"/>
              </w:rPr>
            </w:pPr>
            <w:r>
              <w:rPr>
                <w:rFonts w:ascii="Arial" w:hAnsi="Arial" w:cs="Arial"/>
                <w:sz w:val="20"/>
                <w:szCs w:val="20"/>
              </w:rPr>
              <w:t>peer feedback from group activities</w:t>
            </w:r>
          </w:p>
          <w:p w:rsidR="00843760" w:rsidRDefault="00843760" w:rsidP="00AC49D3">
            <w:pPr>
              <w:numPr>
                <w:ilvl w:val="0"/>
                <w:numId w:val="909"/>
              </w:numPr>
              <w:jc w:val="both"/>
              <w:rPr>
                <w:rFonts w:ascii="Arial" w:hAnsi="Arial" w:cs="Arial"/>
                <w:sz w:val="20"/>
                <w:szCs w:val="20"/>
              </w:rPr>
            </w:pPr>
            <w:r>
              <w:rPr>
                <w:rFonts w:ascii="Arial" w:hAnsi="Arial" w:cs="Arial"/>
                <w:sz w:val="20"/>
                <w:szCs w:val="20"/>
              </w:rPr>
              <w:t>reports from support workers or on job experiences</w:t>
            </w:r>
          </w:p>
          <w:p w:rsidR="00843760" w:rsidRDefault="00843760" w:rsidP="00AC49D3">
            <w:pPr>
              <w:numPr>
                <w:ilvl w:val="0"/>
                <w:numId w:val="910"/>
              </w:numPr>
              <w:jc w:val="both"/>
              <w:rPr>
                <w:rFonts w:ascii="Arial" w:hAnsi="Arial" w:cs="Arial"/>
                <w:sz w:val="20"/>
                <w:szCs w:val="20"/>
              </w:rPr>
            </w:pPr>
            <w:r>
              <w:rPr>
                <w:rFonts w:ascii="Arial" w:hAnsi="Arial" w:cs="Arial"/>
                <w:sz w:val="20"/>
                <w:szCs w:val="20"/>
              </w:rPr>
              <w:t>self assessment</w:t>
            </w:r>
          </w:p>
          <w:p w:rsidR="00843760" w:rsidRDefault="00843760" w:rsidP="00AC49D3">
            <w:pPr>
              <w:numPr>
                <w:ilvl w:val="0"/>
                <w:numId w:val="910"/>
              </w:numPr>
              <w:jc w:val="both"/>
              <w:rPr>
                <w:rFonts w:ascii="Arial" w:hAnsi="Arial" w:cs="Arial"/>
                <w:sz w:val="20"/>
                <w:szCs w:val="20"/>
              </w:rPr>
            </w:pPr>
            <w:r>
              <w:rPr>
                <w:rFonts w:ascii="Arial" w:hAnsi="Arial" w:cs="Arial"/>
                <w:sz w:val="20"/>
                <w:szCs w:val="20"/>
              </w:rPr>
              <w:t>evidence of relevant activities completed e.g. excursions</w:t>
            </w:r>
          </w:p>
          <w:p w:rsidR="00843760" w:rsidRDefault="00843760" w:rsidP="00AC49D3">
            <w:pPr>
              <w:numPr>
                <w:ilvl w:val="0"/>
                <w:numId w:val="910"/>
              </w:numPr>
              <w:jc w:val="both"/>
              <w:rPr>
                <w:rFonts w:ascii="Arial" w:hAnsi="Arial" w:cs="Arial"/>
                <w:sz w:val="20"/>
                <w:szCs w:val="20"/>
              </w:rPr>
            </w:pPr>
            <w:r>
              <w:rPr>
                <w:rFonts w:ascii="Arial" w:hAnsi="Arial" w:cs="Arial"/>
                <w:sz w:val="20"/>
                <w:szCs w:val="20"/>
              </w:rPr>
              <w:t>collections of resources obtained on field trips</w:t>
            </w:r>
          </w:p>
          <w:p w:rsidR="00843760" w:rsidRDefault="00843760" w:rsidP="00AC49D3">
            <w:pPr>
              <w:numPr>
                <w:ilvl w:val="0"/>
                <w:numId w:val="910"/>
              </w:numPr>
              <w:jc w:val="both"/>
              <w:rPr>
                <w:rFonts w:ascii="Arial" w:hAnsi="Arial" w:cs="Arial"/>
                <w:sz w:val="20"/>
                <w:szCs w:val="20"/>
              </w:rPr>
            </w:pPr>
            <w:r>
              <w:rPr>
                <w:rFonts w:ascii="Arial" w:hAnsi="Arial" w:cs="Arial"/>
                <w:sz w:val="20"/>
                <w:szCs w:val="20"/>
              </w:rPr>
              <w:t>oral questions</w:t>
            </w:r>
          </w:p>
          <w:p w:rsidR="00843760" w:rsidRPr="00103EF8" w:rsidRDefault="00843760" w:rsidP="00490239">
            <w:pPr>
              <w:jc w:val="both"/>
              <w:rPr>
                <w:rFonts w:ascii="Arial" w:hAnsi="Arial" w:cs="Arial"/>
                <w:sz w:val="20"/>
                <w:szCs w:val="20"/>
              </w:rPr>
            </w:pPr>
          </w:p>
        </w:tc>
      </w:tr>
      <w:tr w:rsidR="00843760" w:rsidRPr="004771A9"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g</w:t>
            </w:r>
            <w:r w:rsidRPr="00B673C5">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103EF8" w:rsidRDefault="00843760" w:rsidP="00AC49D3">
            <w:pPr>
              <w:numPr>
                <w:ilvl w:val="0"/>
                <w:numId w:val="911"/>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his uni</w:t>
            </w:r>
            <w:r>
              <w:rPr>
                <w:rFonts w:ascii="Arial" w:hAnsi="Arial" w:cs="Arial"/>
                <w:sz w:val="20"/>
                <w:szCs w:val="20"/>
              </w:rPr>
              <w:t>t can be assessed independently or as part of an assessment activity involving other units that may be delivered holistically</w:t>
            </w:r>
          </w:p>
        </w:tc>
      </w:tr>
    </w:tbl>
    <w:p w:rsidR="00843760" w:rsidRPr="007732DE" w:rsidRDefault="00843760" w:rsidP="00490239">
      <w:pPr>
        <w:jc w:val="both"/>
        <w:rPr>
          <w:rFonts w:ascii="Arial" w:hAnsi="Arial" w:cs="Arial"/>
          <w:i/>
          <w:color w:val="000000"/>
          <w:sz w:val="16"/>
          <w:szCs w:val="16"/>
        </w:rPr>
      </w:pPr>
      <w:r w:rsidRPr="007732DE">
        <w:rPr>
          <w:rFonts w:ascii="Arial" w:hAnsi="Arial" w:cs="Arial"/>
          <w:i/>
          <w:color w:val="000000"/>
          <w:sz w:val="16"/>
          <w:szCs w:val="16"/>
        </w:rPr>
        <w:t>V1.2: This unit has been updated into the latest unit of competency requirements incorporating ACSF mapping, as part of continuous improvement.  No changes to course outcomes from v1.0</w:t>
      </w:r>
    </w:p>
    <w:p w:rsidR="00843760" w:rsidRDefault="00843760" w:rsidP="00490239">
      <w:pPr>
        <w:ind w:left="3240" w:hanging="3240"/>
      </w:pPr>
    </w:p>
    <w:p w:rsidR="00843760" w:rsidRDefault="00843760" w:rsidP="00490239">
      <w:pPr>
        <w:sectPr w:rsidR="00843760" w:rsidSect="00490239">
          <w:headerReference w:type="default" r:id="rId88"/>
          <w:pgSz w:w="11906" w:h="16838" w:code="9"/>
          <w:pgMar w:top="1440" w:right="1440" w:bottom="1440" w:left="1440" w:header="1440" w:footer="720" w:gutter="0"/>
          <w:cols w:space="708"/>
          <w:docGrid w:linePitch="360"/>
        </w:sectPr>
      </w:pPr>
    </w:p>
    <w:p w:rsidR="00843760" w:rsidRPr="005A7533" w:rsidRDefault="00843760" w:rsidP="00490239">
      <w:pPr>
        <w:ind w:left="2880" w:hanging="2880"/>
        <w:rPr>
          <w:rFonts w:ascii="Arial" w:hAnsi="Arial" w:cs="Arial"/>
          <w:b/>
          <w:sz w:val="20"/>
          <w:szCs w:val="20"/>
        </w:rPr>
      </w:pPr>
      <w:r w:rsidRPr="005A7533">
        <w:rPr>
          <w:rFonts w:ascii="Arial" w:hAnsi="Arial" w:cs="Arial"/>
          <w:b/>
          <w:sz w:val="20"/>
          <w:szCs w:val="20"/>
        </w:rPr>
        <w:lastRenderedPageBreak/>
        <w:t>Competency Title</w:t>
      </w:r>
      <w:r w:rsidRPr="005A7533">
        <w:rPr>
          <w:rFonts w:ascii="Arial" w:hAnsi="Arial" w:cs="Arial"/>
          <w:b/>
          <w:sz w:val="20"/>
          <w:szCs w:val="20"/>
        </w:rPr>
        <w:tab/>
        <w:t>Understand Your Rights as a Consumer</w:t>
      </w:r>
    </w:p>
    <w:p w:rsidR="00843760" w:rsidRPr="005A7533" w:rsidRDefault="00843760" w:rsidP="00490239">
      <w:pPr>
        <w:rPr>
          <w:rFonts w:ascii="Arial" w:hAnsi="Arial" w:cs="Arial"/>
          <w:sz w:val="20"/>
          <w:szCs w:val="20"/>
        </w:rPr>
      </w:pPr>
    </w:p>
    <w:p w:rsidR="00843760" w:rsidRPr="005A7533" w:rsidRDefault="00843760" w:rsidP="00490239">
      <w:pPr>
        <w:ind w:left="2880" w:hanging="2880"/>
        <w:rPr>
          <w:rFonts w:ascii="Arial" w:hAnsi="Arial" w:cs="Arial"/>
          <w:sz w:val="20"/>
          <w:szCs w:val="20"/>
        </w:rPr>
      </w:pPr>
      <w:r>
        <w:rPr>
          <w:rFonts w:ascii="Arial" w:hAnsi="Arial" w:cs="Arial"/>
          <w:b/>
          <w:bCs/>
          <w:sz w:val="20"/>
          <w:szCs w:val="20"/>
        </w:rPr>
        <w:t>SA Code</w:t>
      </w:r>
      <w:r w:rsidRPr="005A7533">
        <w:rPr>
          <w:rFonts w:ascii="Arial" w:hAnsi="Arial" w:cs="Arial"/>
          <w:sz w:val="20"/>
          <w:szCs w:val="20"/>
        </w:rPr>
        <w:tab/>
      </w:r>
      <w:r w:rsidRPr="001A03BF">
        <w:rPr>
          <w:rFonts w:ascii="Arial" w:hAnsi="Arial" w:cs="Arial"/>
          <w:b/>
          <w:sz w:val="20"/>
          <w:szCs w:val="20"/>
        </w:rPr>
        <w:t>LBWK</w:t>
      </w:r>
    </w:p>
    <w:p w:rsidR="00843760" w:rsidRPr="005A7533" w:rsidRDefault="00843760" w:rsidP="00490239">
      <w:pPr>
        <w:rPr>
          <w:rFonts w:ascii="Arial" w:hAnsi="Arial" w:cs="Arial"/>
          <w:sz w:val="20"/>
          <w:szCs w:val="20"/>
        </w:rPr>
      </w:pPr>
    </w:p>
    <w:p w:rsidR="00843760" w:rsidRPr="005A7533" w:rsidRDefault="00843760" w:rsidP="00490239">
      <w:pPr>
        <w:ind w:left="2880" w:hanging="2880"/>
        <w:rPr>
          <w:rFonts w:ascii="Arial" w:hAnsi="Arial" w:cs="Arial"/>
          <w:sz w:val="20"/>
          <w:szCs w:val="20"/>
        </w:rPr>
      </w:pPr>
      <w:r w:rsidRPr="005A7533">
        <w:rPr>
          <w:rFonts w:ascii="Arial" w:hAnsi="Arial" w:cs="Arial"/>
          <w:b/>
          <w:sz w:val="20"/>
          <w:szCs w:val="20"/>
        </w:rPr>
        <w:t>Nominal Hours</w:t>
      </w:r>
      <w:r w:rsidRPr="005A7533">
        <w:rPr>
          <w:rFonts w:ascii="Arial" w:hAnsi="Arial" w:cs="Arial"/>
          <w:sz w:val="20"/>
          <w:szCs w:val="20"/>
        </w:rPr>
        <w:tab/>
        <w:t>20 hours</w:t>
      </w:r>
    </w:p>
    <w:p w:rsidR="00843760" w:rsidRPr="005A7533" w:rsidRDefault="00843760" w:rsidP="00490239">
      <w:pPr>
        <w:rPr>
          <w:rFonts w:ascii="Arial" w:hAnsi="Arial" w:cs="Arial"/>
          <w:sz w:val="20"/>
          <w:szCs w:val="20"/>
        </w:rPr>
      </w:pPr>
    </w:p>
    <w:p w:rsidR="00843760" w:rsidRPr="005A7533" w:rsidRDefault="00843760" w:rsidP="00490239">
      <w:pPr>
        <w:ind w:left="2880" w:hanging="2880"/>
        <w:rPr>
          <w:rFonts w:ascii="Arial" w:hAnsi="Arial" w:cs="Arial"/>
          <w:sz w:val="20"/>
          <w:szCs w:val="20"/>
        </w:rPr>
      </w:pPr>
      <w:r w:rsidRPr="005A7533">
        <w:rPr>
          <w:rFonts w:ascii="Arial" w:hAnsi="Arial" w:cs="Arial"/>
          <w:b/>
          <w:sz w:val="20"/>
          <w:szCs w:val="20"/>
        </w:rPr>
        <w:t>Field of Education</w:t>
      </w:r>
      <w:r w:rsidRPr="005A7533">
        <w:rPr>
          <w:rFonts w:ascii="Arial" w:hAnsi="Arial" w:cs="Arial"/>
          <w:sz w:val="20"/>
          <w:szCs w:val="20"/>
        </w:rPr>
        <w:tab/>
        <w:t>120399</w:t>
      </w:r>
      <w:r>
        <w:rPr>
          <w:rFonts w:ascii="Arial" w:hAnsi="Arial" w:cs="Arial"/>
          <w:sz w:val="20"/>
          <w:szCs w:val="20"/>
        </w:rPr>
        <w:t>Social Skills Programmes, n.e.c.</w:t>
      </w:r>
    </w:p>
    <w:p w:rsidR="00843760" w:rsidRPr="005A7533" w:rsidRDefault="00843760" w:rsidP="00490239">
      <w:pPr>
        <w:rPr>
          <w:rFonts w:ascii="Arial" w:hAnsi="Arial" w:cs="Arial"/>
          <w:sz w:val="20"/>
          <w:szCs w:val="20"/>
        </w:rPr>
      </w:pPr>
    </w:p>
    <w:p w:rsidR="00843760" w:rsidRDefault="00843760" w:rsidP="00490239">
      <w:pPr>
        <w:ind w:left="2880" w:hanging="2880"/>
        <w:jc w:val="both"/>
        <w:rPr>
          <w:rFonts w:ascii="Arial" w:hAnsi="Arial" w:cs="Arial"/>
          <w:sz w:val="20"/>
          <w:szCs w:val="20"/>
        </w:rPr>
      </w:pPr>
      <w:r w:rsidRPr="005A7533">
        <w:rPr>
          <w:rFonts w:ascii="Arial" w:hAnsi="Arial" w:cs="Arial"/>
          <w:b/>
          <w:sz w:val="20"/>
          <w:szCs w:val="20"/>
        </w:rPr>
        <w:t>Unit Descriptor</w:t>
      </w:r>
      <w:r w:rsidRPr="005A7533">
        <w:rPr>
          <w:rFonts w:ascii="Arial" w:hAnsi="Arial" w:cs="Arial"/>
          <w:sz w:val="20"/>
          <w:szCs w:val="20"/>
        </w:rPr>
        <w:tab/>
        <w:t>This unit provides a basic introduction to consumer rights and responsibilities including factors that promote fair trading of goods and services.</w:t>
      </w:r>
    </w:p>
    <w:p w:rsidR="00843760" w:rsidRPr="005A7533" w:rsidRDefault="00843760" w:rsidP="00490239">
      <w:pPr>
        <w:ind w:left="2880" w:hanging="2880"/>
        <w:jc w:val="both"/>
        <w:rPr>
          <w:rFonts w:ascii="Arial" w:hAnsi="Arial" w:cs="Arial"/>
          <w:sz w:val="20"/>
          <w:szCs w:val="20"/>
        </w:rPr>
      </w:pPr>
    </w:p>
    <w:p w:rsidR="00843760" w:rsidRPr="008637E9" w:rsidRDefault="00843760" w:rsidP="00490239">
      <w:pPr>
        <w:ind w:left="2880" w:hanging="2880"/>
        <w:rPr>
          <w:rFonts w:ascii="Arial" w:hAnsi="Arial" w:cs="Arial"/>
          <w:b/>
          <w:sz w:val="20"/>
          <w:szCs w:val="20"/>
        </w:rPr>
      </w:pPr>
      <w:r w:rsidRPr="008637E9">
        <w:rPr>
          <w:rFonts w:ascii="Arial" w:hAnsi="Arial" w:cs="Arial"/>
          <w:b/>
          <w:sz w:val="20"/>
          <w:szCs w:val="20"/>
        </w:rPr>
        <w:t>Employability Skills</w:t>
      </w:r>
      <w:r>
        <w:rPr>
          <w:rFonts w:ascii="Arial" w:hAnsi="Arial" w:cs="Arial"/>
          <w:b/>
          <w:sz w:val="20"/>
          <w:szCs w:val="20"/>
        </w:rPr>
        <w:tab/>
      </w:r>
      <w:r w:rsidRPr="006A7C8A">
        <w:rPr>
          <w:rFonts w:ascii="Arial" w:hAnsi="Arial" w:cs="Arial"/>
          <w:color w:val="000000"/>
          <w:sz w:val="20"/>
          <w:szCs w:val="20"/>
        </w:rPr>
        <w:t>The required outcomes described in this unit of competency contain applicable facets of employability skills</w:t>
      </w:r>
      <w:r>
        <w:rPr>
          <w:rFonts w:ascii="Arial" w:hAnsi="Arial" w:cs="Arial"/>
          <w:color w:val="000000"/>
          <w:sz w:val="20"/>
          <w:szCs w:val="20"/>
        </w:rPr>
        <w:t>.</w:t>
      </w:r>
    </w:p>
    <w:p w:rsidR="00843760" w:rsidRDefault="00843760" w:rsidP="00490239">
      <w:pPr>
        <w:autoSpaceDE w:val="0"/>
        <w:autoSpaceDN w:val="0"/>
        <w:adjustRightInd w:val="0"/>
        <w:rPr>
          <w:rFonts w:ascii="Arial" w:hAnsi="Arial" w:cs="Arial"/>
          <w:color w:val="000000"/>
          <w:sz w:val="20"/>
          <w:szCs w:val="20"/>
        </w:rPr>
      </w:pPr>
    </w:p>
    <w:p w:rsidR="00843760" w:rsidRPr="00B1700C" w:rsidRDefault="00843760" w:rsidP="00490239">
      <w:pPr>
        <w:autoSpaceDE w:val="0"/>
        <w:autoSpaceDN w:val="0"/>
        <w:adjustRightInd w:val="0"/>
        <w:ind w:left="2880"/>
        <w:jc w:val="both"/>
        <w:rPr>
          <w:rFonts w:ascii="Arial" w:hAnsi="Arial" w:cs="Arial"/>
          <w:sz w:val="20"/>
          <w:szCs w:val="20"/>
        </w:rPr>
      </w:pPr>
      <w:r w:rsidRPr="006A7C8A">
        <w:rPr>
          <w:rFonts w:ascii="Arial" w:hAnsi="Arial" w:cs="Arial"/>
          <w:color w:val="000000"/>
          <w:sz w:val="20"/>
          <w:szCs w:val="20"/>
        </w:rPr>
        <w:t>The qualification</w:t>
      </w:r>
      <w:r>
        <w:rPr>
          <w:rFonts w:ascii="Arial" w:hAnsi="Arial" w:cs="Arial"/>
          <w:color w:val="000000"/>
          <w:sz w:val="20"/>
          <w:szCs w:val="20"/>
        </w:rPr>
        <w:t>’</w:t>
      </w:r>
      <w:r w:rsidRPr="006A7C8A">
        <w:rPr>
          <w:rFonts w:ascii="Arial" w:hAnsi="Arial" w:cs="Arial"/>
          <w:color w:val="000000"/>
          <w:sz w:val="20"/>
          <w:szCs w:val="20"/>
        </w:rPr>
        <w:t>s employability skills summary in which this unit is included will assist in identifying employability skill requirements.  The summary is included in</w:t>
      </w:r>
      <w:r>
        <w:rPr>
          <w:rFonts w:ascii="Arial" w:hAnsi="Arial" w:cs="Arial"/>
          <w:color w:val="000000"/>
          <w:sz w:val="20"/>
          <w:szCs w:val="20"/>
        </w:rPr>
        <w:t xml:space="preserve"> Appendix A.</w:t>
      </w:r>
    </w:p>
    <w:p w:rsidR="00843760" w:rsidRPr="005A7533" w:rsidRDefault="00843760" w:rsidP="00490239">
      <w:pPr>
        <w:rPr>
          <w:rFonts w:ascii="Arial" w:hAnsi="Arial" w:cs="Arial"/>
          <w:sz w:val="20"/>
          <w:szCs w:val="20"/>
        </w:rPr>
      </w:pPr>
    </w:p>
    <w:p w:rsidR="00843760" w:rsidRDefault="00843760" w:rsidP="00490239">
      <w:pPr>
        <w:ind w:left="2880" w:hanging="2880"/>
        <w:jc w:val="both"/>
        <w:rPr>
          <w:rFonts w:ascii="Arial" w:hAnsi="Arial" w:cs="Arial"/>
          <w:sz w:val="20"/>
          <w:szCs w:val="20"/>
        </w:rPr>
      </w:pPr>
      <w:r w:rsidRPr="008637E9">
        <w:rPr>
          <w:rFonts w:ascii="Arial" w:hAnsi="Arial" w:cs="Arial"/>
          <w:b/>
          <w:sz w:val="20"/>
          <w:szCs w:val="20"/>
        </w:rPr>
        <w:t>Application of Unit</w:t>
      </w:r>
      <w:r>
        <w:rPr>
          <w:rFonts w:ascii="Arial" w:hAnsi="Arial" w:cs="Arial"/>
          <w:b/>
          <w:sz w:val="20"/>
          <w:szCs w:val="20"/>
        </w:rPr>
        <w:tab/>
      </w:r>
      <w:r w:rsidRPr="00304AA5">
        <w:rPr>
          <w:rFonts w:ascii="Arial" w:hAnsi="Arial" w:cs="Arial"/>
          <w:sz w:val="20"/>
          <w:szCs w:val="20"/>
        </w:rPr>
        <w:t>Skills and knowledge acquired in this unit can be applied in a range of community and work contexts.</w:t>
      </w:r>
    </w:p>
    <w:p w:rsidR="00843760" w:rsidRDefault="00843760" w:rsidP="00490239">
      <w:pPr>
        <w:ind w:left="2880" w:hanging="2880"/>
        <w:rPr>
          <w:rFonts w:ascii="Arial" w:hAnsi="Arial" w:cs="Arial"/>
          <w:sz w:val="20"/>
          <w:szCs w:val="20"/>
        </w:rPr>
      </w:pPr>
    </w:p>
    <w:p w:rsidR="00843760" w:rsidRPr="00304AA5" w:rsidRDefault="00843760" w:rsidP="00490239">
      <w:pPr>
        <w:ind w:left="2880"/>
        <w:jc w:val="both"/>
        <w:rPr>
          <w:rFonts w:ascii="Arial" w:hAnsi="Arial" w:cs="Arial"/>
          <w:sz w:val="20"/>
          <w:szCs w:val="20"/>
        </w:rPr>
      </w:pPr>
      <w:r>
        <w:rPr>
          <w:rFonts w:ascii="Arial" w:hAnsi="Arial" w:cs="Arial"/>
          <w:sz w:val="20"/>
          <w:szCs w:val="20"/>
        </w:rPr>
        <w:t>This unit may be delivered and assessed together with independent reading or independent writing units</w:t>
      </w:r>
    </w:p>
    <w:p w:rsidR="00843760" w:rsidRDefault="00843760" w:rsidP="00490239">
      <w:pPr>
        <w:rPr>
          <w:rFonts w:ascii="Arial" w:hAnsi="Arial" w:cs="Arial"/>
          <w:sz w:val="20"/>
          <w:szCs w:val="20"/>
        </w:rPr>
      </w:pPr>
    </w:p>
    <w:p w:rsidR="00843760" w:rsidRDefault="00843760" w:rsidP="00490239">
      <w:pPr>
        <w:rPr>
          <w:rFonts w:ascii="Arial" w:hAnsi="Arial" w:cs="Arial"/>
          <w:b/>
          <w:sz w:val="20"/>
          <w:szCs w:val="20"/>
        </w:rPr>
      </w:pPr>
    </w:p>
    <w:p w:rsidR="00843760" w:rsidRPr="008637E9" w:rsidRDefault="00843760" w:rsidP="00490239">
      <w:pPr>
        <w:rPr>
          <w:rFonts w:ascii="Arial" w:hAnsi="Arial" w:cs="Arial"/>
          <w:b/>
          <w:sz w:val="20"/>
          <w:szCs w:val="20"/>
        </w:rPr>
      </w:pPr>
    </w:p>
    <w:tbl>
      <w:tblPr>
        <w:tblW w:w="0" w:type="auto"/>
        <w:tblInd w:w="108" w:type="dxa"/>
        <w:tblLayout w:type="fixed"/>
        <w:tblLook w:val="0000"/>
      </w:tblPr>
      <w:tblGrid>
        <w:gridCol w:w="3402"/>
        <w:gridCol w:w="5670"/>
      </w:tblGrid>
      <w:tr w:rsidR="00843760" w:rsidRPr="009B52AA" w:rsidTr="00490239">
        <w:trPr>
          <w:trHeight w:val="350"/>
          <w:tblHeader/>
        </w:trPr>
        <w:tc>
          <w:tcPr>
            <w:tcW w:w="3402" w:type="dxa"/>
          </w:tcPr>
          <w:p w:rsidR="00843760" w:rsidRPr="009B52AA" w:rsidRDefault="00843760" w:rsidP="00490239">
            <w:pPr>
              <w:spacing w:before="60" w:after="60"/>
              <w:rPr>
                <w:rFonts w:ascii="Arial" w:hAnsi="Arial" w:cs="Arial"/>
                <w:b/>
                <w:sz w:val="20"/>
                <w:szCs w:val="20"/>
              </w:rPr>
            </w:pPr>
            <w:r w:rsidRPr="009B52AA">
              <w:rPr>
                <w:rFonts w:ascii="Arial" w:hAnsi="Arial" w:cs="Arial"/>
                <w:b/>
                <w:sz w:val="20"/>
                <w:szCs w:val="20"/>
              </w:rPr>
              <w:t>Element</w:t>
            </w:r>
          </w:p>
        </w:tc>
        <w:tc>
          <w:tcPr>
            <w:tcW w:w="5670" w:type="dxa"/>
          </w:tcPr>
          <w:p w:rsidR="00843760" w:rsidRPr="009B52AA" w:rsidRDefault="00843760" w:rsidP="00490239">
            <w:pPr>
              <w:spacing w:before="60" w:after="60"/>
              <w:rPr>
                <w:rFonts w:ascii="Arial" w:hAnsi="Arial" w:cs="Arial"/>
                <w:b/>
                <w:sz w:val="20"/>
                <w:szCs w:val="20"/>
              </w:rPr>
            </w:pPr>
            <w:r w:rsidRPr="009B52AA">
              <w:rPr>
                <w:rFonts w:ascii="Arial" w:hAnsi="Arial" w:cs="Arial"/>
                <w:b/>
                <w:sz w:val="20"/>
                <w:szCs w:val="20"/>
              </w:rPr>
              <w:t>Performance Criteria</w:t>
            </w:r>
          </w:p>
        </w:tc>
      </w:tr>
      <w:tr w:rsidR="00843760" w:rsidRPr="00103EF8" w:rsidTr="00490239">
        <w:tc>
          <w:tcPr>
            <w:tcW w:w="3402" w:type="dxa"/>
          </w:tcPr>
          <w:p w:rsidR="00843760" w:rsidRPr="009B52AA" w:rsidRDefault="00843760" w:rsidP="00490239">
            <w:pPr>
              <w:ind w:left="252" w:hanging="252"/>
              <w:rPr>
                <w:rFonts w:ascii="Arial" w:hAnsi="Arial" w:cs="Arial"/>
                <w:sz w:val="20"/>
                <w:szCs w:val="20"/>
              </w:rPr>
            </w:pPr>
            <w:r w:rsidRPr="009B52AA">
              <w:rPr>
                <w:rFonts w:ascii="Arial" w:hAnsi="Arial" w:cs="Arial"/>
                <w:sz w:val="20"/>
                <w:szCs w:val="20"/>
              </w:rPr>
              <w:t>1.</w:t>
            </w:r>
            <w:r w:rsidRPr="009B52AA">
              <w:rPr>
                <w:rFonts w:ascii="Arial" w:hAnsi="Arial" w:cs="Arial"/>
                <w:sz w:val="20"/>
                <w:szCs w:val="20"/>
              </w:rPr>
              <w:tab/>
            </w:r>
            <w:r>
              <w:rPr>
                <w:rFonts w:ascii="Arial" w:hAnsi="Arial" w:cs="Arial"/>
                <w:sz w:val="20"/>
                <w:szCs w:val="20"/>
              </w:rPr>
              <w:t>Identify</w:t>
            </w:r>
            <w:r w:rsidRPr="009B52AA">
              <w:rPr>
                <w:rFonts w:ascii="Arial" w:hAnsi="Arial" w:cs="Arial"/>
                <w:sz w:val="20"/>
                <w:szCs w:val="20"/>
              </w:rPr>
              <w:t xml:space="preserve"> characteristics of an informed consumer</w:t>
            </w:r>
          </w:p>
        </w:tc>
        <w:tc>
          <w:tcPr>
            <w:tcW w:w="5670" w:type="dxa"/>
          </w:tcPr>
          <w:p w:rsidR="00843760" w:rsidRPr="00103EF8" w:rsidRDefault="00843760" w:rsidP="00AC49D3">
            <w:pPr>
              <w:numPr>
                <w:ilvl w:val="1"/>
                <w:numId w:val="486"/>
              </w:numPr>
              <w:tabs>
                <w:tab w:val="clear" w:pos="360"/>
                <w:tab w:val="num" w:pos="450"/>
              </w:tabs>
              <w:ind w:left="450" w:hanging="450"/>
              <w:jc w:val="both"/>
              <w:rPr>
                <w:rFonts w:ascii="Arial" w:hAnsi="Arial" w:cs="Arial"/>
                <w:sz w:val="20"/>
                <w:szCs w:val="20"/>
              </w:rPr>
            </w:pPr>
            <w:r w:rsidRPr="00103EF8">
              <w:rPr>
                <w:rFonts w:ascii="Arial" w:hAnsi="Arial" w:cs="Arial"/>
                <w:sz w:val="20"/>
                <w:szCs w:val="20"/>
              </w:rPr>
              <w:t>Personal consu</w:t>
            </w:r>
            <w:r>
              <w:rPr>
                <w:rFonts w:ascii="Arial" w:hAnsi="Arial" w:cs="Arial"/>
                <w:sz w:val="20"/>
                <w:szCs w:val="20"/>
              </w:rPr>
              <w:t>mer requirements are identified</w:t>
            </w:r>
          </w:p>
          <w:p w:rsidR="00843760" w:rsidRPr="00103EF8" w:rsidRDefault="00843760" w:rsidP="00490239">
            <w:pPr>
              <w:jc w:val="both"/>
              <w:rPr>
                <w:rFonts w:ascii="Arial" w:hAnsi="Arial" w:cs="Arial"/>
                <w:sz w:val="20"/>
                <w:szCs w:val="20"/>
              </w:rPr>
            </w:pPr>
          </w:p>
          <w:p w:rsidR="00843760" w:rsidRPr="00103EF8" w:rsidRDefault="00843760" w:rsidP="00AC49D3">
            <w:pPr>
              <w:numPr>
                <w:ilvl w:val="1"/>
                <w:numId w:val="486"/>
              </w:numPr>
              <w:tabs>
                <w:tab w:val="clear" w:pos="360"/>
                <w:tab w:val="num" w:pos="450"/>
              </w:tabs>
              <w:ind w:left="450" w:hanging="450"/>
              <w:jc w:val="both"/>
              <w:rPr>
                <w:rFonts w:ascii="Arial" w:hAnsi="Arial" w:cs="Arial"/>
                <w:sz w:val="20"/>
                <w:szCs w:val="20"/>
              </w:rPr>
            </w:pPr>
            <w:r w:rsidRPr="00103EF8">
              <w:rPr>
                <w:rFonts w:ascii="Arial" w:hAnsi="Arial" w:cs="Arial"/>
                <w:sz w:val="20"/>
                <w:szCs w:val="20"/>
              </w:rPr>
              <w:t>Goods and services to meet requirements are identif</w:t>
            </w:r>
            <w:r>
              <w:rPr>
                <w:rFonts w:ascii="Arial" w:hAnsi="Arial" w:cs="Arial"/>
                <w:sz w:val="20"/>
                <w:szCs w:val="20"/>
              </w:rPr>
              <w:t>ied</w:t>
            </w:r>
          </w:p>
          <w:p w:rsidR="00843760" w:rsidRPr="00103EF8" w:rsidRDefault="00843760" w:rsidP="00490239">
            <w:pPr>
              <w:jc w:val="both"/>
              <w:rPr>
                <w:rFonts w:ascii="Arial" w:hAnsi="Arial" w:cs="Arial"/>
                <w:sz w:val="20"/>
                <w:szCs w:val="20"/>
              </w:rPr>
            </w:pPr>
          </w:p>
          <w:p w:rsidR="00843760" w:rsidRPr="00103EF8" w:rsidRDefault="00843760" w:rsidP="00AC49D3">
            <w:pPr>
              <w:numPr>
                <w:ilvl w:val="1"/>
                <w:numId w:val="486"/>
              </w:numPr>
              <w:tabs>
                <w:tab w:val="clear" w:pos="360"/>
                <w:tab w:val="num" w:pos="450"/>
              </w:tabs>
              <w:ind w:left="450" w:hanging="450"/>
              <w:jc w:val="both"/>
              <w:rPr>
                <w:rFonts w:ascii="Arial" w:hAnsi="Arial" w:cs="Arial"/>
                <w:sz w:val="20"/>
                <w:szCs w:val="20"/>
              </w:rPr>
            </w:pPr>
            <w:r w:rsidRPr="00103EF8">
              <w:rPr>
                <w:rFonts w:ascii="Arial" w:hAnsi="Arial" w:cs="Arial"/>
                <w:sz w:val="20"/>
                <w:szCs w:val="20"/>
              </w:rPr>
              <w:t>Suppliers of appropriate goo</w:t>
            </w:r>
            <w:r>
              <w:rPr>
                <w:rFonts w:ascii="Arial" w:hAnsi="Arial" w:cs="Arial"/>
                <w:sz w:val="20"/>
                <w:szCs w:val="20"/>
              </w:rPr>
              <w:t>ds and services are identified</w:t>
            </w:r>
          </w:p>
          <w:p w:rsidR="00843760" w:rsidRPr="00103EF8" w:rsidRDefault="00843760" w:rsidP="00490239">
            <w:pPr>
              <w:jc w:val="both"/>
              <w:rPr>
                <w:rFonts w:ascii="Arial" w:hAnsi="Arial" w:cs="Arial"/>
                <w:sz w:val="20"/>
                <w:szCs w:val="20"/>
              </w:rPr>
            </w:pPr>
          </w:p>
          <w:p w:rsidR="00843760" w:rsidRPr="00103EF8" w:rsidRDefault="00843760" w:rsidP="00AC49D3">
            <w:pPr>
              <w:numPr>
                <w:ilvl w:val="1"/>
                <w:numId w:val="486"/>
              </w:numPr>
              <w:tabs>
                <w:tab w:val="clear" w:pos="360"/>
                <w:tab w:val="num" w:pos="450"/>
              </w:tabs>
              <w:ind w:left="450" w:hanging="450"/>
              <w:jc w:val="both"/>
              <w:rPr>
                <w:rFonts w:ascii="Arial" w:hAnsi="Arial" w:cs="Arial"/>
                <w:sz w:val="20"/>
                <w:szCs w:val="20"/>
              </w:rPr>
            </w:pPr>
            <w:r w:rsidRPr="00103EF8">
              <w:rPr>
                <w:rFonts w:ascii="Arial" w:hAnsi="Arial" w:cs="Arial"/>
                <w:sz w:val="20"/>
                <w:szCs w:val="20"/>
              </w:rPr>
              <w:t>Ways of evaluating g</w:t>
            </w:r>
            <w:r>
              <w:rPr>
                <w:rFonts w:ascii="Arial" w:hAnsi="Arial" w:cs="Arial"/>
                <w:sz w:val="20"/>
                <w:szCs w:val="20"/>
              </w:rPr>
              <w:t>oods and services are described</w:t>
            </w:r>
          </w:p>
          <w:p w:rsidR="00843760" w:rsidRPr="00103EF8" w:rsidRDefault="00843760" w:rsidP="00490239">
            <w:pPr>
              <w:jc w:val="both"/>
              <w:rPr>
                <w:rFonts w:ascii="Arial" w:hAnsi="Arial" w:cs="Arial"/>
                <w:sz w:val="20"/>
                <w:szCs w:val="20"/>
              </w:rPr>
            </w:pPr>
          </w:p>
          <w:p w:rsidR="00843760" w:rsidRPr="00103EF8" w:rsidRDefault="00843760" w:rsidP="00AC49D3">
            <w:pPr>
              <w:numPr>
                <w:ilvl w:val="1"/>
                <w:numId w:val="486"/>
              </w:numPr>
              <w:tabs>
                <w:tab w:val="clear" w:pos="360"/>
                <w:tab w:val="num" w:pos="450"/>
              </w:tabs>
              <w:ind w:left="450" w:hanging="450"/>
              <w:jc w:val="both"/>
              <w:rPr>
                <w:rFonts w:ascii="Arial" w:hAnsi="Arial" w:cs="Arial"/>
                <w:sz w:val="20"/>
                <w:szCs w:val="20"/>
              </w:rPr>
            </w:pPr>
            <w:r>
              <w:rPr>
                <w:rFonts w:ascii="Arial" w:hAnsi="Arial" w:cs="Arial"/>
                <w:sz w:val="20"/>
                <w:szCs w:val="20"/>
              </w:rPr>
              <w:t>Identified</w:t>
            </w:r>
            <w:r w:rsidRPr="00103EF8">
              <w:rPr>
                <w:rFonts w:ascii="Arial" w:hAnsi="Arial" w:cs="Arial"/>
                <w:sz w:val="20"/>
                <w:szCs w:val="20"/>
              </w:rPr>
              <w:t xml:space="preserve"> </w:t>
            </w:r>
            <w:r>
              <w:rPr>
                <w:rFonts w:ascii="Arial" w:hAnsi="Arial" w:cs="Arial"/>
                <w:sz w:val="20"/>
                <w:szCs w:val="20"/>
              </w:rPr>
              <w:t>t</w:t>
            </w:r>
            <w:r w:rsidRPr="00103EF8">
              <w:rPr>
                <w:rFonts w:ascii="Arial" w:hAnsi="Arial" w:cs="Arial"/>
                <w:sz w:val="20"/>
                <w:szCs w:val="20"/>
              </w:rPr>
              <w:t>he process of evaluating the terms o</w:t>
            </w:r>
            <w:r>
              <w:rPr>
                <w:rFonts w:ascii="Arial" w:hAnsi="Arial" w:cs="Arial"/>
                <w:sz w:val="20"/>
                <w:szCs w:val="20"/>
              </w:rPr>
              <w:t xml:space="preserve">f the transaction </w:t>
            </w:r>
          </w:p>
          <w:p w:rsidR="00843760" w:rsidRPr="00103EF8" w:rsidRDefault="00843760" w:rsidP="00490239">
            <w:pPr>
              <w:jc w:val="both"/>
              <w:rPr>
                <w:rFonts w:ascii="Arial" w:hAnsi="Arial" w:cs="Arial"/>
                <w:sz w:val="20"/>
                <w:szCs w:val="20"/>
              </w:rPr>
            </w:pPr>
          </w:p>
          <w:p w:rsidR="00843760" w:rsidRDefault="00843760" w:rsidP="00AC49D3">
            <w:pPr>
              <w:numPr>
                <w:ilvl w:val="1"/>
                <w:numId w:val="486"/>
              </w:numPr>
              <w:tabs>
                <w:tab w:val="clear" w:pos="360"/>
                <w:tab w:val="num" w:pos="450"/>
              </w:tabs>
              <w:ind w:left="450" w:hanging="450"/>
              <w:jc w:val="both"/>
              <w:rPr>
                <w:rFonts w:ascii="Arial" w:hAnsi="Arial" w:cs="Arial"/>
                <w:sz w:val="20"/>
                <w:szCs w:val="20"/>
              </w:rPr>
            </w:pPr>
            <w:r>
              <w:rPr>
                <w:rFonts w:ascii="Arial" w:hAnsi="Arial" w:cs="Arial"/>
                <w:sz w:val="20"/>
                <w:szCs w:val="20"/>
              </w:rPr>
              <w:t xml:space="preserve">Explore different types of sale </w:t>
            </w:r>
          </w:p>
          <w:p w:rsidR="00843760" w:rsidRPr="00103EF8" w:rsidRDefault="00843760" w:rsidP="00490239">
            <w:pPr>
              <w:tabs>
                <w:tab w:val="num" w:pos="4320"/>
              </w:tabs>
              <w:jc w:val="both"/>
              <w:rPr>
                <w:rFonts w:ascii="Arial" w:hAnsi="Arial" w:cs="Arial"/>
                <w:sz w:val="20"/>
                <w:szCs w:val="20"/>
              </w:rPr>
            </w:pPr>
          </w:p>
        </w:tc>
      </w:tr>
      <w:tr w:rsidR="00843760" w:rsidRPr="00103EF8" w:rsidTr="00490239">
        <w:tc>
          <w:tcPr>
            <w:tcW w:w="3402" w:type="dxa"/>
          </w:tcPr>
          <w:p w:rsidR="00843760" w:rsidRPr="009B52AA" w:rsidRDefault="00843760" w:rsidP="00490239">
            <w:pPr>
              <w:ind w:left="252" w:hanging="252"/>
              <w:rPr>
                <w:rFonts w:ascii="Arial" w:hAnsi="Arial" w:cs="Arial"/>
                <w:sz w:val="20"/>
                <w:szCs w:val="20"/>
              </w:rPr>
            </w:pPr>
            <w:r w:rsidRPr="009B52AA">
              <w:rPr>
                <w:rFonts w:ascii="Arial" w:hAnsi="Arial" w:cs="Arial"/>
                <w:sz w:val="20"/>
                <w:szCs w:val="20"/>
              </w:rPr>
              <w:t>2.</w:t>
            </w:r>
            <w:r w:rsidRPr="009B52AA">
              <w:rPr>
                <w:rFonts w:ascii="Arial" w:hAnsi="Arial" w:cs="Arial"/>
                <w:sz w:val="20"/>
                <w:szCs w:val="20"/>
              </w:rPr>
              <w:tab/>
            </w:r>
            <w:r>
              <w:rPr>
                <w:rFonts w:ascii="Arial" w:hAnsi="Arial" w:cs="Arial"/>
                <w:sz w:val="20"/>
                <w:szCs w:val="20"/>
              </w:rPr>
              <w:t>K</w:t>
            </w:r>
            <w:r w:rsidRPr="009B52AA">
              <w:rPr>
                <w:rFonts w:ascii="Arial" w:hAnsi="Arial" w:cs="Arial"/>
                <w:sz w:val="20"/>
                <w:szCs w:val="20"/>
              </w:rPr>
              <w:t>nowledge of legislation relevant to consumers of goods and services.</w:t>
            </w:r>
          </w:p>
        </w:tc>
        <w:tc>
          <w:tcPr>
            <w:tcW w:w="5670" w:type="dxa"/>
          </w:tcPr>
          <w:p w:rsidR="00843760" w:rsidRDefault="00843760" w:rsidP="00490239">
            <w:pPr>
              <w:tabs>
                <w:tab w:val="num" w:pos="450"/>
              </w:tabs>
              <w:ind w:left="450" w:hanging="450"/>
              <w:jc w:val="both"/>
              <w:rPr>
                <w:rFonts w:ascii="Arial" w:hAnsi="Arial" w:cs="Arial"/>
                <w:sz w:val="20"/>
                <w:szCs w:val="20"/>
              </w:rPr>
            </w:pPr>
            <w:r>
              <w:rPr>
                <w:rFonts w:ascii="Arial" w:hAnsi="Arial" w:cs="Arial"/>
                <w:sz w:val="20"/>
                <w:szCs w:val="20"/>
              </w:rPr>
              <w:t>2.1</w:t>
            </w:r>
            <w:r>
              <w:rPr>
                <w:rFonts w:ascii="Arial" w:hAnsi="Arial" w:cs="Arial"/>
                <w:sz w:val="20"/>
                <w:szCs w:val="20"/>
              </w:rPr>
              <w:tab/>
              <w:t>Legislation is identified</w:t>
            </w:r>
          </w:p>
          <w:p w:rsidR="00843760" w:rsidRPr="00103EF8" w:rsidRDefault="00843760" w:rsidP="00490239">
            <w:pPr>
              <w:tabs>
                <w:tab w:val="num" w:pos="450"/>
              </w:tabs>
              <w:ind w:left="450" w:hanging="450"/>
              <w:jc w:val="both"/>
              <w:rPr>
                <w:rFonts w:ascii="Arial" w:hAnsi="Arial" w:cs="Arial"/>
                <w:sz w:val="20"/>
                <w:szCs w:val="20"/>
              </w:rPr>
            </w:pPr>
          </w:p>
          <w:p w:rsidR="00843760" w:rsidRDefault="00843760" w:rsidP="00490239">
            <w:pPr>
              <w:tabs>
                <w:tab w:val="num" w:pos="450"/>
              </w:tabs>
              <w:ind w:left="450" w:hanging="450"/>
              <w:jc w:val="both"/>
              <w:rPr>
                <w:rFonts w:ascii="Arial" w:hAnsi="Arial" w:cs="Arial"/>
                <w:sz w:val="20"/>
                <w:szCs w:val="20"/>
              </w:rPr>
            </w:pPr>
            <w:r w:rsidRPr="00103EF8">
              <w:rPr>
                <w:rFonts w:ascii="Arial" w:hAnsi="Arial" w:cs="Arial"/>
                <w:sz w:val="20"/>
                <w:szCs w:val="20"/>
              </w:rPr>
              <w:t>2.2</w:t>
            </w:r>
            <w:r w:rsidRPr="00103EF8">
              <w:rPr>
                <w:rFonts w:ascii="Arial" w:hAnsi="Arial" w:cs="Arial"/>
                <w:sz w:val="20"/>
                <w:szCs w:val="20"/>
              </w:rPr>
              <w:tab/>
              <w:t>Examples of breache</w:t>
            </w:r>
            <w:r>
              <w:rPr>
                <w:rFonts w:ascii="Arial" w:hAnsi="Arial" w:cs="Arial"/>
                <w:sz w:val="20"/>
                <w:szCs w:val="20"/>
              </w:rPr>
              <w:t>s of legislation are identified</w:t>
            </w:r>
          </w:p>
          <w:p w:rsidR="00843760" w:rsidRPr="00103EF8" w:rsidRDefault="00843760" w:rsidP="00490239">
            <w:pPr>
              <w:tabs>
                <w:tab w:val="num" w:pos="450"/>
              </w:tabs>
              <w:ind w:left="450" w:hanging="450"/>
              <w:jc w:val="both"/>
              <w:rPr>
                <w:rFonts w:ascii="Arial" w:hAnsi="Arial" w:cs="Arial"/>
                <w:sz w:val="20"/>
                <w:szCs w:val="20"/>
              </w:rPr>
            </w:pPr>
          </w:p>
          <w:p w:rsidR="00843760" w:rsidRDefault="00843760" w:rsidP="00490239">
            <w:pPr>
              <w:tabs>
                <w:tab w:val="num" w:pos="450"/>
              </w:tabs>
              <w:ind w:left="450" w:hanging="450"/>
              <w:jc w:val="both"/>
              <w:rPr>
                <w:rFonts w:ascii="Arial" w:hAnsi="Arial" w:cs="Arial"/>
                <w:sz w:val="20"/>
                <w:szCs w:val="20"/>
              </w:rPr>
            </w:pPr>
            <w:r w:rsidRPr="00103EF8">
              <w:rPr>
                <w:rFonts w:ascii="Arial" w:hAnsi="Arial" w:cs="Arial"/>
                <w:sz w:val="20"/>
                <w:szCs w:val="20"/>
              </w:rPr>
              <w:t>2.3</w:t>
            </w:r>
            <w:r w:rsidRPr="00103EF8">
              <w:rPr>
                <w:rFonts w:ascii="Arial" w:hAnsi="Arial" w:cs="Arial"/>
                <w:sz w:val="20"/>
                <w:szCs w:val="20"/>
              </w:rPr>
              <w:tab/>
              <w:t>Ways of responding to breach</w:t>
            </w:r>
            <w:r>
              <w:rPr>
                <w:rFonts w:ascii="Arial" w:hAnsi="Arial" w:cs="Arial"/>
                <w:sz w:val="20"/>
                <w:szCs w:val="20"/>
              </w:rPr>
              <w:t>es of legislation are described</w:t>
            </w:r>
          </w:p>
          <w:p w:rsidR="00843760" w:rsidRPr="00103EF8" w:rsidRDefault="00843760" w:rsidP="00490239">
            <w:pPr>
              <w:tabs>
                <w:tab w:val="num" w:pos="450"/>
              </w:tabs>
              <w:ind w:left="450" w:hanging="450"/>
              <w:jc w:val="both"/>
              <w:rPr>
                <w:rFonts w:ascii="Arial" w:hAnsi="Arial" w:cs="Arial"/>
                <w:sz w:val="20"/>
                <w:szCs w:val="20"/>
              </w:rPr>
            </w:pPr>
          </w:p>
        </w:tc>
      </w:tr>
      <w:tr w:rsidR="00843760" w:rsidRPr="00103EF8" w:rsidTr="00490239">
        <w:tc>
          <w:tcPr>
            <w:tcW w:w="3402" w:type="dxa"/>
          </w:tcPr>
          <w:p w:rsidR="00843760" w:rsidRPr="009B52AA" w:rsidRDefault="00843760" w:rsidP="00490239">
            <w:pPr>
              <w:ind w:left="252" w:hanging="252"/>
              <w:rPr>
                <w:rFonts w:ascii="Arial" w:hAnsi="Arial" w:cs="Arial"/>
                <w:sz w:val="20"/>
                <w:szCs w:val="20"/>
              </w:rPr>
            </w:pPr>
            <w:r w:rsidRPr="009B52AA">
              <w:rPr>
                <w:rFonts w:ascii="Arial" w:hAnsi="Arial" w:cs="Arial"/>
                <w:sz w:val="20"/>
                <w:szCs w:val="20"/>
              </w:rPr>
              <w:t>3.</w:t>
            </w:r>
            <w:r w:rsidRPr="009B52AA">
              <w:rPr>
                <w:rFonts w:ascii="Arial" w:hAnsi="Arial" w:cs="Arial"/>
                <w:sz w:val="20"/>
                <w:szCs w:val="20"/>
              </w:rPr>
              <w:tab/>
            </w:r>
            <w:r>
              <w:rPr>
                <w:rFonts w:ascii="Arial" w:hAnsi="Arial" w:cs="Arial"/>
                <w:sz w:val="20"/>
                <w:szCs w:val="20"/>
              </w:rPr>
              <w:t>Understand</w:t>
            </w:r>
            <w:r w:rsidRPr="009B52AA">
              <w:rPr>
                <w:rFonts w:ascii="Arial" w:hAnsi="Arial" w:cs="Arial"/>
                <w:sz w:val="20"/>
                <w:szCs w:val="20"/>
              </w:rPr>
              <w:t xml:space="preserve"> different </w:t>
            </w:r>
            <w:r>
              <w:rPr>
                <w:rFonts w:ascii="Arial" w:hAnsi="Arial" w:cs="Arial"/>
                <w:sz w:val="20"/>
                <w:szCs w:val="20"/>
              </w:rPr>
              <w:t>purchase terms and conditions</w:t>
            </w:r>
          </w:p>
        </w:tc>
        <w:tc>
          <w:tcPr>
            <w:tcW w:w="5670" w:type="dxa"/>
          </w:tcPr>
          <w:p w:rsidR="00843760" w:rsidRPr="009B52AA" w:rsidRDefault="00843760" w:rsidP="00490239">
            <w:pPr>
              <w:tabs>
                <w:tab w:val="left" w:pos="450"/>
              </w:tabs>
              <w:ind w:left="450" w:hanging="450"/>
              <w:jc w:val="both"/>
              <w:rPr>
                <w:rFonts w:ascii="Arial" w:hAnsi="Arial" w:cs="Arial"/>
                <w:sz w:val="20"/>
                <w:szCs w:val="20"/>
              </w:rPr>
            </w:pPr>
            <w:r w:rsidRPr="009B52AA">
              <w:rPr>
                <w:rFonts w:ascii="Arial" w:hAnsi="Arial" w:cs="Arial"/>
                <w:sz w:val="20"/>
                <w:szCs w:val="20"/>
              </w:rPr>
              <w:t>3.1</w:t>
            </w:r>
            <w:r w:rsidRPr="009B52AA">
              <w:rPr>
                <w:rFonts w:ascii="Arial" w:hAnsi="Arial" w:cs="Arial"/>
                <w:sz w:val="20"/>
                <w:szCs w:val="20"/>
              </w:rPr>
              <w:tab/>
              <w:t>Different purchase term</w:t>
            </w:r>
            <w:r>
              <w:rPr>
                <w:rFonts w:ascii="Arial" w:hAnsi="Arial" w:cs="Arial"/>
                <w:sz w:val="20"/>
                <w:szCs w:val="20"/>
              </w:rPr>
              <w:t>s and conditions are identified</w:t>
            </w:r>
          </w:p>
          <w:p w:rsidR="00843760" w:rsidRPr="009B52AA" w:rsidRDefault="00843760" w:rsidP="00490239">
            <w:pPr>
              <w:jc w:val="both"/>
              <w:rPr>
                <w:rFonts w:ascii="Arial" w:hAnsi="Arial" w:cs="Arial"/>
                <w:sz w:val="20"/>
                <w:szCs w:val="20"/>
              </w:rPr>
            </w:pPr>
          </w:p>
          <w:p w:rsidR="00843760" w:rsidRDefault="00843760" w:rsidP="00490239">
            <w:pPr>
              <w:tabs>
                <w:tab w:val="left" w:pos="450"/>
              </w:tabs>
              <w:ind w:left="450" w:hanging="450"/>
              <w:jc w:val="both"/>
              <w:rPr>
                <w:rFonts w:ascii="Arial" w:hAnsi="Arial" w:cs="Arial"/>
                <w:sz w:val="20"/>
                <w:szCs w:val="20"/>
              </w:rPr>
            </w:pPr>
            <w:r w:rsidRPr="009B52AA">
              <w:rPr>
                <w:rFonts w:ascii="Arial" w:hAnsi="Arial" w:cs="Arial"/>
                <w:sz w:val="20"/>
                <w:szCs w:val="20"/>
              </w:rPr>
              <w:t>3.2</w:t>
            </w:r>
            <w:r w:rsidRPr="009B52AA">
              <w:rPr>
                <w:rFonts w:ascii="Arial" w:hAnsi="Arial" w:cs="Arial"/>
                <w:sz w:val="20"/>
                <w:szCs w:val="20"/>
              </w:rPr>
              <w:tab/>
              <w:t>Advantages and disadvantages of frequently encountered purchase ter</w:t>
            </w:r>
            <w:r>
              <w:rPr>
                <w:rFonts w:ascii="Arial" w:hAnsi="Arial" w:cs="Arial"/>
                <w:sz w:val="20"/>
                <w:szCs w:val="20"/>
              </w:rPr>
              <w:t>ms and conditions are described</w:t>
            </w:r>
          </w:p>
          <w:p w:rsidR="00843760" w:rsidRPr="009B52AA" w:rsidRDefault="00843760" w:rsidP="00490239">
            <w:pPr>
              <w:tabs>
                <w:tab w:val="left" w:pos="450"/>
              </w:tabs>
              <w:ind w:left="450" w:hanging="450"/>
              <w:jc w:val="both"/>
              <w:rPr>
                <w:rFonts w:ascii="Arial" w:hAnsi="Arial" w:cs="Arial"/>
                <w:sz w:val="20"/>
                <w:szCs w:val="20"/>
              </w:rPr>
            </w:pPr>
          </w:p>
        </w:tc>
      </w:tr>
      <w:tr w:rsidR="00843760" w:rsidRPr="00103EF8" w:rsidTr="00490239">
        <w:tc>
          <w:tcPr>
            <w:tcW w:w="3402" w:type="dxa"/>
          </w:tcPr>
          <w:p w:rsidR="00843760" w:rsidRPr="009B52AA" w:rsidRDefault="00843760" w:rsidP="00490239">
            <w:pPr>
              <w:ind w:left="252" w:hanging="252"/>
              <w:rPr>
                <w:rFonts w:ascii="Arial" w:hAnsi="Arial" w:cs="Arial"/>
                <w:sz w:val="20"/>
                <w:szCs w:val="20"/>
              </w:rPr>
            </w:pPr>
            <w:r w:rsidRPr="009B52AA">
              <w:rPr>
                <w:rFonts w:ascii="Arial" w:hAnsi="Arial" w:cs="Arial"/>
                <w:sz w:val="20"/>
                <w:szCs w:val="20"/>
              </w:rPr>
              <w:t>4.</w:t>
            </w:r>
            <w:r w:rsidRPr="009B52AA">
              <w:rPr>
                <w:rFonts w:ascii="Arial" w:hAnsi="Arial" w:cs="Arial"/>
                <w:sz w:val="20"/>
                <w:szCs w:val="20"/>
              </w:rPr>
              <w:tab/>
              <w:t>Demonstrate knowledge of different types of transactions</w:t>
            </w:r>
          </w:p>
        </w:tc>
        <w:tc>
          <w:tcPr>
            <w:tcW w:w="5670" w:type="dxa"/>
          </w:tcPr>
          <w:p w:rsidR="00843760" w:rsidRPr="009B52AA" w:rsidRDefault="00843760" w:rsidP="00490239">
            <w:pPr>
              <w:tabs>
                <w:tab w:val="left" w:pos="450"/>
              </w:tabs>
              <w:ind w:left="450" w:hanging="450"/>
              <w:jc w:val="both"/>
              <w:rPr>
                <w:rFonts w:ascii="Arial" w:hAnsi="Arial" w:cs="Arial"/>
                <w:sz w:val="20"/>
                <w:szCs w:val="20"/>
              </w:rPr>
            </w:pPr>
            <w:r w:rsidRPr="009B52AA">
              <w:rPr>
                <w:rFonts w:ascii="Arial" w:hAnsi="Arial" w:cs="Arial"/>
                <w:sz w:val="20"/>
                <w:szCs w:val="20"/>
              </w:rPr>
              <w:t>4.1</w:t>
            </w:r>
            <w:r w:rsidRPr="009B52AA">
              <w:rPr>
                <w:rFonts w:ascii="Arial" w:hAnsi="Arial" w:cs="Arial"/>
                <w:sz w:val="20"/>
                <w:szCs w:val="20"/>
              </w:rPr>
              <w:tab/>
              <w:t xml:space="preserve">Different types </w:t>
            </w:r>
            <w:r>
              <w:rPr>
                <w:rFonts w:ascii="Arial" w:hAnsi="Arial" w:cs="Arial"/>
                <w:sz w:val="20"/>
                <w:szCs w:val="20"/>
              </w:rPr>
              <w:t>of transactions are identified</w:t>
            </w:r>
          </w:p>
          <w:p w:rsidR="00843760" w:rsidRPr="009B52AA" w:rsidRDefault="00843760" w:rsidP="00490239">
            <w:pPr>
              <w:jc w:val="both"/>
              <w:rPr>
                <w:rFonts w:ascii="Arial" w:hAnsi="Arial" w:cs="Arial"/>
                <w:sz w:val="20"/>
                <w:szCs w:val="20"/>
              </w:rPr>
            </w:pPr>
          </w:p>
          <w:p w:rsidR="00843760" w:rsidRDefault="00843760" w:rsidP="00490239">
            <w:pPr>
              <w:tabs>
                <w:tab w:val="left" w:pos="450"/>
              </w:tabs>
              <w:ind w:left="450" w:hanging="450"/>
              <w:jc w:val="both"/>
              <w:rPr>
                <w:rFonts w:ascii="Arial" w:hAnsi="Arial" w:cs="Arial"/>
                <w:sz w:val="20"/>
                <w:szCs w:val="20"/>
              </w:rPr>
            </w:pPr>
            <w:r w:rsidRPr="009B52AA">
              <w:rPr>
                <w:rFonts w:ascii="Arial" w:hAnsi="Arial" w:cs="Arial"/>
                <w:sz w:val="20"/>
                <w:szCs w:val="20"/>
              </w:rPr>
              <w:lastRenderedPageBreak/>
              <w:t>4.2</w:t>
            </w:r>
            <w:r w:rsidRPr="009B52AA">
              <w:rPr>
                <w:rFonts w:ascii="Arial" w:hAnsi="Arial" w:cs="Arial"/>
                <w:sz w:val="20"/>
                <w:szCs w:val="20"/>
              </w:rPr>
              <w:tab/>
              <w:t>The advantages and disadvantages of each ty</w:t>
            </w:r>
            <w:r>
              <w:rPr>
                <w:rFonts w:ascii="Arial" w:hAnsi="Arial" w:cs="Arial"/>
                <w:sz w:val="20"/>
                <w:szCs w:val="20"/>
              </w:rPr>
              <w:t>pe of transaction is identified</w:t>
            </w:r>
          </w:p>
          <w:p w:rsidR="00843760" w:rsidRPr="009B52AA" w:rsidRDefault="00843760" w:rsidP="00490239">
            <w:pPr>
              <w:tabs>
                <w:tab w:val="left" w:pos="450"/>
              </w:tabs>
              <w:ind w:left="450" w:hanging="450"/>
              <w:jc w:val="both"/>
              <w:rPr>
                <w:rFonts w:ascii="Arial" w:hAnsi="Arial" w:cs="Arial"/>
                <w:sz w:val="20"/>
                <w:szCs w:val="20"/>
              </w:rPr>
            </w:pPr>
          </w:p>
        </w:tc>
      </w:tr>
      <w:tr w:rsidR="00843760" w:rsidRPr="00103EF8" w:rsidTr="00490239">
        <w:tc>
          <w:tcPr>
            <w:tcW w:w="3402" w:type="dxa"/>
          </w:tcPr>
          <w:p w:rsidR="00843760" w:rsidRPr="009B52AA" w:rsidRDefault="00843760" w:rsidP="00490239">
            <w:pPr>
              <w:ind w:left="252" w:hanging="252"/>
              <w:rPr>
                <w:rFonts w:ascii="Arial" w:hAnsi="Arial" w:cs="Arial"/>
                <w:sz w:val="20"/>
                <w:szCs w:val="20"/>
              </w:rPr>
            </w:pPr>
            <w:r w:rsidRPr="009B52AA">
              <w:rPr>
                <w:rFonts w:ascii="Arial" w:hAnsi="Arial" w:cs="Arial"/>
                <w:sz w:val="20"/>
                <w:szCs w:val="20"/>
              </w:rPr>
              <w:lastRenderedPageBreak/>
              <w:t>5.</w:t>
            </w:r>
            <w:r w:rsidRPr="009B52AA">
              <w:rPr>
                <w:rFonts w:ascii="Arial" w:hAnsi="Arial" w:cs="Arial"/>
                <w:sz w:val="20"/>
                <w:szCs w:val="20"/>
              </w:rPr>
              <w:tab/>
              <w:t>Demonstrate knowledge of the role of advertising and marketing in th</w:t>
            </w:r>
            <w:r>
              <w:rPr>
                <w:rFonts w:ascii="Arial" w:hAnsi="Arial" w:cs="Arial"/>
                <w:sz w:val="20"/>
                <w:szCs w:val="20"/>
              </w:rPr>
              <w:t>e selling of goods and services</w:t>
            </w:r>
          </w:p>
        </w:tc>
        <w:tc>
          <w:tcPr>
            <w:tcW w:w="5670" w:type="dxa"/>
          </w:tcPr>
          <w:p w:rsidR="00843760" w:rsidRPr="009B52AA" w:rsidRDefault="00843760" w:rsidP="00490239">
            <w:pPr>
              <w:tabs>
                <w:tab w:val="left" w:pos="450"/>
              </w:tabs>
              <w:ind w:left="450" w:hanging="450"/>
              <w:jc w:val="both"/>
              <w:rPr>
                <w:rFonts w:ascii="Arial" w:hAnsi="Arial" w:cs="Arial"/>
                <w:sz w:val="20"/>
                <w:szCs w:val="20"/>
              </w:rPr>
            </w:pPr>
            <w:r w:rsidRPr="009B52AA">
              <w:rPr>
                <w:rFonts w:ascii="Arial" w:hAnsi="Arial" w:cs="Arial"/>
                <w:sz w:val="20"/>
                <w:szCs w:val="20"/>
              </w:rPr>
              <w:t>5.1</w:t>
            </w:r>
            <w:r w:rsidRPr="009B52AA">
              <w:rPr>
                <w:rFonts w:ascii="Arial" w:hAnsi="Arial" w:cs="Arial"/>
                <w:sz w:val="20"/>
                <w:szCs w:val="20"/>
              </w:rPr>
              <w:tab/>
              <w:t>Different forms of advertisi</w:t>
            </w:r>
            <w:r>
              <w:rPr>
                <w:rFonts w:ascii="Arial" w:hAnsi="Arial" w:cs="Arial"/>
                <w:sz w:val="20"/>
                <w:szCs w:val="20"/>
              </w:rPr>
              <w:t>ng and marketing are identified</w:t>
            </w:r>
          </w:p>
          <w:p w:rsidR="00843760" w:rsidRPr="009B52AA" w:rsidRDefault="00843760" w:rsidP="00490239">
            <w:pPr>
              <w:jc w:val="both"/>
              <w:rPr>
                <w:rFonts w:ascii="Arial" w:hAnsi="Arial" w:cs="Arial"/>
                <w:sz w:val="20"/>
                <w:szCs w:val="20"/>
              </w:rPr>
            </w:pPr>
          </w:p>
          <w:p w:rsidR="00843760" w:rsidRPr="009B52AA" w:rsidRDefault="00843760" w:rsidP="00490239">
            <w:pPr>
              <w:tabs>
                <w:tab w:val="left" w:pos="450"/>
              </w:tabs>
              <w:ind w:left="450" w:hanging="450"/>
              <w:jc w:val="both"/>
              <w:rPr>
                <w:rFonts w:ascii="Arial" w:hAnsi="Arial" w:cs="Arial"/>
                <w:sz w:val="20"/>
                <w:szCs w:val="20"/>
              </w:rPr>
            </w:pPr>
            <w:r w:rsidRPr="009B52AA">
              <w:rPr>
                <w:rFonts w:ascii="Arial" w:hAnsi="Arial" w:cs="Arial"/>
                <w:sz w:val="20"/>
                <w:szCs w:val="20"/>
              </w:rPr>
              <w:t>5.2</w:t>
            </w:r>
            <w:r w:rsidRPr="009B52AA">
              <w:rPr>
                <w:rFonts w:ascii="Arial" w:hAnsi="Arial" w:cs="Arial"/>
                <w:sz w:val="20"/>
                <w:szCs w:val="20"/>
              </w:rPr>
              <w:tab/>
              <w:t>The role of adverti</w:t>
            </w:r>
            <w:r>
              <w:rPr>
                <w:rFonts w:ascii="Arial" w:hAnsi="Arial" w:cs="Arial"/>
                <w:sz w:val="20"/>
                <w:szCs w:val="20"/>
              </w:rPr>
              <w:t>sing and marketing is described</w:t>
            </w:r>
          </w:p>
          <w:p w:rsidR="00843760" w:rsidRPr="009B52AA" w:rsidRDefault="00843760" w:rsidP="00490239">
            <w:pPr>
              <w:jc w:val="both"/>
              <w:rPr>
                <w:rFonts w:ascii="Arial" w:hAnsi="Arial" w:cs="Arial"/>
                <w:sz w:val="20"/>
                <w:szCs w:val="20"/>
              </w:rPr>
            </w:pPr>
          </w:p>
          <w:p w:rsidR="00843760" w:rsidRDefault="00843760" w:rsidP="00490239">
            <w:pPr>
              <w:tabs>
                <w:tab w:val="left" w:pos="450"/>
              </w:tabs>
              <w:ind w:left="450" w:hanging="450"/>
              <w:jc w:val="both"/>
              <w:rPr>
                <w:rFonts w:ascii="Arial" w:hAnsi="Arial" w:cs="Arial"/>
                <w:sz w:val="20"/>
                <w:szCs w:val="20"/>
              </w:rPr>
            </w:pPr>
            <w:r w:rsidRPr="009B52AA">
              <w:rPr>
                <w:rFonts w:ascii="Arial" w:hAnsi="Arial" w:cs="Arial"/>
                <w:sz w:val="20"/>
                <w:szCs w:val="20"/>
              </w:rPr>
              <w:t>5.3</w:t>
            </w:r>
            <w:r w:rsidRPr="009B52AA">
              <w:rPr>
                <w:rFonts w:ascii="Arial" w:hAnsi="Arial" w:cs="Arial"/>
                <w:sz w:val="20"/>
                <w:szCs w:val="20"/>
              </w:rPr>
              <w:tab/>
              <w:t>Legislation governing advertising of g</w:t>
            </w:r>
            <w:r>
              <w:rPr>
                <w:rFonts w:ascii="Arial" w:hAnsi="Arial" w:cs="Arial"/>
                <w:sz w:val="20"/>
                <w:szCs w:val="20"/>
              </w:rPr>
              <w:t>oods and services is identified</w:t>
            </w:r>
          </w:p>
          <w:p w:rsidR="00843760" w:rsidRPr="009B52AA" w:rsidRDefault="00843760" w:rsidP="00490239">
            <w:pPr>
              <w:jc w:val="both"/>
              <w:rPr>
                <w:rFonts w:ascii="Arial" w:hAnsi="Arial" w:cs="Arial"/>
                <w:sz w:val="20"/>
                <w:szCs w:val="20"/>
              </w:rPr>
            </w:pPr>
          </w:p>
          <w:p w:rsidR="00843760" w:rsidRPr="009B52AA" w:rsidRDefault="00843760" w:rsidP="00490239">
            <w:pPr>
              <w:tabs>
                <w:tab w:val="left" w:pos="450"/>
              </w:tabs>
              <w:ind w:left="450" w:hanging="450"/>
              <w:jc w:val="both"/>
              <w:rPr>
                <w:rFonts w:ascii="Arial" w:hAnsi="Arial" w:cs="Arial"/>
                <w:sz w:val="20"/>
                <w:szCs w:val="20"/>
              </w:rPr>
            </w:pPr>
            <w:r w:rsidRPr="009B52AA">
              <w:rPr>
                <w:rFonts w:ascii="Arial" w:hAnsi="Arial" w:cs="Arial"/>
                <w:sz w:val="20"/>
                <w:szCs w:val="20"/>
              </w:rPr>
              <w:t>5.4</w:t>
            </w:r>
            <w:r w:rsidRPr="009B52AA">
              <w:rPr>
                <w:rFonts w:ascii="Arial" w:hAnsi="Arial" w:cs="Arial"/>
                <w:sz w:val="20"/>
                <w:szCs w:val="20"/>
              </w:rPr>
              <w:tab/>
              <w:t>The features of false and dece</w:t>
            </w:r>
            <w:r>
              <w:rPr>
                <w:rFonts w:ascii="Arial" w:hAnsi="Arial" w:cs="Arial"/>
                <w:sz w:val="20"/>
                <w:szCs w:val="20"/>
              </w:rPr>
              <w:t>ptive advertising are described</w:t>
            </w:r>
          </w:p>
          <w:p w:rsidR="00843760" w:rsidRPr="009B52AA" w:rsidRDefault="00843760" w:rsidP="00490239">
            <w:pPr>
              <w:jc w:val="both"/>
              <w:rPr>
                <w:rFonts w:ascii="Arial" w:hAnsi="Arial" w:cs="Arial"/>
                <w:sz w:val="20"/>
                <w:szCs w:val="20"/>
              </w:rPr>
            </w:pPr>
          </w:p>
          <w:p w:rsidR="00843760" w:rsidRPr="009B52AA" w:rsidRDefault="00843760" w:rsidP="00490239">
            <w:pPr>
              <w:tabs>
                <w:tab w:val="left" w:pos="450"/>
              </w:tabs>
              <w:ind w:left="450" w:hanging="450"/>
              <w:jc w:val="both"/>
              <w:rPr>
                <w:rFonts w:ascii="Arial" w:hAnsi="Arial" w:cs="Arial"/>
                <w:sz w:val="20"/>
                <w:szCs w:val="20"/>
              </w:rPr>
            </w:pPr>
            <w:r w:rsidRPr="009B52AA">
              <w:rPr>
                <w:rFonts w:ascii="Arial" w:hAnsi="Arial" w:cs="Arial"/>
                <w:sz w:val="20"/>
                <w:szCs w:val="20"/>
              </w:rPr>
              <w:t>5.5</w:t>
            </w:r>
            <w:r w:rsidRPr="009B52AA">
              <w:rPr>
                <w:rFonts w:ascii="Arial" w:hAnsi="Arial" w:cs="Arial"/>
                <w:sz w:val="20"/>
                <w:szCs w:val="20"/>
              </w:rPr>
              <w:tab/>
              <w:t>Ways of responding to breaches of fair tra</w:t>
            </w:r>
            <w:r>
              <w:rPr>
                <w:rFonts w:ascii="Arial" w:hAnsi="Arial" w:cs="Arial"/>
                <w:sz w:val="20"/>
                <w:szCs w:val="20"/>
              </w:rPr>
              <w:t>ding legislation are identified</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rPr>
          <w:trHeight w:val="2385"/>
        </w:trPr>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Default="00843760" w:rsidP="00490239">
            <w:pPr>
              <w:jc w:val="both"/>
              <w:rPr>
                <w:rFonts w:ascii="Arial" w:hAnsi="Arial" w:cs="Arial"/>
                <w:sz w:val="20"/>
                <w:szCs w:val="20"/>
              </w:rPr>
            </w:pP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can identify the main idea and key information and supporting information in a text</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communication skills to undertake assessment</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can make connections between own knowledge and experience and the purpose of texts</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beginning ability to analyse texts</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can draw on a range of de-coding and meaning-making strategies</w:t>
            </w:r>
          </w:p>
          <w:p w:rsidR="00843760" w:rsidRPr="009B445B" w:rsidRDefault="00843760" w:rsidP="00AC49D3">
            <w:pPr>
              <w:numPr>
                <w:ilvl w:val="0"/>
                <w:numId w:val="350"/>
              </w:numPr>
              <w:autoSpaceDE w:val="0"/>
              <w:autoSpaceDN w:val="0"/>
              <w:adjustRightInd w:val="0"/>
              <w:jc w:val="both"/>
              <w:rPr>
                <w:rFonts w:ascii="Arial" w:hAnsi="Arial" w:cs="Arial"/>
                <w:sz w:val="20"/>
                <w:szCs w:val="20"/>
              </w:rPr>
            </w:pPr>
            <w:r w:rsidRPr="009B445B">
              <w:rPr>
                <w:rFonts w:ascii="Arial" w:hAnsi="Arial" w:cs="Arial"/>
                <w:sz w:val="20"/>
                <w:szCs w:val="20"/>
              </w:rPr>
              <w:t>ability to use basic structural conventions of text:</w:t>
            </w:r>
          </w:p>
          <w:p w:rsidR="00843760" w:rsidRPr="009B445B" w:rsidRDefault="00843760" w:rsidP="00AC49D3">
            <w:pPr>
              <w:numPr>
                <w:ilvl w:val="0"/>
                <w:numId w:val="351"/>
              </w:numPr>
              <w:autoSpaceDE w:val="0"/>
              <w:autoSpaceDN w:val="0"/>
              <w:adjustRightInd w:val="0"/>
              <w:jc w:val="both"/>
              <w:rPr>
                <w:rFonts w:ascii="Arial" w:hAnsi="Arial" w:cs="Arial"/>
                <w:sz w:val="20"/>
                <w:szCs w:val="20"/>
              </w:rPr>
            </w:pPr>
            <w:r w:rsidRPr="009B445B">
              <w:rPr>
                <w:rFonts w:ascii="Arial" w:hAnsi="Arial" w:cs="Arial"/>
                <w:sz w:val="20"/>
                <w:szCs w:val="20"/>
              </w:rPr>
              <w:t>chronological sequencing of events</w:t>
            </w:r>
          </w:p>
          <w:p w:rsidR="00843760" w:rsidRPr="00CA747B" w:rsidRDefault="00843760" w:rsidP="00AC49D3">
            <w:pPr>
              <w:numPr>
                <w:ilvl w:val="0"/>
                <w:numId w:val="351"/>
              </w:numPr>
              <w:autoSpaceDE w:val="0"/>
              <w:autoSpaceDN w:val="0"/>
              <w:adjustRightInd w:val="0"/>
              <w:jc w:val="both"/>
              <w:rPr>
                <w:rFonts w:ascii="Arial" w:hAnsi="Arial" w:cs="Arial"/>
                <w:sz w:val="20"/>
                <w:szCs w:val="20"/>
              </w:rPr>
            </w:pPr>
            <w:r w:rsidRPr="009B445B">
              <w:rPr>
                <w:rFonts w:ascii="Arial" w:hAnsi="Arial" w:cs="Arial"/>
                <w:sz w:val="20"/>
                <w:szCs w:val="20"/>
              </w:rPr>
              <w:t>identifi</w:t>
            </w:r>
            <w:r>
              <w:rPr>
                <w:rFonts w:ascii="Arial" w:hAnsi="Arial" w:cs="Arial"/>
                <w:sz w:val="20"/>
                <w:szCs w:val="20"/>
              </w:rPr>
              <w:t>cation followed by description</w:t>
            </w:r>
          </w:p>
        </w:tc>
      </w:tr>
    </w:tbl>
    <w:p w:rsidR="00843760" w:rsidRDefault="00843760" w:rsidP="00490239">
      <w:pPr>
        <w:rPr>
          <w:rFonts w:ascii="Arial" w:hAnsi="Arial" w:cs="Arial"/>
          <w:b/>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0" w:type="auto"/>
        <w:tblLook w:val="01E0"/>
      </w:tblPr>
      <w:tblGrid>
        <w:gridCol w:w="9243"/>
      </w:tblGrid>
      <w:tr w:rsidR="00843760" w:rsidRPr="00F617B1" w:rsidTr="00F617B1">
        <w:trPr>
          <w:tblHeader/>
        </w:trPr>
        <w:tc>
          <w:tcPr>
            <w:tcW w:w="9243" w:type="dxa"/>
          </w:tcPr>
          <w:p w:rsidR="00843760" w:rsidRPr="00F617B1" w:rsidRDefault="00843760" w:rsidP="00F617B1">
            <w:pPr>
              <w:spacing w:before="60" w:after="60"/>
              <w:rPr>
                <w:rFonts w:ascii="Arial" w:hAnsi="Arial" w:cs="Arial"/>
                <w:sz w:val="20"/>
                <w:szCs w:val="20"/>
              </w:rPr>
            </w:pPr>
            <w:r w:rsidRPr="00F617B1">
              <w:rPr>
                <w:rFonts w:ascii="Arial" w:hAnsi="Arial" w:cs="Arial"/>
                <w:b/>
                <w:color w:val="000000"/>
                <w:sz w:val="20"/>
                <w:szCs w:val="20"/>
              </w:rPr>
              <w:t xml:space="preserve">Australian Core Skills Framework indicator levels </w:t>
            </w:r>
            <w:r w:rsidRPr="00F617B1">
              <w:rPr>
                <w:rStyle w:val="FootnoteReference"/>
                <w:rFonts w:ascii="Arial" w:hAnsi="Arial" w:cs="Arial"/>
                <w:b/>
                <w:color w:val="000000"/>
                <w:sz w:val="20"/>
                <w:szCs w:val="20"/>
              </w:rPr>
              <w:footnoteReference w:id="6"/>
            </w:r>
          </w:p>
        </w:tc>
      </w:tr>
      <w:tr w:rsidR="00843760" w:rsidRPr="00F617B1" w:rsidTr="00F617B1">
        <w:tc>
          <w:tcPr>
            <w:tcW w:w="9243" w:type="dxa"/>
          </w:tcPr>
          <w:p w:rsidR="00843760" w:rsidRPr="00F617B1" w:rsidRDefault="00843760" w:rsidP="00F617B1">
            <w:pPr>
              <w:jc w:val="both"/>
              <w:rPr>
                <w:rFonts w:ascii="Arial" w:hAnsi="Arial" w:cs="Arial"/>
                <w:color w:val="000000"/>
                <w:sz w:val="20"/>
                <w:szCs w:val="20"/>
              </w:rPr>
            </w:pPr>
            <w:r w:rsidRPr="00F617B1">
              <w:rPr>
                <w:rFonts w:ascii="Arial" w:hAnsi="Arial" w:cs="Arial"/>
                <w:color w:val="000000"/>
                <w:sz w:val="20"/>
                <w:szCs w:val="20"/>
              </w:rPr>
              <w:t>The required outcomes described in this unit of competency relate directly to, the Australian Core Skills Framework (ACSF).</w:t>
            </w:r>
          </w:p>
          <w:p w:rsidR="00843760" w:rsidRPr="00F617B1" w:rsidRDefault="00843760" w:rsidP="00F617B1">
            <w:pPr>
              <w:jc w:val="both"/>
              <w:rPr>
                <w:rFonts w:ascii="Arial" w:hAnsi="Arial" w:cs="Arial"/>
                <w:color w:val="000000"/>
                <w:sz w:val="20"/>
                <w:szCs w:val="20"/>
              </w:rPr>
            </w:pPr>
          </w:p>
          <w:p w:rsidR="00843760" w:rsidRPr="00F617B1" w:rsidRDefault="00843760" w:rsidP="00F617B1">
            <w:pPr>
              <w:jc w:val="both"/>
              <w:rPr>
                <w:rFonts w:ascii="Arial" w:hAnsi="Arial" w:cs="Arial"/>
                <w:sz w:val="20"/>
                <w:szCs w:val="20"/>
              </w:rPr>
            </w:pPr>
            <w:r w:rsidRPr="00F617B1">
              <w:rPr>
                <w:rFonts w:ascii="Arial" w:hAnsi="Arial" w:cs="Arial"/>
                <w:sz w:val="20"/>
                <w:szCs w:val="20"/>
              </w:rPr>
              <w:t xml:space="preserve">ASCF </w:t>
            </w:r>
            <w:r w:rsidRPr="00F617B1">
              <w:rPr>
                <w:rFonts w:ascii="Arial" w:hAnsi="Arial" w:cs="Arial"/>
                <w:color w:val="000000"/>
                <w:sz w:val="20"/>
                <w:szCs w:val="20"/>
              </w:rPr>
              <w:t xml:space="preserve">learning, reading, writing and oral and communication at level 2 </w:t>
            </w:r>
            <w:r w:rsidRPr="00F617B1">
              <w:rPr>
                <w:rFonts w:ascii="Arial" w:hAnsi="Arial" w:cs="Arial"/>
                <w:sz w:val="20"/>
                <w:szCs w:val="20"/>
              </w:rPr>
              <w:t>is recommended entry level to undertake this unit.</w:t>
            </w:r>
          </w:p>
          <w:p w:rsidR="00843760" w:rsidRPr="00F617B1" w:rsidRDefault="00843760" w:rsidP="00F617B1">
            <w:pPr>
              <w:jc w:val="both"/>
              <w:rPr>
                <w:rFonts w:ascii="Arial" w:hAnsi="Arial" w:cs="Arial"/>
                <w:sz w:val="20"/>
                <w:szCs w:val="20"/>
              </w:rPr>
            </w:pP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2.01</w:t>
            </w:r>
            <w:r w:rsidRPr="00F617B1">
              <w:rPr>
                <w:rFonts w:ascii="Arial" w:hAnsi="Arial" w:cs="Arial"/>
                <w:color w:val="000000"/>
                <w:sz w:val="20"/>
                <w:szCs w:val="20"/>
              </w:rPr>
              <w:tab/>
              <w:t>Demonstrates some awareness of learning strengths and areas of need and begins to plan and manage the learning process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2.02</w:t>
            </w:r>
            <w:r w:rsidRPr="00F617B1">
              <w:rPr>
                <w:rFonts w:ascii="Arial" w:hAnsi="Arial" w:cs="Arial"/>
                <w:color w:val="000000"/>
                <w:sz w:val="20"/>
                <w:szCs w:val="20"/>
              </w:rPr>
              <w:tab/>
              <w:t>Applies a limited range of learning strategies in structured and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2.03</w:t>
            </w:r>
            <w:r w:rsidRPr="00F617B1">
              <w:rPr>
                <w:rFonts w:ascii="Arial" w:hAnsi="Arial" w:cs="Arial"/>
                <w:color w:val="000000"/>
                <w:sz w:val="20"/>
                <w:szCs w:val="20"/>
              </w:rPr>
              <w:tab/>
              <w:t>Identifies and interprets relevant information and ideas within familiar 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2.04</w:t>
            </w:r>
            <w:r w:rsidRPr="00F617B1">
              <w:rPr>
                <w:rFonts w:ascii="Arial" w:hAnsi="Arial" w:cs="Arial"/>
                <w:color w:val="000000"/>
                <w:sz w:val="20"/>
                <w:szCs w:val="20"/>
              </w:rPr>
              <w:tab/>
              <w:t>Uses a number of reading strategies to identify and interpret relevant information within familiar text types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2.05</w:t>
            </w:r>
            <w:r w:rsidRPr="00F617B1">
              <w:rPr>
                <w:rFonts w:ascii="Arial" w:hAnsi="Arial" w:cs="Arial"/>
                <w:color w:val="000000"/>
                <w:sz w:val="20"/>
                <w:szCs w:val="20"/>
              </w:rPr>
              <w:tab/>
              <w:t>Conveys intended meaning on familiar topics for a limited range of purposes and audiences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2.06</w:t>
            </w:r>
            <w:r w:rsidRPr="00F617B1">
              <w:rPr>
                <w:rFonts w:ascii="Arial" w:hAnsi="Arial" w:cs="Arial"/>
                <w:color w:val="000000"/>
                <w:sz w:val="20"/>
                <w:szCs w:val="20"/>
              </w:rPr>
              <w:tab/>
              <w:t>Produces familiar text types using simple vocabulary, grammatical structures and conventions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2.07</w:t>
            </w:r>
            <w:r w:rsidRPr="00F617B1">
              <w:rPr>
                <w:rFonts w:ascii="Arial" w:hAnsi="Arial" w:cs="Arial"/>
                <w:color w:val="000000"/>
                <w:sz w:val="20"/>
                <w:szCs w:val="20"/>
              </w:rPr>
              <w:tab/>
              <w:t xml:space="preserve">Uses every day language to provide information or maintain a conversation in familiar spoken </w:t>
            </w:r>
            <w:r w:rsidRPr="00F617B1">
              <w:rPr>
                <w:rFonts w:ascii="Arial" w:hAnsi="Arial" w:cs="Arial"/>
                <w:color w:val="000000"/>
                <w:sz w:val="20"/>
                <w:szCs w:val="20"/>
              </w:rPr>
              <w:lastRenderedPageBreak/>
              <w:t>contexts</w:t>
            </w:r>
          </w:p>
          <w:p w:rsidR="00843760" w:rsidRPr="00F617B1" w:rsidRDefault="00843760" w:rsidP="00F617B1">
            <w:pPr>
              <w:ind w:left="540" w:hanging="540"/>
              <w:jc w:val="both"/>
              <w:rPr>
                <w:rFonts w:ascii="Arial" w:hAnsi="Arial" w:cs="Arial"/>
                <w:color w:val="000000"/>
                <w:sz w:val="20"/>
                <w:szCs w:val="20"/>
              </w:rPr>
            </w:pPr>
            <w:r w:rsidRPr="00F617B1">
              <w:rPr>
                <w:rFonts w:ascii="Arial" w:hAnsi="Arial" w:cs="Arial"/>
                <w:color w:val="000000"/>
                <w:sz w:val="20"/>
                <w:szCs w:val="20"/>
              </w:rPr>
              <w:t>2.08</w:t>
            </w:r>
            <w:r w:rsidRPr="00F617B1">
              <w:rPr>
                <w:rFonts w:ascii="Arial" w:hAnsi="Arial" w:cs="Arial"/>
                <w:color w:val="000000"/>
                <w:sz w:val="20"/>
                <w:szCs w:val="20"/>
              </w:rPr>
              <w:tab/>
              <w:t>Listens (or signs) for relevant information in oral texts across familiar contexts</w:t>
            </w:r>
          </w:p>
          <w:p w:rsidR="00843760" w:rsidRPr="00F617B1" w:rsidRDefault="00843760" w:rsidP="00F617B1">
            <w:pPr>
              <w:ind w:left="540"/>
              <w:jc w:val="both"/>
              <w:rPr>
                <w:rFonts w:ascii="Arial" w:hAnsi="Arial" w:cs="Arial"/>
                <w:sz w:val="20"/>
                <w:szCs w:val="20"/>
              </w:rPr>
            </w:pPr>
            <w:r w:rsidRPr="00F617B1">
              <w:rPr>
                <w:rFonts w:ascii="Arial" w:hAnsi="Arial" w:cs="Arial"/>
                <w:color w:val="000000"/>
                <w:sz w:val="20"/>
                <w:szCs w:val="20"/>
              </w:rPr>
              <w:t>Works independently in a supported environment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103EF8" w:rsidRDefault="00843760" w:rsidP="00490239">
      <w:pPr>
        <w:rPr>
          <w:rFonts w:ascii="Arial" w:hAnsi="Arial" w:cs="Arial"/>
          <w:sz w:val="20"/>
          <w:szCs w:val="20"/>
        </w:rPr>
      </w:pPr>
    </w:p>
    <w:tbl>
      <w:tblPr>
        <w:tblW w:w="0" w:type="auto"/>
        <w:tblInd w:w="108" w:type="dxa"/>
        <w:tblLayout w:type="fixed"/>
        <w:tblLook w:val="0000"/>
      </w:tblPr>
      <w:tblGrid>
        <w:gridCol w:w="3402"/>
        <w:gridCol w:w="5670"/>
      </w:tblGrid>
      <w:tr w:rsidR="00843760" w:rsidRPr="00103EF8" w:rsidTr="00490239">
        <w:trPr>
          <w:tblHeader/>
        </w:trPr>
        <w:tc>
          <w:tcPr>
            <w:tcW w:w="9072" w:type="dxa"/>
            <w:gridSpan w:val="2"/>
          </w:tcPr>
          <w:p w:rsidR="00843760" w:rsidRPr="00BC22B2" w:rsidRDefault="00843760" w:rsidP="00490239">
            <w:pPr>
              <w:spacing w:before="60" w:after="60"/>
              <w:rPr>
                <w:rFonts w:ascii="Arial" w:hAnsi="Arial" w:cs="Arial"/>
                <w:b/>
                <w:i/>
                <w:sz w:val="20"/>
                <w:szCs w:val="20"/>
              </w:rPr>
            </w:pPr>
            <w:r w:rsidRPr="00BC22B2">
              <w:rPr>
                <w:rFonts w:ascii="Arial" w:hAnsi="Arial" w:cs="Arial"/>
                <w:b/>
                <w:i/>
                <w:sz w:val="20"/>
                <w:szCs w:val="20"/>
              </w:rPr>
              <w:t>Range of Variables</w:t>
            </w:r>
          </w:p>
        </w:tc>
      </w:tr>
      <w:tr w:rsidR="00843760" w:rsidRPr="00103EF8" w:rsidTr="00490239">
        <w:tc>
          <w:tcPr>
            <w:tcW w:w="3402" w:type="dxa"/>
          </w:tcPr>
          <w:p w:rsidR="00843760" w:rsidRPr="00103EF8" w:rsidRDefault="00843760" w:rsidP="00490239">
            <w:pPr>
              <w:jc w:val="both"/>
              <w:rPr>
                <w:rFonts w:ascii="Arial" w:hAnsi="Arial" w:cs="Arial"/>
                <w:b/>
                <w:i/>
                <w:sz w:val="20"/>
                <w:szCs w:val="20"/>
              </w:rPr>
            </w:pPr>
            <w:r>
              <w:rPr>
                <w:rFonts w:ascii="Arial" w:hAnsi="Arial" w:cs="Arial"/>
                <w:b/>
                <w:i/>
                <w:sz w:val="20"/>
                <w:szCs w:val="20"/>
              </w:rPr>
              <w:t>c</w:t>
            </w:r>
            <w:r w:rsidRPr="00103EF8">
              <w:rPr>
                <w:rFonts w:ascii="Arial" w:hAnsi="Arial" w:cs="Arial"/>
                <w:b/>
                <w:i/>
                <w:sz w:val="20"/>
                <w:szCs w:val="20"/>
              </w:rPr>
              <w:t>onsumer includes:</w:t>
            </w:r>
          </w:p>
        </w:tc>
        <w:tc>
          <w:tcPr>
            <w:tcW w:w="5670" w:type="dxa"/>
          </w:tcPr>
          <w:p w:rsidR="00843760" w:rsidRDefault="00843760" w:rsidP="00AC49D3">
            <w:pPr>
              <w:numPr>
                <w:ilvl w:val="0"/>
                <w:numId w:val="487"/>
              </w:numPr>
              <w:tabs>
                <w:tab w:val="left" w:pos="8775"/>
              </w:tabs>
              <w:jc w:val="both"/>
              <w:rPr>
                <w:rFonts w:ascii="Arial" w:hAnsi="Arial" w:cs="Arial"/>
                <w:sz w:val="20"/>
                <w:szCs w:val="20"/>
              </w:rPr>
            </w:pPr>
            <w:r>
              <w:rPr>
                <w:rFonts w:ascii="Arial" w:hAnsi="Arial" w:cs="Arial"/>
                <w:sz w:val="20"/>
                <w:szCs w:val="20"/>
              </w:rPr>
              <w:t>p</w:t>
            </w:r>
            <w:r w:rsidRPr="00103EF8">
              <w:rPr>
                <w:rFonts w:ascii="Arial" w:hAnsi="Arial" w:cs="Arial"/>
                <w:sz w:val="20"/>
                <w:szCs w:val="20"/>
              </w:rPr>
              <w:t>atron or</w:t>
            </w:r>
            <w:r>
              <w:rPr>
                <w:rFonts w:ascii="Arial" w:hAnsi="Arial" w:cs="Arial"/>
                <w:sz w:val="20"/>
                <w:szCs w:val="20"/>
              </w:rPr>
              <w:t xml:space="preserve"> purchaser of a good or service</w:t>
            </w:r>
          </w:p>
          <w:p w:rsidR="00843760" w:rsidRPr="00103EF8" w:rsidRDefault="00843760" w:rsidP="00490239">
            <w:pPr>
              <w:tabs>
                <w:tab w:val="left" w:pos="-1440"/>
                <w:tab w:val="left" w:pos="-720"/>
                <w:tab w:val="left" w:pos="743"/>
                <w:tab w:val="left" w:pos="2977"/>
                <w:tab w:val="left" w:pos="4320"/>
                <w:tab w:val="left" w:pos="8775"/>
              </w:tabs>
              <w:ind w:left="34"/>
              <w:jc w:val="both"/>
              <w:rPr>
                <w:rFonts w:ascii="Arial" w:hAnsi="Arial" w:cs="Arial"/>
                <w:sz w:val="20"/>
                <w:szCs w:val="20"/>
              </w:rPr>
            </w:pPr>
          </w:p>
        </w:tc>
      </w:tr>
      <w:tr w:rsidR="00843760" w:rsidRPr="00103EF8" w:rsidTr="00490239">
        <w:tc>
          <w:tcPr>
            <w:tcW w:w="3402" w:type="dxa"/>
          </w:tcPr>
          <w:p w:rsidR="00843760" w:rsidRPr="00103EF8" w:rsidRDefault="00843760" w:rsidP="00490239">
            <w:pPr>
              <w:rPr>
                <w:rFonts w:ascii="Arial" w:hAnsi="Arial" w:cs="Arial"/>
                <w:b/>
                <w:i/>
                <w:sz w:val="20"/>
                <w:szCs w:val="20"/>
              </w:rPr>
            </w:pPr>
            <w:r>
              <w:rPr>
                <w:rFonts w:ascii="Arial" w:hAnsi="Arial" w:cs="Arial"/>
                <w:b/>
                <w:i/>
                <w:sz w:val="20"/>
                <w:szCs w:val="20"/>
              </w:rPr>
              <w:t>l</w:t>
            </w:r>
            <w:r w:rsidRPr="00103EF8">
              <w:rPr>
                <w:rFonts w:ascii="Arial" w:hAnsi="Arial" w:cs="Arial"/>
                <w:b/>
                <w:i/>
                <w:sz w:val="20"/>
                <w:szCs w:val="20"/>
              </w:rPr>
              <w:t>egislation includes:</w:t>
            </w:r>
          </w:p>
        </w:tc>
        <w:tc>
          <w:tcPr>
            <w:tcW w:w="5670" w:type="dxa"/>
          </w:tcPr>
          <w:p w:rsidR="00843760" w:rsidRPr="00103EF8" w:rsidRDefault="00843760" w:rsidP="00AC49D3">
            <w:pPr>
              <w:numPr>
                <w:ilvl w:val="0"/>
                <w:numId w:val="487"/>
              </w:numPr>
              <w:jc w:val="both"/>
              <w:rPr>
                <w:rFonts w:ascii="Arial" w:hAnsi="Arial" w:cs="Arial"/>
                <w:b/>
                <w:sz w:val="20"/>
                <w:szCs w:val="20"/>
              </w:rPr>
            </w:pPr>
            <w:r w:rsidRPr="00103EF8">
              <w:rPr>
                <w:rFonts w:ascii="Arial" w:hAnsi="Arial" w:cs="Arial"/>
                <w:sz w:val="20"/>
                <w:szCs w:val="20"/>
              </w:rPr>
              <w:t>Fair Trading Act (SA) 1987</w:t>
            </w:r>
          </w:p>
          <w:p w:rsidR="00843760" w:rsidRDefault="00843760" w:rsidP="00AC49D3">
            <w:pPr>
              <w:numPr>
                <w:ilvl w:val="0"/>
                <w:numId w:val="487"/>
              </w:numPr>
              <w:tabs>
                <w:tab w:val="left" w:pos="8775"/>
              </w:tabs>
              <w:jc w:val="both"/>
              <w:rPr>
                <w:rFonts w:ascii="Arial" w:hAnsi="Arial" w:cs="Arial"/>
                <w:sz w:val="20"/>
                <w:szCs w:val="20"/>
              </w:rPr>
            </w:pPr>
            <w:r>
              <w:rPr>
                <w:rFonts w:ascii="Arial" w:hAnsi="Arial" w:cs="Arial"/>
                <w:sz w:val="20"/>
                <w:szCs w:val="20"/>
              </w:rPr>
              <w:t>Commonwealth Provisions 1974</w:t>
            </w:r>
          </w:p>
          <w:p w:rsidR="00843760" w:rsidRPr="00103EF8" w:rsidRDefault="00843760" w:rsidP="00490239">
            <w:pPr>
              <w:tabs>
                <w:tab w:val="left" w:pos="8775"/>
              </w:tabs>
              <w:ind w:left="34"/>
              <w:jc w:val="both"/>
              <w:rPr>
                <w:rFonts w:ascii="Arial" w:hAnsi="Arial" w:cs="Arial"/>
                <w:sz w:val="20"/>
                <w:szCs w:val="20"/>
              </w:rPr>
            </w:pPr>
          </w:p>
        </w:tc>
      </w:tr>
      <w:tr w:rsidR="00843760" w:rsidRPr="00103EF8" w:rsidTr="00490239">
        <w:tc>
          <w:tcPr>
            <w:tcW w:w="3402" w:type="dxa"/>
          </w:tcPr>
          <w:p w:rsidR="00843760" w:rsidRPr="00103EF8" w:rsidRDefault="00843760" w:rsidP="00490239">
            <w:pPr>
              <w:rPr>
                <w:rFonts w:ascii="Arial" w:hAnsi="Arial" w:cs="Arial"/>
                <w:b/>
                <w:i/>
                <w:sz w:val="20"/>
                <w:szCs w:val="20"/>
              </w:rPr>
            </w:pPr>
            <w:r>
              <w:rPr>
                <w:rFonts w:ascii="Arial" w:hAnsi="Arial" w:cs="Arial"/>
                <w:b/>
                <w:i/>
                <w:sz w:val="20"/>
                <w:szCs w:val="20"/>
              </w:rPr>
              <w:t>s</w:t>
            </w:r>
            <w:r w:rsidRPr="00103EF8">
              <w:rPr>
                <w:rFonts w:ascii="Arial" w:hAnsi="Arial" w:cs="Arial"/>
                <w:b/>
                <w:i/>
                <w:sz w:val="20"/>
                <w:szCs w:val="20"/>
              </w:rPr>
              <w:t>ale methods include:</w:t>
            </w:r>
          </w:p>
        </w:tc>
        <w:tc>
          <w:tcPr>
            <w:tcW w:w="5670" w:type="dxa"/>
          </w:tcPr>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f</w:t>
            </w:r>
            <w:r w:rsidRPr="00103EF8">
              <w:rPr>
                <w:rFonts w:ascii="Arial" w:hAnsi="Arial" w:cs="Arial"/>
                <w:sz w:val="20"/>
                <w:szCs w:val="20"/>
              </w:rPr>
              <w:t>ace to face</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ele</w:t>
            </w:r>
            <w:r>
              <w:rPr>
                <w:rFonts w:ascii="Arial" w:hAnsi="Arial" w:cs="Arial"/>
                <w:sz w:val="20"/>
                <w:szCs w:val="20"/>
              </w:rPr>
              <w:t>phone</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d</w:t>
            </w:r>
            <w:r w:rsidRPr="00103EF8">
              <w:rPr>
                <w:rFonts w:ascii="Arial" w:hAnsi="Arial" w:cs="Arial"/>
                <w:sz w:val="20"/>
                <w:szCs w:val="20"/>
              </w:rPr>
              <w:t>oor to door</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m</w:t>
            </w:r>
            <w:r w:rsidRPr="00103EF8">
              <w:rPr>
                <w:rFonts w:ascii="Arial" w:hAnsi="Arial" w:cs="Arial"/>
                <w:sz w:val="20"/>
                <w:szCs w:val="20"/>
              </w:rPr>
              <w:t>ail order</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ele-marketing</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elephone orders</w:t>
            </w:r>
          </w:p>
          <w:p w:rsidR="00843760" w:rsidRDefault="00843760" w:rsidP="00AC49D3">
            <w:pPr>
              <w:numPr>
                <w:ilvl w:val="0"/>
                <w:numId w:val="487"/>
              </w:numPr>
              <w:jc w:val="both"/>
              <w:rPr>
                <w:rFonts w:ascii="Arial" w:hAnsi="Arial" w:cs="Arial"/>
                <w:sz w:val="20"/>
                <w:szCs w:val="20"/>
              </w:rPr>
            </w:pPr>
            <w:r>
              <w:rPr>
                <w:rFonts w:ascii="Arial" w:hAnsi="Arial" w:cs="Arial"/>
                <w:sz w:val="20"/>
                <w:szCs w:val="20"/>
              </w:rPr>
              <w:t>internet</w:t>
            </w:r>
          </w:p>
          <w:p w:rsidR="00843760" w:rsidRPr="00103EF8" w:rsidRDefault="00843760" w:rsidP="00490239">
            <w:pPr>
              <w:ind w:left="34"/>
              <w:jc w:val="both"/>
              <w:rPr>
                <w:rFonts w:ascii="Arial" w:hAnsi="Arial" w:cs="Arial"/>
                <w:sz w:val="20"/>
                <w:szCs w:val="20"/>
              </w:rPr>
            </w:pPr>
          </w:p>
        </w:tc>
      </w:tr>
      <w:tr w:rsidR="00843760" w:rsidRPr="00103EF8" w:rsidTr="00490239">
        <w:tc>
          <w:tcPr>
            <w:tcW w:w="3402" w:type="dxa"/>
          </w:tcPr>
          <w:p w:rsidR="00843760" w:rsidRPr="00103EF8" w:rsidRDefault="00843760" w:rsidP="00490239">
            <w:pPr>
              <w:rPr>
                <w:rFonts w:ascii="Arial" w:hAnsi="Arial" w:cs="Arial"/>
                <w:b/>
                <w:i/>
                <w:sz w:val="20"/>
                <w:szCs w:val="20"/>
              </w:rPr>
            </w:pPr>
            <w:r>
              <w:rPr>
                <w:rFonts w:ascii="Arial" w:hAnsi="Arial" w:cs="Arial"/>
                <w:b/>
                <w:i/>
                <w:sz w:val="20"/>
                <w:szCs w:val="20"/>
              </w:rPr>
              <w:t>p</w:t>
            </w:r>
            <w:r w:rsidRPr="00103EF8">
              <w:rPr>
                <w:rFonts w:ascii="Arial" w:hAnsi="Arial" w:cs="Arial"/>
                <w:b/>
                <w:i/>
                <w:sz w:val="20"/>
                <w:szCs w:val="20"/>
              </w:rPr>
              <w:t>urchase terms and conditions include:</w:t>
            </w:r>
          </w:p>
        </w:tc>
        <w:tc>
          <w:tcPr>
            <w:tcW w:w="5670" w:type="dxa"/>
          </w:tcPr>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w</w:t>
            </w:r>
            <w:r w:rsidRPr="00103EF8">
              <w:rPr>
                <w:rFonts w:ascii="Arial" w:hAnsi="Arial" w:cs="Arial"/>
                <w:sz w:val="20"/>
                <w:szCs w:val="20"/>
              </w:rPr>
              <w:t>arranties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r</w:t>
            </w:r>
            <w:r w:rsidRPr="00103EF8">
              <w:rPr>
                <w:rFonts w:ascii="Arial" w:hAnsi="Arial" w:cs="Arial"/>
                <w:sz w:val="20"/>
                <w:szCs w:val="20"/>
              </w:rPr>
              <w:t>eturning of goods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l</w:t>
            </w:r>
            <w:r w:rsidRPr="00103EF8">
              <w:rPr>
                <w:rFonts w:ascii="Arial" w:hAnsi="Arial" w:cs="Arial"/>
                <w:sz w:val="20"/>
                <w:szCs w:val="20"/>
              </w:rPr>
              <w:t>ay by</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h</w:t>
            </w:r>
            <w:r w:rsidRPr="00103EF8">
              <w:rPr>
                <w:rFonts w:ascii="Arial" w:hAnsi="Arial" w:cs="Arial"/>
                <w:sz w:val="20"/>
                <w:szCs w:val="20"/>
              </w:rPr>
              <w:t>ire purchase</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r</w:t>
            </w:r>
            <w:r w:rsidRPr="00103EF8">
              <w:rPr>
                <w:rFonts w:ascii="Arial" w:hAnsi="Arial" w:cs="Arial"/>
                <w:sz w:val="20"/>
                <w:szCs w:val="20"/>
              </w:rPr>
              <w:t>ent to buy</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r</w:t>
            </w:r>
            <w:r w:rsidRPr="00103EF8">
              <w:rPr>
                <w:rFonts w:ascii="Arial" w:hAnsi="Arial" w:cs="Arial"/>
                <w:sz w:val="20"/>
                <w:szCs w:val="20"/>
              </w:rPr>
              <w:t>ental</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deposits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f</w:t>
            </w:r>
            <w:r w:rsidRPr="00103EF8">
              <w:rPr>
                <w:rFonts w:ascii="Arial" w:hAnsi="Arial" w:cs="Arial"/>
                <w:sz w:val="20"/>
                <w:szCs w:val="20"/>
              </w:rPr>
              <w:t>ixed prices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d</w:t>
            </w:r>
            <w:r w:rsidRPr="00103EF8">
              <w:rPr>
                <w:rFonts w:ascii="Arial" w:hAnsi="Arial" w:cs="Arial"/>
                <w:sz w:val="20"/>
                <w:szCs w:val="20"/>
              </w:rPr>
              <w:t>iscounting</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r</w:t>
            </w:r>
            <w:r w:rsidRPr="00103EF8">
              <w:rPr>
                <w:rFonts w:ascii="Arial" w:hAnsi="Arial" w:cs="Arial"/>
                <w:sz w:val="20"/>
                <w:szCs w:val="20"/>
              </w:rPr>
              <w:t>eceipts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rade ins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a</w:t>
            </w:r>
            <w:r w:rsidRPr="00103EF8">
              <w:rPr>
                <w:rFonts w:ascii="Arial" w:hAnsi="Arial" w:cs="Arial"/>
                <w:sz w:val="20"/>
                <w:szCs w:val="20"/>
              </w:rPr>
              <w:t>uctions</w:t>
            </w:r>
          </w:p>
          <w:p w:rsidR="00843760" w:rsidRDefault="00843760" w:rsidP="00AC49D3">
            <w:pPr>
              <w:numPr>
                <w:ilvl w:val="0"/>
                <w:numId w:val="487"/>
              </w:numPr>
              <w:jc w:val="both"/>
              <w:rPr>
                <w:rFonts w:ascii="Arial" w:hAnsi="Arial" w:cs="Arial"/>
                <w:sz w:val="20"/>
                <w:szCs w:val="20"/>
              </w:rPr>
            </w:pPr>
            <w:r>
              <w:rPr>
                <w:rFonts w:ascii="Arial" w:hAnsi="Arial" w:cs="Arial"/>
                <w:sz w:val="20"/>
                <w:szCs w:val="20"/>
              </w:rPr>
              <w:t>tender</w:t>
            </w:r>
          </w:p>
          <w:p w:rsidR="00843760" w:rsidRPr="00103EF8" w:rsidRDefault="00843760" w:rsidP="00490239">
            <w:pPr>
              <w:ind w:left="34"/>
              <w:jc w:val="both"/>
              <w:rPr>
                <w:rFonts w:ascii="Arial" w:hAnsi="Arial" w:cs="Arial"/>
                <w:sz w:val="20"/>
                <w:szCs w:val="20"/>
              </w:rPr>
            </w:pPr>
          </w:p>
        </w:tc>
      </w:tr>
      <w:tr w:rsidR="00843760" w:rsidRPr="00103EF8" w:rsidTr="00490239">
        <w:tc>
          <w:tcPr>
            <w:tcW w:w="3402" w:type="dxa"/>
          </w:tcPr>
          <w:p w:rsidR="00843760" w:rsidRPr="00103EF8" w:rsidRDefault="00843760" w:rsidP="00490239">
            <w:pPr>
              <w:rPr>
                <w:rFonts w:ascii="Arial" w:hAnsi="Arial" w:cs="Arial"/>
                <w:b/>
                <w:i/>
                <w:sz w:val="20"/>
                <w:szCs w:val="20"/>
              </w:rPr>
            </w:pPr>
            <w:r>
              <w:rPr>
                <w:rFonts w:ascii="Arial" w:hAnsi="Arial" w:cs="Arial"/>
                <w:b/>
                <w:i/>
                <w:sz w:val="20"/>
                <w:szCs w:val="20"/>
              </w:rPr>
              <w:t>t</w:t>
            </w:r>
            <w:r w:rsidRPr="00103EF8">
              <w:rPr>
                <w:rFonts w:ascii="Arial" w:hAnsi="Arial" w:cs="Arial"/>
                <w:b/>
                <w:i/>
                <w:sz w:val="20"/>
                <w:szCs w:val="20"/>
              </w:rPr>
              <w:t>ransactions include:</w:t>
            </w:r>
          </w:p>
        </w:tc>
        <w:tc>
          <w:tcPr>
            <w:tcW w:w="5670" w:type="dxa"/>
          </w:tcPr>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c</w:t>
            </w:r>
            <w:r w:rsidRPr="00103EF8">
              <w:rPr>
                <w:rFonts w:ascii="Arial" w:hAnsi="Arial" w:cs="Arial"/>
                <w:sz w:val="20"/>
                <w:szCs w:val="20"/>
              </w:rPr>
              <w:t>ash sales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s</w:t>
            </w:r>
            <w:r w:rsidRPr="00103EF8">
              <w:rPr>
                <w:rFonts w:ascii="Arial" w:hAnsi="Arial" w:cs="Arial"/>
                <w:sz w:val="20"/>
                <w:szCs w:val="20"/>
              </w:rPr>
              <w:t>tore credit cards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b</w:t>
            </w:r>
            <w:r w:rsidRPr="00103EF8">
              <w:rPr>
                <w:rFonts w:ascii="Arial" w:hAnsi="Arial" w:cs="Arial"/>
                <w:sz w:val="20"/>
                <w:szCs w:val="20"/>
              </w:rPr>
              <w:t>ank and other financial institutions credit cards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p</w:t>
            </w:r>
            <w:r w:rsidRPr="00103EF8">
              <w:rPr>
                <w:rFonts w:ascii="Arial" w:hAnsi="Arial" w:cs="Arial"/>
                <w:sz w:val="20"/>
                <w:szCs w:val="20"/>
              </w:rPr>
              <w:t>ersonal cheque</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b</w:t>
            </w:r>
            <w:r w:rsidRPr="00103EF8">
              <w:rPr>
                <w:rFonts w:ascii="Arial" w:hAnsi="Arial" w:cs="Arial"/>
                <w:sz w:val="20"/>
                <w:szCs w:val="20"/>
              </w:rPr>
              <w:t>ank cheques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vendor finance</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b</w:t>
            </w:r>
            <w:r w:rsidRPr="00103EF8">
              <w:rPr>
                <w:rFonts w:ascii="Arial" w:hAnsi="Arial" w:cs="Arial"/>
                <w:sz w:val="20"/>
                <w:szCs w:val="20"/>
              </w:rPr>
              <w:t>ank finance</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m</w:t>
            </w:r>
            <w:r w:rsidRPr="00103EF8">
              <w:rPr>
                <w:rFonts w:ascii="Arial" w:hAnsi="Arial" w:cs="Arial"/>
                <w:sz w:val="20"/>
                <w:szCs w:val="20"/>
              </w:rPr>
              <w:t>oney order</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i</w:t>
            </w:r>
            <w:r w:rsidRPr="00103EF8">
              <w:rPr>
                <w:rFonts w:ascii="Arial" w:hAnsi="Arial" w:cs="Arial"/>
                <w:sz w:val="20"/>
                <w:szCs w:val="20"/>
              </w:rPr>
              <w:t>nternational money transfers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raveller's cheques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l</w:t>
            </w:r>
            <w:r w:rsidRPr="00103EF8">
              <w:rPr>
                <w:rFonts w:ascii="Arial" w:hAnsi="Arial" w:cs="Arial"/>
                <w:sz w:val="20"/>
                <w:szCs w:val="20"/>
              </w:rPr>
              <w:t>ay-by</w:t>
            </w:r>
          </w:p>
          <w:p w:rsidR="00843760" w:rsidRDefault="00843760" w:rsidP="00AC49D3">
            <w:pPr>
              <w:numPr>
                <w:ilvl w:val="0"/>
                <w:numId w:val="487"/>
              </w:numPr>
              <w:jc w:val="both"/>
              <w:rPr>
                <w:rFonts w:ascii="Arial" w:hAnsi="Arial" w:cs="Arial"/>
                <w:sz w:val="20"/>
                <w:szCs w:val="20"/>
              </w:rPr>
            </w:pPr>
            <w:r>
              <w:rPr>
                <w:rFonts w:ascii="Arial" w:hAnsi="Arial" w:cs="Arial"/>
                <w:sz w:val="20"/>
                <w:szCs w:val="20"/>
              </w:rPr>
              <w:t>hire purchase</w:t>
            </w:r>
          </w:p>
          <w:p w:rsidR="00843760" w:rsidRPr="00103EF8" w:rsidRDefault="00843760" w:rsidP="00490239">
            <w:pPr>
              <w:jc w:val="both"/>
              <w:rPr>
                <w:rFonts w:ascii="Arial" w:hAnsi="Arial" w:cs="Arial"/>
                <w:sz w:val="20"/>
                <w:szCs w:val="20"/>
              </w:rPr>
            </w:pPr>
          </w:p>
        </w:tc>
      </w:tr>
      <w:tr w:rsidR="00843760" w:rsidRPr="00103EF8" w:rsidTr="00490239">
        <w:tc>
          <w:tcPr>
            <w:tcW w:w="3402" w:type="dxa"/>
          </w:tcPr>
          <w:p w:rsidR="00843760" w:rsidRPr="00103EF8" w:rsidRDefault="00843760" w:rsidP="00490239">
            <w:pPr>
              <w:rPr>
                <w:rFonts w:ascii="Arial" w:hAnsi="Arial" w:cs="Arial"/>
                <w:b/>
                <w:i/>
                <w:sz w:val="20"/>
                <w:szCs w:val="20"/>
              </w:rPr>
            </w:pPr>
            <w:r>
              <w:rPr>
                <w:rFonts w:ascii="Arial" w:hAnsi="Arial" w:cs="Arial"/>
                <w:b/>
                <w:i/>
                <w:sz w:val="20"/>
                <w:szCs w:val="20"/>
              </w:rPr>
              <w:t>a</w:t>
            </w:r>
            <w:r w:rsidRPr="00103EF8">
              <w:rPr>
                <w:rFonts w:ascii="Arial" w:hAnsi="Arial" w:cs="Arial"/>
                <w:b/>
                <w:i/>
                <w:sz w:val="20"/>
                <w:szCs w:val="20"/>
              </w:rPr>
              <w:t>dvertising and marketing includes:</w:t>
            </w:r>
          </w:p>
        </w:tc>
        <w:tc>
          <w:tcPr>
            <w:tcW w:w="5670" w:type="dxa"/>
          </w:tcPr>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elevision</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r</w:t>
            </w:r>
            <w:r w:rsidRPr="00103EF8">
              <w:rPr>
                <w:rFonts w:ascii="Arial" w:hAnsi="Arial" w:cs="Arial"/>
                <w:sz w:val="20"/>
                <w:szCs w:val="20"/>
              </w:rPr>
              <w:t>adio</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n</w:t>
            </w:r>
            <w:r w:rsidRPr="00103EF8">
              <w:rPr>
                <w:rFonts w:ascii="Arial" w:hAnsi="Arial" w:cs="Arial"/>
                <w:sz w:val="20"/>
                <w:szCs w:val="20"/>
              </w:rPr>
              <w:t>ewspaper</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m</w:t>
            </w:r>
            <w:r w:rsidRPr="00103EF8">
              <w:rPr>
                <w:rFonts w:ascii="Arial" w:hAnsi="Arial" w:cs="Arial"/>
                <w:sz w:val="20"/>
                <w:szCs w:val="20"/>
              </w:rPr>
              <w:t>agazines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o</w:t>
            </w:r>
            <w:r w:rsidRPr="00103EF8">
              <w:rPr>
                <w:rFonts w:ascii="Arial" w:hAnsi="Arial" w:cs="Arial"/>
                <w:sz w:val="20"/>
                <w:szCs w:val="20"/>
              </w:rPr>
              <w:t>n-line</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in-store</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lastRenderedPageBreak/>
              <w:t>cinema</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b</w:t>
            </w:r>
            <w:r w:rsidRPr="00103EF8">
              <w:rPr>
                <w:rFonts w:ascii="Arial" w:hAnsi="Arial" w:cs="Arial"/>
                <w:sz w:val="20"/>
                <w:szCs w:val="20"/>
              </w:rPr>
              <w:t>illboards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p</w:t>
            </w:r>
            <w:r w:rsidRPr="00103EF8">
              <w:rPr>
                <w:rFonts w:ascii="Arial" w:hAnsi="Arial" w:cs="Arial"/>
                <w:sz w:val="20"/>
                <w:szCs w:val="20"/>
              </w:rPr>
              <w:t>romotions</w:t>
            </w:r>
          </w:p>
          <w:p w:rsidR="00843760" w:rsidRPr="00103EF8" w:rsidRDefault="00843760" w:rsidP="00AC49D3">
            <w:pPr>
              <w:numPr>
                <w:ilvl w:val="0"/>
                <w:numId w:val="487"/>
              </w:numPr>
              <w:jc w:val="both"/>
              <w:rPr>
                <w:rFonts w:ascii="Arial" w:hAnsi="Arial" w:cs="Arial"/>
                <w:sz w:val="20"/>
                <w:szCs w:val="20"/>
              </w:rPr>
            </w:pPr>
            <w:r>
              <w:rPr>
                <w:rFonts w:ascii="Arial" w:hAnsi="Arial" w:cs="Arial"/>
                <w:sz w:val="20"/>
                <w:szCs w:val="20"/>
              </w:rPr>
              <w:t>direct marketing</w:t>
            </w:r>
          </w:p>
          <w:p w:rsidR="00843760" w:rsidRPr="00103EF8" w:rsidRDefault="00843760" w:rsidP="00490239">
            <w:pPr>
              <w:tabs>
                <w:tab w:val="left" w:pos="-1440"/>
                <w:tab w:val="left" w:pos="-720"/>
                <w:tab w:val="left" w:pos="601"/>
                <w:tab w:val="left" w:pos="2977"/>
                <w:tab w:val="left" w:pos="4320"/>
                <w:tab w:val="left" w:pos="8775"/>
              </w:tabs>
              <w:ind w:left="34"/>
              <w:jc w:val="both"/>
              <w:rPr>
                <w:rFonts w:ascii="Arial" w:hAnsi="Arial" w:cs="Arial"/>
                <w:sz w:val="20"/>
                <w:szCs w:val="20"/>
              </w:rPr>
            </w:pPr>
          </w:p>
        </w:tc>
      </w:tr>
      <w:tr w:rsidR="00843760" w:rsidRPr="00103EF8" w:rsidTr="00490239">
        <w:tc>
          <w:tcPr>
            <w:tcW w:w="3402" w:type="dxa"/>
          </w:tcPr>
          <w:p w:rsidR="00843760" w:rsidRPr="00103EF8" w:rsidRDefault="00843760" w:rsidP="00490239">
            <w:pPr>
              <w:rPr>
                <w:rFonts w:ascii="Arial" w:hAnsi="Arial" w:cs="Arial"/>
                <w:b/>
                <w:i/>
                <w:sz w:val="20"/>
                <w:szCs w:val="20"/>
              </w:rPr>
            </w:pPr>
            <w:r>
              <w:rPr>
                <w:rFonts w:ascii="Arial" w:hAnsi="Arial" w:cs="Arial"/>
                <w:b/>
                <w:i/>
                <w:sz w:val="20"/>
                <w:szCs w:val="20"/>
              </w:rPr>
              <w:lastRenderedPageBreak/>
              <w:t>m</w:t>
            </w:r>
            <w:r w:rsidRPr="00103EF8">
              <w:rPr>
                <w:rFonts w:ascii="Arial" w:hAnsi="Arial" w:cs="Arial"/>
                <w:b/>
                <w:i/>
                <w:sz w:val="20"/>
                <w:szCs w:val="20"/>
              </w:rPr>
              <w:t>echanisms for responding to breaches in fair trading includes:</w:t>
            </w:r>
          </w:p>
        </w:tc>
        <w:tc>
          <w:tcPr>
            <w:tcW w:w="5670" w:type="dxa"/>
          </w:tcPr>
          <w:p w:rsidR="00843760" w:rsidRPr="00103EF8" w:rsidRDefault="00843760" w:rsidP="00AC49D3">
            <w:pPr>
              <w:keepNext/>
              <w:numPr>
                <w:ilvl w:val="0"/>
                <w:numId w:val="487"/>
              </w:numPr>
              <w:jc w:val="both"/>
              <w:rPr>
                <w:rFonts w:ascii="Arial" w:hAnsi="Arial" w:cs="Arial"/>
                <w:sz w:val="20"/>
                <w:szCs w:val="20"/>
              </w:rPr>
            </w:pPr>
            <w:r>
              <w:rPr>
                <w:rFonts w:ascii="Arial" w:hAnsi="Arial" w:cs="Arial"/>
                <w:sz w:val="20"/>
                <w:szCs w:val="20"/>
              </w:rPr>
              <w:t>personal representation</w:t>
            </w:r>
          </w:p>
          <w:p w:rsidR="00843760" w:rsidRPr="00103EF8" w:rsidRDefault="00843760" w:rsidP="00AC49D3">
            <w:pPr>
              <w:keepNext/>
              <w:numPr>
                <w:ilvl w:val="0"/>
                <w:numId w:val="487"/>
              </w:numPr>
              <w:jc w:val="both"/>
              <w:rPr>
                <w:rFonts w:ascii="Arial" w:hAnsi="Arial" w:cs="Arial"/>
                <w:sz w:val="20"/>
                <w:szCs w:val="20"/>
              </w:rPr>
            </w:pPr>
            <w:r>
              <w:rPr>
                <w:rFonts w:ascii="Arial" w:hAnsi="Arial" w:cs="Arial"/>
                <w:sz w:val="20"/>
                <w:szCs w:val="20"/>
              </w:rPr>
              <w:t>l</w:t>
            </w:r>
            <w:r w:rsidRPr="00103EF8">
              <w:rPr>
                <w:rFonts w:ascii="Arial" w:hAnsi="Arial" w:cs="Arial"/>
                <w:sz w:val="20"/>
                <w:szCs w:val="20"/>
              </w:rPr>
              <w:t>etters</w:t>
            </w:r>
          </w:p>
          <w:p w:rsidR="00843760" w:rsidRPr="00103EF8" w:rsidRDefault="00843760" w:rsidP="00AC49D3">
            <w:pPr>
              <w:keepNext/>
              <w:numPr>
                <w:ilvl w:val="0"/>
                <w:numId w:val="487"/>
              </w:numPr>
              <w:jc w:val="both"/>
              <w:rPr>
                <w:rFonts w:ascii="Arial" w:hAnsi="Arial" w:cs="Arial"/>
                <w:sz w:val="20"/>
                <w:szCs w:val="20"/>
              </w:rPr>
            </w:pPr>
            <w:r>
              <w:rPr>
                <w:rFonts w:ascii="Arial" w:hAnsi="Arial" w:cs="Arial"/>
                <w:sz w:val="20"/>
                <w:szCs w:val="20"/>
              </w:rPr>
              <w:t>a</w:t>
            </w:r>
            <w:r w:rsidRPr="00103EF8">
              <w:rPr>
                <w:rFonts w:ascii="Arial" w:hAnsi="Arial" w:cs="Arial"/>
                <w:sz w:val="20"/>
                <w:szCs w:val="20"/>
              </w:rPr>
              <w:t>dvocacy groups</w:t>
            </w:r>
          </w:p>
          <w:p w:rsidR="00843760" w:rsidRPr="00103EF8" w:rsidRDefault="00843760" w:rsidP="00AC49D3">
            <w:pPr>
              <w:keepNext/>
              <w:numPr>
                <w:ilvl w:val="0"/>
                <w:numId w:val="487"/>
              </w:numPr>
              <w:jc w:val="both"/>
              <w:rPr>
                <w:rFonts w:ascii="Arial" w:hAnsi="Arial" w:cs="Arial"/>
                <w:sz w:val="20"/>
                <w:szCs w:val="20"/>
              </w:rPr>
            </w:pPr>
            <w:r>
              <w:rPr>
                <w:rFonts w:ascii="Arial" w:hAnsi="Arial" w:cs="Arial"/>
                <w:sz w:val="20"/>
                <w:szCs w:val="20"/>
              </w:rPr>
              <w:t>O</w:t>
            </w:r>
            <w:r w:rsidRPr="00103EF8">
              <w:rPr>
                <w:rFonts w:ascii="Arial" w:hAnsi="Arial" w:cs="Arial"/>
                <w:sz w:val="20"/>
                <w:szCs w:val="20"/>
              </w:rPr>
              <w:t xml:space="preserve">ffice of </w:t>
            </w:r>
            <w:r>
              <w:rPr>
                <w:rFonts w:ascii="Arial" w:hAnsi="Arial" w:cs="Arial"/>
                <w:sz w:val="20"/>
                <w:szCs w:val="20"/>
              </w:rPr>
              <w:t>Consumer and Business Affairs</w:t>
            </w:r>
          </w:p>
          <w:p w:rsidR="00843760" w:rsidRPr="00103EF8" w:rsidRDefault="00843760" w:rsidP="00AC49D3">
            <w:pPr>
              <w:keepNext/>
              <w:numPr>
                <w:ilvl w:val="0"/>
                <w:numId w:val="487"/>
              </w:numPr>
              <w:jc w:val="both"/>
              <w:rPr>
                <w:rFonts w:ascii="Arial" w:hAnsi="Arial" w:cs="Arial"/>
                <w:sz w:val="20"/>
                <w:szCs w:val="20"/>
              </w:rPr>
            </w:pPr>
            <w:r>
              <w:rPr>
                <w:rFonts w:ascii="Arial" w:hAnsi="Arial" w:cs="Arial"/>
                <w:sz w:val="20"/>
                <w:szCs w:val="20"/>
              </w:rPr>
              <w:t>small claims court</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103EF8" w:rsidRDefault="00843760" w:rsidP="00490239">
      <w:pPr>
        <w:rPr>
          <w:rFonts w:ascii="Arial" w:hAnsi="Arial" w:cs="Arial"/>
          <w:sz w:val="20"/>
          <w:szCs w:val="20"/>
        </w:rPr>
      </w:pPr>
    </w:p>
    <w:tbl>
      <w:tblPr>
        <w:tblW w:w="0" w:type="auto"/>
        <w:tblInd w:w="108" w:type="dxa"/>
        <w:tblLayout w:type="fixed"/>
        <w:tblLook w:val="0000"/>
      </w:tblPr>
      <w:tblGrid>
        <w:gridCol w:w="3402"/>
        <w:gridCol w:w="5670"/>
      </w:tblGrid>
      <w:tr w:rsidR="00843760" w:rsidRPr="00103EF8" w:rsidTr="00490239">
        <w:trPr>
          <w:tblHeader/>
        </w:trPr>
        <w:tc>
          <w:tcPr>
            <w:tcW w:w="9072" w:type="dxa"/>
            <w:gridSpan w:val="2"/>
          </w:tcPr>
          <w:p w:rsidR="00843760" w:rsidRPr="00BC22B2" w:rsidRDefault="00843760" w:rsidP="00490239">
            <w:pPr>
              <w:spacing w:before="60" w:after="60"/>
              <w:rPr>
                <w:rFonts w:ascii="Arial" w:hAnsi="Arial" w:cs="Arial"/>
                <w:b/>
                <w:i/>
                <w:sz w:val="20"/>
                <w:szCs w:val="20"/>
              </w:rPr>
            </w:pPr>
            <w:r w:rsidRPr="00BC22B2">
              <w:rPr>
                <w:rFonts w:ascii="Arial" w:hAnsi="Arial" w:cs="Arial"/>
                <w:b/>
                <w:i/>
                <w:sz w:val="20"/>
                <w:szCs w:val="20"/>
              </w:rPr>
              <w:t>Evidence Guide</w:t>
            </w:r>
          </w:p>
        </w:tc>
      </w:tr>
      <w:tr w:rsidR="00843760" w:rsidRPr="00103EF8"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Default="00843760" w:rsidP="00AC49D3">
            <w:pPr>
              <w:numPr>
                <w:ilvl w:val="0"/>
                <w:numId w:val="912"/>
              </w:numPr>
              <w:jc w:val="both"/>
              <w:rPr>
                <w:rFonts w:ascii="Arial" w:hAnsi="Arial" w:cs="Arial"/>
                <w:sz w:val="20"/>
                <w:szCs w:val="20"/>
              </w:rPr>
            </w:pPr>
            <w:r>
              <w:rPr>
                <w:rFonts w:ascii="Arial" w:hAnsi="Arial" w:cs="Arial"/>
                <w:sz w:val="20"/>
                <w:szCs w:val="20"/>
              </w:rPr>
              <w:t>to be assessed as competent the learner needs to demonstrate evidence of:</w:t>
            </w:r>
          </w:p>
          <w:p w:rsidR="00843760" w:rsidRDefault="00843760" w:rsidP="00AC49D3">
            <w:pPr>
              <w:numPr>
                <w:ilvl w:val="0"/>
                <w:numId w:val="913"/>
              </w:numPr>
              <w:jc w:val="both"/>
              <w:rPr>
                <w:rFonts w:ascii="Arial" w:hAnsi="Arial" w:cs="Arial"/>
                <w:sz w:val="20"/>
                <w:szCs w:val="20"/>
              </w:rPr>
            </w:pPr>
            <w:r w:rsidRPr="00103EF8">
              <w:rPr>
                <w:rFonts w:ascii="Arial" w:hAnsi="Arial" w:cs="Arial"/>
                <w:sz w:val="20"/>
                <w:szCs w:val="20"/>
              </w:rPr>
              <w:t>a bro</w:t>
            </w:r>
            <w:r>
              <w:rPr>
                <w:rFonts w:ascii="Arial" w:hAnsi="Arial" w:cs="Arial"/>
                <w:sz w:val="20"/>
                <w:szCs w:val="20"/>
              </w:rPr>
              <w:t>ad knowledge of consumer rights</w:t>
            </w:r>
          </w:p>
          <w:p w:rsidR="00843760" w:rsidRDefault="00843760" w:rsidP="00AC49D3">
            <w:pPr>
              <w:numPr>
                <w:ilvl w:val="0"/>
                <w:numId w:val="913"/>
              </w:numPr>
              <w:jc w:val="both"/>
              <w:rPr>
                <w:rFonts w:ascii="Arial" w:hAnsi="Arial" w:cs="Arial"/>
                <w:sz w:val="20"/>
                <w:szCs w:val="20"/>
              </w:rPr>
            </w:pPr>
            <w:r>
              <w:rPr>
                <w:rFonts w:ascii="Arial" w:hAnsi="Arial" w:cs="Arial"/>
                <w:sz w:val="20"/>
                <w:szCs w:val="20"/>
              </w:rPr>
              <w:t>the ability to source consumer and legislation information</w:t>
            </w:r>
          </w:p>
          <w:p w:rsidR="00843760" w:rsidRDefault="00843760" w:rsidP="00AC49D3">
            <w:pPr>
              <w:numPr>
                <w:ilvl w:val="0"/>
                <w:numId w:val="913"/>
              </w:numPr>
              <w:jc w:val="both"/>
              <w:rPr>
                <w:rFonts w:ascii="Arial" w:hAnsi="Arial" w:cs="Arial"/>
                <w:sz w:val="20"/>
                <w:szCs w:val="20"/>
              </w:rPr>
            </w:pPr>
            <w:r>
              <w:rPr>
                <w:rFonts w:ascii="Arial" w:hAnsi="Arial" w:cs="Arial"/>
                <w:sz w:val="20"/>
                <w:szCs w:val="20"/>
              </w:rPr>
              <w:t>the ability to use language to describe a range of consumer transactions</w:t>
            </w:r>
          </w:p>
          <w:p w:rsidR="00843760" w:rsidRPr="00103EF8" w:rsidRDefault="00843760" w:rsidP="00AC49D3">
            <w:pPr>
              <w:numPr>
                <w:ilvl w:val="0"/>
                <w:numId w:val="912"/>
              </w:numPr>
              <w:jc w:val="both"/>
              <w:rPr>
                <w:rFonts w:ascii="Arial" w:hAnsi="Arial" w:cs="Arial"/>
                <w:sz w:val="20"/>
                <w:szCs w:val="20"/>
              </w:rPr>
            </w:pPr>
            <w:r>
              <w:rPr>
                <w:rFonts w:ascii="Arial" w:hAnsi="Arial" w:cs="Arial"/>
                <w:sz w:val="20"/>
                <w:szCs w:val="20"/>
              </w:rPr>
              <w:t>in addition to be assessed as competent in the elements and their related performance criteria, the learner’s performance needs to satisfy the Required Skills and Knowledge specified in this unit.</w:t>
            </w:r>
          </w:p>
          <w:p w:rsidR="00843760" w:rsidRPr="00103EF8" w:rsidRDefault="00843760" w:rsidP="00490239">
            <w:pPr>
              <w:jc w:val="both"/>
              <w:rPr>
                <w:rFonts w:ascii="Arial" w:hAnsi="Arial" w:cs="Arial"/>
                <w:sz w:val="20"/>
                <w:szCs w:val="20"/>
              </w:rPr>
            </w:pPr>
          </w:p>
        </w:tc>
      </w:tr>
      <w:tr w:rsidR="00843760" w:rsidRPr="00103EF8"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Default="00843760" w:rsidP="00AC49D3">
            <w:pPr>
              <w:numPr>
                <w:ilvl w:val="0"/>
                <w:numId w:val="912"/>
              </w:numPr>
              <w:jc w:val="both"/>
              <w:rPr>
                <w:rFonts w:ascii="Arial" w:hAnsi="Arial" w:cs="Arial"/>
                <w:sz w:val="20"/>
                <w:szCs w:val="20"/>
              </w:rPr>
            </w:pPr>
            <w:r>
              <w:rPr>
                <w:rFonts w:ascii="Arial" w:hAnsi="Arial" w:cs="Arial"/>
                <w:sz w:val="20"/>
                <w:szCs w:val="20"/>
              </w:rPr>
              <w:t>learners should have access to a range of authentic materials in real and simulated settings both in the classroom as well as on field trips or excursions.  The needs of the learner will be met by provision of:</w:t>
            </w:r>
          </w:p>
          <w:p w:rsidR="00843760" w:rsidRDefault="00843760" w:rsidP="00AC49D3">
            <w:pPr>
              <w:numPr>
                <w:ilvl w:val="0"/>
                <w:numId w:val="914"/>
              </w:numPr>
              <w:jc w:val="both"/>
              <w:rPr>
                <w:rFonts w:ascii="Arial" w:hAnsi="Arial" w:cs="Arial"/>
                <w:sz w:val="20"/>
                <w:szCs w:val="20"/>
              </w:rPr>
            </w:pPr>
            <w:r>
              <w:rPr>
                <w:rFonts w:ascii="Arial" w:hAnsi="Arial" w:cs="Arial"/>
                <w:sz w:val="20"/>
                <w:szCs w:val="20"/>
              </w:rPr>
              <w:t>access to current information</w:t>
            </w:r>
          </w:p>
          <w:p w:rsidR="00843760" w:rsidRDefault="00843760" w:rsidP="00AC49D3">
            <w:pPr>
              <w:numPr>
                <w:ilvl w:val="0"/>
                <w:numId w:val="914"/>
              </w:numPr>
              <w:jc w:val="both"/>
              <w:rPr>
                <w:rFonts w:ascii="Arial" w:hAnsi="Arial" w:cs="Arial"/>
                <w:sz w:val="20"/>
                <w:szCs w:val="20"/>
              </w:rPr>
            </w:pPr>
            <w:r>
              <w:rPr>
                <w:rFonts w:ascii="Arial" w:hAnsi="Arial" w:cs="Arial"/>
                <w:sz w:val="20"/>
                <w:szCs w:val="20"/>
              </w:rPr>
              <w:t>print and non-print resources</w:t>
            </w:r>
          </w:p>
          <w:p w:rsidR="00843760" w:rsidRDefault="00843760" w:rsidP="00AC49D3">
            <w:pPr>
              <w:numPr>
                <w:ilvl w:val="0"/>
                <w:numId w:val="914"/>
              </w:numPr>
              <w:jc w:val="both"/>
              <w:rPr>
                <w:rFonts w:ascii="Arial" w:hAnsi="Arial" w:cs="Arial"/>
                <w:sz w:val="20"/>
                <w:szCs w:val="20"/>
              </w:rPr>
            </w:pPr>
            <w:r>
              <w:rPr>
                <w:rFonts w:ascii="Arial" w:hAnsi="Arial" w:cs="Arial"/>
                <w:sz w:val="20"/>
                <w:szCs w:val="20"/>
              </w:rPr>
              <w:t>guest speakers, documentaries</w:t>
            </w:r>
          </w:p>
          <w:p w:rsidR="00843760" w:rsidRDefault="00843760" w:rsidP="00AC49D3">
            <w:pPr>
              <w:numPr>
                <w:ilvl w:val="0"/>
                <w:numId w:val="914"/>
              </w:numPr>
              <w:jc w:val="both"/>
              <w:rPr>
                <w:rFonts w:ascii="Arial" w:hAnsi="Arial" w:cs="Arial"/>
                <w:sz w:val="20"/>
                <w:szCs w:val="20"/>
              </w:rPr>
            </w:pPr>
            <w:r>
              <w:rPr>
                <w:rFonts w:ascii="Arial" w:hAnsi="Arial" w:cs="Arial"/>
                <w:sz w:val="20"/>
                <w:szCs w:val="20"/>
              </w:rPr>
              <w:t>appropriate support allowing for full participation</w:t>
            </w:r>
          </w:p>
          <w:p w:rsidR="00843760" w:rsidRPr="00103EF8" w:rsidRDefault="00843760" w:rsidP="00490239">
            <w:pPr>
              <w:jc w:val="both"/>
              <w:rPr>
                <w:rFonts w:ascii="Arial" w:hAnsi="Arial" w:cs="Arial"/>
                <w:sz w:val="20"/>
                <w:szCs w:val="20"/>
              </w:rPr>
            </w:pPr>
          </w:p>
        </w:tc>
      </w:tr>
      <w:tr w:rsidR="00843760" w:rsidRPr="00103EF8"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m</w:t>
            </w:r>
            <w:r w:rsidRPr="00B673C5">
              <w:rPr>
                <w:rFonts w:ascii="Arial" w:hAnsi="Arial" w:cs="Arial"/>
                <w:b/>
                <w:i/>
                <w:sz w:val="20"/>
                <w:szCs w:val="20"/>
              </w:rPr>
              <w:t>ethod of assessment</w:t>
            </w:r>
            <w:r>
              <w:rPr>
                <w:rFonts w:ascii="Arial" w:hAnsi="Arial" w:cs="Arial"/>
                <w:b/>
                <w:i/>
                <w:sz w:val="20"/>
                <w:szCs w:val="20"/>
              </w:rPr>
              <w:t>:</w:t>
            </w:r>
          </w:p>
        </w:tc>
        <w:tc>
          <w:tcPr>
            <w:tcW w:w="5670" w:type="dxa"/>
          </w:tcPr>
          <w:p w:rsidR="00843760" w:rsidRDefault="00843760" w:rsidP="00AC49D3">
            <w:pPr>
              <w:numPr>
                <w:ilvl w:val="0"/>
                <w:numId w:val="915"/>
              </w:numPr>
              <w:jc w:val="both"/>
              <w:rPr>
                <w:rFonts w:ascii="Arial" w:hAnsi="Arial" w:cs="Arial"/>
                <w:sz w:val="20"/>
                <w:szCs w:val="20"/>
              </w:rPr>
            </w:pPr>
            <w:r>
              <w:rPr>
                <w:rFonts w:ascii="Arial" w:hAnsi="Arial" w:cs="Arial"/>
                <w:sz w:val="20"/>
                <w:szCs w:val="20"/>
              </w:rPr>
              <w:t>a range of assessment strategies or options should be considered to suit the needs of the learner</w:t>
            </w:r>
          </w:p>
          <w:p w:rsidR="00843760" w:rsidRDefault="00843760" w:rsidP="00AC49D3">
            <w:pPr>
              <w:numPr>
                <w:ilvl w:val="0"/>
                <w:numId w:val="915"/>
              </w:numPr>
              <w:jc w:val="both"/>
              <w:rPr>
                <w:rFonts w:ascii="Arial" w:hAnsi="Arial" w:cs="Arial"/>
                <w:sz w:val="20"/>
                <w:szCs w:val="20"/>
              </w:rPr>
            </w:pPr>
            <w:r>
              <w:rPr>
                <w:rFonts w:ascii="Arial" w:hAnsi="Arial" w:cs="Arial"/>
                <w:sz w:val="20"/>
                <w:szCs w:val="20"/>
              </w:rPr>
              <w:t>appropriate assessment strategies could include a combination of:</w:t>
            </w:r>
          </w:p>
          <w:p w:rsidR="00843760" w:rsidRDefault="00843760" w:rsidP="00AC49D3">
            <w:pPr>
              <w:numPr>
                <w:ilvl w:val="0"/>
                <w:numId w:val="916"/>
              </w:numPr>
              <w:jc w:val="both"/>
              <w:rPr>
                <w:rFonts w:ascii="Arial" w:hAnsi="Arial" w:cs="Arial"/>
                <w:sz w:val="20"/>
                <w:szCs w:val="20"/>
              </w:rPr>
            </w:pPr>
            <w:r>
              <w:rPr>
                <w:rFonts w:ascii="Arial" w:hAnsi="Arial" w:cs="Arial"/>
                <w:sz w:val="20"/>
                <w:szCs w:val="20"/>
              </w:rPr>
              <w:t>observation – evidence in checklists</w:t>
            </w:r>
          </w:p>
          <w:p w:rsidR="00843760" w:rsidRDefault="00843760" w:rsidP="00AC49D3">
            <w:pPr>
              <w:numPr>
                <w:ilvl w:val="0"/>
                <w:numId w:val="916"/>
              </w:numPr>
              <w:jc w:val="both"/>
              <w:rPr>
                <w:rFonts w:ascii="Arial" w:hAnsi="Arial" w:cs="Arial"/>
                <w:sz w:val="20"/>
                <w:szCs w:val="20"/>
              </w:rPr>
            </w:pPr>
            <w:r>
              <w:rPr>
                <w:rFonts w:ascii="Arial" w:hAnsi="Arial" w:cs="Arial"/>
                <w:sz w:val="20"/>
                <w:szCs w:val="20"/>
              </w:rPr>
              <w:t>third party feedback, for example:</w:t>
            </w:r>
          </w:p>
          <w:p w:rsidR="00843760" w:rsidRDefault="00843760" w:rsidP="00AC49D3">
            <w:pPr>
              <w:numPr>
                <w:ilvl w:val="0"/>
                <w:numId w:val="917"/>
              </w:numPr>
              <w:jc w:val="both"/>
              <w:rPr>
                <w:rFonts w:ascii="Arial" w:hAnsi="Arial" w:cs="Arial"/>
                <w:sz w:val="20"/>
                <w:szCs w:val="20"/>
              </w:rPr>
            </w:pPr>
            <w:r>
              <w:rPr>
                <w:rFonts w:ascii="Arial" w:hAnsi="Arial" w:cs="Arial"/>
                <w:sz w:val="20"/>
                <w:szCs w:val="20"/>
              </w:rPr>
              <w:t>peer feedback from group activities</w:t>
            </w:r>
          </w:p>
          <w:p w:rsidR="00843760" w:rsidRDefault="00843760" w:rsidP="00AC49D3">
            <w:pPr>
              <w:numPr>
                <w:ilvl w:val="0"/>
                <w:numId w:val="917"/>
              </w:numPr>
              <w:jc w:val="both"/>
              <w:rPr>
                <w:rFonts w:ascii="Arial" w:hAnsi="Arial" w:cs="Arial"/>
                <w:sz w:val="20"/>
                <w:szCs w:val="20"/>
              </w:rPr>
            </w:pPr>
            <w:r>
              <w:rPr>
                <w:rFonts w:ascii="Arial" w:hAnsi="Arial" w:cs="Arial"/>
                <w:sz w:val="20"/>
                <w:szCs w:val="20"/>
              </w:rPr>
              <w:t>reports from support workers or on job experiences</w:t>
            </w:r>
          </w:p>
          <w:p w:rsidR="00843760" w:rsidRDefault="00843760" w:rsidP="00AC49D3">
            <w:pPr>
              <w:numPr>
                <w:ilvl w:val="0"/>
                <w:numId w:val="519"/>
              </w:numPr>
              <w:jc w:val="both"/>
              <w:rPr>
                <w:rFonts w:ascii="Arial" w:hAnsi="Arial" w:cs="Arial"/>
                <w:sz w:val="20"/>
                <w:szCs w:val="20"/>
              </w:rPr>
            </w:pPr>
            <w:r>
              <w:rPr>
                <w:rFonts w:ascii="Arial" w:hAnsi="Arial" w:cs="Arial"/>
                <w:sz w:val="20"/>
                <w:szCs w:val="20"/>
              </w:rPr>
              <w:t>self assessment</w:t>
            </w:r>
          </w:p>
          <w:p w:rsidR="00843760" w:rsidRDefault="00843760" w:rsidP="00AC49D3">
            <w:pPr>
              <w:numPr>
                <w:ilvl w:val="0"/>
                <w:numId w:val="519"/>
              </w:numPr>
              <w:jc w:val="both"/>
              <w:rPr>
                <w:rFonts w:ascii="Arial" w:hAnsi="Arial" w:cs="Arial"/>
                <w:sz w:val="20"/>
                <w:szCs w:val="20"/>
              </w:rPr>
            </w:pPr>
            <w:r>
              <w:rPr>
                <w:rFonts w:ascii="Arial" w:hAnsi="Arial" w:cs="Arial"/>
                <w:sz w:val="20"/>
                <w:szCs w:val="20"/>
              </w:rPr>
              <w:t>evidence of relevant activities completed e.g. excursions</w:t>
            </w:r>
          </w:p>
          <w:p w:rsidR="00843760" w:rsidRDefault="00843760" w:rsidP="00AC49D3">
            <w:pPr>
              <w:numPr>
                <w:ilvl w:val="0"/>
                <w:numId w:val="519"/>
              </w:numPr>
              <w:jc w:val="both"/>
              <w:rPr>
                <w:rFonts w:ascii="Arial" w:hAnsi="Arial" w:cs="Arial"/>
                <w:sz w:val="20"/>
                <w:szCs w:val="20"/>
              </w:rPr>
            </w:pPr>
            <w:r>
              <w:rPr>
                <w:rFonts w:ascii="Arial" w:hAnsi="Arial" w:cs="Arial"/>
                <w:sz w:val="20"/>
                <w:szCs w:val="20"/>
              </w:rPr>
              <w:t>collections of resources obtained on field trips</w:t>
            </w:r>
          </w:p>
          <w:p w:rsidR="00843760" w:rsidRDefault="00843760" w:rsidP="00AC49D3">
            <w:pPr>
              <w:numPr>
                <w:ilvl w:val="0"/>
                <w:numId w:val="519"/>
              </w:numPr>
              <w:jc w:val="both"/>
              <w:rPr>
                <w:rFonts w:ascii="Arial" w:hAnsi="Arial" w:cs="Arial"/>
                <w:sz w:val="20"/>
                <w:szCs w:val="20"/>
              </w:rPr>
            </w:pPr>
            <w:r>
              <w:rPr>
                <w:rFonts w:ascii="Arial" w:hAnsi="Arial" w:cs="Arial"/>
                <w:sz w:val="20"/>
                <w:szCs w:val="20"/>
              </w:rPr>
              <w:t>oral questions</w:t>
            </w:r>
          </w:p>
          <w:p w:rsidR="00843760" w:rsidRPr="00103EF8" w:rsidRDefault="00843760" w:rsidP="00490239">
            <w:pPr>
              <w:jc w:val="both"/>
              <w:rPr>
                <w:rFonts w:ascii="Arial" w:hAnsi="Arial" w:cs="Arial"/>
                <w:sz w:val="20"/>
                <w:szCs w:val="20"/>
              </w:rPr>
            </w:pPr>
          </w:p>
        </w:tc>
      </w:tr>
      <w:tr w:rsidR="00843760" w:rsidRPr="00103EF8" w:rsidTr="00490239">
        <w:tc>
          <w:tcPr>
            <w:tcW w:w="3402" w:type="dxa"/>
          </w:tcPr>
          <w:p w:rsidR="00843760" w:rsidRPr="00B673C5" w:rsidRDefault="00843760" w:rsidP="00490239">
            <w:pPr>
              <w:rPr>
                <w:rFonts w:ascii="Arial" w:hAnsi="Arial" w:cs="Arial"/>
                <w:b/>
                <w:i/>
                <w:sz w:val="20"/>
                <w:szCs w:val="20"/>
              </w:rPr>
            </w:pPr>
            <w:r>
              <w:rPr>
                <w:rFonts w:ascii="Arial" w:hAnsi="Arial" w:cs="Arial"/>
                <w:b/>
                <w:i/>
                <w:sz w:val="20"/>
                <w:szCs w:val="20"/>
              </w:rPr>
              <w:t>g</w:t>
            </w:r>
            <w:r w:rsidRPr="00B673C5">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103EF8" w:rsidRDefault="00843760" w:rsidP="00AC49D3">
            <w:pPr>
              <w:numPr>
                <w:ilvl w:val="0"/>
                <w:numId w:val="918"/>
              </w:numPr>
              <w:jc w:val="both"/>
              <w:rPr>
                <w:rFonts w:ascii="Arial" w:hAnsi="Arial" w:cs="Arial"/>
                <w:sz w:val="20"/>
                <w:szCs w:val="20"/>
              </w:rPr>
            </w:pPr>
            <w:r>
              <w:rPr>
                <w:rFonts w:ascii="Arial" w:hAnsi="Arial" w:cs="Arial"/>
                <w:sz w:val="20"/>
                <w:szCs w:val="20"/>
              </w:rPr>
              <w:t>t</w:t>
            </w:r>
            <w:r w:rsidRPr="00103EF8">
              <w:rPr>
                <w:rFonts w:ascii="Arial" w:hAnsi="Arial" w:cs="Arial"/>
                <w:sz w:val="20"/>
                <w:szCs w:val="20"/>
              </w:rPr>
              <w:t>his uni</w:t>
            </w:r>
            <w:r>
              <w:rPr>
                <w:rFonts w:ascii="Arial" w:hAnsi="Arial" w:cs="Arial"/>
                <w:sz w:val="20"/>
                <w:szCs w:val="20"/>
              </w:rPr>
              <w:t>t can be assessed independently or as part of an assessment activity involving other units that may be delivered holistically</w:t>
            </w:r>
          </w:p>
        </w:tc>
      </w:tr>
    </w:tbl>
    <w:p w:rsidR="00843760" w:rsidRDefault="00843760" w:rsidP="00490239">
      <w:pPr>
        <w:jc w:val="both"/>
        <w:rPr>
          <w:rFonts w:ascii="Arial" w:hAnsi="Arial" w:cs="Arial"/>
          <w:sz w:val="20"/>
          <w:szCs w:val="20"/>
        </w:rPr>
      </w:pPr>
      <w:r w:rsidRPr="007732DE">
        <w:rPr>
          <w:rFonts w:ascii="Arial" w:hAnsi="Arial" w:cs="Arial"/>
          <w:i/>
          <w:color w:val="000000"/>
          <w:sz w:val="16"/>
          <w:szCs w:val="16"/>
        </w:rPr>
        <w:t>V1.2: This unit has been updated into the latest unit of competency requirements incorporating ACSF mapping, as part of continuous improvement.  No changes to course outcomes from v1.0</w:t>
      </w:r>
    </w:p>
    <w:p w:rsidR="00843760" w:rsidRDefault="00843760" w:rsidP="00490239">
      <w:pPr>
        <w:rPr>
          <w:rFonts w:ascii="Arial" w:hAnsi="Arial" w:cs="Arial"/>
          <w:sz w:val="20"/>
          <w:szCs w:val="20"/>
        </w:rPr>
        <w:sectPr w:rsidR="00843760" w:rsidSect="00467C12">
          <w:headerReference w:type="even" r:id="rId89"/>
          <w:headerReference w:type="default" r:id="rId90"/>
          <w:headerReference w:type="first" r:id="rId91"/>
          <w:pgSz w:w="11907" w:h="16840" w:code="9"/>
          <w:pgMar w:top="1440" w:right="1440" w:bottom="1440" w:left="1440" w:header="1440" w:footer="720" w:gutter="0"/>
          <w:cols w:space="708"/>
          <w:docGrid w:linePitch="360"/>
        </w:sect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lastRenderedPageBreak/>
        <w:t>Competency</w:t>
      </w:r>
      <w:r w:rsidRPr="00EC474E">
        <w:rPr>
          <w:rFonts w:ascii="Arial" w:hAnsi="Arial" w:cs="Arial"/>
          <w:b/>
          <w:sz w:val="20"/>
          <w:szCs w:val="20"/>
        </w:rPr>
        <w:t xml:space="preserve"> Title</w:t>
      </w:r>
      <w:r w:rsidRPr="00DB6124">
        <w:rPr>
          <w:rFonts w:ascii="Arial" w:hAnsi="Arial" w:cs="Arial"/>
          <w:b/>
          <w:sz w:val="20"/>
          <w:szCs w:val="20"/>
        </w:rPr>
        <w:tab/>
      </w:r>
      <w:r>
        <w:rPr>
          <w:rFonts w:ascii="Arial" w:hAnsi="Arial" w:cs="Arial"/>
          <w:b/>
          <w:sz w:val="20"/>
          <w:szCs w:val="20"/>
        </w:rPr>
        <w:t>Use a range of question types</w:t>
      </w:r>
    </w:p>
    <w:p w:rsidR="00843760" w:rsidRDefault="00843760" w:rsidP="00490239">
      <w:pPr>
        <w:ind w:left="3240" w:hanging="3240"/>
        <w:rPr>
          <w:rFonts w:ascii="Arial" w:hAnsi="Arial" w:cs="Arial"/>
          <w:b/>
          <w:sz w:val="20"/>
          <w:szCs w:val="20"/>
        </w:rPr>
      </w:pPr>
    </w:p>
    <w:p w:rsidR="00843760" w:rsidRPr="00CE0200" w:rsidRDefault="00843760" w:rsidP="00490239">
      <w:pPr>
        <w:ind w:left="3240" w:hanging="3240"/>
        <w:rPr>
          <w:rFonts w:ascii="Arial" w:hAnsi="Arial" w:cs="Arial"/>
          <w:sz w:val="20"/>
          <w:szCs w:val="20"/>
        </w:rPr>
      </w:pPr>
      <w:r>
        <w:rPr>
          <w:rFonts w:ascii="Arial" w:hAnsi="Arial" w:cs="Arial"/>
          <w:b/>
          <w:bCs/>
          <w:sz w:val="20"/>
          <w:szCs w:val="20"/>
        </w:rPr>
        <w:t>SA Code</w:t>
      </w:r>
      <w:r>
        <w:rPr>
          <w:rFonts w:ascii="Arial" w:hAnsi="Arial" w:cs="Arial"/>
          <w:b/>
          <w:bCs/>
          <w:sz w:val="20"/>
          <w:szCs w:val="20"/>
        </w:rPr>
        <w:tab/>
        <w:t>NYTE</w:t>
      </w:r>
      <w:r w:rsidRPr="00CE0200">
        <w:rPr>
          <w:rFonts w:ascii="Arial" w:hAnsi="Arial" w:cs="Arial"/>
          <w:bCs/>
          <w:sz w:val="20"/>
          <w:szCs w:val="20"/>
        </w:rPr>
        <w:tab/>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Default="00843760" w:rsidP="00490239">
      <w:pPr>
        <w:ind w:left="3240" w:hanging="3240"/>
        <w:rPr>
          <w:rFonts w:ascii="Arial" w:hAnsi="Arial" w:cs="Arial"/>
          <w:sz w:val="20"/>
          <w:szCs w:val="20"/>
        </w:rPr>
      </w:pPr>
    </w:p>
    <w:p w:rsidR="00843760" w:rsidRPr="00050115" w:rsidRDefault="00843760" w:rsidP="00490239">
      <w:pPr>
        <w:ind w:left="3240" w:hanging="3240"/>
        <w:rPr>
          <w:rFonts w:ascii="Arial" w:hAnsi="Arial" w:cs="Arial"/>
          <w:sz w:val="20"/>
          <w:szCs w:val="20"/>
        </w:rPr>
      </w:pPr>
      <w:r w:rsidRPr="00050115">
        <w:rPr>
          <w:rFonts w:ascii="Arial" w:hAnsi="Arial" w:cs="Arial"/>
          <w:b/>
          <w:sz w:val="20"/>
          <w:szCs w:val="20"/>
        </w:rPr>
        <w:t>Field of Education</w:t>
      </w:r>
      <w:r w:rsidRPr="00050115">
        <w:rPr>
          <w:rFonts w:ascii="Arial" w:hAnsi="Arial" w:cs="Arial"/>
          <w:sz w:val="20"/>
          <w:szCs w:val="20"/>
        </w:rPr>
        <w:tab/>
      </w:r>
      <w:r>
        <w:rPr>
          <w:rFonts w:ascii="Arial" w:hAnsi="Arial" w:cs="Arial"/>
          <w:sz w:val="20"/>
          <w:szCs w:val="20"/>
        </w:rPr>
        <w:t>120103 Literacy and Numeracy Programs</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5D1FAB">
        <w:rPr>
          <w:rFonts w:ascii="Arial" w:hAnsi="Arial" w:cs="Arial"/>
          <w:sz w:val="20"/>
          <w:szCs w:val="20"/>
        </w:rPr>
        <w:t>This unit of competency is one in a series of units designed to provide sign language users with knowledge of, and skills in</w:t>
      </w:r>
      <w:r>
        <w:rPr>
          <w:rFonts w:ascii="Arial" w:hAnsi="Arial" w:cs="Arial"/>
          <w:sz w:val="20"/>
          <w:szCs w:val="20"/>
        </w:rPr>
        <w:t>,</w:t>
      </w:r>
      <w:r w:rsidRPr="005D1FAB">
        <w:rPr>
          <w:rFonts w:ascii="Arial" w:hAnsi="Arial" w:cs="Arial"/>
          <w:sz w:val="20"/>
          <w:szCs w:val="20"/>
        </w:rPr>
        <w:t xml:space="preserve"> print English grammatical structures – with this unit directed specifically at question structures</w:t>
      </w:r>
      <w:r>
        <w:rPr>
          <w:rFonts w:ascii="Arial" w:hAnsi="Arial" w:cs="Arial"/>
          <w:sz w:val="20"/>
          <w:szCs w:val="20"/>
        </w:rPr>
        <w:t>.</w:t>
      </w:r>
    </w:p>
    <w:p w:rsidR="00843760" w:rsidRDefault="00843760" w:rsidP="00490239">
      <w:pPr>
        <w:rPr>
          <w:rFonts w:ascii="Arial" w:hAnsi="Arial" w:cs="Arial"/>
          <w:sz w:val="20"/>
          <w:szCs w:val="20"/>
        </w:rPr>
      </w:pPr>
    </w:p>
    <w:p w:rsidR="00843760" w:rsidRDefault="00843760" w:rsidP="00490239">
      <w:pPr>
        <w:ind w:left="3240"/>
        <w:jc w:val="both"/>
        <w:rPr>
          <w:rFonts w:ascii="Arial" w:hAnsi="Arial" w:cs="Arial"/>
          <w:sz w:val="20"/>
          <w:szCs w:val="20"/>
        </w:rPr>
      </w:pPr>
      <w:r w:rsidRPr="005D1FAB">
        <w:rPr>
          <w:rFonts w:ascii="Arial" w:hAnsi="Arial" w:cs="Arial"/>
          <w:sz w:val="20"/>
          <w:szCs w:val="20"/>
        </w:rPr>
        <w:t>The unit deals with the skills and knowledge related both to various lexico-grammatical structures used to create 4 types of question forms, and to register issues of formality and politeness</w:t>
      </w:r>
      <w:r>
        <w:rPr>
          <w:rFonts w:ascii="Arial" w:hAnsi="Arial" w:cs="Arial"/>
          <w:sz w:val="20"/>
          <w:szCs w:val="20"/>
        </w:rPr>
        <w:t>.</w:t>
      </w:r>
    </w:p>
    <w:p w:rsidR="00843760" w:rsidRDefault="00843760" w:rsidP="00490239">
      <w:pPr>
        <w:ind w:left="3240" w:hanging="3240"/>
        <w:rPr>
          <w:rFonts w:ascii="Arial" w:hAnsi="Arial" w:cs="Arial"/>
          <w:sz w:val="20"/>
          <w:szCs w:val="20"/>
        </w:rPr>
      </w:pPr>
      <w:r w:rsidRPr="00DB6124">
        <w:rPr>
          <w:rFonts w:ascii="Arial" w:hAnsi="Arial" w:cs="Arial"/>
          <w:b/>
          <w:sz w:val="20"/>
          <w:szCs w:val="20"/>
        </w:rPr>
        <w:t>Employability Skills</w:t>
      </w:r>
    </w:p>
    <w:p w:rsidR="00843760" w:rsidRPr="00B1700C" w:rsidRDefault="00843760" w:rsidP="00490239">
      <w:pPr>
        <w:autoSpaceDE w:val="0"/>
        <w:autoSpaceDN w:val="0"/>
        <w:adjustRightInd w:val="0"/>
        <w:ind w:left="3240"/>
        <w:jc w:val="both"/>
        <w:rPr>
          <w:rFonts w:ascii="Arial" w:hAnsi="Arial" w:cs="Arial"/>
          <w:sz w:val="20"/>
          <w:szCs w:val="20"/>
        </w:rPr>
      </w:pPr>
      <w:r w:rsidRPr="006A7C8A">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6A7C8A">
        <w:rPr>
          <w:rFonts w:ascii="Arial" w:hAnsi="Arial" w:cs="Arial"/>
          <w:color w:val="000000"/>
          <w:sz w:val="20"/>
          <w:szCs w:val="20"/>
        </w:rPr>
        <w:t>s employability skills summary in which this unit is included will assist in identifying employability skill requirements.  The summary is included in</w:t>
      </w:r>
      <w:r>
        <w:rPr>
          <w:rFonts w:ascii="Arial" w:hAnsi="Arial" w:cs="Arial"/>
          <w:color w:val="000000"/>
          <w:sz w:val="20"/>
          <w:szCs w:val="20"/>
        </w:rPr>
        <w:t xml:space="preserve"> Appendix A.</w:t>
      </w:r>
    </w:p>
    <w:p w:rsidR="00843760" w:rsidRDefault="00843760" w:rsidP="00490239">
      <w:pPr>
        <w:ind w:left="3240" w:hanging="3240"/>
        <w:rPr>
          <w:rFonts w:ascii="Arial" w:hAnsi="Arial" w:cs="Arial"/>
          <w:sz w:val="20"/>
          <w:szCs w:val="20"/>
        </w:rPr>
      </w:pPr>
    </w:p>
    <w:p w:rsidR="00843760" w:rsidRPr="00057882"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5D1FAB">
        <w:rPr>
          <w:rFonts w:ascii="Arial" w:hAnsi="Arial" w:cs="Arial"/>
          <w:sz w:val="20"/>
          <w:szCs w:val="20"/>
        </w:rPr>
        <w:t>This unit may be studied as a discreet unit of study for explicit learning of English grammar</w:t>
      </w:r>
      <w:r w:rsidRPr="00057882">
        <w:rPr>
          <w:rFonts w:ascii="Arial" w:hAnsi="Arial" w:cs="Arial"/>
          <w:sz w:val="20"/>
          <w:szCs w:val="20"/>
        </w:rPr>
        <w:t>.</w:t>
      </w:r>
    </w:p>
    <w:p w:rsidR="00843760" w:rsidRPr="005D1FAB" w:rsidRDefault="00843760" w:rsidP="00490239">
      <w:pPr>
        <w:rPr>
          <w:rFonts w:ascii="Arial" w:hAnsi="Arial" w:cs="Arial"/>
          <w:sz w:val="20"/>
          <w:szCs w:val="20"/>
        </w:rPr>
      </w:pPr>
    </w:p>
    <w:p w:rsidR="00843760" w:rsidRPr="005D1FAB" w:rsidRDefault="00843760" w:rsidP="00490239">
      <w:pPr>
        <w:ind w:left="3240"/>
        <w:jc w:val="both"/>
        <w:rPr>
          <w:rFonts w:ascii="Arial" w:hAnsi="Arial" w:cs="Arial"/>
          <w:sz w:val="20"/>
          <w:szCs w:val="20"/>
        </w:rPr>
      </w:pPr>
      <w:r w:rsidRPr="005D1FAB">
        <w:rPr>
          <w:rFonts w:ascii="Arial" w:hAnsi="Arial" w:cs="Arial"/>
          <w:sz w:val="20"/>
          <w:szCs w:val="20"/>
        </w:rPr>
        <w:t>It may also be studied alongside units of study of particular text types, or units exploring text structures.</w:t>
      </w:r>
    </w:p>
    <w:p w:rsidR="00843760" w:rsidRPr="005D1FAB" w:rsidRDefault="00843760" w:rsidP="00490239">
      <w:pPr>
        <w:rPr>
          <w:rFonts w:ascii="Arial" w:hAnsi="Arial" w:cs="Arial"/>
          <w:sz w:val="20"/>
          <w:szCs w:val="20"/>
        </w:rPr>
      </w:pPr>
    </w:p>
    <w:p w:rsidR="00843760" w:rsidRDefault="00843760" w:rsidP="00490239">
      <w:pPr>
        <w:ind w:left="3240"/>
        <w:rPr>
          <w:rFonts w:ascii="Arial" w:hAnsi="Arial" w:cs="Arial"/>
          <w:sz w:val="20"/>
          <w:szCs w:val="20"/>
        </w:rPr>
      </w:pPr>
      <w:r w:rsidRPr="005D1FAB">
        <w:rPr>
          <w:rFonts w:ascii="Arial" w:hAnsi="Arial" w:cs="Arial"/>
          <w:sz w:val="20"/>
          <w:szCs w:val="20"/>
        </w:rPr>
        <w:t>May be adapted for use by non-Deaf learners.</w:t>
      </w:r>
    </w:p>
    <w:p w:rsidR="00843760" w:rsidRDefault="00843760" w:rsidP="00490239">
      <w:pPr>
        <w:rPr>
          <w:rFonts w:ascii="Arial" w:hAnsi="Arial" w:cs="Arial"/>
          <w:sz w:val="20"/>
          <w:szCs w:val="20"/>
        </w:rPr>
      </w:pPr>
    </w:p>
    <w:p w:rsidR="00843760" w:rsidRPr="00F72785" w:rsidRDefault="00843760" w:rsidP="00490239">
      <w:pPr>
        <w:ind w:left="3240"/>
        <w:jc w:val="both"/>
        <w:rPr>
          <w:rFonts w:ascii="Arial" w:hAnsi="Arial" w:cs="Arial"/>
          <w:sz w:val="20"/>
          <w:szCs w:val="20"/>
        </w:rPr>
      </w:pPr>
      <w:r>
        <w:rPr>
          <w:rFonts w:ascii="Arial" w:hAnsi="Arial" w:cs="Arial"/>
          <w:sz w:val="20"/>
          <w:szCs w:val="20"/>
        </w:rPr>
        <w:t>Note: This unit requires additional lecturer vocational competencies in Auslan when delivered to Deaf and hard of hearing learners. Refer to 7.2</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7E42EB">
              <w:rPr>
                <w:rFonts w:ascii="Arial" w:hAnsi="Arial" w:cs="Arial"/>
                <w:bCs/>
                <w:sz w:val="20"/>
                <w:szCs w:val="20"/>
              </w:rPr>
              <w:t>Identify and recognise the interrogative mood</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5D1FAB">
              <w:rPr>
                <w:rFonts w:ascii="Arial" w:hAnsi="Arial" w:cs="Arial"/>
                <w:sz w:val="20"/>
                <w:szCs w:val="20"/>
              </w:rPr>
              <w:t>The interrogative mood is identified and how mood is used recognised</w:t>
            </w:r>
          </w:p>
          <w:p w:rsidR="00843760" w:rsidRPr="001A0215"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7E42EB">
              <w:rPr>
                <w:rFonts w:ascii="Arial" w:hAnsi="Arial" w:cs="Arial"/>
                <w:sz w:val="20"/>
                <w:szCs w:val="20"/>
              </w:rPr>
              <w:t>Construct yes/no questions to express intended meanings</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5D1FAB">
              <w:rPr>
                <w:rFonts w:ascii="Arial" w:hAnsi="Arial" w:cs="Arial"/>
                <w:sz w:val="20"/>
                <w:szCs w:val="20"/>
              </w:rPr>
              <w:t>The functions of “</w:t>
            </w:r>
            <w:r w:rsidRPr="005D1FAB">
              <w:rPr>
                <w:rFonts w:ascii="Arial" w:hAnsi="Arial" w:cs="Arial"/>
                <w:i/>
                <w:sz w:val="20"/>
                <w:szCs w:val="20"/>
              </w:rPr>
              <w:t>yes/no”</w:t>
            </w:r>
            <w:r w:rsidRPr="005D1FAB">
              <w:rPr>
                <w:rFonts w:ascii="Arial" w:hAnsi="Arial" w:cs="Arial"/>
                <w:sz w:val="20"/>
                <w:szCs w:val="20"/>
              </w:rPr>
              <w:t xml:space="preserve"> questions are outlined and described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420E20">
              <w:rPr>
                <w:rFonts w:ascii="Arial" w:hAnsi="Arial" w:cs="Arial"/>
                <w:b/>
                <w:bCs/>
                <w:i/>
                <w:sz w:val="20"/>
                <w:szCs w:val="20"/>
              </w:rPr>
              <w:t>Lexico-grammatical elements and structures used to create</w:t>
            </w:r>
            <w:r w:rsidRPr="005D1FAB">
              <w:rPr>
                <w:rFonts w:ascii="Arial" w:hAnsi="Arial" w:cs="Arial"/>
                <w:b/>
                <w:bCs/>
                <w:sz w:val="20"/>
                <w:szCs w:val="20"/>
              </w:rPr>
              <w:t xml:space="preserve"> </w:t>
            </w:r>
            <w:r w:rsidRPr="005D1FAB">
              <w:rPr>
                <w:rFonts w:ascii="Arial" w:hAnsi="Arial" w:cs="Arial"/>
                <w:b/>
                <w:sz w:val="20"/>
                <w:szCs w:val="20"/>
              </w:rPr>
              <w:t>“</w:t>
            </w:r>
            <w:r w:rsidRPr="005D1FAB">
              <w:rPr>
                <w:rFonts w:ascii="Arial" w:hAnsi="Arial" w:cs="Arial"/>
                <w:b/>
                <w:i/>
                <w:sz w:val="20"/>
                <w:szCs w:val="20"/>
              </w:rPr>
              <w:t>yes/no”</w:t>
            </w:r>
            <w:r w:rsidRPr="005D1FAB">
              <w:rPr>
                <w:rFonts w:ascii="Arial" w:hAnsi="Arial" w:cs="Arial"/>
                <w:b/>
                <w:sz w:val="20"/>
                <w:szCs w:val="20"/>
              </w:rPr>
              <w:t xml:space="preserve"> </w:t>
            </w:r>
            <w:r w:rsidRPr="00420E20">
              <w:rPr>
                <w:rFonts w:ascii="Arial" w:hAnsi="Arial" w:cs="Arial"/>
                <w:b/>
                <w:bCs/>
                <w:i/>
                <w:sz w:val="20"/>
                <w:szCs w:val="20"/>
              </w:rPr>
              <w:t>questions</w:t>
            </w:r>
            <w:r w:rsidRPr="005D1FAB">
              <w:rPr>
                <w:rFonts w:ascii="Arial" w:hAnsi="Arial" w:cs="Arial"/>
                <w:bCs/>
                <w:sz w:val="20"/>
                <w:szCs w:val="20"/>
              </w:rPr>
              <w:t xml:space="preserve"> in written English are identified and applied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420E20">
              <w:rPr>
                <w:rFonts w:ascii="Arial" w:hAnsi="Arial" w:cs="Arial"/>
                <w:b/>
                <w:bCs/>
                <w:i/>
                <w:sz w:val="20"/>
                <w:szCs w:val="20"/>
              </w:rPr>
              <w:t>Comparisons</w:t>
            </w:r>
            <w:r w:rsidRPr="005D1FAB">
              <w:rPr>
                <w:rFonts w:ascii="Arial" w:hAnsi="Arial" w:cs="Arial"/>
                <w:b/>
                <w:bCs/>
                <w:sz w:val="20"/>
                <w:szCs w:val="20"/>
              </w:rPr>
              <w:t xml:space="preserve"> </w:t>
            </w:r>
            <w:r w:rsidRPr="005D1FAB">
              <w:rPr>
                <w:rFonts w:ascii="Arial" w:hAnsi="Arial" w:cs="Arial"/>
                <w:bCs/>
                <w:sz w:val="20"/>
                <w:szCs w:val="20"/>
              </w:rPr>
              <w:t>are made between</w:t>
            </w:r>
            <w:r w:rsidRPr="005D1FAB">
              <w:rPr>
                <w:rFonts w:ascii="Arial" w:hAnsi="Arial" w:cs="Arial"/>
                <w:b/>
                <w:bCs/>
                <w:sz w:val="20"/>
                <w:szCs w:val="20"/>
              </w:rPr>
              <w:t xml:space="preserve"> </w:t>
            </w:r>
            <w:r w:rsidRPr="00420E20">
              <w:rPr>
                <w:rFonts w:ascii="Arial" w:hAnsi="Arial" w:cs="Arial"/>
                <w:b/>
                <w:bCs/>
                <w:i/>
                <w:sz w:val="20"/>
                <w:szCs w:val="20"/>
              </w:rPr>
              <w:t>lexico-grammatical elements and structures</w:t>
            </w:r>
            <w:r w:rsidRPr="005D1FAB">
              <w:rPr>
                <w:rFonts w:ascii="Arial" w:hAnsi="Arial" w:cs="Arial"/>
                <w:b/>
                <w:bCs/>
                <w:sz w:val="20"/>
                <w:szCs w:val="20"/>
              </w:rPr>
              <w:t xml:space="preserve"> </w:t>
            </w:r>
            <w:r w:rsidRPr="005D1FAB">
              <w:rPr>
                <w:rFonts w:ascii="Arial" w:hAnsi="Arial" w:cs="Arial"/>
                <w:bCs/>
                <w:sz w:val="20"/>
                <w:szCs w:val="20"/>
              </w:rPr>
              <w:t xml:space="preserve">used to create </w:t>
            </w:r>
            <w:r w:rsidRPr="005D1FAB">
              <w:rPr>
                <w:rFonts w:ascii="Arial" w:hAnsi="Arial" w:cs="Arial"/>
                <w:sz w:val="20"/>
                <w:szCs w:val="20"/>
              </w:rPr>
              <w:t>“</w:t>
            </w:r>
            <w:r w:rsidRPr="005D1FAB">
              <w:rPr>
                <w:rFonts w:ascii="Arial" w:hAnsi="Arial" w:cs="Arial"/>
                <w:i/>
                <w:sz w:val="20"/>
                <w:szCs w:val="20"/>
              </w:rPr>
              <w:t>yes/no”</w:t>
            </w:r>
            <w:r w:rsidRPr="005D1FAB">
              <w:rPr>
                <w:rFonts w:ascii="Arial" w:hAnsi="Arial" w:cs="Arial"/>
                <w:sz w:val="20"/>
                <w:szCs w:val="20"/>
              </w:rPr>
              <w:t xml:space="preserve"> </w:t>
            </w:r>
            <w:r w:rsidRPr="005D1FAB">
              <w:rPr>
                <w:rFonts w:ascii="Arial" w:hAnsi="Arial" w:cs="Arial"/>
                <w:bCs/>
                <w:sz w:val="20"/>
                <w:szCs w:val="20"/>
              </w:rPr>
              <w:t>questions in</w:t>
            </w:r>
            <w:r w:rsidRPr="005D1FAB">
              <w:rPr>
                <w:rFonts w:ascii="Arial" w:hAnsi="Arial" w:cs="Arial"/>
                <w:b/>
                <w:bCs/>
                <w:sz w:val="20"/>
                <w:szCs w:val="20"/>
              </w:rPr>
              <w:t xml:space="preserve"> </w:t>
            </w:r>
            <w:r w:rsidRPr="00420E20">
              <w:rPr>
                <w:rFonts w:ascii="Arial" w:hAnsi="Arial" w:cs="Arial"/>
                <w:b/>
                <w:bCs/>
                <w:i/>
                <w:sz w:val="20"/>
                <w:szCs w:val="20"/>
              </w:rPr>
              <w:t>Auslan</w:t>
            </w:r>
            <w:r w:rsidRPr="005D1FAB">
              <w:rPr>
                <w:rFonts w:ascii="Arial" w:hAnsi="Arial" w:cs="Arial"/>
                <w:bCs/>
                <w:sz w:val="20"/>
                <w:szCs w:val="20"/>
              </w:rPr>
              <w:t xml:space="preserve"> and English</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2.4</w:t>
            </w:r>
            <w:r>
              <w:rPr>
                <w:rFonts w:ascii="Arial" w:hAnsi="Arial" w:cs="Arial"/>
                <w:sz w:val="20"/>
                <w:szCs w:val="20"/>
              </w:rPr>
              <w:tab/>
            </w:r>
            <w:r w:rsidRPr="00420E20">
              <w:rPr>
                <w:rFonts w:ascii="Arial" w:hAnsi="Arial" w:cs="Arial"/>
                <w:b/>
                <w:bCs/>
                <w:i/>
                <w:sz w:val="20"/>
                <w:szCs w:val="20"/>
              </w:rPr>
              <w:t>Register</w:t>
            </w:r>
            <w:r w:rsidRPr="005D1FAB">
              <w:rPr>
                <w:rFonts w:ascii="Arial" w:hAnsi="Arial" w:cs="Arial"/>
                <w:b/>
                <w:bCs/>
                <w:sz w:val="20"/>
                <w:szCs w:val="20"/>
              </w:rPr>
              <w:t xml:space="preserve"> </w:t>
            </w:r>
            <w:r w:rsidRPr="005D1FAB">
              <w:rPr>
                <w:rFonts w:ascii="Arial" w:hAnsi="Arial" w:cs="Arial"/>
                <w:bCs/>
                <w:sz w:val="20"/>
                <w:szCs w:val="20"/>
              </w:rPr>
              <w:t xml:space="preserve">within English </w:t>
            </w:r>
            <w:r w:rsidRPr="005D1FAB">
              <w:rPr>
                <w:rFonts w:ascii="Arial" w:hAnsi="Arial" w:cs="Arial"/>
                <w:bCs/>
                <w:i/>
                <w:sz w:val="20"/>
                <w:szCs w:val="20"/>
              </w:rPr>
              <w:t xml:space="preserve">“yes/no”´ </w:t>
            </w:r>
            <w:r w:rsidRPr="005D1FAB">
              <w:rPr>
                <w:rFonts w:ascii="Arial" w:hAnsi="Arial" w:cs="Arial"/>
                <w:bCs/>
                <w:sz w:val="20"/>
                <w:szCs w:val="20"/>
              </w:rPr>
              <w:t>questions is identified and modified appropriately</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A0215"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2.5</w:t>
            </w:r>
            <w:r>
              <w:rPr>
                <w:rFonts w:ascii="Arial" w:hAnsi="Arial" w:cs="Arial"/>
                <w:sz w:val="20"/>
                <w:szCs w:val="20"/>
              </w:rPr>
              <w:tab/>
            </w:r>
            <w:r w:rsidRPr="005D1FAB">
              <w:rPr>
                <w:rFonts w:ascii="Arial" w:hAnsi="Arial" w:cs="Arial"/>
                <w:bCs/>
                <w:sz w:val="20"/>
                <w:szCs w:val="20"/>
              </w:rPr>
              <w:t xml:space="preserve">Negative grammatical form </w:t>
            </w:r>
            <w:r w:rsidRPr="005D1FAB">
              <w:rPr>
                <w:rFonts w:ascii="Arial" w:hAnsi="Arial" w:cs="Arial"/>
                <w:sz w:val="20"/>
                <w:szCs w:val="20"/>
              </w:rPr>
              <w:t>“</w:t>
            </w:r>
            <w:r w:rsidRPr="005D1FAB">
              <w:rPr>
                <w:rFonts w:ascii="Arial" w:hAnsi="Arial" w:cs="Arial"/>
                <w:i/>
                <w:sz w:val="20"/>
                <w:szCs w:val="20"/>
              </w:rPr>
              <w:t>yes/no”</w:t>
            </w:r>
            <w:r w:rsidRPr="005D1FAB">
              <w:rPr>
                <w:rFonts w:ascii="Arial" w:hAnsi="Arial" w:cs="Arial"/>
                <w:sz w:val="20"/>
                <w:szCs w:val="20"/>
              </w:rPr>
              <w:t xml:space="preserve"> </w:t>
            </w:r>
            <w:r w:rsidRPr="005D1FAB">
              <w:rPr>
                <w:rFonts w:ascii="Arial" w:hAnsi="Arial" w:cs="Arial"/>
                <w:bCs/>
                <w:sz w:val="20"/>
                <w:szCs w:val="20"/>
              </w:rPr>
              <w:t>questions are constructed appropriately</w:t>
            </w: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lastRenderedPageBreak/>
              <w:t>3</w:t>
            </w:r>
            <w:r>
              <w:rPr>
                <w:rFonts w:ascii="Arial" w:hAnsi="Arial" w:cs="Arial"/>
                <w:sz w:val="20"/>
                <w:szCs w:val="20"/>
              </w:rPr>
              <w:tab/>
            </w:r>
            <w:r w:rsidRPr="007E42EB">
              <w:rPr>
                <w:rFonts w:ascii="Arial" w:hAnsi="Arial" w:cs="Arial"/>
                <w:sz w:val="20"/>
                <w:szCs w:val="20"/>
              </w:rPr>
              <w:t>Construct tag questions to express intended meanings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5D1FAB">
              <w:rPr>
                <w:rFonts w:ascii="Arial" w:hAnsi="Arial" w:cs="Arial"/>
                <w:sz w:val="20"/>
                <w:szCs w:val="20"/>
              </w:rPr>
              <w:t>The functions of tag questions are outlined and described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420E20">
              <w:rPr>
                <w:rFonts w:ascii="Arial" w:hAnsi="Arial" w:cs="Arial"/>
                <w:b/>
                <w:bCs/>
                <w:i/>
                <w:sz w:val="20"/>
                <w:szCs w:val="20"/>
              </w:rPr>
              <w:t xml:space="preserve">Lexico-grammatical elements and structures used </w:t>
            </w:r>
            <w:r w:rsidRPr="00420E20">
              <w:rPr>
                <w:rFonts w:ascii="Arial" w:hAnsi="Arial" w:cs="Arial"/>
                <w:b/>
                <w:i/>
                <w:sz w:val="20"/>
                <w:szCs w:val="20"/>
              </w:rPr>
              <w:t>to create tag questions in English</w:t>
            </w:r>
            <w:r w:rsidRPr="005D1FAB">
              <w:rPr>
                <w:rFonts w:ascii="Arial" w:hAnsi="Arial" w:cs="Arial"/>
                <w:sz w:val="20"/>
                <w:szCs w:val="20"/>
              </w:rPr>
              <w:t xml:space="preserve"> are identified and </w:t>
            </w:r>
            <w:r w:rsidRPr="005D1FAB">
              <w:rPr>
                <w:rFonts w:ascii="Arial" w:hAnsi="Arial" w:cs="Arial"/>
                <w:bCs/>
                <w:sz w:val="20"/>
                <w:szCs w:val="20"/>
              </w:rPr>
              <w:t>applied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5D1FAB">
              <w:rPr>
                <w:rFonts w:ascii="Arial" w:hAnsi="Arial" w:cs="Arial"/>
                <w:bCs/>
                <w:sz w:val="20"/>
                <w:szCs w:val="20"/>
              </w:rPr>
              <w:t>Auslan lexico-grammatical elements and structures used are identified and comparisons made</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r>
            <w:r w:rsidRPr="00420E20">
              <w:rPr>
                <w:rFonts w:ascii="Arial" w:hAnsi="Arial" w:cs="Arial"/>
                <w:b/>
                <w:bCs/>
                <w:i/>
                <w:sz w:val="20"/>
                <w:szCs w:val="20"/>
              </w:rPr>
              <w:t xml:space="preserve">Register within </w:t>
            </w:r>
            <w:r w:rsidRPr="00420E20">
              <w:rPr>
                <w:rFonts w:ascii="Arial" w:hAnsi="Arial" w:cs="Arial"/>
                <w:b/>
                <w:i/>
                <w:sz w:val="20"/>
                <w:szCs w:val="20"/>
              </w:rPr>
              <w:t>tag questions</w:t>
            </w:r>
            <w:r w:rsidRPr="005D1FAB">
              <w:rPr>
                <w:rFonts w:ascii="Arial" w:hAnsi="Arial" w:cs="Arial"/>
                <w:sz w:val="20"/>
                <w:szCs w:val="20"/>
              </w:rPr>
              <w:t xml:space="preserve"> </w:t>
            </w:r>
            <w:r w:rsidRPr="005D1FAB">
              <w:rPr>
                <w:rFonts w:ascii="Arial" w:hAnsi="Arial" w:cs="Arial"/>
                <w:bCs/>
                <w:sz w:val="20"/>
                <w:szCs w:val="20"/>
              </w:rPr>
              <w:t>is identified and modified appropriately</w:t>
            </w:r>
          </w:p>
          <w:p w:rsidR="00843760"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r>
            <w:r w:rsidRPr="007E42EB">
              <w:rPr>
                <w:rFonts w:ascii="Arial" w:hAnsi="Arial" w:cs="Arial"/>
                <w:sz w:val="20"/>
                <w:szCs w:val="20"/>
              </w:rPr>
              <w:t xml:space="preserve">Construct </w:t>
            </w:r>
            <w:r w:rsidRPr="007E42EB">
              <w:rPr>
                <w:rFonts w:ascii="Arial" w:hAnsi="Arial" w:cs="Arial"/>
                <w:bCs/>
                <w:i/>
                <w:sz w:val="20"/>
                <w:szCs w:val="20"/>
              </w:rPr>
              <w:t>“Wh”</w:t>
            </w:r>
            <w:r w:rsidRPr="007E42EB">
              <w:rPr>
                <w:rFonts w:ascii="Arial" w:hAnsi="Arial" w:cs="Arial"/>
                <w:bCs/>
                <w:sz w:val="20"/>
                <w:szCs w:val="20"/>
              </w:rPr>
              <w:t xml:space="preserve"> </w:t>
            </w:r>
            <w:r w:rsidRPr="007E42EB">
              <w:rPr>
                <w:rFonts w:ascii="Arial" w:hAnsi="Arial" w:cs="Arial"/>
                <w:sz w:val="20"/>
                <w:szCs w:val="20"/>
              </w:rPr>
              <w:t>questions to express intended meanings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4.1</w:t>
            </w:r>
            <w:r>
              <w:rPr>
                <w:rFonts w:ascii="Arial" w:hAnsi="Arial" w:cs="Arial"/>
                <w:sz w:val="20"/>
                <w:szCs w:val="20"/>
              </w:rPr>
              <w:tab/>
            </w:r>
            <w:r w:rsidRPr="005D1FAB">
              <w:rPr>
                <w:rFonts w:ascii="Arial" w:hAnsi="Arial" w:cs="Arial"/>
                <w:sz w:val="20"/>
                <w:szCs w:val="20"/>
              </w:rPr>
              <w:t xml:space="preserve">The functions of </w:t>
            </w:r>
            <w:r w:rsidRPr="005D1FAB">
              <w:rPr>
                <w:rFonts w:ascii="Arial" w:hAnsi="Arial" w:cs="Arial"/>
                <w:i/>
                <w:sz w:val="20"/>
                <w:szCs w:val="20"/>
              </w:rPr>
              <w:t>“wh”</w:t>
            </w:r>
            <w:r w:rsidRPr="005D1FAB">
              <w:rPr>
                <w:rFonts w:ascii="Arial" w:hAnsi="Arial" w:cs="Arial"/>
                <w:sz w:val="20"/>
                <w:szCs w:val="20"/>
              </w:rPr>
              <w:t xml:space="preserve"> questions are outlined and described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2B38C7">
              <w:rPr>
                <w:rFonts w:ascii="Arial" w:hAnsi="Arial" w:cs="Arial"/>
                <w:b/>
                <w:i/>
                <w:sz w:val="20"/>
                <w:szCs w:val="20"/>
              </w:rPr>
              <w:t xml:space="preserve">Words used in </w:t>
            </w:r>
            <w:r w:rsidRPr="005D1FAB">
              <w:rPr>
                <w:rFonts w:ascii="Arial" w:hAnsi="Arial" w:cs="Arial"/>
                <w:b/>
                <w:i/>
                <w:sz w:val="20"/>
                <w:szCs w:val="20"/>
              </w:rPr>
              <w:t>“wh”</w:t>
            </w:r>
            <w:r w:rsidRPr="005D1FAB">
              <w:rPr>
                <w:rFonts w:ascii="Arial" w:hAnsi="Arial" w:cs="Arial"/>
                <w:b/>
                <w:sz w:val="20"/>
                <w:szCs w:val="20"/>
              </w:rPr>
              <w:t xml:space="preserve"> </w:t>
            </w:r>
            <w:r w:rsidRPr="002B38C7">
              <w:rPr>
                <w:rFonts w:ascii="Arial" w:hAnsi="Arial" w:cs="Arial"/>
                <w:b/>
                <w:i/>
                <w:sz w:val="20"/>
                <w:szCs w:val="20"/>
              </w:rPr>
              <w:t>questions in written English</w:t>
            </w:r>
            <w:r w:rsidRPr="005D1FAB">
              <w:rPr>
                <w:rFonts w:ascii="Arial" w:hAnsi="Arial" w:cs="Arial"/>
                <w:sz w:val="20"/>
                <w:szCs w:val="20"/>
              </w:rPr>
              <w:t xml:space="preserve"> are listed and their meanings and </w:t>
            </w:r>
            <w:r w:rsidRPr="002B38C7">
              <w:rPr>
                <w:rFonts w:ascii="Arial" w:hAnsi="Arial" w:cs="Arial"/>
                <w:b/>
                <w:i/>
                <w:sz w:val="20"/>
                <w:szCs w:val="20"/>
              </w:rPr>
              <w:t>purposes</w:t>
            </w:r>
            <w:r w:rsidRPr="005D1FAB">
              <w:rPr>
                <w:rFonts w:ascii="Arial" w:hAnsi="Arial" w:cs="Arial"/>
                <w:b/>
                <w:sz w:val="20"/>
                <w:szCs w:val="20"/>
              </w:rPr>
              <w:t xml:space="preserve"> </w:t>
            </w:r>
            <w:r w:rsidRPr="005D1FAB">
              <w:rPr>
                <w:rFonts w:ascii="Arial" w:hAnsi="Arial" w:cs="Arial"/>
                <w:sz w:val="20"/>
                <w:szCs w:val="20"/>
              </w:rPr>
              <w:t>discussed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4.3</w:t>
            </w:r>
            <w:r>
              <w:rPr>
                <w:rFonts w:ascii="Arial" w:hAnsi="Arial" w:cs="Arial"/>
                <w:sz w:val="20"/>
                <w:szCs w:val="20"/>
              </w:rPr>
              <w:tab/>
            </w:r>
            <w:r w:rsidRPr="00462FFA">
              <w:rPr>
                <w:rFonts w:ascii="Arial" w:hAnsi="Arial" w:cs="Arial"/>
                <w:b/>
                <w:bCs/>
                <w:i/>
                <w:sz w:val="20"/>
                <w:szCs w:val="20"/>
              </w:rPr>
              <w:t>Lexico-grammatical elements and structures used to create</w:t>
            </w:r>
            <w:r w:rsidRPr="005D1FAB">
              <w:rPr>
                <w:rFonts w:ascii="Arial" w:hAnsi="Arial" w:cs="Arial"/>
                <w:b/>
                <w:bCs/>
                <w:sz w:val="20"/>
                <w:szCs w:val="20"/>
              </w:rPr>
              <w:t xml:space="preserve"> </w:t>
            </w:r>
            <w:r w:rsidRPr="005D1FAB">
              <w:rPr>
                <w:rFonts w:ascii="Arial" w:hAnsi="Arial" w:cs="Arial"/>
                <w:b/>
                <w:i/>
                <w:sz w:val="20"/>
                <w:szCs w:val="20"/>
              </w:rPr>
              <w:t>“wh”</w:t>
            </w:r>
            <w:r w:rsidRPr="005D1FAB">
              <w:rPr>
                <w:rFonts w:ascii="Arial" w:hAnsi="Arial" w:cs="Arial"/>
                <w:b/>
                <w:sz w:val="20"/>
                <w:szCs w:val="20"/>
              </w:rPr>
              <w:t xml:space="preserve"> </w:t>
            </w:r>
            <w:r w:rsidRPr="00462FFA">
              <w:rPr>
                <w:rFonts w:ascii="Arial" w:hAnsi="Arial" w:cs="Arial"/>
                <w:b/>
                <w:i/>
                <w:sz w:val="20"/>
                <w:szCs w:val="20"/>
              </w:rPr>
              <w:t>questions in written English</w:t>
            </w:r>
            <w:r w:rsidRPr="005D1FAB">
              <w:rPr>
                <w:rFonts w:ascii="Arial" w:hAnsi="Arial" w:cs="Arial"/>
                <w:sz w:val="20"/>
                <w:szCs w:val="20"/>
              </w:rPr>
              <w:t xml:space="preserve"> </w:t>
            </w:r>
            <w:r w:rsidRPr="005D1FAB">
              <w:rPr>
                <w:rFonts w:ascii="Arial" w:hAnsi="Arial" w:cs="Arial"/>
                <w:bCs/>
                <w:sz w:val="20"/>
                <w:szCs w:val="20"/>
              </w:rPr>
              <w:t>are identified and applied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4.4</w:t>
            </w:r>
            <w:r>
              <w:rPr>
                <w:rFonts w:ascii="Arial" w:hAnsi="Arial" w:cs="Arial"/>
                <w:sz w:val="20"/>
                <w:szCs w:val="20"/>
              </w:rPr>
              <w:tab/>
            </w:r>
            <w:r w:rsidRPr="00432AC5">
              <w:rPr>
                <w:rFonts w:ascii="Arial" w:hAnsi="Arial" w:cs="Arial"/>
                <w:b/>
                <w:bCs/>
                <w:i/>
                <w:sz w:val="20"/>
                <w:szCs w:val="20"/>
              </w:rPr>
              <w:t>Comparisons</w:t>
            </w:r>
            <w:r w:rsidRPr="005D1FAB">
              <w:rPr>
                <w:rFonts w:ascii="Arial" w:hAnsi="Arial" w:cs="Arial"/>
                <w:b/>
                <w:bCs/>
                <w:sz w:val="20"/>
                <w:szCs w:val="20"/>
              </w:rPr>
              <w:t xml:space="preserve"> </w:t>
            </w:r>
            <w:r w:rsidRPr="005D1FAB">
              <w:rPr>
                <w:rFonts w:ascii="Arial" w:hAnsi="Arial" w:cs="Arial"/>
                <w:bCs/>
                <w:sz w:val="20"/>
                <w:szCs w:val="20"/>
              </w:rPr>
              <w:t>are made between</w:t>
            </w:r>
            <w:r w:rsidRPr="005D1FAB">
              <w:rPr>
                <w:rFonts w:ascii="Arial" w:hAnsi="Arial" w:cs="Arial"/>
                <w:b/>
                <w:bCs/>
                <w:sz w:val="20"/>
                <w:szCs w:val="20"/>
              </w:rPr>
              <w:t xml:space="preserve"> </w:t>
            </w:r>
            <w:r w:rsidRPr="00432AC5">
              <w:rPr>
                <w:rFonts w:ascii="Arial" w:hAnsi="Arial" w:cs="Arial"/>
                <w:b/>
                <w:bCs/>
                <w:i/>
                <w:sz w:val="20"/>
                <w:szCs w:val="20"/>
              </w:rPr>
              <w:t xml:space="preserve">lexico-grammatical elements and structures </w:t>
            </w:r>
            <w:r w:rsidRPr="005D1FAB">
              <w:rPr>
                <w:rFonts w:ascii="Arial" w:hAnsi="Arial" w:cs="Arial"/>
                <w:bCs/>
                <w:sz w:val="20"/>
                <w:szCs w:val="20"/>
              </w:rPr>
              <w:t xml:space="preserve">used to create </w:t>
            </w:r>
            <w:r w:rsidRPr="005D1FAB">
              <w:rPr>
                <w:rFonts w:ascii="Arial" w:hAnsi="Arial" w:cs="Arial"/>
                <w:sz w:val="20"/>
                <w:szCs w:val="20"/>
              </w:rPr>
              <w:t>“</w:t>
            </w:r>
            <w:r w:rsidRPr="005D1FAB">
              <w:rPr>
                <w:rFonts w:ascii="Arial" w:hAnsi="Arial" w:cs="Arial"/>
                <w:i/>
                <w:sz w:val="20"/>
                <w:szCs w:val="20"/>
              </w:rPr>
              <w:t>wh”</w:t>
            </w:r>
            <w:r w:rsidRPr="005D1FAB">
              <w:rPr>
                <w:rFonts w:ascii="Arial" w:hAnsi="Arial" w:cs="Arial"/>
                <w:sz w:val="20"/>
                <w:szCs w:val="20"/>
              </w:rPr>
              <w:t xml:space="preserve"> </w:t>
            </w:r>
            <w:r w:rsidRPr="005D1FAB">
              <w:rPr>
                <w:rFonts w:ascii="Arial" w:hAnsi="Arial" w:cs="Arial"/>
                <w:bCs/>
                <w:sz w:val="20"/>
                <w:szCs w:val="20"/>
              </w:rPr>
              <w:t>questions in</w:t>
            </w:r>
            <w:r w:rsidRPr="005D1FAB">
              <w:rPr>
                <w:rFonts w:ascii="Arial" w:hAnsi="Arial" w:cs="Arial"/>
                <w:b/>
                <w:bCs/>
                <w:sz w:val="20"/>
                <w:szCs w:val="20"/>
              </w:rPr>
              <w:t xml:space="preserve"> </w:t>
            </w:r>
            <w:r w:rsidRPr="00432AC5">
              <w:rPr>
                <w:rFonts w:ascii="Arial" w:hAnsi="Arial" w:cs="Arial"/>
                <w:b/>
                <w:bCs/>
                <w:i/>
                <w:sz w:val="20"/>
                <w:szCs w:val="20"/>
              </w:rPr>
              <w:t>Auslan</w:t>
            </w:r>
            <w:r w:rsidRPr="005D1FAB">
              <w:rPr>
                <w:rFonts w:ascii="Arial" w:hAnsi="Arial" w:cs="Arial"/>
                <w:bCs/>
                <w:sz w:val="20"/>
                <w:szCs w:val="20"/>
              </w:rPr>
              <w:t xml:space="preserve"> and English</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4.5</w:t>
            </w:r>
            <w:r>
              <w:rPr>
                <w:rFonts w:ascii="Arial" w:hAnsi="Arial" w:cs="Arial"/>
                <w:sz w:val="20"/>
                <w:szCs w:val="20"/>
              </w:rPr>
              <w:tab/>
            </w:r>
            <w:r w:rsidRPr="005D1FAB">
              <w:rPr>
                <w:rFonts w:ascii="Arial" w:hAnsi="Arial" w:cs="Arial"/>
                <w:bCs/>
                <w:sz w:val="20"/>
                <w:szCs w:val="20"/>
              </w:rPr>
              <w:t xml:space="preserve">Register forms for creating formality within </w:t>
            </w:r>
            <w:r w:rsidRPr="005D1FAB">
              <w:rPr>
                <w:rFonts w:ascii="Arial" w:hAnsi="Arial" w:cs="Arial"/>
                <w:i/>
                <w:sz w:val="20"/>
                <w:szCs w:val="20"/>
              </w:rPr>
              <w:t>“wh”</w:t>
            </w:r>
            <w:r w:rsidRPr="005D1FAB">
              <w:rPr>
                <w:rFonts w:ascii="Arial" w:hAnsi="Arial" w:cs="Arial"/>
                <w:sz w:val="20"/>
                <w:szCs w:val="20"/>
              </w:rPr>
              <w:t xml:space="preserve"> questions in written English </w:t>
            </w:r>
            <w:r w:rsidRPr="005D1FAB">
              <w:rPr>
                <w:rFonts w:ascii="Arial" w:hAnsi="Arial" w:cs="Arial"/>
                <w:bCs/>
                <w:sz w:val="20"/>
                <w:szCs w:val="20"/>
              </w:rPr>
              <w:t>are identified and applied</w:t>
            </w:r>
          </w:p>
          <w:p w:rsidR="00843760"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Default="00843760" w:rsidP="00490239">
            <w:pPr>
              <w:ind w:left="252" w:hanging="252"/>
              <w:rPr>
                <w:rFonts w:ascii="Arial" w:hAnsi="Arial" w:cs="Arial"/>
                <w:sz w:val="20"/>
                <w:szCs w:val="20"/>
              </w:rPr>
            </w:pPr>
            <w:r>
              <w:rPr>
                <w:rFonts w:ascii="Arial" w:hAnsi="Arial" w:cs="Arial"/>
                <w:sz w:val="20"/>
                <w:szCs w:val="20"/>
              </w:rPr>
              <w:t>5</w:t>
            </w:r>
            <w:r>
              <w:rPr>
                <w:rFonts w:ascii="Arial" w:hAnsi="Arial" w:cs="Arial"/>
                <w:sz w:val="20"/>
                <w:szCs w:val="20"/>
              </w:rPr>
              <w:tab/>
            </w:r>
            <w:r w:rsidRPr="007E42EB">
              <w:rPr>
                <w:rFonts w:ascii="Arial" w:hAnsi="Arial" w:cs="Arial"/>
                <w:sz w:val="20"/>
                <w:szCs w:val="20"/>
              </w:rPr>
              <w:t>Construct either/or questions to express intended meanings</w:t>
            </w:r>
          </w:p>
        </w:tc>
        <w:tc>
          <w:tcPr>
            <w:tcW w:w="5670" w:type="dxa"/>
          </w:tcPr>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5.1</w:t>
            </w:r>
            <w:r>
              <w:rPr>
                <w:rFonts w:ascii="Arial" w:hAnsi="Arial" w:cs="Arial"/>
                <w:sz w:val="20"/>
                <w:szCs w:val="20"/>
              </w:rPr>
              <w:tab/>
            </w:r>
            <w:r w:rsidRPr="005D1FAB">
              <w:rPr>
                <w:rFonts w:ascii="Arial" w:hAnsi="Arial" w:cs="Arial"/>
                <w:sz w:val="20"/>
                <w:szCs w:val="20"/>
              </w:rPr>
              <w:t xml:space="preserve">The functions of </w:t>
            </w:r>
            <w:r w:rsidRPr="005D1FAB">
              <w:rPr>
                <w:rFonts w:ascii="Arial" w:hAnsi="Arial" w:cs="Arial"/>
                <w:i/>
                <w:sz w:val="20"/>
                <w:szCs w:val="20"/>
              </w:rPr>
              <w:t>“</w:t>
            </w:r>
            <w:r>
              <w:rPr>
                <w:rFonts w:ascii="Arial" w:hAnsi="Arial" w:cs="Arial"/>
                <w:i/>
                <w:sz w:val="20"/>
                <w:szCs w:val="20"/>
              </w:rPr>
              <w:t>e</w:t>
            </w:r>
            <w:r w:rsidRPr="005D1FAB">
              <w:rPr>
                <w:rFonts w:ascii="Arial" w:hAnsi="Arial" w:cs="Arial"/>
                <w:bCs/>
                <w:i/>
                <w:sz w:val="20"/>
                <w:szCs w:val="20"/>
              </w:rPr>
              <w:t>ither/or</w:t>
            </w:r>
            <w:r w:rsidRPr="005D1FAB">
              <w:rPr>
                <w:rFonts w:ascii="Arial" w:hAnsi="Arial" w:cs="Arial"/>
                <w:i/>
                <w:sz w:val="20"/>
                <w:szCs w:val="20"/>
              </w:rPr>
              <w:t>”</w:t>
            </w:r>
            <w:r w:rsidRPr="005D1FAB">
              <w:rPr>
                <w:rFonts w:ascii="Arial" w:hAnsi="Arial" w:cs="Arial"/>
                <w:sz w:val="20"/>
                <w:szCs w:val="20"/>
              </w:rPr>
              <w:t xml:space="preserve"> questions are outlined and described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5.2</w:t>
            </w:r>
            <w:r>
              <w:rPr>
                <w:rFonts w:ascii="Arial" w:hAnsi="Arial" w:cs="Arial"/>
                <w:sz w:val="20"/>
                <w:szCs w:val="20"/>
              </w:rPr>
              <w:tab/>
            </w:r>
            <w:r w:rsidRPr="005D1FAB">
              <w:rPr>
                <w:rFonts w:ascii="Arial" w:hAnsi="Arial" w:cs="Arial"/>
                <w:sz w:val="20"/>
                <w:szCs w:val="20"/>
              </w:rPr>
              <w:t xml:space="preserve">Linking used </w:t>
            </w:r>
            <w:r w:rsidRPr="005D1FAB">
              <w:rPr>
                <w:rFonts w:ascii="Arial" w:hAnsi="Arial" w:cs="Arial"/>
                <w:bCs/>
                <w:sz w:val="20"/>
                <w:szCs w:val="20"/>
              </w:rPr>
              <w:t xml:space="preserve">to create </w:t>
            </w:r>
            <w:r w:rsidRPr="005D1FAB">
              <w:rPr>
                <w:rFonts w:ascii="Arial" w:hAnsi="Arial" w:cs="Arial"/>
                <w:i/>
                <w:sz w:val="20"/>
                <w:szCs w:val="20"/>
              </w:rPr>
              <w:t>“</w:t>
            </w:r>
            <w:r>
              <w:rPr>
                <w:rFonts w:ascii="Arial" w:hAnsi="Arial" w:cs="Arial"/>
                <w:i/>
                <w:sz w:val="20"/>
                <w:szCs w:val="20"/>
              </w:rPr>
              <w:t>e</w:t>
            </w:r>
            <w:r w:rsidRPr="005D1FAB">
              <w:rPr>
                <w:rFonts w:ascii="Arial" w:hAnsi="Arial" w:cs="Arial"/>
                <w:bCs/>
                <w:i/>
                <w:sz w:val="20"/>
                <w:szCs w:val="20"/>
              </w:rPr>
              <w:t>ither/or</w:t>
            </w:r>
            <w:r w:rsidRPr="005D1FAB">
              <w:rPr>
                <w:rFonts w:ascii="Arial" w:hAnsi="Arial" w:cs="Arial"/>
                <w:i/>
                <w:sz w:val="20"/>
                <w:szCs w:val="20"/>
              </w:rPr>
              <w:t>”</w:t>
            </w:r>
            <w:r w:rsidRPr="005D1FAB">
              <w:rPr>
                <w:rFonts w:ascii="Arial" w:hAnsi="Arial" w:cs="Arial"/>
                <w:sz w:val="20"/>
                <w:szCs w:val="20"/>
              </w:rPr>
              <w:t xml:space="preserve"> questions in written English is </w:t>
            </w:r>
            <w:r w:rsidRPr="005D1FAB">
              <w:rPr>
                <w:rFonts w:ascii="Arial" w:hAnsi="Arial" w:cs="Arial"/>
                <w:bCs/>
                <w:sz w:val="20"/>
                <w:szCs w:val="20"/>
              </w:rPr>
              <w:t>applied</w:t>
            </w:r>
          </w:p>
          <w:p w:rsidR="00843760"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5.3</w:t>
            </w:r>
            <w:r>
              <w:rPr>
                <w:rFonts w:ascii="Arial" w:hAnsi="Arial" w:cs="Arial"/>
                <w:sz w:val="20"/>
                <w:szCs w:val="20"/>
              </w:rPr>
              <w:tab/>
            </w:r>
            <w:r w:rsidRPr="005D1FAB">
              <w:rPr>
                <w:rFonts w:ascii="Arial" w:hAnsi="Arial" w:cs="Arial"/>
                <w:bCs/>
                <w:sz w:val="20"/>
                <w:szCs w:val="20"/>
              </w:rPr>
              <w:t>Auslan lexico-grammatical elements and structures used are identified and comparisons made</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CA747B" w:rsidTr="00490239">
        <w:tc>
          <w:tcPr>
            <w:tcW w:w="9072" w:type="dxa"/>
          </w:tcPr>
          <w:p w:rsidR="00843760" w:rsidRPr="00C51EF9" w:rsidRDefault="00843760" w:rsidP="00490239">
            <w:pPr>
              <w:rPr>
                <w:rFonts w:ascii="Arial" w:hAnsi="Arial" w:cs="Arial"/>
                <w:sz w:val="20"/>
                <w:szCs w:val="20"/>
              </w:rPr>
            </w:pPr>
            <w:r w:rsidRPr="00C51EF9">
              <w:rPr>
                <w:rFonts w:ascii="Arial" w:hAnsi="Arial" w:cs="Arial"/>
                <w:sz w:val="20"/>
                <w:szCs w:val="20"/>
              </w:rPr>
              <w:t>Australian Core Skills Framework level indicators</w:t>
            </w:r>
          </w:p>
          <w:p w:rsidR="00843760" w:rsidRDefault="00843760" w:rsidP="00490239">
            <w:pPr>
              <w:jc w:val="both"/>
              <w:rPr>
                <w:rFonts w:ascii="Arial" w:hAnsi="Arial" w:cs="Arial"/>
                <w:sz w:val="20"/>
                <w:szCs w:val="20"/>
              </w:rPr>
            </w:pPr>
          </w:p>
          <w:p w:rsidR="00843760" w:rsidRDefault="00843760" w:rsidP="00490239">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Default="00843760" w:rsidP="00490239">
            <w:pPr>
              <w:jc w:val="both"/>
              <w:rPr>
                <w:rFonts w:ascii="Arial" w:hAnsi="Arial" w:cs="Arial"/>
                <w:sz w:val="20"/>
                <w:szCs w:val="20"/>
              </w:rPr>
            </w:pPr>
          </w:p>
          <w:p w:rsidR="00843760" w:rsidRPr="00FC70DD" w:rsidRDefault="00843760" w:rsidP="00490239">
            <w:pPr>
              <w:jc w:val="both"/>
              <w:rPr>
                <w:rFonts w:ascii="Arial" w:hAnsi="Arial" w:cs="Arial"/>
                <w:sz w:val="20"/>
                <w:szCs w:val="20"/>
              </w:rPr>
            </w:pPr>
            <w:r w:rsidRPr="00FC70DD">
              <w:rPr>
                <w:rFonts w:ascii="Arial" w:hAnsi="Arial" w:cs="Arial"/>
                <w:sz w:val="20"/>
                <w:szCs w:val="20"/>
              </w:rPr>
              <w:t>The un</w:t>
            </w:r>
            <w:r>
              <w:rPr>
                <w:rFonts w:ascii="Arial" w:hAnsi="Arial" w:cs="Arial"/>
                <w:sz w:val="20"/>
                <w:szCs w:val="20"/>
              </w:rPr>
              <w:t>it focus is parallel with ACSF 3</w:t>
            </w:r>
            <w:r w:rsidRPr="00FC70DD">
              <w:rPr>
                <w:rFonts w:ascii="Arial" w:hAnsi="Arial" w:cs="Arial"/>
                <w:sz w:val="20"/>
                <w:szCs w:val="20"/>
              </w:rPr>
              <w:t xml:space="preserve"> </w:t>
            </w:r>
            <w:r>
              <w:rPr>
                <w:rFonts w:ascii="Arial" w:hAnsi="Arial" w:cs="Arial"/>
                <w:sz w:val="20"/>
                <w:szCs w:val="20"/>
              </w:rPr>
              <w:t>Communication</w:t>
            </w:r>
            <w:r w:rsidRPr="00FC70DD">
              <w:rPr>
                <w:rFonts w:ascii="Arial" w:hAnsi="Arial" w:cs="Arial"/>
                <w:sz w:val="20"/>
                <w:szCs w:val="20"/>
              </w:rPr>
              <w:t>” performance features:</w:t>
            </w:r>
          </w:p>
          <w:p w:rsidR="00843760" w:rsidRDefault="00843760" w:rsidP="00490239">
            <w:pPr>
              <w:jc w:val="both"/>
              <w:rPr>
                <w:rFonts w:ascii="Arial" w:hAnsi="Arial" w:cs="Arial"/>
                <w:sz w:val="20"/>
                <w:szCs w:val="20"/>
              </w:rPr>
            </w:pPr>
          </w:p>
          <w:p w:rsidR="00843760" w:rsidRPr="007B220B" w:rsidRDefault="00843760" w:rsidP="00490239">
            <w:pPr>
              <w:ind w:left="612" w:hanging="612"/>
              <w:jc w:val="both"/>
              <w:rPr>
                <w:rFonts w:ascii="Arial" w:hAnsi="Arial" w:cs="Arial"/>
                <w:sz w:val="20"/>
                <w:szCs w:val="20"/>
              </w:rPr>
            </w:pPr>
            <w:r w:rsidRPr="007B220B">
              <w:rPr>
                <w:rFonts w:ascii="Arial" w:hAnsi="Arial" w:cs="Arial"/>
                <w:sz w:val="20"/>
                <w:szCs w:val="20"/>
              </w:rPr>
              <w:t>3.01</w:t>
            </w:r>
            <w:r w:rsidRPr="007B220B">
              <w:rPr>
                <w:rFonts w:ascii="Arial" w:hAnsi="Arial" w:cs="Arial"/>
                <w:sz w:val="20"/>
                <w:szCs w:val="20"/>
              </w:rPr>
              <w:tab/>
              <w:t>Plans, implements and adjusts processes as required to achieve learning outcomes and begins to seek new challenges</w:t>
            </w:r>
          </w:p>
          <w:p w:rsidR="00843760" w:rsidRPr="007B220B" w:rsidRDefault="00843760" w:rsidP="00490239">
            <w:pPr>
              <w:ind w:left="612" w:hanging="612"/>
              <w:jc w:val="both"/>
              <w:rPr>
                <w:rFonts w:ascii="Arial" w:hAnsi="Arial" w:cs="Arial"/>
                <w:sz w:val="20"/>
                <w:szCs w:val="20"/>
              </w:rPr>
            </w:pPr>
            <w:r w:rsidRPr="007B220B">
              <w:rPr>
                <w:rFonts w:ascii="Arial" w:hAnsi="Arial" w:cs="Arial"/>
                <w:sz w:val="20"/>
                <w:szCs w:val="20"/>
              </w:rPr>
              <w:t>3.02</w:t>
            </w:r>
            <w:r w:rsidRPr="007B220B">
              <w:rPr>
                <w:rFonts w:ascii="Arial" w:hAnsi="Arial" w:cs="Arial"/>
                <w:sz w:val="20"/>
                <w:szCs w:val="20"/>
              </w:rPr>
              <w:tab/>
              <w:t>Experiments with new learning strategies in familiar contexts and applies some strategies in less familiar contexts</w:t>
            </w:r>
          </w:p>
          <w:p w:rsidR="00843760" w:rsidRPr="007B220B" w:rsidRDefault="00843760" w:rsidP="00490239">
            <w:pPr>
              <w:ind w:left="612" w:hanging="612"/>
              <w:jc w:val="both"/>
              <w:rPr>
                <w:rFonts w:ascii="Arial" w:hAnsi="Arial" w:cs="Arial"/>
                <w:sz w:val="20"/>
                <w:szCs w:val="20"/>
              </w:rPr>
            </w:pPr>
            <w:r w:rsidRPr="007B220B">
              <w:rPr>
                <w:rFonts w:ascii="Arial" w:hAnsi="Arial" w:cs="Arial"/>
                <w:sz w:val="20"/>
                <w:szCs w:val="20"/>
              </w:rPr>
              <w:t>3.03</w:t>
            </w:r>
            <w:r w:rsidRPr="007B220B">
              <w:rPr>
                <w:rFonts w:ascii="Arial" w:hAnsi="Arial" w:cs="Arial"/>
                <w:sz w:val="20"/>
                <w:szCs w:val="20"/>
              </w:rPr>
              <w:tab/>
              <w:t>Evaluates and integrates facts and ideas to construct meaning from a range of text types</w:t>
            </w:r>
          </w:p>
          <w:p w:rsidR="00843760" w:rsidRPr="007B220B" w:rsidRDefault="00843760" w:rsidP="00490239">
            <w:pPr>
              <w:ind w:left="612" w:hanging="612"/>
              <w:jc w:val="both"/>
              <w:rPr>
                <w:rFonts w:ascii="Arial" w:hAnsi="Arial" w:cs="Arial"/>
                <w:sz w:val="20"/>
                <w:szCs w:val="20"/>
              </w:rPr>
            </w:pPr>
            <w:r w:rsidRPr="007B220B">
              <w:rPr>
                <w:rFonts w:ascii="Arial" w:hAnsi="Arial" w:cs="Arial"/>
                <w:sz w:val="20"/>
                <w:szCs w:val="20"/>
              </w:rPr>
              <w:lastRenderedPageBreak/>
              <w:t>3.04</w:t>
            </w:r>
            <w:r w:rsidRPr="007B220B">
              <w:rPr>
                <w:rFonts w:ascii="Arial" w:hAnsi="Arial" w:cs="Arial"/>
                <w:sz w:val="20"/>
                <w:szCs w:val="20"/>
              </w:rPr>
              <w:tab/>
              <w:t>Selects and applies a range of reading strategies as appropriate to purpose and text type</w:t>
            </w:r>
          </w:p>
          <w:p w:rsidR="00843760" w:rsidRPr="007B220B" w:rsidRDefault="00843760" w:rsidP="00490239">
            <w:pPr>
              <w:ind w:left="612" w:hanging="612"/>
              <w:jc w:val="both"/>
              <w:rPr>
                <w:rFonts w:ascii="Arial" w:hAnsi="Arial" w:cs="Arial"/>
                <w:sz w:val="20"/>
                <w:szCs w:val="20"/>
              </w:rPr>
            </w:pPr>
            <w:r w:rsidRPr="007B220B">
              <w:rPr>
                <w:rFonts w:ascii="Arial" w:hAnsi="Arial" w:cs="Arial"/>
                <w:sz w:val="20"/>
                <w:szCs w:val="20"/>
              </w:rPr>
              <w:t>3.05</w:t>
            </w:r>
            <w:r w:rsidRPr="007B220B">
              <w:rPr>
                <w:rFonts w:ascii="Arial" w:hAnsi="Arial" w:cs="Arial"/>
                <w:sz w:val="20"/>
                <w:szCs w:val="20"/>
              </w:rPr>
              <w:tab/>
              <w:t>Communicates relationships between ideas and information in a style appropriate to audience</w:t>
            </w:r>
          </w:p>
          <w:p w:rsidR="00843760" w:rsidRPr="007B220B" w:rsidRDefault="00843760" w:rsidP="00490239">
            <w:pPr>
              <w:ind w:left="612" w:hanging="612"/>
              <w:jc w:val="both"/>
              <w:rPr>
                <w:rFonts w:ascii="Arial" w:hAnsi="Arial" w:cs="Arial"/>
                <w:sz w:val="20"/>
                <w:szCs w:val="20"/>
              </w:rPr>
            </w:pPr>
            <w:r w:rsidRPr="007B220B">
              <w:rPr>
                <w:rFonts w:ascii="Arial" w:hAnsi="Arial" w:cs="Arial"/>
                <w:sz w:val="20"/>
                <w:szCs w:val="20"/>
              </w:rPr>
              <w:t>3.06</w:t>
            </w:r>
            <w:r w:rsidRPr="007B220B">
              <w:rPr>
                <w:rFonts w:ascii="Arial" w:hAnsi="Arial" w:cs="Arial"/>
                <w:sz w:val="20"/>
                <w:szCs w:val="20"/>
              </w:rPr>
              <w:tab/>
              <w:t>Selects vocabulary, grammatical structures and conventions appropriate to text</w:t>
            </w:r>
          </w:p>
          <w:p w:rsidR="00843760" w:rsidRPr="007B220B" w:rsidRDefault="00843760" w:rsidP="00490239">
            <w:pPr>
              <w:ind w:left="612" w:hanging="612"/>
              <w:jc w:val="both"/>
              <w:rPr>
                <w:rFonts w:ascii="Arial" w:hAnsi="Arial" w:cs="Arial"/>
                <w:sz w:val="20"/>
                <w:szCs w:val="20"/>
              </w:rPr>
            </w:pPr>
            <w:r w:rsidRPr="007B220B">
              <w:rPr>
                <w:rFonts w:ascii="Arial" w:hAnsi="Arial" w:cs="Arial"/>
                <w:sz w:val="20"/>
                <w:szCs w:val="20"/>
              </w:rPr>
              <w:t>3.07</w:t>
            </w:r>
            <w:r w:rsidRPr="007B220B">
              <w:rPr>
                <w:rFonts w:ascii="Arial" w:hAnsi="Arial" w:cs="Arial"/>
                <w:sz w:val="20"/>
                <w:szCs w:val="20"/>
              </w:rPr>
              <w:tab/>
              <w:t>Select and uses appropriate strategies to establish and maintain signed communication in familiar and some unfamiliar contexts</w:t>
            </w:r>
          </w:p>
          <w:p w:rsidR="00843760" w:rsidRPr="007B220B" w:rsidRDefault="00843760" w:rsidP="00490239">
            <w:pPr>
              <w:ind w:left="612" w:hanging="612"/>
              <w:jc w:val="both"/>
              <w:rPr>
                <w:rFonts w:ascii="Arial" w:hAnsi="Arial" w:cs="Arial"/>
                <w:sz w:val="20"/>
                <w:szCs w:val="20"/>
              </w:rPr>
            </w:pPr>
            <w:r w:rsidRPr="007B220B">
              <w:rPr>
                <w:rFonts w:ascii="Arial" w:hAnsi="Arial" w:cs="Arial"/>
                <w:sz w:val="20"/>
                <w:szCs w:val="20"/>
              </w:rPr>
              <w:t>3.08</w:t>
            </w:r>
            <w:r w:rsidRPr="007B220B">
              <w:rPr>
                <w:rFonts w:ascii="Arial" w:hAnsi="Arial" w:cs="Arial"/>
                <w:sz w:val="20"/>
                <w:szCs w:val="20"/>
              </w:rPr>
              <w:tab/>
              <w:t>Derives meaning from a range of signed texts in familiar and some unfamiliar contexts</w:t>
            </w:r>
          </w:p>
          <w:p w:rsidR="00843760" w:rsidRPr="00CA747B" w:rsidRDefault="00843760" w:rsidP="00490239">
            <w:pPr>
              <w:ind w:left="612" w:hanging="612"/>
              <w:jc w:val="both"/>
              <w:rPr>
                <w:rFonts w:ascii="Arial" w:hAnsi="Arial" w:cs="Arial"/>
                <w:sz w:val="20"/>
                <w:szCs w:val="20"/>
              </w:rPr>
            </w:pPr>
            <w:r w:rsidRPr="007B220B">
              <w:rPr>
                <w:rFonts w:ascii="Arial" w:hAnsi="Arial" w:cs="Arial"/>
                <w:sz w:val="20"/>
                <w:szCs w:val="20"/>
              </w:rPr>
              <w:t>3.09</w:t>
            </w:r>
            <w:r w:rsidRPr="007B220B">
              <w:rPr>
                <w:rFonts w:ascii="Arial" w:hAnsi="Arial" w:cs="Arial"/>
                <w:sz w:val="20"/>
                <w:szCs w:val="20"/>
              </w:rPr>
              <w:tab/>
              <w:t>Selects and interprets mathematical information that may be partly embedded in a range of familiar and some less familiar tasks and texts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Pr="001A0215" w:rsidRDefault="00843760" w:rsidP="00490239">
            <w:pPr>
              <w:spacing w:after="60"/>
              <w:jc w:val="both"/>
              <w:rPr>
                <w:rFonts w:ascii="Arial" w:hAnsi="Arial" w:cs="Arial"/>
                <w:sz w:val="20"/>
                <w:szCs w:val="20"/>
              </w:rPr>
            </w:pPr>
            <w:r>
              <w:rPr>
                <w:rFonts w:ascii="Arial" w:hAnsi="Arial" w:cs="Arial"/>
                <w:sz w:val="20"/>
                <w:szCs w:val="20"/>
              </w:rPr>
              <w:t>Includes but is not restricted to:</w:t>
            </w:r>
          </w:p>
        </w:tc>
      </w:tr>
      <w:tr w:rsidR="00843760" w:rsidRPr="00A458A1" w:rsidTr="00490239">
        <w:tc>
          <w:tcPr>
            <w:tcW w:w="3402" w:type="dxa"/>
          </w:tcPr>
          <w:p w:rsidR="00843760" w:rsidRPr="00D776D7" w:rsidRDefault="00843760" w:rsidP="00490239">
            <w:pPr>
              <w:rPr>
                <w:rFonts w:ascii="Arial" w:hAnsi="Arial" w:cs="Arial"/>
                <w:i/>
                <w:sz w:val="20"/>
                <w:szCs w:val="20"/>
              </w:rPr>
            </w:pPr>
            <w:r>
              <w:rPr>
                <w:rFonts w:ascii="Arial" w:hAnsi="Arial" w:cs="Arial"/>
                <w:b/>
                <w:bCs/>
                <w:i/>
                <w:sz w:val="20"/>
                <w:szCs w:val="20"/>
              </w:rPr>
              <w:t>l</w:t>
            </w:r>
            <w:r w:rsidRPr="00D776D7">
              <w:rPr>
                <w:rFonts w:ascii="Arial" w:hAnsi="Arial" w:cs="Arial"/>
                <w:b/>
                <w:bCs/>
                <w:i/>
                <w:sz w:val="20"/>
                <w:szCs w:val="20"/>
              </w:rPr>
              <w:t xml:space="preserve">exico-grammatical elements and structures used to create </w:t>
            </w:r>
            <w:r w:rsidRPr="00D776D7">
              <w:rPr>
                <w:rFonts w:ascii="Arial" w:hAnsi="Arial" w:cs="Arial"/>
                <w:b/>
                <w:i/>
                <w:sz w:val="20"/>
                <w:szCs w:val="20"/>
              </w:rPr>
              <w:t xml:space="preserve">“yes/no” </w:t>
            </w:r>
            <w:r w:rsidRPr="00D776D7">
              <w:rPr>
                <w:rFonts w:ascii="Arial" w:hAnsi="Arial" w:cs="Arial"/>
                <w:b/>
                <w:bCs/>
                <w:i/>
                <w:sz w:val="20"/>
                <w:szCs w:val="20"/>
              </w:rPr>
              <w:t>questions</w:t>
            </w:r>
            <w:r>
              <w:rPr>
                <w:rFonts w:ascii="Arial" w:hAnsi="Arial" w:cs="Arial"/>
                <w:b/>
                <w:bCs/>
                <w:i/>
                <w:sz w:val="20"/>
                <w:szCs w:val="20"/>
              </w:rPr>
              <w:t>:</w:t>
            </w:r>
          </w:p>
        </w:tc>
        <w:tc>
          <w:tcPr>
            <w:tcW w:w="5670" w:type="dxa"/>
          </w:tcPr>
          <w:p w:rsidR="00843760" w:rsidRPr="005D1FAB" w:rsidRDefault="00843760" w:rsidP="00AC49D3">
            <w:pPr>
              <w:numPr>
                <w:ilvl w:val="0"/>
                <w:numId w:val="452"/>
              </w:numPr>
              <w:jc w:val="both"/>
              <w:rPr>
                <w:rFonts w:ascii="Arial" w:hAnsi="Arial" w:cs="Arial"/>
                <w:bCs/>
                <w:sz w:val="20"/>
                <w:szCs w:val="20"/>
              </w:rPr>
            </w:pPr>
            <w:r>
              <w:rPr>
                <w:rFonts w:ascii="Arial" w:hAnsi="Arial" w:cs="Arial"/>
                <w:bCs/>
                <w:sz w:val="20"/>
                <w:szCs w:val="20"/>
              </w:rPr>
              <w:t>u</w:t>
            </w:r>
            <w:r w:rsidRPr="005D1FAB">
              <w:rPr>
                <w:rFonts w:ascii="Arial" w:hAnsi="Arial" w:cs="Arial"/>
                <w:bCs/>
                <w:sz w:val="20"/>
                <w:szCs w:val="20"/>
              </w:rPr>
              <w:t>se of the question mark in written Engli</w:t>
            </w:r>
            <w:r>
              <w:rPr>
                <w:rFonts w:ascii="Arial" w:hAnsi="Arial" w:cs="Arial"/>
                <w:bCs/>
                <w:sz w:val="20"/>
                <w:szCs w:val="20"/>
              </w:rPr>
              <w:t>sh to denote intonation changes</w:t>
            </w:r>
          </w:p>
          <w:p w:rsidR="00843760" w:rsidRPr="005D1FAB" w:rsidRDefault="00843760" w:rsidP="00AC49D3">
            <w:pPr>
              <w:numPr>
                <w:ilvl w:val="0"/>
                <w:numId w:val="452"/>
              </w:numPr>
              <w:jc w:val="both"/>
              <w:rPr>
                <w:rFonts w:ascii="Arial" w:hAnsi="Arial" w:cs="Arial"/>
                <w:bCs/>
                <w:sz w:val="20"/>
                <w:szCs w:val="20"/>
              </w:rPr>
            </w:pPr>
            <w:r>
              <w:rPr>
                <w:rFonts w:ascii="Arial" w:hAnsi="Arial" w:cs="Arial"/>
                <w:bCs/>
                <w:sz w:val="20"/>
                <w:szCs w:val="20"/>
              </w:rPr>
              <w:t>w</w:t>
            </w:r>
            <w:r w:rsidRPr="005D1FAB">
              <w:rPr>
                <w:rFonts w:ascii="Arial" w:hAnsi="Arial" w:cs="Arial"/>
                <w:bCs/>
                <w:sz w:val="20"/>
                <w:szCs w:val="20"/>
              </w:rPr>
              <w:t>ord order structures</w:t>
            </w:r>
            <w:r>
              <w:rPr>
                <w:rFonts w:ascii="Arial" w:hAnsi="Arial" w:cs="Arial"/>
                <w:bCs/>
                <w:sz w:val="20"/>
                <w:szCs w:val="20"/>
              </w:rPr>
              <w:t xml:space="preserve"> to include</w:t>
            </w:r>
            <w:r w:rsidRPr="005D1FAB">
              <w:rPr>
                <w:rFonts w:ascii="Arial" w:hAnsi="Arial" w:cs="Arial"/>
                <w:bCs/>
                <w:sz w:val="20"/>
                <w:szCs w:val="20"/>
              </w:rPr>
              <w:t>:</w:t>
            </w:r>
          </w:p>
          <w:p w:rsidR="00843760" w:rsidRPr="005D1FAB" w:rsidRDefault="00843760" w:rsidP="00AC49D3">
            <w:pPr>
              <w:numPr>
                <w:ilvl w:val="0"/>
                <w:numId w:val="455"/>
              </w:numPr>
              <w:jc w:val="both"/>
              <w:rPr>
                <w:rFonts w:ascii="Arial" w:hAnsi="Arial" w:cs="Arial"/>
                <w:sz w:val="20"/>
                <w:szCs w:val="20"/>
                <w:lang w:val="fr-FR"/>
              </w:rPr>
            </w:pPr>
            <w:r>
              <w:rPr>
                <w:rFonts w:ascii="Arial" w:hAnsi="Arial" w:cs="Arial"/>
                <w:bCs/>
                <w:sz w:val="20"/>
                <w:szCs w:val="20"/>
                <w:lang w:val="fr-FR"/>
              </w:rPr>
              <w:t>aux verb + subject+main verb</w:t>
            </w:r>
          </w:p>
          <w:p w:rsidR="00843760" w:rsidRPr="005D1FAB" w:rsidRDefault="00843760" w:rsidP="00AC49D3">
            <w:pPr>
              <w:numPr>
                <w:ilvl w:val="0"/>
                <w:numId w:val="455"/>
              </w:numPr>
              <w:jc w:val="both"/>
              <w:rPr>
                <w:rFonts w:ascii="Arial" w:hAnsi="Arial" w:cs="Arial"/>
                <w:bCs/>
                <w:sz w:val="20"/>
                <w:szCs w:val="20"/>
              </w:rPr>
            </w:pPr>
            <w:r>
              <w:rPr>
                <w:rFonts w:ascii="Arial" w:hAnsi="Arial" w:cs="Arial"/>
                <w:bCs/>
                <w:sz w:val="20"/>
                <w:szCs w:val="20"/>
              </w:rPr>
              <w:t>y</w:t>
            </w:r>
            <w:r w:rsidRPr="005D1FAB">
              <w:rPr>
                <w:rFonts w:ascii="Arial" w:hAnsi="Arial" w:cs="Arial"/>
                <w:bCs/>
                <w:sz w:val="20"/>
                <w:szCs w:val="20"/>
              </w:rPr>
              <w:t>es/no questions with two aux verbs</w:t>
            </w:r>
          </w:p>
          <w:p w:rsidR="00843760" w:rsidRPr="005D1FAB" w:rsidRDefault="00843760" w:rsidP="00AC49D3">
            <w:pPr>
              <w:numPr>
                <w:ilvl w:val="0"/>
                <w:numId w:val="455"/>
              </w:numPr>
              <w:jc w:val="both"/>
              <w:rPr>
                <w:rFonts w:ascii="Arial" w:hAnsi="Arial" w:cs="Arial"/>
                <w:bCs/>
                <w:sz w:val="20"/>
                <w:szCs w:val="20"/>
              </w:rPr>
            </w:pPr>
            <w:r>
              <w:rPr>
                <w:rFonts w:ascii="Arial" w:hAnsi="Arial" w:cs="Arial"/>
                <w:bCs/>
                <w:sz w:val="20"/>
                <w:szCs w:val="20"/>
              </w:rPr>
              <w:t>y</w:t>
            </w:r>
            <w:r w:rsidRPr="005D1FAB">
              <w:rPr>
                <w:rFonts w:ascii="Arial" w:hAnsi="Arial" w:cs="Arial"/>
                <w:bCs/>
                <w:sz w:val="20"/>
                <w:szCs w:val="20"/>
              </w:rPr>
              <w:t>es no</w:t>
            </w:r>
            <w:r>
              <w:rPr>
                <w:rFonts w:ascii="Arial" w:hAnsi="Arial" w:cs="Arial"/>
                <w:bCs/>
                <w:sz w:val="20"/>
                <w:szCs w:val="20"/>
              </w:rPr>
              <w:t xml:space="preserve"> questions using the verb to be</w:t>
            </w:r>
          </w:p>
          <w:p w:rsidR="00843760" w:rsidRPr="005D1FAB" w:rsidRDefault="00843760" w:rsidP="00AC49D3">
            <w:pPr>
              <w:numPr>
                <w:ilvl w:val="0"/>
                <w:numId w:val="455"/>
              </w:numPr>
              <w:jc w:val="both"/>
              <w:rPr>
                <w:rFonts w:ascii="Arial" w:hAnsi="Arial" w:cs="Arial"/>
                <w:bCs/>
                <w:sz w:val="20"/>
                <w:szCs w:val="20"/>
              </w:rPr>
            </w:pPr>
            <w:r>
              <w:rPr>
                <w:rFonts w:ascii="Arial" w:hAnsi="Arial" w:cs="Arial"/>
                <w:bCs/>
                <w:sz w:val="20"/>
                <w:szCs w:val="20"/>
              </w:rPr>
              <w:t>y</w:t>
            </w:r>
            <w:r w:rsidRPr="005D1FAB">
              <w:rPr>
                <w:rFonts w:ascii="Arial" w:hAnsi="Arial" w:cs="Arial"/>
                <w:bCs/>
                <w:sz w:val="20"/>
                <w:szCs w:val="20"/>
              </w:rPr>
              <w:t>es no questions using the verb to have</w:t>
            </w:r>
          </w:p>
          <w:p w:rsidR="00843760" w:rsidRPr="005D1FAB" w:rsidRDefault="00843760" w:rsidP="00490239">
            <w:pPr>
              <w:jc w:val="both"/>
              <w:rPr>
                <w:rFonts w:ascii="Arial" w:hAnsi="Arial" w:cs="Arial"/>
                <w:sz w:val="20"/>
                <w:szCs w:val="20"/>
              </w:rPr>
            </w:pPr>
          </w:p>
        </w:tc>
      </w:tr>
      <w:tr w:rsidR="00843760" w:rsidRPr="00A458A1" w:rsidTr="00490239">
        <w:tc>
          <w:tcPr>
            <w:tcW w:w="3402" w:type="dxa"/>
          </w:tcPr>
          <w:p w:rsidR="00843760" w:rsidRDefault="00843760" w:rsidP="00490239">
            <w:pPr>
              <w:rPr>
                <w:rFonts w:ascii="Arial" w:hAnsi="Arial" w:cs="Arial"/>
                <w:b/>
                <w:bCs/>
                <w:i/>
                <w:sz w:val="20"/>
                <w:szCs w:val="20"/>
              </w:rPr>
            </w:pPr>
            <w:r>
              <w:rPr>
                <w:rFonts w:ascii="Arial" w:hAnsi="Arial" w:cs="Arial"/>
                <w:b/>
                <w:bCs/>
                <w:i/>
                <w:sz w:val="20"/>
                <w:szCs w:val="20"/>
              </w:rPr>
              <w:t>l</w:t>
            </w:r>
            <w:r w:rsidRPr="00D776D7">
              <w:rPr>
                <w:rFonts w:ascii="Arial" w:hAnsi="Arial" w:cs="Arial"/>
                <w:b/>
                <w:bCs/>
                <w:i/>
                <w:sz w:val="20"/>
                <w:szCs w:val="20"/>
              </w:rPr>
              <w:t xml:space="preserve">exico-grammatical elements and structures </w:t>
            </w:r>
            <w:r w:rsidRPr="00D776D7">
              <w:rPr>
                <w:rFonts w:ascii="Arial" w:hAnsi="Arial" w:cs="Arial"/>
                <w:bCs/>
                <w:i/>
                <w:sz w:val="20"/>
                <w:szCs w:val="20"/>
              </w:rPr>
              <w:t xml:space="preserve">used to create </w:t>
            </w:r>
            <w:r w:rsidRPr="00D776D7">
              <w:rPr>
                <w:rFonts w:ascii="Arial" w:hAnsi="Arial" w:cs="Arial"/>
                <w:i/>
                <w:sz w:val="20"/>
                <w:szCs w:val="20"/>
              </w:rPr>
              <w:t xml:space="preserve">“yes/no” </w:t>
            </w:r>
            <w:r w:rsidRPr="00D776D7">
              <w:rPr>
                <w:rFonts w:ascii="Arial" w:hAnsi="Arial" w:cs="Arial"/>
                <w:bCs/>
                <w:i/>
                <w:sz w:val="20"/>
                <w:szCs w:val="20"/>
              </w:rPr>
              <w:t>questions in</w:t>
            </w:r>
            <w:r w:rsidRPr="00D776D7">
              <w:rPr>
                <w:rFonts w:ascii="Arial" w:hAnsi="Arial" w:cs="Arial"/>
                <w:b/>
                <w:bCs/>
                <w:i/>
                <w:sz w:val="20"/>
                <w:szCs w:val="20"/>
              </w:rPr>
              <w:t xml:space="preserve"> Auslan</w:t>
            </w:r>
            <w:r>
              <w:rPr>
                <w:rFonts w:ascii="Arial" w:hAnsi="Arial" w:cs="Arial"/>
                <w:b/>
                <w:bCs/>
                <w:i/>
                <w:sz w:val="20"/>
                <w:szCs w:val="20"/>
              </w:rPr>
              <w:t>:</w:t>
            </w:r>
          </w:p>
          <w:p w:rsidR="00843760" w:rsidRPr="00D776D7" w:rsidRDefault="00843760" w:rsidP="00490239">
            <w:pPr>
              <w:rPr>
                <w:rFonts w:ascii="Arial" w:hAnsi="Arial" w:cs="Arial"/>
                <w:bCs/>
                <w:sz w:val="20"/>
                <w:szCs w:val="20"/>
              </w:rPr>
            </w:pPr>
          </w:p>
        </w:tc>
        <w:tc>
          <w:tcPr>
            <w:tcW w:w="5670" w:type="dxa"/>
          </w:tcPr>
          <w:p w:rsidR="00843760" w:rsidRPr="005D1FAB" w:rsidRDefault="00843760" w:rsidP="00AC49D3">
            <w:pPr>
              <w:numPr>
                <w:ilvl w:val="0"/>
                <w:numId w:val="454"/>
              </w:numPr>
              <w:jc w:val="both"/>
              <w:rPr>
                <w:rFonts w:ascii="Arial" w:hAnsi="Arial" w:cs="Arial"/>
                <w:bCs/>
                <w:sz w:val="20"/>
                <w:szCs w:val="20"/>
              </w:rPr>
            </w:pPr>
            <w:r>
              <w:rPr>
                <w:rFonts w:ascii="Arial" w:hAnsi="Arial" w:cs="Arial"/>
                <w:bCs/>
                <w:sz w:val="20"/>
                <w:szCs w:val="20"/>
              </w:rPr>
              <w:t>c</w:t>
            </w:r>
            <w:r w:rsidRPr="005D1FAB">
              <w:rPr>
                <w:rFonts w:ascii="Arial" w:hAnsi="Arial" w:cs="Arial"/>
                <w:bCs/>
                <w:sz w:val="20"/>
                <w:szCs w:val="20"/>
              </w:rPr>
              <w:t>hanges in non-manual features and unchanging</w:t>
            </w:r>
            <w:r>
              <w:rPr>
                <w:rFonts w:ascii="Arial" w:hAnsi="Arial" w:cs="Arial"/>
                <w:bCs/>
                <w:sz w:val="20"/>
                <w:szCs w:val="20"/>
              </w:rPr>
              <w:t xml:space="preserve"> order of elements</w:t>
            </w:r>
          </w:p>
        </w:tc>
      </w:tr>
      <w:tr w:rsidR="00843760" w:rsidRPr="00A458A1" w:rsidTr="00490239">
        <w:tc>
          <w:tcPr>
            <w:tcW w:w="3402" w:type="dxa"/>
          </w:tcPr>
          <w:p w:rsidR="00843760" w:rsidRPr="00D776D7" w:rsidRDefault="00843760" w:rsidP="00490239">
            <w:pPr>
              <w:rPr>
                <w:rFonts w:ascii="Arial" w:hAnsi="Arial" w:cs="Arial"/>
                <w:b/>
                <w:bCs/>
                <w:i/>
                <w:sz w:val="20"/>
                <w:szCs w:val="20"/>
              </w:rPr>
            </w:pPr>
            <w:r>
              <w:rPr>
                <w:rFonts w:ascii="Arial" w:hAnsi="Arial" w:cs="Arial"/>
                <w:b/>
                <w:bCs/>
                <w:i/>
                <w:sz w:val="20"/>
                <w:szCs w:val="20"/>
              </w:rPr>
              <w:t>c</w:t>
            </w:r>
            <w:r w:rsidRPr="00D776D7">
              <w:rPr>
                <w:rFonts w:ascii="Arial" w:hAnsi="Arial" w:cs="Arial"/>
                <w:b/>
                <w:bCs/>
                <w:i/>
                <w:sz w:val="20"/>
                <w:szCs w:val="20"/>
              </w:rPr>
              <w:t>omparisons made</w:t>
            </w:r>
            <w:r>
              <w:rPr>
                <w:rFonts w:ascii="Arial" w:hAnsi="Arial" w:cs="Arial"/>
                <w:b/>
                <w:bCs/>
                <w:i/>
                <w:sz w:val="20"/>
                <w:szCs w:val="20"/>
              </w:rPr>
              <w:t>:</w:t>
            </w:r>
          </w:p>
        </w:tc>
        <w:tc>
          <w:tcPr>
            <w:tcW w:w="5670" w:type="dxa"/>
          </w:tcPr>
          <w:p w:rsidR="00843760" w:rsidRDefault="00843760" w:rsidP="00AC49D3">
            <w:pPr>
              <w:numPr>
                <w:ilvl w:val="0"/>
                <w:numId w:val="454"/>
              </w:numPr>
              <w:jc w:val="both"/>
              <w:rPr>
                <w:rFonts w:ascii="Arial" w:hAnsi="Arial" w:cs="Arial"/>
                <w:bCs/>
                <w:sz w:val="20"/>
                <w:szCs w:val="20"/>
              </w:rPr>
            </w:pPr>
            <w:r>
              <w:rPr>
                <w:rFonts w:ascii="Arial" w:hAnsi="Arial" w:cs="Arial"/>
                <w:bCs/>
                <w:sz w:val="20"/>
                <w:szCs w:val="20"/>
              </w:rPr>
              <w:t>d</w:t>
            </w:r>
            <w:r w:rsidRPr="005D1FAB">
              <w:rPr>
                <w:rFonts w:ascii="Arial" w:hAnsi="Arial" w:cs="Arial"/>
                <w:bCs/>
                <w:sz w:val="20"/>
                <w:szCs w:val="20"/>
              </w:rPr>
              <w:t>iscuss differences in ways to create meaning afforded by differing modalities</w:t>
            </w:r>
            <w:r>
              <w:rPr>
                <w:rFonts w:ascii="Arial" w:hAnsi="Arial" w:cs="Arial"/>
                <w:bCs/>
                <w:sz w:val="20"/>
                <w:szCs w:val="20"/>
              </w:rPr>
              <w:t>,</w:t>
            </w:r>
            <w:r w:rsidRPr="005D1FAB">
              <w:rPr>
                <w:rFonts w:ascii="Arial" w:hAnsi="Arial" w:cs="Arial"/>
                <w:bCs/>
                <w:sz w:val="20"/>
                <w:szCs w:val="20"/>
              </w:rPr>
              <w:t xml:space="preserve"> ie</w:t>
            </w:r>
            <w:r>
              <w:rPr>
                <w:rFonts w:ascii="Arial" w:hAnsi="Arial" w:cs="Arial"/>
                <w:bCs/>
                <w:sz w:val="20"/>
                <w:szCs w:val="20"/>
              </w:rPr>
              <w:t>:</w:t>
            </w:r>
          </w:p>
          <w:p w:rsidR="00843760" w:rsidRDefault="00843760" w:rsidP="00AC49D3">
            <w:pPr>
              <w:numPr>
                <w:ilvl w:val="0"/>
                <w:numId w:val="872"/>
              </w:numPr>
              <w:jc w:val="both"/>
              <w:rPr>
                <w:rFonts w:ascii="Arial" w:hAnsi="Arial" w:cs="Arial"/>
                <w:bCs/>
                <w:sz w:val="20"/>
                <w:szCs w:val="20"/>
              </w:rPr>
            </w:pPr>
            <w:r w:rsidRPr="005D1FAB">
              <w:rPr>
                <w:rFonts w:ascii="Arial" w:hAnsi="Arial" w:cs="Arial"/>
                <w:bCs/>
                <w:sz w:val="20"/>
                <w:szCs w:val="20"/>
              </w:rPr>
              <w:t>signed</w:t>
            </w:r>
          </w:p>
          <w:p w:rsidR="00843760" w:rsidRPr="005D1FAB" w:rsidRDefault="00843760" w:rsidP="00AC49D3">
            <w:pPr>
              <w:numPr>
                <w:ilvl w:val="0"/>
                <w:numId w:val="872"/>
              </w:numPr>
              <w:jc w:val="both"/>
              <w:rPr>
                <w:rFonts w:ascii="Arial" w:hAnsi="Arial" w:cs="Arial"/>
                <w:bCs/>
                <w:sz w:val="20"/>
                <w:szCs w:val="20"/>
              </w:rPr>
            </w:pPr>
            <w:r>
              <w:rPr>
                <w:rFonts w:ascii="Arial" w:hAnsi="Arial" w:cs="Arial"/>
                <w:bCs/>
                <w:sz w:val="20"/>
                <w:szCs w:val="20"/>
              </w:rPr>
              <w:t>written</w:t>
            </w:r>
          </w:p>
          <w:p w:rsidR="00843760" w:rsidRPr="005D1FAB" w:rsidRDefault="00843760" w:rsidP="00490239">
            <w:pPr>
              <w:jc w:val="both"/>
              <w:rPr>
                <w:rFonts w:ascii="Arial" w:hAnsi="Arial" w:cs="Arial"/>
                <w:bCs/>
                <w:sz w:val="20"/>
                <w:szCs w:val="20"/>
              </w:rPr>
            </w:pPr>
          </w:p>
        </w:tc>
      </w:tr>
      <w:tr w:rsidR="00843760" w:rsidRPr="00A458A1" w:rsidTr="00490239">
        <w:tc>
          <w:tcPr>
            <w:tcW w:w="3402" w:type="dxa"/>
          </w:tcPr>
          <w:p w:rsidR="00843760" w:rsidRPr="00D776D7" w:rsidRDefault="00843760" w:rsidP="00490239">
            <w:pPr>
              <w:rPr>
                <w:rFonts w:ascii="Arial" w:hAnsi="Arial" w:cs="Arial"/>
                <w:bCs/>
                <w:i/>
                <w:sz w:val="20"/>
                <w:szCs w:val="20"/>
              </w:rPr>
            </w:pPr>
            <w:r>
              <w:rPr>
                <w:rFonts w:ascii="Arial" w:hAnsi="Arial" w:cs="Arial"/>
                <w:b/>
                <w:bCs/>
                <w:i/>
                <w:sz w:val="20"/>
                <w:szCs w:val="20"/>
              </w:rPr>
              <w:t>r</w:t>
            </w:r>
            <w:r w:rsidRPr="00D776D7">
              <w:rPr>
                <w:rFonts w:ascii="Arial" w:hAnsi="Arial" w:cs="Arial"/>
                <w:b/>
                <w:bCs/>
                <w:i/>
                <w:sz w:val="20"/>
                <w:szCs w:val="20"/>
              </w:rPr>
              <w:t xml:space="preserve">egister </w:t>
            </w:r>
            <w:r w:rsidRPr="00D776D7">
              <w:rPr>
                <w:rFonts w:ascii="Arial" w:hAnsi="Arial" w:cs="Arial"/>
                <w:bCs/>
                <w:i/>
                <w:sz w:val="20"/>
                <w:szCs w:val="20"/>
              </w:rPr>
              <w:t>within “yes/no” questions</w:t>
            </w:r>
            <w:r>
              <w:rPr>
                <w:rFonts w:ascii="Arial" w:hAnsi="Arial" w:cs="Arial"/>
                <w:bCs/>
                <w:i/>
                <w:sz w:val="20"/>
                <w:szCs w:val="20"/>
              </w:rPr>
              <w:t>:</w:t>
            </w:r>
          </w:p>
        </w:tc>
        <w:tc>
          <w:tcPr>
            <w:tcW w:w="5670" w:type="dxa"/>
          </w:tcPr>
          <w:p w:rsidR="00843760" w:rsidRPr="005D1FAB" w:rsidRDefault="00843760" w:rsidP="00AC49D3">
            <w:pPr>
              <w:numPr>
                <w:ilvl w:val="0"/>
                <w:numId w:val="454"/>
              </w:numPr>
              <w:jc w:val="both"/>
              <w:rPr>
                <w:rFonts w:ascii="Arial" w:hAnsi="Arial" w:cs="Arial"/>
                <w:bCs/>
                <w:sz w:val="20"/>
                <w:szCs w:val="20"/>
              </w:rPr>
            </w:pPr>
            <w:r>
              <w:rPr>
                <w:rFonts w:ascii="Arial" w:hAnsi="Arial" w:cs="Arial"/>
                <w:bCs/>
                <w:sz w:val="20"/>
                <w:szCs w:val="20"/>
              </w:rPr>
              <w:t>f</w:t>
            </w:r>
            <w:r w:rsidRPr="005D1FAB">
              <w:rPr>
                <w:rFonts w:ascii="Arial" w:hAnsi="Arial" w:cs="Arial"/>
                <w:bCs/>
                <w:sz w:val="20"/>
                <w:szCs w:val="20"/>
              </w:rPr>
              <w:t xml:space="preserve">orms for creating degrees of </w:t>
            </w:r>
            <w:r>
              <w:rPr>
                <w:rFonts w:ascii="Arial" w:hAnsi="Arial" w:cs="Arial"/>
                <w:bCs/>
                <w:sz w:val="20"/>
                <w:szCs w:val="20"/>
              </w:rPr>
              <w:t>politeness</w:t>
            </w:r>
          </w:p>
          <w:p w:rsidR="00843760" w:rsidRPr="005D1FAB" w:rsidRDefault="00843760" w:rsidP="00490239">
            <w:pPr>
              <w:jc w:val="both"/>
              <w:rPr>
                <w:rFonts w:ascii="Arial" w:hAnsi="Arial" w:cs="Arial"/>
                <w:sz w:val="20"/>
                <w:szCs w:val="20"/>
              </w:rPr>
            </w:pPr>
          </w:p>
        </w:tc>
      </w:tr>
      <w:tr w:rsidR="00843760" w:rsidRPr="00A458A1" w:rsidTr="00490239">
        <w:tc>
          <w:tcPr>
            <w:tcW w:w="3402" w:type="dxa"/>
          </w:tcPr>
          <w:p w:rsidR="00843760" w:rsidRPr="00D776D7" w:rsidRDefault="00843760" w:rsidP="00490239">
            <w:pPr>
              <w:rPr>
                <w:rFonts w:ascii="Arial" w:hAnsi="Arial" w:cs="Arial"/>
                <w:bCs/>
                <w:i/>
                <w:sz w:val="20"/>
                <w:szCs w:val="20"/>
              </w:rPr>
            </w:pPr>
            <w:r>
              <w:rPr>
                <w:rFonts w:ascii="Arial" w:hAnsi="Arial" w:cs="Arial"/>
                <w:b/>
                <w:bCs/>
                <w:i/>
                <w:sz w:val="20"/>
                <w:szCs w:val="20"/>
              </w:rPr>
              <w:t>r</w:t>
            </w:r>
            <w:r w:rsidRPr="00D776D7">
              <w:rPr>
                <w:rFonts w:ascii="Arial" w:hAnsi="Arial" w:cs="Arial"/>
                <w:b/>
                <w:bCs/>
                <w:i/>
                <w:sz w:val="20"/>
                <w:szCs w:val="20"/>
              </w:rPr>
              <w:t xml:space="preserve">egister within </w:t>
            </w:r>
            <w:r w:rsidRPr="00D776D7">
              <w:rPr>
                <w:rFonts w:ascii="Arial" w:hAnsi="Arial" w:cs="Arial"/>
                <w:b/>
                <w:i/>
                <w:sz w:val="20"/>
                <w:szCs w:val="20"/>
              </w:rPr>
              <w:t>tag questions</w:t>
            </w:r>
            <w:r>
              <w:rPr>
                <w:rFonts w:ascii="Arial" w:hAnsi="Arial" w:cs="Arial"/>
                <w:b/>
                <w:i/>
                <w:sz w:val="20"/>
                <w:szCs w:val="20"/>
              </w:rPr>
              <w:t>:</w:t>
            </w:r>
          </w:p>
        </w:tc>
        <w:tc>
          <w:tcPr>
            <w:tcW w:w="5670" w:type="dxa"/>
          </w:tcPr>
          <w:p w:rsidR="00843760" w:rsidRDefault="00843760" w:rsidP="00AC49D3">
            <w:pPr>
              <w:numPr>
                <w:ilvl w:val="0"/>
                <w:numId w:val="454"/>
              </w:numPr>
              <w:jc w:val="both"/>
              <w:rPr>
                <w:rFonts w:ascii="Arial" w:hAnsi="Arial" w:cs="Arial"/>
                <w:bCs/>
                <w:sz w:val="20"/>
                <w:szCs w:val="20"/>
              </w:rPr>
            </w:pPr>
            <w:r>
              <w:rPr>
                <w:rFonts w:ascii="Arial" w:hAnsi="Arial" w:cs="Arial"/>
                <w:bCs/>
                <w:sz w:val="20"/>
                <w:szCs w:val="20"/>
              </w:rPr>
              <w:t>f</w:t>
            </w:r>
            <w:r w:rsidRPr="005D1FAB">
              <w:rPr>
                <w:rFonts w:ascii="Arial" w:hAnsi="Arial" w:cs="Arial"/>
                <w:bCs/>
                <w:sz w:val="20"/>
                <w:szCs w:val="20"/>
              </w:rPr>
              <w:t>orms for creating politeness</w:t>
            </w:r>
          </w:p>
          <w:p w:rsidR="00843760" w:rsidRPr="005D1FAB" w:rsidRDefault="00843760" w:rsidP="00490239">
            <w:pPr>
              <w:jc w:val="both"/>
              <w:rPr>
                <w:rFonts w:ascii="Arial" w:hAnsi="Arial" w:cs="Arial"/>
                <w:bCs/>
                <w:sz w:val="20"/>
                <w:szCs w:val="20"/>
              </w:rPr>
            </w:pPr>
          </w:p>
        </w:tc>
      </w:tr>
      <w:tr w:rsidR="00843760" w:rsidRPr="00A458A1" w:rsidTr="00490239">
        <w:tc>
          <w:tcPr>
            <w:tcW w:w="3402" w:type="dxa"/>
          </w:tcPr>
          <w:p w:rsidR="00843760" w:rsidRPr="00D776D7" w:rsidRDefault="00843760" w:rsidP="00490239">
            <w:pPr>
              <w:rPr>
                <w:rFonts w:ascii="Arial" w:hAnsi="Arial" w:cs="Arial"/>
                <w:bCs/>
                <w:i/>
                <w:sz w:val="20"/>
                <w:szCs w:val="20"/>
              </w:rPr>
            </w:pPr>
            <w:r>
              <w:rPr>
                <w:rFonts w:ascii="Arial" w:hAnsi="Arial" w:cs="Arial"/>
                <w:b/>
                <w:i/>
                <w:sz w:val="20"/>
                <w:szCs w:val="20"/>
              </w:rPr>
              <w:t>w</w:t>
            </w:r>
            <w:r w:rsidRPr="00D776D7">
              <w:rPr>
                <w:rFonts w:ascii="Arial" w:hAnsi="Arial" w:cs="Arial"/>
                <w:b/>
                <w:i/>
                <w:sz w:val="20"/>
                <w:szCs w:val="20"/>
              </w:rPr>
              <w:t>ords used in “wh” questions in written English</w:t>
            </w:r>
            <w:r>
              <w:rPr>
                <w:rFonts w:ascii="Arial" w:hAnsi="Arial" w:cs="Arial"/>
                <w:b/>
                <w:i/>
                <w:sz w:val="20"/>
                <w:szCs w:val="20"/>
              </w:rPr>
              <w:t>:</w:t>
            </w:r>
          </w:p>
        </w:tc>
        <w:tc>
          <w:tcPr>
            <w:tcW w:w="5670" w:type="dxa"/>
          </w:tcPr>
          <w:p w:rsidR="00843760" w:rsidRPr="005D1FAB" w:rsidRDefault="00843760" w:rsidP="00AC49D3">
            <w:pPr>
              <w:numPr>
                <w:ilvl w:val="0"/>
                <w:numId w:val="454"/>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ho</w:t>
            </w:r>
          </w:p>
          <w:p w:rsidR="00843760" w:rsidRPr="005D1FAB" w:rsidRDefault="00843760" w:rsidP="00AC49D3">
            <w:pPr>
              <w:numPr>
                <w:ilvl w:val="0"/>
                <w:numId w:val="454"/>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hat</w:t>
            </w:r>
          </w:p>
          <w:p w:rsidR="00843760" w:rsidRPr="005D1FAB" w:rsidRDefault="00843760" w:rsidP="00AC49D3">
            <w:pPr>
              <w:numPr>
                <w:ilvl w:val="0"/>
                <w:numId w:val="454"/>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here</w:t>
            </w:r>
          </w:p>
          <w:p w:rsidR="00843760" w:rsidRPr="005D1FAB" w:rsidRDefault="00843760" w:rsidP="00AC49D3">
            <w:pPr>
              <w:numPr>
                <w:ilvl w:val="0"/>
                <w:numId w:val="454"/>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hy</w:t>
            </w:r>
          </w:p>
          <w:p w:rsidR="00843760" w:rsidRPr="005D1FAB" w:rsidRDefault="00843760" w:rsidP="00AC49D3">
            <w:pPr>
              <w:numPr>
                <w:ilvl w:val="0"/>
                <w:numId w:val="454"/>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hen</w:t>
            </w:r>
          </w:p>
          <w:p w:rsidR="00843760" w:rsidRPr="005D1FAB" w:rsidRDefault="00843760" w:rsidP="00AC49D3">
            <w:pPr>
              <w:numPr>
                <w:ilvl w:val="0"/>
                <w:numId w:val="454"/>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hich</w:t>
            </w:r>
          </w:p>
          <w:p w:rsidR="00843760" w:rsidRPr="005D1FAB" w:rsidRDefault="00843760" w:rsidP="00AC49D3">
            <w:pPr>
              <w:numPr>
                <w:ilvl w:val="0"/>
                <w:numId w:val="454"/>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hose</w:t>
            </w:r>
          </w:p>
          <w:p w:rsidR="00843760" w:rsidRPr="005D1FAB" w:rsidRDefault="00843760" w:rsidP="00AC49D3">
            <w:pPr>
              <w:numPr>
                <w:ilvl w:val="0"/>
                <w:numId w:val="454"/>
              </w:numPr>
              <w:jc w:val="both"/>
              <w:rPr>
                <w:rFonts w:ascii="Arial" w:hAnsi="Arial" w:cs="Arial"/>
                <w:sz w:val="20"/>
                <w:szCs w:val="20"/>
              </w:rPr>
            </w:pPr>
            <w:r>
              <w:rPr>
                <w:rFonts w:ascii="Arial" w:hAnsi="Arial" w:cs="Arial"/>
                <w:sz w:val="20"/>
                <w:szCs w:val="20"/>
              </w:rPr>
              <w:t>h</w:t>
            </w:r>
            <w:r w:rsidRPr="005D1FAB">
              <w:rPr>
                <w:rFonts w:ascii="Arial" w:hAnsi="Arial" w:cs="Arial"/>
                <w:sz w:val="20"/>
                <w:szCs w:val="20"/>
              </w:rPr>
              <w:t>ow</w:t>
            </w:r>
          </w:p>
          <w:p w:rsidR="00843760" w:rsidRPr="005D1FAB" w:rsidRDefault="00843760" w:rsidP="00AC49D3">
            <w:pPr>
              <w:numPr>
                <w:ilvl w:val="0"/>
                <w:numId w:val="454"/>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hom</w:t>
            </w:r>
          </w:p>
          <w:p w:rsidR="00843760" w:rsidRPr="005D1FAB" w:rsidRDefault="00843760" w:rsidP="00490239">
            <w:pPr>
              <w:jc w:val="both"/>
              <w:rPr>
                <w:rFonts w:ascii="Arial" w:hAnsi="Arial" w:cs="Arial"/>
                <w:bCs/>
                <w:sz w:val="20"/>
                <w:szCs w:val="20"/>
              </w:rPr>
            </w:pPr>
          </w:p>
        </w:tc>
      </w:tr>
      <w:tr w:rsidR="00843760" w:rsidRPr="00A458A1" w:rsidTr="00490239">
        <w:tc>
          <w:tcPr>
            <w:tcW w:w="3402" w:type="dxa"/>
          </w:tcPr>
          <w:p w:rsidR="00843760" w:rsidRPr="00D776D7" w:rsidRDefault="00843760" w:rsidP="00490239">
            <w:pPr>
              <w:rPr>
                <w:rFonts w:ascii="Arial" w:hAnsi="Arial" w:cs="Arial"/>
                <w:i/>
                <w:sz w:val="20"/>
                <w:szCs w:val="20"/>
              </w:rPr>
            </w:pPr>
            <w:r>
              <w:rPr>
                <w:rFonts w:ascii="Arial" w:hAnsi="Arial" w:cs="Arial"/>
                <w:b/>
                <w:i/>
                <w:sz w:val="20"/>
                <w:szCs w:val="20"/>
              </w:rPr>
              <w:t>p</w:t>
            </w:r>
            <w:r w:rsidRPr="00D776D7">
              <w:rPr>
                <w:rFonts w:ascii="Arial" w:hAnsi="Arial" w:cs="Arial"/>
                <w:b/>
                <w:i/>
                <w:sz w:val="20"/>
                <w:szCs w:val="20"/>
              </w:rPr>
              <w:t>urposes</w:t>
            </w:r>
            <w:r w:rsidRPr="00D776D7">
              <w:rPr>
                <w:rFonts w:ascii="Arial" w:hAnsi="Arial" w:cs="Arial"/>
                <w:i/>
                <w:sz w:val="20"/>
                <w:szCs w:val="20"/>
              </w:rPr>
              <w:t xml:space="preserve"> associated with word choices used in “wh” questions in written English</w:t>
            </w:r>
            <w:r>
              <w:rPr>
                <w:rFonts w:ascii="Arial" w:hAnsi="Arial" w:cs="Arial"/>
                <w:i/>
                <w:sz w:val="20"/>
                <w:szCs w:val="20"/>
              </w:rPr>
              <w:t>:</w:t>
            </w:r>
          </w:p>
          <w:p w:rsidR="00843760" w:rsidRPr="00D776D7" w:rsidRDefault="00843760" w:rsidP="00490239">
            <w:pPr>
              <w:rPr>
                <w:rFonts w:ascii="Arial" w:hAnsi="Arial" w:cs="Arial"/>
                <w:bCs/>
                <w:i/>
                <w:sz w:val="20"/>
                <w:szCs w:val="20"/>
              </w:rPr>
            </w:pPr>
          </w:p>
        </w:tc>
        <w:tc>
          <w:tcPr>
            <w:tcW w:w="5670" w:type="dxa"/>
          </w:tcPr>
          <w:p w:rsidR="00843760" w:rsidRPr="000C60B2" w:rsidRDefault="00843760" w:rsidP="00AC49D3">
            <w:pPr>
              <w:numPr>
                <w:ilvl w:val="0"/>
                <w:numId w:val="456"/>
              </w:numPr>
              <w:jc w:val="both"/>
              <w:rPr>
                <w:rFonts w:ascii="Arial" w:hAnsi="Arial" w:cs="Arial"/>
                <w:sz w:val="20"/>
                <w:szCs w:val="20"/>
              </w:rPr>
            </w:pPr>
            <w:r>
              <w:rPr>
                <w:rFonts w:ascii="Arial" w:hAnsi="Arial" w:cs="Arial"/>
                <w:sz w:val="20"/>
                <w:szCs w:val="20"/>
              </w:rPr>
              <w:t>s</w:t>
            </w:r>
            <w:r w:rsidRPr="000C60B2">
              <w:rPr>
                <w:rFonts w:ascii="Arial" w:hAnsi="Arial" w:cs="Arial"/>
                <w:sz w:val="20"/>
                <w:szCs w:val="20"/>
              </w:rPr>
              <w:t>uch as formality associated with the choice of the word “whom”</w:t>
            </w:r>
          </w:p>
        </w:tc>
      </w:tr>
      <w:tr w:rsidR="00843760" w:rsidRPr="00A458A1" w:rsidTr="00490239">
        <w:tc>
          <w:tcPr>
            <w:tcW w:w="3402" w:type="dxa"/>
          </w:tcPr>
          <w:p w:rsidR="00843760" w:rsidRPr="00D776D7" w:rsidRDefault="00843760" w:rsidP="00490239">
            <w:pPr>
              <w:rPr>
                <w:rFonts w:ascii="Arial" w:hAnsi="Arial" w:cs="Arial"/>
                <w:i/>
                <w:sz w:val="20"/>
                <w:szCs w:val="20"/>
              </w:rPr>
            </w:pPr>
            <w:r>
              <w:rPr>
                <w:rFonts w:ascii="Arial" w:hAnsi="Arial" w:cs="Arial"/>
                <w:b/>
                <w:bCs/>
                <w:i/>
                <w:sz w:val="20"/>
                <w:szCs w:val="20"/>
              </w:rPr>
              <w:t>l</w:t>
            </w:r>
            <w:r w:rsidRPr="00D776D7">
              <w:rPr>
                <w:rFonts w:ascii="Arial" w:hAnsi="Arial" w:cs="Arial"/>
                <w:b/>
                <w:bCs/>
                <w:i/>
                <w:sz w:val="20"/>
                <w:szCs w:val="20"/>
              </w:rPr>
              <w:t xml:space="preserve">exico-grammatical elements and structures used to create </w:t>
            </w:r>
            <w:r w:rsidRPr="00D776D7">
              <w:rPr>
                <w:rFonts w:ascii="Arial" w:hAnsi="Arial" w:cs="Arial"/>
                <w:b/>
                <w:i/>
                <w:sz w:val="20"/>
                <w:szCs w:val="20"/>
              </w:rPr>
              <w:t>“wh” questions in written English</w:t>
            </w:r>
            <w:r>
              <w:rPr>
                <w:rFonts w:ascii="Arial" w:hAnsi="Arial" w:cs="Arial"/>
                <w:b/>
                <w:i/>
                <w:sz w:val="20"/>
                <w:szCs w:val="20"/>
              </w:rPr>
              <w:t>:</w:t>
            </w:r>
          </w:p>
        </w:tc>
        <w:tc>
          <w:tcPr>
            <w:tcW w:w="5670" w:type="dxa"/>
          </w:tcPr>
          <w:p w:rsidR="00843760" w:rsidRPr="005D1FAB" w:rsidRDefault="00843760" w:rsidP="00AC49D3">
            <w:pPr>
              <w:numPr>
                <w:ilvl w:val="0"/>
                <w:numId w:val="456"/>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ord order structures to include:</w:t>
            </w:r>
          </w:p>
          <w:p w:rsidR="00843760" w:rsidRPr="005D1FAB" w:rsidRDefault="00843760" w:rsidP="00AC49D3">
            <w:pPr>
              <w:numPr>
                <w:ilvl w:val="0"/>
                <w:numId w:val="457"/>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 word a</w:t>
            </w:r>
            <w:r>
              <w:rPr>
                <w:rFonts w:ascii="Arial" w:hAnsi="Arial" w:cs="Arial"/>
                <w:sz w:val="20"/>
                <w:szCs w:val="20"/>
              </w:rPr>
              <w:t>s subject</w:t>
            </w:r>
          </w:p>
          <w:p w:rsidR="00843760" w:rsidRPr="005D1FAB" w:rsidRDefault="00843760" w:rsidP="00AC49D3">
            <w:pPr>
              <w:numPr>
                <w:ilvl w:val="0"/>
                <w:numId w:val="457"/>
              </w:numPr>
              <w:jc w:val="both"/>
              <w:rPr>
                <w:rFonts w:ascii="Arial" w:hAnsi="Arial" w:cs="Arial"/>
                <w:sz w:val="20"/>
                <w:szCs w:val="20"/>
              </w:rPr>
            </w:pPr>
            <w:r>
              <w:rPr>
                <w:rFonts w:ascii="Arial" w:hAnsi="Arial" w:cs="Arial"/>
                <w:sz w:val="20"/>
                <w:szCs w:val="20"/>
              </w:rPr>
              <w:t>w</w:t>
            </w:r>
            <w:r w:rsidRPr="005D1FAB">
              <w:rPr>
                <w:rFonts w:ascii="Arial" w:hAnsi="Arial" w:cs="Arial"/>
                <w:sz w:val="20"/>
                <w:szCs w:val="20"/>
              </w:rPr>
              <w:t>h word as object, complement or adverbial</w:t>
            </w:r>
          </w:p>
          <w:p w:rsidR="00843760" w:rsidRPr="005D1FAB" w:rsidRDefault="00843760" w:rsidP="00AC49D3">
            <w:pPr>
              <w:numPr>
                <w:ilvl w:val="0"/>
                <w:numId w:val="457"/>
              </w:numPr>
              <w:jc w:val="both"/>
              <w:rPr>
                <w:rFonts w:ascii="Arial" w:hAnsi="Arial" w:cs="Arial"/>
                <w:sz w:val="20"/>
                <w:szCs w:val="20"/>
              </w:rPr>
            </w:pPr>
            <w:r>
              <w:rPr>
                <w:rFonts w:ascii="Arial" w:hAnsi="Arial" w:cs="Arial"/>
                <w:sz w:val="20"/>
                <w:szCs w:val="20"/>
              </w:rPr>
              <w:t>u</w:t>
            </w:r>
            <w:r w:rsidRPr="005D1FAB">
              <w:rPr>
                <w:rFonts w:ascii="Arial" w:hAnsi="Arial" w:cs="Arial"/>
                <w:sz w:val="20"/>
                <w:szCs w:val="20"/>
              </w:rPr>
              <w:t xml:space="preserve">se of </w:t>
            </w:r>
            <w:r w:rsidRPr="005D1FAB">
              <w:rPr>
                <w:rFonts w:ascii="Arial" w:hAnsi="Arial" w:cs="Arial"/>
                <w:i/>
                <w:sz w:val="20"/>
                <w:szCs w:val="20"/>
              </w:rPr>
              <w:t>‘do’</w:t>
            </w:r>
          </w:p>
          <w:p w:rsidR="00843760" w:rsidRPr="005D1FAB" w:rsidRDefault="00843760" w:rsidP="00AC49D3">
            <w:pPr>
              <w:numPr>
                <w:ilvl w:val="0"/>
                <w:numId w:val="457"/>
              </w:numPr>
              <w:jc w:val="both"/>
              <w:rPr>
                <w:rFonts w:ascii="Arial" w:hAnsi="Arial" w:cs="Arial"/>
                <w:sz w:val="20"/>
                <w:szCs w:val="20"/>
              </w:rPr>
            </w:pPr>
            <w:r>
              <w:rPr>
                <w:rFonts w:ascii="Arial" w:hAnsi="Arial" w:cs="Arial"/>
                <w:sz w:val="20"/>
                <w:szCs w:val="20"/>
              </w:rPr>
              <w:lastRenderedPageBreak/>
              <w:t>u</w:t>
            </w:r>
            <w:r w:rsidRPr="005D1FAB">
              <w:rPr>
                <w:rFonts w:ascii="Arial" w:hAnsi="Arial" w:cs="Arial"/>
                <w:sz w:val="20"/>
                <w:szCs w:val="20"/>
              </w:rPr>
              <w:t>se of</w:t>
            </w:r>
            <w:r w:rsidRPr="005D1FAB">
              <w:rPr>
                <w:rFonts w:ascii="Arial" w:hAnsi="Arial" w:cs="Arial"/>
                <w:i/>
                <w:sz w:val="20"/>
                <w:szCs w:val="20"/>
              </w:rPr>
              <w:t xml:space="preserve"> ‘be’</w:t>
            </w:r>
          </w:p>
          <w:p w:rsidR="00843760" w:rsidRDefault="00843760" w:rsidP="00AC49D3">
            <w:pPr>
              <w:numPr>
                <w:ilvl w:val="0"/>
                <w:numId w:val="457"/>
              </w:numPr>
              <w:jc w:val="both"/>
              <w:rPr>
                <w:rFonts w:ascii="Arial" w:hAnsi="Arial" w:cs="Arial"/>
                <w:sz w:val="20"/>
                <w:szCs w:val="20"/>
              </w:rPr>
            </w:pPr>
            <w:r w:rsidRPr="005D1FAB">
              <w:rPr>
                <w:rFonts w:ascii="Arial" w:hAnsi="Arial" w:cs="Arial"/>
                <w:i/>
                <w:sz w:val="20"/>
                <w:szCs w:val="20"/>
              </w:rPr>
              <w:t>“</w:t>
            </w:r>
            <w:r>
              <w:rPr>
                <w:rFonts w:ascii="Arial" w:hAnsi="Arial" w:cs="Arial"/>
                <w:i/>
                <w:sz w:val="20"/>
                <w:szCs w:val="20"/>
              </w:rPr>
              <w:t>h</w:t>
            </w:r>
            <w:r w:rsidRPr="005D1FAB">
              <w:rPr>
                <w:rFonts w:ascii="Arial" w:hAnsi="Arial" w:cs="Arial"/>
                <w:i/>
                <w:sz w:val="20"/>
                <w:szCs w:val="20"/>
              </w:rPr>
              <w:t>ow”</w:t>
            </w:r>
            <w:r>
              <w:rPr>
                <w:rFonts w:ascii="Arial" w:hAnsi="Arial" w:cs="Arial"/>
                <w:sz w:val="20"/>
                <w:szCs w:val="20"/>
              </w:rPr>
              <w:t xml:space="preserve"> with adjective</w:t>
            </w:r>
          </w:p>
          <w:p w:rsidR="00843760" w:rsidRPr="005D1FAB" w:rsidRDefault="00843760" w:rsidP="00490239">
            <w:pPr>
              <w:jc w:val="both"/>
              <w:rPr>
                <w:rFonts w:ascii="Arial" w:hAnsi="Arial" w:cs="Arial"/>
                <w:sz w:val="20"/>
                <w:szCs w:val="20"/>
              </w:rPr>
            </w:pPr>
          </w:p>
        </w:tc>
      </w:tr>
      <w:tr w:rsidR="00843760" w:rsidRPr="00A458A1" w:rsidTr="00490239">
        <w:tc>
          <w:tcPr>
            <w:tcW w:w="3402" w:type="dxa"/>
          </w:tcPr>
          <w:p w:rsidR="00843760" w:rsidRPr="00536099" w:rsidRDefault="00843760" w:rsidP="00490239">
            <w:pPr>
              <w:rPr>
                <w:rFonts w:ascii="Arial" w:hAnsi="Arial" w:cs="Arial"/>
                <w:bCs/>
                <w:i/>
                <w:sz w:val="20"/>
                <w:szCs w:val="20"/>
              </w:rPr>
            </w:pPr>
            <w:r>
              <w:rPr>
                <w:rFonts w:ascii="Arial" w:hAnsi="Arial" w:cs="Arial"/>
                <w:b/>
                <w:bCs/>
                <w:i/>
                <w:sz w:val="20"/>
                <w:szCs w:val="20"/>
              </w:rPr>
              <w:lastRenderedPageBreak/>
              <w:t>l</w:t>
            </w:r>
            <w:r w:rsidRPr="00536099">
              <w:rPr>
                <w:rFonts w:ascii="Arial" w:hAnsi="Arial" w:cs="Arial"/>
                <w:b/>
                <w:bCs/>
                <w:i/>
                <w:sz w:val="20"/>
                <w:szCs w:val="20"/>
              </w:rPr>
              <w:t xml:space="preserve">exico-grammatical elements and structures </w:t>
            </w:r>
            <w:r w:rsidRPr="00536099">
              <w:rPr>
                <w:rFonts w:ascii="Arial" w:hAnsi="Arial" w:cs="Arial"/>
                <w:bCs/>
                <w:i/>
                <w:sz w:val="20"/>
                <w:szCs w:val="20"/>
              </w:rPr>
              <w:t xml:space="preserve">used to create </w:t>
            </w:r>
            <w:r w:rsidRPr="00536099">
              <w:rPr>
                <w:rFonts w:ascii="Arial" w:hAnsi="Arial" w:cs="Arial"/>
                <w:i/>
                <w:sz w:val="20"/>
                <w:szCs w:val="20"/>
              </w:rPr>
              <w:t xml:space="preserve">“wh” </w:t>
            </w:r>
            <w:r w:rsidRPr="00536099">
              <w:rPr>
                <w:rFonts w:ascii="Arial" w:hAnsi="Arial" w:cs="Arial"/>
                <w:bCs/>
                <w:i/>
                <w:sz w:val="20"/>
                <w:szCs w:val="20"/>
              </w:rPr>
              <w:t>questions in</w:t>
            </w:r>
            <w:r w:rsidRPr="00536099">
              <w:rPr>
                <w:rFonts w:ascii="Arial" w:hAnsi="Arial" w:cs="Arial"/>
                <w:b/>
                <w:bCs/>
                <w:i/>
                <w:sz w:val="20"/>
                <w:szCs w:val="20"/>
              </w:rPr>
              <w:t xml:space="preserve"> Auslan</w:t>
            </w:r>
            <w:r>
              <w:rPr>
                <w:rFonts w:ascii="Arial" w:hAnsi="Arial" w:cs="Arial"/>
                <w:b/>
                <w:bCs/>
                <w:i/>
                <w:sz w:val="20"/>
                <w:szCs w:val="20"/>
              </w:rPr>
              <w:t>:</w:t>
            </w:r>
          </w:p>
        </w:tc>
        <w:tc>
          <w:tcPr>
            <w:tcW w:w="5670" w:type="dxa"/>
          </w:tcPr>
          <w:p w:rsidR="00843760" w:rsidRPr="005D1FAB" w:rsidRDefault="00843760" w:rsidP="00AC49D3">
            <w:pPr>
              <w:numPr>
                <w:ilvl w:val="0"/>
                <w:numId w:val="458"/>
              </w:numPr>
              <w:jc w:val="both"/>
              <w:rPr>
                <w:rFonts w:ascii="Arial" w:hAnsi="Arial" w:cs="Arial"/>
                <w:sz w:val="20"/>
                <w:szCs w:val="20"/>
              </w:rPr>
            </w:pPr>
            <w:r>
              <w:rPr>
                <w:rFonts w:ascii="Arial" w:hAnsi="Arial" w:cs="Arial"/>
                <w:sz w:val="20"/>
                <w:szCs w:val="20"/>
              </w:rPr>
              <w:t>signed vocabulary typically used</w:t>
            </w:r>
          </w:p>
          <w:p w:rsidR="00843760" w:rsidRPr="005D1FAB" w:rsidRDefault="00843760" w:rsidP="00AC49D3">
            <w:pPr>
              <w:numPr>
                <w:ilvl w:val="0"/>
                <w:numId w:val="458"/>
              </w:numPr>
              <w:jc w:val="both"/>
              <w:rPr>
                <w:rFonts w:ascii="Arial" w:hAnsi="Arial" w:cs="Arial"/>
                <w:bCs/>
                <w:sz w:val="20"/>
                <w:szCs w:val="20"/>
              </w:rPr>
            </w:pPr>
            <w:r>
              <w:rPr>
                <w:rFonts w:ascii="Arial" w:hAnsi="Arial" w:cs="Arial"/>
                <w:bCs/>
                <w:sz w:val="20"/>
                <w:szCs w:val="20"/>
              </w:rPr>
              <w:t>c</w:t>
            </w:r>
            <w:r w:rsidRPr="005D1FAB">
              <w:rPr>
                <w:rFonts w:ascii="Arial" w:hAnsi="Arial" w:cs="Arial"/>
                <w:bCs/>
                <w:sz w:val="20"/>
                <w:szCs w:val="20"/>
              </w:rPr>
              <w:t>hanges in non-manual features</w:t>
            </w:r>
            <w:r>
              <w:rPr>
                <w:rFonts w:ascii="Arial" w:hAnsi="Arial" w:cs="Arial"/>
                <w:bCs/>
                <w:sz w:val="20"/>
                <w:szCs w:val="20"/>
              </w:rPr>
              <w:t xml:space="preserve"> which may be used</w:t>
            </w:r>
          </w:p>
          <w:p w:rsidR="00843760" w:rsidRDefault="00843760" w:rsidP="00AC49D3">
            <w:pPr>
              <w:numPr>
                <w:ilvl w:val="0"/>
                <w:numId w:val="458"/>
              </w:numPr>
              <w:jc w:val="both"/>
              <w:rPr>
                <w:rFonts w:ascii="Arial" w:hAnsi="Arial" w:cs="Arial"/>
                <w:bCs/>
                <w:sz w:val="20"/>
                <w:szCs w:val="20"/>
              </w:rPr>
            </w:pPr>
            <w:r>
              <w:rPr>
                <w:rFonts w:ascii="Arial" w:hAnsi="Arial" w:cs="Arial"/>
                <w:bCs/>
                <w:sz w:val="20"/>
                <w:szCs w:val="20"/>
              </w:rPr>
              <w:t>order of elements</w:t>
            </w:r>
          </w:p>
          <w:p w:rsidR="00843760" w:rsidRPr="00E34CD7" w:rsidRDefault="00843760" w:rsidP="00490239">
            <w:pPr>
              <w:jc w:val="both"/>
              <w:rPr>
                <w:rFonts w:ascii="Arial" w:hAnsi="Arial" w:cs="Arial"/>
                <w:bCs/>
                <w:sz w:val="20"/>
                <w:szCs w:val="20"/>
              </w:rPr>
            </w:pPr>
          </w:p>
        </w:tc>
      </w:tr>
      <w:tr w:rsidR="00843760" w:rsidRPr="00A458A1" w:rsidTr="00490239">
        <w:tc>
          <w:tcPr>
            <w:tcW w:w="3402" w:type="dxa"/>
          </w:tcPr>
          <w:p w:rsidR="00843760" w:rsidRPr="00536099" w:rsidRDefault="00843760" w:rsidP="00490239">
            <w:pPr>
              <w:rPr>
                <w:rFonts w:ascii="Arial" w:hAnsi="Arial" w:cs="Arial"/>
                <w:i/>
                <w:sz w:val="20"/>
                <w:szCs w:val="20"/>
              </w:rPr>
            </w:pPr>
            <w:r>
              <w:rPr>
                <w:rFonts w:ascii="Arial" w:hAnsi="Arial" w:cs="Arial"/>
                <w:b/>
                <w:bCs/>
                <w:i/>
                <w:sz w:val="20"/>
                <w:szCs w:val="20"/>
              </w:rPr>
              <w:t>l</w:t>
            </w:r>
            <w:r w:rsidRPr="00536099">
              <w:rPr>
                <w:rFonts w:ascii="Arial" w:hAnsi="Arial" w:cs="Arial"/>
                <w:b/>
                <w:bCs/>
                <w:i/>
                <w:sz w:val="20"/>
                <w:szCs w:val="20"/>
              </w:rPr>
              <w:t xml:space="preserve">exico-grammatical elements and structures used </w:t>
            </w:r>
            <w:r w:rsidRPr="00536099">
              <w:rPr>
                <w:rFonts w:ascii="Arial" w:hAnsi="Arial" w:cs="Arial"/>
                <w:b/>
                <w:i/>
                <w:sz w:val="20"/>
                <w:szCs w:val="20"/>
              </w:rPr>
              <w:t>to create tag questions in English</w:t>
            </w:r>
            <w:r>
              <w:rPr>
                <w:rFonts w:ascii="Arial" w:hAnsi="Arial" w:cs="Arial"/>
                <w:b/>
                <w:i/>
                <w:sz w:val="20"/>
                <w:szCs w:val="20"/>
              </w:rPr>
              <w:t>:</w:t>
            </w:r>
          </w:p>
        </w:tc>
        <w:tc>
          <w:tcPr>
            <w:tcW w:w="5670" w:type="dxa"/>
          </w:tcPr>
          <w:p w:rsidR="00843760" w:rsidRPr="005D1FAB" w:rsidRDefault="00843760" w:rsidP="00AC49D3">
            <w:pPr>
              <w:numPr>
                <w:ilvl w:val="0"/>
                <w:numId w:val="459"/>
              </w:numPr>
              <w:rPr>
                <w:rFonts w:ascii="Arial" w:hAnsi="Arial" w:cs="Arial"/>
                <w:sz w:val="20"/>
                <w:szCs w:val="20"/>
              </w:rPr>
            </w:pPr>
            <w:r>
              <w:rPr>
                <w:rFonts w:ascii="Arial" w:hAnsi="Arial" w:cs="Arial"/>
                <w:sz w:val="20"/>
                <w:szCs w:val="20"/>
              </w:rPr>
              <w:t>f</w:t>
            </w:r>
            <w:r w:rsidRPr="005D1FAB">
              <w:rPr>
                <w:rFonts w:ascii="Arial" w:hAnsi="Arial" w:cs="Arial"/>
                <w:sz w:val="20"/>
                <w:szCs w:val="20"/>
              </w:rPr>
              <w:t>orms identified and practised to include</w:t>
            </w:r>
            <w:r>
              <w:rPr>
                <w:rFonts w:ascii="Arial" w:hAnsi="Arial" w:cs="Arial"/>
                <w:sz w:val="20"/>
                <w:szCs w:val="20"/>
              </w:rPr>
              <w:t xml:space="preserve"> use of</w:t>
            </w:r>
            <w:r w:rsidRPr="005D1FAB">
              <w:rPr>
                <w:rFonts w:ascii="Arial" w:hAnsi="Arial" w:cs="Arial"/>
                <w:sz w:val="20"/>
                <w:szCs w:val="20"/>
              </w:rPr>
              <w:t>:</w:t>
            </w:r>
          </w:p>
          <w:p w:rsidR="00843760" w:rsidRPr="005D1FAB" w:rsidRDefault="00843760" w:rsidP="00AC49D3">
            <w:pPr>
              <w:numPr>
                <w:ilvl w:val="0"/>
                <w:numId w:val="460"/>
              </w:numPr>
              <w:rPr>
                <w:rFonts w:ascii="Arial" w:hAnsi="Arial" w:cs="Arial"/>
                <w:sz w:val="20"/>
                <w:szCs w:val="20"/>
              </w:rPr>
            </w:pPr>
            <w:r w:rsidRPr="005D1FAB">
              <w:rPr>
                <w:rFonts w:ascii="Arial" w:hAnsi="Arial" w:cs="Arial"/>
                <w:sz w:val="20"/>
                <w:szCs w:val="20"/>
              </w:rPr>
              <w:t>positive and negative tags</w:t>
            </w:r>
          </w:p>
          <w:p w:rsidR="00843760" w:rsidRPr="005D1FAB" w:rsidRDefault="00843760" w:rsidP="00AC49D3">
            <w:pPr>
              <w:numPr>
                <w:ilvl w:val="0"/>
                <w:numId w:val="460"/>
              </w:numPr>
              <w:rPr>
                <w:rFonts w:ascii="Arial" w:hAnsi="Arial" w:cs="Arial"/>
                <w:sz w:val="20"/>
                <w:szCs w:val="20"/>
              </w:rPr>
            </w:pPr>
            <w:r w:rsidRPr="005D1FAB">
              <w:rPr>
                <w:rFonts w:ascii="Arial" w:hAnsi="Arial" w:cs="Arial"/>
                <w:sz w:val="20"/>
                <w:szCs w:val="20"/>
              </w:rPr>
              <w:t>auxiliary</w:t>
            </w:r>
          </w:p>
          <w:p w:rsidR="00843760" w:rsidRPr="005D1FAB" w:rsidRDefault="00843760" w:rsidP="00AC49D3">
            <w:pPr>
              <w:numPr>
                <w:ilvl w:val="0"/>
                <w:numId w:val="460"/>
              </w:numPr>
              <w:rPr>
                <w:rFonts w:ascii="Arial" w:hAnsi="Arial" w:cs="Arial"/>
                <w:sz w:val="20"/>
                <w:szCs w:val="20"/>
              </w:rPr>
            </w:pPr>
            <w:r w:rsidRPr="005D1FAB">
              <w:rPr>
                <w:rFonts w:ascii="Arial" w:hAnsi="Arial" w:cs="Arial"/>
                <w:sz w:val="20"/>
                <w:szCs w:val="20"/>
              </w:rPr>
              <w:t>modal</w:t>
            </w:r>
          </w:p>
          <w:p w:rsidR="00843760" w:rsidRPr="005D1FAB" w:rsidRDefault="00843760" w:rsidP="00AC49D3">
            <w:pPr>
              <w:numPr>
                <w:ilvl w:val="0"/>
                <w:numId w:val="460"/>
              </w:numPr>
              <w:rPr>
                <w:rFonts w:ascii="Arial" w:hAnsi="Arial" w:cs="Arial"/>
                <w:sz w:val="20"/>
                <w:szCs w:val="20"/>
              </w:rPr>
            </w:pPr>
            <w:r w:rsidRPr="005D1FAB">
              <w:rPr>
                <w:rFonts w:ascii="Arial" w:hAnsi="Arial" w:cs="Arial"/>
                <w:i/>
                <w:sz w:val="20"/>
                <w:szCs w:val="20"/>
              </w:rPr>
              <w:t>“be”</w:t>
            </w:r>
            <w:r>
              <w:rPr>
                <w:rFonts w:ascii="Arial" w:hAnsi="Arial" w:cs="Arial"/>
                <w:sz w:val="20"/>
                <w:szCs w:val="20"/>
              </w:rPr>
              <w:t>+ pronoun</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3402" w:type="dxa"/>
          </w:tcPr>
          <w:p w:rsidR="00843760" w:rsidRPr="00536099" w:rsidRDefault="00843760" w:rsidP="00490239">
            <w:pPr>
              <w:rPr>
                <w:rFonts w:ascii="Arial" w:hAnsi="Arial" w:cs="Arial"/>
                <w:b/>
                <w:i/>
                <w:sz w:val="20"/>
                <w:szCs w:val="20"/>
              </w:rPr>
            </w:pPr>
            <w:r>
              <w:rPr>
                <w:rFonts w:ascii="Arial" w:hAnsi="Arial" w:cs="Arial"/>
                <w:b/>
                <w:i/>
                <w:sz w:val="20"/>
                <w:szCs w:val="20"/>
              </w:rPr>
              <w:t>c</w:t>
            </w:r>
            <w:r w:rsidRPr="00536099">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Default="00843760" w:rsidP="00AC49D3">
            <w:pPr>
              <w:numPr>
                <w:ilvl w:val="0"/>
                <w:numId w:val="459"/>
              </w:numPr>
              <w:jc w:val="both"/>
              <w:rPr>
                <w:rFonts w:ascii="Arial" w:hAnsi="Arial" w:cs="Arial"/>
                <w:sz w:val="20"/>
                <w:szCs w:val="20"/>
              </w:rPr>
            </w:pPr>
            <w:r>
              <w:rPr>
                <w:rFonts w:ascii="Arial" w:hAnsi="Arial" w:cs="Arial"/>
                <w:sz w:val="20"/>
                <w:szCs w:val="20"/>
              </w:rPr>
              <w:t>i</w:t>
            </w:r>
            <w:r w:rsidRPr="005D1FAB">
              <w:rPr>
                <w:rFonts w:ascii="Arial" w:hAnsi="Arial" w:cs="Arial"/>
                <w:sz w:val="20"/>
                <w:szCs w:val="20"/>
              </w:rPr>
              <w:t xml:space="preserve">t is assumed that most of the performance criteria will be included as part of the teaching/learning program. </w:t>
            </w:r>
            <w:r>
              <w:rPr>
                <w:rFonts w:ascii="Arial" w:hAnsi="Arial" w:cs="Arial"/>
                <w:sz w:val="20"/>
                <w:szCs w:val="20"/>
              </w:rPr>
              <w:t xml:space="preserve"> </w:t>
            </w:r>
            <w:r w:rsidRPr="005D1FAB">
              <w:rPr>
                <w:rFonts w:ascii="Arial" w:hAnsi="Arial" w:cs="Arial"/>
                <w:sz w:val="20"/>
                <w:szCs w:val="20"/>
              </w:rPr>
              <w:t>It is not envisaged that all the performance cr</w:t>
            </w:r>
            <w:r>
              <w:rPr>
                <w:rFonts w:ascii="Arial" w:hAnsi="Arial" w:cs="Arial"/>
                <w:sz w:val="20"/>
                <w:szCs w:val="20"/>
              </w:rPr>
              <w:t>iteria be assessed individually</w:t>
            </w:r>
          </w:p>
          <w:p w:rsidR="00843760" w:rsidRPr="00A30B0F" w:rsidRDefault="00843760" w:rsidP="00AC49D3">
            <w:pPr>
              <w:numPr>
                <w:ilvl w:val="0"/>
                <w:numId w:val="459"/>
              </w:numPr>
              <w:jc w:val="both"/>
              <w:rPr>
                <w:rFonts w:ascii="Arial" w:hAnsi="Arial" w:cs="Arial"/>
                <w:sz w:val="20"/>
                <w:szCs w:val="20"/>
              </w:rPr>
            </w:pPr>
            <w:r>
              <w:rPr>
                <w:rFonts w:ascii="Arial" w:hAnsi="Arial" w:cs="Arial"/>
                <w:sz w:val="20"/>
                <w:szCs w:val="20"/>
                <w:lang w:eastAsia="en-US"/>
              </w:rPr>
              <w:t>s</w:t>
            </w:r>
            <w:r w:rsidRPr="005D1FAB">
              <w:rPr>
                <w:rFonts w:ascii="Arial" w:hAnsi="Arial" w:cs="Arial"/>
                <w:sz w:val="20"/>
                <w:szCs w:val="20"/>
                <w:lang w:eastAsia="en-US"/>
              </w:rPr>
              <w:t xml:space="preserve">tudents will demonstrate competency when, in addition to integrated learning of the elements and their related performance criteria, they have produced evidence </w:t>
            </w:r>
            <w:r w:rsidRPr="005D1FAB">
              <w:rPr>
                <w:rFonts w:ascii="Arial" w:hAnsi="Arial" w:cs="Arial"/>
                <w:sz w:val="20"/>
                <w:szCs w:val="20"/>
              </w:rPr>
              <w:t xml:space="preserve">that at least three sentences of each question type have been constructed with minimal assistance. </w:t>
            </w:r>
            <w:r>
              <w:rPr>
                <w:rFonts w:ascii="Arial" w:hAnsi="Arial" w:cs="Arial"/>
                <w:sz w:val="20"/>
                <w:szCs w:val="20"/>
              </w:rPr>
              <w:t xml:space="preserve"> </w:t>
            </w:r>
            <w:r w:rsidRPr="005D1FAB">
              <w:rPr>
                <w:rFonts w:ascii="Arial" w:hAnsi="Arial" w:cs="Arial"/>
                <w:sz w:val="20"/>
                <w:szCs w:val="20"/>
              </w:rPr>
              <w:t>The sentences produced</w:t>
            </w:r>
            <w:r w:rsidRPr="005D1FAB">
              <w:rPr>
                <w:rFonts w:ascii="Arial" w:hAnsi="Arial" w:cs="Arial"/>
                <w:sz w:val="20"/>
                <w:szCs w:val="20"/>
                <w:lang w:eastAsia="en-US"/>
              </w:rPr>
              <w:t xml:space="preserve"> confirm:</w:t>
            </w:r>
          </w:p>
          <w:p w:rsidR="00843760" w:rsidRPr="005D1FAB" w:rsidRDefault="00843760" w:rsidP="00AC49D3">
            <w:pPr>
              <w:numPr>
                <w:ilvl w:val="0"/>
                <w:numId w:val="461"/>
              </w:numPr>
              <w:jc w:val="both"/>
              <w:rPr>
                <w:rFonts w:ascii="Arial" w:hAnsi="Arial" w:cs="Arial"/>
                <w:bCs/>
                <w:sz w:val="20"/>
                <w:szCs w:val="20"/>
              </w:rPr>
            </w:pPr>
            <w:r>
              <w:rPr>
                <w:rFonts w:ascii="Arial" w:hAnsi="Arial" w:cs="Arial"/>
                <w:bCs/>
                <w:sz w:val="20"/>
                <w:szCs w:val="20"/>
              </w:rPr>
              <w:t>a</w:t>
            </w:r>
            <w:r w:rsidRPr="005D1FAB">
              <w:rPr>
                <w:rFonts w:ascii="Arial" w:hAnsi="Arial" w:cs="Arial"/>
                <w:bCs/>
                <w:sz w:val="20"/>
                <w:szCs w:val="20"/>
              </w:rPr>
              <w:t>ppropriate vocabulary and syntax are used to express inten</w:t>
            </w:r>
            <w:r>
              <w:rPr>
                <w:rFonts w:ascii="Arial" w:hAnsi="Arial" w:cs="Arial"/>
                <w:bCs/>
                <w:sz w:val="20"/>
                <w:szCs w:val="20"/>
              </w:rPr>
              <w:t>ded meanings in written English</w:t>
            </w:r>
          </w:p>
          <w:p w:rsidR="00843760" w:rsidRPr="005D1FAB" w:rsidRDefault="00843760" w:rsidP="00AC49D3">
            <w:pPr>
              <w:numPr>
                <w:ilvl w:val="0"/>
                <w:numId w:val="461"/>
              </w:numPr>
              <w:jc w:val="both"/>
              <w:rPr>
                <w:rFonts w:ascii="Arial" w:hAnsi="Arial" w:cs="Arial"/>
                <w:bCs/>
                <w:sz w:val="20"/>
                <w:szCs w:val="20"/>
              </w:rPr>
            </w:pPr>
            <w:r>
              <w:rPr>
                <w:rFonts w:ascii="Arial" w:hAnsi="Arial" w:cs="Arial"/>
                <w:bCs/>
                <w:sz w:val="20"/>
                <w:szCs w:val="20"/>
              </w:rPr>
              <w:t>f</w:t>
            </w:r>
            <w:r w:rsidRPr="005D1FAB">
              <w:rPr>
                <w:rFonts w:ascii="Arial" w:hAnsi="Arial" w:cs="Arial"/>
                <w:bCs/>
                <w:sz w:val="20"/>
                <w:szCs w:val="20"/>
              </w:rPr>
              <w:t>orms for creating politeness are used to convey desired social meaning appropri</w:t>
            </w:r>
            <w:r>
              <w:rPr>
                <w:rFonts w:ascii="Arial" w:hAnsi="Arial" w:cs="Arial"/>
                <w:bCs/>
                <w:sz w:val="20"/>
                <w:szCs w:val="20"/>
              </w:rPr>
              <w:t>ate to audience and context</w:t>
            </w:r>
          </w:p>
          <w:p w:rsidR="00843760" w:rsidRPr="005D1FAB" w:rsidRDefault="00843760" w:rsidP="00AC49D3">
            <w:pPr>
              <w:numPr>
                <w:ilvl w:val="0"/>
                <w:numId w:val="461"/>
              </w:numPr>
              <w:jc w:val="both"/>
              <w:rPr>
                <w:rFonts w:ascii="Arial" w:hAnsi="Arial" w:cs="Arial"/>
                <w:bCs/>
                <w:sz w:val="20"/>
                <w:szCs w:val="20"/>
              </w:rPr>
            </w:pPr>
            <w:r>
              <w:rPr>
                <w:rFonts w:ascii="Arial" w:hAnsi="Arial" w:cs="Arial"/>
                <w:bCs/>
                <w:sz w:val="20"/>
                <w:szCs w:val="20"/>
              </w:rPr>
              <w:t>g</w:t>
            </w:r>
            <w:r w:rsidRPr="005D1FAB">
              <w:rPr>
                <w:rFonts w:ascii="Arial" w:hAnsi="Arial" w:cs="Arial"/>
                <w:bCs/>
                <w:sz w:val="20"/>
                <w:szCs w:val="20"/>
              </w:rPr>
              <w:t>rammatical concord (verbs and subject singularity/</w:t>
            </w:r>
            <w:r>
              <w:rPr>
                <w:rFonts w:ascii="Arial" w:hAnsi="Arial" w:cs="Arial"/>
                <w:bCs/>
                <w:sz w:val="20"/>
                <w:szCs w:val="20"/>
              </w:rPr>
              <w:t xml:space="preserve"> </w:t>
            </w:r>
            <w:r w:rsidRPr="005D1FAB">
              <w:rPr>
                <w:rFonts w:ascii="Arial" w:hAnsi="Arial" w:cs="Arial"/>
                <w:bCs/>
                <w:sz w:val="20"/>
                <w:szCs w:val="20"/>
              </w:rPr>
              <w:t>plurality) is in place within constructed questions</w:t>
            </w:r>
          </w:p>
          <w:p w:rsidR="00843760" w:rsidRPr="005D1FAB" w:rsidRDefault="00843760" w:rsidP="00490239">
            <w:pPr>
              <w:jc w:val="both"/>
              <w:rPr>
                <w:rFonts w:ascii="Arial" w:hAnsi="Arial" w:cs="Arial"/>
                <w:color w:val="008080"/>
                <w:sz w:val="20"/>
                <w:szCs w:val="20"/>
              </w:rPr>
            </w:pPr>
          </w:p>
        </w:tc>
      </w:tr>
      <w:tr w:rsidR="00843760" w:rsidRPr="00A458A1" w:rsidTr="00490239">
        <w:tc>
          <w:tcPr>
            <w:tcW w:w="3402" w:type="dxa"/>
          </w:tcPr>
          <w:p w:rsidR="00843760" w:rsidRPr="00536099" w:rsidRDefault="00843760" w:rsidP="00490239">
            <w:pPr>
              <w:rPr>
                <w:rFonts w:ascii="Arial" w:hAnsi="Arial" w:cs="Arial"/>
                <w:b/>
                <w:i/>
                <w:sz w:val="20"/>
                <w:szCs w:val="20"/>
              </w:rPr>
            </w:pPr>
            <w:r>
              <w:rPr>
                <w:rFonts w:ascii="Arial" w:hAnsi="Arial" w:cs="Arial"/>
                <w:b/>
                <w:i/>
                <w:sz w:val="20"/>
                <w:szCs w:val="20"/>
              </w:rPr>
              <w:t>c</w:t>
            </w:r>
            <w:r w:rsidRPr="00536099">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Pr="005D1FAB" w:rsidRDefault="00843760" w:rsidP="00AC49D3">
            <w:pPr>
              <w:numPr>
                <w:ilvl w:val="0"/>
                <w:numId w:val="462"/>
              </w:numPr>
              <w:jc w:val="both"/>
              <w:rPr>
                <w:rFonts w:ascii="Arial" w:hAnsi="Arial" w:cs="Arial"/>
                <w:sz w:val="20"/>
                <w:szCs w:val="20"/>
              </w:rPr>
            </w:pPr>
            <w:r>
              <w:rPr>
                <w:rFonts w:ascii="Arial" w:hAnsi="Arial" w:cs="Arial"/>
                <w:sz w:val="20"/>
                <w:szCs w:val="20"/>
              </w:rPr>
              <w:t>a</w:t>
            </w:r>
            <w:r w:rsidRPr="005D1FAB">
              <w:rPr>
                <w:rFonts w:ascii="Arial" w:hAnsi="Arial" w:cs="Arial"/>
                <w:sz w:val="20"/>
                <w:szCs w:val="20"/>
              </w:rPr>
              <w:t>ccess to:</w:t>
            </w:r>
          </w:p>
          <w:p w:rsidR="00843760" w:rsidRPr="005D1FAB" w:rsidRDefault="00843760" w:rsidP="00AC49D3">
            <w:pPr>
              <w:numPr>
                <w:ilvl w:val="0"/>
                <w:numId w:val="463"/>
              </w:numPr>
              <w:jc w:val="both"/>
              <w:rPr>
                <w:rFonts w:ascii="Arial" w:hAnsi="Arial" w:cs="Arial"/>
                <w:sz w:val="20"/>
                <w:szCs w:val="20"/>
              </w:rPr>
            </w:pPr>
            <w:r>
              <w:rPr>
                <w:rFonts w:ascii="Arial" w:hAnsi="Arial" w:cs="Arial"/>
                <w:sz w:val="20"/>
                <w:szCs w:val="20"/>
              </w:rPr>
              <w:t>v</w:t>
            </w:r>
            <w:r w:rsidRPr="005D1FAB">
              <w:rPr>
                <w:rFonts w:ascii="Arial" w:hAnsi="Arial" w:cs="Arial"/>
                <w:sz w:val="20"/>
                <w:szCs w:val="20"/>
              </w:rPr>
              <w:t>arious o</w:t>
            </w:r>
            <w:r>
              <w:rPr>
                <w:rFonts w:ascii="Arial" w:hAnsi="Arial" w:cs="Arial"/>
                <w:sz w:val="20"/>
                <w:szCs w:val="20"/>
              </w:rPr>
              <w:t>n-line signed texts if required</w:t>
            </w:r>
          </w:p>
          <w:p w:rsidR="00843760" w:rsidRPr="005D1FAB" w:rsidRDefault="00843760" w:rsidP="00AC49D3">
            <w:pPr>
              <w:numPr>
                <w:ilvl w:val="0"/>
                <w:numId w:val="463"/>
              </w:numPr>
              <w:jc w:val="both"/>
              <w:rPr>
                <w:rFonts w:ascii="Arial" w:hAnsi="Arial" w:cs="Arial"/>
                <w:sz w:val="20"/>
                <w:szCs w:val="20"/>
              </w:rPr>
            </w:pPr>
            <w:r>
              <w:rPr>
                <w:rFonts w:ascii="Arial" w:hAnsi="Arial" w:cs="Arial"/>
                <w:sz w:val="20"/>
                <w:szCs w:val="20"/>
              </w:rPr>
              <w:t>v</w:t>
            </w:r>
            <w:r w:rsidRPr="005D1FAB">
              <w:rPr>
                <w:rFonts w:ascii="Arial" w:hAnsi="Arial" w:cs="Arial"/>
                <w:sz w:val="20"/>
                <w:szCs w:val="20"/>
              </w:rPr>
              <w:t xml:space="preserve">arious on-line </w:t>
            </w:r>
            <w:r>
              <w:rPr>
                <w:rFonts w:ascii="Arial" w:hAnsi="Arial" w:cs="Arial"/>
                <w:sz w:val="20"/>
                <w:szCs w:val="20"/>
              </w:rPr>
              <w:t>print English texts if required</w:t>
            </w:r>
          </w:p>
          <w:p w:rsidR="00843760" w:rsidRPr="005D1FAB" w:rsidRDefault="00843760" w:rsidP="00AC49D3">
            <w:pPr>
              <w:numPr>
                <w:ilvl w:val="0"/>
                <w:numId w:val="463"/>
              </w:numPr>
              <w:jc w:val="both"/>
              <w:rPr>
                <w:rFonts w:ascii="Arial" w:hAnsi="Arial" w:cs="Arial"/>
                <w:sz w:val="20"/>
                <w:szCs w:val="20"/>
              </w:rPr>
            </w:pPr>
            <w:r>
              <w:rPr>
                <w:rFonts w:ascii="Arial" w:hAnsi="Arial" w:cs="Arial"/>
                <w:sz w:val="20"/>
                <w:szCs w:val="20"/>
              </w:rPr>
              <w:t>library</w:t>
            </w:r>
          </w:p>
          <w:p w:rsidR="00843760" w:rsidRPr="005D1FAB" w:rsidRDefault="00843760" w:rsidP="00AC49D3">
            <w:pPr>
              <w:numPr>
                <w:ilvl w:val="0"/>
                <w:numId w:val="463"/>
              </w:numPr>
              <w:jc w:val="both"/>
              <w:rPr>
                <w:rFonts w:ascii="Arial" w:hAnsi="Arial" w:cs="Arial"/>
                <w:sz w:val="20"/>
                <w:szCs w:val="20"/>
              </w:rPr>
            </w:pPr>
            <w:r>
              <w:rPr>
                <w:rFonts w:ascii="Arial" w:hAnsi="Arial" w:cs="Arial"/>
                <w:sz w:val="20"/>
                <w:szCs w:val="20"/>
              </w:rPr>
              <w:t>a</w:t>
            </w:r>
            <w:r w:rsidRPr="005D1FAB">
              <w:rPr>
                <w:rFonts w:ascii="Arial" w:hAnsi="Arial" w:cs="Arial"/>
                <w:sz w:val="20"/>
                <w:szCs w:val="20"/>
              </w:rPr>
              <w:t xml:space="preserve"> range of Auslan and/or English </w:t>
            </w:r>
            <w:r>
              <w:rPr>
                <w:rFonts w:ascii="Arial" w:hAnsi="Arial" w:cs="Arial"/>
                <w:sz w:val="20"/>
                <w:szCs w:val="20"/>
              </w:rPr>
              <w:t>texts as appropriate to learner</w:t>
            </w:r>
          </w:p>
          <w:p w:rsidR="00843760" w:rsidRPr="005D1FAB" w:rsidRDefault="00843760" w:rsidP="00AC49D3">
            <w:pPr>
              <w:numPr>
                <w:ilvl w:val="0"/>
                <w:numId w:val="464"/>
              </w:numPr>
              <w:jc w:val="both"/>
              <w:rPr>
                <w:rFonts w:ascii="Arial" w:hAnsi="Arial" w:cs="Arial"/>
                <w:sz w:val="20"/>
                <w:szCs w:val="20"/>
              </w:rPr>
            </w:pPr>
            <w:r>
              <w:rPr>
                <w:rFonts w:ascii="Arial" w:hAnsi="Arial" w:cs="Arial"/>
                <w:sz w:val="20"/>
                <w:szCs w:val="20"/>
              </w:rPr>
              <w:t>a</w:t>
            </w:r>
            <w:r w:rsidRPr="005D1FAB">
              <w:rPr>
                <w:rFonts w:ascii="Arial" w:hAnsi="Arial" w:cs="Arial"/>
                <w:sz w:val="20"/>
                <w:szCs w:val="20"/>
              </w:rPr>
              <w:t xml:space="preserve"> learning environment appropriate to the assessment</w:t>
            </w:r>
          </w:p>
          <w:p w:rsidR="00843760" w:rsidRPr="005D1FAB" w:rsidRDefault="00843760" w:rsidP="00AC49D3">
            <w:pPr>
              <w:numPr>
                <w:ilvl w:val="0"/>
                <w:numId w:val="464"/>
              </w:numPr>
              <w:jc w:val="both"/>
              <w:rPr>
                <w:rFonts w:ascii="Arial" w:hAnsi="Arial" w:cs="Arial"/>
                <w:sz w:val="20"/>
                <w:szCs w:val="20"/>
              </w:rPr>
            </w:pPr>
            <w:r w:rsidRPr="005D1FAB">
              <w:rPr>
                <w:rFonts w:ascii="Arial" w:hAnsi="Arial" w:cs="Arial"/>
                <w:sz w:val="20"/>
                <w:szCs w:val="20"/>
              </w:rPr>
              <w:t>access to a comput</w:t>
            </w:r>
            <w:r>
              <w:rPr>
                <w:rFonts w:ascii="Arial" w:hAnsi="Arial" w:cs="Arial"/>
                <w:sz w:val="20"/>
                <w:szCs w:val="20"/>
              </w:rPr>
              <w:t>er and internet for information</w:t>
            </w:r>
          </w:p>
          <w:p w:rsidR="00843760" w:rsidRPr="005D1FAB" w:rsidRDefault="00843760" w:rsidP="00AC49D3">
            <w:pPr>
              <w:numPr>
                <w:ilvl w:val="0"/>
                <w:numId w:val="464"/>
              </w:numPr>
              <w:jc w:val="both"/>
              <w:rPr>
                <w:rFonts w:ascii="Arial" w:hAnsi="Arial" w:cs="Arial"/>
                <w:sz w:val="20"/>
                <w:szCs w:val="20"/>
              </w:rPr>
            </w:pPr>
            <w:r>
              <w:rPr>
                <w:rFonts w:ascii="Arial" w:hAnsi="Arial" w:cs="Arial"/>
                <w:sz w:val="20"/>
                <w:szCs w:val="20"/>
              </w:rPr>
              <w:t>a</w:t>
            </w:r>
            <w:r w:rsidRPr="005D1FAB">
              <w:rPr>
                <w:rFonts w:ascii="Arial" w:hAnsi="Arial" w:cs="Arial"/>
                <w:sz w:val="20"/>
                <w:szCs w:val="20"/>
              </w:rPr>
              <w:t>ssessment resources should consider the ACSF levels as stated above (Underpinning Skills and Knowledge)</w:t>
            </w:r>
          </w:p>
          <w:p w:rsidR="00843760" w:rsidRPr="005D1FAB" w:rsidRDefault="00843760" w:rsidP="00490239">
            <w:pPr>
              <w:jc w:val="both"/>
              <w:rPr>
                <w:rFonts w:ascii="Arial" w:hAnsi="Arial" w:cs="Arial"/>
                <w:sz w:val="20"/>
                <w:szCs w:val="20"/>
              </w:rPr>
            </w:pPr>
          </w:p>
        </w:tc>
      </w:tr>
      <w:tr w:rsidR="00843760" w:rsidRPr="00A458A1" w:rsidTr="00490239">
        <w:tc>
          <w:tcPr>
            <w:tcW w:w="3402" w:type="dxa"/>
          </w:tcPr>
          <w:p w:rsidR="00843760" w:rsidRPr="00536099" w:rsidRDefault="00843760" w:rsidP="00490239">
            <w:pPr>
              <w:rPr>
                <w:rFonts w:ascii="Arial" w:hAnsi="Arial" w:cs="Arial"/>
                <w:b/>
                <w:i/>
                <w:sz w:val="20"/>
                <w:szCs w:val="20"/>
              </w:rPr>
            </w:pPr>
            <w:r>
              <w:rPr>
                <w:rFonts w:ascii="Arial" w:hAnsi="Arial" w:cs="Arial"/>
                <w:b/>
                <w:i/>
                <w:sz w:val="20"/>
                <w:szCs w:val="20"/>
              </w:rPr>
              <w:t>m</w:t>
            </w:r>
            <w:r w:rsidRPr="00536099">
              <w:rPr>
                <w:rFonts w:ascii="Arial" w:hAnsi="Arial" w:cs="Arial"/>
                <w:b/>
                <w:i/>
                <w:sz w:val="20"/>
                <w:szCs w:val="20"/>
              </w:rPr>
              <w:t>ethod of assessment</w:t>
            </w:r>
            <w:r>
              <w:rPr>
                <w:rFonts w:ascii="Arial" w:hAnsi="Arial" w:cs="Arial"/>
                <w:b/>
                <w:i/>
                <w:sz w:val="20"/>
                <w:szCs w:val="20"/>
              </w:rPr>
              <w:t>:</w:t>
            </w:r>
          </w:p>
        </w:tc>
        <w:tc>
          <w:tcPr>
            <w:tcW w:w="5670" w:type="dxa"/>
          </w:tcPr>
          <w:p w:rsidR="00843760" w:rsidRPr="007B220B" w:rsidRDefault="00843760" w:rsidP="00AC49D3">
            <w:pPr>
              <w:numPr>
                <w:ilvl w:val="0"/>
                <w:numId w:val="515"/>
              </w:numPr>
              <w:rPr>
                <w:rFonts w:ascii="Arial" w:hAnsi="Arial" w:cs="Arial"/>
                <w:sz w:val="20"/>
                <w:szCs w:val="20"/>
              </w:rPr>
            </w:pPr>
            <w:r>
              <w:rPr>
                <w:rFonts w:ascii="Arial" w:hAnsi="Arial" w:cs="Arial"/>
                <w:sz w:val="20"/>
                <w:szCs w:val="20"/>
              </w:rPr>
              <w:t>a</w:t>
            </w:r>
            <w:r w:rsidRPr="007B220B">
              <w:rPr>
                <w:rFonts w:ascii="Arial" w:hAnsi="Arial" w:cs="Arial"/>
                <w:sz w:val="20"/>
                <w:szCs w:val="20"/>
              </w:rPr>
              <w:t>ssessment strategies may include:</w:t>
            </w:r>
          </w:p>
          <w:p w:rsidR="00843760" w:rsidRPr="007B220B" w:rsidRDefault="00843760" w:rsidP="00AC49D3">
            <w:pPr>
              <w:numPr>
                <w:ilvl w:val="4"/>
                <w:numId w:val="515"/>
              </w:numPr>
              <w:jc w:val="both"/>
              <w:rPr>
                <w:rFonts w:ascii="Arial" w:hAnsi="Arial" w:cs="Arial"/>
                <w:sz w:val="20"/>
                <w:szCs w:val="20"/>
              </w:rPr>
            </w:pPr>
            <w:r>
              <w:rPr>
                <w:rFonts w:ascii="Arial" w:hAnsi="Arial" w:cs="Arial"/>
                <w:sz w:val="20"/>
                <w:szCs w:val="20"/>
              </w:rPr>
              <w:t>t</w:t>
            </w:r>
            <w:r w:rsidRPr="007B220B">
              <w:rPr>
                <w:rFonts w:ascii="Arial" w:hAnsi="Arial" w:cs="Arial"/>
                <w:sz w:val="20"/>
                <w:szCs w:val="20"/>
              </w:rPr>
              <w:t>eacher instruction</w:t>
            </w:r>
          </w:p>
          <w:p w:rsidR="00843760" w:rsidRPr="007B220B" w:rsidRDefault="00843760" w:rsidP="00AC49D3">
            <w:pPr>
              <w:numPr>
                <w:ilvl w:val="4"/>
                <w:numId w:val="515"/>
              </w:numPr>
              <w:jc w:val="both"/>
              <w:rPr>
                <w:rFonts w:ascii="Arial" w:hAnsi="Arial" w:cs="Arial"/>
                <w:sz w:val="20"/>
                <w:szCs w:val="20"/>
              </w:rPr>
            </w:pPr>
            <w:r>
              <w:rPr>
                <w:rFonts w:ascii="Arial" w:hAnsi="Arial" w:cs="Arial"/>
                <w:sz w:val="20"/>
                <w:szCs w:val="20"/>
              </w:rPr>
              <w:t>p</w:t>
            </w:r>
            <w:r w:rsidRPr="007B220B">
              <w:rPr>
                <w:rFonts w:ascii="Arial" w:hAnsi="Arial" w:cs="Arial"/>
                <w:sz w:val="20"/>
                <w:szCs w:val="20"/>
              </w:rPr>
              <w:t>ractice within communicative settings (authentic or set-up via games)</w:t>
            </w:r>
          </w:p>
          <w:p w:rsidR="00843760" w:rsidRPr="007B220B" w:rsidRDefault="00843760" w:rsidP="00AC49D3">
            <w:pPr>
              <w:numPr>
                <w:ilvl w:val="4"/>
                <w:numId w:val="515"/>
              </w:numPr>
              <w:jc w:val="both"/>
              <w:rPr>
                <w:rFonts w:ascii="Arial" w:hAnsi="Arial" w:cs="Arial"/>
                <w:sz w:val="20"/>
                <w:szCs w:val="20"/>
              </w:rPr>
            </w:pPr>
            <w:r>
              <w:rPr>
                <w:rFonts w:ascii="Arial" w:hAnsi="Arial" w:cs="Arial"/>
                <w:sz w:val="20"/>
                <w:szCs w:val="20"/>
              </w:rPr>
              <w:t>p</w:t>
            </w:r>
            <w:r w:rsidRPr="007B220B">
              <w:rPr>
                <w:rFonts w:ascii="Arial" w:hAnsi="Arial" w:cs="Arial"/>
                <w:sz w:val="20"/>
                <w:szCs w:val="20"/>
              </w:rPr>
              <w:t>ractice via book work</w:t>
            </w:r>
          </w:p>
          <w:p w:rsidR="00843760" w:rsidRPr="007B220B" w:rsidRDefault="00843760" w:rsidP="00AC49D3">
            <w:pPr>
              <w:numPr>
                <w:ilvl w:val="4"/>
                <w:numId w:val="515"/>
              </w:numPr>
              <w:jc w:val="both"/>
              <w:rPr>
                <w:rFonts w:ascii="Arial" w:hAnsi="Arial" w:cs="Arial"/>
                <w:sz w:val="20"/>
                <w:szCs w:val="20"/>
              </w:rPr>
            </w:pPr>
            <w:r>
              <w:rPr>
                <w:rFonts w:ascii="Arial" w:hAnsi="Arial" w:cs="Arial"/>
                <w:sz w:val="20"/>
                <w:szCs w:val="20"/>
              </w:rPr>
              <w:t>p</w:t>
            </w:r>
            <w:r w:rsidRPr="007B220B">
              <w:rPr>
                <w:rFonts w:ascii="Arial" w:hAnsi="Arial" w:cs="Arial"/>
                <w:sz w:val="20"/>
                <w:szCs w:val="20"/>
              </w:rPr>
              <w:t>articipation in class discussions</w:t>
            </w:r>
          </w:p>
          <w:p w:rsidR="00843760" w:rsidRPr="007B220B" w:rsidRDefault="00843760" w:rsidP="00AC49D3">
            <w:pPr>
              <w:numPr>
                <w:ilvl w:val="4"/>
                <w:numId w:val="515"/>
              </w:numPr>
              <w:jc w:val="both"/>
              <w:rPr>
                <w:rFonts w:ascii="Arial" w:hAnsi="Arial" w:cs="Arial"/>
                <w:sz w:val="20"/>
                <w:szCs w:val="20"/>
              </w:rPr>
            </w:pPr>
            <w:r w:rsidRPr="007B220B">
              <w:rPr>
                <w:rFonts w:ascii="Arial" w:hAnsi="Arial" w:cs="Arial"/>
                <w:sz w:val="20"/>
                <w:szCs w:val="20"/>
              </w:rPr>
              <w:t>student/teacher dialogue</w:t>
            </w:r>
          </w:p>
          <w:p w:rsidR="00843760" w:rsidRPr="007B220B" w:rsidRDefault="00843760" w:rsidP="00AC49D3">
            <w:pPr>
              <w:numPr>
                <w:ilvl w:val="4"/>
                <w:numId w:val="515"/>
              </w:numPr>
              <w:jc w:val="both"/>
              <w:rPr>
                <w:rFonts w:ascii="Arial" w:hAnsi="Arial" w:cs="Arial"/>
                <w:sz w:val="20"/>
                <w:szCs w:val="20"/>
              </w:rPr>
            </w:pPr>
            <w:r w:rsidRPr="007B220B">
              <w:rPr>
                <w:rFonts w:ascii="Arial" w:hAnsi="Arial" w:cs="Arial"/>
                <w:sz w:val="20"/>
                <w:szCs w:val="20"/>
              </w:rPr>
              <w:t>summative assessment</w:t>
            </w:r>
          </w:p>
          <w:p w:rsidR="00843760" w:rsidRPr="007B220B" w:rsidRDefault="00843760" w:rsidP="00AC49D3">
            <w:pPr>
              <w:numPr>
                <w:ilvl w:val="4"/>
                <w:numId w:val="515"/>
              </w:numPr>
              <w:jc w:val="both"/>
              <w:rPr>
                <w:rFonts w:ascii="Arial" w:hAnsi="Arial" w:cs="Arial"/>
                <w:sz w:val="20"/>
                <w:szCs w:val="20"/>
              </w:rPr>
            </w:pPr>
            <w:r w:rsidRPr="007B220B">
              <w:rPr>
                <w:rFonts w:ascii="Arial" w:hAnsi="Arial" w:cs="Arial"/>
                <w:sz w:val="20"/>
                <w:szCs w:val="20"/>
              </w:rPr>
              <w:t>practical classroom exercises</w:t>
            </w:r>
          </w:p>
          <w:p w:rsidR="00843760" w:rsidRPr="005D1FAB" w:rsidRDefault="00843760" w:rsidP="00AC49D3">
            <w:pPr>
              <w:numPr>
                <w:ilvl w:val="0"/>
                <w:numId w:val="466"/>
              </w:numPr>
              <w:autoSpaceDE w:val="0"/>
              <w:autoSpaceDN w:val="0"/>
              <w:adjustRightInd w:val="0"/>
              <w:jc w:val="both"/>
              <w:rPr>
                <w:rFonts w:ascii="Arial" w:hAnsi="Arial" w:cs="Arial"/>
                <w:sz w:val="20"/>
                <w:szCs w:val="20"/>
              </w:rPr>
            </w:pPr>
            <w:r w:rsidRPr="005D1FAB">
              <w:rPr>
                <w:rFonts w:ascii="Arial" w:hAnsi="Arial" w:cs="Arial"/>
                <w:sz w:val="20"/>
                <w:szCs w:val="20"/>
              </w:rPr>
              <w:lastRenderedPageBreak/>
              <w:t>questioning</w:t>
            </w:r>
          </w:p>
          <w:p w:rsidR="00843760" w:rsidRPr="005D1FAB" w:rsidRDefault="00843760" w:rsidP="00AC49D3">
            <w:pPr>
              <w:numPr>
                <w:ilvl w:val="0"/>
                <w:numId w:val="466"/>
              </w:numPr>
              <w:autoSpaceDE w:val="0"/>
              <w:autoSpaceDN w:val="0"/>
              <w:adjustRightInd w:val="0"/>
              <w:jc w:val="both"/>
              <w:rPr>
                <w:rFonts w:ascii="Arial" w:hAnsi="Arial" w:cs="Arial"/>
                <w:sz w:val="20"/>
                <w:szCs w:val="20"/>
              </w:rPr>
            </w:pPr>
            <w:r w:rsidRPr="005D1FAB">
              <w:rPr>
                <w:rFonts w:ascii="Arial" w:hAnsi="Arial" w:cs="Arial"/>
                <w:sz w:val="20"/>
                <w:szCs w:val="20"/>
              </w:rPr>
              <w:t>short tests</w:t>
            </w:r>
          </w:p>
          <w:p w:rsidR="00843760" w:rsidRPr="005D1FAB" w:rsidRDefault="00843760" w:rsidP="00AC49D3">
            <w:pPr>
              <w:numPr>
                <w:ilvl w:val="0"/>
                <w:numId w:val="466"/>
              </w:numPr>
              <w:autoSpaceDE w:val="0"/>
              <w:autoSpaceDN w:val="0"/>
              <w:adjustRightInd w:val="0"/>
              <w:jc w:val="both"/>
              <w:rPr>
                <w:rFonts w:ascii="Arial" w:hAnsi="Arial" w:cs="Arial"/>
                <w:sz w:val="20"/>
                <w:szCs w:val="20"/>
              </w:rPr>
            </w:pPr>
            <w:r w:rsidRPr="005D1FAB">
              <w:rPr>
                <w:rFonts w:ascii="Arial" w:hAnsi="Arial" w:cs="Arial"/>
                <w:sz w:val="20"/>
                <w:szCs w:val="20"/>
              </w:rPr>
              <w:t>sign</w:t>
            </w:r>
            <w:r>
              <w:rPr>
                <w:rFonts w:ascii="Arial" w:hAnsi="Arial" w:cs="Arial"/>
                <w:sz w:val="20"/>
                <w:szCs w:val="20"/>
              </w:rPr>
              <w:t>ed tasks</w:t>
            </w:r>
          </w:p>
          <w:p w:rsidR="00843760" w:rsidRPr="005D1FAB" w:rsidRDefault="00843760" w:rsidP="00AC49D3">
            <w:pPr>
              <w:numPr>
                <w:ilvl w:val="0"/>
                <w:numId w:val="466"/>
              </w:numPr>
              <w:autoSpaceDE w:val="0"/>
              <w:autoSpaceDN w:val="0"/>
              <w:adjustRightInd w:val="0"/>
              <w:jc w:val="both"/>
              <w:rPr>
                <w:rFonts w:ascii="Arial" w:hAnsi="Arial" w:cs="Arial"/>
                <w:sz w:val="20"/>
                <w:szCs w:val="20"/>
              </w:rPr>
            </w:pPr>
            <w:r>
              <w:rPr>
                <w:rFonts w:ascii="Arial" w:hAnsi="Arial" w:cs="Arial"/>
                <w:sz w:val="20"/>
                <w:szCs w:val="20"/>
              </w:rPr>
              <w:t>written tasks</w:t>
            </w:r>
          </w:p>
          <w:p w:rsidR="00843760" w:rsidRPr="005D1FAB" w:rsidRDefault="00843760" w:rsidP="00AC49D3">
            <w:pPr>
              <w:numPr>
                <w:ilvl w:val="0"/>
                <w:numId w:val="466"/>
              </w:numPr>
              <w:autoSpaceDE w:val="0"/>
              <w:autoSpaceDN w:val="0"/>
              <w:adjustRightInd w:val="0"/>
              <w:jc w:val="both"/>
              <w:rPr>
                <w:rFonts w:ascii="Arial" w:hAnsi="Arial" w:cs="Arial"/>
                <w:sz w:val="20"/>
                <w:szCs w:val="20"/>
              </w:rPr>
            </w:pPr>
            <w:r>
              <w:rPr>
                <w:rFonts w:ascii="Arial" w:hAnsi="Arial" w:cs="Arial"/>
                <w:sz w:val="20"/>
                <w:szCs w:val="20"/>
              </w:rPr>
              <w:t>group or class discussions</w:t>
            </w:r>
          </w:p>
          <w:p w:rsidR="00843760" w:rsidRPr="005D1FAB" w:rsidRDefault="00843760" w:rsidP="00490239">
            <w:pPr>
              <w:tabs>
                <w:tab w:val="left" w:pos="2977"/>
              </w:tabs>
              <w:autoSpaceDE w:val="0"/>
              <w:autoSpaceDN w:val="0"/>
              <w:adjustRightInd w:val="0"/>
              <w:jc w:val="both"/>
              <w:rPr>
                <w:rFonts w:ascii="Arial" w:hAnsi="Arial" w:cs="Arial"/>
                <w:sz w:val="20"/>
                <w:szCs w:val="20"/>
              </w:rPr>
            </w:pPr>
          </w:p>
        </w:tc>
      </w:tr>
      <w:tr w:rsidR="00843760" w:rsidRPr="00A458A1" w:rsidTr="00490239">
        <w:tc>
          <w:tcPr>
            <w:tcW w:w="3402" w:type="dxa"/>
          </w:tcPr>
          <w:p w:rsidR="00843760" w:rsidRPr="00536099" w:rsidRDefault="00843760" w:rsidP="00490239">
            <w:pPr>
              <w:tabs>
                <w:tab w:val="left" w:pos="2977"/>
              </w:tabs>
              <w:autoSpaceDE w:val="0"/>
              <w:autoSpaceDN w:val="0"/>
              <w:adjustRightInd w:val="0"/>
              <w:jc w:val="both"/>
              <w:rPr>
                <w:rFonts w:ascii="Arial" w:hAnsi="Arial" w:cs="Arial"/>
                <w:b/>
                <w:bCs/>
                <w:i/>
                <w:sz w:val="20"/>
                <w:szCs w:val="20"/>
              </w:rPr>
            </w:pPr>
            <w:r>
              <w:rPr>
                <w:rFonts w:ascii="Arial" w:hAnsi="Arial" w:cs="Arial"/>
                <w:b/>
                <w:bCs/>
                <w:i/>
                <w:sz w:val="20"/>
                <w:szCs w:val="20"/>
              </w:rPr>
              <w:lastRenderedPageBreak/>
              <w:t>c</w:t>
            </w:r>
            <w:r w:rsidRPr="00536099">
              <w:rPr>
                <w:rFonts w:ascii="Arial" w:hAnsi="Arial" w:cs="Arial"/>
                <w:b/>
                <w:bCs/>
                <w:i/>
                <w:sz w:val="20"/>
                <w:szCs w:val="20"/>
              </w:rPr>
              <w:t>onsistency in performance</w:t>
            </w:r>
            <w:r>
              <w:rPr>
                <w:rFonts w:ascii="Arial" w:hAnsi="Arial" w:cs="Arial"/>
                <w:b/>
                <w:bCs/>
                <w:i/>
                <w:sz w:val="20"/>
                <w:szCs w:val="20"/>
              </w:rPr>
              <w:t>:</w:t>
            </w:r>
          </w:p>
        </w:tc>
        <w:tc>
          <w:tcPr>
            <w:tcW w:w="5670" w:type="dxa"/>
          </w:tcPr>
          <w:p w:rsidR="00843760" w:rsidRPr="005D1FAB" w:rsidRDefault="00843760" w:rsidP="00AC49D3">
            <w:pPr>
              <w:numPr>
                <w:ilvl w:val="0"/>
                <w:numId w:val="465"/>
              </w:numPr>
              <w:jc w:val="both"/>
              <w:rPr>
                <w:rFonts w:ascii="Arial" w:hAnsi="Arial" w:cs="Arial"/>
                <w:sz w:val="20"/>
                <w:szCs w:val="20"/>
              </w:rPr>
            </w:pPr>
            <w:r>
              <w:rPr>
                <w:rFonts w:ascii="Arial" w:hAnsi="Arial" w:cs="Arial"/>
                <w:sz w:val="20"/>
                <w:szCs w:val="20"/>
              </w:rPr>
              <w:t>r</w:t>
            </w:r>
            <w:r w:rsidRPr="005D1FAB">
              <w:rPr>
                <w:rFonts w:ascii="Arial" w:hAnsi="Arial" w:cs="Arial"/>
                <w:sz w:val="20"/>
                <w:szCs w:val="20"/>
              </w:rPr>
              <w:t>ecourse to support, clarification, assistanc</w:t>
            </w:r>
            <w:r>
              <w:rPr>
                <w:rFonts w:ascii="Arial" w:hAnsi="Arial" w:cs="Arial"/>
                <w:sz w:val="20"/>
                <w:szCs w:val="20"/>
              </w:rPr>
              <w:t>e and Guidance</w:t>
            </w:r>
          </w:p>
          <w:p w:rsidR="00843760" w:rsidRPr="005D1FAB" w:rsidRDefault="00843760" w:rsidP="00AC49D3">
            <w:pPr>
              <w:numPr>
                <w:ilvl w:val="0"/>
                <w:numId w:val="465"/>
              </w:numPr>
              <w:jc w:val="both"/>
              <w:rPr>
                <w:rFonts w:ascii="Arial" w:hAnsi="Arial" w:cs="Arial"/>
                <w:sz w:val="20"/>
                <w:szCs w:val="20"/>
              </w:rPr>
            </w:pPr>
            <w:r>
              <w:rPr>
                <w:rFonts w:ascii="Arial" w:hAnsi="Arial" w:cs="Arial"/>
                <w:sz w:val="20"/>
                <w:szCs w:val="20"/>
              </w:rPr>
              <w:t>a</w:t>
            </w:r>
            <w:r w:rsidRPr="005D1FAB">
              <w:rPr>
                <w:rFonts w:ascii="Arial" w:hAnsi="Arial" w:cs="Arial"/>
                <w:sz w:val="20"/>
                <w:szCs w:val="20"/>
              </w:rPr>
              <w:t>ll assessment may be done indiv</w:t>
            </w:r>
            <w:r>
              <w:rPr>
                <w:rFonts w:ascii="Arial" w:hAnsi="Arial" w:cs="Arial"/>
                <w:sz w:val="20"/>
                <w:szCs w:val="20"/>
              </w:rPr>
              <w:t>idually, in pairs, or in groups</w:t>
            </w:r>
          </w:p>
          <w:p w:rsidR="00843760" w:rsidRPr="007C213B" w:rsidRDefault="00843760" w:rsidP="00490239">
            <w:pPr>
              <w:jc w:val="both"/>
              <w:rPr>
                <w:rFonts w:ascii="Arial" w:hAnsi="Arial" w:cs="Arial"/>
                <w:sz w:val="20"/>
                <w:szCs w:val="20"/>
              </w:rPr>
            </w:pPr>
          </w:p>
        </w:tc>
      </w:tr>
      <w:tr w:rsidR="00843760" w:rsidRPr="00A458A1" w:rsidTr="00490239">
        <w:tc>
          <w:tcPr>
            <w:tcW w:w="3402" w:type="dxa"/>
          </w:tcPr>
          <w:p w:rsidR="00843760" w:rsidRPr="00536099" w:rsidRDefault="00843760" w:rsidP="00490239">
            <w:pPr>
              <w:rPr>
                <w:rFonts w:ascii="Arial" w:hAnsi="Arial" w:cs="Arial"/>
                <w:b/>
                <w:i/>
                <w:sz w:val="20"/>
                <w:szCs w:val="20"/>
              </w:rPr>
            </w:pPr>
            <w:r>
              <w:rPr>
                <w:rFonts w:ascii="Arial" w:hAnsi="Arial" w:cs="Arial"/>
                <w:b/>
                <w:i/>
                <w:sz w:val="20"/>
                <w:szCs w:val="20"/>
              </w:rPr>
              <w:t>g</w:t>
            </w:r>
            <w:r w:rsidRPr="00536099">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7C213B" w:rsidRDefault="00843760" w:rsidP="00AC49D3">
            <w:pPr>
              <w:numPr>
                <w:ilvl w:val="0"/>
                <w:numId w:val="516"/>
              </w:numPr>
              <w:jc w:val="both"/>
              <w:rPr>
                <w:rFonts w:ascii="Arial" w:hAnsi="Arial" w:cs="Arial"/>
                <w:sz w:val="20"/>
                <w:szCs w:val="20"/>
              </w:rPr>
            </w:pPr>
            <w:r>
              <w:rPr>
                <w:rFonts w:ascii="Arial" w:hAnsi="Arial" w:cs="Arial"/>
                <w:sz w:val="20"/>
                <w:szCs w:val="20"/>
              </w:rPr>
              <w:t>a</w:t>
            </w:r>
            <w:r w:rsidRPr="007C213B">
              <w:rPr>
                <w:rFonts w:ascii="Arial" w:hAnsi="Arial" w:cs="Arial"/>
                <w:sz w:val="20"/>
                <w:szCs w:val="20"/>
              </w:rPr>
              <w:t>ll assessment, may be conducted in Auslan, written English, multi-media or artistic representation</w:t>
            </w:r>
          </w:p>
          <w:p w:rsidR="00843760" w:rsidRPr="007C213B" w:rsidRDefault="00843760" w:rsidP="00AC49D3">
            <w:pPr>
              <w:numPr>
                <w:ilvl w:val="4"/>
                <w:numId w:val="516"/>
              </w:numPr>
              <w:jc w:val="both"/>
              <w:rPr>
                <w:rFonts w:ascii="Arial" w:hAnsi="Arial" w:cs="Arial"/>
                <w:sz w:val="20"/>
                <w:szCs w:val="20"/>
              </w:rPr>
            </w:pPr>
            <w:r>
              <w:rPr>
                <w:rFonts w:ascii="Arial" w:hAnsi="Arial" w:cs="Arial"/>
                <w:sz w:val="20"/>
                <w:szCs w:val="20"/>
              </w:rPr>
              <w:t>w</w:t>
            </w:r>
            <w:r w:rsidRPr="007C213B">
              <w:rPr>
                <w:rFonts w:ascii="Arial" w:hAnsi="Arial" w:cs="Arial"/>
                <w:sz w:val="20"/>
                <w:szCs w:val="20"/>
              </w:rPr>
              <w:t>hole class, group or individual assessments as appropriate</w:t>
            </w:r>
          </w:p>
          <w:p w:rsidR="00843760" w:rsidRPr="005D1FAB" w:rsidRDefault="00843760" w:rsidP="00AC49D3">
            <w:pPr>
              <w:numPr>
                <w:ilvl w:val="4"/>
                <w:numId w:val="516"/>
              </w:numPr>
              <w:jc w:val="both"/>
            </w:pPr>
            <w:r>
              <w:rPr>
                <w:rFonts w:ascii="Arial" w:hAnsi="Arial" w:cs="Arial"/>
                <w:sz w:val="20"/>
                <w:szCs w:val="20"/>
              </w:rPr>
              <w:t>u</w:t>
            </w:r>
            <w:r w:rsidRPr="007C213B">
              <w:rPr>
                <w:rFonts w:ascii="Arial" w:hAnsi="Arial" w:cs="Arial"/>
                <w:sz w:val="20"/>
                <w:szCs w:val="20"/>
              </w:rPr>
              <w:t>se of a note-taker, interpreter or support worker encouraged if appropriate to student’s individual needs</w:t>
            </w:r>
          </w:p>
        </w:tc>
      </w:tr>
    </w:tbl>
    <w:p w:rsidR="00843760" w:rsidRDefault="00843760" w:rsidP="00490239"/>
    <w:p w:rsidR="00843760" w:rsidRDefault="00843760" w:rsidP="00490239">
      <w:pPr>
        <w:sectPr w:rsidR="00843760" w:rsidSect="00490239">
          <w:headerReference w:type="default" r:id="rId92"/>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104936">
        <w:rPr>
          <w:rFonts w:ascii="Arial" w:hAnsi="Arial" w:cs="Arial"/>
          <w:sz w:val="20"/>
          <w:szCs w:val="20"/>
        </w:rPr>
        <w:tab/>
      </w:r>
      <w:r w:rsidRPr="00104936">
        <w:rPr>
          <w:rFonts w:ascii="Arial" w:hAnsi="Arial" w:cs="Arial"/>
          <w:bCs/>
          <w:sz w:val="20"/>
          <w:szCs w:val="20"/>
        </w:rPr>
        <w:t>VBQU164</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NYTN</w:t>
      </w:r>
    </w:p>
    <w:p w:rsidR="00843760" w:rsidRPr="00104936"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3F49EA">
        <w:rPr>
          <w:rFonts w:ascii="Arial" w:hAnsi="Arial" w:cs="Arial"/>
          <w:b/>
          <w:bCs/>
          <w:sz w:val="20"/>
          <w:szCs w:val="20"/>
        </w:rPr>
        <w:t>Use algebraic techniques to analyse mathematical problems</w:t>
      </w:r>
    </w:p>
    <w:p w:rsidR="00843760" w:rsidRDefault="00843760" w:rsidP="00490239">
      <w:pPr>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3F49EA">
        <w:rPr>
          <w:rFonts w:ascii="Arial" w:hAnsi="Arial" w:cs="Arial"/>
          <w:sz w:val="20"/>
          <w:szCs w:val="20"/>
        </w:rPr>
        <w:t>The focus of this unit is on using algebraic techniques to investigate and solve mathematical problems and on developing and using formulae and their graphs to describe and represent relationships between variables.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sz w:val="20"/>
          <w:szCs w:val="20"/>
        </w:rPr>
      </w:pPr>
      <w:r w:rsidRPr="003F49EA">
        <w:rPr>
          <w:rFonts w:ascii="Arial" w:hAnsi="Arial" w:cs="Arial"/>
          <w:sz w:val="20"/>
          <w:szCs w:val="20"/>
        </w:rPr>
        <w:t xml:space="preserve">The required outcomes described in this unit of competency relate directly to the </w:t>
      </w:r>
      <w:r w:rsidRPr="003F49EA">
        <w:rPr>
          <w:rFonts w:ascii="Arial" w:hAnsi="Arial" w:cs="Arial"/>
          <w:i/>
          <w:iCs/>
          <w:sz w:val="20"/>
          <w:szCs w:val="20"/>
        </w:rPr>
        <w:t xml:space="preserve">National Reporting System </w:t>
      </w:r>
      <w:r w:rsidRPr="003F49EA">
        <w:rPr>
          <w:rFonts w:ascii="Arial" w:hAnsi="Arial" w:cs="Arial"/>
          <w:sz w:val="20"/>
          <w:szCs w:val="20"/>
        </w:rPr>
        <w:t xml:space="preserve">(NRS) (© Commonwealth of Australia and ANTA 1994-5). </w:t>
      </w:r>
      <w:r>
        <w:rPr>
          <w:rFonts w:ascii="Arial" w:hAnsi="Arial" w:cs="Arial"/>
          <w:sz w:val="20"/>
          <w:szCs w:val="20"/>
        </w:rPr>
        <w:t xml:space="preserve"> </w:t>
      </w:r>
      <w:r w:rsidRPr="003F49EA">
        <w:rPr>
          <w:rFonts w:ascii="Arial" w:hAnsi="Arial" w:cs="Arial"/>
          <w:sz w:val="20"/>
          <w:szCs w:val="20"/>
        </w:rPr>
        <w:t>They contribute directly to the achievement of the NRS indicators of competence Level 5</w:t>
      </w:r>
    </w:p>
    <w:p w:rsidR="00843760" w:rsidRPr="003F49EA" w:rsidRDefault="00843760" w:rsidP="00490239">
      <w:pPr>
        <w:autoSpaceDE w:val="0"/>
        <w:autoSpaceDN w:val="0"/>
        <w:adjustRightInd w:val="0"/>
        <w:ind w:left="3240"/>
        <w:rPr>
          <w:rFonts w:ascii="Arial" w:hAnsi="Arial" w:cs="Arial"/>
          <w:sz w:val="20"/>
          <w:szCs w:val="20"/>
        </w:rPr>
      </w:pPr>
      <w:r w:rsidRPr="003F49EA">
        <w:rPr>
          <w:rFonts w:ascii="Arial" w:hAnsi="Arial" w:cs="Arial"/>
          <w:sz w:val="20"/>
          <w:szCs w:val="20"/>
        </w:rPr>
        <w:t xml:space="preserve">Numeracy: 5.10, 5.11, 5.12 </w:t>
      </w:r>
      <w:r>
        <w:rPr>
          <w:rFonts w:ascii="Arial" w:hAnsi="Arial" w:cs="Arial"/>
          <w:sz w:val="20"/>
          <w:szCs w:val="20"/>
        </w:rPr>
        <w:t>and</w:t>
      </w:r>
      <w:r w:rsidRPr="003F49EA">
        <w:rPr>
          <w:rFonts w:ascii="Arial" w:hAnsi="Arial" w:cs="Arial"/>
          <w:sz w:val="20"/>
          <w:szCs w:val="20"/>
        </w:rPr>
        <w:t xml:space="preserve"> 5.13.</w:t>
      </w:r>
    </w:p>
    <w:p w:rsidR="00843760" w:rsidRDefault="00843760" w:rsidP="00490239">
      <w:pPr>
        <w:jc w:val="both"/>
        <w:rPr>
          <w:rFonts w:ascii="Arial" w:hAnsi="Arial" w:cs="Arial"/>
          <w:sz w:val="20"/>
          <w:szCs w:val="20"/>
        </w:rPr>
      </w:pPr>
    </w:p>
    <w:p w:rsidR="00843760" w:rsidRPr="00DB6124" w:rsidRDefault="00843760" w:rsidP="00490239">
      <w:pPr>
        <w:ind w:left="3240"/>
        <w:jc w:val="both"/>
        <w:rPr>
          <w:rFonts w:ascii="Arial" w:hAnsi="Arial" w:cs="Arial"/>
          <w:sz w:val="20"/>
          <w:szCs w:val="20"/>
        </w:rPr>
      </w:pPr>
      <w:r w:rsidRPr="003F49EA">
        <w:rPr>
          <w:rFonts w:ascii="Arial" w:hAnsi="Arial" w:cs="Arial"/>
          <w:sz w:val="20"/>
          <w:szCs w:val="20"/>
        </w:rPr>
        <w:t>No licensing, legislative, regulatory or certification requirements apply to this unit at the time of publication.</w:t>
      </w:r>
    </w:p>
    <w:p w:rsidR="00843760" w:rsidRPr="00EC474E"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50</w:t>
      </w:r>
    </w:p>
    <w:p w:rsidR="00843760" w:rsidRPr="00EC474E" w:rsidRDefault="00843760" w:rsidP="00490239">
      <w:pPr>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F49EA">
        <w:rPr>
          <w:rFonts w:ascii="Arial" w:hAnsi="Arial" w:cs="Arial"/>
          <w:sz w:val="20"/>
          <w:szCs w:val="20"/>
        </w:rPr>
        <w:t xml:space="preserve">The required outcomes described in this unit of competency contain applicable facets of Employability Skills. </w:t>
      </w:r>
      <w:r>
        <w:rPr>
          <w:rFonts w:ascii="Arial" w:hAnsi="Arial" w:cs="Arial"/>
          <w:sz w:val="20"/>
          <w:szCs w:val="20"/>
        </w:rPr>
        <w:t xml:space="preserve"> </w:t>
      </w:r>
      <w:r w:rsidRPr="003F49EA">
        <w:rPr>
          <w:rFonts w:ascii="Arial" w:hAnsi="Arial" w:cs="Arial"/>
          <w:sz w:val="20"/>
          <w:szCs w:val="20"/>
        </w:rPr>
        <w:t xml:space="preserve">The qualification’s Employability Skills Summary in which this unit is included will assist in identifying employability skill requirements. </w:t>
      </w:r>
      <w:r>
        <w:rPr>
          <w:rFonts w:ascii="Arial" w:hAnsi="Arial" w:cs="Arial"/>
          <w:sz w:val="20"/>
          <w:szCs w:val="20"/>
        </w:rPr>
        <w:t xml:space="preserve"> </w:t>
      </w:r>
      <w:r w:rsidRPr="003F49EA">
        <w:rPr>
          <w:rFonts w:ascii="Arial" w:hAnsi="Arial" w:cs="Arial"/>
          <w:sz w:val="20"/>
          <w:szCs w:val="20"/>
        </w:rPr>
        <w:t xml:space="preserve">The summary is included in Appendix </w:t>
      </w:r>
      <w:r>
        <w:rPr>
          <w:rFonts w:ascii="Arial" w:hAnsi="Arial" w:cs="Arial"/>
          <w:sz w:val="20"/>
          <w:szCs w:val="20"/>
        </w:rPr>
        <w:t>A</w:t>
      </w:r>
      <w:r w:rsidRPr="003F49EA">
        <w:rPr>
          <w:rFonts w:ascii="Arial" w:hAnsi="Arial" w:cs="Arial"/>
          <w:sz w:val="20"/>
          <w:szCs w:val="20"/>
        </w:rPr>
        <w:t>.</w:t>
      </w:r>
    </w:p>
    <w:p w:rsidR="00843760" w:rsidRDefault="00843760" w:rsidP="00490239">
      <w:pPr>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3F49EA">
        <w:rPr>
          <w:rFonts w:ascii="Arial" w:hAnsi="Arial" w:cs="Arial"/>
          <w:sz w:val="20"/>
          <w:szCs w:val="20"/>
        </w:rPr>
        <w:t>People seeking to improve their educational, vocational or community participation options will need to develop a range of numeracy and mathematics skills.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ind w:left="3240"/>
        <w:jc w:val="both"/>
        <w:rPr>
          <w:rFonts w:ascii="Arial" w:hAnsi="Arial" w:cs="Arial"/>
          <w:sz w:val="20"/>
          <w:szCs w:val="20"/>
        </w:rPr>
      </w:pPr>
      <w:r w:rsidRPr="003F49EA">
        <w:rPr>
          <w:rFonts w:ascii="Arial" w:hAnsi="Arial" w:cs="Arial"/>
          <w:sz w:val="20"/>
          <w:szCs w:val="20"/>
        </w:rPr>
        <w:t xml:space="preserve">Numeracy is seen as making meaning of mathematics – mathematics is a tool to be used efficiently and critically, where mathematics is seen as the knowledge and skills to be applied and used for a range of purposes and in a variety of contexts. </w:t>
      </w:r>
      <w:r>
        <w:rPr>
          <w:rFonts w:ascii="Arial" w:hAnsi="Arial" w:cs="Arial"/>
          <w:sz w:val="20"/>
          <w:szCs w:val="20"/>
        </w:rPr>
        <w:t xml:space="preserve"> </w:t>
      </w:r>
      <w:r w:rsidRPr="003F49EA">
        <w:rPr>
          <w:rFonts w:ascii="Arial" w:hAnsi="Arial" w:cs="Arial"/>
          <w:sz w:val="20"/>
          <w:szCs w:val="20"/>
        </w:rPr>
        <w:t>The goal is therefore to assist learners to develop mathematical concepts and relationships in ways that are personally meaningful.</w:t>
      </w:r>
    </w:p>
    <w:p w:rsidR="00843760" w:rsidRDefault="00843760" w:rsidP="00490239">
      <w:pPr>
        <w:autoSpaceDE w:val="0"/>
        <w:autoSpaceDN w:val="0"/>
        <w:adjustRightInd w:val="0"/>
        <w:jc w:val="both"/>
        <w:rPr>
          <w:rFonts w:ascii="Arial" w:hAnsi="Arial" w:cs="Arial"/>
          <w:sz w:val="20"/>
          <w:szCs w:val="20"/>
        </w:rPr>
      </w:pPr>
    </w:p>
    <w:p w:rsidR="00843760" w:rsidRPr="00DB6124" w:rsidRDefault="00843760" w:rsidP="00490239">
      <w:pPr>
        <w:autoSpaceDE w:val="0"/>
        <w:autoSpaceDN w:val="0"/>
        <w:adjustRightInd w:val="0"/>
        <w:ind w:left="3240"/>
        <w:jc w:val="both"/>
        <w:rPr>
          <w:rFonts w:ascii="Arial" w:hAnsi="Arial" w:cs="Arial"/>
          <w:sz w:val="20"/>
          <w:szCs w:val="20"/>
        </w:rPr>
      </w:pPr>
      <w:r w:rsidRPr="003F49EA">
        <w:rPr>
          <w:rFonts w:ascii="Arial" w:hAnsi="Arial" w:cs="Arial"/>
          <w:sz w:val="20"/>
          <w:szCs w:val="20"/>
        </w:rPr>
        <w:t>It is strongly recommended that this Unit is integrated with the delivery and assessment of other Numeracy and Mathematics Units.</w:t>
      </w:r>
      <w:r>
        <w:rPr>
          <w:rFonts w:ascii="Arial" w:hAnsi="Arial" w:cs="Arial"/>
          <w:sz w:val="20"/>
          <w:szCs w:val="20"/>
        </w:rPr>
        <w:t xml:space="preserve">  </w:t>
      </w:r>
      <w:r w:rsidRPr="003F49EA">
        <w:rPr>
          <w:rFonts w:ascii="Arial" w:hAnsi="Arial" w:cs="Arial"/>
          <w:sz w:val="20"/>
          <w:szCs w:val="20"/>
        </w:rPr>
        <w:t>It is recommended that application is also integrated with other units.  The links between the different units encourages co delivery and assessment and replicates real life situations where tasks and activities integrate a wide range of skills including literacy and numeracy.</w:t>
      </w:r>
    </w:p>
    <w:p w:rsidR="00843760" w:rsidRPr="0041704B"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EC474E" w:rsidRDefault="00843760" w:rsidP="00490239">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7C14D9" w:rsidTr="00490239">
        <w:tc>
          <w:tcPr>
            <w:tcW w:w="3402" w:type="dxa"/>
          </w:tcPr>
          <w:p w:rsidR="00843760" w:rsidRPr="007C14D9" w:rsidRDefault="00843760" w:rsidP="00490239">
            <w:pPr>
              <w:jc w:val="both"/>
              <w:rPr>
                <w:rFonts w:ascii="Arial" w:hAnsi="Arial" w:cs="Arial"/>
                <w:sz w:val="20"/>
                <w:szCs w:val="20"/>
              </w:rPr>
            </w:pPr>
            <w:r w:rsidRPr="007C14D9">
              <w:rPr>
                <w:rFonts w:ascii="Arial" w:hAnsi="Arial" w:cs="Arial"/>
                <w:sz w:val="20"/>
                <w:szCs w:val="20"/>
              </w:rPr>
              <w:t>Elements describe the essential outcomes of a unit of competency.</w:t>
            </w:r>
          </w:p>
        </w:tc>
        <w:tc>
          <w:tcPr>
            <w:tcW w:w="5670" w:type="dxa"/>
          </w:tcPr>
          <w:p w:rsidR="00843760" w:rsidRDefault="00843760" w:rsidP="00490239">
            <w:pPr>
              <w:spacing w:after="60"/>
              <w:jc w:val="both"/>
              <w:rPr>
                <w:rFonts w:ascii="Arial" w:hAnsi="Arial" w:cs="Arial"/>
                <w:sz w:val="20"/>
                <w:szCs w:val="20"/>
              </w:rPr>
            </w:pPr>
            <w:r w:rsidRPr="007C14D9">
              <w:rPr>
                <w:rFonts w:ascii="Arial" w:hAnsi="Arial" w:cs="Arial"/>
                <w:sz w:val="20"/>
                <w:szCs w:val="20"/>
              </w:rPr>
              <w:t>Performance criteria describe the required performance needed to demonstrate achievement of the element.  Where bold italicised text is used, further information is detailed in the required skills and knowledge and/or the range statement.</w:t>
            </w:r>
          </w:p>
          <w:p w:rsidR="00843760" w:rsidRPr="007C14D9" w:rsidRDefault="00843760" w:rsidP="00490239">
            <w:pPr>
              <w:spacing w:after="60"/>
              <w:jc w:val="both"/>
              <w:rPr>
                <w:rFonts w:ascii="Arial" w:hAnsi="Arial" w:cs="Arial"/>
                <w:sz w:val="20"/>
                <w:szCs w:val="20"/>
              </w:rPr>
            </w:pPr>
            <w:r w:rsidRPr="007C14D9">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7C14D9" w:rsidRDefault="00843760" w:rsidP="00490239">
            <w:pPr>
              <w:ind w:left="252" w:hanging="252"/>
              <w:rPr>
                <w:rFonts w:ascii="Arial" w:hAnsi="Arial" w:cs="Arial"/>
                <w:sz w:val="20"/>
                <w:szCs w:val="20"/>
              </w:rPr>
            </w:pPr>
            <w:r w:rsidRPr="007C14D9">
              <w:rPr>
                <w:rFonts w:ascii="Arial" w:hAnsi="Arial" w:cs="Arial"/>
                <w:sz w:val="20"/>
                <w:szCs w:val="20"/>
              </w:rPr>
              <w:t>1</w:t>
            </w:r>
            <w:r w:rsidRPr="007C14D9">
              <w:rPr>
                <w:rFonts w:ascii="Arial" w:hAnsi="Arial" w:cs="Arial"/>
                <w:sz w:val="20"/>
                <w:szCs w:val="20"/>
              </w:rPr>
              <w:tab/>
              <w:t>Use algebraic techniques to analyse and solve problems</w:t>
            </w:r>
          </w:p>
        </w:tc>
        <w:tc>
          <w:tcPr>
            <w:tcW w:w="5670" w:type="dxa"/>
          </w:tcPr>
          <w:p w:rsidR="00843760" w:rsidRPr="00E85EB2"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w:t>
            </w:r>
            <w:r w:rsidRPr="00E85EB2">
              <w:rPr>
                <w:rFonts w:ascii="Arial" w:hAnsi="Arial" w:cs="Arial"/>
                <w:sz w:val="20"/>
                <w:szCs w:val="20"/>
              </w:rPr>
              <w:t>.1</w:t>
            </w:r>
            <w:r w:rsidRPr="00E85EB2">
              <w:rPr>
                <w:rFonts w:ascii="Arial" w:hAnsi="Arial" w:cs="Arial"/>
                <w:sz w:val="20"/>
                <w:szCs w:val="20"/>
              </w:rPr>
              <w:tab/>
              <w:t xml:space="preserve">Algebraic expressions, rules, </w:t>
            </w:r>
            <w:r w:rsidRPr="00E85EB2">
              <w:rPr>
                <w:rFonts w:ascii="Arial" w:hAnsi="Arial" w:cs="Arial"/>
                <w:b/>
                <w:bCs/>
                <w:i/>
                <w:iCs/>
                <w:sz w:val="20"/>
                <w:szCs w:val="20"/>
              </w:rPr>
              <w:t>equations, formulae</w:t>
            </w:r>
            <w:r w:rsidRPr="00E85EB2">
              <w:rPr>
                <w:rFonts w:ascii="Arial" w:hAnsi="Arial" w:cs="Arial"/>
                <w:b/>
                <w:bCs/>
                <w:sz w:val="20"/>
                <w:szCs w:val="20"/>
              </w:rPr>
              <w:t xml:space="preserve">, </w:t>
            </w:r>
            <w:r w:rsidRPr="00E85EB2">
              <w:rPr>
                <w:rFonts w:ascii="Arial" w:hAnsi="Arial" w:cs="Arial"/>
                <w:sz w:val="20"/>
                <w:szCs w:val="20"/>
              </w:rPr>
              <w:t xml:space="preserve">and their conventions are used to describe </w:t>
            </w:r>
            <w:r w:rsidRPr="00E85EB2">
              <w:rPr>
                <w:rFonts w:ascii="Arial" w:hAnsi="Arial" w:cs="Arial"/>
                <w:i/>
                <w:iCs/>
                <w:sz w:val="20"/>
                <w:szCs w:val="20"/>
              </w:rPr>
              <w:t xml:space="preserve">generalisations </w:t>
            </w:r>
            <w:r w:rsidRPr="00E85EB2">
              <w:rPr>
                <w:rFonts w:ascii="Arial" w:hAnsi="Arial" w:cs="Arial"/>
                <w:sz w:val="20"/>
                <w:szCs w:val="20"/>
              </w:rPr>
              <w:t>or number patterns or relationships between variables.</w:t>
            </w:r>
          </w:p>
          <w:p w:rsidR="00843760" w:rsidRPr="00E85EB2" w:rsidRDefault="00843760" w:rsidP="00490239">
            <w:pPr>
              <w:autoSpaceDE w:val="0"/>
              <w:autoSpaceDN w:val="0"/>
              <w:adjustRightInd w:val="0"/>
              <w:ind w:left="450" w:hanging="450"/>
              <w:jc w:val="both"/>
              <w:rPr>
                <w:rFonts w:ascii="Arial" w:hAnsi="Arial" w:cs="Arial"/>
                <w:sz w:val="20"/>
                <w:szCs w:val="20"/>
              </w:rPr>
            </w:pPr>
          </w:p>
          <w:p w:rsidR="00843760" w:rsidRPr="00E85EB2"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w:t>
            </w:r>
            <w:r w:rsidRPr="00E85EB2">
              <w:rPr>
                <w:rFonts w:ascii="Arial" w:hAnsi="Arial" w:cs="Arial"/>
                <w:sz w:val="20"/>
                <w:szCs w:val="20"/>
              </w:rPr>
              <w:t>.2</w:t>
            </w:r>
            <w:r w:rsidRPr="00E85EB2">
              <w:rPr>
                <w:rFonts w:ascii="Arial" w:hAnsi="Arial" w:cs="Arial"/>
                <w:sz w:val="20"/>
                <w:szCs w:val="20"/>
              </w:rPr>
              <w:tab/>
              <w:t xml:space="preserve">The </w:t>
            </w:r>
            <w:r w:rsidRPr="00E85EB2">
              <w:rPr>
                <w:rFonts w:ascii="Arial" w:hAnsi="Arial" w:cs="Arial"/>
                <w:b/>
                <w:bCs/>
                <w:i/>
                <w:iCs/>
                <w:sz w:val="20"/>
                <w:szCs w:val="20"/>
              </w:rPr>
              <w:t xml:space="preserve">conventions and symbolic notation and representation </w:t>
            </w:r>
            <w:r w:rsidRPr="00E85EB2">
              <w:rPr>
                <w:rFonts w:ascii="Arial" w:hAnsi="Arial" w:cs="Arial"/>
                <w:sz w:val="20"/>
                <w:szCs w:val="20"/>
              </w:rPr>
              <w:t xml:space="preserve">of algebra including signed numbers and </w:t>
            </w:r>
            <w:r w:rsidRPr="00E85EB2">
              <w:rPr>
                <w:rFonts w:ascii="Arial" w:hAnsi="Arial" w:cs="Arial"/>
                <w:b/>
                <w:bCs/>
                <w:i/>
                <w:iCs/>
                <w:sz w:val="20"/>
                <w:szCs w:val="20"/>
              </w:rPr>
              <w:t xml:space="preserve">indices </w:t>
            </w:r>
            <w:r w:rsidRPr="00E85EB2">
              <w:rPr>
                <w:rFonts w:ascii="Arial" w:hAnsi="Arial" w:cs="Arial"/>
                <w:sz w:val="20"/>
                <w:szCs w:val="20"/>
              </w:rPr>
              <w:t>are used appropriately.</w:t>
            </w:r>
          </w:p>
          <w:p w:rsidR="00843760" w:rsidRPr="00E85EB2" w:rsidRDefault="00843760" w:rsidP="00490239">
            <w:pPr>
              <w:autoSpaceDE w:val="0"/>
              <w:autoSpaceDN w:val="0"/>
              <w:adjustRightInd w:val="0"/>
              <w:ind w:left="450" w:hanging="450"/>
              <w:jc w:val="both"/>
              <w:rPr>
                <w:rFonts w:ascii="Arial" w:hAnsi="Arial" w:cs="Arial"/>
                <w:sz w:val="20"/>
                <w:szCs w:val="20"/>
              </w:rPr>
            </w:pPr>
          </w:p>
          <w:p w:rsidR="00843760" w:rsidRPr="00E85EB2"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w:t>
            </w:r>
            <w:r w:rsidRPr="00E85EB2">
              <w:rPr>
                <w:rFonts w:ascii="Arial" w:hAnsi="Arial" w:cs="Arial"/>
                <w:sz w:val="20"/>
                <w:szCs w:val="20"/>
              </w:rPr>
              <w:t>.3</w:t>
            </w:r>
            <w:r w:rsidRPr="00E85EB2">
              <w:rPr>
                <w:rFonts w:ascii="Arial" w:hAnsi="Arial" w:cs="Arial"/>
                <w:sz w:val="20"/>
                <w:szCs w:val="20"/>
              </w:rPr>
              <w:tab/>
              <w:t xml:space="preserve">Substitution into </w:t>
            </w:r>
            <w:r w:rsidRPr="00E85EB2">
              <w:rPr>
                <w:rFonts w:ascii="Arial" w:hAnsi="Arial" w:cs="Arial"/>
                <w:b/>
                <w:bCs/>
                <w:i/>
                <w:iCs/>
                <w:sz w:val="20"/>
                <w:szCs w:val="20"/>
              </w:rPr>
              <w:t xml:space="preserve">formulae </w:t>
            </w:r>
            <w:r w:rsidRPr="00E85EB2">
              <w:rPr>
                <w:rFonts w:ascii="Arial" w:hAnsi="Arial" w:cs="Arial"/>
                <w:sz w:val="20"/>
                <w:szCs w:val="20"/>
              </w:rPr>
              <w:t>or algebraic expressions is used appropriately to find particular values.</w:t>
            </w:r>
          </w:p>
          <w:p w:rsidR="00843760" w:rsidRPr="00E85EB2" w:rsidRDefault="00843760" w:rsidP="00490239">
            <w:pPr>
              <w:autoSpaceDE w:val="0"/>
              <w:autoSpaceDN w:val="0"/>
              <w:adjustRightInd w:val="0"/>
              <w:ind w:left="450" w:hanging="450"/>
              <w:jc w:val="both"/>
              <w:rPr>
                <w:rFonts w:ascii="Arial" w:hAnsi="Arial" w:cs="Arial"/>
                <w:sz w:val="20"/>
                <w:szCs w:val="20"/>
              </w:rPr>
            </w:pPr>
          </w:p>
          <w:p w:rsidR="00843760"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1</w:t>
            </w:r>
            <w:r w:rsidRPr="00E85EB2">
              <w:rPr>
                <w:rFonts w:ascii="Arial" w:hAnsi="Arial" w:cs="Arial"/>
                <w:sz w:val="20"/>
                <w:szCs w:val="20"/>
              </w:rPr>
              <w:t>.4</w:t>
            </w:r>
            <w:r w:rsidRPr="00E85EB2">
              <w:rPr>
                <w:rFonts w:ascii="Arial" w:hAnsi="Arial" w:cs="Arial"/>
                <w:sz w:val="20"/>
                <w:szCs w:val="20"/>
              </w:rPr>
              <w:tab/>
              <w:t xml:space="preserve">Solve a </w:t>
            </w:r>
            <w:r w:rsidRPr="003F243E">
              <w:rPr>
                <w:rFonts w:ascii="Arial" w:hAnsi="Arial" w:cs="Arial"/>
                <w:b/>
                <w:i/>
                <w:sz w:val="20"/>
                <w:szCs w:val="20"/>
              </w:rPr>
              <w:t>range of equations</w:t>
            </w:r>
            <w:r w:rsidRPr="00E85EB2">
              <w:rPr>
                <w:rFonts w:ascii="Arial" w:hAnsi="Arial" w:cs="Arial"/>
                <w:sz w:val="20"/>
                <w:szCs w:val="20"/>
              </w:rPr>
              <w:t xml:space="preserve"> using a variety of </w:t>
            </w:r>
            <w:r w:rsidRPr="003F243E">
              <w:rPr>
                <w:rFonts w:ascii="Arial" w:hAnsi="Arial" w:cs="Arial"/>
                <w:b/>
                <w:i/>
                <w:sz w:val="20"/>
                <w:szCs w:val="20"/>
              </w:rPr>
              <w:t>algebraic techniques</w:t>
            </w:r>
            <w:r w:rsidRPr="00E85EB2">
              <w:rPr>
                <w:rFonts w:ascii="Arial" w:hAnsi="Arial" w:cs="Arial"/>
                <w:sz w:val="20"/>
                <w:szCs w:val="20"/>
              </w:rPr>
              <w:t>.</w:t>
            </w:r>
          </w:p>
          <w:p w:rsidR="00843760" w:rsidRPr="008972C3" w:rsidRDefault="00843760" w:rsidP="00490239">
            <w:pPr>
              <w:autoSpaceDE w:val="0"/>
              <w:autoSpaceDN w:val="0"/>
              <w:adjustRightInd w:val="0"/>
              <w:ind w:left="450" w:hanging="450"/>
              <w:jc w:val="both"/>
              <w:rPr>
                <w:rFonts w:ascii="Arial" w:hAnsi="Arial" w:cs="Arial"/>
                <w:sz w:val="20"/>
                <w:szCs w:val="20"/>
              </w:rPr>
            </w:pPr>
          </w:p>
        </w:tc>
      </w:tr>
      <w:tr w:rsidR="00843760" w:rsidRPr="00A458A1" w:rsidTr="00490239">
        <w:tc>
          <w:tcPr>
            <w:tcW w:w="3402" w:type="dxa"/>
          </w:tcPr>
          <w:p w:rsidR="00843760" w:rsidRPr="007C14D9" w:rsidRDefault="00843760" w:rsidP="00490239">
            <w:pPr>
              <w:ind w:left="252" w:hanging="252"/>
              <w:rPr>
                <w:rFonts w:ascii="Arial" w:hAnsi="Arial" w:cs="Arial"/>
                <w:sz w:val="20"/>
                <w:szCs w:val="20"/>
              </w:rPr>
            </w:pPr>
            <w:r w:rsidRPr="007C14D9">
              <w:rPr>
                <w:rFonts w:ascii="Arial" w:hAnsi="Arial" w:cs="Arial"/>
                <w:sz w:val="20"/>
                <w:szCs w:val="20"/>
              </w:rPr>
              <w:t>2</w:t>
            </w:r>
            <w:r w:rsidRPr="007C14D9">
              <w:rPr>
                <w:rFonts w:ascii="Arial" w:hAnsi="Arial" w:cs="Arial"/>
                <w:sz w:val="20"/>
                <w:szCs w:val="20"/>
              </w:rPr>
              <w:tab/>
              <w:t>Develop and use algebraic graphs to analyse relationships between variables</w:t>
            </w:r>
          </w:p>
        </w:tc>
        <w:tc>
          <w:tcPr>
            <w:tcW w:w="5670" w:type="dxa"/>
          </w:tcPr>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w:t>
            </w:r>
            <w:r w:rsidRPr="003F49EA">
              <w:rPr>
                <w:rFonts w:ascii="Arial" w:hAnsi="Arial" w:cs="Arial"/>
                <w:sz w:val="20"/>
                <w:szCs w:val="20"/>
              </w:rPr>
              <w:t>.1</w:t>
            </w:r>
            <w:r>
              <w:rPr>
                <w:rFonts w:ascii="Arial" w:hAnsi="Arial" w:cs="Arial"/>
                <w:sz w:val="20"/>
                <w:szCs w:val="20"/>
              </w:rPr>
              <w:tab/>
            </w:r>
            <w:r w:rsidRPr="003F49EA">
              <w:rPr>
                <w:rFonts w:ascii="Arial" w:hAnsi="Arial" w:cs="Arial"/>
                <w:b/>
                <w:bCs/>
                <w:i/>
                <w:iCs/>
                <w:sz w:val="20"/>
                <w:szCs w:val="20"/>
              </w:rPr>
              <w:t xml:space="preserve">Graphical techniques </w:t>
            </w:r>
            <w:r w:rsidRPr="003F49EA">
              <w:rPr>
                <w:rFonts w:ascii="Arial" w:hAnsi="Arial" w:cs="Arial"/>
                <w:sz w:val="20"/>
                <w:szCs w:val="20"/>
              </w:rPr>
              <w:t xml:space="preserve">are used to draw linear and </w:t>
            </w:r>
            <w:r w:rsidRPr="003F49EA">
              <w:rPr>
                <w:rFonts w:ascii="Arial" w:hAnsi="Arial" w:cs="Arial"/>
                <w:b/>
                <w:bCs/>
                <w:i/>
                <w:iCs/>
                <w:sz w:val="20"/>
                <w:szCs w:val="20"/>
              </w:rPr>
              <w:t xml:space="preserve">simple nonlinear </w:t>
            </w:r>
            <w:r w:rsidRPr="003F49EA">
              <w:rPr>
                <w:rFonts w:ascii="Arial" w:hAnsi="Arial" w:cs="Arial"/>
                <w:sz w:val="20"/>
                <w:szCs w:val="20"/>
              </w:rPr>
              <w:t xml:space="preserve">graphs and analyse and solve relationships and </w:t>
            </w:r>
            <w:r w:rsidRPr="003F49EA">
              <w:rPr>
                <w:rFonts w:ascii="Arial" w:hAnsi="Arial" w:cs="Arial"/>
                <w:b/>
                <w:bCs/>
                <w:i/>
                <w:iCs/>
                <w:sz w:val="20"/>
                <w:szCs w:val="20"/>
              </w:rPr>
              <w:t>equations</w:t>
            </w:r>
            <w:r w:rsidRPr="003F49EA">
              <w:rPr>
                <w:rFonts w:ascii="Arial" w:hAnsi="Arial" w:cs="Arial"/>
                <w:sz w:val="20"/>
                <w:szCs w:val="20"/>
              </w:rPr>
              <w:t>.</w:t>
            </w:r>
          </w:p>
          <w:p w:rsidR="00843760" w:rsidRDefault="00843760" w:rsidP="00490239">
            <w:pPr>
              <w:autoSpaceDE w:val="0"/>
              <w:autoSpaceDN w:val="0"/>
              <w:adjustRightInd w:val="0"/>
              <w:ind w:left="450" w:hanging="450"/>
              <w:jc w:val="both"/>
              <w:rPr>
                <w:rFonts w:ascii="Arial" w:hAnsi="Arial" w:cs="Arial"/>
                <w:sz w:val="20"/>
                <w:szCs w:val="20"/>
              </w:rPr>
            </w:pPr>
          </w:p>
          <w:p w:rsidR="00843760" w:rsidRPr="003F49EA" w:rsidRDefault="00843760" w:rsidP="00490239">
            <w:pPr>
              <w:autoSpaceDE w:val="0"/>
              <w:autoSpaceDN w:val="0"/>
              <w:adjustRightInd w:val="0"/>
              <w:ind w:left="450" w:hanging="450"/>
              <w:jc w:val="both"/>
              <w:rPr>
                <w:rFonts w:ascii="Arial" w:hAnsi="Arial" w:cs="Arial"/>
                <w:sz w:val="20"/>
                <w:szCs w:val="20"/>
              </w:rPr>
            </w:pPr>
            <w:r>
              <w:rPr>
                <w:rFonts w:ascii="Arial" w:hAnsi="Arial" w:cs="Arial"/>
                <w:sz w:val="20"/>
                <w:szCs w:val="20"/>
              </w:rPr>
              <w:t>2.2</w:t>
            </w:r>
            <w:r>
              <w:rPr>
                <w:rFonts w:ascii="Arial" w:hAnsi="Arial" w:cs="Arial"/>
                <w:sz w:val="20"/>
                <w:szCs w:val="20"/>
              </w:rPr>
              <w:tab/>
            </w:r>
            <w:r w:rsidRPr="003F49EA">
              <w:rPr>
                <w:rFonts w:ascii="Arial" w:hAnsi="Arial" w:cs="Arial"/>
                <w:b/>
                <w:bCs/>
                <w:i/>
                <w:iCs/>
                <w:sz w:val="20"/>
                <w:szCs w:val="20"/>
              </w:rPr>
              <w:t xml:space="preserve">General shapes </w:t>
            </w:r>
            <w:r w:rsidRPr="003F49EA">
              <w:rPr>
                <w:rFonts w:ascii="Arial" w:hAnsi="Arial" w:cs="Arial"/>
                <w:b/>
                <w:bCs/>
                <w:sz w:val="20"/>
                <w:szCs w:val="20"/>
              </w:rPr>
              <w:t xml:space="preserve">and </w:t>
            </w:r>
            <w:r w:rsidRPr="003F49EA">
              <w:rPr>
                <w:rFonts w:ascii="Arial" w:hAnsi="Arial" w:cs="Arial"/>
                <w:b/>
                <w:bCs/>
                <w:i/>
                <w:iCs/>
                <w:sz w:val="20"/>
                <w:szCs w:val="20"/>
              </w:rPr>
              <w:t xml:space="preserve">major characteristics </w:t>
            </w:r>
            <w:r w:rsidRPr="003F49EA">
              <w:rPr>
                <w:rFonts w:ascii="Arial" w:hAnsi="Arial" w:cs="Arial"/>
                <w:sz w:val="20"/>
                <w:szCs w:val="20"/>
              </w:rPr>
              <w:t xml:space="preserve">of linear and </w:t>
            </w:r>
            <w:r w:rsidRPr="003F49EA">
              <w:rPr>
                <w:rFonts w:ascii="Arial" w:hAnsi="Arial" w:cs="Arial"/>
                <w:b/>
                <w:bCs/>
                <w:i/>
                <w:iCs/>
                <w:sz w:val="20"/>
                <w:szCs w:val="20"/>
              </w:rPr>
              <w:t>simple non-linear graph</w:t>
            </w:r>
            <w:r w:rsidRPr="003F49EA">
              <w:rPr>
                <w:rFonts w:ascii="Arial" w:hAnsi="Arial" w:cs="Arial"/>
                <w:i/>
                <w:iCs/>
                <w:sz w:val="20"/>
                <w:szCs w:val="20"/>
              </w:rPr>
              <w:t xml:space="preserve">s </w:t>
            </w:r>
            <w:r w:rsidRPr="003F49EA">
              <w:rPr>
                <w:rFonts w:ascii="Arial" w:hAnsi="Arial" w:cs="Arial"/>
                <w:sz w:val="20"/>
                <w:szCs w:val="20"/>
              </w:rPr>
              <w:t>are identified and their real world meanings interpreted.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EB0DF1" w:rsidRDefault="00843760" w:rsidP="00490239">
            <w:pPr>
              <w:autoSpaceDE w:val="0"/>
              <w:autoSpaceDN w:val="0"/>
              <w:adjustRightInd w:val="0"/>
              <w:ind w:left="450" w:hanging="450"/>
              <w:jc w:val="both"/>
              <w:rPr>
                <w:rFonts w:ascii="Arial" w:hAnsi="Arial" w:cs="Arial"/>
                <w:i/>
                <w:iCs/>
                <w:sz w:val="20"/>
                <w:szCs w:val="20"/>
              </w:rPr>
            </w:pPr>
            <w:r>
              <w:rPr>
                <w:rFonts w:ascii="Arial" w:hAnsi="Arial" w:cs="Arial"/>
                <w:sz w:val="20"/>
                <w:szCs w:val="20"/>
              </w:rPr>
              <w:t>2.3</w:t>
            </w:r>
            <w:r>
              <w:rPr>
                <w:rFonts w:ascii="Arial" w:hAnsi="Arial" w:cs="Arial"/>
                <w:sz w:val="20"/>
                <w:szCs w:val="20"/>
              </w:rPr>
              <w:tab/>
            </w:r>
            <w:r w:rsidRPr="003F49EA">
              <w:rPr>
                <w:rFonts w:ascii="Arial" w:hAnsi="Arial" w:cs="Arial"/>
                <w:b/>
                <w:bCs/>
                <w:sz w:val="20"/>
                <w:szCs w:val="20"/>
              </w:rPr>
              <w:t xml:space="preserve">Equations are developed and written from given linear and </w:t>
            </w:r>
            <w:r w:rsidRPr="003F49EA">
              <w:rPr>
                <w:rFonts w:ascii="Arial" w:hAnsi="Arial" w:cs="Arial"/>
                <w:i/>
                <w:iCs/>
                <w:sz w:val="20"/>
                <w:szCs w:val="20"/>
              </w:rPr>
              <w:t xml:space="preserve">simple non-linear </w:t>
            </w:r>
            <w:r>
              <w:rPr>
                <w:rFonts w:ascii="Arial" w:hAnsi="Arial" w:cs="Arial"/>
                <w:i/>
                <w:iCs/>
                <w:sz w:val="20"/>
                <w:szCs w:val="20"/>
              </w:rPr>
              <w:t>graphs</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8972C3" w:rsidTr="00490239">
        <w:trPr>
          <w:trHeight w:val="2370"/>
        </w:trPr>
        <w:tc>
          <w:tcPr>
            <w:tcW w:w="9072" w:type="dxa"/>
          </w:tcPr>
          <w:p w:rsidR="00843760" w:rsidRDefault="00843760" w:rsidP="00490239">
            <w:pPr>
              <w:rPr>
                <w:rFonts w:ascii="Arial" w:hAnsi="Arial" w:cs="Arial"/>
                <w:sz w:val="20"/>
                <w:szCs w:val="20"/>
              </w:rPr>
            </w:pPr>
            <w:r w:rsidRPr="008972C3">
              <w:rPr>
                <w:rFonts w:ascii="Arial" w:hAnsi="Arial" w:cs="Arial"/>
                <w:sz w:val="20"/>
                <w:szCs w:val="20"/>
              </w:rPr>
              <w:t>This describes the essential skills and knowledge and their level, for this unit.</w:t>
            </w:r>
          </w:p>
          <w:p w:rsidR="00843760" w:rsidRPr="008972C3" w:rsidRDefault="00843760" w:rsidP="00490239">
            <w:pPr>
              <w:rPr>
                <w:rFonts w:ascii="Arial" w:hAnsi="Arial" w:cs="Arial"/>
                <w:sz w:val="20"/>
                <w:szCs w:val="20"/>
              </w:rPr>
            </w:pPr>
          </w:p>
          <w:p w:rsidR="00843760" w:rsidRPr="00E85EB2" w:rsidRDefault="00843760" w:rsidP="00AC49D3">
            <w:pPr>
              <w:numPr>
                <w:ilvl w:val="0"/>
                <w:numId w:val="68"/>
              </w:numPr>
              <w:autoSpaceDE w:val="0"/>
              <w:autoSpaceDN w:val="0"/>
              <w:adjustRightInd w:val="0"/>
              <w:jc w:val="both"/>
              <w:rPr>
                <w:rFonts w:ascii="Arial" w:hAnsi="Arial" w:cs="Arial"/>
                <w:sz w:val="20"/>
                <w:szCs w:val="20"/>
              </w:rPr>
            </w:pPr>
            <w:r w:rsidRPr="00E85EB2">
              <w:rPr>
                <w:rFonts w:ascii="Arial" w:hAnsi="Arial" w:cs="Arial"/>
                <w:sz w:val="20"/>
                <w:szCs w:val="20"/>
              </w:rPr>
              <w:t>the ability to interpret, select and investigate appropriate mathematical information and relationships highly embedded in an activity, item or text</w:t>
            </w:r>
          </w:p>
          <w:p w:rsidR="00843760" w:rsidRPr="00E85EB2" w:rsidRDefault="00843760" w:rsidP="00AC49D3">
            <w:pPr>
              <w:numPr>
                <w:ilvl w:val="0"/>
                <w:numId w:val="68"/>
              </w:numPr>
              <w:autoSpaceDE w:val="0"/>
              <w:autoSpaceDN w:val="0"/>
              <w:adjustRightInd w:val="0"/>
              <w:jc w:val="both"/>
              <w:rPr>
                <w:rFonts w:ascii="Arial" w:hAnsi="Arial" w:cs="Arial"/>
                <w:sz w:val="20"/>
                <w:szCs w:val="20"/>
              </w:rPr>
            </w:pPr>
            <w:r w:rsidRPr="00E85EB2">
              <w:rPr>
                <w:rFonts w:ascii="Arial" w:hAnsi="Arial" w:cs="Arial"/>
                <w:sz w:val="20"/>
                <w:szCs w:val="20"/>
              </w:rPr>
              <w:t>the ability to select and apply a wide range of mathematical strategies flexibly to generate</w:t>
            </w:r>
          </w:p>
          <w:p w:rsidR="00843760" w:rsidRPr="00E85EB2" w:rsidRDefault="00843760" w:rsidP="00AC49D3">
            <w:pPr>
              <w:numPr>
                <w:ilvl w:val="0"/>
                <w:numId w:val="68"/>
              </w:numPr>
              <w:autoSpaceDE w:val="0"/>
              <w:autoSpaceDN w:val="0"/>
              <w:adjustRightInd w:val="0"/>
              <w:jc w:val="both"/>
              <w:rPr>
                <w:rFonts w:ascii="Arial" w:hAnsi="Arial" w:cs="Arial"/>
                <w:sz w:val="20"/>
                <w:szCs w:val="20"/>
              </w:rPr>
            </w:pPr>
            <w:r w:rsidRPr="00E85EB2">
              <w:rPr>
                <w:rFonts w:ascii="Arial" w:hAnsi="Arial" w:cs="Arial"/>
                <w:sz w:val="20"/>
                <w:szCs w:val="20"/>
              </w:rPr>
              <w:t>solutions to problems across a broad range of contexts</w:t>
            </w:r>
          </w:p>
          <w:p w:rsidR="00843760" w:rsidRPr="00E85EB2" w:rsidRDefault="00843760" w:rsidP="00AC49D3">
            <w:pPr>
              <w:numPr>
                <w:ilvl w:val="0"/>
                <w:numId w:val="68"/>
              </w:numPr>
              <w:autoSpaceDE w:val="0"/>
              <w:autoSpaceDN w:val="0"/>
              <w:adjustRightInd w:val="0"/>
              <w:jc w:val="both"/>
              <w:rPr>
                <w:rFonts w:ascii="Arial" w:hAnsi="Arial" w:cs="Arial"/>
                <w:sz w:val="20"/>
                <w:szCs w:val="20"/>
              </w:rPr>
            </w:pPr>
            <w:r w:rsidRPr="00E85EB2">
              <w:rPr>
                <w:rFonts w:ascii="Arial" w:hAnsi="Arial" w:cs="Arial"/>
                <w:sz w:val="20"/>
                <w:szCs w:val="20"/>
              </w:rPr>
              <w:t>the ability to analyse and evaluate the appropriateness, interpretations and wider implications of all aspects of a mathematical activity</w:t>
            </w:r>
          </w:p>
          <w:p w:rsidR="00843760" w:rsidRPr="008972C3" w:rsidRDefault="00843760" w:rsidP="00AC49D3">
            <w:pPr>
              <w:numPr>
                <w:ilvl w:val="0"/>
                <w:numId w:val="68"/>
              </w:numPr>
              <w:autoSpaceDE w:val="0"/>
              <w:autoSpaceDN w:val="0"/>
              <w:adjustRightInd w:val="0"/>
              <w:jc w:val="both"/>
              <w:rPr>
                <w:rFonts w:ascii="Arial" w:hAnsi="Arial" w:cs="Arial"/>
                <w:sz w:val="20"/>
                <w:szCs w:val="20"/>
              </w:rPr>
            </w:pPr>
            <w:r w:rsidRPr="00E85EB2">
              <w:rPr>
                <w:rFonts w:ascii="Arial" w:hAnsi="Arial" w:cs="Arial"/>
                <w:sz w:val="20"/>
                <w:szCs w:val="20"/>
              </w:rPr>
              <w:t>ability to use a wide range of oral and written informal and formal language and representation including symbols, diagrams and charts to communicate mathematically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r>
        <w:rPr>
          <w:rFonts w:ascii="Arial" w:hAnsi="Arial" w:cs="Arial"/>
          <w:sz w:val="20"/>
          <w:szCs w:val="20"/>
        </w:rPr>
        <w:br w:type="page"/>
      </w:r>
    </w:p>
    <w:tbl>
      <w:tblPr>
        <w:tblW w:w="9180" w:type="dxa"/>
        <w:tblInd w:w="108" w:type="dxa"/>
        <w:tblLayout w:type="fixed"/>
        <w:tblLook w:val="0000"/>
      </w:tblPr>
      <w:tblGrid>
        <w:gridCol w:w="3294"/>
        <w:gridCol w:w="5886"/>
      </w:tblGrid>
      <w:tr w:rsidR="00843760" w:rsidRPr="00A458A1" w:rsidTr="00490239">
        <w:trPr>
          <w:tblHeader/>
        </w:trPr>
        <w:tc>
          <w:tcPr>
            <w:tcW w:w="9180"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180"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Range Statement relates to the unit of competency as a whole.</w:t>
            </w:r>
            <w:r>
              <w:rPr>
                <w:rFonts w:ascii="Arial" w:hAnsi="Arial" w:cs="Arial"/>
                <w:sz w:val="20"/>
                <w:szCs w:val="20"/>
              </w:rPr>
              <w:t xml:space="preserve"> </w:t>
            </w:r>
            <w:r w:rsidRPr="003F49EA">
              <w:rPr>
                <w:rFonts w:ascii="Arial" w:hAnsi="Arial" w:cs="Arial"/>
                <w:sz w:val="20"/>
                <w:szCs w:val="20"/>
              </w:rPr>
              <w:t xml:space="preserve"> It allows for different situations that may affect performance, e.g. access to resources; regional contexts. </w:t>
            </w:r>
            <w:r>
              <w:rPr>
                <w:rFonts w:ascii="Arial" w:hAnsi="Arial" w:cs="Arial"/>
                <w:sz w:val="20"/>
                <w:szCs w:val="20"/>
              </w:rPr>
              <w:t xml:space="preserve"> </w:t>
            </w:r>
            <w:r w:rsidRPr="003F49EA">
              <w:rPr>
                <w:rFonts w:ascii="Arial" w:hAnsi="Arial" w:cs="Arial"/>
                <w:sz w:val="20"/>
                <w:szCs w:val="20"/>
              </w:rPr>
              <w:t>Bold italicised wording in the Performance Criteria is detailed</w:t>
            </w:r>
            <w:r>
              <w:rPr>
                <w:rFonts w:ascii="Arial" w:hAnsi="Arial" w:cs="Arial"/>
                <w:sz w:val="20"/>
                <w:szCs w:val="20"/>
              </w:rPr>
              <w:t xml:space="preserve"> </w:t>
            </w:r>
            <w:r w:rsidRPr="003F49EA">
              <w:rPr>
                <w:rFonts w:ascii="Arial" w:hAnsi="Arial" w:cs="Arial"/>
                <w:sz w:val="20"/>
                <w:szCs w:val="20"/>
              </w:rPr>
              <w:t>below.</w:t>
            </w:r>
          </w:p>
          <w:p w:rsidR="00843760" w:rsidRPr="0091517D" w:rsidRDefault="00843760" w:rsidP="00490239">
            <w:pPr>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b/>
                <w:i/>
                <w:sz w:val="20"/>
                <w:szCs w:val="20"/>
              </w:rPr>
            </w:pPr>
            <w:r w:rsidRPr="0091517D">
              <w:rPr>
                <w:rFonts w:ascii="Arial" w:hAnsi="Arial" w:cs="Arial"/>
                <w:b/>
                <w:i/>
                <w:sz w:val="20"/>
                <w:szCs w:val="20"/>
              </w:rPr>
              <w:t>Equations</w:t>
            </w:r>
          </w:p>
        </w:tc>
        <w:tc>
          <w:tcPr>
            <w:tcW w:w="5886" w:type="dxa"/>
          </w:tcPr>
          <w:p w:rsidR="00843760" w:rsidRPr="002E3DDE" w:rsidRDefault="00843760" w:rsidP="00AC49D3">
            <w:pPr>
              <w:numPr>
                <w:ilvl w:val="0"/>
                <w:numId w:val="497"/>
              </w:numPr>
              <w:rPr>
                <w:rFonts w:ascii="Arial" w:hAnsi="Arial" w:cs="Arial"/>
                <w:sz w:val="20"/>
                <w:szCs w:val="20"/>
              </w:rPr>
            </w:pPr>
            <w:r w:rsidRPr="002E3DDE">
              <w:rPr>
                <w:rFonts w:ascii="Arial" w:hAnsi="Arial" w:cs="Arial"/>
                <w:sz w:val="20"/>
                <w:szCs w:val="20"/>
              </w:rPr>
              <w:t>equations should involve one or two unknowns only</w:t>
            </w:r>
          </w:p>
          <w:p w:rsidR="00843760" w:rsidRPr="002E3DDE" w:rsidRDefault="00843760" w:rsidP="00490239">
            <w:pPr>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i/>
                <w:sz w:val="20"/>
                <w:szCs w:val="20"/>
              </w:rPr>
            </w:pPr>
            <w:r w:rsidRPr="0091517D">
              <w:rPr>
                <w:rFonts w:ascii="Arial" w:hAnsi="Arial" w:cs="Arial"/>
                <w:b/>
                <w:i/>
                <w:sz w:val="20"/>
                <w:szCs w:val="20"/>
              </w:rPr>
              <w:t>Formulae and generalisations</w:t>
            </w:r>
            <w:r w:rsidRPr="0091517D">
              <w:rPr>
                <w:rFonts w:ascii="Arial" w:hAnsi="Arial" w:cs="Arial"/>
                <w:i/>
                <w:sz w:val="20"/>
                <w:szCs w:val="20"/>
              </w:rPr>
              <w:t xml:space="preserve"> created may describe:</w:t>
            </w:r>
          </w:p>
        </w:tc>
        <w:tc>
          <w:tcPr>
            <w:tcW w:w="5886" w:type="dxa"/>
          </w:tcPr>
          <w:p w:rsidR="00843760" w:rsidRPr="002E3DDE" w:rsidRDefault="00843760" w:rsidP="00AC49D3">
            <w:pPr>
              <w:numPr>
                <w:ilvl w:val="0"/>
                <w:numId w:val="497"/>
              </w:numPr>
              <w:jc w:val="both"/>
              <w:rPr>
                <w:rFonts w:ascii="Arial" w:hAnsi="Arial" w:cs="Arial"/>
                <w:sz w:val="20"/>
                <w:szCs w:val="20"/>
              </w:rPr>
            </w:pPr>
            <w:r w:rsidRPr="002E3DDE">
              <w:rPr>
                <w:rFonts w:ascii="Arial" w:hAnsi="Arial" w:cs="Arial"/>
                <w:sz w:val="20"/>
                <w:szCs w:val="20"/>
              </w:rPr>
              <w:t>linear and simple non-linear number patterns (simple polynomial graphs); direct or inverse variation between variables in real or simulated situations; exponential growth or decay</w:t>
            </w:r>
          </w:p>
          <w:p w:rsidR="00843760" w:rsidRPr="002E3DDE" w:rsidRDefault="00843760" w:rsidP="00490239">
            <w:pPr>
              <w:jc w:val="both"/>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i/>
                <w:sz w:val="20"/>
                <w:szCs w:val="20"/>
              </w:rPr>
            </w:pPr>
            <w:r w:rsidRPr="0091517D">
              <w:rPr>
                <w:rFonts w:ascii="Arial" w:hAnsi="Arial" w:cs="Arial"/>
                <w:b/>
                <w:i/>
                <w:sz w:val="20"/>
                <w:szCs w:val="20"/>
              </w:rPr>
              <w:t>Conventions and symbolic notation and representation</w:t>
            </w:r>
            <w:r w:rsidRPr="0091517D">
              <w:rPr>
                <w:rFonts w:ascii="Arial" w:hAnsi="Arial" w:cs="Arial"/>
                <w:i/>
                <w:sz w:val="20"/>
                <w:szCs w:val="20"/>
              </w:rPr>
              <w:t xml:space="preserve"> may include</w:t>
            </w:r>
          </w:p>
        </w:tc>
        <w:tc>
          <w:tcPr>
            <w:tcW w:w="5886" w:type="dxa"/>
          </w:tcPr>
          <w:p w:rsidR="00843760" w:rsidRPr="003F49EA" w:rsidRDefault="00843760" w:rsidP="00AC49D3">
            <w:pPr>
              <w:numPr>
                <w:ilvl w:val="0"/>
                <w:numId w:val="69"/>
              </w:numPr>
              <w:tabs>
                <w:tab w:val="clear" w:pos="3240"/>
                <w:tab w:val="left" w:pos="378"/>
                <w:tab w:val="num" w:pos="3438"/>
              </w:tabs>
              <w:autoSpaceDE w:val="0"/>
              <w:autoSpaceDN w:val="0"/>
              <w:adjustRightInd w:val="0"/>
              <w:ind w:left="378"/>
              <w:jc w:val="both"/>
              <w:rPr>
                <w:rFonts w:ascii="Arial" w:hAnsi="Arial" w:cs="Arial"/>
                <w:sz w:val="20"/>
                <w:szCs w:val="20"/>
              </w:rPr>
            </w:pPr>
            <w:r w:rsidRPr="003F49EA">
              <w:rPr>
                <w:rFonts w:ascii="Arial" w:hAnsi="Arial" w:cs="Arial"/>
                <w:sz w:val="20"/>
                <w:szCs w:val="20"/>
              </w:rPr>
              <w:t>simple indices, square roots, brackets, alternative conventions for division, and signed numbers to express and interpret formulae, rules and equations</w:t>
            </w:r>
          </w:p>
          <w:p w:rsidR="00843760" w:rsidRPr="002E3DDE" w:rsidRDefault="00843760" w:rsidP="00490239">
            <w:pPr>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b/>
                <w:i/>
                <w:sz w:val="20"/>
                <w:szCs w:val="20"/>
              </w:rPr>
            </w:pPr>
            <w:r w:rsidRPr="0091517D">
              <w:rPr>
                <w:rFonts w:ascii="Arial" w:hAnsi="Arial" w:cs="Arial"/>
                <w:b/>
                <w:i/>
                <w:sz w:val="20"/>
                <w:szCs w:val="20"/>
              </w:rPr>
              <w:t>Indices</w:t>
            </w:r>
          </w:p>
        </w:tc>
        <w:tc>
          <w:tcPr>
            <w:tcW w:w="5886" w:type="dxa"/>
          </w:tcPr>
          <w:p w:rsidR="00843760" w:rsidRPr="003F49EA" w:rsidRDefault="00843760" w:rsidP="00AC49D3">
            <w:pPr>
              <w:numPr>
                <w:ilvl w:val="0"/>
                <w:numId w:val="69"/>
              </w:numPr>
              <w:tabs>
                <w:tab w:val="clear" w:pos="3240"/>
                <w:tab w:val="left" w:pos="378"/>
                <w:tab w:val="num" w:pos="3438"/>
              </w:tabs>
              <w:autoSpaceDE w:val="0"/>
              <w:autoSpaceDN w:val="0"/>
              <w:adjustRightInd w:val="0"/>
              <w:ind w:left="378"/>
              <w:jc w:val="both"/>
              <w:rPr>
                <w:rFonts w:ascii="Arial" w:hAnsi="Arial" w:cs="Arial"/>
                <w:sz w:val="20"/>
                <w:szCs w:val="20"/>
              </w:rPr>
            </w:pPr>
            <w:r w:rsidRPr="003F49EA">
              <w:rPr>
                <w:rFonts w:ascii="Arial" w:hAnsi="Arial" w:cs="Arial"/>
                <w:sz w:val="20"/>
                <w:szCs w:val="20"/>
              </w:rPr>
              <w:t>Indices should include positive, negative and key fractional values such as ½ and application of the index laws.</w:t>
            </w:r>
          </w:p>
          <w:p w:rsidR="00843760" w:rsidRPr="002E3DDE" w:rsidRDefault="00843760" w:rsidP="00490239">
            <w:pPr>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b/>
                <w:i/>
                <w:sz w:val="20"/>
                <w:szCs w:val="20"/>
              </w:rPr>
            </w:pPr>
            <w:r w:rsidRPr="0091517D">
              <w:rPr>
                <w:rFonts w:ascii="Arial" w:hAnsi="Arial" w:cs="Arial"/>
                <w:b/>
                <w:i/>
                <w:sz w:val="20"/>
                <w:szCs w:val="20"/>
              </w:rPr>
              <w:t>Range of equations</w:t>
            </w:r>
          </w:p>
        </w:tc>
        <w:tc>
          <w:tcPr>
            <w:tcW w:w="5886" w:type="dxa"/>
          </w:tcPr>
          <w:p w:rsidR="00843760" w:rsidRPr="003F49EA" w:rsidRDefault="00843760" w:rsidP="00AC49D3">
            <w:pPr>
              <w:numPr>
                <w:ilvl w:val="0"/>
                <w:numId w:val="69"/>
              </w:numPr>
              <w:tabs>
                <w:tab w:val="clear" w:pos="3240"/>
                <w:tab w:val="left" w:pos="378"/>
                <w:tab w:val="num" w:pos="3438"/>
              </w:tabs>
              <w:autoSpaceDE w:val="0"/>
              <w:autoSpaceDN w:val="0"/>
              <w:adjustRightInd w:val="0"/>
              <w:ind w:left="378"/>
              <w:jc w:val="both"/>
              <w:rPr>
                <w:rFonts w:ascii="Arial" w:hAnsi="Arial" w:cs="Arial"/>
                <w:sz w:val="20"/>
                <w:szCs w:val="20"/>
              </w:rPr>
            </w:pPr>
            <w:r w:rsidRPr="003F49EA">
              <w:rPr>
                <w:rFonts w:ascii="Arial" w:hAnsi="Arial" w:cs="Arial"/>
                <w:sz w:val="20"/>
                <w:szCs w:val="20"/>
              </w:rPr>
              <w:t>should include a variety of types such as linear, quadratic, and simultaneous equations, which emerge from problem solving situations.</w:t>
            </w:r>
          </w:p>
          <w:p w:rsidR="00843760" w:rsidRPr="002E3DDE" w:rsidRDefault="00843760" w:rsidP="00490239">
            <w:pPr>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b/>
                <w:i/>
                <w:sz w:val="20"/>
                <w:szCs w:val="20"/>
              </w:rPr>
            </w:pPr>
            <w:r w:rsidRPr="0091517D">
              <w:rPr>
                <w:rFonts w:ascii="Arial" w:hAnsi="Arial" w:cs="Arial"/>
                <w:b/>
                <w:i/>
                <w:sz w:val="20"/>
                <w:szCs w:val="20"/>
              </w:rPr>
              <w:t>Algebraic techniques</w:t>
            </w:r>
          </w:p>
        </w:tc>
        <w:tc>
          <w:tcPr>
            <w:tcW w:w="5886" w:type="dxa"/>
          </w:tcPr>
          <w:p w:rsidR="00843760" w:rsidRPr="003F49EA" w:rsidRDefault="00843760" w:rsidP="00AC49D3">
            <w:pPr>
              <w:numPr>
                <w:ilvl w:val="0"/>
                <w:numId w:val="69"/>
              </w:numPr>
              <w:tabs>
                <w:tab w:val="clear" w:pos="3240"/>
                <w:tab w:val="left" w:pos="378"/>
                <w:tab w:val="num" w:pos="3438"/>
              </w:tabs>
              <w:autoSpaceDE w:val="0"/>
              <w:autoSpaceDN w:val="0"/>
              <w:adjustRightInd w:val="0"/>
              <w:ind w:left="378"/>
              <w:jc w:val="both"/>
              <w:rPr>
                <w:rFonts w:ascii="Arial" w:hAnsi="Arial" w:cs="Arial"/>
                <w:sz w:val="20"/>
                <w:szCs w:val="20"/>
              </w:rPr>
            </w:pPr>
            <w:r w:rsidRPr="003F49EA">
              <w:rPr>
                <w:rFonts w:ascii="Arial" w:hAnsi="Arial" w:cs="Arial"/>
                <w:sz w:val="20"/>
                <w:szCs w:val="20"/>
              </w:rPr>
              <w:t>should be able to solve a range of equations using a variety of techniques such as: same operation on both sides; backtracking; factorising; or guess, check and improve and include transpositions, and some manipulation of algebraic fractions.</w:t>
            </w:r>
          </w:p>
          <w:p w:rsidR="00843760" w:rsidRPr="002E3DDE" w:rsidRDefault="00843760" w:rsidP="00490239">
            <w:pPr>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i/>
                <w:sz w:val="20"/>
                <w:szCs w:val="20"/>
              </w:rPr>
            </w:pPr>
            <w:r w:rsidRPr="0091517D">
              <w:rPr>
                <w:rFonts w:ascii="Arial" w:hAnsi="Arial" w:cs="Arial"/>
                <w:b/>
                <w:i/>
                <w:sz w:val="20"/>
                <w:szCs w:val="20"/>
              </w:rPr>
              <w:t>Graphical techniques</w:t>
            </w:r>
            <w:r w:rsidRPr="0091517D">
              <w:rPr>
                <w:rFonts w:ascii="Arial" w:hAnsi="Arial" w:cs="Arial"/>
                <w:i/>
                <w:sz w:val="20"/>
                <w:szCs w:val="20"/>
              </w:rPr>
              <w:t xml:space="preserve"> should include:</w:t>
            </w:r>
          </w:p>
        </w:tc>
        <w:tc>
          <w:tcPr>
            <w:tcW w:w="5886" w:type="dxa"/>
          </w:tcPr>
          <w:p w:rsidR="00843760" w:rsidRPr="003F49EA" w:rsidRDefault="00843760" w:rsidP="00AC49D3">
            <w:pPr>
              <w:numPr>
                <w:ilvl w:val="0"/>
                <w:numId w:val="69"/>
              </w:numPr>
              <w:tabs>
                <w:tab w:val="clear" w:pos="3240"/>
                <w:tab w:val="left" w:pos="378"/>
                <w:tab w:val="num" w:pos="3618"/>
              </w:tabs>
              <w:autoSpaceDE w:val="0"/>
              <w:autoSpaceDN w:val="0"/>
              <w:adjustRightInd w:val="0"/>
              <w:ind w:left="378"/>
              <w:jc w:val="both"/>
              <w:rPr>
                <w:rFonts w:ascii="Arial" w:hAnsi="Arial" w:cs="Arial"/>
                <w:sz w:val="20"/>
                <w:szCs w:val="20"/>
              </w:rPr>
            </w:pPr>
            <w:r w:rsidRPr="003F49EA">
              <w:rPr>
                <w:rFonts w:ascii="Arial" w:hAnsi="Arial" w:cs="Arial"/>
                <w:sz w:val="20"/>
                <w:szCs w:val="20"/>
              </w:rPr>
              <w:t>plotting points; sketching from known main features of algebraic function; and using technology like a graphing calculator or computer package (where experimental data is plotted, lines of best fit to be drawn by eye only or using graphing calculators or software programs)</w:t>
            </w:r>
          </w:p>
          <w:p w:rsidR="00843760" w:rsidRPr="002E3DDE" w:rsidRDefault="00843760" w:rsidP="00490239">
            <w:pPr>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i/>
                <w:sz w:val="20"/>
                <w:szCs w:val="20"/>
              </w:rPr>
            </w:pPr>
            <w:r w:rsidRPr="0091517D">
              <w:rPr>
                <w:rFonts w:ascii="Arial" w:hAnsi="Arial" w:cs="Arial"/>
                <w:b/>
                <w:i/>
                <w:sz w:val="20"/>
                <w:szCs w:val="20"/>
              </w:rPr>
              <w:t>Equations</w:t>
            </w:r>
            <w:r w:rsidRPr="0091517D">
              <w:rPr>
                <w:rFonts w:ascii="Arial" w:hAnsi="Arial" w:cs="Arial"/>
                <w:i/>
                <w:sz w:val="20"/>
                <w:szCs w:val="20"/>
              </w:rPr>
              <w:t xml:space="preserve"> to be solved by graphical techniques</w:t>
            </w:r>
          </w:p>
        </w:tc>
        <w:tc>
          <w:tcPr>
            <w:tcW w:w="5886" w:type="dxa"/>
          </w:tcPr>
          <w:p w:rsidR="00843760" w:rsidRPr="003F49EA" w:rsidRDefault="00843760" w:rsidP="00AC49D3">
            <w:pPr>
              <w:numPr>
                <w:ilvl w:val="0"/>
                <w:numId w:val="69"/>
              </w:numPr>
              <w:tabs>
                <w:tab w:val="clear" w:pos="3240"/>
                <w:tab w:val="left" w:pos="378"/>
                <w:tab w:val="num" w:pos="3618"/>
              </w:tabs>
              <w:autoSpaceDE w:val="0"/>
              <w:autoSpaceDN w:val="0"/>
              <w:adjustRightInd w:val="0"/>
              <w:ind w:left="378"/>
              <w:jc w:val="both"/>
              <w:rPr>
                <w:rFonts w:ascii="Arial" w:hAnsi="Arial" w:cs="Arial"/>
                <w:sz w:val="20"/>
                <w:szCs w:val="20"/>
              </w:rPr>
            </w:pPr>
            <w:r w:rsidRPr="003F49EA">
              <w:rPr>
                <w:rFonts w:ascii="Arial" w:hAnsi="Arial" w:cs="Arial"/>
                <w:sz w:val="20"/>
                <w:szCs w:val="20"/>
              </w:rPr>
              <w:t>may include simultaneous equations (e.g., two linear or one linear and one quadratic) but preferably linked to realistic contexts or situations such as comparing two different charge out rates for a service person.</w:t>
            </w:r>
          </w:p>
          <w:p w:rsidR="00843760" w:rsidRPr="002E3DDE" w:rsidRDefault="00843760" w:rsidP="00490239">
            <w:pPr>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i/>
                <w:sz w:val="20"/>
                <w:szCs w:val="20"/>
              </w:rPr>
            </w:pPr>
            <w:r w:rsidRPr="0091517D">
              <w:rPr>
                <w:rFonts w:ascii="Arial" w:hAnsi="Arial" w:cs="Arial"/>
                <w:b/>
                <w:i/>
                <w:sz w:val="20"/>
                <w:szCs w:val="20"/>
              </w:rPr>
              <w:t>General shapes</w:t>
            </w:r>
            <w:r w:rsidRPr="0091517D">
              <w:rPr>
                <w:rFonts w:ascii="Arial" w:hAnsi="Arial" w:cs="Arial"/>
                <w:i/>
                <w:sz w:val="20"/>
                <w:szCs w:val="20"/>
              </w:rPr>
              <w:t xml:space="preserve"> and </w:t>
            </w:r>
            <w:r w:rsidRPr="0091517D">
              <w:rPr>
                <w:rFonts w:ascii="Arial" w:hAnsi="Arial" w:cs="Arial"/>
                <w:b/>
                <w:i/>
                <w:sz w:val="20"/>
                <w:szCs w:val="20"/>
              </w:rPr>
              <w:t>major characteristics</w:t>
            </w:r>
            <w:r w:rsidRPr="0091517D">
              <w:rPr>
                <w:rFonts w:ascii="Arial" w:hAnsi="Arial" w:cs="Arial"/>
                <w:i/>
                <w:sz w:val="20"/>
                <w:szCs w:val="20"/>
              </w:rPr>
              <w:t xml:space="preserve"> may include</w:t>
            </w:r>
          </w:p>
        </w:tc>
        <w:tc>
          <w:tcPr>
            <w:tcW w:w="5886" w:type="dxa"/>
          </w:tcPr>
          <w:p w:rsidR="00843760" w:rsidRPr="003F49EA" w:rsidRDefault="00843760" w:rsidP="00AC49D3">
            <w:pPr>
              <w:numPr>
                <w:ilvl w:val="0"/>
                <w:numId w:val="69"/>
              </w:numPr>
              <w:tabs>
                <w:tab w:val="clear" w:pos="3240"/>
                <w:tab w:val="left" w:pos="378"/>
                <w:tab w:val="num" w:pos="3618"/>
              </w:tabs>
              <w:autoSpaceDE w:val="0"/>
              <w:autoSpaceDN w:val="0"/>
              <w:adjustRightInd w:val="0"/>
              <w:ind w:left="378"/>
              <w:jc w:val="both"/>
              <w:rPr>
                <w:rFonts w:ascii="Arial" w:hAnsi="Arial" w:cs="Arial"/>
                <w:sz w:val="20"/>
                <w:szCs w:val="20"/>
              </w:rPr>
            </w:pPr>
            <w:r w:rsidRPr="003F49EA">
              <w:rPr>
                <w:rFonts w:ascii="Arial" w:hAnsi="Arial" w:cs="Arial"/>
                <w:sz w:val="20"/>
                <w:szCs w:val="20"/>
              </w:rPr>
              <w:t>naming and recognition of linear, parabolic and hyperbolic shapes</w:t>
            </w:r>
          </w:p>
          <w:p w:rsidR="00843760" w:rsidRPr="003F49EA" w:rsidRDefault="00843760" w:rsidP="00AC49D3">
            <w:pPr>
              <w:numPr>
                <w:ilvl w:val="0"/>
                <w:numId w:val="69"/>
              </w:numPr>
              <w:tabs>
                <w:tab w:val="clear" w:pos="3240"/>
                <w:tab w:val="left" w:pos="378"/>
                <w:tab w:val="num" w:pos="3618"/>
              </w:tabs>
              <w:autoSpaceDE w:val="0"/>
              <w:autoSpaceDN w:val="0"/>
              <w:adjustRightInd w:val="0"/>
              <w:ind w:left="378"/>
              <w:jc w:val="both"/>
              <w:rPr>
                <w:rFonts w:ascii="Arial" w:hAnsi="Arial" w:cs="Arial"/>
                <w:sz w:val="20"/>
                <w:szCs w:val="20"/>
              </w:rPr>
            </w:pPr>
            <w:r w:rsidRPr="003F49EA">
              <w:rPr>
                <w:rFonts w:ascii="Arial" w:hAnsi="Arial" w:cs="Arial"/>
                <w:sz w:val="20"/>
                <w:szCs w:val="20"/>
              </w:rPr>
              <w:t>characteristics could include, x and y-intercepts, gradients, lines of symmetry, turning points, etc.</w:t>
            </w:r>
          </w:p>
          <w:p w:rsidR="00843760" w:rsidRPr="002E3DDE" w:rsidRDefault="00843760" w:rsidP="00490239">
            <w:pPr>
              <w:rPr>
                <w:rFonts w:ascii="Arial" w:hAnsi="Arial" w:cs="Arial"/>
                <w:sz w:val="20"/>
                <w:szCs w:val="20"/>
              </w:rPr>
            </w:pPr>
          </w:p>
        </w:tc>
      </w:tr>
      <w:tr w:rsidR="00843760" w:rsidRPr="00A458A1" w:rsidTr="00490239">
        <w:tc>
          <w:tcPr>
            <w:tcW w:w="3294" w:type="dxa"/>
          </w:tcPr>
          <w:p w:rsidR="00843760" w:rsidRPr="0091517D" w:rsidRDefault="00843760" w:rsidP="00490239">
            <w:pPr>
              <w:rPr>
                <w:rFonts w:ascii="Arial" w:hAnsi="Arial" w:cs="Arial"/>
                <w:b/>
                <w:i/>
                <w:sz w:val="20"/>
                <w:szCs w:val="20"/>
              </w:rPr>
            </w:pPr>
            <w:r w:rsidRPr="0091517D">
              <w:rPr>
                <w:rFonts w:ascii="Arial" w:hAnsi="Arial" w:cs="Arial"/>
                <w:b/>
                <w:i/>
                <w:sz w:val="20"/>
                <w:szCs w:val="20"/>
              </w:rPr>
              <w:t>Simple non-linear graphs</w:t>
            </w:r>
          </w:p>
        </w:tc>
        <w:tc>
          <w:tcPr>
            <w:tcW w:w="5886" w:type="dxa"/>
          </w:tcPr>
          <w:p w:rsidR="00843760" w:rsidRPr="002E3DDE" w:rsidRDefault="00843760" w:rsidP="00AC49D3">
            <w:pPr>
              <w:numPr>
                <w:ilvl w:val="0"/>
                <w:numId w:val="498"/>
              </w:numPr>
              <w:rPr>
                <w:rFonts w:ascii="Arial" w:hAnsi="Arial" w:cs="Arial"/>
                <w:sz w:val="20"/>
                <w:szCs w:val="20"/>
              </w:rPr>
            </w:pPr>
            <w:r w:rsidRPr="002E3DDE">
              <w:rPr>
                <w:rFonts w:ascii="Arial" w:hAnsi="Arial" w:cs="Arial"/>
                <w:sz w:val="20"/>
                <w:szCs w:val="20"/>
              </w:rPr>
              <w:t>should include parabolas and hyperbolas</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The evidence guide provides advice on assessment and must be read in conjunction with the Performance Criteria, Required Skills and Knowledge, the Range Statement and the Assessment section in Section B of the accreditation submission.</w:t>
            </w:r>
          </w:p>
          <w:p w:rsidR="00843760" w:rsidRPr="002E3DDE" w:rsidRDefault="00843760" w:rsidP="00490239">
            <w:pPr>
              <w:rPr>
                <w:rFonts w:ascii="Arial" w:hAnsi="Arial" w:cs="Arial"/>
                <w:sz w:val="20"/>
                <w:szCs w:val="20"/>
              </w:rPr>
            </w:pPr>
          </w:p>
        </w:tc>
      </w:tr>
      <w:tr w:rsidR="00843760" w:rsidRPr="00A458A1" w:rsidTr="00490239">
        <w:tc>
          <w:tcPr>
            <w:tcW w:w="3402" w:type="dxa"/>
          </w:tcPr>
          <w:p w:rsidR="00843760" w:rsidRPr="006D2C75" w:rsidRDefault="00843760" w:rsidP="00490239">
            <w:pPr>
              <w:rPr>
                <w:rFonts w:ascii="Arial" w:hAnsi="Arial" w:cs="Arial"/>
                <w:b/>
                <w:sz w:val="20"/>
                <w:szCs w:val="20"/>
              </w:rPr>
            </w:pPr>
            <w:r w:rsidRPr="006D2C75">
              <w:rPr>
                <w:rFonts w:ascii="Arial" w:hAnsi="Arial" w:cs="Arial"/>
                <w:b/>
                <w:sz w:val="20"/>
                <w:szCs w:val="20"/>
              </w:rPr>
              <w:t>Critical aspects for assessment and evidence required to demonstrate competency in this unit</w:t>
            </w:r>
          </w:p>
        </w:tc>
        <w:tc>
          <w:tcPr>
            <w:tcW w:w="5670" w:type="dxa"/>
          </w:tcPr>
          <w:p w:rsidR="00843760" w:rsidRPr="003F49EA" w:rsidRDefault="00843760" w:rsidP="00AC49D3">
            <w:pPr>
              <w:numPr>
                <w:ilvl w:val="0"/>
                <w:numId w:val="69"/>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Learners will be able to use algebraic techniques to analyse and solve problems.</w:t>
            </w:r>
          </w:p>
          <w:p w:rsidR="00843760" w:rsidRPr="003F49EA" w:rsidRDefault="00843760" w:rsidP="00AC49D3">
            <w:pPr>
              <w:numPr>
                <w:ilvl w:val="0"/>
                <w:numId w:val="69"/>
              </w:numPr>
              <w:tabs>
                <w:tab w:val="clear" w:pos="3240"/>
                <w:tab w:val="num" w:pos="450"/>
              </w:tabs>
              <w:autoSpaceDE w:val="0"/>
              <w:autoSpaceDN w:val="0"/>
              <w:adjustRightInd w:val="0"/>
              <w:ind w:left="450" w:hanging="450"/>
              <w:jc w:val="both"/>
              <w:rPr>
                <w:rFonts w:ascii="Arial" w:hAnsi="Arial" w:cs="Arial"/>
                <w:sz w:val="20"/>
                <w:szCs w:val="20"/>
              </w:rPr>
            </w:pPr>
            <w:r w:rsidRPr="003F49EA">
              <w:rPr>
                <w:rFonts w:ascii="Arial" w:hAnsi="Arial" w:cs="Arial"/>
                <w:sz w:val="20"/>
                <w:szCs w:val="20"/>
              </w:rPr>
              <w:t>Learners will be able to develop and use algebraic graphs to analyse relationships between variables</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Where performance criteria include a list of concepts or knowledge (e.g., such as measurement units: centimetres, metres, kilograms, litres, degrees Celsius etc.) it is assumed that most of these will be included as part of the teaching/learning program.</w:t>
            </w:r>
            <w:r>
              <w:rPr>
                <w:rFonts w:ascii="Arial" w:hAnsi="Arial" w:cs="Arial"/>
                <w:sz w:val="20"/>
                <w:szCs w:val="20"/>
              </w:rPr>
              <w:t xml:space="preserve"> </w:t>
            </w:r>
            <w:r w:rsidRPr="003F49EA">
              <w:rPr>
                <w:rFonts w:ascii="Arial" w:hAnsi="Arial" w:cs="Arial"/>
                <w:sz w:val="20"/>
                <w:szCs w:val="20"/>
              </w:rPr>
              <w:t xml:space="preserve"> It is not envisaged that all the listed items be assessed individually - competence in one or two being sufficient evidence that the criterion can be met.</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In addition to integrated demonstration of the elements and their related performance criteria, look for evidence that confirms:</w:t>
            </w:r>
          </w:p>
          <w:p w:rsidR="00843760" w:rsidRPr="003F49EA" w:rsidRDefault="00843760" w:rsidP="00AC49D3">
            <w:pPr>
              <w:numPr>
                <w:ilvl w:val="0"/>
                <w:numId w:val="70"/>
              </w:numPr>
              <w:autoSpaceDE w:val="0"/>
              <w:autoSpaceDN w:val="0"/>
              <w:adjustRightInd w:val="0"/>
              <w:jc w:val="both"/>
              <w:rPr>
                <w:rFonts w:ascii="Arial" w:hAnsi="Arial" w:cs="Arial"/>
                <w:sz w:val="20"/>
                <w:szCs w:val="20"/>
              </w:rPr>
            </w:pPr>
            <w:r w:rsidRPr="003F49EA">
              <w:rPr>
                <w:rFonts w:ascii="Arial" w:hAnsi="Arial" w:cs="Arial"/>
                <w:sz w:val="20"/>
                <w:szCs w:val="20"/>
              </w:rPr>
              <w:t>the knowledge requirements of this unit</w:t>
            </w:r>
          </w:p>
          <w:p w:rsidR="00843760" w:rsidRPr="003F49EA" w:rsidRDefault="00843760" w:rsidP="00AC49D3">
            <w:pPr>
              <w:numPr>
                <w:ilvl w:val="0"/>
                <w:numId w:val="70"/>
              </w:numPr>
              <w:autoSpaceDE w:val="0"/>
              <w:autoSpaceDN w:val="0"/>
              <w:adjustRightInd w:val="0"/>
              <w:jc w:val="both"/>
              <w:rPr>
                <w:rFonts w:ascii="Arial" w:hAnsi="Arial" w:cs="Arial"/>
                <w:sz w:val="20"/>
                <w:szCs w:val="20"/>
              </w:rPr>
            </w:pPr>
            <w:r w:rsidRPr="003F49EA">
              <w:rPr>
                <w:rFonts w:ascii="Arial" w:hAnsi="Arial" w:cs="Arial"/>
                <w:sz w:val="20"/>
                <w:szCs w:val="20"/>
              </w:rPr>
              <w:t>the skill requirements of this unit.</w:t>
            </w:r>
          </w:p>
          <w:p w:rsidR="00843760" w:rsidRPr="006D2C75" w:rsidRDefault="00843760" w:rsidP="00490239">
            <w:pPr>
              <w:rPr>
                <w:rFonts w:ascii="Arial" w:hAnsi="Arial" w:cs="Arial"/>
                <w:sz w:val="20"/>
                <w:szCs w:val="20"/>
              </w:rPr>
            </w:pPr>
          </w:p>
        </w:tc>
      </w:tr>
      <w:tr w:rsidR="00843760" w:rsidRPr="00A458A1" w:rsidTr="00490239">
        <w:tc>
          <w:tcPr>
            <w:tcW w:w="3402" w:type="dxa"/>
          </w:tcPr>
          <w:p w:rsidR="00843760" w:rsidRPr="006D2C75" w:rsidRDefault="00843760" w:rsidP="00490239">
            <w:pPr>
              <w:rPr>
                <w:rFonts w:ascii="Arial" w:hAnsi="Arial" w:cs="Arial"/>
                <w:b/>
                <w:sz w:val="20"/>
                <w:szCs w:val="20"/>
              </w:rPr>
            </w:pPr>
            <w:r w:rsidRPr="006D2C75">
              <w:rPr>
                <w:rFonts w:ascii="Arial" w:hAnsi="Arial" w:cs="Arial"/>
                <w:b/>
                <w:sz w:val="20"/>
                <w:szCs w:val="20"/>
              </w:rPr>
              <w:t>Context of and specific resources for assessment</w:t>
            </w:r>
          </w:p>
        </w:tc>
        <w:tc>
          <w:tcPr>
            <w:tcW w:w="5670" w:type="dxa"/>
          </w:tcPr>
          <w:p w:rsidR="00843760" w:rsidRPr="003F49EA" w:rsidRDefault="00843760" w:rsidP="00AC49D3">
            <w:pPr>
              <w:numPr>
                <w:ilvl w:val="0"/>
                <w:numId w:val="71"/>
              </w:numPr>
              <w:autoSpaceDE w:val="0"/>
              <w:autoSpaceDN w:val="0"/>
              <w:adjustRightInd w:val="0"/>
              <w:jc w:val="both"/>
              <w:rPr>
                <w:rFonts w:ascii="Arial" w:hAnsi="Arial" w:cs="Arial"/>
                <w:sz w:val="20"/>
                <w:szCs w:val="20"/>
              </w:rPr>
            </w:pPr>
            <w:r w:rsidRPr="003F49EA">
              <w:rPr>
                <w:rFonts w:ascii="Arial" w:hAnsi="Arial" w:cs="Arial"/>
                <w:sz w:val="20"/>
                <w:szCs w:val="20"/>
              </w:rPr>
              <w:t>assessment of performance requirements in this unit is undertaken over the course of the program</w:t>
            </w:r>
          </w:p>
          <w:p w:rsidR="00843760" w:rsidRPr="003F49EA" w:rsidRDefault="00843760" w:rsidP="00AC49D3">
            <w:pPr>
              <w:numPr>
                <w:ilvl w:val="0"/>
                <w:numId w:val="71"/>
              </w:numPr>
              <w:autoSpaceDE w:val="0"/>
              <w:autoSpaceDN w:val="0"/>
              <w:adjustRightInd w:val="0"/>
              <w:jc w:val="both"/>
              <w:rPr>
                <w:rFonts w:ascii="Arial" w:hAnsi="Arial" w:cs="Arial"/>
                <w:sz w:val="20"/>
                <w:szCs w:val="20"/>
              </w:rPr>
            </w:pPr>
            <w:r w:rsidRPr="003F49EA">
              <w:rPr>
                <w:rFonts w:ascii="Arial" w:hAnsi="Arial" w:cs="Arial"/>
                <w:sz w:val="20"/>
                <w:szCs w:val="20"/>
              </w:rPr>
              <w:t>access to real/authentic or simulated tasks, materials and texts in relevant contexts</w:t>
            </w:r>
          </w:p>
          <w:p w:rsidR="00843760" w:rsidRPr="003F49EA" w:rsidRDefault="00843760" w:rsidP="00AC49D3">
            <w:pPr>
              <w:numPr>
                <w:ilvl w:val="0"/>
                <w:numId w:val="71"/>
              </w:numPr>
              <w:autoSpaceDE w:val="0"/>
              <w:autoSpaceDN w:val="0"/>
              <w:adjustRightInd w:val="0"/>
              <w:jc w:val="both"/>
              <w:rPr>
                <w:rFonts w:ascii="Arial" w:hAnsi="Arial" w:cs="Arial"/>
                <w:sz w:val="20"/>
                <w:szCs w:val="20"/>
              </w:rPr>
            </w:pPr>
            <w:r w:rsidRPr="003F49EA">
              <w:rPr>
                <w:rFonts w:ascii="Arial" w:hAnsi="Arial" w:cs="Arial"/>
                <w:sz w:val="20"/>
                <w:szCs w:val="20"/>
              </w:rPr>
              <w:t>access to a computer and internet for information</w:t>
            </w:r>
          </w:p>
          <w:p w:rsidR="00843760" w:rsidRPr="003F49EA" w:rsidRDefault="00843760" w:rsidP="00AC49D3">
            <w:pPr>
              <w:numPr>
                <w:ilvl w:val="0"/>
                <w:numId w:val="71"/>
              </w:numPr>
              <w:autoSpaceDE w:val="0"/>
              <w:autoSpaceDN w:val="0"/>
              <w:adjustRightInd w:val="0"/>
              <w:jc w:val="both"/>
              <w:rPr>
                <w:rFonts w:ascii="Arial" w:hAnsi="Arial" w:cs="Arial"/>
                <w:sz w:val="20"/>
                <w:szCs w:val="20"/>
              </w:rPr>
            </w:pPr>
            <w:r w:rsidRPr="003F49EA">
              <w:rPr>
                <w:rFonts w:ascii="Arial" w:hAnsi="Arial" w:cs="Arial"/>
                <w:sz w:val="20"/>
                <w:szCs w:val="20"/>
              </w:rPr>
              <w:t>access to calculators, computers for word processing or spreadsheets as appropriate</w:t>
            </w:r>
          </w:p>
          <w:p w:rsidR="00843760" w:rsidRPr="006D2C75" w:rsidRDefault="00843760" w:rsidP="00490239">
            <w:pPr>
              <w:rPr>
                <w:rFonts w:ascii="Arial" w:hAnsi="Arial" w:cs="Arial"/>
                <w:sz w:val="20"/>
                <w:szCs w:val="20"/>
              </w:rPr>
            </w:pPr>
          </w:p>
        </w:tc>
      </w:tr>
      <w:tr w:rsidR="00843760" w:rsidRPr="00A458A1" w:rsidTr="00490239">
        <w:tc>
          <w:tcPr>
            <w:tcW w:w="3402" w:type="dxa"/>
          </w:tcPr>
          <w:p w:rsidR="00843760" w:rsidRPr="006D2C75" w:rsidRDefault="00843760" w:rsidP="00490239">
            <w:pPr>
              <w:rPr>
                <w:rFonts w:ascii="Arial" w:hAnsi="Arial" w:cs="Arial"/>
                <w:b/>
                <w:sz w:val="20"/>
                <w:szCs w:val="20"/>
              </w:rPr>
            </w:pPr>
            <w:r w:rsidRPr="006D2C75">
              <w:rPr>
                <w:rFonts w:ascii="Arial" w:hAnsi="Arial" w:cs="Arial"/>
                <w:b/>
                <w:sz w:val="20"/>
                <w:szCs w:val="20"/>
              </w:rPr>
              <w:t>Guidance information for assessment</w:t>
            </w:r>
          </w:p>
        </w:tc>
        <w:tc>
          <w:tcPr>
            <w:tcW w:w="5670" w:type="dxa"/>
          </w:tcPr>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A range of assessment strategies or options should be considered to suit the needs of the learner.</w:t>
            </w:r>
            <w:r>
              <w:rPr>
                <w:rFonts w:ascii="Arial" w:hAnsi="Arial" w:cs="Arial"/>
                <w:sz w:val="20"/>
                <w:szCs w:val="20"/>
              </w:rPr>
              <w:t xml:space="preserve"> </w:t>
            </w:r>
            <w:r w:rsidRPr="003F49EA">
              <w:rPr>
                <w:rFonts w:ascii="Arial" w:hAnsi="Arial" w:cs="Arial"/>
                <w:sz w:val="20"/>
                <w:szCs w:val="20"/>
              </w:rPr>
              <w:t xml:space="preserve"> The needs of the learner will be met by provision of:</w:t>
            </w:r>
          </w:p>
          <w:p w:rsidR="00843760" w:rsidRPr="003F49EA" w:rsidRDefault="00843760" w:rsidP="00AC49D3">
            <w:pPr>
              <w:numPr>
                <w:ilvl w:val="0"/>
                <w:numId w:val="72"/>
              </w:numPr>
              <w:autoSpaceDE w:val="0"/>
              <w:autoSpaceDN w:val="0"/>
              <w:adjustRightInd w:val="0"/>
              <w:jc w:val="both"/>
              <w:rPr>
                <w:rFonts w:ascii="Arial" w:hAnsi="Arial" w:cs="Arial"/>
                <w:sz w:val="20"/>
                <w:szCs w:val="20"/>
              </w:rPr>
            </w:pPr>
            <w:r w:rsidRPr="003F49EA">
              <w:rPr>
                <w:rFonts w:ascii="Arial" w:hAnsi="Arial" w:cs="Arial"/>
                <w:sz w:val="20"/>
                <w:szCs w:val="20"/>
              </w:rPr>
              <w:t>use of relevant contexts and materials where the maths content may be hidden</w:t>
            </w:r>
          </w:p>
          <w:p w:rsidR="00843760" w:rsidRPr="003F49EA" w:rsidRDefault="00843760" w:rsidP="00AC49D3">
            <w:pPr>
              <w:numPr>
                <w:ilvl w:val="0"/>
                <w:numId w:val="72"/>
              </w:numPr>
              <w:autoSpaceDE w:val="0"/>
              <w:autoSpaceDN w:val="0"/>
              <w:adjustRightInd w:val="0"/>
              <w:jc w:val="both"/>
              <w:rPr>
                <w:rFonts w:ascii="Arial" w:hAnsi="Arial" w:cs="Arial"/>
                <w:sz w:val="20"/>
                <w:szCs w:val="20"/>
              </w:rPr>
            </w:pPr>
            <w:r w:rsidRPr="003F49EA">
              <w:rPr>
                <w:rFonts w:ascii="Arial" w:hAnsi="Arial" w:cs="Arial"/>
                <w:sz w:val="20"/>
                <w:szCs w:val="20"/>
              </w:rPr>
              <w:t>a learning environment appropriate to the assessment task</w:t>
            </w:r>
          </w:p>
          <w:p w:rsidR="00843760" w:rsidRPr="003F49EA" w:rsidRDefault="00843760" w:rsidP="00AC49D3">
            <w:pPr>
              <w:numPr>
                <w:ilvl w:val="0"/>
                <w:numId w:val="72"/>
              </w:numPr>
              <w:autoSpaceDE w:val="0"/>
              <w:autoSpaceDN w:val="0"/>
              <w:adjustRightInd w:val="0"/>
              <w:jc w:val="both"/>
              <w:rPr>
                <w:rFonts w:ascii="Arial" w:hAnsi="Arial" w:cs="Arial"/>
                <w:sz w:val="20"/>
                <w:szCs w:val="20"/>
              </w:rPr>
            </w:pPr>
            <w:r w:rsidRPr="003F49EA">
              <w:rPr>
                <w:rFonts w:ascii="Arial" w:hAnsi="Arial" w:cs="Arial"/>
                <w:sz w:val="20"/>
                <w:szCs w:val="20"/>
              </w:rPr>
              <w:t>appropriate support allowing for full participation</w:t>
            </w:r>
          </w:p>
          <w:p w:rsidR="00843760" w:rsidRPr="003F49EA" w:rsidRDefault="00843760" w:rsidP="00AC49D3">
            <w:pPr>
              <w:numPr>
                <w:ilvl w:val="0"/>
                <w:numId w:val="72"/>
              </w:numPr>
              <w:autoSpaceDE w:val="0"/>
              <w:autoSpaceDN w:val="0"/>
              <w:adjustRightInd w:val="0"/>
              <w:jc w:val="both"/>
              <w:rPr>
                <w:rFonts w:ascii="Arial" w:hAnsi="Arial" w:cs="Arial"/>
                <w:sz w:val="20"/>
                <w:szCs w:val="20"/>
              </w:rPr>
            </w:pPr>
            <w:r w:rsidRPr="003F49EA">
              <w:rPr>
                <w:rFonts w:ascii="Arial" w:hAnsi="Arial" w:cs="Arial"/>
                <w:sz w:val="20"/>
                <w:szCs w:val="20"/>
              </w:rPr>
              <w:t>computer hardware and software, if appropriate</w:t>
            </w:r>
          </w:p>
          <w:p w:rsidR="00843760" w:rsidRDefault="00843760" w:rsidP="00490239">
            <w:pPr>
              <w:autoSpaceDE w:val="0"/>
              <w:autoSpaceDN w:val="0"/>
              <w:adjustRightInd w:val="0"/>
              <w:jc w:val="both"/>
              <w:rPr>
                <w:rFonts w:ascii="Arial" w:hAnsi="Arial" w:cs="Arial"/>
                <w:sz w:val="20"/>
                <w:szCs w:val="20"/>
              </w:rPr>
            </w:pP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t>At this level the learner may:</w:t>
            </w:r>
          </w:p>
          <w:p w:rsidR="00843760" w:rsidRPr="003F49EA" w:rsidRDefault="00843760" w:rsidP="00AC49D3">
            <w:pPr>
              <w:numPr>
                <w:ilvl w:val="0"/>
                <w:numId w:val="73"/>
              </w:numPr>
              <w:autoSpaceDE w:val="0"/>
              <w:autoSpaceDN w:val="0"/>
              <w:adjustRightInd w:val="0"/>
              <w:jc w:val="both"/>
              <w:rPr>
                <w:rFonts w:ascii="Arial" w:hAnsi="Arial" w:cs="Arial"/>
                <w:sz w:val="20"/>
                <w:szCs w:val="20"/>
              </w:rPr>
            </w:pPr>
            <w:r w:rsidRPr="003F49EA">
              <w:rPr>
                <w:rFonts w:ascii="Arial" w:hAnsi="Arial" w:cs="Arial"/>
                <w:sz w:val="20"/>
                <w:szCs w:val="20"/>
              </w:rPr>
              <w:t>use a range of processes flexibly and interchangeably selecting from pen and paper, mental and electronically assisted strategies, including calculators (both statistical</w:t>
            </w:r>
            <w:r>
              <w:rPr>
                <w:rFonts w:ascii="Arial" w:hAnsi="Arial" w:cs="Arial"/>
                <w:sz w:val="20"/>
                <w:szCs w:val="20"/>
              </w:rPr>
              <w:t xml:space="preserve"> </w:t>
            </w:r>
            <w:r w:rsidRPr="003F49EA">
              <w:rPr>
                <w:rFonts w:ascii="Arial" w:hAnsi="Arial" w:cs="Arial"/>
                <w:sz w:val="20"/>
                <w:szCs w:val="20"/>
              </w:rPr>
              <w:t>and graphing calculators) and software programs where appropriate to solve problems.</w:t>
            </w:r>
          </w:p>
          <w:p w:rsidR="00843760" w:rsidRPr="003F49EA" w:rsidRDefault="00843760" w:rsidP="00AC49D3">
            <w:pPr>
              <w:numPr>
                <w:ilvl w:val="0"/>
                <w:numId w:val="73"/>
              </w:numPr>
              <w:autoSpaceDE w:val="0"/>
              <w:autoSpaceDN w:val="0"/>
              <w:adjustRightInd w:val="0"/>
              <w:jc w:val="both"/>
              <w:rPr>
                <w:rFonts w:ascii="Arial" w:hAnsi="Arial" w:cs="Arial"/>
                <w:sz w:val="20"/>
                <w:szCs w:val="20"/>
              </w:rPr>
            </w:pPr>
            <w:r w:rsidRPr="003F49EA">
              <w:rPr>
                <w:rFonts w:ascii="Arial" w:hAnsi="Arial" w:cs="Arial"/>
                <w:sz w:val="20"/>
                <w:szCs w:val="20"/>
              </w:rPr>
              <w:t>use a combination of oral and written mathematical and general language, symbols, abbreviations and diagrams in providing answers and solutions.</w:t>
            </w:r>
          </w:p>
          <w:p w:rsidR="00843760" w:rsidRPr="003F49EA" w:rsidRDefault="00843760" w:rsidP="00AC49D3">
            <w:pPr>
              <w:numPr>
                <w:ilvl w:val="0"/>
                <w:numId w:val="73"/>
              </w:numPr>
              <w:autoSpaceDE w:val="0"/>
              <w:autoSpaceDN w:val="0"/>
              <w:adjustRightInd w:val="0"/>
              <w:jc w:val="both"/>
              <w:rPr>
                <w:rFonts w:ascii="Arial" w:hAnsi="Arial" w:cs="Arial"/>
                <w:sz w:val="20"/>
                <w:szCs w:val="20"/>
              </w:rPr>
            </w:pPr>
            <w:r w:rsidRPr="003F49EA">
              <w:rPr>
                <w:rFonts w:ascii="Arial" w:hAnsi="Arial" w:cs="Arial"/>
                <w:sz w:val="20"/>
                <w:szCs w:val="20"/>
              </w:rPr>
              <w:t>ask for some clarification and discussion of strategies from the teacher/tutor if required and recourse to first/</w:t>
            </w:r>
            <w:r>
              <w:rPr>
                <w:rFonts w:ascii="Arial" w:hAnsi="Arial" w:cs="Arial"/>
                <w:sz w:val="20"/>
                <w:szCs w:val="20"/>
              </w:rPr>
              <w:t xml:space="preserve"> </w:t>
            </w:r>
            <w:r w:rsidRPr="003F49EA">
              <w:rPr>
                <w:rFonts w:ascii="Arial" w:hAnsi="Arial" w:cs="Arial"/>
                <w:sz w:val="20"/>
                <w:szCs w:val="20"/>
              </w:rPr>
              <w:t>other language is acceptable</w:t>
            </w:r>
          </w:p>
          <w:p w:rsidR="00843760" w:rsidRPr="003F49EA" w:rsidRDefault="00843760" w:rsidP="00490239">
            <w:pPr>
              <w:autoSpaceDE w:val="0"/>
              <w:autoSpaceDN w:val="0"/>
              <w:adjustRightInd w:val="0"/>
              <w:jc w:val="both"/>
              <w:rPr>
                <w:rFonts w:ascii="Arial" w:hAnsi="Arial" w:cs="Arial"/>
                <w:sz w:val="20"/>
                <w:szCs w:val="20"/>
              </w:rPr>
            </w:pPr>
            <w:r w:rsidRPr="003F49EA">
              <w:rPr>
                <w:rFonts w:ascii="Arial" w:hAnsi="Arial" w:cs="Arial"/>
                <w:sz w:val="20"/>
                <w:szCs w:val="20"/>
              </w:rPr>
              <w:lastRenderedPageBreak/>
              <w:t>Appropriate assessment strategies include:</w:t>
            </w:r>
          </w:p>
          <w:p w:rsidR="00843760" w:rsidRPr="003F49EA" w:rsidRDefault="00843760" w:rsidP="00AC49D3">
            <w:pPr>
              <w:numPr>
                <w:ilvl w:val="0"/>
                <w:numId w:val="74"/>
              </w:numPr>
              <w:autoSpaceDE w:val="0"/>
              <w:autoSpaceDN w:val="0"/>
              <w:adjustRightInd w:val="0"/>
              <w:jc w:val="both"/>
              <w:rPr>
                <w:rFonts w:ascii="Arial" w:hAnsi="Arial" w:cs="Arial"/>
                <w:sz w:val="20"/>
                <w:szCs w:val="20"/>
              </w:rPr>
            </w:pPr>
            <w:r w:rsidRPr="003F49EA">
              <w:rPr>
                <w:rFonts w:ascii="Arial" w:hAnsi="Arial" w:cs="Arial"/>
                <w:sz w:val="20"/>
                <w:szCs w:val="20"/>
              </w:rPr>
              <w:t>records of teacher observations of students’ activities,</w:t>
            </w:r>
            <w:r>
              <w:rPr>
                <w:rFonts w:ascii="Arial" w:hAnsi="Arial" w:cs="Arial"/>
                <w:sz w:val="20"/>
                <w:szCs w:val="20"/>
              </w:rPr>
              <w:t xml:space="preserve"> </w:t>
            </w:r>
            <w:r w:rsidRPr="003F49EA">
              <w:rPr>
                <w:rFonts w:ascii="Arial" w:hAnsi="Arial" w:cs="Arial"/>
                <w:sz w:val="20"/>
                <w:szCs w:val="20"/>
              </w:rPr>
              <w:t>discussions and practical tasks</w:t>
            </w:r>
          </w:p>
          <w:p w:rsidR="00843760" w:rsidRPr="003F49EA" w:rsidRDefault="00843760" w:rsidP="00AC49D3">
            <w:pPr>
              <w:numPr>
                <w:ilvl w:val="0"/>
                <w:numId w:val="74"/>
              </w:numPr>
              <w:autoSpaceDE w:val="0"/>
              <w:autoSpaceDN w:val="0"/>
              <w:adjustRightInd w:val="0"/>
              <w:jc w:val="both"/>
              <w:rPr>
                <w:rFonts w:ascii="Arial" w:hAnsi="Arial" w:cs="Arial"/>
                <w:sz w:val="20"/>
                <w:szCs w:val="20"/>
              </w:rPr>
            </w:pPr>
            <w:r w:rsidRPr="003F49EA">
              <w:rPr>
                <w:rFonts w:ascii="Arial" w:hAnsi="Arial" w:cs="Arial"/>
                <w:sz w:val="20"/>
                <w:szCs w:val="20"/>
              </w:rPr>
              <w:t>questioning, for example:</w:t>
            </w:r>
          </w:p>
          <w:p w:rsidR="00843760" w:rsidRPr="003F49EA" w:rsidRDefault="00843760" w:rsidP="00AC49D3">
            <w:pPr>
              <w:numPr>
                <w:ilvl w:val="0"/>
                <w:numId w:val="715"/>
              </w:numPr>
              <w:autoSpaceDE w:val="0"/>
              <w:autoSpaceDN w:val="0"/>
              <w:adjustRightInd w:val="0"/>
              <w:jc w:val="both"/>
              <w:rPr>
                <w:rFonts w:ascii="Arial" w:hAnsi="Arial" w:cs="Arial"/>
                <w:sz w:val="20"/>
                <w:szCs w:val="20"/>
              </w:rPr>
            </w:pPr>
            <w:r w:rsidRPr="003F49EA">
              <w:rPr>
                <w:rFonts w:ascii="Arial" w:hAnsi="Arial" w:cs="Arial"/>
                <w:sz w:val="20"/>
                <w:szCs w:val="20"/>
              </w:rPr>
              <w:t>online responses</w:t>
            </w:r>
          </w:p>
          <w:p w:rsidR="00843760" w:rsidRPr="003F49EA" w:rsidRDefault="00843760" w:rsidP="00AC49D3">
            <w:pPr>
              <w:numPr>
                <w:ilvl w:val="0"/>
                <w:numId w:val="715"/>
              </w:numPr>
              <w:autoSpaceDE w:val="0"/>
              <w:autoSpaceDN w:val="0"/>
              <w:adjustRightInd w:val="0"/>
              <w:jc w:val="both"/>
              <w:rPr>
                <w:rFonts w:ascii="Arial" w:hAnsi="Arial" w:cs="Arial"/>
                <w:sz w:val="20"/>
                <w:szCs w:val="20"/>
              </w:rPr>
            </w:pPr>
            <w:r w:rsidRPr="003F49EA">
              <w:rPr>
                <w:rFonts w:ascii="Arial" w:hAnsi="Arial" w:cs="Arial"/>
                <w:sz w:val="20"/>
                <w:szCs w:val="20"/>
              </w:rPr>
              <w:t>interviews</w:t>
            </w:r>
          </w:p>
          <w:p w:rsidR="00843760" w:rsidRPr="003F49EA" w:rsidRDefault="00843760" w:rsidP="00AC49D3">
            <w:pPr>
              <w:numPr>
                <w:ilvl w:val="0"/>
                <w:numId w:val="715"/>
              </w:numPr>
              <w:autoSpaceDE w:val="0"/>
              <w:autoSpaceDN w:val="0"/>
              <w:adjustRightInd w:val="0"/>
              <w:jc w:val="both"/>
              <w:rPr>
                <w:rFonts w:ascii="Arial" w:hAnsi="Arial" w:cs="Arial"/>
                <w:sz w:val="20"/>
                <w:szCs w:val="20"/>
              </w:rPr>
            </w:pPr>
            <w:r w:rsidRPr="003F49EA">
              <w:rPr>
                <w:rFonts w:ascii="Arial" w:hAnsi="Arial" w:cs="Arial"/>
                <w:sz w:val="20"/>
                <w:szCs w:val="20"/>
              </w:rPr>
              <w:t>self-assessment</w:t>
            </w:r>
          </w:p>
          <w:p w:rsidR="00843760" w:rsidRPr="003F49EA" w:rsidRDefault="00843760" w:rsidP="00AC49D3">
            <w:pPr>
              <w:numPr>
                <w:ilvl w:val="0"/>
                <w:numId w:val="715"/>
              </w:numPr>
              <w:autoSpaceDE w:val="0"/>
              <w:autoSpaceDN w:val="0"/>
              <w:adjustRightInd w:val="0"/>
              <w:jc w:val="both"/>
              <w:rPr>
                <w:rFonts w:ascii="Arial" w:hAnsi="Arial" w:cs="Arial"/>
                <w:sz w:val="20"/>
                <w:szCs w:val="20"/>
              </w:rPr>
            </w:pPr>
            <w:r w:rsidRPr="003F49EA">
              <w:rPr>
                <w:rFonts w:ascii="Arial" w:hAnsi="Arial" w:cs="Arial"/>
                <w:sz w:val="20"/>
                <w:szCs w:val="20"/>
              </w:rPr>
              <w:t>verbal questioning</w:t>
            </w:r>
          </w:p>
          <w:p w:rsidR="00843760" w:rsidRPr="003F49EA" w:rsidRDefault="00843760" w:rsidP="00AC49D3">
            <w:pPr>
              <w:numPr>
                <w:ilvl w:val="0"/>
                <w:numId w:val="715"/>
              </w:numPr>
              <w:autoSpaceDE w:val="0"/>
              <w:autoSpaceDN w:val="0"/>
              <w:adjustRightInd w:val="0"/>
              <w:jc w:val="both"/>
              <w:rPr>
                <w:rFonts w:ascii="Arial" w:hAnsi="Arial" w:cs="Arial"/>
                <w:sz w:val="20"/>
                <w:szCs w:val="20"/>
              </w:rPr>
            </w:pPr>
            <w:r w:rsidRPr="003F49EA">
              <w:rPr>
                <w:rFonts w:ascii="Arial" w:hAnsi="Arial" w:cs="Arial"/>
                <w:sz w:val="20"/>
                <w:szCs w:val="20"/>
              </w:rPr>
              <w:t>written questioning</w:t>
            </w:r>
          </w:p>
          <w:p w:rsidR="00843760" w:rsidRPr="003F49EA" w:rsidRDefault="00843760" w:rsidP="00AC49D3">
            <w:pPr>
              <w:numPr>
                <w:ilvl w:val="0"/>
                <w:numId w:val="74"/>
              </w:numPr>
              <w:autoSpaceDE w:val="0"/>
              <w:autoSpaceDN w:val="0"/>
              <w:adjustRightInd w:val="0"/>
              <w:jc w:val="both"/>
              <w:rPr>
                <w:rFonts w:ascii="Arial" w:hAnsi="Arial" w:cs="Arial"/>
                <w:sz w:val="20"/>
                <w:szCs w:val="20"/>
              </w:rPr>
            </w:pPr>
            <w:r w:rsidRPr="003F49EA">
              <w:rPr>
                <w:rFonts w:ascii="Arial" w:hAnsi="Arial" w:cs="Arial"/>
                <w:sz w:val="20"/>
                <w:szCs w:val="20"/>
              </w:rPr>
              <w:t>portfolios, for example:</w:t>
            </w:r>
          </w:p>
          <w:p w:rsidR="00843760" w:rsidRPr="003F49EA" w:rsidRDefault="00843760" w:rsidP="00AC49D3">
            <w:pPr>
              <w:numPr>
                <w:ilvl w:val="0"/>
                <w:numId w:val="716"/>
              </w:numPr>
              <w:autoSpaceDE w:val="0"/>
              <w:autoSpaceDN w:val="0"/>
              <w:adjustRightInd w:val="0"/>
              <w:jc w:val="both"/>
              <w:rPr>
                <w:rFonts w:ascii="Arial" w:hAnsi="Arial" w:cs="Arial"/>
                <w:sz w:val="20"/>
                <w:szCs w:val="20"/>
              </w:rPr>
            </w:pPr>
            <w:r w:rsidRPr="003F49EA">
              <w:rPr>
                <w:rFonts w:ascii="Arial" w:hAnsi="Arial" w:cs="Arial"/>
                <w:sz w:val="20"/>
                <w:szCs w:val="20"/>
              </w:rPr>
              <w:t>samples compiled by the learner</w:t>
            </w:r>
          </w:p>
          <w:p w:rsidR="00843760" w:rsidRPr="003F49EA" w:rsidRDefault="00843760" w:rsidP="00AC49D3">
            <w:pPr>
              <w:numPr>
                <w:ilvl w:val="0"/>
                <w:numId w:val="716"/>
              </w:numPr>
              <w:autoSpaceDE w:val="0"/>
              <w:autoSpaceDN w:val="0"/>
              <w:adjustRightInd w:val="0"/>
              <w:jc w:val="both"/>
              <w:rPr>
                <w:rFonts w:ascii="Arial" w:hAnsi="Arial" w:cs="Arial"/>
                <w:sz w:val="20"/>
                <w:szCs w:val="20"/>
              </w:rPr>
            </w:pPr>
            <w:r w:rsidRPr="003F49EA">
              <w:rPr>
                <w:rFonts w:ascii="Arial" w:hAnsi="Arial" w:cs="Arial"/>
                <w:sz w:val="20"/>
                <w:szCs w:val="20"/>
              </w:rPr>
              <w:t>written reports of investigations or problem-solving activities</w:t>
            </w:r>
          </w:p>
          <w:p w:rsidR="00843760" w:rsidRPr="003F49EA" w:rsidRDefault="00843760" w:rsidP="00AC49D3">
            <w:pPr>
              <w:numPr>
                <w:ilvl w:val="0"/>
                <w:numId w:val="716"/>
              </w:numPr>
              <w:autoSpaceDE w:val="0"/>
              <w:autoSpaceDN w:val="0"/>
              <w:adjustRightInd w:val="0"/>
              <w:jc w:val="both"/>
              <w:rPr>
                <w:rFonts w:ascii="Arial" w:hAnsi="Arial" w:cs="Arial"/>
                <w:sz w:val="20"/>
                <w:szCs w:val="20"/>
              </w:rPr>
            </w:pPr>
            <w:r w:rsidRPr="003F49EA">
              <w:rPr>
                <w:rFonts w:ascii="Arial" w:hAnsi="Arial" w:cs="Arial"/>
                <w:sz w:val="20"/>
                <w:szCs w:val="20"/>
              </w:rPr>
              <w:t>product with supporting documentation</w:t>
            </w:r>
          </w:p>
          <w:p w:rsidR="00843760" w:rsidRPr="003F49EA" w:rsidRDefault="00843760" w:rsidP="00AC49D3">
            <w:pPr>
              <w:numPr>
                <w:ilvl w:val="0"/>
                <w:numId w:val="716"/>
              </w:numPr>
              <w:autoSpaceDE w:val="0"/>
              <w:autoSpaceDN w:val="0"/>
              <w:adjustRightInd w:val="0"/>
              <w:jc w:val="both"/>
              <w:rPr>
                <w:rFonts w:ascii="Arial" w:hAnsi="Arial" w:cs="Arial"/>
                <w:sz w:val="20"/>
                <w:szCs w:val="20"/>
              </w:rPr>
            </w:pPr>
            <w:r w:rsidRPr="003F49EA">
              <w:rPr>
                <w:rFonts w:ascii="Arial" w:hAnsi="Arial" w:cs="Arial"/>
                <w:sz w:val="20"/>
                <w:szCs w:val="20"/>
              </w:rPr>
              <w:t>self-assessment sheets, reflections, journal entries</w:t>
            </w:r>
          </w:p>
          <w:p w:rsidR="00843760" w:rsidRPr="003F49EA" w:rsidRDefault="00843760" w:rsidP="00AC49D3">
            <w:pPr>
              <w:numPr>
                <w:ilvl w:val="0"/>
                <w:numId w:val="716"/>
              </w:numPr>
              <w:autoSpaceDE w:val="0"/>
              <w:autoSpaceDN w:val="0"/>
              <w:adjustRightInd w:val="0"/>
              <w:jc w:val="both"/>
              <w:rPr>
                <w:rFonts w:ascii="Arial" w:hAnsi="Arial" w:cs="Arial"/>
                <w:sz w:val="20"/>
                <w:szCs w:val="20"/>
              </w:rPr>
            </w:pPr>
            <w:r w:rsidRPr="003F49EA">
              <w:rPr>
                <w:rFonts w:ascii="Arial" w:hAnsi="Arial" w:cs="Arial"/>
                <w:sz w:val="20"/>
                <w:szCs w:val="20"/>
              </w:rPr>
              <w:t>pictures, diagrams, models etc. created by the learner</w:t>
            </w:r>
          </w:p>
          <w:p w:rsidR="00843760" w:rsidRPr="003F49EA" w:rsidRDefault="00843760" w:rsidP="00AC49D3">
            <w:pPr>
              <w:numPr>
                <w:ilvl w:val="0"/>
                <w:numId w:val="716"/>
              </w:numPr>
              <w:autoSpaceDE w:val="0"/>
              <w:autoSpaceDN w:val="0"/>
              <w:adjustRightInd w:val="0"/>
              <w:jc w:val="both"/>
              <w:rPr>
                <w:rFonts w:ascii="Arial" w:hAnsi="Arial" w:cs="Arial"/>
                <w:sz w:val="20"/>
                <w:szCs w:val="20"/>
              </w:rPr>
            </w:pPr>
            <w:r w:rsidRPr="003F49EA">
              <w:rPr>
                <w:rFonts w:ascii="Arial" w:hAnsi="Arial" w:cs="Arial"/>
                <w:sz w:val="20"/>
                <w:szCs w:val="20"/>
              </w:rPr>
              <w:t>records of teacher observations of learner’s activities, discussions and practical tasks</w:t>
            </w:r>
          </w:p>
          <w:p w:rsidR="00843760" w:rsidRPr="006D2C75" w:rsidRDefault="00843760" w:rsidP="00AC49D3">
            <w:pPr>
              <w:numPr>
                <w:ilvl w:val="0"/>
                <w:numId w:val="74"/>
              </w:numPr>
              <w:autoSpaceDE w:val="0"/>
              <w:autoSpaceDN w:val="0"/>
              <w:adjustRightInd w:val="0"/>
              <w:jc w:val="both"/>
              <w:rPr>
                <w:rFonts w:ascii="Arial" w:hAnsi="Arial" w:cs="Arial"/>
                <w:sz w:val="20"/>
                <w:szCs w:val="20"/>
              </w:rPr>
            </w:pPr>
            <w:r w:rsidRPr="003F49EA">
              <w:rPr>
                <w:rFonts w:ascii="Arial" w:hAnsi="Arial" w:cs="Arial"/>
                <w:sz w:val="20"/>
                <w:szCs w:val="20"/>
              </w:rPr>
              <w:t>third party feedback such as testimonials/reports from other teachers or support worke</w:t>
            </w:r>
            <w:r>
              <w:rPr>
                <w:rFonts w:ascii="Arial" w:hAnsi="Arial" w:cs="Arial"/>
                <w:sz w:val="20"/>
                <w:szCs w:val="20"/>
              </w:rPr>
              <w:t>rs</w:t>
            </w:r>
          </w:p>
        </w:tc>
      </w:tr>
    </w:tbl>
    <w:p w:rsidR="00843760" w:rsidRDefault="00843760" w:rsidP="00490239"/>
    <w:p w:rsidR="00843760" w:rsidRDefault="00843760" w:rsidP="00490239">
      <w:pPr>
        <w:sectPr w:rsidR="00843760" w:rsidSect="00490239">
          <w:headerReference w:type="default" r:id="rId93"/>
          <w:pgSz w:w="11906" w:h="16838" w:code="9"/>
          <w:pgMar w:top="1440" w:right="1440" w:bottom="1440" w:left="1440" w:header="1440" w:footer="720" w:gutter="0"/>
          <w:cols w:space="708"/>
          <w:docGrid w:linePitch="360"/>
        </w:sectPr>
      </w:pPr>
    </w:p>
    <w:p w:rsidR="00843760" w:rsidRDefault="00843760" w:rsidP="00490239">
      <w:pPr>
        <w:ind w:left="3240" w:hanging="3240"/>
        <w:rPr>
          <w:rFonts w:ascii="Arial" w:hAnsi="Arial" w:cs="Arial"/>
          <w:bCs/>
          <w:sz w:val="20"/>
          <w:szCs w:val="20"/>
        </w:rPr>
      </w:pPr>
      <w:r>
        <w:rPr>
          <w:rFonts w:ascii="Arial" w:hAnsi="Arial" w:cs="Arial"/>
          <w:b/>
          <w:sz w:val="20"/>
          <w:szCs w:val="20"/>
        </w:rPr>
        <w:lastRenderedPageBreak/>
        <w:t>Unit</w:t>
      </w:r>
      <w:r w:rsidRPr="00EC474E">
        <w:rPr>
          <w:rFonts w:ascii="Arial" w:hAnsi="Arial" w:cs="Arial"/>
          <w:b/>
          <w:sz w:val="20"/>
          <w:szCs w:val="20"/>
        </w:rPr>
        <w:t xml:space="preserve"> Code</w:t>
      </w:r>
      <w:r w:rsidRPr="00DB6124">
        <w:rPr>
          <w:rFonts w:ascii="Arial" w:hAnsi="Arial" w:cs="Arial"/>
          <w:sz w:val="20"/>
          <w:szCs w:val="20"/>
        </w:rPr>
        <w:tab/>
      </w:r>
      <w:r w:rsidRPr="00E10272">
        <w:rPr>
          <w:rFonts w:ascii="Arial" w:hAnsi="Arial" w:cs="Arial"/>
          <w:bCs/>
          <w:sz w:val="20"/>
          <w:szCs w:val="20"/>
        </w:rPr>
        <w:t>VBQU165</w:t>
      </w:r>
    </w:p>
    <w:p w:rsidR="00843760" w:rsidRDefault="00843760" w:rsidP="00490239">
      <w:pPr>
        <w:ind w:left="3240" w:hanging="3240"/>
        <w:rPr>
          <w:rFonts w:ascii="Arial" w:hAnsi="Arial" w:cs="Arial"/>
          <w:sz w:val="20"/>
          <w:szCs w:val="20"/>
        </w:rPr>
      </w:pPr>
    </w:p>
    <w:p w:rsidR="00843760" w:rsidRDefault="00843760" w:rsidP="00490239">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NYTP</w:t>
      </w:r>
    </w:p>
    <w:p w:rsidR="00843760" w:rsidRPr="00E10272"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b/>
          <w:sz w:val="20"/>
          <w:szCs w:val="20"/>
        </w:rPr>
      </w:pPr>
      <w:r>
        <w:rPr>
          <w:rFonts w:ascii="Arial" w:hAnsi="Arial" w:cs="Arial"/>
          <w:b/>
          <w:sz w:val="20"/>
          <w:szCs w:val="20"/>
        </w:rPr>
        <w:t>Unit</w:t>
      </w:r>
      <w:r w:rsidRPr="00EC474E">
        <w:rPr>
          <w:rFonts w:ascii="Arial" w:hAnsi="Arial" w:cs="Arial"/>
          <w:b/>
          <w:sz w:val="20"/>
          <w:szCs w:val="20"/>
        </w:rPr>
        <w:t xml:space="preserve"> Title</w:t>
      </w:r>
      <w:r w:rsidRPr="00DB6124">
        <w:rPr>
          <w:rFonts w:ascii="Arial" w:hAnsi="Arial" w:cs="Arial"/>
          <w:b/>
          <w:sz w:val="20"/>
          <w:szCs w:val="20"/>
        </w:rPr>
        <w:tab/>
      </w:r>
      <w:r w:rsidRPr="002D2B21">
        <w:rPr>
          <w:rFonts w:ascii="Arial" w:hAnsi="Arial" w:cs="Arial"/>
          <w:b/>
          <w:bCs/>
          <w:sz w:val="20"/>
          <w:szCs w:val="20"/>
        </w:rPr>
        <w:t>Use formal mathematical concepts and techniques to</w:t>
      </w:r>
      <w:r>
        <w:rPr>
          <w:rFonts w:ascii="Arial" w:hAnsi="Arial" w:cs="Arial"/>
          <w:b/>
          <w:bCs/>
          <w:sz w:val="20"/>
          <w:szCs w:val="20"/>
        </w:rPr>
        <w:t xml:space="preserve"> </w:t>
      </w:r>
      <w:r w:rsidRPr="002D2B21">
        <w:rPr>
          <w:rFonts w:ascii="Arial" w:hAnsi="Arial" w:cs="Arial"/>
          <w:b/>
          <w:bCs/>
          <w:sz w:val="20"/>
          <w:szCs w:val="20"/>
        </w:rPr>
        <w:t>analyse and solve problems</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50</w:t>
      </w:r>
    </w:p>
    <w:p w:rsidR="00843760" w:rsidRDefault="00843760" w:rsidP="00490239">
      <w:pPr>
        <w:ind w:left="3240" w:hanging="3240"/>
        <w:rPr>
          <w:rFonts w:ascii="Arial" w:hAnsi="Arial" w:cs="Arial"/>
          <w:sz w:val="20"/>
          <w:szCs w:val="20"/>
        </w:rPr>
      </w:pPr>
    </w:p>
    <w:p w:rsidR="00843760" w:rsidRPr="00DB6124" w:rsidRDefault="00843760" w:rsidP="00490239">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2D2B21">
        <w:rPr>
          <w:rFonts w:ascii="Arial" w:hAnsi="Arial" w:cs="Arial"/>
          <w:sz w:val="20"/>
          <w:szCs w:val="20"/>
        </w:rPr>
        <w:t>The focus of this unit is on identifying and using formal</w:t>
      </w:r>
      <w:r>
        <w:rPr>
          <w:rFonts w:ascii="Arial" w:hAnsi="Arial" w:cs="Arial"/>
          <w:sz w:val="20"/>
          <w:szCs w:val="20"/>
        </w:rPr>
        <w:t xml:space="preserve"> </w:t>
      </w:r>
      <w:r w:rsidRPr="002D2B21">
        <w:rPr>
          <w:rFonts w:ascii="Arial" w:hAnsi="Arial" w:cs="Arial"/>
          <w:sz w:val="20"/>
          <w:szCs w:val="20"/>
        </w:rPr>
        <w:t>mathematical concepts and techniques and mathematical problem</w:t>
      </w:r>
      <w:r>
        <w:rPr>
          <w:rFonts w:ascii="Arial" w:hAnsi="Arial" w:cs="Arial"/>
          <w:sz w:val="20"/>
          <w:szCs w:val="20"/>
        </w:rPr>
        <w:t xml:space="preserve"> </w:t>
      </w:r>
      <w:r w:rsidRPr="002D2B21">
        <w:rPr>
          <w:rFonts w:ascii="Arial" w:hAnsi="Arial" w:cs="Arial"/>
          <w:sz w:val="20"/>
          <w:szCs w:val="20"/>
        </w:rPr>
        <w:t>solving</w:t>
      </w:r>
      <w:r>
        <w:rPr>
          <w:rFonts w:ascii="Arial" w:hAnsi="Arial" w:cs="Arial"/>
          <w:sz w:val="20"/>
          <w:szCs w:val="20"/>
        </w:rPr>
        <w:t xml:space="preserve"> </w:t>
      </w:r>
      <w:r w:rsidRPr="002D2B21">
        <w:rPr>
          <w:rFonts w:ascii="Arial" w:hAnsi="Arial" w:cs="Arial"/>
          <w:sz w:val="20"/>
          <w:szCs w:val="20"/>
        </w:rPr>
        <w:t>techniques to analyse and solve problems</w:t>
      </w:r>
      <w:r>
        <w:rPr>
          <w:rFonts w:ascii="Arial" w:hAnsi="Arial" w:cs="Arial"/>
          <w:sz w:val="20"/>
          <w:szCs w:val="20"/>
        </w:rPr>
        <w:t>.</w:t>
      </w:r>
    </w:p>
    <w:p w:rsidR="00843760" w:rsidRPr="002D2B21" w:rsidRDefault="00843760" w:rsidP="00490239">
      <w:pPr>
        <w:autoSpaceDE w:val="0"/>
        <w:autoSpaceDN w:val="0"/>
        <w:adjustRightInd w:val="0"/>
        <w:rPr>
          <w:rFonts w:ascii="Arial" w:hAnsi="Arial" w:cs="Arial"/>
          <w:sz w:val="20"/>
          <w:szCs w:val="20"/>
        </w:rPr>
      </w:pPr>
    </w:p>
    <w:p w:rsidR="00843760" w:rsidRPr="002D2B21" w:rsidRDefault="00843760" w:rsidP="00490239">
      <w:pPr>
        <w:autoSpaceDE w:val="0"/>
        <w:autoSpaceDN w:val="0"/>
        <w:adjustRightInd w:val="0"/>
        <w:ind w:left="3240"/>
        <w:jc w:val="both"/>
        <w:rPr>
          <w:rFonts w:ascii="Arial" w:hAnsi="Arial" w:cs="Arial"/>
          <w:sz w:val="20"/>
          <w:szCs w:val="20"/>
        </w:rPr>
      </w:pPr>
      <w:r w:rsidRPr="002D2B21">
        <w:rPr>
          <w:rFonts w:ascii="Arial" w:hAnsi="Arial" w:cs="Arial"/>
          <w:sz w:val="20"/>
          <w:szCs w:val="20"/>
        </w:rPr>
        <w:t>The required outcomes described in this unit of competency relate</w:t>
      </w:r>
      <w:r>
        <w:rPr>
          <w:rFonts w:ascii="Arial" w:hAnsi="Arial" w:cs="Arial"/>
          <w:sz w:val="20"/>
          <w:szCs w:val="20"/>
        </w:rPr>
        <w:t xml:space="preserve"> </w:t>
      </w:r>
      <w:r w:rsidRPr="002D2B21">
        <w:rPr>
          <w:rFonts w:ascii="Arial" w:hAnsi="Arial" w:cs="Arial"/>
          <w:sz w:val="20"/>
          <w:szCs w:val="20"/>
        </w:rPr>
        <w:t xml:space="preserve">directly to the </w:t>
      </w:r>
      <w:r w:rsidRPr="002D2B21">
        <w:rPr>
          <w:rFonts w:ascii="Arial" w:hAnsi="Arial" w:cs="Arial"/>
          <w:i/>
          <w:iCs/>
          <w:sz w:val="20"/>
          <w:szCs w:val="20"/>
        </w:rPr>
        <w:t xml:space="preserve">National Reporting System </w:t>
      </w:r>
      <w:r w:rsidRPr="002D2B21">
        <w:rPr>
          <w:rFonts w:ascii="Arial" w:hAnsi="Arial" w:cs="Arial"/>
          <w:sz w:val="20"/>
          <w:szCs w:val="20"/>
        </w:rPr>
        <w:t>(NRS) (© Commonwealth</w:t>
      </w:r>
      <w:r>
        <w:rPr>
          <w:rFonts w:ascii="Arial" w:hAnsi="Arial" w:cs="Arial"/>
          <w:sz w:val="20"/>
          <w:szCs w:val="20"/>
        </w:rPr>
        <w:t xml:space="preserve"> </w:t>
      </w:r>
      <w:r w:rsidRPr="002D2B21">
        <w:rPr>
          <w:rFonts w:ascii="Arial" w:hAnsi="Arial" w:cs="Arial"/>
          <w:sz w:val="20"/>
          <w:szCs w:val="20"/>
        </w:rPr>
        <w:t xml:space="preserve">of Australia and ANTA 1994-5). </w:t>
      </w:r>
      <w:r>
        <w:rPr>
          <w:rFonts w:ascii="Arial" w:hAnsi="Arial" w:cs="Arial"/>
          <w:sz w:val="20"/>
          <w:szCs w:val="20"/>
        </w:rPr>
        <w:t xml:space="preserve"> </w:t>
      </w:r>
      <w:r w:rsidRPr="002D2B21">
        <w:rPr>
          <w:rFonts w:ascii="Arial" w:hAnsi="Arial" w:cs="Arial"/>
          <w:sz w:val="20"/>
          <w:szCs w:val="20"/>
        </w:rPr>
        <w:t>They contribute directly to the</w:t>
      </w:r>
      <w:r>
        <w:rPr>
          <w:rFonts w:ascii="Arial" w:hAnsi="Arial" w:cs="Arial"/>
          <w:sz w:val="20"/>
          <w:szCs w:val="20"/>
        </w:rPr>
        <w:t xml:space="preserve"> </w:t>
      </w:r>
      <w:r w:rsidRPr="002D2B21">
        <w:rPr>
          <w:rFonts w:ascii="Arial" w:hAnsi="Arial" w:cs="Arial"/>
          <w:sz w:val="20"/>
          <w:szCs w:val="20"/>
        </w:rPr>
        <w:t>achievement of the NRS indicators of competence Level 5</w:t>
      </w:r>
    </w:p>
    <w:p w:rsidR="00843760" w:rsidRPr="002D2B21" w:rsidRDefault="00843760" w:rsidP="00490239">
      <w:pPr>
        <w:autoSpaceDE w:val="0"/>
        <w:autoSpaceDN w:val="0"/>
        <w:adjustRightInd w:val="0"/>
        <w:ind w:left="3240"/>
        <w:rPr>
          <w:rFonts w:ascii="Arial" w:hAnsi="Arial" w:cs="Arial"/>
          <w:sz w:val="20"/>
          <w:szCs w:val="20"/>
        </w:rPr>
      </w:pPr>
      <w:r w:rsidRPr="002D2B21">
        <w:rPr>
          <w:rFonts w:ascii="Arial" w:hAnsi="Arial" w:cs="Arial"/>
          <w:sz w:val="20"/>
          <w:szCs w:val="20"/>
        </w:rPr>
        <w:t xml:space="preserve">Numeracy: 5.10, 5.11, 5.12 </w:t>
      </w:r>
      <w:r>
        <w:rPr>
          <w:rFonts w:ascii="Arial" w:hAnsi="Arial" w:cs="Arial"/>
          <w:sz w:val="20"/>
          <w:szCs w:val="20"/>
        </w:rPr>
        <w:t>and</w:t>
      </w:r>
      <w:r w:rsidRPr="002D2B21">
        <w:rPr>
          <w:rFonts w:ascii="Arial" w:hAnsi="Arial" w:cs="Arial"/>
          <w:sz w:val="20"/>
          <w:szCs w:val="20"/>
        </w:rPr>
        <w:t xml:space="preserve"> 5.13.</w:t>
      </w:r>
    </w:p>
    <w:p w:rsidR="00843760" w:rsidRDefault="00843760" w:rsidP="00490239">
      <w:pPr>
        <w:rPr>
          <w:rFonts w:ascii="Arial" w:hAnsi="Arial" w:cs="Arial"/>
          <w:sz w:val="20"/>
          <w:szCs w:val="20"/>
        </w:rPr>
      </w:pPr>
    </w:p>
    <w:p w:rsidR="00843760" w:rsidRDefault="00843760" w:rsidP="00490239">
      <w:pPr>
        <w:ind w:left="3240"/>
        <w:jc w:val="both"/>
        <w:rPr>
          <w:rFonts w:ascii="Arial" w:hAnsi="Arial" w:cs="Arial"/>
          <w:sz w:val="20"/>
          <w:szCs w:val="20"/>
        </w:rPr>
      </w:pPr>
      <w:r w:rsidRPr="002D2B21">
        <w:rPr>
          <w:rFonts w:ascii="Arial" w:hAnsi="Arial" w:cs="Arial"/>
          <w:sz w:val="20"/>
          <w:szCs w:val="20"/>
        </w:rPr>
        <w:t>No licensing, legislative, regulatory or certification requirements</w:t>
      </w:r>
      <w:r>
        <w:rPr>
          <w:rFonts w:ascii="Arial" w:hAnsi="Arial" w:cs="Arial"/>
          <w:sz w:val="20"/>
          <w:szCs w:val="20"/>
        </w:rPr>
        <w:t xml:space="preserve"> </w:t>
      </w:r>
      <w:r w:rsidRPr="002D2B21">
        <w:rPr>
          <w:rFonts w:ascii="Arial" w:hAnsi="Arial" w:cs="Arial"/>
          <w:sz w:val="20"/>
          <w:szCs w:val="20"/>
        </w:rPr>
        <w:t>apply to this unit at the time of publication.</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2D2B21">
        <w:rPr>
          <w:rFonts w:ascii="Arial" w:hAnsi="Arial" w:cs="Arial"/>
          <w:sz w:val="20"/>
          <w:szCs w:val="20"/>
        </w:rPr>
        <w:t>The required outcomes described in this unit of competency contain</w:t>
      </w:r>
      <w:r>
        <w:rPr>
          <w:rFonts w:ascii="Arial" w:hAnsi="Arial" w:cs="Arial"/>
          <w:sz w:val="20"/>
          <w:szCs w:val="20"/>
        </w:rPr>
        <w:t xml:space="preserve"> </w:t>
      </w:r>
      <w:r w:rsidRPr="002D2B21">
        <w:rPr>
          <w:rFonts w:ascii="Arial" w:hAnsi="Arial" w:cs="Arial"/>
          <w:sz w:val="20"/>
          <w:szCs w:val="20"/>
        </w:rPr>
        <w:t>applicable facets of Employability Skills.</w:t>
      </w:r>
      <w:r>
        <w:rPr>
          <w:rFonts w:ascii="Arial" w:hAnsi="Arial" w:cs="Arial"/>
          <w:sz w:val="20"/>
          <w:szCs w:val="20"/>
        </w:rPr>
        <w:t xml:space="preserve"> </w:t>
      </w:r>
      <w:r w:rsidRPr="002D2B21">
        <w:rPr>
          <w:rFonts w:ascii="Arial" w:hAnsi="Arial" w:cs="Arial"/>
          <w:sz w:val="20"/>
          <w:szCs w:val="20"/>
        </w:rPr>
        <w:t xml:space="preserve"> The qualification’s</w:t>
      </w:r>
      <w:r>
        <w:rPr>
          <w:rFonts w:ascii="Arial" w:hAnsi="Arial" w:cs="Arial"/>
          <w:sz w:val="20"/>
          <w:szCs w:val="20"/>
        </w:rPr>
        <w:t xml:space="preserve"> </w:t>
      </w:r>
      <w:r w:rsidRPr="002D2B21">
        <w:rPr>
          <w:rFonts w:ascii="Arial" w:hAnsi="Arial" w:cs="Arial"/>
          <w:sz w:val="20"/>
          <w:szCs w:val="20"/>
        </w:rPr>
        <w:t>Employability Skills Summary in which this unit is included will</w:t>
      </w:r>
      <w:r>
        <w:rPr>
          <w:rFonts w:ascii="Arial" w:hAnsi="Arial" w:cs="Arial"/>
          <w:sz w:val="20"/>
          <w:szCs w:val="20"/>
        </w:rPr>
        <w:t xml:space="preserve"> </w:t>
      </w:r>
      <w:r w:rsidRPr="002D2B21">
        <w:rPr>
          <w:rFonts w:ascii="Arial" w:hAnsi="Arial" w:cs="Arial"/>
          <w:sz w:val="20"/>
          <w:szCs w:val="20"/>
        </w:rPr>
        <w:t xml:space="preserve">assist in identifying employability skill requirements. </w:t>
      </w:r>
      <w:r>
        <w:rPr>
          <w:rFonts w:ascii="Arial" w:hAnsi="Arial" w:cs="Arial"/>
          <w:sz w:val="20"/>
          <w:szCs w:val="20"/>
        </w:rPr>
        <w:t xml:space="preserve"> </w:t>
      </w:r>
      <w:r w:rsidRPr="002D2B21">
        <w:rPr>
          <w:rFonts w:ascii="Arial" w:hAnsi="Arial" w:cs="Arial"/>
          <w:sz w:val="20"/>
          <w:szCs w:val="20"/>
        </w:rPr>
        <w:t>The summary</w:t>
      </w:r>
      <w:r>
        <w:rPr>
          <w:rFonts w:ascii="Arial" w:hAnsi="Arial" w:cs="Arial"/>
          <w:sz w:val="20"/>
          <w:szCs w:val="20"/>
        </w:rPr>
        <w:t xml:space="preserve"> </w:t>
      </w:r>
      <w:r w:rsidRPr="002D2B21">
        <w:rPr>
          <w:rFonts w:ascii="Arial" w:hAnsi="Arial" w:cs="Arial"/>
          <w:sz w:val="20"/>
          <w:szCs w:val="20"/>
        </w:rPr>
        <w:t xml:space="preserve">is included in Appendix </w:t>
      </w:r>
      <w:r>
        <w:rPr>
          <w:rFonts w:ascii="Arial" w:hAnsi="Arial" w:cs="Arial"/>
          <w:sz w:val="20"/>
          <w:szCs w:val="20"/>
        </w:rPr>
        <w:t>A</w:t>
      </w:r>
      <w:r w:rsidRPr="002D2B21">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3F49EA" w:rsidRDefault="00843760" w:rsidP="00490239">
      <w:pPr>
        <w:autoSpaceDE w:val="0"/>
        <w:autoSpaceDN w:val="0"/>
        <w:adjustRightInd w:val="0"/>
        <w:ind w:left="3240" w:hanging="3240"/>
        <w:jc w:val="both"/>
        <w:rPr>
          <w:rFonts w:ascii="Arial" w:hAnsi="Arial" w:cs="Arial"/>
          <w:color w:val="000000"/>
          <w:sz w:val="20"/>
          <w:szCs w:val="20"/>
        </w:rPr>
      </w:pPr>
      <w:r>
        <w:rPr>
          <w:rFonts w:ascii="Arial" w:hAnsi="Arial" w:cs="Arial"/>
          <w:b/>
          <w:sz w:val="20"/>
          <w:szCs w:val="20"/>
        </w:rPr>
        <w:t>Application of Unit</w:t>
      </w:r>
      <w:r w:rsidRPr="00DB6124">
        <w:rPr>
          <w:rFonts w:ascii="Arial" w:hAnsi="Arial" w:cs="Arial"/>
          <w:sz w:val="20"/>
          <w:szCs w:val="20"/>
        </w:rPr>
        <w:tab/>
      </w:r>
      <w:r w:rsidRPr="002D2B21">
        <w:rPr>
          <w:rFonts w:ascii="Arial" w:hAnsi="Arial" w:cs="Arial"/>
          <w:sz w:val="20"/>
          <w:szCs w:val="20"/>
        </w:rPr>
        <w:t>People seeking to improve their educational, vocational or</w:t>
      </w:r>
      <w:r>
        <w:rPr>
          <w:rFonts w:ascii="Arial" w:hAnsi="Arial" w:cs="Arial"/>
          <w:sz w:val="20"/>
          <w:szCs w:val="20"/>
        </w:rPr>
        <w:t xml:space="preserve"> </w:t>
      </w:r>
      <w:r w:rsidRPr="002D2B21">
        <w:rPr>
          <w:rFonts w:ascii="Arial" w:hAnsi="Arial" w:cs="Arial"/>
          <w:sz w:val="20"/>
          <w:szCs w:val="20"/>
        </w:rPr>
        <w:t>community participation options will need to develop a range of</w:t>
      </w:r>
      <w:r>
        <w:rPr>
          <w:rFonts w:ascii="Arial" w:hAnsi="Arial" w:cs="Arial"/>
          <w:sz w:val="20"/>
          <w:szCs w:val="20"/>
        </w:rPr>
        <w:t xml:space="preserve"> </w:t>
      </w:r>
      <w:r w:rsidRPr="002D2B21">
        <w:rPr>
          <w:rFonts w:ascii="Arial" w:hAnsi="Arial" w:cs="Arial"/>
          <w:sz w:val="20"/>
          <w:szCs w:val="20"/>
        </w:rPr>
        <w:t>numeracy and mathematics skills</w:t>
      </w:r>
      <w:r w:rsidRPr="001F45CC">
        <w:rPr>
          <w:rFonts w:ascii="Arial" w:hAnsi="Arial" w:cs="Arial"/>
          <w:sz w:val="20"/>
          <w:szCs w:val="20"/>
        </w:rPr>
        <w:t>.</w:t>
      </w:r>
    </w:p>
    <w:p w:rsidR="00843760" w:rsidRPr="001F45CC" w:rsidRDefault="00843760" w:rsidP="00490239">
      <w:pPr>
        <w:autoSpaceDE w:val="0"/>
        <w:autoSpaceDN w:val="0"/>
        <w:adjustRightInd w:val="0"/>
        <w:rPr>
          <w:rFonts w:ascii="Arial" w:hAnsi="Arial" w:cs="Arial"/>
          <w:sz w:val="20"/>
          <w:szCs w:val="20"/>
        </w:rPr>
      </w:pPr>
    </w:p>
    <w:p w:rsidR="00843760" w:rsidRDefault="00843760" w:rsidP="00490239">
      <w:pPr>
        <w:autoSpaceDE w:val="0"/>
        <w:autoSpaceDN w:val="0"/>
        <w:adjustRightInd w:val="0"/>
        <w:ind w:left="3240"/>
        <w:jc w:val="both"/>
        <w:rPr>
          <w:rFonts w:ascii="Arial" w:hAnsi="Arial" w:cs="Arial"/>
          <w:sz w:val="20"/>
          <w:szCs w:val="20"/>
        </w:rPr>
      </w:pPr>
      <w:r w:rsidRPr="002D2B21">
        <w:rPr>
          <w:rFonts w:ascii="Arial" w:hAnsi="Arial" w:cs="Arial"/>
          <w:sz w:val="20"/>
          <w:szCs w:val="20"/>
        </w:rPr>
        <w:t>It is strongly recommended that this Unit is integrated with the</w:t>
      </w:r>
      <w:r>
        <w:rPr>
          <w:rFonts w:ascii="Arial" w:hAnsi="Arial" w:cs="Arial"/>
          <w:sz w:val="20"/>
          <w:szCs w:val="20"/>
        </w:rPr>
        <w:t xml:space="preserve"> </w:t>
      </w:r>
      <w:r w:rsidRPr="002D2B21">
        <w:rPr>
          <w:rFonts w:ascii="Arial" w:hAnsi="Arial" w:cs="Arial"/>
          <w:sz w:val="20"/>
          <w:szCs w:val="20"/>
        </w:rPr>
        <w:t>delivery and assessment of other Numeracy and Mathematics Units.</w:t>
      </w:r>
      <w:r>
        <w:rPr>
          <w:rFonts w:ascii="Arial" w:hAnsi="Arial" w:cs="Arial"/>
          <w:sz w:val="20"/>
          <w:szCs w:val="20"/>
        </w:rPr>
        <w:t xml:space="preserve">  </w:t>
      </w:r>
      <w:r w:rsidRPr="002D2B21">
        <w:rPr>
          <w:rFonts w:ascii="Arial" w:hAnsi="Arial" w:cs="Arial"/>
          <w:sz w:val="20"/>
          <w:szCs w:val="20"/>
        </w:rPr>
        <w:t>It is recommended that application is also integrated with other</w:t>
      </w:r>
      <w:r>
        <w:rPr>
          <w:rFonts w:ascii="Arial" w:hAnsi="Arial" w:cs="Arial"/>
          <w:sz w:val="20"/>
          <w:szCs w:val="20"/>
        </w:rPr>
        <w:t xml:space="preserve"> </w:t>
      </w:r>
      <w:r w:rsidRPr="002D2B21">
        <w:rPr>
          <w:rFonts w:ascii="Arial" w:hAnsi="Arial" w:cs="Arial"/>
          <w:sz w:val="20"/>
          <w:szCs w:val="20"/>
        </w:rPr>
        <w:t>units.</w:t>
      </w:r>
      <w:r>
        <w:rPr>
          <w:rFonts w:ascii="Arial" w:hAnsi="Arial" w:cs="Arial"/>
          <w:sz w:val="20"/>
          <w:szCs w:val="20"/>
        </w:rPr>
        <w:t xml:space="preserve">  </w:t>
      </w:r>
      <w:r w:rsidRPr="002D2B21">
        <w:rPr>
          <w:rFonts w:ascii="Arial" w:hAnsi="Arial" w:cs="Arial"/>
          <w:sz w:val="20"/>
          <w:szCs w:val="20"/>
        </w:rPr>
        <w:t>The links between the different units encourages co delivery</w:t>
      </w:r>
      <w:r>
        <w:rPr>
          <w:rFonts w:ascii="Arial" w:hAnsi="Arial" w:cs="Arial"/>
          <w:sz w:val="20"/>
          <w:szCs w:val="20"/>
        </w:rPr>
        <w:t xml:space="preserve"> </w:t>
      </w:r>
      <w:r w:rsidRPr="002D2B21">
        <w:rPr>
          <w:rFonts w:ascii="Arial" w:hAnsi="Arial" w:cs="Arial"/>
          <w:sz w:val="20"/>
          <w:szCs w:val="20"/>
        </w:rPr>
        <w:t>and assessment and replicates real life situations where tasks and</w:t>
      </w:r>
      <w:r>
        <w:rPr>
          <w:rFonts w:ascii="Arial" w:hAnsi="Arial" w:cs="Arial"/>
          <w:sz w:val="20"/>
          <w:szCs w:val="20"/>
        </w:rPr>
        <w:t xml:space="preserve"> </w:t>
      </w:r>
      <w:r w:rsidRPr="002D2B21">
        <w:rPr>
          <w:rFonts w:ascii="Arial" w:hAnsi="Arial" w:cs="Arial"/>
          <w:sz w:val="20"/>
          <w:szCs w:val="20"/>
        </w:rPr>
        <w:t>activities integrate a wide range of skills including literacy and</w:t>
      </w:r>
      <w:r>
        <w:rPr>
          <w:rFonts w:ascii="Arial" w:hAnsi="Arial" w:cs="Arial"/>
          <w:sz w:val="20"/>
          <w:szCs w:val="20"/>
        </w:rPr>
        <w:t xml:space="preserve"> </w:t>
      </w:r>
      <w:r w:rsidRPr="002D2B21">
        <w:rPr>
          <w:rFonts w:ascii="Arial" w:hAnsi="Arial" w:cs="Arial"/>
          <w:sz w:val="20"/>
          <w:szCs w:val="20"/>
        </w:rPr>
        <w:t>numeracy</w:t>
      </w:r>
      <w:r>
        <w:rPr>
          <w:rFonts w:ascii="Arial" w:hAnsi="Arial" w:cs="Arial"/>
          <w:sz w:val="20"/>
          <w:szCs w:val="20"/>
        </w:rPr>
        <w:t>.</w:t>
      </w:r>
    </w:p>
    <w:p w:rsidR="00843760" w:rsidRDefault="00843760" w:rsidP="00490239">
      <w:pPr>
        <w:ind w:left="3240" w:hanging="3240"/>
        <w:rPr>
          <w:rFonts w:ascii="Arial" w:hAnsi="Arial" w:cs="Arial"/>
          <w:sz w:val="20"/>
          <w:szCs w:val="20"/>
        </w:rPr>
      </w:pPr>
    </w:p>
    <w:p w:rsidR="00843760" w:rsidRPr="00EC474E" w:rsidRDefault="00843760" w:rsidP="00490239">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rHeight w:val="350"/>
          <w:tblHeader/>
        </w:trPr>
        <w:tc>
          <w:tcPr>
            <w:tcW w:w="3402" w:type="dxa"/>
          </w:tcPr>
          <w:p w:rsidR="00843760" w:rsidRPr="00DB6124" w:rsidRDefault="00843760" w:rsidP="00490239">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490239">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490239">
        <w:tc>
          <w:tcPr>
            <w:tcW w:w="3402" w:type="dxa"/>
          </w:tcPr>
          <w:p w:rsidR="00843760" w:rsidRPr="001A0215" w:rsidRDefault="00843760" w:rsidP="00490239">
            <w:pPr>
              <w:jc w:val="both"/>
              <w:rPr>
                <w:rFonts w:ascii="Arial" w:hAnsi="Arial" w:cs="Arial"/>
                <w:sz w:val="20"/>
                <w:szCs w:val="20"/>
              </w:rPr>
            </w:pPr>
            <w:r w:rsidRPr="001F45CC">
              <w:rPr>
                <w:rFonts w:ascii="Arial" w:hAnsi="Arial" w:cs="Arial"/>
                <w:sz w:val="20"/>
                <w:szCs w:val="20"/>
              </w:rPr>
              <w:t>Elements describe the essential</w:t>
            </w:r>
            <w:r>
              <w:rPr>
                <w:rFonts w:ascii="Arial" w:hAnsi="Arial" w:cs="Arial"/>
                <w:sz w:val="20"/>
                <w:szCs w:val="20"/>
              </w:rPr>
              <w:t xml:space="preserve"> </w:t>
            </w:r>
            <w:r w:rsidRPr="001F45CC">
              <w:rPr>
                <w:rFonts w:ascii="Arial" w:hAnsi="Arial" w:cs="Arial"/>
                <w:sz w:val="20"/>
                <w:szCs w:val="20"/>
              </w:rPr>
              <w:t>outcomes of a unit of competency</w:t>
            </w:r>
          </w:p>
        </w:tc>
        <w:tc>
          <w:tcPr>
            <w:tcW w:w="5670" w:type="dxa"/>
          </w:tcPr>
          <w:p w:rsidR="00843760" w:rsidRPr="001F45CC"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Performance criteria describe the required performance needed to demonstrate</w:t>
            </w:r>
            <w:r>
              <w:rPr>
                <w:rFonts w:ascii="Arial" w:hAnsi="Arial" w:cs="Arial"/>
                <w:sz w:val="20"/>
                <w:szCs w:val="20"/>
              </w:rPr>
              <w:t xml:space="preserve"> </w:t>
            </w:r>
            <w:r w:rsidRPr="001F45CC">
              <w:rPr>
                <w:rFonts w:ascii="Arial" w:hAnsi="Arial" w:cs="Arial"/>
                <w:sz w:val="20"/>
                <w:szCs w:val="20"/>
              </w:rPr>
              <w:t>achievement of the element. Where bold italicised text is used, further</w:t>
            </w:r>
            <w:r>
              <w:rPr>
                <w:rFonts w:ascii="Arial" w:hAnsi="Arial" w:cs="Arial"/>
                <w:sz w:val="20"/>
                <w:szCs w:val="20"/>
              </w:rPr>
              <w:t xml:space="preserve"> </w:t>
            </w:r>
            <w:r w:rsidRPr="001F45CC">
              <w:rPr>
                <w:rFonts w:ascii="Arial" w:hAnsi="Arial" w:cs="Arial"/>
                <w:sz w:val="20"/>
                <w:szCs w:val="20"/>
              </w:rPr>
              <w:t>information is detailed in the range statement.</w:t>
            </w:r>
          </w:p>
          <w:p w:rsidR="00843760" w:rsidRPr="001A0215" w:rsidRDefault="00843760" w:rsidP="00490239">
            <w:pPr>
              <w:autoSpaceDE w:val="0"/>
              <w:autoSpaceDN w:val="0"/>
              <w:adjustRightInd w:val="0"/>
              <w:spacing w:after="60"/>
              <w:jc w:val="both"/>
              <w:rPr>
                <w:rFonts w:ascii="Arial" w:hAnsi="Arial" w:cs="Arial"/>
                <w:sz w:val="20"/>
                <w:szCs w:val="20"/>
              </w:rPr>
            </w:pPr>
            <w:r w:rsidRPr="001F45CC">
              <w:rPr>
                <w:rFonts w:ascii="Arial" w:hAnsi="Arial" w:cs="Arial"/>
                <w:sz w:val="20"/>
                <w:szCs w:val="20"/>
              </w:rPr>
              <w:t>Assessment of performance is to be consistent with the evidence guide.</w:t>
            </w: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2D2B21">
              <w:rPr>
                <w:rFonts w:ascii="Arial" w:hAnsi="Arial" w:cs="Arial"/>
                <w:sz w:val="20"/>
                <w:szCs w:val="20"/>
              </w:rPr>
              <w:t>Identify and use formal</w:t>
            </w:r>
            <w:r>
              <w:rPr>
                <w:rFonts w:ascii="Arial" w:hAnsi="Arial" w:cs="Arial"/>
                <w:sz w:val="20"/>
                <w:szCs w:val="20"/>
              </w:rPr>
              <w:t xml:space="preserve"> </w:t>
            </w:r>
            <w:r w:rsidRPr="002D2B21">
              <w:rPr>
                <w:rFonts w:ascii="Arial" w:hAnsi="Arial" w:cs="Arial"/>
                <w:sz w:val="20"/>
                <w:szCs w:val="20"/>
              </w:rPr>
              <w:t>mathematical concepts</w:t>
            </w:r>
          </w:p>
        </w:tc>
        <w:tc>
          <w:tcPr>
            <w:tcW w:w="5670" w:type="dxa"/>
          </w:tcPr>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2D2B21">
              <w:rPr>
                <w:rFonts w:ascii="Arial" w:hAnsi="Arial" w:cs="Arial"/>
                <w:sz w:val="20"/>
                <w:szCs w:val="20"/>
              </w:rPr>
              <w:t xml:space="preserve">A range of </w:t>
            </w:r>
            <w:r w:rsidRPr="002D2B21">
              <w:rPr>
                <w:rFonts w:ascii="Arial" w:hAnsi="Arial" w:cs="Arial"/>
                <w:b/>
                <w:bCs/>
                <w:i/>
                <w:iCs/>
                <w:sz w:val="20"/>
                <w:szCs w:val="20"/>
              </w:rPr>
              <w:t xml:space="preserve">mathematical concepts and techniques </w:t>
            </w:r>
            <w:r w:rsidRPr="002D2B21">
              <w:rPr>
                <w:rFonts w:ascii="Arial" w:hAnsi="Arial" w:cs="Arial"/>
                <w:sz w:val="20"/>
                <w:szCs w:val="20"/>
              </w:rPr>
              <w:t>relevant to</w:t>
            </w:r>
            <w:r>
              <w:rPr>
                <w:rFonts w:ascii="Arial" w:hAnsi="Arial" w:cs="Arial"/>
                <w:sz w:val="20"/>
                <w:szCs w:val="20"/>
              </w:rPr>
              <w:t xml:space="preserve"> </w:t>
            </w:r>
            <w:r w:rsidRPr="002D2B21">
              <w:rPr>
                <w:rFonts w:ascii="Arial" w:hAnsi="Arial" w:cs="Arial"/>
                <w:sz w:val="20"/>
                <w:szCs w:val="20"/>
              </w:rPr>
              <w:t>the learner’s future study or employment needs is identified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2D2B21">
              <w:rPr>
                <w:rFonts w:ascii="Arial" w:hAnsi="Arial" w:cs="Arial"/>
                <w:sz w:val="20"/>
                <w:szCs w:val="20"/>
              </w:rPr>
              <w:t xml:space="preserve">Appropriate </w:t>
            </w:r>
            <w:r w:rsidRPr="002D2B21">
              <w:rPr>
                <w:rFonts w:ascii="Arial" w:hAnsi="Arial" w:cs="Arial"/>
                <w:b/>
                <w:bCs/>
                <w:i/>
                <w:iCs/>
                <w:sz w:val="20"/>
                <w:szCs w:val="20"/>
              </w:rPr>
              <w:t xml:space="preserve">mathematical concepts and techniques </w:t>
            </w:r>
            <w:r w:rsidRPr="002D2B21">
              <w:rPr>
                <w:rFonts w:ascii="Arial" w:hAnsi="Arial" w:cs="Arial"/>
                <w:sz w:val="20"/>
                <w:szCs w:val="20"/>
              </w:rPr>
              <w:t>are used</w:t>
            </w:r>
            <w:r>
              <w:rPr>
                <w:rFonts w:ascii="Arial" w:hAnsi="Arial" w:cs="Arial"/>
                <w:sz w:val="20"/>
                <w:szCs w:val="20"/>
              </w:rPr>
              <w:t xml:space="preserve"> </w:t>
            </w:r>
            <w:r w:rsidRPr="002D2B21">
              <w:rPr>
                <w:rFonts w:ascii="Arial" w:hAnsi="Arial" w:cs="Arial"/>
                <w:sz w:val="20"/>
                <w:szCs w:val="20"/>
              </w:rPr>
              <w:t>to solve mathematical problems</w:t>
            </w:r>
            <w:r>
              <w:rPr>
                <w:rFonts w:ascii="Arial" w:hAnsi="Arial" w:cs="Arial"/>
                <w:sz w:val="20"/>
                <w:szCs w:val="20"/>
              </w:rPr>
              <w:t xml:space="preserve"> </w:t>
            </w:r>
            <w:r w:rsidRPr="002D2B21">
              <w:rPr>
                <w:rFonts w:ascii="Arial" w:hAnsi="Arial" w:cs="Arial"/>
                <w:sz w:val="20"/>
                <w:szCs w:val="20"/>
              </w:rPr>
              <w:t xml:space="preserve">and </w:t>
            </w:r>
            <w:r w:rsidRPr="002D2B21">
              <w:rPr>
                <w:rFonts w:ascii="Arial" w:hAnsi="Arial" w:cs="Arial"/>
                <w:sz w:val="20"/>
                <w:szCs w:val="20"/>
              </w:rPr>
              <w:lastRenderedPageBreak/>
              <w:t>techniques to</w:t>
            </w:r>
            <w:r>
              <w:rPr>
                <w:rFonts w:ascii="Arial" w:hAnsi="Arial" w:cs="Arial"/>
                <w:sz w:val="20"/>
                <w:szCs w:val="20"/>
              </w:rPr>
              <w:t xml:space="preserve"> </w:t>
            </w:r>
            <w:r w:rsidRPr="002D2B21">
              <w:rPr>
                <w:rFonts w:ascii="Arial" w:hAnsi="Arial" w:cs="Arial"/>
                <w:sz w:val="20"/>
                <w:szCs w:val="20"/>
              </w:rPr>
              <w:t>analyse and solve</w:t>
            </w:r>
            <w:r>
              <w:rPr>
                <w:rFonts w:ascii="Arial" w:hAnsi="Arial" w:cs="Arial"/>
                <w:sz w:val="20"/>
                <w:szCs w:val="20"/>
              </w:rPr>
              <w:t xml:space="preserve"> </w:t>
            </w:r>
            <w:r w:rsidRPr="002D2B21">
              <w:rPr>
                <w:rFonts w:ascii="Arial" w:hAnsi="Arial" w:cs="Arial"/>
                <w:sz w:val="20"/>
                <w:szCs w:val="20"/>
              </w:rPr>
              <w:t>problems</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1.3</w:t>
            </w:r>
            <w:r>
              <w:rPr>
                <w:rFonts w:ascii="Arial" w:hAnsi="Arial" w:cs="Arial"/>
                <w:sz w:val="20"/>
                <w:szCs w:val="20"/>
              </w:rPr>
              <w:tab/>
            </w:r>
            <w:r w:rsidRPr="002D2B21">
              <w:rPr>
                <w:rFonts w:ascii="Arial" w:hAnsi="Arial" w:cs="Arial"/>
                <w:b/>
                <w:bCs/>
                <w:i/>
                <w:iCs/>
                <w:sz w:val="20"/>
                <w:szCs w:val="20"/>
              </w:rPr>
              <w:t xml:space="preserve">Specialised calculator or software functions </w:t>
            </w:r>
            <w:r w:rsidRPr="002D2B21">
              <w:rPr>
                <w:rFonts w:ascii="Arial" w:hAnsi="Arial" w:cs="Arial"/>
                <w:sz w:val="20"/>
                <w:szCs w:val="20"/>
              </w:rPr>
              <w:t>relevant to the</w:t>
            </w:r>
            <w:r>
              <w:rPr>
                <w:rFonts w:ascii="Arial" w:hAnsi="Arial" w:cs="Arial"/>
                <w:sz w:val="20"/>
                <w:szCs w:val="20"/>
              </w:rPr>
              <w:t xml:space="preserve"> </w:t>
            </w:r>
            <w:r w:rsidRPr="002D2B21">
              <w:rPr>
                <w:rFonts w:ascii="Arial" w:hAnsi="Arial" w:cs="Arial"/>
                <w:sz w:val="20"/>
                <w:szCs w:val="20"/>
              </w:rPr>
              <w:t>mathematical areas are used</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F45CC"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1.4</w:t>
            </w:r>
            <w:r>
              <w:rPr>
                <w:rFonts w:ascii="Arial" w:hAnsi="Arial" w:cs="Arial"/>
                <w:sz w:val="20"/>
                <w:szCs w:val="20"/>
              </w:rPr>
              <w:tab/>
            </w:r>
            <w:r w:rsidRPr="002D2B21">
              <w:rPr>
                <w:rFonts w:ascii="Arial" w:hAnsi="Arial" w:cs="Arial"/>
                <w:sz w:val="20"/>
                <w:szCs w:val="20"/>
              </w:rPr>
              <w:t>Oral and formal written language and symbols related to the</w:t>
            </w:r>
            <w:r>
              <w:rPr>
                <w:rFonts w:ascii="Arial" w:hAnsi="Arial" w:cs="Arial"/>
                <w:sz w:val="20"/>
                <w:szCs w:val="20"/>
              </w:rPr>
              <w:t xml:space="preserve"> </w:t>
            </w:r>
            <w:r w:rsidRPr="002D2B21">
              <w:rPr>
                <w:rFonts w:ascii="Arial" w:hAnsi="Arial" w:cs="Arial"/>
                <w:sz w:val="20"/>
                <w:szCs w:val="20"/>
              </w:rPr>
              <w:t>mathematical areas are used appropriately</w:t>
            </w:r>
          </w:p>
          <w:p w:rsidR="00843760" w:rsidRPr="001A0215" w:rsidRDefault="00843760" w:rsidP="00490239">
            <w:pPr>
              <w:ind w:left="450" w:hanging="450"/>
              <w:jc w:val="both"/>
              <w:rPr>
                <w:rFonts w:ascii="Arial" w:hAnsi="Arial" w:cs="Arial"/>
                <w:sz w:val="20"/>
                <w:szCs w:val="20"/>
              </w:rPr>
            </w:pPr>
          </w:p>
        </w:tc>
      </w:tr>
      <w:tr w:rsidR="00843760" w:rsidRPr="00A458A1" w:rsidTr="00490239">
        <w:tc>
          <w:tcPr>
            <w:tcW w:w="3402" w:type="dxa"/>
          </w:tcPr>
          <w:p w:rsidR="00843760" w:rsidRPr="001A0215" w:rsidRDefault="00843760" w:rsidP="00490239">
            <w:pPr>
              <w:ind w:left="252" w:hanging="252"/>
              <w:rPr>
                <w:rFonts w:ascii="Arial" w:hAnsi="Arial" w:cs="Arial"/>
                <w:sz w:val="20"/>
                <w:szCs w:val="20"/>
              </w:rPr>
            </w:pPr>
            <w:r>
              <w:rPr>
                <w:rFonts w:ascii="Arial" w:hAnsi="Arial" w:cs="Arial"/>
                <w:sz w:val="20"/>
                <w:szCs w:val="20"/>
              </w:rPr>
              <w:lastRenderedPageBreak/>
              <w:t>2</w:t>
            </w:r>
            <w:r>
              <w:rPr>
                <w:rFonts w:ascii="Arial" w:hAnsi="Arial" w:cs="Arial"/>
                <w:sz w:val="20"/>
                <w:szCs w:val="20"/>
              </w:rPr>
              <w:tab/>
            </w:r>
            <w:r w:rsidRPr="002D2B21">
              <w:rPr>
                <w:rFonts w:ascii="Arial" w:hAnsi="Arial" w:cs="Arial"/>
                <w:sz w:val="20"/>
                <w:szCs w:val="20"/>
              </w:rPr>
              <w:t>Use mathematical</w:t>
            </w:r>
            <w:r>
              <w:rPr>
                <w:rFonts w:ascii="Arial" w:hAnsi="Arial" w:cs="Arial"/>
                <w:sz w:val="20"/>
                <w:szCs w:val="20"/>
              </w:rPr>
              <w:t xml:space="preserve"> </w:t>
            </w:r>
            <w:r w:rsidRPr="002D2B21">
              <w:rPr>
                <w:rFonts w:ascii="Arial" w:hAnsi="Arial" w:cs="Arial"/>
                <w:sz w:val="20"/>
                <w:szCs w:val="20"/>
              </w:rPr>
              <w:t>problem-solving</w:t>
            </w:r>
            <w:r>
              <w:rPr>
                <w:rFonts w:ascii="Arial" w:hAnsi="Arial" w:cs="Arial"/>
                <w:sz w:val="20"/>
                <w:szCs w:val="20"/>
              </w:rPr>
              <w:t xml:space="preserve"> </w:t>
            </w:r>
            <w:r w:rsidRPr="002D2B21">
              <w:rPr>
                <w:rFonts w:ascii="Arial" w:hAnsi="Arial" w:cs="Arial"/>
                <w:sz w:val="20"/>
                <w:szCs w:val="20"/>
              </w:rPr>
              <w:t>techniques to analyse</w:t>
            </w:r>
            <w:r>
              <w:rPr>
                <w:rFonts w:ascii="Arial" w:hAnsi="Arial" w:cs="Arial"/>
                <w:sz w:val="20"/>
                <w:szCs w:val="20"/>
              </w:rPr>
              <w:t xml:space="preserve"> </w:t>
            </w:r>
            <w:r w:rsidRPr="002D2B21">
              <w:rPr>
                <w:rFonts w:ascii="Arial" w:hAnsi="Arial" w:cs="Arial"/>
                <w:sz w:val="20"/>
                <w:szCs w:val="20"/>
              </w:rPr>
              <w:t>and solve problems</w:t>
            </w:r>
          </w:p>
        </w:tc>
        <w:tc>
          <w:tcPr>
            <w:tcW w:w="5670" w:type="dxa"/>
          </w:tcPr>
          <w:p w:rsidR="00843760" w:rsidRPr="00800794" w:rsidRDefault="00843760" w:rsidP="00490239">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2D2B21">
              <w:rPr>
                <w:rFonts w:ascii="Arial" w:hAnsi="Arial" w:cs="Arial"/>
                <w:sz w:val="20"/>
                <w:szCs w:val="20"/>
              </w:rPr>
              <w:t xml:space="preserve">Appropriate </w:t>
            </w:r>
            <w:r w:rsidRPr="002D2B21">
              <w:rPr>
                <w:rFonts w:ascii="Arial" w:hAnsi="Arial" w:cs="Arial"/>
                <w:b/>
                <w:bCs/>
                <w:i/>
                <w:iCs/>
                <w:sz w:val="20"/>
                <w:szCs w:val="20"/>
              </w:rPr>
              <w:t xml:space="preserve">problem-solving techniques </w:t>
            </w:r>
            <w:r w:rsidRPr="002D2B21">
              <w:rPr>
                <w:rFonts w:ascii="Arial" w:hAnsi="Arial" w:cs="Arial"/>
                <w:sz w:val="20"/>
                <w:szCs w:val="20"/>
              </w:rPr>
              <w:t>are used to interpret</w:t>
            </w:r>
            <w:r>
              <w:rPr>
                <w:rFonts w:ascii="Arial" w:hAnsi="Arial" w:cs="Arial"/>
                <w:sz w:val="20"/>
                <w:szCs w:val="20"/>
              </w:rPr>
              <w:t xml:space="preserve"> </w:t>
            </w:r>
            <w:r w:rsidRPr="002D2B21">
              <w:rPr>
                <w:rFonts w:ascii="Arial" w:hAnsi="Arial" w:cs="Arial"/>
                <w:sz w:val="20"/>
                <w:szCs w:val="20"/>
              </w:rPr>
              <w:t>and extract relevant information from a task or problem</w:t>
            </w:r>
          </w:p>
          <w:p w:rsidR="00843760" w:rsidRDefault="00843760" w:rsidP="00490239">
            <w:pPr>
              <w:autoSpaceDE w:val="0"/>
              <w:autoSpaceDN w:val="0"/>
              <w:adjustRightInd w:val="0"/>
              <w:ind w:left="450" w:hanging="450"/>
              <w:jc w:val="both"/>
              <w:rPr>
                <w:rFonts w:ascii="Arial" w:hAnsi="Arial" w:cs="Arial"/>
                <w:sz w:val="20"/>
                <w:szCs w:val="20"/>
              </w:rPr>
            </w:pPr>
          </w:p>
          <w:p w:rsidR="00843760" w:rsidRPr="001A0215" w:rsidRDefault="00843760" w:rsidP="00490239">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2D2B21">
              <w:rPr>
                <w:rFonts w:ascii="Arial" w:hAnsi="Arial" w:cs="Arial"/>
                <w:sz w:val="20"/>
                <w:szCs w:val="20"/>
              </w:rPr>
              <w:t>Both oral and written explanations of the problem solving</w:t>
            </w:r>
            <w:r>
              <w:rPr>
                <w:rFonts w:ascii="Arial" w:hAnsi="Arial" w:cs="Arial"/>
                <w:sz w:val="20"/>
                <w:szCs w:val="20"/>
              </w:rPr>
              <w:t xml:space="preserve"> </w:t>
            </w:r>
            <w:r w:rsidRPr="002D2B21">
              <w:rPr>
                <w:rFonts w:ascii="Arial" w:hAnsi="Arial" w:cs="Arial"/>
                <w:sz w:val="20"/>
                <w:szCs w:val="20"/>
              </w:rPr>
              <w:t>and related mathematical techniques are used to explain the</w:t>
            </w:r>
            <w:r>
              <w:rPr>
                <w:rFonts w:ascii="Arial" w:hAnsi="Arial" w:cs="Arial"/>
                <w:sz w:val="20"/>
                <w:szCs w:val="20"/>
              </w:rPr>
              <w:t xml:space="preserve"> </w:t>
            </w:r>
            <w:r w:rsidRPr="002D2B21">
              <w:rPr>
                <w:rFonts w:ascii="Arial" w:hAnsi="Arial" w:cs="Arial"/>
                <w:sz w:val="20"/>
                <w:szCs w:val="20"/>
              </w:rPr>
              <w:t>procedures used to solve the problem and to communicate</w:t>
            </w:r>
            <w:r>
              <w:rPr>
                <w:rFonts w:ascii="Arial" w:hAnsi="Arial" w:cs="Arial"/>
                <w:sz w:val="20"/>
                <w:szCs w:val="20"/>
              </w:rPr>
              <w:t xml:space="preserve"> </w:t>
            </w:r>
            <w:r w:rsidRPr="002D2B21">
              <w:rPr>
                <w:rFonts w:ascii="Arial" w:hAnsi="Arial" w:cs="Arial"/>
                <w:sz w:val="20"/>
                <w:szCs w:val="20"/>
              </w:rPr>
              <w:t>the outcomes of the problem</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tbl>
      <w:tblPr>
        <w:tblW w:w="9072" w:type="dxa"/>
        <w:tblInd w:w="108" w:type="dxa"/>
        <w:tblLayout w:type="fixed"/>
        <w:tblLook w:val="0000"/>
      </w:tblPr>
      <w:tblGrid>
        <w:gridCol w:w="9072"/>
      </w:tblGrid>
      <w:tr w:rsidR="00843760" w:rsidRPr="00DB6124" w:rsidTr="00490239">
        <w:trPr>
          <w:tblHeader/>
        </w:trPr>
        <w:tc>
          <w:tcPr>
            <w:tcW w:w="9072" w:type="dxa"/>
          </w:tcPr>
          <w:p w:rsidR="00843760" w:rsidRPr="00DB6124" w:rsidRDefault="00843760" w:rsidP="00490239">
            <w:pPr>
              <w:spacing w:before="60" w:after="60"/>
              <w:rPr>
                <w:rFonts w:ascii="Arial" w:hAnsi="Arial" w:cs="Arial"/>
                <w:b/>
                <w:sz w:val="20"/>
                <w:szCs w:val="20"/>
              </w:rPr>
            </w:pPr>
            <w:r>
              <w:rPr>
                <w:rFonts w:ascii="Arial" w:hAnsi="Arial" w:cs="Arial"/>
                <w:b/>
                <w:sz w:val="20"/>
                <w:szCs w:val="20"/>
              </w:rPr>
              <w:t xml:space="preserve">Required </w:t>
            </w:r>
            <w:r w:rsidRPr="00DB6124">
              <w:rPr>
                <w:rFonts w:ascii="Arial" w:hAnsi="Arial" w:cs="Arial"/>
                <w:b/>
                <w:sz w:val="20"/>
                <w:szCs w:val="20"/>
              </w:rPr>
              <w:t>Skills and Knowledge</w:t>
            </w:r>
          </w:p>
        </w:tc>
      </w:tr>
      <w:tr w:rsidR="00843760" w:rsidRPr="00CA747B" w:rsidTr="00490239">
        <w:tc>
          <w:tcPr>
            <w:tcW w:w="9072" w:type="dxa"/>
          </w:tcPr>
          <w:p w:rsidR="00843760" w:rsidRDefault="00843760" w:rsidP="00490239">
            <w:pPr>
              <w:jc w:val="both"/>
              <w:rPr>
                <w:rFonts w:ascii="Arial" w:hAnsi="Arial" w:cs="Arial"/>
                <w:sz w:val="20"/>
                <w:szCs w:val="20"/>
              </w:rPr>
            </w:pPr>
            <w:r w:rsidRPr="001F45CC">
              <w:rPr>
                <w:rFonts w:ascii="Arial" w:hAnsi="Arial" w:cs="Arial"/>
                <w:sz w:val="20"/>
                <w:szCs w:val="20"/>
              </w:rPr>
              <w:t>This describes the essential skills and knowledge and their level, required for this unit</w:t>
            </w:r>
          </w:p>
          <w:p w:rsidR="00843760" w:rsidRPr="00CA747B" w:rsidRDefault="00843760" w:rsidP="00490239">
            <w:pPr>
              <w:jc w:val="both"/>
              <w:rPr>
                <w:rFonts w:ascii="Arial" w:hAnsi="Arial" w:cs="Arial"/>
                <w:sz w:val="20"/>
                <w:szCs w:val="20"/>
              </w:rPr>
            </w:pPr>
          </w:p>
        </w:tc>
      </w:tr>
      <w:tr w:rsidR="00843760" w:rsidRPr="00CA747B" w:rsidTr="00490239">
        <w:tc>
          <w:tcPr>
            <w:tcW w:w="9072" w:type="dxa"/>
          </w:tcPr>
          <w:p w:rsidR="00843760" w:rsidRPr="002D2B21" w:rsidRDefault="00843760" w:rsidP="00AC49D3">
            <w:pPr>
              <w:numPr>
                <w:ilvl w:val="0"/>
                <w:numId w:val="305"/>
              </w:numPr>
              <w:autoSpaceDE w:val="0"/>
              <w:autoSpaceDN w:val="0"/>
              <w:adjustRightInd w:val="0"/>
              <w:jc w:val="both"/>
              <w:rPr>
                <w:rFonts w:ascii="Arial" w:hAnsi="Arial" w:cs="Arial"/>
                <w:sz w:val="20"/>
                <w:szCs w:val="20"/>
              </w:rPr>
            </w:pPr>
            <w:r w:rsidRPr="002D2B21">
              <w:rPr>
                <w:rFonts w:ascii="Arial" w:hAnsi="Arial" w:cs="Arial"/>
                <w:sz w:val="20"/>
                <w:szCs w:val="20"/>
              </w:rPr>
              <w:t>the ability to interpret, select and investigate appropriate mathematical information and</w:t>
            </w:r>
            <w:r>
              <w:rPr>
                <w:rFonts w:ascii="Arial" w:hAnsi="Arial" w:cs="Arial"/>
                <w:sz w:val="20"/>
                <w:szCs w:val="20"/>
              </w:rPr>
              <w:t xml:space="preserve"> </w:t>
            </w:r>
            <w:r w:rsidRPr="002D2B21">
              <w:rPr>
                <w:rFonts w:ascii="Arial" w:hAnsi="Arial" w:cs="Arial"/>
                <w:sz w:val="20"/>
                <w:szCs w:val="20"/>
              </w:rPr>
              <w:t>relationships highly embedded in an activity, item or text</w:t>
            </w:r>
          </w:p>
          <w:p w:rsidR="00843760" w:rsidRPr="002D2B21" w:rsidRDefault="00843760" w:rsidP="00AC49D3">
            <w:pPr>
              <w:numPr>
                <w:ilvl w:val="0"/>
                <w:numId w:val="305"/>
              </w:numPr>
              <w:autoSpaceDE w:val="0"/>
              <w:autoSpaceDN w:val="0"/>
              <w:adjustRightInd w:val="0"/>
              <w:jc w:val="both"/>
              <w:rPr>
                <w:rFonts w:ascii="Arial" w:hAnsi="Arial" w:cs="Arial"/>
                <w:sz w:val="20"/>
                <w:szCs w:val="20"/>
              </w:rPr>
            </w:pPr>
            <w:r w:rsidRPr="002D2B21">
              <w:rPr>
                <w:rFonts w:ascii="Arial" w:hAnsi="Arial" w:cs="Arial"/>
                <w:sz w:val="20"/>
                <w:szCs w:val="20"/>
              </w:rPr>
              <w:t>the ability to select and apply a wide range of mathematical strategies flexibly to generate</w:t>
            </w:r>
            <w:r>
              <w:rPr>
                <w:rFonts w:ascii="Arial" w:hAnsi="Arial" w:cs="Arial"/>
                <w:sz w:val="20"/>
                <w:szCs w:val="20"/>
              </w:rPr>
              <w:t xml:space="preserve"> </w:t>
            </w:r>
            <w:r w:rsidRPr="002D2B21">
              <w:rPr>
                <w:rFonts w:ascii="Arial" w:hAnsi="Arial" w:cs="Arial"/>
                <w:sz w:val="20"/>
                <w:szCs w:val="20"/>
              </w:rPr>
              <w:t>solutions to problems across a broad range of contexts</w:t>
            </w:r>
          </w:p>
          <w:p w:rsidR="00843760" w:rsidRPr="002D2B21" w:rsidRDefault="00843760" w:rsidP="00AC49D3">
            <w:pPr>
              <w:numPr>
                <w:ilvl w:val="0"/>
                <w:numId w:val="305"/>
              </w:numPr>
              <w:autoSpaceDE w:val="0"/>
              <w:autoSpaceDN w:val="0"/>
              <w:adjustRightInd w:val="0"/>
              <w:jc w:val="both"/>
              <w:rPr>
                <w:rFonts w:ascii="Arial" w:hAnsi="Arial" w:cs="Arial"/>
                <w:sz w:val="20"/>
                <w:szCs w:val="20"/>
              </w:rPr>
            </w:pPr>
            <w:r w:rsidRPr="002D2B21">
              <w:rPr>
                <w:rFonts w:ascii="Arial" w:hAnsi="Arial" w:cs="Arial"/>
                <w:sz w:val="20"/>
                <w:szCs w:val="20"/>
              </w:rPr>
              <w:t>the ability to analyse and evaluate the appropriateness, interpretations and wider</w:t>
            </w:r>
            <w:r>
              <w:rPr>
                <w:rFonts w:ascii="Arial" w:hAnsi="Arial" w:cs="Arial"/>
                <w:sz w:val="20"/>
                <w:szCs w:val="20"/>
              </w:rPr>
              <w:t xml:space="preserve"> </w:t>
            </w:r>
            <w:r w:rsidRPr="002D2B21">
              <w:rPr>
                <w:rFonts w:ascii="Arial" w:hAnsi="Arial" w:cs="Arial"/>
                <w:sz w:val="20"/>
                <w:szCs w:val="20"/>
              </w:rPr>
              <w:t>implications of all aspects of a mathematical activity</w:t>
            </w:r>
          </w:p>
          <w:p w:rsidR="00843760" w:rsidRPr="00CA747B" w:rsidRDefault="00843760" w:rsidP="00AC49D3">
            <w:pPr>
              <w:numPr>
                <w:ilvl w:val="0"/>
                <w:numId w:val="305"/>
              </w:numPr>
              <w:autoSpaceDE w:val="0"/>
              <w:autoSpaceDN w:val="0"/>
              <w:adjustRightInd w:val="0"/>
              <w:jc w:val="both"/>
              <w:rPr>
                <w:rFonts w:ascii="Arial" w:hAnsi="Arial" w:cs="Arial"/>
                <w:sz w:val="20"/>
                <w:szCs w:val="20"/>
              </w:rPr>
            </w:pPr>
            <w:r w:rsidRPr="002D2B21">
              <w:rPr>
                <w:rFonts w:ascii="Arial" w:hAnsi="Arial" w:cs="Arial"/>
                <w:sz w:val="20"/>
                <w:szCs w:val="20"/>
              </w:rPr>
              <w:t>ability to use a wide range of oral and written informal and formal language and</w:t>
            </w:r>
            <w:r>
              <w:rPr>
                <w:rFonts w:ascii="Arial" w:hAnsi="Arial" w:cs="Arial"/>
                <w:sz w:val="20"/>
                <w:szCs w:val="20"/>
              </w:rPr>
              <w:t xml:space="preserve"> </w:t>
            </w:r>
            <w:r w:rsidRPr="002D2B21">
              <w:rPr>
                <w:rFonts w:ascii="Arial" w:hAnsi="Arial" w:cs="Arial"/>
                <w:sz w:val="20"/>
                <w:szCs w:val="20"/>
              </w:rPr>
              <w:t>representation including symbols, diagrams and chart</w:t>
            </w:r>
            <w:r>
              <w:rPr>
                <w:rFonts w:ascii="Arial" w:hAnsi="Arial" w:cs="Arial"/>
                <w:sz w:val="20"/>
                <w:szCs w:val="20"/>
              </w:rPr>
              <w:t>s to communicate mathematically</w:t>
            </w:r>
          </w:p>
        </w:tc>
      </w:tr>
    </w:tbl>
    <w:p w:rsidR="00843760" w:rsidRDefault="00843760" w:rsidP="00490239">
      <w:pPr>
        <w:rPr>
          <w:rFonts w:ascii="Arial" w:hAnsi="Arial" w:cs="Arial"/>
          <w:sz w:val="20"/>
          <w:szCs w:val="20"/>
        </w:rPr>
      </w:pPr>
    </w:p>
    <w:p w:rsidR="00843760" w:rsidRDefault="00843760" w:rsidP="00490239">
      <w:pPr>
        <w:rPr>
          <w:rFonts w:ascii="Arial" w:hAnsi="Arial" w:cs="Arial"/>
          <w:sz w:val="20"/>
          <w:szCs w:val="20"/>
        </w:rPr>
      </w:pPr>
    </w:p>
    <w:p w:rsidR="00843760" w:rsidRPr="00A458A1" w:rsidRDefault="00843760" w:rsidP="00490239">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sz w:val="20"/>
                <w:szCs w:val="20"/>
              </w:rPr>
            </w:pPr>
            <w:r w:rsidRPr="00DB6124">
              <w:rPr>
                <w:rFonts w:ascii="Arial" w:hAnsi="Arial" w:cs="Arial"/>
                <w:b/>
                <w:sz w:val="20"/>
                <w:szCs w:val="20"/>
              </w:rPr>
              <w:t>Range Statement</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Range Statement relates to the unit of competency as a whole.</w:t>
            </w:r>
            <w:r>
              <w:rPr>
                <w:rFonts w:ascii="Arial" w:hAnsi="Arial" w:cs="Arial"/>
                <w:sz w:val="20"/>
                <w:szCs w:val="20"/>
              </w:rPr>
              <w:t xml:space="preserve"> </w:t>
            </w:r>
            <w:r w:rsidRPr="001F45CC">
              <w:rPr>
                <w:rFonts w:ascii="Arial" w:hAnsi="Arial" w:cs="Arial"/>
                <w:sz w:val="20"/>
                <w:szCs w:val="20"/>
              </w:rPr>
              <w:t xml:space="preserve"> It allows for different situations that may affect</w:t>
            </w:r>
            <w:r>
              <w:rPr>
                <w:rFonts w:ascii="Arial" w:hAnsi="Arial" w:cs="Arial"/>
                <w:sz w:val="20"/>
                <w:szCs w:val="20"/>
              </w:rPr>
              <w:t xml:space="preserve"> </w:t>
            </w:r>
            <w:r w:rsidRPr="001F45CC">
              <w:rPr>
                <w:rFonts w:ascii="Arial" w:hAnsi="Arial" w:cs="Arial"/>
                <w:sz w:val="20"/>
                <w:szCs w:val="20"/>
              </w:rPr>
              <w:t xml:space="preserve">performance, e.g. access to resources, regional contexts. </w:t>
            </w:r>
            <w:r>
              <w:rPr>
                <w:rFonts w:ascii="Arial" w:hAnsi="Arial" w:cs="Arial"/>
                <w:sz w:val="20"/>
                <w:szCs w:val="20"/>
              </w:rPr>
              <w:t xml:space="preserve"> </w:t>
            </w:r>
            <w:r w:rsidRPr="001F45CC">
              <w:rPr>
                <w:rFonts w:ascii="Arial" w:hAnsi="Arial" w:cs="Arial"/>
                <w:sz w:val="20"/>
                <w:szCs w:val="20"/>
              </w:rPr>
              <w:t>Bold italicised wording in the Performance Criteria is detailed</w:t>
            </w:r>
            <w:r>
              <w:rPr>
                <w:rFonts w:ascii="Arial" w:hAnsi="Arial" w:cs="Arial"/>
                <w:sz w:val="20"/>
                <w:szCs w:val="20"/>
              </w:rPr>
              <w:t xml:space="preserve"> </w:t>
            </w:r>
            <w:r w:rsidRPr="001F45CC">
              <w:rPr>
                <w:rFonts w:ascii="Arial" w:hAnsi="Arial" w:cs="Arial"/>
                <w:sz w:val="20"/>
                <w:szCs w:val="20"/>
              </w:rPr>
              <w:t>below.</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2D2B21">
              <w:rPr>
                <w:rFonts w:ascii="Arial" w:hAnsi="Arial" w:cs="Arial"/>
                <w:b/>
                <w:bCs/>
                <w:i/>
                <w:iCs/>
                <w:sz w:val="20"/>
                <w:szCs w:val="20"/>
              </w:rPr>
              <w:t>Mathematical concepts and</w:t>
            </w:r>
            <w:r>
              <w:rPr>
                <w:rFonts w:ascii="Arial" w:hAnsi="Arial" w:cs="Arial"/>
                <w:b/>
                <w:bCs/>
                <w:i/>
                <w:iCs/>
                <w:sz w:val="20"/>
                <w:szCs w:val="20"/>
              </w:rPr>
              <w:t xml:space="preserve"> </w:t>
            </w:r>
            <w:r w:rsidRPr="002D2B21">
              <w:rPr>
                <w:rFonts w:ascii="Arial" w:hAnsi="Arial" w:cs="Arial"/>
                <w:b/>
                <w:bCs/>
                <w:i/>
                <w:iCs/>
                <w:sz w:val="20"/>
                <w:szCs w:val="20"/>
              </w:rPr>
              <w:t>techniques</w:t>
            </w:r>
          </w:p>
        </w:tc>
        <w:tc>
          <w:tcPr>
            <w:tcW w:w="5670" w:type="dxa"/>
          </w:tcPr>
          <w:p w:rsidR="00843760" w:rsidRPr="002D2B21" w:rsidRDefault="00843760" w:rsidP="00AC49D3">
            <w:pPr>
              <w:numPr>
                <w:ilvl w:val="0"/>
                <w:numId w:val="320"/>
              </w:numPr>
              <w:autoSpaceDE w:val="0"/>
              <w:autoSpaceDN w:val="0"/>
              <w:adjustRightInd w:val="0"/>
              <w:jc w:val="both"/>
              <w:rPr>
                <w:rFonts w:ascii="Arial" w:hAnsi="Arial" w:cs="Arial"/>
                <w:sz w:val="20"/>
                <w:szCs w:val="20"/>
              </w:rPr>
            </w:pPr>
            <w:r w:rsidRPr="002D2B21">
              <w:rPr>
                <w:rFonts w:ascii="Arial" w:hAnsi="Arial" w:cs="Arial"/>
                <w:sz w:val="20"/>
                <w:szCs w:val="20"/>
              </w:rPr>
              <w:t>These are to be chosen to provide an introduction to a</w:t>
            </w:r>
            <w:r>
              <w:rPr>
                <w:rFonts w:ascii="Arial" w:hAnsi="Arial" w:cs="Arial"/>
                <w:sz w:val="20"/>
                <w:szCs w:val="20"/>
              </w:rPr>
              <w:t xml:space="preserve"> </w:t>
            </w:r>
            <w:r w:rsidRPr="002D2B21">
              <w:rPr>
                <w:rFonts w:ascii="Arial" w:hAnsi="Arial" w:cs="Arial"/>
                <w:sz w:val="20"/>
                <w:szCs w:val="20"/>
              </w:rPr>
              <w:t>specialist mathematical area relevant to the learner’s future</w:t>
            </w:r>
            <w:r>
              <w:rPr>
                <w:rFonts w:ascii="Arial" w:hAnsi="Arial" w:cs="Arial"/>
                <w:sz w:val="20"/>
                <w:szCs w:val="20"/>
              </w:rPr>
              <w:t xml:space="preserve"> </w:t>
            </w:r>
            <w:r w:rsidRPr="002D2B21">
              <w:rPr>
                <w:rFonts w:ascii="Arial" w:hAnsi="Arial" w:cs="Arial"/>
                <w:sz w:val="20"/>
                <w:szCs w:val="20"/>
              </w:rPr>
              <w:t>employment or study needs, for example:</w:t>
            </w:r>
          </w:p>
          <w:p w:rsidR="00843760" w:rsidRPr="002D2B21" w:rsidRDefault="00843760" w:rsidP="00AC49D3">
            <w:pPr>
              <w:numPr>
                <w:ilvl w:val="0"/>
                <w:numId w:val="321"/>
              </w:numPr>
              <w:autoSpaceDE w:val="0"/>
              <w:autoSpaceDN w:val="0"/>
              <w:adjustRightInd w:val="0"/>
              <w:jc w:val="both"/>
              <w:rPr>
                <w:rFonts w:ascii="Arial" w:hAnsi="Arial" w:cs="Arial"/>
                <w:sz w:val="20"/>
                <w:szCs w:val="20"/>
              </w:rPr>
            </w:pPr>
            <w:r w:rsidRPr="002D2B21">
              <w:rPr>
                <w:rFonts w:ascii="Arial" w:hAnsi="Arial" w:cs="Arial"/>
                <w:sz w:val="20"/>
                <w:szCs w:val="20"/>
              </w:rPr>
              <w:t>trigonometry including areas such as trigonometric</w:t>
            </w:r>
            <w:r>
              <w:rPr>
                <w:rFonts w:ascii="Arial" w:hAnsi="Arial" w:cs="Arial"/>
                <w:sz w:val="20"/>
                <w:szCs w:val="20"/>
              </w:rPr>
              <w:t xml:space="preserve"> </w:t>
            </w:r>
            <w:r w:rsidRPr="002D2B21">
              <w:rPr>
                <w:rFonts w:ascii="Arial" w:hAnsi="Arial" w:cs="Arial"/>
                <w:sz w:val="20"/>
                <w:szCs w:val="20"/>
              </w:rPr>
              <w:t>ratios, bearings, angles o</w:t>
            </w:r>
            <w:r>
              <w:rPr>
                <w:rFonts w:ascii="Arial" w:hAnsi="Arial" w:cs="Arial"/>
                <w:sz w:val="20"/>
                <w:szCs w:val="20"/>
              </w:rPr>
              <w:t>f elevation and depression, etc</w:t>
            </w:r>
          </w:p>
          <w:p w:rsidR="00843760" w:rsidRPr="002D2B21" w:rsidRDefault="00843760" w:rsidP="00AC49D3">
            <w:pPr>
              <w:numPr>
                <w:ilvl w:val="0"/>
                <w:numId w:val="321"/>
              </w:numPr>
              <w:autoSpaceDE w:val="0"/>
              <w:autoSpaceDN w:val="0"/>
              <w:adjustRightInd w:val="0"/>
              <w:jc w:val="both"/>
              <w:rPr>
                <w:rFonts w:ascii="Arial" w:hAnsi="Arial" w:cs="Arial"/>
                <w:sz w:val="20"/>
                <w:szCs w:val="20"/>
              </w:rPr>
            </w:pPr>
            <w:r w:rsidRPr="002D2B21">
              <w:rPr>
                <w:rFonts w:ascii="Arial" w:hAnsi="Arial" w:cs="Arial"/>
                <w:sz w:val="20"/>
                <w:szCs w:val="20"/>
              </w:rPr>
              <w:t>probability including areas such as the use of tree and</w:t>
            </w:r>
            <w:r>
              <w:rPr>
                <w:rFonts w:ascii="Arial" w:hAnsi="Arial" w:cs="Arial"/>
                <w:sz w:val="20"/>
                <w:szCs w:val="20"/>
              </w:rPr>
              <w:t xml:space="preserve"> </w:t>
            </w:r>
            <w:r w:rsidRPr="002D2B21">
              <w:rPr>
                <w:rFonts w:ascii="Arial" w:hAnsi="Arial" w:cs="Arial"/>
                <w:sz w:val="20"/>
                <w:szCs w:val="20"/>
              </w:rPr>
              <w:t>Venn diagrams, complementary events, mutually</w:t>
            </w:r>
            <w:r>
              <w:rPr>
                <w:rFonts w:ascii="Arial" w:hAnsi="Arial" w:cs="Arial"/>
                <w:sz w:val="20"/>
                <w:szCs w:val="20"/>
              </w:rPr>
              <w:t xml:space="preserve"> exclusive events, etc</w:t>
            </w:r>
          </w:p>
          <w:p w:rsidR="00843760" w:rsidRPr="002D2B21" w:rsidRDefault="00843760" w:rsidP="00AC49D3">
            <w:pPr>
              <w:numPr>
                <w:ilvl w:val="0"/>
                <w:numId w:val="321"/>
              </w:numPr>
              <w:autoSpaceDE w:val="0"/>
              <w:autoSpaceDN w:val="0"/>
              <w:adjustRightInd w:val="0"/>
              <w:jc w:val="both"/>
              <w:rPr>
                <w:rFonts w:ascii="Arial" w:hAnsi="Arial" w:cs="Arial"/>
                <w:sz w:val="20"/>
                <w:szCs w:val="20"/>
              </w:rPr>
            </w:pPr>
            <w:r w:rsidRPr="002D2B21">
              <w:rPr>
                <w:rFonts w:ascii="Arial" w:hAnsi="Arial" w:cs="Arial"/>
                <w:sz w:val="20"/>
                <w:szCs w:val="20"/>
              </w:rPr>
              <w:t>further statistics such as hypothesis testing and linear</w:t>
            </w:r>
            <w:r>
              <w:rPr>
                <w:rFonts w:ascii="Arial" w:hAnsi="Arial" w:cs="Arial"/>
                <w:sz w:val="20"/>
                <w:szCs w:val="20"/>
              </w:rPr>
              <w:t xml:space="preserve"> </w:t>
            </w:r>
            <w:r w:rsidRPr="002D2B21">
              <w:rPr>
                <w:rFonts w:ascii="Arial" w:hAnsi="Arial" w:cs="Arial"/>
                <w:sz w:val="20"/>
                <w:szCs w:val="20"/>
              </w:rPr>
              <w:t>regression</w:t>
            </w:r>
          </w:p>
          <w:p w:rsidR="00843760" w:rsidRPr="002D2B21" w:rsidRDefault="00843760" w:rsidP="00AC49D3">
            <w:pPr>
              <w:numPr>
                <w:ilvl w:val="0"/>
                <w:numId w:val="321"/>
              </w:numPr>
              <w:autoSpaceDE w:val="0"/>
              <w:autoSpaceDN w:val="0"/>
              <w:adjustRightInd w:val="0"/>
              <w:jc w:val="both"/>
              <w:rPr>
                <w:rFonts w:ascii="Arial" w:hAnsi="Arial" w:cs="Arial"/>
                <w:sz w:val="20"/>
                <w:szCs w:val="20"/>
              </w:rPr>
            </w:pPr>
            <w:r w:rsidRPr="002D2B21">
              <w:rPr>
                <w:rFonts w:ascii="Arial" w:hAnsi="Arial" w:cs="Arial"/>
                <w:sz w:val="20"/>
                <w:szCs w:val="20"/>
              </w:rPr>
              <w:t>introduction to calculus</w:t>
            </w:r>
          </w:p>
          <w:p w:rsidR="00843760" w:rsidRPr="002D2B21" w:rsidRDefault="00843760" w:rsidP="00AC49D3">
            <w:pPr>
              <w:numPr>
                <w:ilvl w:val="0"/>
                <w:numId w:val="321"/>
              </w:numPr>
              <w:autoSpaceDE w:val="0"/>
              <w:autoSpaceDN w:val="0"/>
              <w:adjustRightInd w:val="0"/>
              <w:jc w:val="both"/>
              <w:rPr>
                <w:rFonts w:ascii="Arial" w:hAnsi="Arial" w:cs="Arial"/>
                <w:sz w:val="20"/>
                <w:szCs w:val="20"/>
              </w:rPr>
            </w:pPr>
            <w:r w:rsidRPr="002D2B21">
              <w:rPr>
                <w:rFonts w:ascii="Arial" w:hAnsi="Arial" w:cs="Arial"/>
                <w:sz w:val="20"/>
                <w:szCs w:val="20"/>
              </w:rPr>
              <w:t>scalars and vectors</w:t>
            </w:r>
          </w:p>
          <w:p w:rsidR="00843760" w:rsidRPr="002D2B21" w:rsidRDefault="00843760" w:rsidP="00AC49D3">
            <w:pPr>
              <w:numPr>
                <w:ilvl w:val="0"/>
                <w:numId w:val="321"/>
              </w:numPr>
              <w:autoSpaceDE w:val="0"/>
              <w:autoSpaceDN w:val="0"/>
              <w:adjustRightInd w:val="0"/>
              <w:jc w:val="both"/>
              <w:rPr>
                <w:rFonts w:ascii="Arial" w:hAnsi="Arial" w:cs="Arial"/>
                <w:sz w:val="20"/>
                <w:szCs w:val="20"/>
              </w:rPr>
            </w:pPr>
            <w:r>
              <w:rPr>
                <w:rFonts w:ascii="Arial" w:hAnsi="Arial" w:cs="Arial"/>
                <w:sz w:val="20"/>
                <w:szCs w:val="20"/>
              </w:rPr>
              <w:t>business mathematics</w:t>
            </w:r>
          </w:p>
          <w:p w:rsidR="00843760" w:rsidRPr="002D2B21" w:rsidRDefault="00843760" w:rsidP="00AC49D3">
            <w:pPr>
              <w:numPr>
                <w:ilvl w:val="0"/>
                <w:numId w:val="320"/>
              </w:numPr>
              <w:autoSpaceDE w:val="0"/>
              <w:autoSpaceDN w:val="0"/>
              <w:adjustRightInd w:val="0"/>
              <w:jc w:val="both"/>
              <w:rPr>
                <w:rFonts w:ascii="Arial" w:hAnsi="Arial" w:cs="Arial"/>
                <w:sz w:val="20"/>
                <w:szCs w:val="20"/>
              </w:rPr>
            </w:pPr>
            <w:r w:rsidRPr="002D2B21">
              <w:rPr>
                <w:rFonts w:ascii="Arial" w:hAnsi="Arial" w:cs="Arial"/>
                <w:sz w:val="20"/>
                <w:szCs w:val="20"/>
              </w:rPr>
              <w:t xml:space="preserve">mathematical concepts and techniques developed </w:t>
            </w:r>
            <w:r w:rsidRPr="002D2B21">
              <w:rPr>
                <w:rFonts w:ascii="Arial" w:hAnsi="Arial" w:cs="Arial"/>
                <w:sz w:val="20"/>
                <w:szCs w:val="20"/>
              </w:rPr>
              <w:lastRenderedPageBreak/>
              <w:t>through</w:t>
            </w:r>
            <w:r>
              <w:rPr>
                <w:rFonts w:ascii="Arial" w:hAnsi="Arial" w:cs="Arial"/>
                <w:sz w:val="20"/>
                <w:szCs w:val="20"/>
              </w:rPr>
              <w:t xml:space="preserve"> </w:t>
            </w:r>
            <w:r w:rsidRPr="002D2B21">
              <w:rPr>
                <w:rFonts w:ascii="Arial" w:hAnsi="Arial" w:cs="Arial"/>
                <w:sz w:val="20"/>
                <w:szCs w:val="20"/>
              </w:rPr>
              <w:t>this Element should be initially developed out of and</w:t>
            </w:r>
            <w:r>
              <w:rPr>
                <w:rFonts w:ascii="Arial" w:hAnsi="Arial" w:cs="Arial"/>
                <w:sz w:val="20"/>
                <w:szCs w:val="20"/>
              </w:rPr>
              <w:t xml:space="preserve"> </w:t>
            </w:r>
            <w:r w:rsidRPr="002D2B21">
              <w:rPr>
                <w:rFonts w:ascii="Arial" w:hAnsi="Arial" w:cs="Arial"/>
                <w:sz w:val="20"/>
                <w:szCs w:val="20"/>
              </w:rPr>
              <w:t>related to practical problems.</w:t>
            </w:r>
            <w:r>
              <w:rPr>
                <w:rFonts w:ascii="Arial" w:hAnsi="Arial" w:cs="Arial"/>
                <w:sz w:val="20"/>
                <w:szCs w:val="20"/>
              </w:rPr>
              <w:t xml:space="preserve"> </w:t>
            </w:r>
            <w:r w:rsidRPr="002D2B21">
              <w:rPr>
                <w:rFonts w:ascii="Arial" w:hAnsi="Arial" w:cs="Arial"/>
                <w:sz w:val="20"/>
                <w:szCs w:val="20"/>
              </w:rPr>
              <w:t xml:space="preserve"> However it is expected that</w:t>
            </w:r>
            <w:r>
              <w:rPr>
                <w:rFonts w:ascii="Arial" w:hAnsi="Arial" w:cs="Arial"/>
                <w:sz w:val="20"/>
                <w:szCs w:val="20"/>
              </w:rPr>
              <w:t xml:space="preserve"> </w:t>
            </w:r>
            <w:r w:rsidRPr="002D2B21">
              <w:rPr>
                <w:rFonts w:ascii="Arial" w:hAnsi="Arial" w:cs="Arial"/>
                <w:sz w:val="20"/>
                <w:szCs w:val="20"/>
              </w:rPr>
              <w:t>the related abstract mathematical concepts and techniques</w:t>
            </w:r>
            <w:r>
              <w:rPr>
                <w:rFonts w:ascii="Arial" w:hAnsi="Arial" w:cs="Arial"/>
                <w:sz w:val="20"/>
                <w:szCs w:val="20"/>
              </w:rPr>
              <w:t xml:space="preserve"> </w:t>
            </w:r>
            <w:r w:rsidRPr="002D2B21">
              <w:rPr>
                <w:rFonts w:ascii="Arial" w:hAnsi="Arial" w:cs="Arial"/>
                <w:sz w:val="20"/>
                <w:szCs w:val="20"/>
              </w:rPr>
              <w:t>will need to be taught formally so that the learning forms</w:t>
            </w:r>
            <w:r>
              <w:rPr>
                <w:rFonts w:ascii="Arial" w:hAnsi="Arial" w:cs="Arial"/>
                <w:sz w:val="20"/>
                <w:szCs w:val="20"/>
              </w:rPr>
              <w:t xml:space="preserve"> </w:t>
            </w:r>
            <w:r w:rsidRPr="002D2B21">
              <w:rPr>
                <w:rFonts w:ascii="Arial" w:hAnsi="Arial" w:cs="Arial"/>
                <w:sz w:val="20"/>
                <w:szCs w:val="20"/>
              </w:rPr>
              <w:t>the basis for future formal study in the area</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2D2B21">
              <w:rPr>
                <w:rFonts w:ascii="Arial" w:hAnsi="Arial" w:cs="Arial"/>
                <w:b/>
                <w:bCs/>
                <w:i/>
                <w:iCs/>
                <w:sz w:val="20"/>
                <w:szCs w:val="20"/>
              </w:rPr>
              <w:lastRenderedPageBreak/>
              <w:t>Specialised calculator or software</w:t>
            </w:r>
            <w:r>
              <w:rPr>
                <w:rFonts w:ascii="Arial" w:hAnsi="Arial" w:cs="Arial"/>
                <w:b/>
                <w:bCs/>
                <w:i/>
                <w:iCs/>
                <w:sz w:val="20"/>
                <w:szCs w:val="20"/>
              </w:rPr>
              <w:t xml:space="preserve"> </w:t>
            </w:r>
            <w:r w:rsidRPr="002D2B21">
              <w:rPr>
                <w:rFonts w:ascii="Arial" w:hAnsi="Arial" w:cs="Arial"/>
                <w:b/>
                <w:bCs/>
                <w:i/>
                <w:iCs/>
                <w:sz w:val="20"/>
                <w:szCs w:val="20"/>
              </w:rPr>
              <w:t>functions</w:t>
            </w:r>
          </w:p>
        </w:tc>
        <w:tc>
          <w:tcPr>
            <w:tcW w:w="5670" w:type="dxa"/>
          </w:tcPr>
          <w:p w:rsidR="00843760" w:rsidRPr="002D2B21" w:rsidRDefault="00843760" w:rsidP="00AC49D3">
            <w:pPr>
              <w:numPr>
                <w:ilvl w:val="0"/>
                <w:numId w:val="320"/>
              </w:numPr>
              <w:autoSpaceDE w:val="0"/>
              <w:autoSpaceDN w:val="0"/>
              <w:adjustRightInd w:val="0"/>
              <w:jc w:val="both"/>
              <w:rPr>
                <w:rFonts w:ascii="Arial" w:hAnsi="Arial" w:cs="Arial"/>
                <w:sz w:val="20"/>
                <w:szCs w:val="20"/>
              </w:rPr>
            </w:pPr>
            <w:r w:rsidRPr="002D2B21">
              <w:rPr>
                <w:rFonts w:ascii="Arial" w:hAnsi="Arial" w:cs="Arial"/>
                <w:sz w:val="20"/>
                <w:szCs w:val="20"/>
              </w:rPr>
              <w:t>may include trigonometric, statistical, algebraic, power,</w:t>
            </w:r>
            <w:r>
              <w:rPr>
                <w:rFonts w:ascii="Arial" w:hAnsi="Arial" w:cs="Arial"/>
                <w:sz w:val="20"/>
                <w:szCs w:val="20"/>
              </w:rPr>
              <w:t xml:space="preserve"> </w:t>
            </w:r>
            <w:r w:rsidRPr="002D2B21">
              <w:rPr>
                <w:rFonts w:ascii="Arial" w:hAnsi="Arial" w:cs="Arial"/>
                <w:sz w:val="20"/>
                <w:szCs w:val="20"/>
              </w:rPr>
              <w:t>graphical functions, etc</w:t>
            </w:r>
          </w:p>
          <w:p w:rsidR="00843760" w:rsidRPr="002D2B21" w:rsidRDefault="00843760" w:rsidP="00AC49D3">
            <w:pPr>
              <w:numPr>
                <w:ilvl w:val="0"/>
                <w:numId w:val="320"/>
              </w:numPr>
              <w:autoSpaceDE w:val="0"/>
              <w:autoSpaceDN w:val="0"/>
              <w:adjustRightInd w:val="0"/>
              <w:jc w:val="both"/>
              <w:rPr>
                <w:rFonts w:ascii="Arial" w:hAnsi="Arial" w:cs="Arial"/>
                <w:sz w:val="20"/>
                <w:szCs w:val="20"/>
              </w:rPr>
            </w:pPr>
            <w:r w:rsidRPr="002D2B21">
              <w:rPr>
                <w:rFonts w:ascii="Arial" w:hAnsi="Arial" w:cs="Arial"/>
                <w:sz w:val="20"/>
                <w:szCs w:val="20"/>
              </w:rPr>
              <w:t>electronically assisted strategies, including calculators</w:t>
            </w:r>
            <w:r>
              <w:rPr>
                <w:rFonts w:ascii="Arial" w:hAnsi="Arial" w:cs="Arial"/>
                <w:sz w:val="20"/>
                <w:szCs w:val="20"/>
              </w:rPr>
              <w:t xml:space="preserve"> </w:t>
            </w:r>
            <w:r w:rsidRPr="002D2B21">
              <w:rPr>
                <w:rFonts w:ascii="Arial" w:hAnsi="Arial" w:cs="Arial"/>
                <w:sz w:val="20"/>
                <w:szCs w:val="20"/>
              </w:rPr>
              <w:t>(both statistical and graphing calculators) and software</w:t>
            </w:r>
            <w:r>
              <w:rPr>
                <w:rFonts w:ascii="Arial" w:hAnsi="Arial" w:cs="Arial"/>
                <w:sz w:val="20"/>
                <w:szCs w:val="20"/>
              </w:rPr>
              <w:t xml:space="preserve"> </w:t>
            </w:r>
            <w:r w:rsidRPr="002D2B21">
              <w:rPr>
                <w:rFonts w:ascii="Arial" w:hAnsi="Arial" w:cs="Arial"/>
                <w:sz w:val="20"/>
                <w:szCs w:val="20"/>
              </w:rPr>
              <w:t>programs should be utilised where appropriate to the area</w:t>
            </w:r>
            <w:r>
              <w:rPr>
                <w:rFonts w:ascii="Arial" w:hAnsi="Arial" w:cs="Arial"/>
                <w:sz w:val="20"/>
                <w:szCs w:val="20"/>
              </w:rPr>
              <w:t xml:space="preserve"> </w:t>
            </w:r>
            <w:r w:rsidRPr="002D2B21">
              <w:rPr>
                <w:rFonts w:ascii="Arial" w:hAnsi="Arial" w:cs="Arial"/>
                <w:sz w:val="20"/>
                <w:szCs w:val="20"/>
              </w:rPr>
              <w:t>of study chosen</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sz w:val="20"/>
                <w:szCs w:val="20"/>
              </w:rPr>
            </w:pPr>
            <w:r w:rsidRPr="002D2B21">
              <w:rPr>
                <w:rFonts w:ascii="Arial" w:hAnsi="Arial" w:cs="Arial"/>
                <w:b/>
                <w:bCs/>
                <w:i/>
                <w:iCs/>
                <w:sz w:val="20"/>
                <w:szCs w:val="20"/>
              </w:rPr>
              <w:t>Problem-solving techniques</w:t>
            </w:r>
          </w:p>
        </w:tc>
        <w:tc>
          <w:tcPr>
            <w:tcW w:w="5670" w:type="dxa"/>
          </w:tcPr>
          <w:p w:rsidR="00843760" w:rsidRPr="002D2B21" w:rsidRDefault="00843760" w:rsidP="00AC49D3">
            <w:pPr>
              <w:numPr>
                <w:ilvl w:val="0"/>
                <w:numId w:val="322"/>
              </w:numPr>
              <w:autoSpaceDE w:val="0"/>
              <w:autoSpaceDN w:val="0"/>
              <w:adjustRightInd w:val="0"/>
              <w:jc w:val="both"/>
              <w:rPr>
                <w:rFonts w:ascii="Arial" w:hAnsi="Arial" w:cs="Arial"/>
                <w:sz w:val="20"/>
                <w:szCs w:val="20"/>
              </w:rPr>
            </w:pPr>
            <w:r w:rsidRPr="002D2B21">
              <w:rPr>
                <w:rFonts w:ascii="Arial" w:hAnsi="Arial" w:cs="Arial"/>
                <w:sz w:val="20"/>
                <w:szCs w:val="20"/>
              </w:rPr>
              <w:t>appropriate problem solving techniques could be selected</w:t>
            </w:r>
            <w:r>
              <w:rPr>
                <w:rFonts w:ascii="Arial" w:hAnsi="Arial" w:cs="Arial"/>
                <w:sz w:val="20"/>
                <w:szCs w:val="20"/>
              </w:rPr>
              <w:t xml:space="preserve"> </w:t>
            </w:r>
            <w:r w:rsidRPr="002D2B21">
              <w:rPr>
                <w:rFonts w:ascii="Arial" w:hAnsi="Arial" w:cs="Arial"/>
                <w:sz w:val="20"/>
                <w:szCs w:val="20"/>
              </w:rPr>
              <w:t>from strategies such as: guess and check; elimination;</w:t>
            </w:r>
            <w:r>
              <w:rPr>
                <w:rFonts w:ascii="Arial" w:hAnsi="Arial" w:cs="Arial"/>
                <w:sz w:val="20"/>
                <w:szCs w:val="20"/>
              </w:rPr>
              <w:t xml:space="preserve"> </w:t>
            </w:r>
            <w:r w:rsidRPr="002D2B21">
              <w:rPr>
                <w:rFonts w:ascii="Arial" w:hAnsi="Arial" w:cs="Arial"/>
                <w:sz w:val="20"/>
                <w:szCs w:val="20"/>
              </w:rPr>
              <w:t>making a table, diagram or sketch; using patterns, rules,</w:t>
            </w:r>
            <w:r>
              <w:rPr>
                <w:rFonts w:ascii="Arial" w:hAnsi="Arial" w:cs="Arial"/>
                <w:sz w:val="20"/>
                <w:szCs w:val="20"/>
              </w:rPr>
              <w:t xml:space="preserve"> </w:t>
            </w:r>
            <w:r w:rsidRPr="002D2B21">
              <w:rPr>
                <w:rFonts w:ascii="Arial" w:hAnsi="Arial" w:cs="Arial"/>
                <w:sz w:val="20"/>
                <w:szCs w:val="20"/>
              </w:rPr>
              <w:t>relationships and algebra; simplifying; or using a model or</w:t>
            </w:r>
            <w:r>
              <w:rPr>
                <w:rFonts w:ascii="Arial" w:hAnsi="Arial" w:cs="Arial"/>
                <w:sz w:val="20"/>
                <w:szCs w:val="20"/>
              </w:rPr>
              <w:t xml:space="preserve"> graph; etc</w:t>
            </w:r>
          </w:p>
          <w:p w:rsidR="00843760" w:rsidRPr="002D2B21" w:rsidRDefault="00843760" w:rsidP="00AC49D3">
            <w:pPr>
              <w:numPr>
                <w:ilvl w:val="0"/>
                <w:numId w:val="322"/>
              </w:numPr>
              <w:autoSpaceDE w:val="0"/>
              <w:autoSpaceDN w:val="0"/>
              <w:adjustRightInd w:val="0"/>
              <w:jc w:val="both"/>
              <w:rPr>
                <w:rFonts w:ascii="Arial" w:hAnsi="Arial" w:cs="Arial"/>
                <w:sz w:val="20"/>
                <w:szCs w:val="20"/>
              </w:rPr>
            </w:pPr>
            <w:r w:rsidRPr="002D2B21">
              <w:rPr>
                <w:rFonts w:ascii="Arial" w:hAnsi="Arial" w:cs="Arial"/>
                <w:sz w:val="20"/>
                <w:szCs w:val="20"/>
              </w:rPr>
              <w:t>any expressions or patterns developed should only use</w:t>
            </w:r>
            <w:r>
              <w:rPr>
                <w:rFonts w:ascii="Arial" w:hAnsi="Arial" w:cs="Arial"/>
                <w:sz w:val="20"/>
                <w:szCs w:val="20"/>
              </w:rPr>
              <w:t xml:space="preserve"> </w:t>
            </w:r>
            <w:r w:rsidRPr="002D2B21">
              <w:rPr>
                <w:rFonts w:ascii="Arial" w:hAnsi="Arial" w:cs="Arial"/>
                <w:sz w:val="20"/>
                <w:szCs w:val="20"/>
              </w:rPr>
              <w:t>mathematical procedures relevant to other learning</w:t>
            </w:r>
            <w:r>
              <w:rPr>
                <w:rFonts w:ascii="Arial" w:hAnsi="Arial" w:cs="Arial"/>
                <w:sz w:val="20"/>
                <w:szCs w:val="20"/>
              </w:rPr>
              <w:t xml:space="preserve"> </w:t>
            </w:r>
            <w:r w:rsidRPr="002D2B21">
              <w:rPr>
                <w:rFonts w:ascii="Arial" w:hAnsi="Arial" w:cs="Arial"/>
                <w:sz w:val="20"/>
                <w:szCs w:val="20"/>
              </w:rPr>
              <w:t>outcomes o</w:t>
            </w:r>
            <w:r>
              <w:rPr>
                <w:rFonts w:ascii="Arial" w:hAnsi="Arial" w:cs="Arial"/>
                <w:sz w:val="20"/>
                <w:szCs w:val="20"/>
              </w:rPr>
              <w:t>f this level of the Certificate</w:t>
            </w:r>
          </w:p>
          <w:p w:rsidR="00843760" w:rsidRPr="001A0215" w:rsidRDefault="00843760" w:rsidP="00AC49D3">
            <w:pPr>
              <w:numPr>
                <w:ilvl w:val="0"/>
                <w:numId w:val="322"/>
              </w:numPr>
              <w:autoSpaceDE w:val="0"/>
              <w:autoSpaceDN w:val="0"/>
              <w:adjustRightInd w:val="0"/>
              <w:jc w:val="both"/>
              <w:rPr>
                <w:rFonts w:ascii="Arial" w:hAnsi="Arial" w:cs="Arial"/>
                <w:sz w:val="20"/>
                <w:szCs w:val="20"/>
              </w:rPr>
            </w:pPr>
            <w:r w:rsidRPr="002D2B21">
              <w:rPr>
                <w:rFonts w:ascii="Arial" w:hAnsi="Arial" w:cs="Arial"/>
                <w:sz w:val="20"/>
                <w:szCs w:val="20"/>
              </w:rPr>
              <w:t>combinations and permutations is a possible area that</w:t>
            </w:r>
            <w:r>
              <w:rPr>
                <w:rFonts w:ascii="Arial" w:hAnsi="Arial" w:cs="Arial"/>
                <w:sz w:val="20"/>
                <w:szCs w:val="20"/>
              </w:rPr>
              <w:t xml:space="preserve"> </w:t>
            </w:r>
            <w:r w:rsidRPr="002D2B21">
              <w:rPr>
                <w:rFonts w:ascii="Arial" w:hAnsi="Arial" w:cs="Arial"/>
                <w:sz w:val="20"/>
                <w:szCs w:val="20"/>
              </w:rPr>
              <w:t>could be investi</w:t>
            </w:r>
            <w:r>
              <w:rPr>
                <w:rFonts w:ascii="Arial" w:hAnsi="Arial" w:cs="Arial"/>
                <w:sz w:val="20"/>
                <w:szCs w:val="20"/>
              </w:rPr>
              <w:t>gated and used for this Element</w:t>
            </w:r>
          </w:p>
        </w:tc>
      </w:tr>
    </w:tbl>
    <w:p w:rsidR="00843760" w:rsidRDefault="00843760" w:rsidP="00490239">
      <w:pPr>
        <w:widowControl w:val="0"/>
        <w:rPr>
          <w:rFonts w:ascii="Arial" w:hAnsi="Arial" w:cs="Arial"/>
          <w:sz w:val="20"/>
          <w:szCs w:val="20"/>
        </w:rPr>
      </w:pPr>
    </w:p>
    <w:p w:rsidR="00843760" w:rsidRDefault="00843760" w:rsidP="00490239">
      <w:pPr>
        <w:widowControl w:val="0"/>
        <w:rPr>
          <w:rFonts w:ascii="Arial" w:hAnsi="Arial" w:cs="Arial"/>
          <w:sz w:val="20"/>
          <w:szCs w:val="20"/>
        </w:rPr>
      </w:pPr>
    </w:p>
    <w:p w:rsidR="00843760" w:rsidRPr="00A458A1" w:rsidRDefault="00843760" w:rsidP="00490239">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490239">
        <w:trPr>
          <w:tblHeader/>
        </w:trPr>
        <w:tc>
          <w:tcPr>
            <w:tcW w:w="9072" w:type="dxa"/>
            <w:gridSpan w:val="2"/>
          </w:tcPr>
          <w:p w:rsidR="00843760" w:rsidRPr="00DB6124" w:rsidRDefault="00843760" w:rsidP="00490239">
            <w:pPr>
              <w:spacing w:before="60" w:after="60"/>
              <w:rPr>
                <w:b/>
                <w:sz w:val="20"/>
                <w:szCs w:val="20"/>
              </w:rPr>
            </w:pPr>
            <w:r w:rsidRPr="00DB6124">
              <w:rPr>
                <w:rFonts w:ascii="Arial" w:hAnsi="Arial" w:cs="Arial"/>
                <w:b/>
                <w:sz w:val="20"/>
                <w:szCs w:val="20"/>
              </w:rPr>
              <w:t>Evidence Guide</w:t>
            </w:r>
          </w:p>
        </w:tc>
      </w:tr>
      <w:tr w:rsidR="00843760" w:rsidRPr="00A458A1" w:rsidTr="00490239">
        <w:tc>
          <w:tcPr>
            <w:tcW w:w="9072" w:type="dxa"/>
            <w:gridSpan w:val="2"/>
          </w:tcPr>
          <w:p w:rsidR="00843760" w:rsidRDefault="00843760" w:rsidP="00490239">
            <w:pPr>
              <w:jc w:val="both"/>
              <w:rPr>
                <w:rFonts w:ascii="Arial" w:hAnsi="Arial" w:cs="Arial"/>
                <w:sz w:val="20"/>
                <w:szCs w:val="20"/>
              </w:rPr>
            </w:pPr>
            <w:r w:rsidRPr="001F45CC">
              <w:rPr>
                <w:rFonts w:ascii="Arial" w:hAnsi="Arial" w:cs="Arial"/>
                <w:sz w:val="20"/>
                <w:szCs w:val="20"/>
              </w:rPr>
              <w:t>The evidence guide provides advice on assessment and must be read in conjunction with the Performance Criteria,</w:t>
            </w:r>
            <w:r>
              <w:rPr>
                <w:rFonts w:ascii="Arial" w:hAnsi="Arial" w:cs="Arial"/>
                <w:sz w:val="20"/>
                <w:szCs w:val="20"/>
              </w:rPr>
              <w:t xml:space="preserve"> </w:t>
            </w:r>
            <w:r w:rsidRPr="001F45CC">
              <w:rPr>
                <w:rFonts w:ascii="Arial" w:hAnsi="Arial" w:cs="Arial"/>
                <w:sz w:val="20"/>
                <w:szCs w:val="20"/>
              </w:rPr>
              <w:t>Required Skills and Knowledge, the Range Statement and the Assessment section in Section B of the accreditation</w:t>
            </w:r>
            <w:r>
              <w:rPr>
                <w:rFonts w:ascii="Arial" w:hAnsi="Arial" w:cs="Arial"/>
                <w:sz w:val="20"/>
                <w:szCs w:val="20"/>
              </w:rPr>
              <w:t xml:space="preserve"> </w:t>
            </w:r>
            <w:r w:rsidRPr="001F45CC">
              <w:rPr>
                <w:rFonts w:ascii="Arial" w:hAnsi="Arial" w:cs="Arial"/>
                <w:sz w:val="20"/>
                <w:szCs w:val="20"/>
              </w:rPr>
              <w:t>submission</w:t>
            </w:r>
          </w:p>
          <w:p w:rsidR="00843760" w:rsidRPr="001A0215" w:rsidRDefault="00843760" w:rsidP="00490239">
            <w:pPr>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Critical aspects for assessment and evidence required to demonstrate competency in this unit</w:t>
            </w:r>
          </w:p>
        </w:tc>
        <w:tc>
          <w:tcPr>
            <w:tcW w:w="5670" w:type="dxa"/>
          </w:tcPr>
          <w:p w:rsidR="00843760" w:rsidRPr="002D2B21" w:rsidRDefault="00843760" w:rsidP="00AC49D3">
            <w:pPr>
              <w:numPr>
                <w:ilvl w:val="0"/>
                <w:numId w:val="323"/>
              </w:numPr>
              <w:autoSpaceDE w:val="0"/>
              <w:autoSpaceDN w:val="0"/>
              <w:adjustRightInd w:val="0"/>
              <w:jc w:val="both"/>
              <w:rPr>
                <w:rFonts w:ascii="Arial" w:hAnsi="Arial" w:cs="Arial"/>
                <w:sz w:val="20"/>
                <w:szCs w:val="20"/>
              </w:rPr>
            </w:pPr>
            <w:r w:rsidRPr="002D2B21">
              <w:rPr>
                <w:rFonts w:ascii="Arial" w:hAnsi="Arial" w:cs="Arial"/>
                <w:sz w:val="20"/>
                <w:szCs w:val="20"/>
              </w:rPr>
              <w:t>Learners will be able to identify and use formal</w:t>
            </w:r>
            <w:r>
              <w:rPr>
                <w:rFonts w:ascii="Arial" w:hAnsi="Arial" w:cs="Arial"/>
                <w:sz w:val="20"/>
                <w:szCs w:val="20"/>
              </w:rPr>
              <w:t xml:space="preserve"> </w:t>
            </w:r>
            <w:r w:rsidRPr="002D2B21">
              <w:rPr>
                <w:rFonts w:ascii="Arial" w:hAnsi="Arial" w:cs="Arial"/>
                <w:sz w:val="20"/>
                <w:szCs w:val="20"/>
              </w:rPr>
              <w:t>mathematical concepts and techniques to analyse and</w:t>
            </w:r>
            <w:r>
              <w:rPr>
                <w:rFonts w:ascii="Arial" w:hAnsi="Arial" w:cs="Arial"/>
                <w:sz w:val="20"/>
                <w:szCs w:val="20"/>
              </w:rPr>
              <w:t xml:space="preserve"> </w:t>
            </w:r>
            <w:r w:rsidRPr="002D2B21">
              <w:rPr>
                <w:rFonts w:ascii="Arial" w:hAnsi="Arial" w:cs="Arial"/>
                <w:sz w:val="20"/>
                <w:szCs w:val="20"/>
              </w:rPr>
              <w:t>solve problems</w:t>
            </w:r>
          </w:p>
          <w:p w:rsidR="00843760" w:rsidRPr="002D2B21" w:rsidRDefault="00843760" w:rsidP="00AC49D3">
            <w:pPr>
              <w:numPr>
                <w:ilvl w:val="0"/>
                <w:numId w:val="323"/>
              </w:numPr>
              <w:autoSpaceDE w:val="0"/>
              <w:autoSpaceDN w:val="0"/>
              <w:adjustRightInd w:val="0"/>
              <w:jc w:val="both"/>
              <w:rPr>
                <w:rFonts w:ascii="Arial" w:hAnsi="Arial" w:cs="Arial"/>
                <w:sz w:val="20"/>
                <w:szCs w:val="20"/>
              </w:rPr>
            </w:pPr>
            <w:r w:rsidRPr="002D2B21">
              <w:rPr>
                <w:rFonts w:ascii="Arial" w:hAnsi="Arial" w:cs="Arial"/>
                <w:sz w:val="20"/>
                <w:szCs w:val="20"/>
              </w:rPr>
              <w:t>Learners will be able to use mathematical problem</w:t>
            </w:r>
            <w:r>
              <w:rPr>
                <w:rFonts w:ascii="Arial" w:hAnsi="Arial" w:cs="Arial"/>
                <w:sz w:val="20"/>
                <w:szCs w:val="20"/>
              </w:rPr>
              <w:t xml:space="preserve"> </w:t>
            </w:r>
            <w:r w:rsidRPr="002D2B21">
              <w:rPr>
                <w:rFonts w:ascii="Arial" w:hAnsi="Arial" w:cs="Arial"/>
                <w:sz w:val="20"/>
                <w:szCs w:val="20"/>
              </w:rPr>
              <w:t>solving</w:t>
            </w:r>
            <w:r>
              <w:rPr>
                <w:rFonts w:ascii="Arial" w:hAnsi="Arial" w:cs="Arial"/>
                <w:sz w:val="20"/>
                <w:szCs w:val="20"/>
              </w:rPr>
              <w:t xml:space="preserve"> </w:t>
            </w:r>
            <w:r w:rsidRPr="002D2B21">
              <w:rPr>
                <w:rFonts w:ascii="Arial" w:hAnsi="Arial" w:cs="Arial"/>
                <w:sz w:val="20"/>
                <w:szCs w:val="20"/>
              </w:rPr>
              <w:t>techniques to analyse and solve problems.</w:t>
            </w:r>
          </w:p>
          <w:p w:rsidR="00843760" w:rsidRDefault="00843760" w:rsidP="00490239">
            <w:pPr>
              <w:autoSpaceDE w:val="0"/>
              <w:autoSpaceDN w:val="0"/>
              <w:adjustRightInd w:val="0"/>
              <w:jc w:val="both"/>
              <w:rPr>
                <w:rFonts w:ascii="Arial" w:hAnsi="Arial" w:cs="Arial"/>
                <w:sz w:val="20"/>
                <w:szCs w:val="20"/>
              </w:rPr>
            </w:pPr>
          </w:p>
          <w:p w:rsidR="00843760" w:rsidRPr="002D2B21" w:rsidRDefault="00843760" w:rsidP="00490239">
            <w:pPr>
              <w:autoSpaceDE w:val="0"/>
              <w:autoSpaceDN w:val="0"/>
              <w:adjustRightInd w:val="0"/>
              <w:jc w:val="both"/>
              <w:rPr>
                <w:rFonts w:ascii="Arial" w:hAnsi="Arial" w:cs="Arial"/>
                <w:sz w:val="20"/>
                <w:szCs w:val="20"/>
              </w:rPr>
            </w:pPr>
            <w:r w:rsidRPr="002D2B21">
              <w:rPr>
                <w:rFonts w:ascii="Arial" w:hAnsi="Arial" w:cs="Arial"/>
                <w:sz w:val="20"/>
                <w:szCs w:val="20"/>
              </w:rPr>
              <w:t>Where performance criteria include a list of concepts or</w:t>
            </w:r>
            <w:r>
              <w:rPr>
                <w:rFonts w:ascii="Arial" w:hAnsi="Arial" w:cs="Arial"/>
                <w:sz w:val="20"/>
                <w:szCs w:val="20"/>
              </w:rPr>
              <w:t xml:space="preserve"> </w:t>
            </w:r>
            <w:r w:rsidRPr="002D2B21">
              <w:rPr>
                <w:rFonts w:ascii="Arial" w:hAnsi="Arial" w:cs="Arial"/>
                <w:sz w:val="20"/>
                <w:szCs w:val="20"/>
              </w:rPr>
              <w:t>knowledge (e.g., such as measurement units: centimetres,</w:t>
            </w:r>
            <w:r>
              <w:rPr>
                <w:rFonts w:ascii="Arial" w:hAnsi="Arial" w:cs="Arial"/>
                <w:sz w:val="20"/>
                <w:szCs w:val="20"/>
              </w:rPr>
              <w:t xml:space="preserve"> </w:t>
            </w:r>
            <w:r w:rsidRPr="002D2B21">
              <w:rPr>
                <w:rFonts w:ascii="Arial" w:hAnsi="Arial" w:cs="Arial"/>
                <w:sz w:val="20"/>
                <w:szCs w:val="20"/>
              </w:rPr>
              <w:t>metres, kilograms, litres, degrees Celsius etc.) it is assumed</w:t>
            </w:r>
            <w:r>
              <w:rPr>
                <w:rFonts w:ascii="Arial" w:hAnsi="Arial" w:cs="Arial"/>
                <w:sz w:val="20"/>
                <w:szCs w:val="20"/>
              </w:rPr>
              <w:t xml:space="preserve"> </w:t>
            </w:r>
            <w:r w:rsidRPr="002D2B21">
              <w:rPr>
                <w:rFonts w:ascii="Arial" w:hAnsi="Arial" w:cs="Arial"/>
                <w:sz w:val="20"/>
                <w:szCs w:val="20"/>
              </w:rPr>
              <w:t>that most of these will be included as part of the</w:t>
            </w:r>
            <w:r>
              <w:rPr>
                <w:rFonts w:ascii="Arial" w:hAnsi="Arial" w:cs="Arial"/>
                <w:sz w:val="20"/>
                <w:szCs w:val="20"/>
              </w:rPr>
              <w:t xml:space="preserve"> </w:t>
            </w:r>
            <w:r w:rsidRPr="002D2B21">
              <w:rPr>
                <w:rFonts w:ascii="Arial" w:hAnsi="Arial" w:cs="Arial"/>
                <w:sz w:val="20"/>
                <w:szCs w:val="20"/>
              </w:rPr>
              <w:t>teaching/learning program. It is not envisaged that all the</w:t>
            </w:r>
            <w:r>
              <w:rPr>
                <w:rFonts w:ascii="Arial" w:hAnsi="Arial" w:cs="Arial"/>
                <w:sz w:val="20"/>
                <w:szCs w:val="20"/>
              </w:rPr>
              <w:t xml:space="preserve"> </w:t>
            </w:r>
            <w:r w:rsidRPr="002D2B21">
              <w:rPr>
                <w:rFonts w:ascii="Arial" w:hAnsi="Arial" w:cs="Arial"/>
                <w:sz w:val="20"/>
                <w:szCs w:val="20"/>
              </w:rPr>
              <w:t>listed items be assessed individually - competence in one or</w:t>
            </w:r>
            <w:r>
              <w:rPr>
                <w:rFonts w:ascii="Arial" w:hAnsi="Arial" w:cs="Arial"/>
                <w:sz w:val="20"/>
                <w:szCs w:val="20"/>
              </w:rPr>
              <w:t xml:space="preserve"> </w:t>
            </w:r>
            <w:r w:rsidRPr="002D2B21">
              <w:rPr>
                <w:rFonts w:ascii="Arial" w:hAnsi="Arial" w:cs="Arial"/>
                <w:sz w:val="20"/>
                <w:szCs w:val="20"/>
              </w:rPr>
              <w:t>two being sufficient evidence that the criterion can be met.</w:t>
            </w:r>
          </w:p>
          <w:p w:rsidR="00843760" w:rsidRDefault="00843760" w:rsidP="00490239">
            <w:pPr>
              <w:autoSpaceDE w:val="0"/>
              <w:autoSpaceDN w:val="0"/>
              <w:adjustRightInd w:val="0"/>
              <w:jc w:val="both"/>
              <w:rPr>
                <w:rFonts w:ascii="Arial" w:hAnsi="Arial" w:cs="Arial"/>
                <w:sz w:val="20"/>
                <w:szCs w:val="20"/>
              </w:rPr>
            </w:pPr>
          </w:p>
          <w:p w:rsidR="00843760" w:rsidRPr="002D2B21" w:rsidRDefault="00843760" w:rsidP="00490239">
            <w:pPr>
              <w:autoSpaceDE w:val="0"/>
              <w:autoSpaceDN w:val="0"/>
              <w:adjustRightInd w:val="0"/>
              <w:jc w:val="both"/>
              <w:rPr>
                <w:rFonts w:ascii="Arial" w:hAnsi="Arial" w:cs="Arial"/>
                <w:sz w:val="20"/>
                <w:szCs w:val="20"/>
              </w:rPr>
            </w:pPr>
            <w:r w:rsidRPr="002D2B21">
              <w:rPr>
                <w:rFonts w:ascii="Arial" w:hAnsi="Arial" w:cs="Arial"/>
                <w:sz w:val="20"/>
                <w:szCs w:val="20"/>
              </w:rPr>
              <w:t>In addition to integrated demonstration of the elements and</w:t>
            </w:r>
            <w:r>
              <w:rPr>
                <w:rFonts w:ascii="Arial" w:hAnsi="Arial" w:cs="Arial"/>
                <w:sz w:val="20"/>
                <w:szCs w:val="20"/>
              </w:rPr>
              <w:t xml:space="preserve"> </w:t>
            </w:r>
            <w:r w:rsidRPr="002D2B21">
              <w:rPr>
                <w:rFonts w:ascii="Arial" w:hAnsi="Arial" w:cs="Arial"/>
                <w:sz w:val="20"/>
                <w:szCs w:val="20"/>
              </w:rPr>
              <w:t>their related performance criteria, look for evidence that</w:t>
            </w:r>
            <w:r>
              <w:rPr>
                <w:rFonts w:ascii="Arial" w:hAnsi="Arial" w:cs="Arial"/>
                <w:sz w:val="20"/>
                <w:szCs w:val="20"/>
              </w:rPr>
              <w:t xml:space="preserve"> </w:t>
            </w:r>
            <w:r w:rsidRPr="002D2B21">
              <w:rPr>
                <w:rFonts w:ascii="Arial" w:hAnsi="Arial" w:cs="Arial"/>
                <w:sz w:val="20"/>
                <w:szCs w:val="20"/>
              </w:rPr>
              <w:t>confirms:</w:t>
            </w:r>
          </w:p>
          <w:p w:rsidR="00843760" w:rsidRPr="002D2B21" w:rsidRDefault="00843760" w:rsidP="00AC49D3">
            <w:pPr>
              <w:numPr>
                <w:ilvl w:val="0"/>
                <w:numId w:val="324"/>
              </w:numPr>
              <w:autoSpaceDE w:val="0"/>
              <w:autoSpaceDN w:val="0"/>
              <w:adjustRightInd w:val="0"/>
              <w:jc w:val="both"/>
              <w:rPr>
                <w:rFonts w:ascii="Arial" w:hAnsi="Arial" w:cs="Arial"/>
                <w:sz w:val="20"/>
                <w:szCs w:val="20"/>
              </w:rPr>
            </w:pPr>
            <w:r w:rsidRPr="002D2B21">
              <w:rPr>
                <w:rFonts w:ascii="Arial" w:hAnsi="Arial" w:cs="Arial"/>
                <w:sz w:val="20"/>
                <w:szCs w:val="20"/>
              </w:rPr>
              <w:t>the knowledge requirements of this unit</w:t>
            </w:r>
          </w:p>
          <w:p w:rsidR="00843760" w:rsidRPr="001A0215" w:rsidRDefault="00843760" w:rsidP="00AC49D3">
            <w:pPr>
              <w:numPr>
                <w:ilvl w:val="0"/>
                <w:numId w:val="324"/>
              </w:numPr>
              <w:autoSpaceDE w:val="0"/>
              <w:autoSpaceDN w:val="0"/>
              <w:adjustRightInd w:val="0"/>
              <w:jc w:val="both"/>
              <w:rPr>
                <w:rFonts w:ascii="Arial" w:hAnsi="Arial" w:cs="Arial"/>
                <w:sz w:val="20"/>
                <w:szCs w:val="20"/>
              </w:rPr>
            </w:pPr>
            <w:r w:rsidRPr="002D2B21">
              <w:rPr>
                <w:rFonts w:ascii="Arial" w:hAnsi="Arial" w:cs="Arial"/>
                <w:sz w:val="20"/>
                <w:szCs w:val="20"/>
              </w:rPr>
              <w:t>the skill requirements of this unit.</w:t>
            </w: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t>Context of and specific resources for assessment</w:t>
            </w:r>
          </w:p>
        </w:tc>
        <w:tc>
          <w:tcPr>
            <w:tcW w:w="5670" w:type="dxa"/>
          </w:tcPr>
          <w:p w:rsidR="00843760" w:rsidRPr="002D2B21" w:rsidRDefault="00843760" w:rsidP="00AC49D3">
            <w:pPr>
              <w:numPr>
                <w:ilvl w:val="0"/>
                <w:numId w:val="325"/>
              </w:numPr>
              <w:autoSpaceDE w:val="0"/>
              <w:autoSpaceDN w:val="0"/>
              <w:adjustRightInd w:val="0"/>
              <w:jc w:val="both"/>
              <w:rPr>
                <w:rFonts w:ascii="Arial" w:hAnsi="Arial" w:cs="Arial"/>
                <w:sz w:val="20"/>
                <w:szCs w:val="20"/>
              </w:rPr>
            </w:pPr>
            <w:r w:rsidRPr="002D2B21">
              <w:rPr>
                <w:rFonts w:ascii="Arial" w:hAnsi="Arial" w:cs="Arial"/>
                <w:sz w:val="20"/>
                <w:szCs w:val="20"/>
              </w:rPr>
              <w:t>assessment of performance requirements in this unit is</w:t>
            </w:r>
            <w:r>
              <w:rPr>
                <w:rFonts w:ascii="Arial" w:hAnsi="Arial" w:cs="Arial"/>
                <w:sz w:val="20"/>
                <w:szCs w:val="20"/>
              </w:rPr>
              <w:t xml:space="preserve"> </w:t>
            </w:r>
            <w:r w:rsidRPr="002D2B21">
              <w:rPr>
                <w:rFonts w:ascii="Arial" w:hAnsi="Arial" w:cs="Arial"/>
                <w:sz w:val="20"/>
                <w:szCs w:val="20"/>
              </w:rPr>
              <w:t>undertaken over the course of the program</w:t>
            </w:r>
          </w:p>
          <w:p w:rsidR="00843760" w:rsidRPr="002D2B21" w:rsidRDefault="00843760" w:rsidP="00AC49D3">
            <w:pPr>
              <w:numPr>
                <w:ilvl w:val="0"/>
                <w:numId w:val="325"/>
              </w:numPr>
              <w:autoSpaceDE w:val="0"/>
              <w:autoSpaceDN w:val="0"/>
              <w:adjustRightInd w:val="0"/>
              <w:jc w:val="both"/>
              <w:rPr>
                <w:rFonts w:ascii="Arial" w:hAnsi="Arial" w:cs="Arial"/>
                <w:sz w:val="20"/>
                <w:szCs w:val="20"/>
              </w:rPr>
            </w:pPr>
            <w:r w:rsidRPr="002D2B21">
              <w:rPr>
                <w:rFonts w:ascii="Arial" w:hAnsi="Arial" w:cs="Arial"/>
                <w:sz w:val="20"/>
                <w:szCs w:val="20"/>
              </w:rPr>
              <w:lastRenderedPageBreak/>
              <w:t>access to real/authentic or simulated tasks, materials and</w:t>
            </w:r>
            <w:r>
              <w:rPr>
                <w:rFonts w:ascii="Arial" w:hAnsi="Arial" w:cs="Arial"/>
                <w:sz w:val="20"/>
                <w:szCs w:val="20"/>
              </w:rPr>
              <w:t xml:space="preserve"> </w:t>
            </w:r>
            <w:r w:rsidRPr="002D2B21">
              <w:rPr>
                <w:rFonts w:ascii="Arial" w:hAnsi="Arial" w:cs="Arial"/>
                <w:sz w:val="20"/>
                <w:szCs w:val="20"/>
              </w:rPr>
              <w:t>texts in relevant contexts</w:t>
            </w:r>
          </w:p>
          <w:p w:rsidR="00843760" w:rsidRPr="002D2B21" w:rsidRDefault="00843760" w:rsidP="00AC49D3">
            <w:pPr>
              <w:numPr>
                <w:ilvl w:val="0"/>
                <w:numId w:val="325"/>
              </w:numPr>
              <w:autoSpaceDE w:val="0"/>
              <w:autoSpaceDN w:val="0"/>
              <w:adjustRightInd w:val="0"/>
              <w:jc w:val="both"/>
              <w:rPr>
                <w:rFonts w:ascii="Arial" w:hAnsi="Arial" w:cs="Arial"/>
                <w:sz w:val="20"/>
                <w:szCs w:val="20"/>
              </w:rPr>
            </w:pPr>
            <w:r w:rsidRPr="002D2B21">
              <w:rPr>
                <w:rFonts w:ascii="Arial" w:hAnsi="Arial" w:cs="Arial"/>
                <w:sz w:val="20"/>
                <w:szCs w:val="20"/>
              </w:rPr>
              <w:t>access to a computer and internet for information</w:t>
            </w:r>
          </w:p>
          <w:p w:rsidR="00843760" w:rsidRPr="002D2B21" w:rsidRDefault="00843760" w:rsidP="00AC49D3">
            <w:pPr>
              <w:numPr>
                <w:ilvl w:val="0"/>
                <w:numId w:val="325"/>
              </w:numPr>
              <w:autoSpaceDE w:val="0"/>
              <w:autoSpaceDN w:val="0"/>
              <w:adjustRightInd w:val="0"/>
              <w:jc w:val="both"/>
              <w:rPr>
                <w:rFonts w:ascii="Arial" w:hAnsi="Arial" w:cs="Arial"/>
                <w:sz w:val="20"/>
                <w:szCs w:val="20"/>
              </w:rPr>
            </w:pPr>
            <w:r w:rsidRPr="002D2B21">
              <w:rPr>
                <w:rFonts w:ascii="Arial" w:hAnsi="Arial" w:cs="Arial"/>
                <w:sz w:val="20"/>
                <w:szCs w:val="20"/>
              </w:rPr>
              <w:t>access to calculators, computers for word processing or</w:t>
            </w:r>
            <w:r>
              <w:rPr>
                <w:rFonts w:ascii="Arial" w:hAnsi="Arial" w:cs="Arial"/>
                <w:sz w:val="20"/>
                <w:szCs w:val="20"/>
              </w:rPr>
              <w:t xml:space="preserve"> </w:t>
            </w:r>
            <w:r w:rsidRPr="002D2B21">
              <w:rPr>
                <w:rFonts w:ascii="Arial" w:hAnsi="Arial" w:cs="Arial"/>
                <w:sz w:val="20"/>
                <w:szCs w:val="20"/>
              </w:rPr>
              <w:t>spreadsheets as appropriate</w:t>
            </w:r>
          </w:p>
          <w:p w:rsidR="00843760" w:rsidRPr="001A0215" w:rsidRDefault="00843760" w:rsidP="00490239">
            <w:pPr>
              <w:jc w:val="both"/>
              <w:rPr>
                <w:rFonts w:ascii="Arial" w:hAnsi="Arial" w:cs="Arial"/>
                <w:sz w:val="20"/>
                <w:szCs w:val="20"/>
              </w:rPr>
            </w:pPr>
          </w:p>
        </w:tc>
      </w:tr>
      <w:tr w:rsidR="00843760" w:rsidRPr="00A458A1" w:rsidTr="00490239">
        <w:tc>
          <w:tcPr>
            <w:tcW w:w="3402" w:type="dxa"/>
          </w:tcPr>
          <w:p w:rsidR="00843760" w:rsidRPr="001A0215" w:rsidRDefault="00843760" w:rsidP="00490239">
            <w:pPr>
              <w:rPr>
                <w:rFonts w:ascii="Arial" w:hAnsi="Arial" w:cs="Arial"/>
                <w:b/>
                <w:sz w:val="20"/>
                <w:szCs w:val="20"/>
              </w:rPr>
            </w:pPr>
            <w:r w:rsidRPr="001A0215">
              <w:rPr>
                <w:rFonts w:ascii="Arial" w:hAnsi="Arial" w:cs="Arial"/>
                <w:b/>
                <w:sz w:val="20"/>
                <w:szCs w:val="20"/>
              </w:rPr>
              <w:lastRenderedPageBreak/>
              <w:t>Guidance information for assessment</w:t>
            </w:r>
          </w:p>
        </w:tc>
        <w:tc>
          <w:tcPr>
            <w:tcW w:w="5670" w:type="dxa"/>
          </w:tcPr>
          <w:p w:rsidR="00843760" w:rsidRPr="002D2B21" w:rsidRDefault="00843760" w:rsidP="00490239">
            <w:pPr>
              <w:autoSpaceDE w:val="0"/>
              <w:autoSpaceDN w:val="0"/>
              <w:adjustRightInd w:val="0"/>
              <w:jc w:val="both"/>
              <w:rPr>
                <w:rFonts w:ascii="Arial" w:hAnsi="Arial" w:cs="Arial"/>
                <w:sz w:val="20"/>
                <w:szCs w:val="20"/>
              </w:rPr>
            </w:pPr>
            <w:r w:rsidRPr="002D2B21">
              <w:rPr>
                <w:rFonts w:ascii="Arial" w:hAnsi="Arial" w:cs="Arial"/>
                <w:sz w:val="20"/>
                <w:szCs w:val="20"/>
              </w:rPr>
              <w:t>A range of assessment strategies or options should be</w:t>
            </w:r>
            <w:r>
              <w:rPr>
                <w:rFonts w:ascii="Arial" w:hAnsi="Arial" w:cs="Arial"/>
                <w:sz w:val="20"/>
                <w:szCs w:val="20"/>
              </w:rPr>
              <w:t xml:space="preserve"> </w:t>
            </w:r>
            <w:r w:rsidRPr="002D2B21">
              <w:rPr>
                <w:rFonts w:ascii="Arial" w:hAnsi="Arial" w:cs="Arial"/>
                <w:sz w:val="20"/>
                <w:szCs w:val="20"/>
              </w:rPr>
              <w:t xml:space="preserve">considered to suit the needs of the learner. </w:t>
            </w:r>
            <w:r>
              <w:rPr>
                <w:rFonts w:ascii="Arial" w:hAnsi="Arial" w:cs="Arial"/>
                <w:sz w:val="20"/>
                <w:szCs w:val="20"/>
              </w:rPr>
              <w:t xml:space="preserve"> </w:t>
            </w:r>
            <w:r w:rsidRPr="002D2B21">
              <w:rPr>
                <w:rFonts w:ascii="Arial" w:hAnsi="Arial" w:cs="Arial"/>
                <w:sz w:val="20"/>
                <w:szCs w:val="20"/>
              </w:rPr>
              <w:t>The needs of the</w:t>
            </w:r>
            <w:r>
              <w:rPr>
                <w:rFonts w:ascii="Arial" w:hAnsi="Arial" w:cs="Arial"/>
                <w:sz w:val="20"/>
                <w:szCs w:val="20"/>
              </w:rPr>
              <w:t xml:space="preserve"> </w:t>
            </w:r>
            <w:r w:rsidRPr="002D2B21">
              <w:rPr>
                <w:rFonts w:ascii="Arial" w:hAnsi="Arial" w:cs="Arial"/>
                <w:sz w:val="20"/>
                <w:szCs w:val="20"/>
              </w:rPr>
              <w:t>learner will be met by provision of:</w:t>
            </w:r>
          </w:p>
          <w:p w:rsidR="00843760" w:rsidRPr="002D2B21" w:rsidRDefault="00843760" w:rsidP="00AC49D3">
            <w:pPr>
              <w:numPr>
                <w:ilvl w:val="0"/>
                <w:numId w:val="326"/>
              </w:numPr>
              <w:autoSpaceDE w:val="0"/>
              <w:autoSpaceDN w:val="0"/>
              <w:adjustRightInd w:val="0"/>
              <w:jc w:val="both"/>
              <w:rPr>
                <w:rFonts w:ascii="Arial" w:hAnsi="Arial" w:cs="Arial"/>
                <w:sz w:val="20"/>
                <w:szCs w:val="20"/>
              </w:rPr>
            </w:pPr>
            <w:r w:rsidRPr="002D2B21">
              <w:rPr>
                <w:rFonts w:ascii="Arial" w:hAnsi="Arial" w:cs="Arial"/>
                <w:sz w:val="20"/>
                <w:szCs w:val="20"/>
              </w:rPr>
              <w:t>use of relevant contexts and materials where the maths</w:t>
            </w:r>
            <w:r>
              <w:rPr>
                <w:rFonts w:ascii="Arial" w:hAnsi="Arial" w:cs="Arial"/>
                <w:sz w:val="20"/>
                <w:szCs w:val="20"/>
              </w:rPr>
              <w:t xml:space="preserve"> </w:t>
            </w:r>
            <w:r w:rsidRPr="002D2B21">
              <w:rPr>
                <w:rFonts w:ascii="Arial" w:hAnsi="Arial" w:cs="Arial"/>
                <w:sz w:val="20"/>
                <w:szCs w:val="20"/>
              </w:rPr>
              <w:t>content may be hidden</w:t>
            </w:r>
          </w:p>
          <w:p w:rsidR="00843760" w:rsidRPr="002D2B21" w:rsidRDefault="00843760" w:rsidP="00AC49D3">
            <w:pPr>
              <w:numPr>
                <w:ilvl w:val="0"/>
                <w:numId w:val="326"/>
              </w:numPr>
              <w:autoSpaceDE w:val="0"/>
              <w:autoSpaceDN w:val="0"/>
              <w:adjustRightInd w:val="0"/>
              <w:jc w:val="both"/>
              <w:rPr>
                <w:rFonts w:ascii="Arial" w:hAnsi="Arial" w:cs="Arial"/>
                <w:sz w:val="20"/>
                <w:szCs w:val="20"/>
              </w:rPr>
            </w:pPr>
            <w:r w:rsidRPr="002D2B21">
              <w:rPr>
                <w:rFonts w:ascii="Arial" w:hAnsi="Arial" w:cs="Arial"/>
                <w:sz w:val="20"/>
                <w:szCs w:val="20"/>
              </w:rPr>
              <w:t>a learning environment appropriate to the assessment</w:t>
            </w:r>
            <w:r>
              <w:rPr>
                <w:rFonts w:ascii="Arial" w:hAnsi="Arial" w:cs="Arial"/>
                <w:sz w:val="20"/>
                <w:szCs w:val="20"/>
              </w:rPr>
              <w:t xml:space="preserve"> </w:t>
            </w:r>
            <w:r w:rsidRPr="002D2B21">
              <w:rPr>
                <w:rFonts w:ascii="Arial" w:hAnsi="Arial" w:cs="Arial"/>
                <w:sz w:val="20"/>
                <w:szCs w:val="20"/>
              </w:rPr>
              <w:t>task</w:t>
            </w:r>
          </w:p>
          <w:p w:rsidR="00843760" w:rsidRPr="002D2B21" w:rsidRDefault="00843760" w:rsidP="00AC49D3">
            <w:pPr>
              <w:numPr>
                <w:ilvl w:val="0"/>
                <w:numId w:val="326"/>
              </w:numPr>
              <w:autoSpaceDE w:val="0"/>
              <w:autoSpaceDN w:val="0"/>
              <w:adjustRightInd w:val="0"/>
              <w:jc w:val="both"/>
              <w:rPr>
                <w:rFonts w:ascii="Arial" w:hAnsi="Arial" w:cs="Arial"/>
                <w:sz w:val="20"/>
                <w:szCs w:val="20"/>
              </w:rPr>
            </w:pPr>
            <w:r w:rsidRPr="002D2B21">
              <w:rPr>
                <w:rFonts w:ascii="Arial" w:hAnsi="Arial" w:cs="Arial"/>
                <w:sz w:val="20"/>
                <w:szCs w:val="20"/>
              </w:rPr>
              <w:t>appropriate support allowing for full participation</w:t>
            </w:r>
          </w:p>
          <w:p w:rsidR="00843760" w:rsidRPr="002D2B21" w:rsidRDefault="00843760" w:rsidP="00AC49D3">
            <w:pPr>
              <w:numPr>
                <w:ilvl w:val="0"/>
                <w:numId w:val="326"/>
              </w:numPr>
              <w:autoSpaceDE w:val="0"/>
              <w:autoSpaceDN w:val="0"/>
              <w:adjustRightInd w:val="0"/>
              <w:jc w:val="both"/>
              <w:rPr>
                <w:rFonts w:ascii="Arial" w:hAnsi="Arial" w:cs="Arial"/>
                <w:sz w:val="20"/>
                <w:szCs w:val="20"/>
              </w:rPr>
            </w:pPr>
            <w:r w:rsidRPr="002D2B21">
              <w:rPr>
                <w:rFonts w:ascii="Arial" w:hAnsi="Arial" w:cs="Arial"/>
                <w:sz w:val="20"/>
                <w:szCs w:val="20"/>
              </w:rPr>
              <w:t>computer hardware and software, if appropriate</w:t>
            </w:r>
          </w:p>
          <w:p w:rsidR="00843760" w:rsidRDefault="00843760" w:rsidP="00490239">
            <w:pPr>
              <w:autoSpaceDE w:val="0"/>
              <w:autoSpaceDN w:val="0"/>
              <w:adjustRightInd w:val="0"/>
              <w:jc w:val="both"/>
              <w:rPr>
                <w:rFonts w:ascii="Arial" w:hAnsi="Arial" w:cs="Arial"/>
                <w:sz w:val="20"/>
                <w:szCs w:val="20"/>
              </w:rPr>
            </w:pPr>
          </w:p>
          <w:p w:rsidR="00843760" w:rsidRPr="002D2B21" w:rsidRDefault="00843760" w:rsidP="00490239">
            <w:pPr>
              <w:autoSpaceDE w:val="0"/>
              <w:autoSpaceDN w:val="0"/>
              <w:adjustRightInd w:val="0"/>
              <w:jc w:val="both"/>
              <w:rPr>
                <w:rFonts w:ascii="Arial" w:hAnsi="Arial" w:cs="Arial"/>
                <w:sz w:val="20"/>
                <w:szCs w:val="20"/>
              </w:rPr>
            </w:pPr>
            <w:r w:rsidRPr="002D2B21">
              <w:rPr>
                <w:rFonts w:ascii="Arial" w:hAnsi="Arial" w:cs="Arial"/>
                <w:sz w:val="20"/>
                <w:szCs w:val="20"/>
              </w:rPr>
              <w:t>At this level the learner may:</w:t>
            </w:r>
          </w:p>
          <w:p w:rsidR="00843760" w:rsidRPr="002D2B21" w:rsidRDefault="00843760" w:rsidP="00AC49D3">
            <w:pPr>
              <w:numPr>
                <w:ilvl w:val="0"/>
                <w:numId w:val="327"/>
              </w:numPr>
              <w:autoSpaceDE w:val="0"/>
              <w:autoSpaceDN w:val="0"/>
              <w:adjustRightInd w:val="0"/>
              <w:jc w:val="both"/>
              <w:rPr>
                <w:rFonts w:ascii="Arial" w:hAnsi="Arial" w:cs="Arial"/>
                <w:sz w:val="20"/>
                <w:szCs w:val="20"/>
              </w:rPr>
            </w:pPr>
            <w:r w:rsidRPr="002D2B21">
              <w:rPr>
                <w:rFonts w:ascii="Arial" w:hAnsi="Arial" w:cs="Arial"/>
                <w:sz w:val="20"/>
                <w:szCs w:val="20"/>
              </w:rPr>
              <w:t>use a range of processes flexibly and interchangeably</w:t>
            </w:r>
            <w:r>
              <w:rPr>
                <w:rFonts w:ascii="Arial" w:hAnsi="Arial" w:cs="Arial"/>
                <w:sz w:val="20"/>
                <w:szCs w:val="20"/>
              </w:rPr>
              <w:t xml:space="preserve"> </w:t>
            </w:r>
            <w:r w:rsidRPr="002D2B21">
              <w:rPr>
                <w:rFonts w:ascii="Arial" w:hAnsi="Arial" w:cs="Arial"/>
                <w:sz w:val="20"/>
                <w:szCs w:val="20"/>
              </w:rPr>
              <w:t>selecting from pen and paper, mental and electronically</w:t>
            </w:r>
            <w:r>
              <w:rPr>
                <w:rFonts w:ascii="Arial" w:hAnsi="Arial" w:cs="Arial"/>
                <w:sz w:val="20"/>
                <w:szCs w:val="20"/>
              </w:rPr>
              <w:t xml:space="preserve"> </w:t>
            </w:r>
            <w:r w:rsidRPr="002D2B21">
              <w:rPr>
                <w:rFonts w:ascii="Arial" w:hAnsi="Arial" w:cs="Arial"/>
                <w:sz w:val="20"/>
                <w:szCs w:val="20"/>
              </w:rPr>
              <w:t>assisted strategies, including calculators (both statistical</w:t>
            </w:r>
            <w:r>
              <w:rPr>
                <w:rFonts w:ascii="Arial" w:hAnsi="Arial" w:cs="Arial"/>
                <w:sz w:val="20"/>
                <w:szCs w:val="20"/>
              </w:rPr>
              <w:t xml:space="preserve"> </w:t>
            </w:r>
            <w:r w:rsidRPr="002D2B21">
              <w:rPr>
                <w:rFonts w:ascii="Arial" w:hAnsi="Arial" w:cs="Arial"/>
                <w:sz w:val="20"/>
                <w:szCs w:val="20"/>
              </w:rPr>
              <w:t>and graphing calculators) and software programs where</w:t>
            </w:r>
            <w:r>
              <w:rPr>
                <w:rFonts w:ascii="Arial" w:hAnsi="Arial" w:cs="Arial"/>
                <w:sz w:val="20"/>
                <w:szCs w:val="20"/>
              </w:rPr>
              <w:t xml:space="preserve"> </w:t>
            </w:r>
            <w:r w:rsidRPr="002D2B21">
              <w:rPr>
                <w:rFonts w:ascii="Arial" w:hAnsi="Arial" w:cs="Arial"/>
                <w:sz w:val="20"/>
                <w:szCs w:val="20"/>
              </w:rPr>
              <w:t>appropriate to solve problems.</w:t>
            </w:r>
          </w:p>
          <w:p w:rsidR="00843760" w:rsidRPr="002D2B21" w:rsidRDefault="00843760" w:rsidP="00AC49D3">
            <w:pPr>
              <w:numPr>
                <w:ilvl w:val="0"/>
                <w:numId w:val="327"/>
              </w:numPr>
              <w:autoSpaceDE w:val="0"/>
              <w:autoSpaceDN w:val="0"/>
              <w:adjustRightInd w:val="0"/>
              <w:jc w:val="both"/>
              <w:rPr>
                <w:rFonts w:ascii="Arial" w:hAnsi="Arial" w:cs="Arial"/>
                <w:sz w:val="20"/>
                <w:szCs w:val="20"/>
              </w:rPr>
            </w:pPr>
            <w:r w:rsidRPr="002D2B21">
              <w:rPr>
                <w:rFonts w:ascii="Arial" w:hAnsi="Arial" w:cs="Arial"/>
                <w:sz w:val="20"/>
                <w:szCs w:val="20"/>
              </w:rPr>
              <w:t>use a combination of oral and written mathematical and</w:t>
            </w:r>
            <w:r>
              <w:rPr>
                <w:rFonts w:ascii="Arial" w:hAnsi="Arial" w:cs="Arial"/>
                <w:sz w:val="20"/>
                <w:szCs w:val="20"/>
              </w:rPr>
              <w:t xml:space="preserve"> </w:t>
            </w:r>
            <w:r w:rsidRPr="002D2B21">
              <w:rPr>
                <w:rFonts w:ascii="Arial" w:hAnsi="Arial" w:cs="Arial"/>
                <w:sz w:val="20"/>
                <w:szCs w:val="20"/>
              </w:rPr>
              <w:t>general language, symbols, abbreviations and diagrams</w:t>
            </w:r>
            <w:r>
              <w:rPr>
                <w:rFonts w:ascii="Arial" w:hAnsi="Arial" w:cs="Arial"/>
                <w:sz w:val="20"/>
                <w:szCs w:val="20"/>
              </w:rPr>
              <w:t xml:space="preserve"> </w:t>
            </w:r>
            <w:r w:rsidRPr="002D2B21">
              <w:rPr>
                <w:rFonts w:ascii="Arial" w:hAnsi="Arial" w:cs="Arial"/>
                <w:sz w:val="20"/>
                <w:szCs w:val="20"/>
              </w:rPr>
              <w:t>in providing answers and solutions.</w:t>
            </w:r>
          </w:p>
          <w:p w:rsidR="00843760" w:rsidRPr="002D2B21" w:rsidRDefault="00843760" w:rsidP="00AC49D3">
            <w:pPr>
              <w:numPr>
                <w:ilvl w:val="0"/>
                <w:numId w:val="327"/>
              </w:numPr>
              <w:autoSpaceDE w:val="0"/>
              <w:autoSpaceDN w:val="0"/>
              <w:adjustRightInd w:val="0"/>
              <w:jc w:val="both"/>
              <w:rPr>
                <w:rFonts w:ascii="Arial" w:hAnsi="Arial" w:cs="Arial"/>
                <w:sz w:val="20"/>
                <w:szCs w:val="20"/>
              </w:rPr>
            </w:pPr>
            <w:r w:rsidRPr="002D2B21">
              <w:rPr>
                <w:rFonts w:ascii="Arial" w:hAnsi="Arial" w:cs="Arial"/>
                <w:sz w:val="20"/>
                <w:szCs w:val="20"/>
              </w:rPr>
              <w:t>ask for some clarification and discussion of strategies</w:t>
            </w:r>
            <w:r>
              <w:rPr>
                <w:rFonts w:ascii="Arial" w:hAnsi="Arial" w:cs="Arial"/>
                <w:sz w:val="20"/>
                <w:szCs w:val="20"/>
              </w:rPr>
              <w:t xml:space="preserve"> </w:t>
            </w:r>
            <w:r w:rsidRPr="002D2B21">
              <w:rPr>
                <w:rFonts w:ascii="Arial" w:hAnsi="Arial" w:cs="Arial"/>
                <w:sz w:val="20"/>
                <w:szCs w:val="20"/>
              </w:rPr>
              <w:t>from the teacher/tutor if required and recourse to</w:t>
            </w:r>
            <w:r>
              <w:rPr>
                <w:rFonts w:ascii="Arial" w:hAnsi="Arial" w:cs="Arial"/>
                <w:sz w:val="20"/>
                <w:szCs w:val="20"/>
              </w:rPr>
              <w:t xml:space="preserve"> </w:t>
            </w:r>
            <w:r w:rsidRPr="002D2B21">
              <w:rPr>
                <w:rFonts w:ascii="Arial" w:hAnsi="Arial" w:cs="Arial"/>
                <w:sz w:val="20"/>
                <w:szCs w:val="20"/>
              </w:rPr>
              <w:t>first/other language is acceptable</w:t>
            </w:r>
          </w:p>
          <w:p w:rsidR="00843760" w:rsidRDefault="00843760" w:rsidP="00490239">
            <w:pPr>
              <w:autoSpaceDE w:val="0"/>
              <w:autoSpaceDN w:val="0"/>
              <w:adjustRightInd w:val="0"/>
              <w:jc w:val="both"/>
              <w:rPr>
                <w:rFonts w:ascii="Arial" w:hAnsi="Arial" w:cs="Arial"/>
                <w:sz w:val="20"/>
                <w:szCs w:val="20"/>
              </w:rPr>
            </w:pPr>
          </w:p>
          <w:p w:rsidR="00843760" w:rsidRPr="002D2B21" w:rsidRDefault="00843760" w:rsidP="00490239">
            <w:pPr>
              <w:autoSpaceDE w:val="0"/>
              <w:autoSpaceDN w:val="0"/>
              <w:adjustRightInd w:val="0"/>
              <w:jc w:val="both"/>
              <w:rPr>
                <w:rFonts w:ascii="Arial" w:hAnsi="Arial" w:cs="Arial"/>
                <w:sz w:val="20"/>
                <w:szCs w:val="20"/>
              </w:rPr>
            </w:pPr>
            <w:r w:rsidRPr="002D2B21">
              <w:rPr>
                <w:rFonts w:ascii="Arial" w:hAnsi="Arial" w:cs="Arial"/>
                <w:sz w:val="20"/>
                <w:szCs w:val="20"/>
              </w:rPr>
              <w:t>Appropriate assessment strategies include:</w:t>
            </w:r>
          </w:p>
          <w:p w:rsidR="00843760" w:rsidRPr="002D2B21" w:rsidRDefault="00843760" w:rsidP="00AC49D3">
            <w:pPr>
              <w:numPr>
                <w:ilvl w:val="0"/>
                <w:numId w:val="328"/>
              </w:numPr>
              <w:autoSpaceDE w:val="0"/>
              <w:autoSpaceDN w:val="0"/>
              <w:adjustRightInd w:val="0"/>
              <w:jc w:val="both"/>
              <w:rPr>
                <w:rFonts w:ascii="Arial" w:hAnsi="Arial" w:cs="Arial"/>
                <w:sz w:val="20"/>
                <w:szCs w:val="20"/>
              </w:rPr>
            </w:pPr>
            <w:r w:rsidRPr="002D2B21">
              <w:rPr>
                <w:rFonts w:ascii="Arial" w:hAnsi="Arial" w:cs="Arial"/>
                <w:sz w:val="20"/>
                <w:szCs w:val="20"/>
              </w:rPr>
              <w:t>records of teacher observations of students’ activities,</w:t>
            </w:r>
            <w:r>
              <w:rPr>
                <w:rFonts w:ascii="Arial" w:hAnsi="Arial" w:cs="Arial"/>
                <w:sz w:val="20"/>
                <w:szCs w:val="20"/>
              </w:rPr>
              <w:t xml:space="preserve"> </w:t>
            </w:r>
            <w:r w:rsidRPr="002D2B21">
              <w:rPr>
                <w:rFonts w:ascii="Arial" w:hAnsi="Arial" w:cs="Arial"/>
                <w:sz w:val="20"/>
                <w:szCs w:val="20"/>
              </w:rPr>
              <w:t>discussions and practical tasks</w:t>
            </w:r>
          </w:p>
          <w:p w:rsidR="00843760" w:rsidRDefault="00843760" w:rsidP="00AC49D3">
            <w:pPr>
              <w:numPr>
                <w:ilvl w:val="0"/>
                <w:numId w:val="328"/>
              </w:numPr>
              <w:autoSpaceDE w:val="0"/>
              <w:autoSpaceDN w:val="0"/>
              <w:adjustRightInd w:val="0"/>
              <w:jc w:val="both"/>
              <w:rPr>
                <w:rFonts w:ascii="Arial" w:hAnsi="Arial" w:cs="Arial"/>
                <w:sz w:val="20"/>
                <w:szCs w:val="20"/>
              </w:rPr>
            </w:pPr>
            <w:r w:rsidRPr="002D2B21">
              <w:rPr>
                <w:rFonts w:ascii="Arial" w:hAnsi="Arial" w:cs="Arial"/>
                <w:sz w:val="20"/>
                <w:szCs w:val="20"/>
              </w:rPr>
              <w:t>questioning, for example:</w:t>
            </w:r>
          </w:p>
          <w:p w:rsidR="00843760" w:rsidRPr="002D2B21" w:rsidRDefault="00843760" w:rsidP="00AC49D3">
            <w:pPr>
              <w:numPr>
                <w:ilvl w:val="0"/>
                <w:numId w:val="818"/>
              </w:numPr>
              <w:autoSpaceDE w:val="0"/>
              <w:autoSpaceDN w:val="0"/>
              <w:adjustRightInd w:val="0"/>
              <w:jc w:val="both"/>
              <w:rPr>
                <w:rFonts w:ascii="Arial" w:hAnsi="Arial" w:cs="Arial"/>
                <w:sz w:val="20"/>
                <w:szCs w:val="20"/>
              </w:rPr>
            </w:pPr>
            <w:r w:rsidRPr="002D2B21">
              <w:rPr>
                <w:rFonts w:ascii="Arial" w:hAnsi="Arial" w:cs="Arial"/>
                <w:sz w:val="20"/>
                <w:szCs w:val="20"/>
              </w:rPr>
              <w:t>online responses</w:t>
            </w:r>
          </w:p>
          <w:p w:rsidR="00843760" w:rsidRPr="002D2B21" w:rsidRDefault="00843760" w:rsidP="00AC49D3">
            <w:pPr>
              <w:numPr>
                <w:ilvl w:val="0"/>
                <w:numId w:val="818"/>
              </w:numPr>
              <w:autoSpaceDE w:val="0"/>
              <w:autoSpaceDN w:val="0"/>
              <w:adjustRightInd w:val="0"/>
              <w:jc w:val="both"/>
              <w:rPr>
                <w:rFonts w:ascii="Arial" w:hAnsi="Arial" w:cs="Arial"/>
                <w:sz w:val="20"/>
                <w:szCs w:val="20"/>
              </w:rPr>
            </w:pPr>
            <w:r w:rsidRPr="002D2B21">
              <w:rPr>
                <w:rFonts w:ascii="Arial" w:hAnsi="Arial" w:cs="Arial"/>
                <w:sz w:val="20"/>
                <w:szCs w:val="20"/>
              </w:rPr>
              <w:t>interviews</w:t>
            </w:r>
          </w:p>
          <w:p w:rsidR="00843760" w:rsidRPr="002D2B21" w:rsidRDefault="00843760" w:rsidP="00AC49D3">
            <w:pPr>
              <w:numPr>
                <w:ilvl w:val="0"/>
                <w:numId w:val="818"/>
              </w:numPr>
              <w:autoSpaceDE w:val="0"/>
              <w:autoSpaceDN w:val="0"/>
              <w:adjustRightInd w:val="0"/>
              <w:jc w:val="both"/>
              <w:rPr>
                <w:rFonts w:ascii="Arial" w:hAnsi="Arial" w:cs="Arial"/>
                <w:sz w:val="20"/>
                <w:szCs w:val="20"/>
              </w:rPr>
            </w:pPr>
            <w:r w:rsidRPr="002D2B21">
              <w:rPr>
                <w:rFonts w:ascii="Arial" w:hAnsi="Arial" w:cs="Arial"/>
                <w:sz w:val="20"/>
                <w:szCs w:val="20"/>
              </w:rPr>
              <w:t>self-assessment</w:t>
            </w:r>
          </w:p>
          <w:p w:rsidR="00843760" w:rsidRPr="002D2B21" w:rsidRDefault="00843760" w:rsidP="00AC49D3">
            <w:pPr>
              <w:numPr>
                <w:ilvl w:val="0"/>
                <w:numId w:val="818"/>
              </w:numPr>
              <w:autoSpaceDE w:val="0"/>
              <w:autoSpaceDN w:val="0"/>
              <w:adjustRightInd w:val="0"/>
              <w:jc w:val="both"/>
              <w:rPr>
                <w:rFonts w:ascii="Arial" w:hAnsi="Arial" w:cs="Arial"/>
                <w:sz w:val="20"/>
                <w:szCs w:val="20"/>
              </w:rPr>
            </w:pPr>
            <w:r w:rsidRPr="002D2B21">
              <w:rPr>
                <w:rFonts w:ascii="Arial" w:hAnsi="Arial" w:cs="Arial"/>
                <w:sz w:val="20"/>
                <w:szCs w:val="20"/>
              </w:rPr>
              <w:t>verbal questioning</w:t>
            </w:r>
          </w:p>
          <w:p w:rsidR="00843760" w:rsidRDefault="00843760" w:rsidP="00AC49D3">
            <w:pPr>
              <w:numPr>
                <w:ilvl w:val="0"/>
                <w:numId w:val="818"/>
              </w:numPr>
              <w:autoSpaceDE w:val="0"/>
              <w:autoSpaceDN w:val="0"/>
              <w:adjustRightInd w:val="0"/>
              <w:jc w:val="both"/>
              <w:rPr>
                <w:rFonts w:ascii="Arial" w:hAnsi="Arial" w:cs="Arial"/>
                <w:sz w:val="20"/>
                <w:szCs w:val="20"/>
              </w:rPr>
            </w:pPr>
            <w:r w:rsidRPr="002D2B21">
              <w:rPr>
                <w:rFonts w:ascii="Arial" w:hAnsi="Arial" w:cs="Arial"/>
                <w:sz w:val="20"/>
                <w:szCs w:val="20"/>
              </w:rPr>
              <w:t>written questioning</w:t>
            </w:r>
          </w:p>
          <w:p w:rsidR="00843760" w:rsidRDefault="00843760" w:rsidP="00AC49D3">
            <w:pPr>
              <w:numPr>
                <w:ilvl w:val="0"/>
                <w:numId w:val="328"/>
              </w:numPr>
              <w:autoSpaceDE w:val="0"/>
              <w:autoSpaceDN w:val="0"/>
              <w:adjustRightInd w:val="0"/>
              <w:jc w:val="both"/>
              <w:rPr>
                <w:rFonts w:ascii="Arial" w:hAnsi="Arial" w:cs="Arial"/>
                <w:sz w:val="20"/>
                <w:szCs w:val="20"/>
              </w:rPr>
            </w:pPr>
            <w:r w:rsidRPr="002D2B21">
              <w:rPr>
                <w:rFonts w:ascii="Arial" w:hAnsi="Arial" w:cs="Arial"/>
                <w:sz w:val="20"/>
                <w:szCs w:val="20"/>
              </w:rPr>
              <w:t>portfolios, for example:</w:t>
            </w:r>
          </w:p>
          <w:p w:rsidR="00843760" w:rsidRPr="002D2B21" w:rsidRDefault="00843760" w:rsidP="00AC49D3">
            <w:pPr>
              <w:numPr>
                <w:ilvl w:val="0"/>
                <w:numId w:val="819"/>
              </w:numPr>
              <w:autoSpaceDE w:val="0"/>
              <w:autoSpaceDN w:val="0"/>
              <w:adjustRightInd w:val="0"/>
              <w:jc w:val="both"/>
              <w:rPr>
                <w:rFonts w:ascii="Arial" w:hAnsi="Arial" w:cs="Arial"/>
                <w:sz w:val="20"/>
                <w:szCs w:val="20"/>
              </w:rPr>
            </w:pPr>
            <w:r w:rsidRPr="002D2B21">
              <w:rPr>
                <w:rFonts w:ascii="Arial" w:hAnsi="Arial" w:cs="Arial"/>
                <w:sz w:val="20"/>
                <w:szCs w:val="20"/>
              </w:rPr>
              <w:t>samples compiled by the learner</w:t>
            </w:r>
          </w:p>
          <w:p w:rsidR="00843760" w:rsidRPr="002D2B21" w:rsidRDefault="00843760" w:rsidP="00AC49D3">
            <w:pPr>
              <w:numPr>
                <w:ilvl w:val="0"/>
                <w:numId w:val="819"/>
              </w:numPr>
              <w:autoSpaceDE w:val="0"/>
              <w:autoSpaceDN w:val="0"/>
              <w:adjustRightInd w:val="0"/>
              <w:jc w:val="both"/>
              <w:rPr>
                <w:rFonts w:ascii="Arial" w:hAnsi="Arial" w:cs="Arial"/>
                <w:sz w:val="20"/>
                <w:szCs w:val="20"/>
              </w:rPr>
            </w:pPr>
            <w:r w:rsidRPr="002D2B21">
              <w:rPr>
                <w:rFonts w:ascii="Arial" w:hAnsi="Arial" w:cs="Arial"/>
                <w:sz w:val="20"/>
                <w:szCs w:val="20"/>
              </w:rPr>
              <w:t>written reports of investigations or problem-solving</w:t>
            </w:r>
            <w:r>
              <w:rPr>
                <w:rFonts w:ascii="Arial" w:hAnsi="Arial" w:cs="Arial"/>
                <w:sz w:val="20"/>
                <w:szCs w:val="20"/>
              </w:rPr>
              <w:t xml:space="preserve"> </w:t>
            </w:r>
            <w:r w:rsidRPr="002D2B21">
              <w:rPr>
                <w:rFonts w:ascii="Arial" w:hAnsi="Arial" w:cs="Arial"/>
                <w:sz w:val="20"/>
                <w:szCs w:val="20"/>
              </w:rPr>
              <w:t>activities</w:t>
            </w:r>
          </w:p>
          <w:p w:rsidR="00843760" w:rsidRPr="002D2B21" w:rsidRDefault="00843760" w:rsidP="00AC49D3">
            <w:pPr>
              <w:numPr>
                <w:ilvl w:val="0"/>
                <w:numId w:val="819"/>
              </w:numPr>
              <w:autoSpaceDE w:val="0"/>
              <w:autoSpaceDN w:val="0"/>
              <w:adjustRightInd w:val="0"/>
              <w:jc w:val="both"/>
              <w:rPr>
                <w:rFonts w:ascii="Arial" w:hAnsi="Arial" w:cs="Arial"/>
                <w:sz w:val="20"/>
                <w:szCs w:val="20"/>
              </w:rPr>
            </w:pPr>
            <w:r w:rsidRPr="002D2B21">
              <w:rPr>
                <w:rFonts w:ascii="Arial" w:hAnsi="Arial" w:cs="Arial"/>
                <w:sz w:val="20"/>
                <w:szCs w:val="20"/>
              </w:rPr>
              <w:t>product with supporting documentation</w:t>
            </w:r>
          </w:p>
          <w:p w:rsidR="00843760" w:rsidRPr="002D2B21" w:rsidRDefault="00843760" w:rsidP="00AC49D3">
            <w:pPr>
              <w:numPr>
                <w:ilvl w:val="0"/>
                <w:numId w:val="819"/>
              </w:numPr>
              <w:autoSpaceDE w:val="0"/>
              <w:autoSpaceDN w:val="0"/>
              <w:adjustRightInd w:val="0"/>
              <w:jc w:val="both"/>
              <w:rPr>
                <w:rFonts w:ascii="Arial" w:hAnsi="Arial" w:cs="Arial"/>
                <w:sz w:val="20"/>
                <w:szCs w:val="20"/>
              </w:rPr>
            </w:pPr>
            <w:r w:rsidRPr="002D2B21">
              <w:rPr>
                <w:rFonts w:ascii="Arial" w:hAnsi="Arial" w:cs="Arial"/>
                <w:sz w:val="20"/>
                <w:szCs w:val="20"/>
              </w:rPr>
              <w:t>self-assessment sheets, reflections, journal entries</w:t>
            </w:r>
          </w:p>
          <w:p w:rsidR="00843760" w:rsidRPr="002D2B21" w:rsidRDefault="00843760" w:rsidP="00AC49D3">
            <w:pPr>
              <w:numPr>
                <w:ilvl w:val="0"/>
                <w:numId w:val="819"/>
              </w:numPr>
              <w:autoSpaceDE w:val="0"/>
              <w:autoSpaceDN w:val="0"/>
              <w:adjustRightInd w:val="0"/>
              <w:jc w:val="both"/>
              <w:rPr>
                <w:rFonts w:ascii="Arial" w:hAnsi="Arial" w:cs="Arial"/>
                <w:sz w:val="20"/>
                <w:szCs w:val="20"/>
              </w:rPr>
            </w:pPr>
            <w:r w:rsidRPr="002D2B21">
              <w:rPr>
                <w:rFonts w:ascii="Arial" w:hAnsi="Arial" w:cs="Arial"/>
                <w:sz w:val="20"/>
                <w:szCs w:val="20"/>
              </w:rPr>
              <w:t>pictures, diagrams, models etc. created by the</w:t>
            </w:r>
            <w:r>
              <w:rPr>
                <w:rFonts w:ascii="Arial" w:hAnsi="Arial" w:cs="Arial"/>
                <w:sz w:val="20"/>
                <w:szCs w:val="20"/>
              </w:rPr>
              <w:t xml:space="preserve"> </w:t>
            </w:r>
            <w:r w:rsidRPr="002D2B21">
              <w:rPr>
                <w:rFonts w:ascii="Arial" w:hAnsi="Arial" w:cs="Arial"/>
                <w:sz w:val="20"/>
                <w:szCs w:val="20"/>
              </w:rPr>
              <w:t>learner</w:t>
            </w:r>
          </w:p>
          <w:p w:rsidR="00843760" w:rsidRDefault="00843760" w:rsidP="00AC49D3">
            <w:pPr>
              <w:numPr>
                <w:ilvl w:val="0"/>
                <w:numId w:val="819"/>
              </w:numPr>
              <w:autoSpaceDE w:val="0"/>
              <w:autoSpaceDN w:val="0"/>
              <w:adjustRightInd w:val="0"/>
              <w:jc w:val="both"/>
              <w:rPr>
                <w:rFonts w:ascii="Arial" w:hAnsi="Arial" w:cs="Arial"/>
                <w:sz w:val="20"/>
                <w:szCs w:val="20"/>
              </w:rPr>
            </w:pPr>
            <w:r w:rsidRPr="002D2B21">
              <w:rPr>
                <w:rFonts w:ascii="Arial" w:hAnsi="Arial" w:cs="Arial"/>
                <w:sz w:val="20"/>
                <w:szCs w:val="20"/>
              </w:rPr>
              <w:t>records of teacher observations of learner’s</w:t>
            </w:r>
            <w:r>
              <w:rPr>
                <w:rFonts w:ascii="Arial" w:hAnsi="Arial" w:cs="Arial"/>
                <w:sz w:val="20"/>
                <w:szCs w:val="20"/>
              </w:rPr>
              <w:t xml:space="preserve"> </w:t>
            </w:r>
            <w:r w:rsidRPr="002D2B21">
              <w:rPr>
                <w:rFonts w:ascii="Arial" w:hAnsi="Arial" w:cs="Arial"/>
                <w:sz w:val="20"/>
                <w:szCs w:val="20"/>
              </w:rPr>
              <w:t>activities, discussions and practical tasks</w:t>
            </w:r>
          </w:p>
          <w:p w:rsidR="00843760" w:rsidRPr="001A0215" w:rsidRDefault="00843760" w:rsidP="00AC49D3">
            <w:pPr>
              <w:numPr>
                <w:ilvl w:val="0"/>
                <w:numId w:val="328"/>
              </w:numPr>
              <w:autoSpaceDE w:val="0"/>
              <w:autoSpaceDN w:val="0"/>
              <w:adjustRightInd w:val="0"/>
              <w:jc w:val="both"/>
              <w:rPr>
                <w:rFonts w:ascii="Arial" w:hAnsi="Arial" w:cs="Arial"/>
                <w:sz w:val="20"/>
                <w:szCs w:val="20"/>
              </w:rPr>
            </w:pPr>
            <w:r w:rsidRPr="002D2B21">
              <w:rPr>
                <w:rFonts w:ascii="Arial" w:hAnsi="Arial" w:cs="Arial"/>
                <w:sz w:val="20"/>
                <w:szCs w:val="20"/>
              </w:rPr>
              <w:t>third party feedback such as testimonials/reports from</w:t>
            </w:r>
            <w:r>
              <w:rPr>
                <w:rFonts w:ascii="Arial" w:hAnsi="Arial" w:cs="Arial"/>
                <w:sz w:val="20"/>
                <w:szCs w:val="20"/>
              </w:rPr>
              <w:t xml:space="preserve"> </w:t>
            </w:r>
            <w:r w:rsidRPr="002D2B21">
              <w:rPr>
                <w:rFonts w:ascii="Arial" w:hAnsi="Arial" w:cs="Arial"/>
                <w:sz w:val="20"/>
                <w:szCs w:val="20"/>
              </w:rPr>
              <w:t>other teachers or support workers</w:t>
            </w:r>
          </w:p>
        </w:tc>
      </w:tr>
    </w:tbl>
    <w:p w:rsidR="00843760" w:rsidRDefault="00843760" w:rsidP="00490239">
      <w:pPr>
        <w:sectPr w:rsidR="00843760" w:rsidSect="00490239">
          <w:headerReference w:type="default" r:id="rId94"/>
          <w:pgSz w:w="11906" w:h="16838" w:code="9"/>
          <w:pgMar w:top="1440" w:right="1440" w:bottom="1258" w:left="1440" w:header="1440" w:footer="720" w:gutter="0"/>
          <w:cols w:space="708"/>
          <w:docGrid w:linePitch="360"/>
        </w:sectPr>
      </w:pPr>
    </w:p>
    <w:p w:rsidR="00843760" w:rsidRPr="00DB6124" w:rsidRDefault="00843760" w:rsidP="00D24CBA">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Using algebraic functions</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SA Code</w:t>
      </w:r>
      <w:r>
        <w:rPr>
          <w:rFonts w:ascii="Arial" w:hAnsi="Arial" w:cs="Arial"/>
          <w:b/>
          <w:sz w:val="20"/>
          <w:szCs w:val="20"/>
        </w:rPr>
        <w:tab/>
        <w:t>NYSN</w:t>
      </w:r>
      <w:r w:rsidRPr="00DB6124">
        <w:rPr>
          <w:rFonts w:ascii="Arial" w:hAnsi="Arial" w:cs="Arial"/>
          <w:sz w:val="20"/>
          <w:szCs w:val="20"/>
        </w:rPr>
        <w:tab/>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D24CBA">
      <w:pPr>
        <w:ind w:left="3240" w:hanging="3240"/>
        <w:rPr>
          <w:rFonts w:ascii="Arial" w:hAnsi="Arial" w:cs="Arial"/>
          <w:sz w:val="20"/>
          <w:szCs w:val="20"/>
        </w:rPr>
      </w:pPr>
    </w:p>
    <w:p w:rsidR="00843760" w:rsidRPr="008B778B" w:rsidRDefault="00843760" w:rsidP="00D24CBA">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8B778B">
        <w:rPr>
          <w:rFonts w:ascii="Arial" w:hAnsi="Arial" w:cs="Arial"/>
          <w:sz w:val="20"/>
          <w:szCs w:val="20"/>
        </w:rPr>
        <w:t>This unit is to use algebra language and functions to solve mathematical problems</w:t>
      </w:r>
    </w:p>
    <w:p w:rsidR="00843760" w:rsidRDefault="00843760" w:rsidP="00D24CBA">
      <w:pPr>
        <w:ind w:left="3240" w:hanging="3240"/>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2D51F6">
        <w:rPr>
          <w:rFonts w:ascii="Arial" w:hAnsi="Arial" w:cs="Arial"/>
          <w:sz w:val="20"/>
          <w:szCs w:val="20"/>
        </w:rPr>
        <w:t>The required outcomes described in this unit of competency contain applicable facets of employability skills.  The qualification</w:t>
      </w:r>
      <w:r>
        <w:rPr>
          <w:rFonts w:ascii="Arial" w:hAnsi="Arial" w:cs="Arial"/>
          <w:sz w:val="20"/>
          <w:szCs w:val="20"/>
        </w:rPr>
        <w:t>’</w:t>
      </w:r>
      <w:r w:rsidRPr="002D51F6">
        <w:rPr>
          <w:rFonts w:ascii="Arial" w:hAnsi="Arial" w:cs="Arial"/>
          <w:sz w:val="20"/>
          <w:szCs w:val="20"/>
        </w:rPr>
        <w:t xml:space="preserve">s employability skills summary in which this unit is included will assist in identifying employability skill requirements.  The summary is included in </w:t>
      </w:r>
      <w:r>
        <w:rPr>
          <w:rFonts w:ascii="Arial" w:hAnsi="Arial" w:cs="Arial"/>
          <w:sz w:val="20"/>
          <w:szCs w:val="20"/>
        </w:rPr>
        <w:t>Appendix A.</w:t>
      </w:r>
    </w:p>
    <w:p w:rsidR="00843760" w:rsidRDefault="00843760" w:rsidP="00D24CBA">
      <w:pPr>
        <w:ind w:left="3240" w:hanging="3240"/>
        <w:rPr>
          <w:rFonts w:ascii="Arial" w:hAnsi="Arial" w:cs="Arial"/>
          <w:sz w:val="20"/>
          <w:szCs w:val="20"/>
        </w:rPr>
      </w:pPr>
    </w:p>
    <w:p w:rsidR="00843760" w:rsidRPr="002D51F6" w:rsidRDefault="00843760" w:rsidP="00D24CBA">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2D51F6">
        <w:rPr>
          <w:rFonts w:ascii="Arial" w:hAnsi="Arial" w:cs="Arial"/>
          <w:sz w:val="20"/>
          <w:szCs w:val="20"/>
        </w:rPr>
        <w:t xml:space="preserve">This unit provides the learner with skills and knowledge in specialised numeracy skills necessary to apply algebraic functions for further vocational studies or employment </w:t>
      </w:r>
      <w:r>
        <w:rPr>
          <w:rFonts w:ascii="Arial" w:hAnsi="Arial" w:cs="Arial"/>
          <w:sz w:val="20"/>
          <w:szCs w:val="20"/>
        </w:rPr>
        <w:t>in trade or technical fields.</w:t>
      </w:r>
    </w:p>
    <w:p w:rsidR="00843760" w:rsidRPr="002D51F6" w:rsidRDefault="00843760" w:rsidP="00D24CBA">
      <w:pPr>
        <w:rPr>
          <w:rFonts w:ascii="Arial" w:hAnsi="Arial" w:cs="Arial"/>
          <w:sz w:val="20"/>
          <w:szCs w:val="20"/>
        </w:rPr>
      </w:pPr>
    </w:p>
    <w:p w:rsidR="00843760" w:rsidRPr="00DB6124" w:rsidRDefault="00843760" w:rsidP="00D24CBA">
      <w:pPr>
        <w:ind w:left="3240"/>
        <w:jc w:val="both"/>
        <w:rPr>
          <w:rFonts w:ascii="Arial" w:hAnsi="Arial" w:cs="Arial"/>
          <w:sz w:val="20"/>
          <w:szCs w:val="20"/>
        </w:rPr>
      </w:pPr>
      <w:r w:rsidRPr="002D51F6">
        <w:rPr>
          <w:rFonts w:ascii="Arial" w:hAnsi="Arial" w:cs="Arial"/>
          <w:sz w:val="20"/>
          <w:szCs w:val="20"/>
        </w:rPr>
        <w:t xml:space="preserve">Completion or Skills Recognition of unit </w:t>
      </w:r>
      <w:r w:rsidRPr="002D51F6">
        <w:rPr>
          <w:rFonts w:ascii="Arial" w:hAnsi="Arial" w:cs="Arial"/>
          <w:i/>
          <w:sz w:val="20"/>
          <w:szCs w:val="20"/>
        </w:rPr>
        <w:t>Using Algebraic Operations</w:t>
      </w:r>
      <w:r w:rsidRPr="002D51F6">
        <w:rPr>
          <w:rFonts w:ascii="Arial" w:hAnsi="Arial" w:cs="Arial"/>
          <w:sz w:val="20"/>
          <w:szCs w:val="20"/>
        </w:rPr>
        <w:t xml:space="preserve"> is highly recommended prior to attempting this unit</w:t>
      </w:r>
    </w:p>
    <w:p w:rsidR="00843760" w:rsidRDefault="00843760" w:rsidP="00D24CBA">
      <w:pPr>
        <w:ind w:left="3240" w:hanging="3240"/>
        <w:rPr>
          <w:rFonts w:ascii="Arial" w:hAnsi="Arial" w:cs="Arial"/>
          <w:b/>
          <w:sz w:val="20"/>
          <w:szCs w:val="20"/>
        </w:rPr>
      </w:pPr>
    </w:p>
    <w:p w:rsidR="00843760" w:rsidRDefault="00843760" w:rsidP="00D24CBA">
      <w:pPr>
        <w:ind w:left="3240" w:hanging="3240"/>
        <w:rPr>
          <w:rFonts w:ascii="Arial" w:hAnsi="Arial" w:cs="Arial"/>
          <w:sz w:val="20"/>
          <w:szCs w:val="20"/>
        </w:rPr>
      </w:pPr>
    </w:p>
    <w:p w:rsidR="00843760" w:rsidRPr="00EC474E" w:rsidRDefault="00843760" w:rsidP="00D24CBA">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rHeight w:val="350"/>
          <w:tblHeader/>
        </w:trPr>
        <w:tc>
          <w:tcPr>
            <w:tcW w:w="3402" w:type="dxa"/>
          </w:tcPr>
          <w:p w:rsidR="00843760" w:rsidRPr="00DB6124" w:rsidRDefault="00843760" w:rsidP="00D24CBA">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D24CBA">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D24CBA">
        <w:tc>
          <w:tcPr>
            <w:tcW w:w="3402" w:type="dxa"/>
          </w:tcPr>
          <w:p w:rsidR="00843760" w:rsidRPr="00A8067E" w:rsidRDefault="00843760" w:rsidP="00D24CBA">
            <w:pPr>
              <w:ind w:left="252" w:hanging="252"/>
              <w:rPr>
                <w:rFonts w:ascii="Arial" w:hAnsi="Arial" w:cs="Arial"/>
                <w:sz w:val="20"/>
                <w:szCs w:val="20"/>
              </w:rPr>
            </w:pPr>
            <w:r w:rsidRPr="00A8067E">
              <w:rPr>
                <w:rFonts w:ascii="Arial" w:hAnsi="Arial" w:cs="Arial"/>
                <w:sz w:val="20"/>
                <w:szCs w:val="20"/>
              </w:rPr>
              <w:t>1</w:t>
            </w:r>
            <w:r>
              <w:rPr>
                <w:rFonts w:ascii="Arial" w:hAnsi="Arial" w:cs="Arial"/>
                <w:sz w:val="20"/>
                <w:szCs w:val="20"/>
              </w:rPr>
              <w:t>.</w:t>
            </w:r>
            <w:r>
              <w:rPr>
                <w:rFonts w:ascii="Arial" w:hAnsi="Arial" w:cs="Arial"/>
                <w:sz w:val="20"/>
                <w:szCs w:val="20"/>
              </w:rPr>
              <w:tab/>
              <w:t>I</w:t>
            </w:r>
            <w:r w:rsidRPr="00A8067E">
              <w:rPr>
                <w:rFonts w:ascii="Arial" w:hAnsi="Arial" w:cs="Arial"/>
                <w:sz w:val="20"/>
                <w:szCs w:val="20"/>
              </w:rPr>
              <w:t>dentify own skills and knowledge of algebraic functions and terms</w:t>
            </w:r>
          </w:p>
        </w:tc>
        <w:tc>
          <w:tcPr>
            <w:tcW w:w="5670" w:type="dxa"/>
          </w:tcPr>
          <w:p w:rsidR="00843760" w:rsidRPr="002D51F6" w:rsidRDefault="00843760" w:rsidP="00D24CBA">
            <w:pPr>
              <w:ind w:left="450" w:hanging="450"/>
              <w:jc w:val="both"/>
              <w:rPr>
                <w:rFonts w:ascii="Arial" w:hAnsi="Arial" w:cs="Arial"/>
                <w:sz w:val="20"/>
                <w:szCs w:val="20"/>
              </w:rPr>
            </w:pPr>
            <w:r w:rsidRPr="002D51F6">
              <w:rPr>
                <w:rFonts w:ascii="Arial" w:hAnsi="Arial" w:cs="Arial"/>
                <w:sz w:val="20"/>
                <w:szCs w:val="20"/>
              </w:rPr>
              <w:t>1.1</w:t>
            </w:r>
            <w:r>
              <w:rPr>
                <w:rFonts w:ascii="Arial" w:hAnsi="Arial" w:cs="Arial"/>
                <w:sz w:val="20"/>
                <w:szCs w:val="20"/>
              </w:rPr>
              <w:tab/>
              <w:t>K</w:t>
            </w:r>
            <w:r w:rsidRPr="002D51F6">
              <w:rPr>
                <w:rFonts w:ascii="Arial" w:hAnsi="Arial" w:cs="Arial"/>
                <w:sz w:val="20"/>
                <w:szCs w:val="20"/>
              </w:rPr>
              <w:t>nowledge of algebraic functions and equations is reviewed</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r>
            <w:r w:rsidRPr="00A8067E">
              <w:rPr>
                <w:rFonts w:ascii="Arial" w:hAnsi="Arial" w:cs="Arial"/>
                <w:b/>
                <w:i/>
                <w:sz w:val="20"/>
                <w:szCs w:val="20"/>
              </w:rPr>
              <w:t>Context and application</w:t>
            </w:r>
            <w:r w:rsidRPr="002D51F6">
              <w:rPr>
                <w:rFonts w:ascii="Arial" w:hAnsi="Arial" w:cs="Arial"/>
                <w:sz w:val="20"/>
                <w:szCs w:val="20"/>
              </w:rPr>
              <w:t xml:space="preserve"> of functions and equations in every</w:t>
            </w:r>
            <w:r>
              <w:rPr>
                <w:rFonts w:ascii="Arial" w:hAnsi="Arial" w:cs="Arial"/>
                <w:sz w:val="20"/>
                <w:szCs w:val="20"/>
              </w:rPr>
              <w:t xml:space="preserve"> </w:t>
            </w:r>
            <w:r w:rsidRPr="002D51F6">
              <w:rPr>
                <w:rFonts w:ascii="Arial" w:hAnsi="Arial" w:cs="Arial"/>
                <w:sz w:val="20"/>
                <w:szCs w:val="20"/>
              </w:rPr>
              <w:t>day life are identified</w:t>
            </w:r>
          </w:p>
          <w:p w:rsidR="00843760" w:rsidRPr="002D51F6"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A8067E" w:rsidRDefault="00843760" w:rsidP="00D24CBA">
            <w:pPr>
              <w:ind w:left="252" w:hanging="252"/>
              <w:rPr>
                <w:rFonts w:ascii="Arial" w:hAnsi="Arial" w:cs="Arial"/>
                <w:sz w:val="20"/>
                <w:szCs w:val="20"/>
              </w:rPr>
            </w:pPr>
            <w:r w:rsidRPr="00A8067E">
              <w:rPr>
                <w:rFonts w:ascii="Arial" w:hAnsi="Arial" w:cs="Arial"/>
                <w:sz w:val="20"/>
                <w:szCs w:val="20"/>
              </w:rPr>
              <w:t>2</w:t>
            </w:r>
            <w:r>
              <w:rPr>
                <w:rFonts w:ascii="Arial" w:hAnsi="Arial" w:cs="Arial"/>
                <w:sz w:val="20"/>
                <w:szCs w:val="20"/>
              </w:rPr>
              <w:t>.</w:t>
            </w:r>
            <w:r>
              <w:rPr>
                <w:rFonts w:ascii="Arial" w:hAnsi="Arial" w:cs="Arial"/>
                <w:sz w:val="20"/>
                <w:szCs w:val="20"/>
              </w:rPr>
              <w:tab/>
              <w:t>U</w:t>
            </w:r>
            <w:r w:rsidRPr="00A8067E">
              <w:rPr>
                <w:rFonts w:ascii="Arial" w:hAnsi="Arial" w:cs="Arial"/>
                <w:sz w:val="20"/>
                <w:szCs w:val="20"/>
              </w:rPr>
              <w:t>se mathematics of Cartesian planes to identify the values and properties of mathematical equations</w:t>
            </w:r>
          </w:p>
        </w:tc>
        <w:tc>
          <w:tcPr>
            <w:tcW w:w="5670" w:type="dxa"/>
          </w:tcPr>
          <w:p w:rsidR="00843760" w:rsidRPr="002D51F6" w:rsidRDefault="00843760" w:rsidP="00D24CBA">
            <w:pPr>
              <w:ind w:left="450" w:hanging="450"/>
              <w:jc w:val="both"/>
              <w:rPr>
                <w:rFonts w:ascii="Arial" w:hAnsi="Arial" w:cs="Arial"/>
                <w:b/>
                <w:sz w:val="20"/>
                <w:szCs w:val="20"/>
              </w:rPr>
            </w:pPr>
            <w:r w:rsidRPr="002D51F6">
              <w:rPr>
                <w:rFonts w:ascii="Arial" w:hAnsi="Arial" w:cs="Arial"/>
                <w:sz w:val="20"/>
                <w:szCs w:val="20"/>
              </w:rPr>
              <w:t>2.1</w:t>
            </w:r>
            <w:r>
              <w:rPr>
                <w:rFonts w:ascii="Arial" w:hAnsi="Arial" w:cs="Arial"/>
                <w:sz w:val="20"/>
                <w:szCs w:val="20"/>
              </w:rPr>
              <w:tab/>
              <w:t>G</w:t>
            </w:r>
            <w:r w:rsidRPr="002D51F6">
              <w:rPr>
                <w:rFonts w:ascii="Arial" w:hAnsi="Arial" w:cs="Arial"/>
                <w:sz w:val="20"/>
                <w:szCs w:val="20"/>
              </w:rPr>
              <w:t xml:space="preserve">raphs are analysed and drawn with properties and features clearly identified in </w:t>
            </w:r>
            <w:r w:rsidRPr="00DD379D">
              <w:rPr>
                <w:rFonts w:ascii="Arial" w:hAnsi="Arial" w:cs="Arial"/>
                <w:b/>
                <w:i/>
                <w:sz w:val="20"/>
                <w:szCs w:val="20"/>
              </w:rPr>
              <w:t>following mathematical conventions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2D51F6">
              <w:rPr>
                <w:rFonts w:ascii="Arial" w:hAnsi="Arial" w:cs="Arial"/>
                <w:sz w:val="20"/>
                <w:szCs w:val="20"/>
              </w:rPr>
              <w:t>2.2</w:t>
            </w:r>
            <w:r>
              <w:rPr>
                <w:rFonts w:ascii="Arial" w:hAnsi="Arial" w:cs="Arial"/>
                <w:sz w:val="20"/>
                <w:szCs w:val="20"/>
              </w:rPr>
              <w:tab/>
              <w:t>G</w:t>
            </w:r>
            <w:r w:rsidRPr="002D51F6">
              <w:rPr>
                <w:rFonts w:ascii="Arial" w:hAnsi="Arial" w:cs="Arial"/>
                <w:sz w:val="20"/>
                <w:szCs w:val="20"/>
              </w:rPr>
              <w:t xml:space="preserve">raphical equations are used to solve problems relating to industry and </w:t>
            </w:r>
            <w:r>
              <w:rPr>
                <w:rFonts w:ascii="Arial" w:hAnsi="Arial" w:cs="Arial"/>
                <w:sz w:val="20"/>
                <w:szCs w:val="20"/>
              </w:rPr>
              <w:t>every day</w:t>
            </w:r>
            <w:r w:rsidRPr="002D51F6">
              <w:rPr>
                <w:rFonts w:ascii="Arial" w:hAnsi="Arial" w:cs="Arial"/>
                <w:sz w:val="20"/>
                <w:szCs w:val="20"/>
              </w:rPr>
              <w:t xml:space="preserve"> mathematical contexts</w:t>
            </w:r>
          </w:p>
          <w:p w:rsidR="00843760" w:rsidRPr="002D51F6"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A8067E" w:rsidRDefault="00843760" w:rsidP="00D24CBA">
            <w:pPr>
              <w:ind w:left="252" w:hanging="252"/>
              <w:rPr>
                <w:rFonts w:ascii="Arial" w:hAnsi="Arial" w:cs="Arial"/>
                <w:sz w:val="20"/>
                <w:szCs w:val="20"/>
              </w:rPr>
            </w:pPr>
            <w:r w:rsidRPr="00A8067E">
              <w:rPr>
                <w:rFonts w:ascii="Arial" w:hAnsi="Arial" w:cs="Arial"/>
                <w:sz w:val="20"/>
                <w:szCs w:val="20"/>
              </w:rPr>
              <w:t>3</w:t>
            </w:r>
            <w:r>
              <w:rPr>
                <w:rFonts w:ascii="Arial" w:hAnsi="Arial" w:cs="Arial"/>
                <w:sz w:val="20"/>
                <w:szCs w:val="20"/>
              </w:rPr>
              <w:t>.</w:t>
            </w:r>
            <w:r>
              <w:rPr>
                <w:rFonts w:ascii="Arial" w:hAnsi="Arial" w:cs="Arial"/>
                <w:sz w:val="20"/>
                <w:szCs w:val="20"/>
              </w:rPr>
              <w:tab/>
            </w:r>
            <w:r w:rsidRPr="00A8067E">
              <w:rPr>
                <w:rFonts w:ascii="Arial" w:hAnsi="Arial" w:cs="Arial"/>
                <w:sz w:val="20"/>
                <w:szCs w:val="20"/>
              </w:rPr>
              <w:t>Apply mathematical rules to solve simultaneous equations</w:t>
            </w:r>
          </w:p>
        </w:tc>
        <w:tc>
          <w:tcPr>
            <w:tcW w:w="5670" w:type="dxa"/>
          </w:tcPr>
          <w:p w:rsidR="00843760" w:rsidRPr="002D51F6" w:rsidRDefault="00843760" w:rsidP="00D24CBA">
            <w:pPr>
              <w:ind w:left="450" w:hanging="450"/>
              <w:jc w:val="both"/>
              <w:rPr>
                <w:rFonts w:ascii="Arial" w:hAnsi="Arial" w:cs="Arial"/>
                <w:sz w:val="20"/>
                <w:szCs w:val="20"/>
              </w:rPr>
            </w:pPr>
            <w:r w:rsidRPr="002D51F6">
              <w:rPr>
                <w:rFonts w:ascii="Arial" w:hAnsi="Arial" w:cs="Arial"/>
                <w:sz w:val="20"/>
                <w:szCs w:val="20"/>
              </w:rPr>
              <w:t>3.1</w:t>
            </w:r>
            <w:r>
              <w:rPr>
                <w:rFonts w:ascii="Arial" w:hAnsi="Arial" w:cs="Arial"/>
                <w:sz w:val="20"/>
                <w:szCs w:val="20"/>
              </w:rPr>
              <w:tab/>
            </w:r>
            <w:r w:rsidRPr="00DD379D">
              <w:rPr>
                <w:rFonts w:ascii="Arial" w:hAnsi="Arial" w:cs="Arial"/>
                <w:b/>
                <w:i/>
                <w:sz w:val="20"/>
                <w:szCs w:val="20"/>
              </w:rPr>
              <w:t>Simultaneous equations</w:t>
            </w:r>
            <w:r w:rsidRPr="002D51F6">
              <w:rPr>
                <w:rFonts w:ascii="Arial" w:hAnsi="Arial" w:cs="Arial"/>
                <w:sz w:val="20"/>
                <w:szCs w:val="20"/>
              </w:rPr>
              <w:t xml:space="preserve"> are solved using the substitution method</w:t>
            </w:r>
          </w:p>
          <w:p w:rsidR="00843760" w:rsidRDefault="00843760" w:rsidP="00D24CBA">
            <w:pPr>
              <w:ind w:left="450" w:hanging="450"/>
              <w:jc w:val="both"/>
              <w:rPr>
                <w:rFonts w:ascii="Arial" w:hAnsi="Arial" w:cs="Arial"/>
                <w:sz w:val="20"/>
                <w:szCs w:val="20"/>
              </w:rPr>
            </w:pPr>
          </w:p>
          <w:p w:rsidR="00843760" w:rsidRPr="002D51F6" w:rsidRDefault="00843760" w:rsidP="00D24CBA">
            <w:pPr>
              <w:ind w:left="450" w:hanging="450"/>
              <w:jc w:val="both"/>
              <w:rPr>
                <w:rFonts w:ascii="Arial" w:hAnsi="Arial" w:cs="Arial"/>
                <w:sz w:val="20"/>
                <w:szCs w:val="20"/>
              </w:rPr>
            </w:pPr>
            <w:r w:rsidRPr="002D51F6">
              <w:rPr>
                <w:rFonts w:ascii="Arial" w:hAnsi="Arial" w:cs="Arial"/>
                <w:sz w:val="20"/>
                <w:szCs w:val="20"/>
              </w:rPr>
              <w:t>3.2</w:t>
            </w:r>
            <w:r>
              <w:rPr>
                <w:rFonts w:ascii="Arial" w:hAnsi="Arial" w:cs="Arial"/>
                <w:sz w:val="20"/>
                <w:szCs w:val="20"/>
              </w:rPr>
              <w:tab/>
              <w:t>S</w:t>
            </w:r>
            <w:r w:rsidRPr="002D51F6">
              <w:rPr>
                <w:rFonts w:ascii="Arial" w:hAnsi="Arial" w:cs="Arial"/>
                <w:sz w:val="20"/>
                <w:szCs w:val="20"/>
              </w:rPr>
              <w:t>imultaneous equations are solved using elimination method</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2D51F6">
              <w:rPr>
                <w:rFonts w:ascii="Arial" w:hAnsi="Arial" w:cs="Arial"/>
                <w:sz w:val="20"/>
                <w:szCs w:val="20"/>
              </w:rPr>
              <w:t>3.</w:t>
            </w:r>
            <w:r>
              <w:rPr>
                <w:rFonts w:ascii="Arial" w:hAnsi="Arial" w:cs="Arial"/>
                <w:sz w:val="20"/>
                <w:szCs w:val="20"/>
              </w:rPr>
              <w:t>3</w:t>
            </w:r>
            <w:r>
              <w:rPr>
                <w:rFonts w:ascii="Arial" w:hAnsi="Arial" w:cs="Arial"/>
                <w:sz w:val="20"/>
                <w:szCs w:val="20"/>
              </w:rPr>
              <w:tab/>
              <w:t>M</w:t>
            </w:r>
            <w:r w:rsidRPr="002D51F6">
              <w:rPr>
                <w:rFonts w:ascii="Arial" w:hAnsi="Arial" w:cs="Arial"/>
                <w:sz w:val="20"/>
                <w:szCs w:val="20"/>
              </w:rPr>
              <w:t>ethods and principles are explained and identified</w:t>
            </w:r>
          </w:p>
          <w:p w:rsidR="00843760" w:rsidRPr="002D51F6"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A8067E" w:rsidRDefault="00843760" w:rsidP="00D24CBA">
            <w:pPr>
              <w:ind w:left="252" w:hanging="252"/>
              <w:rPr>
                <w:rFonts w:ascii="Arial" w:hAnsi="Arial" w:cs="Arial"/>
                <w:sz w:val="20"/>
                <w:szCs w:val="20"/>
              </w:rPr>
            </w:pPr>
            <w:r w:rsidRPr="00A8067E">
              <w:rPr>
                <w:rFonts w:ascii="Arial" w:hAnsi="Arial" w:cs="Arial"/>
                <w:sz w:val="20"/>
                <w:szCs w:val="20"/>
              </w:rPr>
              <w:t>4</w:t>
            </w:r>
            <w:r>
              <w:rPr>
                <w:rFonts w:ascii="Arial" w:hAnsi="Arial" w:cs="Arial"/>
                <w:sz w:val="20"/>
                <w:szCs w:val="20"/>
              </w:rPr>
              <w:t>.</w:t>
            </w:r>
            <w:r>
              <w:rPr>
                <w:rFonts w:ascii="Arial" w:hAnsi="Arial" w:cs="Arial"/>
                <w:sz w:val="20"/>
                <w:szCs w:val="20"/>
              </w:rPr>
              <w:tab/>
              <w:t>A</w:t>
            </w:r>
            <w:r w:rsidRPr="00A8067E">
              <w:rPr>
                <w:rFonts w:ascii="Arial" w:hAnsi="Arial" w:cs="Arial"/>
                <w:sz w:val="20"/>
                <w:szCs w:val="20"/>
              </w:rPr>
              <w:t>pply mathematical rules to solve indices and exponential problems</w:t>
            </w:r>
          </w:p>
        </w:tc>
        <w:tc>
          <w:tcPr>
            <w:tcW w:w="5670" w:type="dxa"/>
          </w:tcPr>
          <w:p w:rsidR="00843760" w:rsidRPr="002D51F6" w:rsidRDefault="00843760" w:rsidP="00D24CBA">
            <w:pPr>
              <w:ind w:left="450" w:hanging="450"/>
              <w:jc w:val="both"/>
              <w:rPr>
                <w:rFonts w:ascii="Arial" w:hAnsi="Arial" w:cs="Arial"/>
                <w:sz w:val="20"/>
                <w:szCs w:val="20"/>
              </w:rPr>
            </w:pPr>
            <w:r w:rsidRPr="002D51F6">
              <w:rPr>
                <w:rFonts w:ascii="Arial" w:hAnsi="Arial" w:cs="Arial"/>
                <w:sz w:val="20"/>
                <w:szCs w:val="20"/>
              </w:rPr>
              <w:t>4.1</w:t>
            </w:r>
            <w:r>
              <w:rPr>
                <w:rFonts w:ascii="Arial" w:hAnsi="Arial" w:cs="Arial"/>
                <w:sz w:val="20"/>
                <w:szCs w:val="20"/>
              </w:rPr>
              <w:tab/>
            </w:r>
            <w:r w:rsidRPr="00DD379D">
              <w:rPr>
                <w:rFonts w:ascii="Arial" w:hAnsi="Arial" w:cs="Arial"/>
                <w:b/>
                <w:i/>
                <w:sz w:val="20"/>
                <w:szCs w:val="20"/>
              </w:rPr>
              <w:t>Law of indices</w:t>
            </w:r>
            <w:r w:rsidRPr="002D51F6">
              <w:rPr>
                <w:rFonts w:ascii="Arial" w:hAnsi="Arial" w:cs="Arial"/>
                <w:sz w:val="20"/>
                <w:szCs w:val="20"/>
              </w:rPr>
              <w:t xml:space="preserve"> is applied to solve problems using negative, fractional and zero indices</w:t>
            </w:r>
          </w:p>
          <w:p w:rsidR="00843760" w:rsidRDefault="00843760" w:rsidP="00D24CBA">
            <w:pPr>
              <w:ind w:left="450" w:hanging="450"/>
              <w:jc w:val="both"/>
              <w:rPr>
                <w:rFonts w:ascii="Arial" w:hAnsi="Arial" w:cs="Arial"/>
                <w:sz w:val="20"/>
                <w:szCs w:val="20"/>
              </w:rPr>
            </w:pPr>
          </w:p>
          <w:p w:rsidR="00843760" w:rsidRPr="002D51F6" w:rsidRDefault="00843760" w:rsidP="00D24CBA">
            <w:pPr>
              <w:ind w:left="450" w:hanging="450"/>
              <w:jc w:val="both"/>
              <w:rPr>
                <w:rFonts w:ascii="Arial" w:hAnsi="Arial" w:cs="Arial"/>
                <w:sz w:val="20"/>
                <w:szCs w:val="20"/>
              </w:rPr>
            </w:pPr>
            <w:r w:rsidRPr="002D51F6">
              <w:rPr>
                <w:rFonts w:ascii="Arial" w:hAnsi="Arial" w:cs="Arial"/>
                <w:sz w:val="20"/>
                <w:szCs w:val="20"/>
              </w:rPr>
              <w:t>4.2</w:t>
            </w:r>
            <w:r>
              <w:rPr>
                <w:rFonts w:ascii="Arial" w:hAnsi="Arial" w:cs="Arial"/>
                <w:sz w:val="20"/>
                <w:szCs w:val="20"/>
              </w:rPr>
              <w:tab/>
            </w:r>
            <w:r w:rsidRPr="002D51F6">
              <w:rPr>
                <w:rFonts w:ascii="Arial" w:hAnsi="Arial" w:cs="Arial"/>
                <w:sz w:val="20"/>
                <w:szCs w:val="20"/>
              </w:rPr>
              <w:t>Use</w:t>
            </w:r>
            <w:r w:rsidRPr="002D51F6">
              <w:rPr>
                <w:rFonts w:ascii="TimesNewRoman" w:hAnsi="TimesNewRoman" w:cs="TimesNewRoman"/>
                <w:sz w:val="20"/>
                <w:szCs w:val="20"/>
              </w:rPr>
              <w:t xml:space="preserve"> </w:t>
            </w:r>
            <w:r w:rsidRPr="002D51F6">
              <w:rPr>
                <w:rFonts w:ascii="Arial" w:hAnsi="Arial" w:cs="Arial"/>
                <w:sz w:val="20"/>
                <w:szCs w:val="20"/>
              </w:rPr>
              <w:t>X</w:t>
            </w:r>
            <w:r w:rsidRPr="002D51F6">
              <w:rPr>
                <w:rFonts w:ascii="TimesNewRoman" w:hAnsi="TimesNewRoman" w:cs="TimesNewRoman"/>
                <w:sz w:val="20"/>
                <w:szCs w:val="20"/>
                <w:vertAlign w:val="superscript"/>
              </w:rPr>
              <w:t xml:space="preserve"> y </w:t>
            </w:r>
            <w:r w:rsidRPr="002D51F6">
              <w:rPr>
                <w:rFonts w:ascii="TimesNewRoman" w:hAnsi="TimesNewRoman" w:cs="TimesNewRoman"/>
                <w:sz w:val="20"/>
                <w:szCs w:val="20"/>
              </w:rPr>
              <w:t xml:space="preserve"> </w:t>
            </w:r>
            <w:r w:rsidRPr="002D51F6">
              <w:rPr>
                <w:rFonts w:ascii="Arial" w:hAnsi="Arial" w:cs="Arial"/>
                <w:sz w:val="20"/>
                <w:szCs w:val="20"/>
              </w:rPr>
              <w:t>and</w:t>
            </w:r>
            <w:r w:rsidRPr="002D51F6">
              <w:rPr>
                <w:rFonts w:ascii="TimesNewRoman" w:hAnsi="TimesNewRoman" w:cs="TimesNewRoman"/>
                <w:sz w:val="20"/>
                <w:szCs w:val="20"/>
              </w:rPr>
              <w:t xml:space="preserve"> </w:t>
            </w:r>
            <w:r w:rsidRPr="002D51F6">
              <w:rPr>
                <w:rFonts w:ascii="Arial" w:hAnsi="Arial" w:cs="Arial"/>
                <w:sz w:val="20"/>
                <w:szCs w:val="20"/>
              </w:rPr>
              <w:t>X</w:t>
            </w:r>
            <w:r w:rsidRPr="002D51F6">
              <w:rPr>
                <w:rFonts w:ascii="TimesNewRoman" w:hAnsi="TimesNewRoman" w:cs="TimesNewRoman"/>
                <w:sz w:val="20"/>
                <w:szCs w:val="20"/>
                <w:vertAlign w:val="superscript"/>
              </w:rPr>
              <w:t>1/y</w:t>
            </w:r>
            <w:r w:rsidRPr="002D51F6">
              <w:rPr>
                <w:rFonts w:ascii="TimesNewRoman" w:hAnsi="TimesNewRoman" w:cs="TimesNewRoman"/>
                <w:sz w:val="20"/>
                <w:szCs w:val="20"/>
              </w:rPr>
              <w:t xml:space="preserve"> </w:t>
            </w:r>
            <w:r w:rsidRPr="002D51F6">
              <w:rPr>
                <w:rFonts w:ascii="Arial" w:hAnsi="Arial" w:cs="Arial"/>
                <w:sz w:val="20"/>
                <w:szCs w:val="20"/>
              </w:rPr>
              <w:t>functions on a calculator to solve problems</w:t>
            </w:r>
          </w:p>
          <w:p w:rsidR="00843760" w:rsidRDefault="00843760" w:rsidP="00D24CBA">
            <w:pPr>
              <w:ind w:left="450" w:hanging="450"/>
              <w:jc w:val="both"/>
              <w:rPr>
                <w:rFonts w:ascii="Arial" w:hAnsi="Arial" w:cs="Arial"/>
                <w:sz w:val="20"/>
                <w:szCs w:val="20"/>
              </w:rPr>
            </w:pPr>
          </w:p>
          <w:p w:rsidR="00843760" w:rsidRPr="002D51F6" w:rsidRDefault="00843760" w:rsidP="00D24CBA">
            <w:pPr>
              <w:ind w:left="450" w:hanging="450"/>
              <w:jc w:val="both"/>
              <w:rPr>
                <w:rFonts w:ascii="Arial" w:hAnsi="Arial" w:cs="Arial"/>
                <w:sz w:val="20"/>
                <w:szCs w:val="20"/>
              </w:rPr>
            </w:pPr>
            <w:r w:rsidRPr="002D51F6">
              <w:rPr>
                <w:rFonts w:ascii="Arial" w:hAnsi="Arial" w:cs="Arial"/>
                <w:sz w:val="20"/>
                <w:szCs w:val="20"/>
              </w:rPr>
              <w:t>4.3</w:t>
            </w:r>
            <w:r>
              <w:rPr>
                <w:rFonts w:ascii="Arial" w:hAnsi="Arial" w:cs="Arial"/>
                <w:sz w:val="20"/>
                <w:szCs w:val="20"/>
              </w:rPr>
              <w:tab/>
            </w:r>
            <w:r w:rsidRPr="002D51F6">
              <w:rPr>
                <w:rFonts w:ascii="Arial" w:hAnsi="Arial" w:cs="Arial"/>
                <w:sz w:val="20"/>
                <w:szCs w:val="20"/>
              </w:rPr>
              <w:t>Use index law</w:t>
            </w:r>
            <w:r>
              <w:rPr>
                <w:rFonts w:ascii="Arial" w:hAnsi="Arial" w:cs="Arial"/>
                <w:sz w:val="20"/>
                <w:szCs w:val="20"/>
              </w:rPr>
              <w:t xml:space="preserve"> to expand and simplify indices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2D51F6">
              <w:rPr>
                <w:rFonts w:ascii="Arial" w:hAnsi="Arial" w:cs="Arial"/>
                <w:sz w:val="20"/>
                <w:szCs w:val="20"/>
              </w:rPr>
              <w:lastRenderedPageBreak/>
              <w:t>4.4</w:t>
            </w:r>
            <w:r>
              <w:rPr>
                <w:rFonts w:ascii="Arial" w:hAnsi="Arial" w:cs="Arial"/>
                <w:sz w:val="20"/>
                <w:szCs w:val="20"/>
              </w:rPr>
              <w:tab/>
            </w:r>
            <w:r w:rsidRPr="002D51F6">
              <w:rPr>
                <w:rFonts w:ascii="Arial" w:hAnsi="Arial" w:cs="Arial"/>
                <w:sz w:val="20"/>
                <w:szCs w:val="20"/>
              </w:rPr>
              <w:t>Indice problems are practised in vocational and industry contexts</w:t>
            </w:r>
          </w:p>
          <w:p w:rsidR="00843760" w:rsidRPr="002D51F6"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A8067E" w:rsidRDefault="00843760" w:rsidP="00D24CBA">
            <w:pPr>
              <w:ind w:left="252" w:hanging="252"/>
              <w:rPr>
                <w:rFonts w:ascii="Arial" w:hAnsi="Arial" w:cs="Arial"/>
                <w:sz w:val="20"/>
                <w:szCs w:val="20"/>
              </w:rPr>
            </w:pPr>
            <w:r w:rsidRPr="00A8067E">
              <w:rPr>
                <w:rFonts w:ascii="Arial" w:hAnsi="Arial" w:cs="Arial"/>
                <w:sz w:val="20"/>
                <w:szCs w:val="20"/>
              </w:rPr>
              <w:lastRenderedPageBreak/>
              <w:t>5</w:t>
            </w:r>
            <w:r>
              <w:rPr>
                <w:rFonts w:ascii="Arial" w:hAnsi="Arial" w:cs="Arial"/>
                <w:sz w:val="20"/>
                <w:szCs w:val="20"/>
              </w:rPr>
              <w:t>.</w:t>
            </w:r>
            <w:r>
              <w:rPr>
                <w:rFonts w:ascii="Arial" w:hAnsi="Arial" w:cs="Arial"/>
                <w:sz w:val="20"/>
                <w:szCs w:val="20"/>
              </w:rPr>
              <w:tab/>
            </w:r>
            <w:r w:rsidRPr="00A8067E">
              <w:rPr>
                <w:rFonts w:ascii="Arial" w:hAnsi="Arial" w:cs="Arial"/>
                <w:sz w:val="20"/>
                <w:szCs w:val="20"/>
              </w:rPr>
              <w:t>Use mathematical rules to solve vector problems</w:t>
            </w:r>
          </w:p>
        </w:tc>
        <w:tc>
          <w:tcPr>
            <w:tcW w:w="5670" w:type="dxa"/>
          </w:tcPr>
          <w:p w:rsidR="00843760" w:rsidRPr="002D51F6" w:rsidRDefault="00843760" w:rsidP="00D24CBA">
            <w:pPr>
              <w:ind w:left="450" w:hanging="450"/>
              <w:jc w:val="both"/>
              <w:rPr>
                <w:rFonts w:ascii="Arial" w:hAnsi="Arial" w:cs="Arial"/>
                <w:b/>
                <w:sz w:val="20"/>
                <w:szCs w:val="20"/>
              </w:rPr>
            </w:pPr>
            <w:r w:rsidRPr="002D51F6">
              <w:rPr>
                <w:rFonts w:ascii="Arial" w:hAnsi="Arial" w:cs="Arial"/>
                <w:sz w:val="20"/>
                <w:szCs w:val="20"/>
              </w:rPr>
              <w:t>5.1</w:t>
            </w:r>
            <w:r>
              <w:rPr>
                <w:rFonts w:ascii="Arial" w:hAnsi="Arial" w:cs="Arial"/>
                <w:sz w:val="20"/>
                <w:szCs w:val="20"/>
              </w:rPr>
              <w:tab/>
            </w:r>
            <w:r w:rsidRPr="00DD379D">
              <w:rPr>
                <w:rFonts w:ascii="Arial" w:hAnsi="Arial" w:cs="Arial"/>
                <w:b/>
                <w:i/>
                <w:sz w:val="20"/>
                <w:szCs w:val="20"/>
              </w:rPr>
              <w:t>Draw vectors</w:t>
            </w:r>
            <w:r w:rsidRPr="002D51F6">
              <w:rPr>
                <w:rFonts w:ascii="Arial" w:hAnsi="Arial" w:cs="Arial"/>
                <w:sz w:val="20"/>
                <w:szCs w:val="20"/>
              </w:rPr>
              <w:t xml:space="preserve"> and label all properties accurately</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2D51F6">
              <w:rPr>
                <w:rFonts w:ascii="Arial" w:hAnsi="Arial" w:cs="Arial"/>
                <w:sz w:val="20"/>
                <w:szCs w:val="20"/>
              </w:rPr>
              <w:t>5.2</w:t>
            </w:r>
            <w:r>
              <w:rPr>
                <w:rFonts w:ascii="Arial" w:hAnsi="Arial" w:cs="Arial"/>
                <w:sz w:val="20"/>
                <w:szCs w:val="20"/>
              </w:rPr>
              <w:tab/>
              <w:t>A</w:t>
            </w:r>
            <w:r w:rsidRPr="002D51F6">
              <w:rPr>
                <w:rFonts w:ascii="Arial" w:hAnsi="Arial" w:cs="Arial"/>
                <w:sz w:val="20"/>
                <w:szCs w:val="20"/>
              </w:rPr>
              <w:t>dd two vectors using conventional mathematical processes</w:t>
            </w:r>
          </w:p>
          <w:p w:rsidR="00843760" w:rsidRPr="002D51F6"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A8067E" w:rsidRDefault="00843760" w:rsidP="00D24CBA">
            <w:pPr>
              <w:ind w:left="252" w:hanging="252"/>
              <w:rPr>
                <w:rFonts w:ascii="Arial" w:hAnsi="Arial" w:cs="Arial"/>
                <w:sz w:val="20"/>
                <w:szCs w:val="20"/>
              </w:rPr>
            </w:pPr>
            <w:r w:rsidRPr="00A8067E">
              <w:rPr>
                <w:rFonts w:ascii="Arial" w:hAnsi="Arial" w:cs="Arial"/>
                <w:sz w:val="20"/>
                <w:szCs w:val="20"/>
              </w:rPr>
              <w:t>6</w:t>
            </w:r>
            <w:r>
              <w:rPr>
                <w:rFonts w:ascii="Arial" w:hAnsi="Arial" w:cs="Arial"/>
                <w:sz w:val="20"/>
                <w:szCs w:val="20"/>
              </w:rPr>
              <w:t>.</w:t>
            </w:r>
            <w:r>
              <w:rPr>
                <w:rFonts w:ascii="Arial" w:hAnsi="Arial" w:cs="Arial"/>
                <w:sz w:val="20"/>
                <w:szCs w:val="20"/>
              </w:rPr>
              <w:tab/>
            </w:r>
            <w:r w:rsidRPr="00A8067E">
              <w:rPr>
                <w:rFonts w:ascii="Arial" w:hAnsi="Arial" w:cs="Arial"/>
                <w:sz w:val="20"/>
                <w:szCs w:val="20"/>
              </w:rPr>
              <w:t>Use correct mathematical language and notation</w:t>
            </w:r>
          </w:p>
        </w:tc>
        <w:tc>
          <w:tcPr>
            <w:tcW w:w="5670" w:type="dxa"/>
          </w:tcPr>
          <w:p w:rsidR="00843760" w:rsidRPr="002D51F6" w:rsidRDefault="00843760" w:rsidP="00D24CBA">
            <w:pPr>
              <w:ind w:left="450" w:hanging="450"/>
              <w:jc w:val="both"/>
              <w:rPr>
                <w:rFonts w:ascii="Arial" w:hAnsi="Arial" w:cs="Arial"/>
                <w:b/>
                <w:sz w:val="20"/>
                <w:szCs w:val="20"/>
              </w:rPr>
            </w:pPr>
            <w:r w:rsidRPr="002D51F6">
              <w:rPr>
                <w:rFonts w:ascii="Arial" w:hAnsi="Arial" w:cs="Arial"/>
                <w:sz w:val="20"/>
                <w:szCs w:val="20"/>
              </w:rPr>
              <w:t>6.1</w:t>
            </w:r>
            <w:r>
              <w:rPr>
                <w:rFonts w:ascii="Arial" w:hAnsi="Arial" w:cs="Arial"/>
                <w:sz w:val="20"/>
                <w:szCs w:val="20"/>
              </w:rPr>
              <w:tab/>
              <w:t>A</w:t>
            </w:r>
            <w:r w:rsidRPr="002D51F6">
              <w:rPr>
                <w:rFonts w:ascii="Arial" w:hAnsi="Arial" w:cs="Arial"/>
                <w:sz w:val="20"/>
                <w:szCs w:val="20"/>
              </w:rPr>
              <w:t xml:space="preserve">ppropriate </w:t>
            </w:r>
            <w:r w:rsidRPr="00DD379D">
              <w:rPr>
                <w:rFonts w:ascii="Arial" w:hAnsi="Arial" w:cs="Arial"/>
                <w:b/>
                <w:i/>
                <w:sz w:val="20"/>
                <w:szCs w:val="20"/>
              </w:rPr>
              <w:t>mathematical language and notation</w:t>
            </w:r>
            <w:r w:rsidRPr="002D51F6">
              <w:rPr>
                <w:rFonts w:ascii="Arial" w:hAnsi="Arial" w:cs="Arial"/>
                <w:sz w:val="20"/>
                <w:szCs w:val="20"/>
              </w:rPr>
              <w:t xml:space="preserve"> is identified for equations, indices and vectors</w:t>
            </w:r>
          </w:p>
          <w:p w:rsidR="00843760" w:rsidRDefault="00843760" w:rsidP="00D24CBA">
            <w:pPr>
              <w:ind w:left="450" w:hanging="450"/>
              <w:jc w:val="both"/>
              <w:rPr>
                <w:rFonts w:ascii="Arial" w:hAnsi="Arial" w:cs="Arial"/>
                <w:sz w:val="20"/>
                <w:szCs w:val="20"/>
              </w:rPr>
            </w:pPr>
          </w:p>
          <w:p w:rsidR="00843760" w:rsidRPr="002D51F6" w:rsidRDefault="00843760" w:rsidP="00D24CBA">
            <w:pPr>
              <w:ind w:left="450" w:hanging="450"/>
              <w:jc w:val="both"/>
              <w:rPr>
                <w:rFonts w:ascii="Arial" w:hAnsi="Arial" w:cs="Arial"/>
                <w:sz w:val="20"/>
                <w:szCs w:val="20"/>
              </w:rPr>
            </w:pPr>
            <w:r w:rsidRPr="002D51F6">
              <w:rPr>
                <w:rFonts w:ascii="Arial" w:hAnsi="Arial" w:cs="Arial"/>
                <w:sz w:val="20"/>
                <w:szCs w:val="20"/>
              </w:rPr>
              <w:t>6.2</w:t>
            </w:r>
            <w:r>
              <w:rPr>
                <w:rFonts w:ascii="Arial" w:hAnsi="Arial" w:cs="Arial"/>
                <w:sz w:val="20"/>
                <w:szCs w:val="20"/>
              </w:rPr>
              <w:tab/>
              <w:t>F</w:t>
            </w:r>
            <w:r w:rsidRPr="002D51F6">
              <w:rPr>
                <w:rFonts w:ascii="Arial" w:hAnsi="Arial" w:cs="Arial"/>
                <w:sz w:val="20"/>
                <w:szCs w:val="20"/>
              </w:rPr>
              <w:t>unction problems and symbols are translated in verbal and written formats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tbl>
      <w:tblPr>
        <w:tblW w:w="9072" w:type="dxa"/>
        <w:tblInd w:w="108" w:type="dxa"/>
        <w:tblLayout w:type="fixed"/>
        <w:tblLook w:val="0000"/>
      </w:tblPr>
      <w:tblGrid>
        <w:gridCol w:w="9072"/>
      </w:tblGrid>
      <w:tr w:rsidR="00843760" w:rsidRPr="00DB6124" w:rsidTr="00D24CBA">
        <w:trPr>
          <w:tblHeader/>
        </w:trPr>
        <w:tc>
          <w:tcPr>
            <w:tcW w:w="9072" w:type="dxa"/>
          </w:tcPr>
          <w:p w:rsidR="00843760" w:rsidRPr="00DB6124" w:rsidRDefault="00843760" w:rsidP="00D24CBA">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CA747B" w:rsidTr="00D24CBA">
        <w:tc>
          <w:tcPr>
            <w:tcW w:w="9072" w:type="dxa"/>
          </w:tcPr>
          <w:p w:rsidR="00843760" w:rsidRDefault="00843760" w:rsidP="00D24CBA">
            <w:pPr>
              <w:jc w:val="both"/>
              <w:rPr>
                <w:rFonts w:ascii="Arial" w:hAnsi="Arial" w:cs="Arial"/>
                <w:sz w:val="20"/>
                <w:szCs w:val="20"/>
              </w:rPr>
            </w:pPr>
            <w:r w:rsidRPr="002D51F6">
              <w:rPr>
                <w:rFonts w:ascii="Arial" w:hAnsi="Arial" w:cs="Arial"/>
                <w:sz w:val="20"/>
                <w:szCs w:val="20"/>
              </w:rPr>
              <w:t>The required outcomes described in this unit of competency relate directly to the Australian Core Skills Framework (ACSF).</w:t>
            </w:r>
          </w:p>
          <w:p w:rsidR="00843760" w:rsidRPr="002D51F6" w:rsidRDefault="00843760" w:rsidP="00D24CBA">
            <w:pPr>
              <w:jc w:val="both"/>
              <w:rPr>
                <w:rFonts w:ascii="Arial" w:hAnsi="Arial" w:cs="Arial"/>
                <w:sz w:val="20"/>
                <w:szCs w:val="20"/>
              </w:rPr>
            </w:pPr>
          </w:p>
          <w:p w:rsidR="00843760" w:rsidRDefault="00843760" w:rsidP="00D24CBA">
            <w:pPr>
              <w:rPr>
                <w:rFonts w:ascii="Arial" w:hAnsi="Arial" w:cs="Arial"/>
                <w:sz w:val="20"/>
                <w:szCs w:val="20"/>
              </w:rPr>
            </w:pPr>
            <w:r w:rsidRPr="00DC484F">
              <w:rPr>
                <w:rFonts w:ascii="Arial" w:hAnsi="Arial" w:cs="Arial"/>
                <w:sz w:val="20"/>
                <w:szCs w:val="20"/>
              </w:rPr>
              <w:t>ASCF numeracy level 5 is recommended entry level to undertake this unit.</w:t>
            </w:r>
          </w:p>
          <w:p w:rsidR="00843760" w:rsidRPr="00DC484F" w:rsidRDefault="00843760" w:rsidP="00D24CBA">
            <w:pPr>
              <w:rPr>
                <w:rFonts w:ascii="Arial" w:hAnsi="Arial" w:cs="Arial"/>
                <w:sz w:val="20"/>
                <w:szCs w:val="20"/>
              </w:rPr>
            </w:pPr>
          </w:p>
          <w:p w:rsidR="00843760" w:rsidRPr="00DC484F" w:rsidRDefault="00843760" w:rsidP="00D24CBA">
            <w:pPr>
              <w:ind w:left="612" w:hanging="612"/>
              <w:jc w:val="both"/>
              <w:rPr>
                <w:rFonts w:ascii="Arial" w:hAnsi="Arial" w:cs="Arial"/>
                <w:sz w:val="20"/>
                <w:szCs w:val="20"/>
              </w:rPr>
            </w:pPr>
            <w:r>
              <w:rPr>
                <w:rFonts w:ascii="Arial" w:hAnsi="Arial" w:cs="Arial"/>
                <w:sz w:val="20"/>
                <w:szCs w:val="20"/>
              </w:rPr>
              <w:t>3.02</w:t>
            </w:r>
            <w:r>
              <w:rPr>
                <w:rFonts w:ascii="Arial" w:hAnsi="Arial" w:cs="Arial"/>
                <w:sz w:val="20"/>
                <w:szCs w:val="20"/>
              </w:rPr>
              <w:tab/>
              <w:t>Experiments with new learning strategies in familiar contexts and applies some strategies in less familiar contexts</w:t>
            </w:r>
          </w:p>
          <w:p w:rsidR="00843760" w:rsidRPr="002D51F6" w:rsidRDefault="00843760" w:rsidP="00D24CBA">
            <w:pPr>
              <w:ind w:left="612" w:hanging="612"/>
              <w:jc w:val="both"/>
              <w:rPr>
                <w:rFonts w:ascii="Arial" w:hAnsi="Arial" w:cs="Arial"/>
                <w:sz w:val="20"/>
                <w:szCs w:val="20"/>
              </w:rPr>
            </w:pPr>
            <w:r w:rsidRPr="002D51F6">
              <w:rPr>
                <w:rFonts w:ascii="Arial" w:hAnsi="Arial" w:cs="Arial"/>
                <w:sz w:val="20"/>
                <w:szCs w:val="20"/>
              </w:rPr>
              <w:t>5.09</w:t>
            </w:r>
            <w:r>
              <w:rPr>
                <w:rFonts w:ascii="Arial" w:hAnsi="Arial" w:cs="Arial"/>
                <w:sz w:val="20"/>
                <w:szCs w:val="20"/>
              </w:rPr>
              <w:tab/>
            </w:r>
            <w:r w:rsidRPr="002D51F6">
              <w:rPr>
                <w:rFonts w:ascii="Arial" w:hAnsi="Arial" w:cs="Arial"/>
                <w:sz w:val="20"/>
                <w:szCs w:val="20"/>
              </w:rPr>
              <w:t>Analyses and synthesises highly embedded mathematical information in a broad range of tasks and texts</w:t>
            </w:r>
          </w:p>
          <w:p w:rsidR="00843760" w:rsidRPr="002D51F6" w:rsidRDefault="00843760" w:rsidP="00D24CBA">
            <w:pPr>
              <w:ind w:left="612" w:hanging="612"/>
              <w:jc w:val="both"/>
              <w:rPr>
                <w:rFonts w:ascii="Arial" w:hAnsi="Arial" w:cs="Arial"/>
                <w:sz w:val="20"/>
                <w:szCs w:val="20"/>
              </w:rPr>
            </w:pPr>
            <w:r w:rsidRPr="002D51F6">
              <w:rPr>
                <w:rFonts w:ascii="Arial" w:hAnsi="Arial" w:cs="Arial"/>
                <w:sz w:val="20"/>
                <w:szCs w:val="20"/>
              </w:rPr>
              <w:t>5.10</w:t>
            </w:r>
            <w:r>
              <w:rPr>
                <w:rFonts w:ascii="Arial" w:hAnsi="Arial" w:cs="Arial"/>
                <w:sz w:val="20"/>
                <w:szCs w:val="20"/>
              </w:rPr>
              <w:tab/>
            </w:r>
            <w:r w:rsidRPr="002D51F6">
              <w:rPr>
                <w:rFonts w:ascii="Arial" w:hAnsi="Arial" w:cs="Arial"/>
                <w:sz w:val="20"/>
                <w:szCs w:val="20"/>
              </w:rPr>
              <w:t>Selects from and flexibly applies a wide range of highly developed mathematical and problem-solving strategies and techniques in a broad range of contexts</w:t>
            </w:r>
          </w:p>
          <w:p w:rsidR="00843760" w:rsidRPr="002D51F6" w:rsidRDefault="00843760" w:rsidP="00D24CBA">
            <w:pPr>
              <w:ind w:left="612" w:hanging="612"/>
              <w:jc w:val="both"/>
              <w:rPr>
                <w:rFonts w:ascii="Arial" w:hAnsi="Arial" w:cs="Arial"/>
                <w:sz w:val="20"/>
                <w:szCs w:val="20"/>
              </w:rPr>
            </w:pPr>
            <w:r w:rsidRPr="002D51F6">
              <w:rPr>
                <w:rFonts w:ascii="Arial" w:hAnsi="Arial" w:cs="Arial"/>
                <w:sz w:val="20"/>
                <w:szCs w:val="20"/>
              </w:rPr>
              <w:t>5.11</w:t>
            </w:r>
            <w:r>
              <w:rPr>
                <w:rFonts w:ascii="Arial" w:hAnsi="Arial" w:cs="Arial"/>
                <w:sz w:val="20"/>
                <w:szCs w:val="20"/>
              </w:rPr>
              <w:tab/>
            </w:r>
            <w:r w:rsidRPr="002D51F6">
              <w:rPr>
                <w:rFonts w:ascii="Arial" w:hAnsi="Arial" w:cs="Arial"/>
                <w:sz w:val="20"/>
                <w:szCs w:val="20"/>
              </w:rPr>
              <w:t>Uses a wide range of mainly formal, and some informal, oral and written mathematical language and representation to communicate mathematically</w:t>
            </w:r>
          </w:p>
          <w:p w:rsidR="00843760" w:rsidRPr="002D51F6" w:rsidRDefault="00843760" w:rsidP="00D24CBA">
            <w:pPr>
              <w:jc w:val="both"/>
              <w:rPr>
                <w:rFonts w:ascii="Arial" w:hAnsi="Arial" w:cs="Arial"/>
                <w:sz w:val="20"/>
                <w:szCs w:val="20"/>
              </w:rPr>
            </w:pPr>
          </w:p>
          <w:p w:rsidR="00843760" w:rsidRPr="002D51F6" w:rsidRDefault="00843760" w:rsidP="00AC49D3">
            <w:pPr>
              <w:numPr>
                <w:ilvl w:val="0"/>
                <w:numId w:val="243"/>
              </w:numPr>
              <w:jc w:val="both"/>
              <w:rPr>
                <w:rFonts w:ascii="Arial" w:hAnsi="Arial" w:cs="Arial"/>
                <w:sz w:val="20"/>
                <w:szCs w:val="20"/>
              </w:rPr>
            </w:pPr>
            <w:r w:rsidRPr="002D51F6">
              <w:rPr>
                <w:rFonts w:ascii="Arial" w:hAnsi="Arial" w:cs="Arial"/>
                <w:sz w:val="20"/>
                <w:szCs w:val="20"/>
              </w:rPr>
              <w:t>Problem solving skills to deal with trade problems encountered in industry.</w:t>
            </w:r>
          </w:p>
          <w:p w:rsidR="00843760" w:rsidRPr="002D51F6" w:rsidRDefault="00843760" w:rsidP="00AC49D3">
            <w:pPr>
              <w:numPr>
                <w:ilvl w:val="0"/>
                <w:numId w:val="243"/>
              </w:numPr>
              <w:jc w:val="both"/>
              <w:rPr>
                <w:rFonts w:ascii="Arial" w:hAnsi="Arial" w:cs="Arial"/>
                <w:sz w:val="20"/>
                <w:szCs w:val="20"/>
              </w:rPr>
            </w:pPr>
            <w:r w:rsidRPr="002D51F6">
              <w:rPr>
                <w:rFonts w:ascii="Arial" w:hAnsi="Arial" w:cs="Arial"/>
                <w:sz w:val="20"/>
                <w:szCs w:val="20"/>
              </w:rPr>
              <w:t>Communication skills (oral and listening) in order to effectively access and understand information</w:t>
            </w:r>
          </w:p>
          <w:p w:rsidR="00843760" w:rsidRPr="002D51F6" w:rsidRDefault="00843760" w:rsidP="00AC49D3">
            <w:pPr>
              <w:numPr>
                <w:ilvl w:val="0"/>
                <w:numId w:val="243"/>
              </w:numPr>
              <w:jc w:val="both"/>
              <w:rPr>
                <w:rFonts w:ascii="Arial" w:hAnsi="Arial" w:cs="Arial"/>
                <w:sz w:val="20"/>
                <w:szCs w:val="20"/>
              </w:rPr>
            </w:pPr>
            <w:r w:rsidRPr="002D51F6">
              <w:rPr>
                <w:rFonts w:ascii="Arial" w:hAnsi="Arial" w:cs="Arial"/>
                <w:sz w:val="20"/>
                <w:szCs w:val="20"/>
              </w:rPr>
              <w:t>Use of technology – calculator/computer to gather information.</w:t>
            </w:r>
          </w:p>
          <w:p w:rsidR="00843760" w:rsidRPr="00CA747B" w:rsidRDefault="00843760" w:rsidP="00AC49D3">
            <w:pPr>
              <w:numPr>
                <w:ilvl w:val="0"/>
                <w:numId w:val="243"/>
              </w:numPr>
              <w:jc w:val="both"/>
              <w:rPr>
                <w:rFonts w:ascii="Arial" w:hAnsi="Arial" w:cs="Arial"/>
                <w:sz w:val="20"/>
                <w:szCs w:val="20"/>
              </w:rPr>
            </w:pPr>
            <w:r w:rsidRPr="002D51F6">
              <w:rPr>
                <w:rFonts w:ascii="Arial" w:hAnsi="Arial" w:cs="Arial"/>
                <w:sz w:val="20"/>
                <w:szCs w:val="20"/>
              </w:rPr>
              <w:t>Interpersonal skills to develop rapport with lecturers and other learners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sz w:val="20"/>
                <w:szCs w:val="20"/>
              </w:rPr>
            </w:pPr>
            <w:r>
              <w:rPr>
                <w:rFonts w:ascii="Arial" w:hAnsi="Arial" w:cs="Arial"/>
                <w:b/>
                <w:sz w:val="20"/>
                <w:szCs w:val="20"/>
              </w:rPr>
              <w:t>Range of Variables</w:t>
            </w:r>
          </w:p>
        </w:tc>
      </w:tr>
      <w:tr w:rsidR="00843760" w:rsidRPr="00A458A1" w:rsidTr="00D24CBA">
        <w:tc>
          <w:tcPr>
            <w:tcW w:w="9072" w:type="dxa"/>
            <w:gridSpan w:val="2"/>
          </w:tcPr>
          <w:p w:rsidR="00843760" w:rsidRPr="001A0215" w:rsidRDefault="00843760" w:rsidP="00D24CBA">
            <w:pPr>
              <w:spacing w:after="60"/>
              <w:rPr>
                <w:rFonts w:ascii="Arial" w:hAnsi="Arial" w:cs="Arial"/>
                <w:sz w:val="20"/>
                <w:szCs w:val="20"/>
              </w:rPr>
            </w:pPr>
            <w:r>
              <w:rPr>
                <w:rFonts w:ascii="Arial" w:hAnsi="Arial" w:cs="Arial"/>
                <w:sz w:val="20"/>
                <w:szCs w:val="20"/>
              </w:rPr>
              <w:t>Includes but is not restricted to:</w:t>
            </w:r>
          </w:p>
        </w:tc>
      </w:tr>
      <w:tr w:rsidR="00843760" w:rsidRPr="00A458A1" w:rsidTr="00D24CBA">
        <w:tc>
          <w:tcPr>
            <w:tcW w:w="3402" w:type="dxa"/>
          </w:tcPr>
          <w:p w:rsidR="00843760" w:rsidRPr="002D6134" w:rsidRDefault="00843760" w:rsidP="00D24CBA">
            <w:pPr>
              <w:rPr>
                <w:rFonts w:ascii="Arial" w:hAnsi="Arial" w:cs="Arial"/>
                <w:b/>
                <w:i/>
                <w:sz w:val="20"/>
                <w:szCs w:val="20"/>
              </w:rPr>
            </w:pPr>
            <w:r w:rsidRPr="002D6134">
              <w:rPr>
                <w:rFonts w:ascii="Arial" w:hAnsi="Arial" w:cs="Arial"/>
                <w:b/>
                <w:i/>
                <w:sz w:val="20"/>
                <w:szCs w:val="20"/>
              </w:rPr>
              <w:t>context and application:</w:t>
            </w:r>
          </w:p>
        </w:tc>
        <w:tc>
          <w:tcPr>
            <w:tcW w:w="5670" w:type="dxa"/>
          </w:tcPr>
          <w:p w:rsidR="00843760" w:rsidRPr="00A50FE2" w:rsidRDefault="00843760" w:rsidP="00AC49D3">
            <w:pPr>
              <w:numPr>
                <w:ilvl w:val="0"/>
                <w:numId w:val="807"/>
              </w:numPr>
              <w:jc w:val="both"/>
              <w:rPr>
                <w:rFonts w:ascii="Arial" w:hAnsi="Arial" w:cs="Arial"/>
                <w:sz w:val="20"/>
                <w:szCs w:val="20"/>
              </w:rPr>
            </w:pPr>
            <w:r>
              <w:rPr>
                <w:rFonts w:ascii="Arial" w:hAnsi="Arial" w:cs="Arial"/>
                <w:sz w:val="20"/>
                <w:szCs w:val="20"/>
              </w:rPr>
              <w:t>t</w:t>
            </w:r>
            <w:r w:rsidRPr="00A50FE2">
              <w:rPr>
                <w:rFonts w:ascii="Arial" w:hAnsi="Arial" w:cs="Arial"/>
                <w:sz w:val="20"/>
                <w:szCs w:val="20"/>
              </w:rPr>
              <w:t xml:space="preserve">he </w:t>
            </w:r>
            <w:r>
              <w:rPr>
                <w:rFonts w:ascii="Arial" w:hAnsi="Arial" w:cs="Arial"/>
                <w:sz w:val="20"/>
                <w:szCs w:val="20"/>
              </w:rPr>
              <w:t>every day</w:t>
            </w:r>
            <w:r w:rsidRPr="00A50FE2">
              <w:rPr>
                <w:rFonts w:ascii="Arial" w:hAnsi="Arial" w:cs="Arial"/>
                <w:sz w:val="20"/>
                <w:szCs w:val="20"/>
              </w:rPr>
              <w:t xml:space="preserve"> context and application of functions and equations may include the following:</w:t>
            </w:r>
          </w:p>
          <w:p w:rsidR="00843760" w:rsidRPr="00A50FE2" w:rsidRDefault="00843760" w:rsidP="00AC49D3">
            <w:pPr>
              <w:numPr>
                <w:ilvl w:val="0"/>
                <w:numId w:val="808"/>
              </w:numPr>
              <w:jc w:val="both"/>
              <w:rPr>
                <w:rFonts w:ascii="Arial" w:hAnsi="Arial" w:cs="Arial"/>
                <w:sz w:val="20"/>
                <w:szCs w:val="20"/>
              </w:rPr>
            </w:pPr>
            <w:r w:rsidRPr="00A50FE2">
              <w:rPr>
                <w:rFonts w:ascii="Arial" w:hAnsi="Arial" w:cs="Arial"/>
                <w:sz w:val="20"/>
                <w:szCs w:val="20"/>
              </w:rPr>
              <w:t>engineering applications with temperature variations</w:t>
            </w:r>
          </w:p>
          <w:p w:rsidR="00843760" w:rsidRPr="00A50FE2" w:rsidRDefault="00843760" w:rsidP="00AC49D3">
            <w:pPr>
              <w:numPr>
                <w:ilvl w:val="0"/>
                <w:numId w:val="808"/>
              </w:numPr>
              <w:jc w:val="both"/>
              <w:rPr>
                <w:rFonts w:ascii="Arial" w:hAnsi="Arial" w:cs="Arial"/>
                <w:sz w:val="20"/>
                <w:szCs w:val="20"/>
              </w:rPr>
            </w:pPr>
            <w:r w:rsidRPr="00A50FE2">
              <w:rPr>
                <w:rFonts w:ascii="Arial" w:hAnsi="Arial" w:cs="Arial"/>
                <w:sz w:val="20"/>
                <w:szCs w:val="20"/>
              </w:rPr>
              <w:t>profit and loss equations relating to business or industrial design contexts</w:t>
            </w:r>
          </w:p>
          <w:p w:rsidR="00843760" w:rsidRPr="00A50FE2" w:rsidRDefault="00843760" w:rsidP="00AC49D3">
            <w:pPr>
              <w:numPr>
                <w:ilvl w:val="0"/>
                <w:numId w:val="808"/>
              </w:numPr>
              <w:autoSpaceDE w:val="0"/>
              <w:autoSpaceDN w:val="0"/>
              <w:adjustRightInd w:val="0"/>
              <w:jc w:val="both"/>
              <w:rPr>
                <w:rFonts w:ascii="Arial" w:hAnsi="Arial" w:cs="Arial"/>
                <w:sz w:val="20"/>
                <w:szCs w:val="20"/>
              </w:rPr>
            </w:pPr>
            <w:r w:rsidRPr="00A50FE2">
              <w:rPr>
                <w:rFonts w:ascii="Arial" w:hAnsi="Arial" w:cs="Arial"/>
                <w:sz w:val="20"/>
                <w:szCs w:val="20"/>
              </w:rPr>
              <w:t>Cartesian plane to represent points,</w:t>
            </w:r>
            <w:r>
              <w:rPr>
                <w:rFonts w:ascii="Arial" w:hAnsi="Arial" w:cs="Arial"/>
                <w:sz w:val="20"/>
                <w:szCs w:val="20"/>
              </w:rPr>
              <w:t xml:space="preserve"> lines and their properties</w:t>
            </w:r>
          </w:p>
          <w:p w:rsidR="00843760" w:rsidRPr="00A50FE2" w:rsidRDefault="00843760" w:rsidP="00AC49D3">
            <w:pPr>
              <w:numPr>
                <w:ilvl w:val="0"/>
                <w:numId w:val="808"/>
              </w:numPr>
              <w:autoSpaceDE w:val="0"/>
              <w:autoSpaceDN w:val="0"/>
              <w:adjustRightInd w:val="0"/>
              <w:jc w:val="both"/>
              <w:rPr>
                <w:rFonts w:ascii="Arial" w:hAnsi="Arial" w:cs="Arial"/>
                <w:sz w:val="20"/>
                <w:szCs w:val="20"/>
              </w:rPr>
            </w:pPr>
            <w:r w:rsidRPr="00A50FE2">
              <w:rPr>
                <w:rFonts w:ascii="Arial" w:hAnsi="Arial" w:cs="Arial"/>
                <w:sz w:val="20"/>
                <w:szCs w:val="20"/>
              </w:rPr>
              <w:t>represent points using Cartesi</w:t>
            </w:r>
            <w:r>
              <w:rPr>
                <w:rFonts w:ascii="Arial" w:hAnsi="Arial" w:cs="Arial"/>
                <w:sz w:val="20"/>
                <w:szCs w:val="20"/>
              </w:rPr>
              <w:t>an coordinates or ordered pairs</w:t>
            </w:r>
          </w:p>
          <w:p w:rsidR="00843760" w:rsidRPr="00A50FE2" w:rsidRDefault="00843760" w:rsidP="00AC49D3">
            <w:pPr>
              <w:numPr>
                <w:ilvl w:val="0"/>
                <w:numId w:val="808"/>
              </w:numPr>
              <w:autoSpaceDE w:val="0"/>
              <w:autoSpaceDN w:val="0"/>
              <w:adjustRightInd w:val="0"/>
              <w:jc w:val="both"/>
              <w:rPr>
                <w:rFonts w:ascii="Arial" w:hAnsi="Arial" w:cs="Arial"/>
                <w:sz w:val="20"/>
                <w:szCs w:val="20"/>
              </w:rPr>
            </w:pPr>
            <w:r>
              <w:rPr>
                <w:rFonts w:ascii="Arial" w:hAnsi="Arial" w:cs="Arial"/>
                <w:sz w:val="20"/>
                <w:szCs w:val="20"/>
              </w:rPr>
              <w:t>d</w:t>
            </w:r>
            <w:r w:rsidRPr="00A50FE2">
              <w:rPr>
                <w:rFonts w:ascii="Arial" w:hAnsi="Arial" w:cs="Arial"/>
                <w:sz w:val="20"/>
                <w:szCs w:val="20"/>
              </w:rPr>
              <w:t>etermine whether a</w:t>
            </w:r>
            <w:r>
              <w:rPr>
                <w:rFonts w:ascii="Arial" w:hAnsi="Arial" w:cs="Arial"/>
                <w:sz w:val="20"/>
                <w:szCs w:val="20"/>
              </w:rPr>
              <w:t xml:space="preserve"> given point is on a given line</w:t>
            </w:r>
          </w:p>
          <w:p w:rsidR="00843760" w:rsidRDefault="00843760" w:rsidP="00AC49D3">
            <w:pPr>
              <w:numPr>
                <w:ilvl w:val="0"/>
                <w:numId w:val="808"/>
              </w:numPr>
              <w:jc w:val="both"/>
              <w:rPr>
                <w:rFonts w:ascii="Arial" w:hAnsi="Arial" w:cs="Arial"/>
                <w:sz w:val="20"/>
                <w:szCs w:val="20"/>
              </w:rPr>
            </w:pPr>
            <w:r>
              <w:rPr>
                <w:rFonts w:ascii="Arial" w:hAnsi="Arial" w:cs="Arial"/>
                <w:sz w:val="20"/>
                <w:szCs w:val="20"/>
              </w:rPr>
              <w:t>s</w:t>
            </w:r>
            <w:r w:rsidRPr="00A50FE2">
              <w:rPr>
                <w:rFonts w:ascii="Arial" w:hAnsi="Arial" w:cs="Arial"/>
                <w:sz w:val="20"/>
                <w:szCs w:val="20"/>
              </w:rPr>
              <w:t>olve simultaneous equations with two variable</w:t>
            </w:r>
            <w:r>
              <w:rPr>
                <w:rFonts w:ascii="Arial" w:hAnsi="Arial" w:cs="Arial"/>
                <w:sz w:val="20"/>
                <w:szCs w:val="20"/>
              </w:rPr>
              <w:t>s</w:t>
            </w:r>
            <w:r w:rsidRPr="00A50FE2">
              <w:rPr>
                <w:rFonts w:ascii="Arial" w:hAnsi="Arial" w:cs="Arial"/>
                <w:sz w:val="20"/>
                <w:szCs w:val="20"/>
              </w:rPr>
              <w:t xml:space="preserve"> using substitution and elimination method</w:t>
            </w:r>
          </w:p>
          <w:p w:rsidR="00843760" w:rsidRPr="00A50FE2" w:rsidRDefault="00843760" w:rsidP="00D24CBA">
            <w:pPr>
              <w:jc w:val="both"/>
              <w:rPr>
                <w:rFonts w:ascii="Arial" w:hAnsi="Arial" w:cs="Arial"/>
                <w:sz w:val="20"/>
                <w:szCs w:val="20"/>
              </w:rPr>
            </w:pPr>
          </w:p>
        </w:tc>
      </w:tr>
      <w:tr w:rsidR="00843760" w:rsidRPr="00A458A1" w:rsidTr="00D24CBA">
        <w:tc>
          <w:tcPr>
            <w:tcW w:w="3402" w:type="dxa"/>
          </w:tcPr>
          <w:p w:rsidR="00843760" w:rsidRPr="002D6134" w:rsidRDefault="00843760" w:rsidP="00D24CBA">
            <w:pPr>
              <w:rPr>
                <w:rFonts w:ascii="Arial" w:hAnsi="Arial" w:cs="Arial"/>
                <w:b/>
                <w:i/>
                <w:sz w:val="20"/>
                <w:szCs w:val="20"/>
              </w:rPr>
            </w:pPr>
            <w:r w:rsidRPr="002D6134">
              <w:rPr>
                <w:rFonts w:ascii="Arial" w:hAnsi="Arial" w:cs="Arial"/>
                <w:b/>
                <w:i/>
                <w:sz w:val="20"/>
                <w:szCs w:val="20"/>
              </w:rPr>
              <w:lastRenderedPageBreak/>
              <w:t>following mathematical conventions:</w:t>
            </w:r>
          </w:p>
        </w:tc>
        <w:tc>
          <w:tcPr>
            <w:tcW w:w="5670" w:type="dxa"/>
          </w:tcPr>
          <w:p w:rsidR="00843760" w:rsidRPr="00A50FE2" w:rsidRDefault="00843760" w:rsidP="00AC49D3">
            <w:pPr>
              <w:numPr>
                <w:ilvl w:val="0"/>
                <w:numId w:val="244"/>
              </w:numPr>
              <w:jc w:val="both"/>
              <w:rPr>
                <w:rFonts w:ascii="Arial" w:hAnsi="Arial" w:cs="Arial"/>
                <w:sz w:val="20"/>
                <w:szCs w:val="20"/>
              </w:rPr>
            </w:pPr>
            <w:r>
              <w:rPr>
                <w:rFonts w:ascii="Arial" w:hAnsi="Arial" w:cs="Arial"/>
                <w:sz w:val="20"/>
                <w:szCs w:val="20"/>
              </w:rPr>
              <w:t>p</w:t>
            </w:r>
            <w:r w:rsidRPr="00A50FE2">
              <w:rPr>
                <w:rFonts w:ascii="Arial" w:hAnsi="Arial" w:cs="Arial"/>
                <w:sz w:val="20"/>
                <w:szCs w:val="20"/>
              </w:rPr>
              <w:t>lotting graphs to identify slope, coordi</w:t>
            </w:r>
            <w:r>
              <w:rPr>
                <w:rFonts w:ascii="Arial" w:hAnsi="Arial" w:cs="Arial"/>
                <w:sz w:val="20"/>
                <w:szCs w:val="20"/>
              </w:rPr>
              <w:t>nates, form of the equation and</w:t>
            </w:r>
          </w:p>
          <w:p w:rsidR="00843760" w:rsidRPr="00A50FE2" w:rsidRDefault="00843760" w:rsidP="00AC49D3">
            <w:pPr>
              <w:numPr>
                <w:ilvl w:val="0"/>
                <w:numId w:val="244"/>
              </w:numPr>
              <w:jc w:val="both"/>
              <w:rPr>
                <w:rFonts w:ascii="Arial" w:hAnsi="Arial" w:cs="Arial"/>
                <w:sz w:val="20"/>
                <w:szCs w:val="20"/>
              </w:rPr>
            </w:pPr>
            <w:r w:rsidRPr="00A50FE2">
              <w:rPr>
                <w:rFonts w:ascii="Arial" w:hAnsi="Arial" w:cs="Arial"/>
                <w:sz w:val="20"/>
                <w:szCs w:val="20"/>
              </w:rPr>
              <w:t>using a table of values</w:t>
            </w:r>
          </w:p>
          <w:p w:rsidR="00843760" w:rsidRPr="00A50FE2" w:rsidRDefault="00843760" w:rsidP="00AC49D3">
            <w:pPr>
              <w:numPr>
                <w:ilvl w:val="0"/>
                <w:numId w:val="244"/>
              </w:numPr>
              <w:autoSpaceDE w:val="0"/>
              <w:autoSpaceDN w:val="0"/>
              <w:adjustRightInd w:val="0"/>
              <w:jc w:val="both"/>
              <w:rPr>
                <w:rFonts w:ascii="Arial" w:hAnsi="Arial" w:cs="Arial"/>
                <w:sz w:val="20"/>
                <w:szCs w:val="20"/>
              </w:rPr>
            </w:pPr>
            <w:r>
              <w:rPr>
                <w:rFonts w:ascii="Arial" w:hAnsi="Arial" w:cs="Arial"/>
                <w:sz w:val="20"/>
                <w:szCs w:val="20"/>
              </w:rPr>
              <w:t>p</w:t>
            </w:r>
            <w:r w:rsidRPr="00A50FE2">
              <w:rPr>
                <w:rFonts w:ascii="Arial" w:hAnsi="Arial" w:cs="Arial"/>
                <w:sz w:val="20"/>
                <w:szCs w:val="20"/>
              </w:rPr>
              <w:t>l</w:t>
            </w:r>
            <w:r>
              <w:rPr>
                <w:rFonts w:ascii="Arial" w:hAnsi="Arial" w:cs="Arial"/>
                <w:sz w:val="20"/>
                <w:szCs w:val="20"/>
              </w:rPr>
              <w:t>ot graphs from tables of values</w:t>
            </w:r>
          </w:p>
          <w:p w:rsidR="00843760" w:rsidRPr="00A50FE2" w:rsidRDefault="00843760" w:rsidP="00AC49D3">
            <w:pPr>
              <w:numPr>
                <w:ilvl w:val="0"/>
                <w:numId w:val="244"/>
              </w:numPr>
              <w:autoSpaceDE w:val="0"/>
              <w:autoSpaceDN w:val="0"/>
              <w:adjustRightInd w:val="0"/>
              <w:jc w:val="both"/>
              <w:rPr>
                <w:rFonts w:ascii="Arial" w:hAnsi="Arial" w:cs="Arial"/>
                <w:sz w:val="20"/>
                <w:szCs w:val="20"/>
              </w:rPr>
            </w:pPr>
            <w:r>
              <w:rPr>
                <w:rFonts w:ascii="Arial" w:hAnsi="Arial" w:cs="Arial"/>
                <w:sz w:val="20"/>
                <w:szCs w:val="20"/>
              </w:rPr>
              <w:t>establish slope of line segment</w:t>
            </w:r>
          </w:p>
          <w:p w:rsidR="00843760" w:rsidRPr="00A50FE2" w:rsidRDefault="00843760" w:rsidP="00AC49D3">
            <w:pPr>
              <w:numPr>
                <w:ilvl w:val="0"/>
                <w:numId w:val="244"/>
              </w:numPr>
              <w:autoSpaceDE w:val="0"/>
              <w:autoSpaceDN w:val="0"/>
              <w:adjustRightInd w:val="0"/>
              <w:jc w:val="both"/>
              <w:rPr>
                <w:rFonts w:ascii="Arial" w:hAnsi="Arial" w:cs="Arial"/>
                <w:sz w:val="20"/>
                <w:szCs w:val="20"/>
              </w:rPr>
            </w:pPr>
            <w:r>
              <w:rPr>
                <w:rFonts w:ascii="Arial" w:hAnsi="Arial" w:cs="Arial"/>
                <w:sz w:val="20"/>
                <w:szCs w:val="20"/>
              </w:rPr>
              <w:t>i</w:t>
            </w:r>
            <w:r w:rsidRPr="00A50FE2">
              <w:rPr>
                <w:rFonts w:ascii="Arial" w:hAnsi="Arial" w:cs="Arial"/>
                <w:sz w:val="20"/>
                <w:szCs w:val="20"/>
              </w:rPr>
              <w:t>dentify regions that represent inequalities</w:t>
            </w:r>
          </w:p>
          <w:p w:rsidR="00843760" w:rsidRPr="00A50FE2"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2D6134" w:rsidRDefault="00843760" w:rsidP="00D24CBA">
            <w:pPr>
              <w:rPr>
                <w:rFonts w:ascii="Arial" w:hAnsi="Arial" w:cs="Arial"/>
                <w:b/>
                <w:i/>
                <w:sz w:val="20"/>
                <w:szCs w:val="20"/>
              </w:rPr>
            </w:pPr>
            <w:r w:rsidRPr="002D6134">
              <w:rPr>
                <w:rFonts w:ascii="Arial" w:hAnsi="Arial" w:cs="Arial"/>
                <w:b/>
                <w:i/>
                <w:sz w:val="20"/>
                <w:szCs w:val="20"/>
              </w:rPr>
              <w:t>simultaneous equations:</w:t>
            </w:r>
          </w:p>
        </w:tc>
        <w:tc>
          <w:tcPr>
            <w:tcW w:w="5670" w:type="dxa"/>
          </w:tcPr>
          <w:p w:rsidR="00843760" w:rsidRPr="00A50FE2" w:rsidRDefault="00843760" w:rsidP="00AC49D3">
            <w:pPr>
              <w:numPr>
                <w:ilvl w:val="0"/>
                <w:numId w:val="245"/>
              </w:numPr>
              <w:autoSpaceDE w:val="0"/>
              <w:autoSpaceDN w:val="0"/>
              <w:adjustRightInd w:val="0"/>
              <w:jc w:val="both"/>
              <w:rPr>
                <w:rFonts w:ascii="Arial" w:hAnsi="Arial" w:cs="Arial"/>
                <w:sz w:val="20"/>
                <w:szCs w:val="20"/>
              </w:rPr>
            </w:pPr>
            <w:r>
              <w:rPr>
                <w:rFonts w:ascii="Arial" w:hAnsi="Arial" w:cs="Arial"/>
                <w:sz w:val="20"/>
                <w:szCs w:val="20"/>
              </w:rPr>
              <w:t>l</w:t>
            </w:r>
            <w:r w:rsidRPr="00A50FE2">
              <w:rPr>
                <w:rFonts w:ascii="Arial" w:hAnsi="Arial" w:cs="Arial"/>
                <w:sz w:val="20"/>
                <w:szCs w:val="20"/>
              </w:rPr>
              <w:t>inear equations are solved using substitution or elimination problem-solving approaches</w:t>
            </w:r>
          </w:p>
          <w:p w:rsidR="00843760" w:rsidRPr="00A50FE2" w:rsidRDefault="00843760" w:rsidP="00AC49D3">
            <w:pPr>
              <w:numPr>
                <w:ilvl w:val="0"/>
                <w:numId w:val="245"/>
              </w:numPr>
              <w:autoSpaceDE w:val="0"/>
              <w:autoSpaceDN w:val="0"/>
              <w:adjustRightInd w:val="0"/>
              <w:jc w:val="both"/>
              <w:rPr>
                <w:rFonts w:ascii="Arial" w:hAnsi="Arial" w:cs="Arial"/>
                <w:sz w:val="20"/>
                <w:szCs w:val="20"/>
              </w:rPr>
            </w:pPr>
            <w:r>
              <w:rPr>
                <w:rFonts w:ascii="Arial" w:hAnsi="Arial" w:cs="Arial"/>
                <w:sz w:val="20"/>
                <w:szCs w:val="20"/>
              </w:rPr>
              <w:t>i</w:t>
            </w:r>
            <w:r w:rsidRPr="00A50FE2">
              <w:rPr>
                <w:rFonts w:ascii="Arial" w:hAnsi="Arial" w:cs="Arial"/>
                <w:sz w:val="20"/>
                <w:szCs w:val="20"/>
              </w:rPr>
              <w:t xml:space="preserve">dentify the form of </w:t>
            </w:r>
            <w:r>
              <w:rPr>
                <w:rFonts w:ascii="Arial" w:hAnsi="Arial" w:cs="Arial"/>
                <w:sz w:val="20"/>
                <w:szCs w:val="20"/>
              </w:rPr>
              <w:t>the equation of a straight line</w:t>
            </w:r>
          </w:p>
          <w:p w:rsidR="00843760" w:rsidRPr="00A50FE2" w:rsidRDefault="00843760" w:rsidP="00AC49D3">
            <w:pPr>
              <w:numPr>
                <w:ilvl w:val="0"/>
                <w:numId w:val="245"/>
              </w:numPr>
              <w:autoSpaceDE w:val="0"/>
              <w:autoSpaceDN w:val="0"/>
              <w:adjustRightInd w:val="0"/>
              <w:jc w:val="both"/>
              <w:rPr>
                <w:rFonts w:ascii="Arial" w:hAnsi="Arial" w:cs="Arial"/>
                <w:sz w:val="20"/>
                <w:szCs w:val="20"/>
              </w:rPr>
            </w:pPr>
            <w:r>
              <w:rPr>
                <w:rFonts w:ascii="Arial" w:hAnsi="Arial" w:cs="Arial"/>
                <w:sz w:val="20"/>
                <w:szCs w:val="20"/>
              </w:rPr>
              <w:t>identify parallel lines</w:t>
            </w:r>
          </w:p>
          <w:p w:rsidR="00843760" w:rsidRDefault="00843760" w:rsidP="00AC49D3">
            <w:pPr>
              <w:numPr>
                <w:ilvl w:val="0"/>
                <w:numId w:val="245"/>
              </w:numPr>
              <w:autoSpaceDE w:val="0"/>
              <w:autoSpaceDN w:val="0"/>
              <w:adjustRightInd w:val="0"/>
              <w:jc w:val="both"/>
              <w:rPr>
                <w:rFonts w:ascii="Arial" w:hAnsi="Arial" w:cs="Arial"/>
                <w:sz w:val="20"/>
                <w:szCs w:val="20"/>
              </w:rPr>
            </w:pPr>
            <w:r>
              <w:rPr>
                <w:rFonts w:ascii="Arial" w:hAnsi="Arial" w:cs="Arial"/>
                <w:sz w:val="20"/>
                <w:szCs w:val="20"/>
              </w:rPr>
              <w:t>f</w:t>
            </w:r>
            <w:r w:rsidRPr="00A50FE2">
              <w:rPr>
                <w:rFonts w:ascii="Arial" w:hAnsi="Arial" w:cs="Arial"/>
                <w:sz w:val="20"/>
                <w:szCs w:val="20"/>
              </w:rPr>
              <w:t>ind the equation of a straight line give</w:t>
            </w:r>
            <w:r>
              <w:rPr>
                <w:rFonts w:ascii="Arial" w:hAnsi="Arial" w:cs="Arial"/>
                <w:sz w:val="20"/>
                <w:szCs w:val="20"/>
              </w:rPr>
              <w:t>n the coordinates of two points</w:t>
            </w:r>
          </w:p>
          <w:p w:rsidR="00843760" w:rsidRPr="00A50FE2"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2D6134" w:rsidRDefault="00843760" w:rsidP="00D24CBA">
            <w:pPr>
              <w:rPr>
                <w:rFonts w:ascii="Arial" w:hAnsi="Arial" w:cs="Arial"/>
                <w:b/>
                <w:i/>
                <w:sz w:val="20"/>
                <w:szCs w:val="20"/>
              </w:rPr>
            </w:pPr>
            <w:r w:rsidRPr="002D6134">
              <w:rPr>
                <w:rFonts w:ascii="Arial" w:hAnsi="Arial" w:cs="Arial"/>
                <w:b/>
                <w:i/>
                <w:sz w:val="20"/>
                <w:szCs w:val="20"/>
              </w:rPr>
              <w:t>laws of indices:</w:t>
            </w:r>
          </w:p>
        </w:tc>
        <w:tc>
          <w:tcPr>
            <w:tcW w:w="5670" w:type="dxa"/>
          </w:tcPr>
          <w:p w:rsidR="00843760" w:rsidRPr="00A50FE2" w:rsidRDefault="00843760" w:rsidP="00AC49D3">
            <w:pPr>
              <w:numPr>
                <w:ilvl w:val="0"/>
                <w:numId w:val="246"/>
              </w:numPr>
              <w:autoSpaceDE w:val="0"/>
              <w:autoSpaceDN w:val="0"/>
              <w:adjustRightInd w:val="0"/>
              <w:jc w:val="both"/>
              <w:rPr>
                <w:rFonts w:ascii="Arial" w:hAnsi="Arial" w:cs="Arial"/>
                <w:sz w:val="20"/>
                <w:szCs w:val="20"/>
              </w:rPr>
            </w:pPr>
            <w:r>
              <w:rPr>
                <w:rFonts w:ascii="Arial" w:hAnsi="Arial" w:cs="Arial"/>
                <w:sz w:val="20"/>
                <w:szCs w:val="20"/>
              </w:rPr>
              <w:t>p</w:t>
            </w:r>
            <w:r w:rsidRPr="00A50FE2">
              <w:rPr>
                <w:rFonts w:ascii="Arial" w:hAnsi="Arial" w:cs="Arial"/>
                <w:sz w:val="20"/>
                <w:szCs w:val="20"/>
              </w:rPr>
              <w:t>rod</w:t>
            </w:r>
            <w:r>
              <w:rPr>
                <w:rFonts w:ascii="Arial" w:hAnsi="Arial" w:cs="Arial"/>
                <w:sz w:val="20"/>
                <w:szCs w:val="20"/>
              </w:rPr>
              <w:t>uct</w:t>
            </w:r>
          </w:p>
          <w:p w:rsidR="00843760" w:rsidRPr="00A50FE2" w:rsidRDefault="00843760" w:rsidP="00AC49D3">
            <w:pPr>
              <w:numPr>
                <w:ilvl w:val="0"/>
                <w:numId w:val="246"/>
              </w:numPr>
              <w:autoSpaceDE w:val="0"/>
              <w:autoSpaceDN w:val="0"/>
              <w:adjustRightInd w:val="0"/>
              <w:jc w:val="both"/>
              <w:rPr>
                <w:rFonts w:ascii="Arial" w:hAnsi="Arial" w:cs="Arial"/>
                <w:sz w:val="20"/>
                <w:szCs w:val="20"/>
              </w:rPr>
            </w:pPr>
            <w:r>
              <w:rPr>
                <w:rFonts w:ascii="Arial" w:hAnsi="Arial" w:cs="Arial"/>
                <w:sz w:val="20"/>
                <w:szCs w:val="20"/>
              </w:rPr>
              <w:t>quotient</w:t>
            </w:r>
          </w:p>
          <w:p w:rsidR="00843760" w:rsidRPr="00A50FE2" w:rsidRDefault="00843760" w:rsidP="00AC49D3">
            <w:pPr>
              <w:numPr>
                <w:ilvl w:val="0"/>
                <w:numId w:val="246"/>
              </w:numPr>
              <w:autoSpaceDE w:val="0"/>
              <w:autoSpaceDN w:val="0"/>
              <w:adjustRightInd w:val="0"/>
              <w:jc w:val="both"/>
              <w:rPr>
                <w:rFonts w:ascii="Arial" w:hAnsi="Arial" w:cs="Arial"/>
                <w:sz w:val="20"/>
                <w:szCs w:val="20"/>
              </w:rPr>
            </w:pPr>
            <w:r w:rsidRPr="00A50FE2">
              <w:rPr>
                <w:rFonts w:ascii="Arial" w:hAnsi="Arial" w:cs="Arial"/>
                <w:sz w:val="20"/>
                <w:szCs w:val="20"/>
              </w:rPr>
              <w:t>power laws</w:t>
            </w:r>
          </w:p>
          <w:p w:rsidR="00843760" w:rsidRPr="00A50FE2" w:rsidRDefault="00843760" w:rsidP="00AC49D3">
            <w:pPr>
              <w:numPr>
                <w:ilvl w:val="0"/>
                <w:numId w:val="246"/>
              </w:numPr>
              <w:autoSpaceDE w:val="0"/>
              <w:autoSpaceDN w:val="0"/>
              <w:adjustRightInd w:val="0"/>
              <w:jc w:val="both"/>
              <w:rPr>
                <w:rFonts w:ascii="Arial" w:hAnsi="Arial" w:cs="Arial"/>
                <w:sz w:val="20"/>
                <w:szCs w:val="20"/>
              </w:rPr>
            </w:pPr>
            <w:r>
              <w:rPr>
                <w:rFonts w:ascii="Arial" w:hAnsi="Arial" w:cs="Arial"/>
                <w:sz w:val="20"/>
                <w:szCs w:val="20"/>
              </w:rPr>
              <w:t>u</w:t>
            </w:r>
            <w:r w:rsidRPr="00A50FE2">
              <w:rPr>
                <w:rFonts w:ascii="Arial" w:hAnsi="Arial" w:cs="Arial"/>
                <w:sz w:val="20"/>
                <w:szCs w:val="20"/>
              </w:rPr>
              <w:t>se Xy and</w:t>
            </w:r>
            <w:r>
              <w:rPr>
                <w:rFonts w:ascii="Arial" w:hAnsi="Arial" w:cs="Arial"/>
                <w:sz w:val="20"/>
                <w:szCs w:val="20"/>
              </w:rPr>
              <w:t xml:space="preserve"> X1/y functions on a calculator</w:t>
            </w:r>
          </w:p>
          <w:p w:rsidR="00843760" w:rsidRPr="00A50FE2" w:rsidRDefault="00843760" w:rsidP="00AC49D3">
            <w:pPr>
              <w:numPr>
                <w:ilvl w:val="0"/>
                <w:numId w:val="246"/>
              </w:numPr>
              <w:autoSpaceDE w:val="0"/>
              <w:autoSpaceDN w:val="0"/>
              <w:adjustRightInd w:val="0"/>
              <w:jc w:val="both"/>
              <w:rPr>
                <w:rFonts w:ascii="Arial" w:hAnsi="Arial" w:cs="Arial"/>
                <w:sz w:val="20"/>
                <w:szCs w:val="20"/>
              </w:rPr>
            </w:pPr>
            <w:r>
              <w:rPr>
                <w:rFonts w:ascii="Arial" w:hAnsi="Arial" w:cs="Arial"/>
                <w:sz w:val="20"/>
                <w:szCs w:val="20"/>
              </w:rPr>
              <w:t>e</w:t>
            </w:r>
            <w:r w:rsidRPr="00A50FE2">
              <w:rPr>
                <w:rFonts w:ascii="Arial" w:hAnsi="Arial" w:cs="Arial"/>
                <w:sz w:val="20"/>
                <w:szCs w:val="20"/>
              </w:rPr>
              <w:t>xpand and simplify expressions with both</w:t>
            </w:r>
            <w:r>
              <w:rPr>
                <w:rFonts w:ascii="Arial" w:hAnsi="Arial" w:cs="Arial"/>
                <w:sz w:val="20"/>
                <w:szCs w:val="20"/>
              </w:rPr>
              <w:t xml:space="preserve"> numeric and literal indices</w:t>
            </w:r>
          </w:p>
          <w:p w:rsidR="00843760" w:rsidRDefault="00843760" w:rsidP="00AC49D3">
            <w:pPr>
              <w:numPr>
                <w:ilvl w:val="0"/>
                <w:numId w:val="246"/>
              </w:numPr>
              <w:autoSpaceDE w:val="0"/>
              <w:autoSpaceDN w:val="0"/>
              <w:adjustRightInd w:val="0"/>
              <w:jc w:val="both"/>
              <w:rPr>
                <w:rFonts w:ascii="Arial" w:hAnsi="Arial" w:cs="Arial"/>
                <w:sz w:val="20"/>
                <w:szCs w:val="20"/>
              </w:rPr>
            </w:pPr>
            <w:r>
              <w:rPr>
                <w:rFonts w:ascii="Arial" w:hAnsi="Arial" w:cs="Arial"/>
                <w:sz w:val="20"/>
                <w:szCs w:val="20"/>
              </w:rPr>
              <w:t>a</w:t>
            </w:r>
            <w:r w:rsidRPr="00A50FE2">
              <w:rPr>
                <w:rFonts w:ascii="Arial" w:hAnsi="Arial" w:cs="Arial"/>
                <w:sz w:val="20"/>
                <w:szCs w:val="20"/>
              </w:rPr>
              <w:t>pply laws of indices including negati</w:t>
            </w:r>
            <w:r>
              <w:rPr>
                <w:rFonts w:ascii="Arial" w:hAnsi="Arial" w:cs="Arial"/>
                <w:sz w:val="20"/>
                <w:szCs w:val="20"/>
              </w:rPr>
              <w:t>ve, fractional and zero indices</w:t>
            </w:r>
          </w:p>
          <w:p w:rsidR="00843760" w:rsidRPr="00A50FE2"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2D6134" w:rsidRDefault="00843760" w:rsidP="00D24CBA">
            <w:pPr>
              <w:rPr>
                <w:rFonts w:ascii="Arial" w:hAnsi="Arial" w:cs="Arial"/>
                <w:b/>
                <w:i/>
                <w:sz w:val="20"/>
                <w:szCs w:val="20"/>
              </w:rPr>
            </w:pPr>
            <w:r w:rsidRPr="002D6134">
              <w:rPr>
                <w:rFonts w:ascii="Arial" w:hAnsi="Arial" w:cs="Arial"/>
                <w:b/>
                <w:i/>
                <w:sz w:val="20"/>
                <w:szCs w:val="20"/>
              </w:rPr>
              <w:t>draw vectors:</w:t>
            </w:r>
          </w:p>
        </w:tc>
        <w:tc>
          <w:tcPr>
            <w:tcW w:w="5670" w:type="dxa"/>
          </w:tcPr>
          <w:p w:rsidR="00843760" w:rsidRDefault="00843760" w:rsidP="00AC49D3">
            <w:pPr>
              <w:numPr>
                <w:ilvl w:val="0"/>
                <w:numId w:val="247"/>
              </w:numPr>
              <w:jc w:val="both"/>
              <w:rPr>
                <w:rFonts w:ascii="Arial" w:hAnsi="Arial" w:cs="Arial"/>
                <w:sz w:val="20"/>
                <w:szCs w:val="20"/>
              </w:rPr>
            </w:pPr>
            <w:r>
              <w:rPr>
                <w:rFonts w:ascii="Arial" w:hAnsi="Arial" w:cs="Arial"/>
                <w:sz w:val="20"/>
                <w:szCs w:val="20"/>
              </w:rPr>
              <w:t>simple vectors on Cartesian plane</w:t>
            </w:r>
          </w:p>
          <w:p w:rsidR="00843760" w:rsidRPr="00A50FE2" w:rsidRDefault="00843760" w:rsidP="00AC49D3">
            <w:pPr>
              <w:numPr>
                <w:ilvl w:val="0"/>
                <w:numId w:val="247"/>
              </w:numPr>
              <w:autoSpaceDE w:val="0"/>
              <w:autoSpaceDN w:val="0"/>
              <w:adjustRightInd w:val="0"/>
              <w:jc w:val="both"/>
              <w:rPr>
                <w:rFonts w:ascii="Arial" w:hAnsi="Arial" w:cs="Arial"/>
                <w:sz w:val="20"/>
                <w:szCs w:val="20"/>
              </w:rPr>
            </w:pPr>
            <w:r>
              <w:rPr>
                <w:rFonts w:ascii="Arial" w:hAnsi="Arial" w:cs="Arial"/>
                <w:sz w:val="20"/>
                <w:szCs w:val="20"/>
              </w:rPr>
              <w:t>c</w:t>
            </w:r>
            <w:r w:rsidRPr="00A50FE2">
              <w:rPr>
                <w:rFonts w:ascii="Arial" w:hAnsi="Arial" w:cs="Arial"/>
                <w:sz w:val="20"/>
                <w:szCs w:val="20"/>
              </w:rPr>
              <w:t>onstruct vectors to represent vector quantities</w:t>
            </w:r>
          </w:p>
          <w:p w:rsidR="00843760" w:rsidRPr="00A50FE2" w:rsidRDefault="00843760" w:rsidP="00AC49D3">
            <w:pPr>
              <w:numPr>
                <w:ilvl w:val="0"/>
                <w:numId w:val="247"/>
              </w:numPr>
              <w:autoSpaceDE w:val="0"/>
              <w:autoSpaceDN w:val="0"/>
              <w:adjustRightInd w:val="0"/>
              <w:jc w:val="both"/>
              <w:rPr>
                <w:rFonts w:ascii="Arial" w:hAnsi="Arial" w:cs="Arial"/>
                <w:sz w:val="20"/>
                <w:szCs w:val="20"/>
              </w:rPr>
            </w:pPr>
            <w:r>
              <w:rPr>
                <w:rFonts w:ascii="Arial" w:hAnsi="Arial" w:cs="Arial"/>
                <w:sz w:val="20"/>
                <w:szCs w:val="20"/>
              </w:rPr>
              <w:t>i</w:t>
            </w:r>
            <w:r w:rsidRPr="00A50FE2">
              <w:rPr>
                <w:rFonts w:ascii="Arial" w:hAnsi="Arial" w:cs="Arial"/>
                <w:sz w:val="20"/>
                <w:szCs w:val="20"/>
              </w:rPr>
              <w:t>dentify direction and magnitude of 2 dimensional vectors</w:t>
            </w:r>
          </w:p>
          <w:p w:rsidR="00843760" w:rsidRPr="00A50FE2" w:rsidRDefault="00843760" w:rsidP="00AC49D3">
            <w:pPr>
              <w:numPr>
                <w:ilvl w:val="0"/>
                <w:numId w:val="247"/>
              </w:numPr>
              <w:autoSpaceDE w:val="0"/>
              <w:autoSpaceDN w:val="0"/>
              <w:adjustRightInd w:val="0"/>
              <w:jc w:val="both"/>
              <w:rPr>
                <w:rFonts w:ascii="Arial" w:hAnsi="Arial" w:cs="Arial"/>
                <w:sz w:val="20"/>
                <w:szCs w:val="20"/>
              </w:rPr>
            </w:pPr>
            <w:r>
              <w:rPr>
                <w:rFonts w:ascii="Arial" w:hAnsi="Arial" w:cs="Arial"/>
                <w:sz w:val="20"/>
                <w:szCs w:val="20"/>
              </w:rPr>
              <w:t>a</w:t>
            </w:r>
            <w:r w:rsidRPr="00A50FE2">
              <w:rPr>
                <w:rFonts w:ascii="Arial" w:hAnsi="Arial" w:cs="Arial"/>
                <w:sz w:val="20"/>
                <w:szCs w:val="20"/>
              </w:rPr>
              <w:t>dd two vectors</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2D6134" w:rsidRDefault="00843760" w:rsidP="00D24CBA">
            <w:pPr>
              <w:rPr>
                <w:rFonts w:ascii="Arial" w:hAnsi="Arial" w:cs="Arial"/>
                <w:b/>
                <w:i/>
                <w:sz w:val="20"/>
                <w:szCs w:val="20"/>
              </w:rPr>
            </w:pPr>
            <w:r w:rsidRPr="002D6134">
              <w:rPr>
                <w:rFonts w:ascii="Arial" w:hAnsi="Arial" w:cs="Arial"/>
                <w:b/>
                <w:i/>
                <w:sz w:val="20"/>
                <w:szCs w:val="20"/>
              </w:rPr>
              <w:t>mathematical language and notation:</w:t>
            </w:r>
          </w:p>
        </w:tc>
        <w:tc>
          <w:tcPr>
            <w:tcW w:w="5670" w:type="dxa"/>
          </w:tcPr>
          <w:p w:rsidR="00843760" w:rsidRDefault="00843760" w:rsidP="00AC49D3">
            <w:pPr>
              <w:numPr>
                <w:ilvl w:val="0"/>
                <w:numId w:val="248"/>
              </w:numPr>
              <w:jc w:val="both"/>
              <w:rPr>
                <w:rFonts w:ascii="Arial" w:hAnsi="Arial" w:cs="Arial"/>
                <w:sz w:val="20"/>
                <w:szCs w:val="20"/>
              </w:rPr>
            </w:pPr>
            <w:r>
              <w:rPr>
                <w:rFonts w:ascii="Arial" w:hAnsi="Arial" w:cs="Arial"/>
                <w:sz w:val="20"/>
                <w:szCs w:val="20"/>
              </w:rPr>
              <w:t>language of function mathematics includes terms such as:</w:t>
            </w:r>
          </w:p>
          <w:p w:rsidR="00843760" w:rsidRDefault="00843760" w:rsidP="00AC49D3">
            <w:pPr>
              <w:numPr>
                <w:ilvl w:val="0"/>
                <w:numId w:val="249"/>
              </w:numPr>
              <w:jc w:val="both"/>
              <w:rPr>
                <w:rFonts w:ascii="Arial" w:hAnsi="Arial" w:cs="Arial"/>
                <w:sz w:val="20"/>
                <w:szCs w:val="20"/>
              </w:rPr>
            </w:pPr>
            <w:r>
              <w:rPr>
                <w:rFonts w:ascii="Arial" w:hAnsi="Arial" w:cs="Arial"/>
                <w:sz w:val="20"/>
                <w:szCs w:val="20"/>
              </w:rPr>
              <w:t>powers</w:t>
            </w:r>
          </w:p>
          <w:p w:rsidR="00843760" w:rsidRDefault="00843760" w:rsidP="00AC49D3">
            <w:pPr>
              <w:numPr>
                <w:ilvl w:val="0"/>
                <w:numId w:val="249"/>
              </w:numPr>
              <w:jc w:val="both"/>
              <w:rPr>
                <w:rFonts w:ascii="Arial" w:hAnsi="Arial" w:cs="Arial"/>
                <w:sz w:val="20"/>
                <w:szCs w:val="20"/>
              </w:rPr>
            </w:pPr>
            <w:r>
              <w:rPr>
                <w:rFonts w:ascii="Arial" w:hAnsi="Arial" w:cs="Arial"/>
                <w:sz w:val="20"/>
                <w:szCs w:val="20"/>
              </w:rPr>
              <w:t>exponents</w:t>
            </w:r>
          </w:p>
          <w:p w:rsidR="00843760" w:rsidRDefault="00843760" w:rsidP="00AC49D3">
            <w:pPr>
              <w:numPr>
                <w:ilvl w:val="0"/>
                <w:numId w:val="249"/>
              </w:numPr>
              <w:jc w:val="both"/>
              <w:rPr>
                <w:rFonts w:ascii="Arial" w:hAnsi="Arial" w:cs="Arial"/>
                <w:sz w:val="20"/>
                <w:szCs w:val="20"/>
              </w:rPr>
            </w:pPr>
            <w:r>
              <w:rPr>
                <w:rFonts w:ascii="Arial" w:hAnsi="Arial" w:cs="Arial"/>
                <w:sz w:val="20"/>
                <w:szCs w:val="20"/>
              </w:rPr>
              <w:t>linear graphs</w:t>
            </w:r>
          </w:p>
          <w:p w:rsidR="00843760" w:rsidRDefault="00843760" w:rsidP="00AC49D3">
            <w:pPr>
              <w:numPr>
                <w:ilvl w:val="0"/>
                <w:numId w:val="249"/>
              </w:numPr>
              <w:jc w:val="both"/>
              <w:rPr>
                <w:rFonts w:ascii="Arial" w:hAnsi="Arial" w:cs="Arial"/>
                <w:sz w:val="20"/>
                <w:szCs w:val="20"/>
              </w:rPr>
            </w:pPr>
            <w:r>
              <w:rPr>
                <w:rFonts w:ascii="Arial" w:hAnsi="Arial" w:cs="Arial"/>
                <w:sz w:val="20"/>
                <w:szCs w:val="20"/>
              </w:rPr>
              <w:t>Cartesian coordinates</w:t>
            </w:r>
          </w:p>
          <w:p w:rsidR="00843760" w:rsidRDefault="00843760" w:rsidP="00AC49D3">
            <w:pPr>
              <w:numPr>
                <w:ilvl w:val="0"/>
                <w:numId w:val="249"/>
              </w:numPr>
              <w:jc w:val="both"/>
              <w:rPr>
                <w:rFonts w:ascii="Arial" w:hAnsi="Arial" w:cs="Arial"/>
                <w:sz w:val="20"/>
                <w:szCs w:val="20"/>
              </w:rPr>
            </w:pPr>
            <w:r>
              <w:rPr>
                <w:rFonts w:ascii="Arial" w:hAnsi="Arial" w:cs="Arial"/>
                <w:sz w:val="20"/>
                <w:szCs w:val="20"/>
              </w:rPr>
              <w:t>slope segments</w:t>
            </w:r>
          </w:p>
          <w:p w:rsidR="00843760" w:rsidRDefault="00843760" w:rsidP="00AC49D3">
            <w:pPr>
              <w:numPr>
                <w:ilvl w:val="0"/>
                <w:numId w:val="249"/>
              </w:numPr>
              <w:jc w:val="both"/>
              <w:rPr>
                <w:rFonts w:ascii="Arial" w:hAnsi="Arial" w:cs="Arial"/>
                <w:sz w:val="20"/>
                <w:szCs w:val="20"/>
              </w:rPr>
            </w:pPr>
            <w:r>
              <w:rPr>
                <w:rFonts w:ascii="Arial" w:hAnsi="Arial" w:cs="Arial"/>
                <w:sz w:val="20"/>
                <w:szCs w:val="20"/>
              </w:rPr>
              <w:t>inequalities</w:t>
            </w:r>
          </w:p>
          <w:p w:rsidR="00843760" w:rsidRPr="00104D28" w:rsidRDefault="00843760" w:rsidP="00AC49D3">
            <w:pPr>
              <w:numPr>
                <w:ilvl w:val="0"/>
                <w:numId w:val="248"/>
              </w:numPr>
              <w:autoSpaceDE w:val="0"/>
              <w:autoSpaceDN w:val="0"/>
              <w:adjustRightInd w:val="0"/>
              <w:jc w:val="both"/>
              <w:rPr>
                <w:rFonts w:ascii="Arial" w:hAnsi="Arial" w:cs="Arial"/>
                <w:sz w:val="20"/>
                <w:szCs w:val="20"/>
              </w:rPr>
            </w:pPr>
            <w:r>
              <w:rPr>
                <w:rFonts w:ascii="Arial" w:hAnsi="Arial" w:cs="Arial"/>
                <w:sz w:val="20"/>
                <w:szCs w:val="20"/>
              </w:rPr>
              <w:t>c</w:t>
            </w:r>
            <w:r w:rsidRPr="00A50FE2">
              <w:rPr>
                <w:rFonts w:ascii="Arial" w:hAnsi="Arial" w:cs="Arial"/>
                <w:sz w:val="20"/>
                <w:szCs w:val="20"/>
              </w:rPr>
              <w:t>alculate and simplify algebraic terms containing</w:t>
            </w:r>
            <w:r>
              <w:rPr>
                <w:rFonts w:ascii="Arial" w:hAnsi="Arial" w:cs="Arial"/>
                <w:sz w:val="20"/>
                <w:szCs w:val="20"/>
              </w:rPr>
              <w:t xml:space="preserve"> </w:t>
            </w:r>
            <w:r w:rsidRPr="00A50FE2">
              <w:rPr>
                <w:rFonts w:ascii="Arial" w:hAnsi="Arial" w:cs="Arial"/>
                <w:sz w:val="20"/>
                <w:szCs w:val="20"/>
              </w:rPr>
              <w:t>exponents</w:t>
            </w:r>
          </w:p>
        </w:tc>
      </w:tr>
    </w:tbl>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Pr="00A458A1" w:rsidRDefault="00843760" w:rsidP="00D24CBA">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b/>
                <w:sz w:val="20"/>
                <w:szCs w:val="20"/>
              </w:rPr>
            </w:pPr>
            <w:r w:rsidRPr="00DB6124">
              <w:rPr>
                <w:rFonts w:ascii="Arial" w:hAnsi="Arial" w:cs="Arial"/>
                <w:b/>
                <w:sz w:val="20"/>
                <w:szCs w:val="20"/>
              </w:rPr>
              <w:t>Evidence Guide</w:t>
            </w:r>
          </w:p>
        </w:tc>
      </w:tr>
      <w:tr w:rsidR="00843760" w:rsidRPr="00A458A1" w:rsidTr="00D24CBA">
        <w:tc>
          <w:tcPr>
            <w:tcW w:w="3402" w:type="dxa"/>
          </w:tcPr>
          <w:p w:rsidR="00843760" w:rsidRPr="00717FB3" w:rsidRDefault="00843760" w:rsidP="00D24CBA">
            <w:pPr>
              <w:rPr>
                <w:rFonts w:ascii="Arial" w:hAnsi="Arial" w:cs="Arial"/>
                <w:b/>
                <w:i/>
                <w:sz w:val="20"/>
                <w:szCs w:val="20"/>
              </w:rPr>
            </w:pPr>
            <w:r>
              <w:rPr>
                <w:rFonts w:ascii="Arial" w:hAnsi="Arial" w:cs="Arial"/>
                <w:b/>
                <w:i/>
                <w:sz w:val="20"/>
                <w:szCs w:val="20"/>
              </w:rPr>
              <w:t>c</w:t>
            </w:r>
            <w:r w:rsidRPr="00717FB3">
              <w:rPr>
                <w:rFonts w:ascii="Arial" w:hAnsi="Arial" w:cs="Arial"/>
                <w:b/>
                <w:i/>
                <w:sz w:val="20"/>
                <w:szCs w:val="20"/>
              </w:rPr>
              <w:t>ritical aspects for assessment and evidence required to demonstrate competency in this unit:</w:t>
            </w:r>
          </w:p>
        </w:tc>
        <w:tc>
          <w:tcPr>
            <w:tcW w:w="5670" w:type="dxa"/>
          </w:tcPr>
          <w:p w:rsidR="00843760" w:rsidRPr="00717FB3" w:rsidRDefault="00843760" w:rsidP="00AC49D3">
            <w:pPr>
              <w:numPr>
                <w:ilvl w:val="0"/>
                <w:numId w:val="248"/>
              </w:numPr>
              <w:autoSpaceDE w:val="0"/>
              <w:autoSpaceDN w:val="0"/>
              <w:adjustRightInd w:val="0"/>
              <w:jc w:val="both"/>
              <w:rPr>
                <w:rFonts w:ascii="Arial" w:hAnsi="Arial" w:cs="Arial"/>
                <w:sz w:val="20"/>
                <w:szCs w:val="20"/>
              </w:rPr>
            </w:pPr>
            <w:r>
              <w:rPr>
                <w:rFonts w:ascii="Arial" w:hAnsi="Arial" w:cs="Arial"/>
                <w:sz w:val="20"/>
                <w:szCs w:val="20"/>
              </w:rPr>
              <w:t>l</w:t>
            </w:r>
            <w:r w:rsidRPr="00717FB3">
              <w:rPr>
                <w:rFonts w:ascii="Arial" w:hAnsi="Arial" w:cs="Arial"/>
                <w:sz w:val="20"/>
                <w:szCs w:val="20"/>
              </w:rPr>
              <w:t>earners will be able to identify and use formal algebraic concepts and techniques to analyse and solve problem</w:t>
            </w:r>
          </w:p>
          <w:p w:rsidR="00843760" w:rsidRPr="00717FB3" w:rsidRDefault="00843760" w:rsidP="00AC49D3">
            <w:pPr>
              <w:numPr>
                <w:ilvl w:val="0"/>
                <w:numId w:val="248"/>
              </w:numPr>
              <w:autoSpaceDE w:val="0"/>
              <w:autoSpaceDN w:val="0"/>
              <w:adjustRightInd w:val="0"/>
              <w:jc w:val="both"/>
              <w:rPr>
                <w:rFonts w:ascii="Arial" w:hAnsi="Arial" w:cs="Arial"/>
                <w:sz w:val="20"/>
                <w:szCs w:val="20"/>
              </w:rPr>
            </w:pPr>
            <w:r>
              <w:rPr>
                <w:rFonts w:ascii="Arial" w:hAnsi="Arial" w:cs="Arial"/>
                <w:sz w:val="20"/>
                <w:szCs w:val="20"/>
              </w:rPr>
              <w:t>i</w:t>
            </w:r>
            <w:r w:rsidRPr="00717FB3">
              <w:rPr>
                <w:rFonts w:ascii="Arial" w:hAnsi="Arial" w:cs="Arial"/>
                <w:sz w:val="20"/>
                <w:szCs w:val="20"/>
              </w:rPr>
              <w:t>n addition to integrated demonstration of the elements and their related performance criteria, look for evidence that confers:</w:t>
            </w:r>
          </w:p>
          <w:p w:rsidR="00843760" w:rsidRPr="00717FB3" w:rsidRDefault="00843760" w:rsidP="00AC49D3">
            <w:pPr>
              <w:numPr>
                <w:ilvl w:val="0"/>
                <w:numId w:val="251"/>
              </w:numPr>
              <w:autoSpaceDE w:val="0"/>
              <w:autoSpaceDN w:val="0"/>
              <w:adjustRightInd w:val="0"/>
              <w:jc w:val="both"/>
              <w:rPr>
                <w:rFonts w:ascii="Arial" w:hAnsi="Arial" w:cs="Arial"/>
                <w:sz w:val="20"/>
                <w:szCs w:val="20"/>
              </w:rPr>
            </w:pPr>
            <w:r w:rsidRPr="00717FB3">
              <w:rPr>
                <w:rFonts w:ascii="Arial" w:hAnsi="Arial" w:cs="Arial"/>
                <w:sz w:val="20"/>
                <w:szCs w:val="20"/>
              </w:rPr>
              <w:t>knowledge requirements of this unit</w:t>
            </w:r>
          </w:p>
          <w:p w:rsidR="00843760" w:rsidRPr="00717FB3" w:rsidRDefault="00843760" w:rsidP="00AC49D3">
            <w:pPr>
              <w:numPr>
                <w:ilvl w:val="0"/>
                <w:numId w:val="251"/>
              </w:numPr>
              <w:autoSpaceDE w:val="0"/>
              <w:autoSpaceDN w:val="0"/>
              <w:adjustRightInd w:val="0"/>
              <w:jc w:val="both"/>
              <w:rPr>
                <w:rFonts w:ascii="Arial" w:hAnsi="Arial" w:cs="Arial"/>
                <w:sz w:val="20"/>
                <w:szCs w:val="20"/>
              </w:rPr>
            </w:pPr>
            <w:r w:rsidRPr="00717FB3">
              <w:rPr>
                <w:rFonts w:ascii="Arial" w:hAnsi="Arial" w:cs="Arial"/>
                <w:sz w:val="20"/>
                <w:szCs w:val="20"/>
              </w:rPr>
              <w:t>the skill requirements of this unit</w:t>
            </w:r>
          </w:p>
          <w:p w:rsidR="00843760" w:rsidRPr="00717FB3" w:rsidRDefault="00843760" w:rsidP="00AC49D3">
            <w:pPr>
              <w:numPr>
                <w:ilvl w:val="0"/>
                <w:numId w:val="250"/>
              </w:numPr>
              <w:autoSpaceDE w:val="0"/>
              <w:autoSpaceDN w:val="0"/>
              <w:adjustRightInd w:val="0"/>
              <w:jc w:val="both"/>
              <w:rPr>
                <w:rFonts w:ascii="Arial" w:hAnsi="Arial" w:cs="Arial"/>
                <w:sz w:val="20"/>
                <w:szCs w:val="20"/>
              </w:rPr>
            </w:pPr>
            <w:r>
              <w:rPr>
                <w:rFonts w:ascii="Arial" w:hAnsi="Arial" w:cs="Arial"/>
                <w:sz w:val="20"/>
                <w:szCs w:val="20"/>
              </w:rPr>
              <w:t>l</w:t>
            </w:r>
            <w:r w:rsidRPr="00717FB3">
              <w:rPr>
                <w:rFonts w:ascii="Arial" w:hAnsi="Arial" w:cs="Arial"/>
                <w:sz w:val="20"/>
                <w:szCs w:val="20"/>
              </w:rPr>
              <w:t>earners will be able to use algebraic techniques to analyse and solve problems</w:t>
            </w:r>
          </w:p>
          <w:p w:rsidR="00843760" w:rsidRPr="00717FB3" w:rsidRDefault="00843760" w:rsidP="00AC49D3">
            <w:pPr>
              <w:numPr>
                <w:ilvl w:val="0"/>
                <w:numId w:val="250"/>
              </w:numPr>
              <w:autoSpaceDE w:val="0"/>
              <w:autoSpaceDN w:val="0"/>
              <w:adjustRightInd w:val="0"/>
              <w:jc w:val="both"/>
              <w:rPr>
                <w:rFonts w:ascii="Arial" w:hAnsi="Arial" w:cs="Arial"/>
                <w:sz w:val="20"/>
                <w:szCs w:val="20"/>
              </w:rPr>
            </w:pPr>
            <w:r>
              <w:rPr>
                <w:rFonts w:ascii="Arial" w:hAnsi="Arial" w:cs="Arial"/>
                <w:sz w:val="20"/>
                <w:szCs w:val="20"/>
              </w:rPr>
              <w:t>l</w:t>
            </w:r>
            <w:r w:rsidRPr="00717FB3">
              <w:rPr>
                <w:rFonts w:ascii="Arial" w:hAnsi="Arial" w:cs="Arial"/>
                <w:sz w:val="20"/>
                <w:szCs w:val="20"/>
              </w:rPr>
              <w:t xml:space="preserve">earners will be able to use appropriate mathematical </w:t>
            </w:r>
            <w:r w:rsidRPr="00717FB3">
              <w:rPr>
                <w:rFonts w:ascii="Arial" w:hAnsi="Arial" w:cs="Arial"/>
                <w:sz w:val="20"/>
                <w:szCs w:val="20"/>
              </w:rPr>
              <w:lastRenderedPageBreak/>
              <w:t>language and notation</w:t>
            </w:r>
          </w:p>
          <w:p w:rsidR="00843760" w:rsidRPr="00717FB3" w:rsidRDefault="00843760" w:rsidP="00AC49D3">
            <w:pPr>
              <w:numPr>
                <w:ilvl w:val="0"/>
                <w:numId w:val="250"/>
              </w:numPr>
              <w:autoSpaceDE w:val="0"/>
              <w:autoSpaceDN w:val="0"/>
              <w:adjustRightInd w:val="0"/>
              <w:jc w:val="both"/>
              <w:rPr>
                <w:rFonts w:ascii="Arial" w:hAnsi="Arial" w:cs="Arial"/>
                <w:sz w:val="20"/>
                <w:szCs w:val="20"/>
              </w:rPr>
            </w:pPr>
            <w:r>
              <w:rPr>
                <w:rFonts w:ascii="Arial" w:hAnsi="Arial" w:cs="Arial"/>
                <w:sz w:val="20"/>
                <w:szCs w:val="20"/>
              </w:rPr>
              <w:t>r</w:t>
            </w:r>
            <w:r w:rsidRPr="00717FB3">
              <w:rPr>
                <w:rFonts w:ascii="Arial" w:hAnsi="Arial" w:cs="Arial"/>
                <w:sz w:val="20"/>
                <w:szCs w:val="20"/>
              </w:rPr>
              <w:t>elate differences in mathematical language and notation to cultural, linguistic, situational and gender backgrounds</w:t>
            </w:r>
          </w:p>
          <w:p w:rsidR="00843760" w:rsidRPr="00717FB3" w:rsidRDefault="00843760" w:rsidP="00AC49D3">
            <w:pPr>
              <w:numPr>
                <w:ilvl w:val="0"/>
                <w:numId w:val="250"/>
              </w:numPr>
              <w:autoSpaceDE w:val="0"/>
              <w:autoSpaceDN w:val="0"/>
              <w:adjustRightInd w:val="0"/>
              <w:jc w:val="both"/>
              <w:rPr>
                <w:rFonts w:ascii="Arial" w:hAnsi="Arial" w:cs="Arial"/>
                <w:sz w:val="20"/>
                <w:szCs w:val="20"/>
              </w:rPr>
            </w:pPr>
            <w:r>
              <w:rPr>
                <w:rFonts w:ascii="Arial" w:hAnsi="Arial" w:cs="Arial"/>
                <w:sz w:val="20"/>
                <w:szCs w:val="20"/>
              </w:rPr>
              <w:t>i</w:t>
            </w:r>
            <w:r w:rsidRPr="00717FB3">
              <w:rPr>
                <w:rFonts w:ascii="Arial" w:hAnsi="Arial" w:cs="Arial"/>
                <w:sz w:val="20"/>
                <w:szCs w:val="20"/>
              </w:rPr>
              <w:t>nterpret verbally expressed:</w:t>
            </w:r>
          </w:p>
          <w:p w:rsidR="00843760" w:rsidRPr="00717FB3" w:rsidRDefault="00843760" w:rsidP="00AC49D3">
            <w:pPr>
              <w:numPr>
                <w:ilvl w:val="0"/>
                <w:numId w:val="252"/>
              </w:numPr>
              <w:autoSpaceDE w:val="0"/>
              <w:autoSpaceDN w:val="0"/>
              <w:adjustRightInd w:val="0"/>
              <w:jc w:val="both"/>
              <w:rPr>
                <w:rFonts w:ascii="Arial" w:hAnsi="Arial" w:cs="Arial"/>
                <w:sz w:val="20"/>
                <w:szCs w:val="20"/>
              </w:rPr>
            </w:pPr>
            <w:r w:rsidRPr="00717FB3">
              <w:rPr>
                <w:rFonts w:ascii="Arial" w:hAnsi="Arial" w:cs="Arial"/>
                <w:sz w:val="20"/>
                <w:szCs w:val="20"/>
              </w:rPr>
              <w:t>linear function</w:t>
            </w:r>
          </w:p>
          <w:p w:rsidR="00843760" w:rsidRPr="00717FB3" w:rsidRDefault="00843760" w:rsidP="00AC49D3">
            <w:pPr>
              <w:numPr>
                <w:ilvl w:val="0"/>
                <w:numId w:val="252"/>
              </w:numPr>
              <w:autoSpaceDE w:val="0"/>
              <w:autoSpaceDN w:val="0"/>
              <w:adjustRightInd w:val="0"/>
              <w:jc w:val="both"/>
              <w:rPr>
                <w:rFonts w:ascii="Arial" w:hAnsi="Arial" w:cs="Arial"/>
                <w:sz w:val="20"/>
                <w:szCs w:val="20"/>
              </w:rPr>
            </w:pPr>
            <w:r w:rsidRPr="00717FB3">
              <w:rPr>
                <w:rFonts w:ascii="Arial" w:hAnsi="Arial" w:cs="Arial"/>
                <w:sz w:val="20"/>
                <w:szCs w:val="20"/>
              </w:rPr>
              <w:t>graphs</w:t>
            </w:r>
          </w:p>
          <w:p w:rsidR="00843760" w:rsidRPr="00717FB3" w:rsidRDefault="00843760" w:rsidP="00AC49D3">
            <w:pPr>
              <w:numPr>
                <w:ilvl w:val="0"/>
                <w:numId w:val="252"/>
              </w:numPr>
              <w:autoSpaceDE w:val="0"/>
              <w:autoSpaceDN w:val="0"/>
              <w:adjustRightInd w:val="0"/>
              <w:jc w:val="both"/>
              <w:rPr>
                <w:rFonts w:ascii="Arial" w:hAnsi="Arial" w:cs="Arial"/>
                <w:sz w:val="20"/>
                <w:szCs w:val="20"/>
              </w:rPr>
            </w:pPr>
            <w:r w:rsidRPr="00717FB3">
              <w:rPr>
                <w:rFonts w:ascii="Arial" w:hAnsi="Arial" w:cs="Arial"/>
                <w:sz w:val="20"/>
                <w:szCs w:val="20"/>
              </w:rPr>
              <w:t>indices</w:t>
            </w:r>
          </w:p>
          <w:p w:rsidR="00843760" w:rsidRPr="00717FB3" w:rsidRDefault="00843760" w:rsidP="00AC49D3">
            <w:pPr>
              <w:numPr>
                <w:ilvl w:val="0"/>
                <w:numId w:val="252"/>
              </w:numPr>
              <w:autoSpaceDE w:val="0"/>
              <w:autoSpaceDN w:val="0"/>
              <w:adjustRightInd w:val="0"/>
              <w:jc w:val="both"/>
              <w:rPr>
                <w:rFonts w:ascii="Arial" w:hAnsi="Arial" w:cs="Arial"/>
                <w:sz w:val="20"/>
                <w:szCs w:val="20"/>
              </w:rPr>
            </w:pPr>
            <w:r w:rsidRPr="00717FB3">
              <w:rPr>
                <w:rFonts w:ascii="Arial" w:hAnsi="Arial" w:cs="Arial"/>
                <w:sz w:val="20"/>
                <w:szCs w:val="20"/>
              </w:rPr>
              <w:t>exponents</w:t>
            </w:r>
          </w:p>
          <w:p w:rsidR="00843760" w:rsidRPr="00717FB3" w:rsidRDefault="00843760" w:rsidP="00AC49D3">
            <w:pPr>
              <w:numPr>
                <w:ilvl w:val="0"/>
                <w:numId w:val="252"/>
              </w:numPr>
              <w:autoSpaceDE w:val="0"/>
              <w:autoSpaceDN w:val="0"/>
              <w:adjustRightInd w:val="0"/>
              <w:jc w:val="both"/>
              <w:rPr>
                <w:rFonts w:ascii="Arial" w:hAnsi="Arial" w:cs="Arial"/>
                <w:sz w:val="20"/>
                <w:szCs w:val="20"/>
              </w:rPr>
            </w:pPr>
            <w:r w:rsidRPr="00717FB3">
              <w:rPr>
                <w:rFonts w:ascii="Arial" w:hAnsi="Arial" w:cs="Arial"/>
                <w:sz w:val="20"/>
                <w:szCs w:val="20"/>
              </w:rPr>
              <w:t>scientific and engineering notation problems</w:t>
            </w:r>
          </w:p>
          <w:p w:rsidR="00843760" w:rsidRPr="00717FB3" w:rsidRDefault="00843760" w:rsidP="00AC49D3">
            <w:pPr>
              <w:numPr>
                <w:ilvl w:val="0"/>
                <w:numId w:val="250"/>
              </w:numPr>
              <w:autoSpaceDE w:val="0"/>
              <w:autoSpaceDN w:val="0"/>
              <w:adjustRightInd w:val="0"/>
              <w:jc w:val="both"/>
              <w:rPr>
                <w:rFonts w:ascii="Arial" w:hAnsi="Arial" w:cs="Arial"/>
                <w:sz w:val="20"/>
                <w:szCs w:val="20"/>
              </w:rPr>
            </w:pPr>
            <w:r>
              <w:rPr>
                <w:rFonts w:ascii="Arial" w:hAnsi="Arial" w:cs="Arial"/>
                <w:sz w:val="20"/>
                <w:szCs w:val="20"/>
              </w:rPr>
              <w:t>e</w:t>
            </w:r>
            <w:r w:rsidRPr="00717FB3">
              <w:rPr>
                <w:rFonts w:ascii="Arial" w:hAnsi="Arial" w:cs="Arial"/>
                <w:sz w:val="20"/>
                <w:szCs w:val="20"/>
              </w:rPr>
              <w:t>xplain the methods and principles involved in solving the problems</w:t>
            </w:r>
          </w:p>
          <w:p w:rsidR="00843760" w:rsidRPr="00717FB3" w:rsidRDefault="00843760" w:rsidP="00AC49D3">
            <w:pPr>
              <w:numPr>
                <w:ilvl w:val="0"/>
                <w:numId w:val="250"/>
              </w:numPr>
              <w:autoSpaceDE w:val="0"/>
              <w:autoSpaceDN w:val="0"/>
              <w:adjustRightInd w:val="0"/>
              <w:jc w:val="both"/>
              <w:rPr>
                <w:rFonts w:ascii="Arial" w:hAnsi="Arial" w:cs="Arial"/>
                <w:sz w:val="20"/>
                <w:szCs w:val="20"/>
              </w:rPr>
            </w:pPr>
            <w:r>
              <w:rPr>
                <w:rFonts w:ascii="Arial" w:hAnsi="Arial" w:cs="Arial"/>
                <w:sz w:val="20"/>
                <w:szCs w:val="20"/>
              </w:rPr>
              <w:t>t</w:t>
            </w:r>
            <w:r w:rsidRPr="00717FB3">
              <w:rPr>
                <w:rFonts w:ascii="Arial" w:hAnsi="Arial" w:cs="Arial"/>
                <w:sz w:val="20"/>
                <w:szCs w:val="20"/>
              </w:rPr>
              <w:t>ranslate between maths symbols, written and spoken language</w:t>
            </w:r>
          </w:p>
          <w:p w:rsidR="00843760" w:rsidRPr="00717FB3" w:rsidRDefault="00843760" w:rsidP="00D24CBA">
            <w:pPr>
              <w:jc w:val="both"/>
              <w:rPr>
                <w:rFonts w:ascii="Arial" w:hAnsi="Arial" w:cs="Arial"/>
                <w:sz w:val="20"/>
                <w:szCs w:val="20"/>
              </w:rPr>
            </w:pPr>
          </w:p>
        </w:tc>
      </w:tr>
      <w:tr w:rsidR="00843760" w:rsidRPr="00A458A1" w:rsidTr="00D24CBA">
        <w:tc>
          <w:tcPr>
            <w:tcW w:w="3402" w:type="dxa"/>
          </w:tcPr>
          <w:p w:rsidR="00843760" w:rsidRPr="00717FB3" w:rsidRDefault="00843760" w:rsidP="00D24CBA">
            <w:pPr>
              <w:rPr>
                <w:rFonts w:ascii="Arial" w:hAnsi="Arial" w:cs="Arial"/>
                <w:b/>
                <w:i/>
                <w:sz w:val="20"/>
                <w:szCs w:val="20"/>
              </w:rPr>
            </w:pPr>
            <w:r>
              <w:rPr>
                <w:rFonts w:ascii="Arial" w:hAnsi="Arial" w:cs="Arial"/>
                <w:b/>
                <w:i/>
                <w:sz w:val="20"/>
                <w:szCs w:val="20"/>
              </w:rPr>
              <w:lastRenderedPageBreak/>
              <w:t>c</w:t>
            </w:r>
            <w:r w:rsidRPr="00717FB3">
              <w:rPr>
                <w:rFonts w:ascii="Arial" w:hAnsi="Arial" w:cs="Arial"/>
                <w:b/>
                <w:i/>
                <w:sz w:val="20"/>
                <w:szCs w:val="20"/>
              </w:rPr>
              <w:t>ontext of and specific resources for assessment:</w:t>
            </w:r>
          </w:p>
        </w:tc>
        <w:tc>
          <w:tcPr>
            <w:tcW w:w="5670" w:type="dxa"/>
          </w:tcPr>
          <w:p w:rsidR="00843760" w:rsidRPr="00717FB3" w:rsidRDefault="00843760" w:rsidP="00AC49D3">
            <w:pPr>
              <w:numPr>
                <w:ilvl w:val="0"/>
                <w:numId w:val="250"/>
              </w:numPr>
              <w:jc w:val="both"/>
              <w:rPr>
                <w:rFonts w:ascii="Arial" w:hAnsi="Arial" w:cs="Arial"/>
                <w:sz w:val="20"/>
                <w:szCs w:val="20"/>
              </w:rPr>
            </w:pPr>
            <w:r>
              <w:rPr>
                <w:rFonts w:ascii="Arial" w:hAnsi="Arial" w:cs="Arial"/>
                <w:sz w:val="20"/>
                <w:szCs w:val="20"/>
              </w:rPr>
              <w:t>t</w:t>
            </w:r>
            <w:r w:rsidRPr="00717FB3">
              <w:rPr>
                <w:rFonts w:ascii="Arial" w:hAnsi="Arial" w:cs="Arial"/>
                <w:sz w:val="20"/>
                <w:szCs w:val="20"/>
              </w:rPr>
              <w:t>hese mathematical operations need time to practise and wherever possible it is desirable that they be presented in a context which relates t</w:t>
            </w:r>
            <w:r>
              <w:rPr>
                <w:rFonts w:ascii="Arial" w:hAnsi="Arial" w:cs="Arial"/>
                <w:sz w:val="20"/>
                <w:szCs w:val="20"/>
              </w:rPr>
              <w:t>o trade contexts</w:t>
            </w:r>
          </w:p>
          <w:p w:rsidR="00843760" w:rsidRDefault="00843760" w:rsidP="00AC49D3">
            <w:pPr>
              <w:numPr>
                <w:ilvl w:val="0"/>
                <w:numId w:val="250"/>
              </w:numPr>
              <w:jc w:val="both"/>
              <w:rPr>
                <w:rFonts w:ascii="Arial" w:hAnsi="Arial" w:cs="Arial"/>
                <w:sz w:val="20"/>
                <w:szCs w:val="20"/>
              </w:rPr>
            </w:pPr>
            <w:r>
              <w:rPr>
                <w:rFonts w:ascii="Arial" w:hAnsi="Arial" w:cs="Arial"/>
                <w:sz w:val="20"/>
                <w:szCs w:val="20"/>
              </w:rPr>
              <w:t>a</w:t>
            </w:r>
            <w:r w:rsidRPr="00717FB3">
              <w:rPr>
                <w:rFonts w:ascii="Arial" w:hAnsi="Arial" w:cs="Arial"/>
                <w:sz w:val="20"/>
                <w:szCs w:val="20"/>
              </w:rPr>
              <w:t>ssessment resources should consider the ACSF levels</w:t>
            </w:r>
          </w:p>
          <w:p w:rsidR="00843760" w:rsidRDefault="00843760" w:rsidP="00AC49D3">
            <w:pPr>
              <w:numPr>
                <w:ilvl w:val="0"/>
                <w:numId w:val="250"/>
              </w:numPr>
              <w:jc w:val="both"/>
              <w:rPr>
                <w:rFonts w:ascii="Arial" w:hAnsi="Arial" w:cs="Arial"/>
                <w:sz w:val="20"/>
                <w:szCs w:val="20"/>
              </w:rPr>
            </w:pPr>
            <w:r>
              <w:rPr>
                <w:rFonts w:ascii="Arial" w:hAnsi="Arial" w:cs="Arial"/>
                <w:sz w:val="20"/>
                <w:szCs w:val="20"/>
              </w:rPr>
              <w:t>s</w:t>
            </w:r>
            <w:r w:rsidRPr="00717FB3">
              <w:rPr>
                <w:rFonts w:ascii="Arial" w:hAnsi="Arial" w:cs="Arial"/>
                <w:sz w:val="20"/>
                <w:szCs w:val="20"/>
              </w:rPr>
              <w:t>tudents exiting from this unit will demonstrate numeracy skills in the range 4-5</w:t>
            </w:r>
            <w:r>
              <w:rPr>
                <w:rFonts w:ascii="Arial" w:hAnsi="Arial" w:cs="Arial"/>
                <w:sz w:val="20"/>
                <w:szCs w:val="20"/>
              </w:rPr>
              <w:t xml:space="preserve"> using the ACSF</w:t>
            </w:r>
          </w:p>
          <w:p w:rsidR="00843760" w:rsidRPr="00717FB3" w:rsidRDefault="00843760" w:rsidP="00D24CBA">
            <w:pPr>
              <w:jc w:val="both"/>
              <w:rPr>
                <w:rFonts w:ascii="Arial" w:hAnsi="Arial" w:cs="Arial"/>
                <w:sz w:val="20"/>
                <w:szCs w:val="20"/>
              </w:rPr>
            </w:pPr>
          </w:p>
        </w:tc>
      </w:tr>
      <w:tr w:rsidR="00843760" w:rsidRPr="00A458A1" w:rsidTr="00D24CBA">
        <w:tc>
          <w:tcPr>
            <w:tcW w:w="3402" w:type="dxa"/>
          </w:tcPr>
          <w:p w:rsidR="00843760" w:rsidRPr="00717FB3" w:rsidRDefault="00843760" w:rsidP="00D24CBA">
            <w:pPr>
              <w:rPr>
                <w:rFonts w:ascii="Arial" w:hAnsi="Arial" w:cs="Arial"/>
                <w:b/>
                <w:i/>
                <w:sz w:val="20"/>
                <w:szCs w:val="20"/>
              </w:rPr>
            </w:pPr>
            <w:r>
              <w:rPr>
                <w:rFonts w:ascii="Arial" w:hAnsi="Arial" w:cs="Arial"/>
                <w:b/>
                <w:i/>
                <w:sz w:val="20"/>
                <w:szCs w:val="20"/>
              </w:rPr>
              <w:t>m</w:t>
            </w:r>
            <w:r w:rsidRPr="00717FB3">
              <w:rPr>
                <w:rFonts w:ascii="Arial" w:hAnsi="Arial" w:cs="Arial"/>
                <w:b/>
                <w:i/>
                <w:sz w:val="20"/>
                <w:szCs w:val="20"/>
              </w:rPr>
              <w:t>ethod of assessment:</w:t>
            </w:r>
          </w:p>
        </w:tc>
        <w:tc>
          <w:tcPr>
            <w:tcW w:w="5670" w:type="dxa"/>
          </w:tcPr>
          <w:p w:rsidR="00843760" w:rsidRPr="00717FB3" w:rsidRDefault="00843760" w:rsidP="00AC49D3">
            <w:pPr>
              <w:numPr>
                <w:ilvl w:val="0"/>
                <w:numId w:val="253"/>
              </w:numPr>
              <w:autoSpaceDE w:val="0"/>
              <w:autoSpaceDN w:val="0"/>
              <w:adjustRightInd w:val="0"/>
              <w:jc w:val="both"/>
              <w:rPr>
                <w:rFonts w:ascii="Arial" w:hAnsi="Arial" w:cs="Arial"/>
                <w:sz w:val="20"/>
                <w:szCs w:val="20"/>
              </w:rPr>
            </w:pPr>
            <w:r>
              <w:rPr>
                <w:rFonts w:ascii="Arial" w:hAnsi="Arial" w:cs="Arial"/>
                <w:sz w:val="20"/>
                <w:szCs w:val="20"/>
              </w:rPr>
              <w:t>a</w:t>
            </w:r>
            <w:r w:rsidRPr="00717FB3">
              <w:rPr>
                <w:rFonts w:ascii="Arial" w:hAnsi="Arial" w:cs="Arial"/>
                <w:sz w:val="20"/>
                <w:szCs w:val="20"/>
              </w:rPr>
              <w:t xml:space="preserve"> range of assessment strategies or options should be considered to suit the needs of the learner.</w:t>
            </w:r>
            <w:r>
              <w:rPr>
                <w:rFonts w:ascii="Arial" w:hAnsi="Arial" w:cs="Arial"/>
                <w:sz w:val="20"/>
                <w:szCs w:val="20"/>
              </w:rPr>
              <w:t xml:space="preserve"> </w:t>
            </w:r>
            <w:r w:rsidRPr="00717FB3">
              <w:rPr>
                <w:rFonts w:ascii="Arial" w:hAnsi="Arial" w:cs="Arial"/>
                <w:sz w:val="20"/>
                <w:szCs w:val="20"/>
              </w:rPr>
              <w:t xml:space="preserve"> The needs of the learner will be met by provision of:</w:t>
            </w:r>
          </w:p>
          <w:p w:rsidR="00843760" w:rsidRPr="00717FB3" w:rsidRDefault="00843760" w:rsidP="00AC49D3">
            <w:pPr>
              <w:numPr>
                <w:ilvl w:val="0"/>
                <w:numId w:val="254"/>
              </w:numPr>
              <w:autoSpaceDE w:val="0"/>
              <w:autoSpaceDN w:val="0"/>
              <w:adjustRightInd w:val="0"/>
              <w:jc w:val="both"/>
              <w:rPr>
                <w:rFonts w:ascii="Arial" w:hAnsi="Arial" w:cs="Arial"/>
                <w:sz w:val="20"/>
                <w:szCs w:val="20"/>
              </w:rPr>
            </w:pPr>
            <w:r w:rsidRPr="00717FB3">
              <w:rPr>
                <w:rFonts w:ascii="Arial" w:hAnsi="Arial" w:cs="Arial"/>
                <w:sz w:val="20"/>
                <w:szCs w:val="20"/>
              </w:rPr>
              <w:t>a learning environment appropriate to the assessment task</w:t>
            </w:r>
          </w:p>
          <w:p w:rsidR="00843760" w:rsidRPr="00717FB3" w:rsidRDefault="00843760" w:rsidP="00AC49D3">
            <w:pPr>
              <w:numPr>
                <w:ilvl w:val="0"/>
                <w:numId w:val="254"/>
              </w:numPr>
              <w:autoSpaceDE w:val="0"/>
              <w:autoSpaceDN w:val="0"/>
              <w:adjustRightInd w:val="0"/>
              <w:jc w:val="both"/>
              <w:rPr>
                <w:rFonts w:ascii="Arial" w:hAnsi="Arial" w:cs="Arial"/>
                <w:sz w:val="20"/>
                <w:szCs w:val="20"/>
              </w:rPr>
            </w:pPr>
            <w:r w:rsidRPr="00717FB3">
              <w:rPr>
                <w:rFonts w:ascii="Arial" w:hAnsi="Arial" w:cs="Arial"/>
                <w:sz w:val="20"/>
                <w:szCs w:val="20"/>
              </w:rPr>
              <w:t>appropriate support allowing for full participation of those with special needs</w:t>
            </w:r>
          </w:p>
          <w:p w:rsidR="00843760" w:rsidRPr="00717FB3" w:rsidRDefault="00843760" w:rsidP="00AC49D3">
            <w:pPr>
              <w:numPr>
                <w:ilvl w:val="0"/>
                <w:numId w:val="253"/>
              </w:numPr>
              <w:autoSpaceDE w:val="0"/>
              <w:autoSpaceDN w:val="0"/>
              <w:adjustRightInd w:val="0"/>
              <w:jc w:val="both"/>
              <w:rPr>
                <w:rFonts w:ascii="Arial" w:hAnsi="Arial" w:cs="Arial"/>
                <w:sz w:val="20"/>
                <w:szCs w:val="20"/>
              </w:rPr>
            </w:pPr>
            <w:r>
              <w:rPr>
                <w:rFonts w:ascii="Arial" w:hAnsi="Arial" w:cs="Arial"/>
                <w:sz w:val="20"/>
                <w:szCs w:val="20"/>
              </w:rPr>
              <w:t>a</w:t>
            </w:r>
            <w:r w:rsidRPr="00717FB3">
              <w:rPr>
                <w:rFonts w:ascii="Arial" w:hAnsi="Arial" w:cs="Arial"/>
                <w:sz w:val="20"/>
                <w:szCs w:val="20"/>
              </w:rPr>
              <w:t>ppropriate assessment str</w:t>
            </w:r>
            <w:r>
              <w:rPr>
                <w:rFonts w:ascii="Arial" w:hAnsi="Arial" w:cs="Arial"/>
                <w:sz w:val="20"/>
                <w:szCs w:val="20"/>
              </w:rPr>
              <w:t>ategies may include:</w:t>
            </w:r>
          </w:p>
          <w:p w:rsidR="00843760" w:rsidRPr="00717FB3" w:rsidRDefault="00843760" w:rsidP="00AC49D3">
            <w:pPr>
              <w:numPr>
                <w:ilvl w:val="0"/>
                <w:numId w:val="255"/>
              </w:numPr>
              <w:autoSpaceDE w:val="0"/>
              <w:autoSpaceDN w:val="0"/>
              <w:adjustRightInd w:val="0"/>
              <w:jc w:val="both"/>
              <w:rPr>
                <w:rFonts w:ascii="Arial" w:hAnsi="Arial" w:cs="Arial"/>
                <w:sz w:val="20"/>
                <w:szCs w:val="20"/>
              </w:rPr>
            </w:pPr>
            <w:r w:rsidRPr="00717FB3">
              <w:rPr>
                <w:rFonts w:ascii="Arial" w:hAnsi="Arial" w:cs="Arial"/>
                <w:sz w:val="20"/>
                <w:szCs w:val="20"/>
              </w:rPr>
              <w:t>direct observation</w:t>
            </w:r>
          </w:p>
          <w:p w:rsidR="00843760" w:rsidRPr="00717FB3" w:rsidRDefault="00843760" w:rsidP="00AC49D3">
            <w:pPr>
              <w:numPr>
                <w:ilvl w:val="0"/>
                <w:numId w:val="255"/>
              </w:numPr>
              <w:autoSpaceDE w:val="0"/>
              <w:autoSpaceDN w:val="0"/>
              <w:adjustRightInd w:val="0"/>
              <w:jc w:val="both"/>
              <w:rPr>
                <w:rFonts w:ascii="Arial" w:hAnsi="Arial" w:cs="Arial"/>
                <w:sz w:val="20"/>
                <w:szCs w:val="20"/>
              </w:rPr>
            </w:pPr>
            <w:r w:rsidRPr="00717FB3">
              <w:rPr>
                <w:rFonts w:ascii="Arial" w:hAnsi="Arial" w:cs="Arial"/>
                <w:sz w:val="20"/>
                <w:szCs w:val="20"/>
              </w:rPr>
              <w:t>questioning</w:t>
            </w:r>
          </w:p>
          <w:p w:rsidR="00843760" w:rsidRPr="00717FB3" w:rsidRDefault="00843760" w:rsidP="00AC49D3">
            <w:pPr>
              <w:numPr>
                <w:ilvl w:val="0"/>
                <w:numId w:val="255"/>
              </w:numPr>
              <w:autoSpaceDE w:val="0"/>
              <w:autoSpaceDN w:val="0"/>
              <w:adjustRightInd w:val="0"/>
              <w:jc w:val="both"/>
              <w:rPr>
                <w:rFonts w:ascii="Arial" w:hAnsi="Arial" w:cs="Arial"/>
                <w:sz w:val="20"/>
                <w:szCs w:val="20"/>
              </w:rPr>
            </w:pPr>
            <w:r w:rsidRPr="00717FB3">
              <w:rPr>
                <w:rFonts w:ascii="Arial" w:hAnsi="Arial" w:cs="Arial"/>
                <w:sz w:val="20"/>
                <w:szCs w:val="20"/>
              </w:rPr>
              <w:t>self assessment</w:t>
            </w:r>
          </w:p>
          <w:p w:rsidR="00843760" w:rsidRPr="00717FB3" w:rsidRDefault="00843760" w:rsidP="00AC49D3">
            <w:pPr>
              <w:numPr>
                <w:ilvl w:val="0"/>
                <w:numId w:val="255"/>
              </w:numPr>
              <w:autoSpaceDE w:val="0"/>
              <w:autoSpaceDN w:val="0"/>
              <w:adjustRightInd w:val="0"/>
              <w:jc w:val="both"/>
              <w:rPr>
                <w:rFonts w:ascii="Arial" w:hAnsi="Arial" w:cs="Arial"/>
                <w:sz w:val="20"/>
                <w:szCs w:val="20"/>
              </w:rPr>
            </w:pPr>
            <w:r w:rsidRPr="00717FB3">
              <w:rPr>
                <w:rFonts w:ascii="Arial" w:hAnsi="Arial" w:cs="Arial"/>
                <w:sz w:val="20"/>
                <w:szCs w:val="20"/>
              </w:rPr>
              <w:t>online assessment</w:t>
            </w:r>
          </w:p>
          <w:p w:rsidR="00843760" w:rsidRPr="00717FB3" w:rsidRDefault="00843760" w:rsidP="00AC49D3">
            <w:pPr>
              <w:numPr>
                <w:ilvl w:val="0"/>
                <w:numId w:val="255"/>
              </w:numPr>
              <w:autoSpaceDE w:val="0"/>
              <w:autoSpaceDN w:val="0"/>
              <w:adjustRightInd w:val="0"/>
              <w:jc w:val="both"/>
              <w:rPr>
                <w:rFonts w:ascii="Arial" w:hAnsi="Arial" w:cs="Arial"/>
                <w:sz w:val="20"/>
                <w:szCs w:val="20"/>
              </w:rPr>
            </w:pPr>
            <w:r w:rsidRPr="00717FB3">
              <w:rPr>
                <w:rFonts w:ascii="Arial" w:hAnsi="Arial" w:cs="Arial"/>
                <w:sz w:val="20"/>
                <w:szCs w:val="20"/>
              </w:rPr>
              <w:t>short tests</w:t>
            </w:r>
          </w:p>
          <w:p w:rsidR="00843760" w:rsidRPr="00717FB3" w:rsidRDefault="00843760" w:rsidP="00AC49D3">
            <w:pPr>
              <w:numPr>
                <w:ilvl w:val="0"/>
                <w:numId w:val="255"/>
              </w:numPr>
              <w:autoSpaceDE w:val="0"/>
              <w:autoSpaceDN w:val="0"/>
              <w:adjustRightInd w:val="0"/>
              <w:jc w:val="both"/>
              <w:rPr>
                <w:rFonts w:ascii="Arial" w:hAnsi="Arial" w:cs="Arial"/>
                <w:sz w:val="20"/>
                <w:szCs w:val="20"/>
              </w:rPr>
            </w:pPr>
            <w:r w:rsidRPr="00717FB3">
              <w:rPr>
                <w:rFonts w:ascii="Arial" w:hAnsi="Arial" w:cs="Arial"/>
                <w:sz w:val="20"/>
                <w:szCs w:val="20"/>
              </w:rPr>
              <w:t xml:space="preserve">written tasks </w:t>
            </w:r>
          </w:p>
          <w:p w:rsidR="00843760" w:rsidRPr="00717FB3" w:rsidRDefault="00843760" w:rsidP="00AC49D3">
            <w:pPr>
              <w:numPr>
                <w:ilvl w:val="0"/>
                <w:numId w:val="255"/>
              </w:numPr>
              <w:autoSpaceDE w:val="0"/>
              <w:autoSpaceDN w:val="0"/>
              <w:adjustRightInd w:val="0"/>
              <w:jc w:val="both"/>
              <w:rPr>
                <w:rFonts w:ascii="Arial" w:hAnsi="Arial" w:cs="Arial"/>
                <w:sz w:val="20"/>
                <w:szCs w:val="20"/>
              </w:rPr>
            </w:pPr>
            <w:r w:rsidRPr="00717FB3">
              <w:rPr>
                <w:rFonts w:ascii="Arial" w:hAnsi="Arial" w:cs="Arial"/>
                <w:sz w:val="20"/>
                <w:szCs w:val="20"/>
              </w:rPr>
              <w:t>project based assessment</w:t>
            </w:r>
          </w:p>
          <w:p w:rsidR="00843760" w:rsidRPr="00717FB3" w:rsidRDefault="00843760" w:rsidP="00AC49D3">
            <w:pPr>
              <w:numPr>
                <w:ilvl w:val="0"/>
                <w:numId w:val="255"/>
              </w:numPr>
              <w:autoSpaceDE w:val="0"/>
              <w:autoSpaceDN w:val="0"/>
              <w:adjustRightInd w:val="0"/>
              <w:jc w:val="both"/>
              <w:rPr>
                <w:rFonts w:ascii="Arial" w:hAnsi="Arial" w:cs="Arial"/>
                <w:sz w:val="20"/>
                <w:szCs w:val="20"/>
              </w:rPr>
            </w:pPr>
            <w:r w:rsidRPr="00717FB3">
              <w:rPr>
                <w:rFonts w:ascii="Arial" w:hAnsi="Arial" w:cs="Arial"/>
                <w:sz w:val="20"/>
                <w:szCs w:val="20"/>
              </w:rPr>
              <w:t>small group problem solving</w:t>
            </w:r>
          </w:p>
          <w:p w:rsidR="00843760" w:rsidRDefault="00843760" w:rsidP="00AC49D3">
            <w:pPr>
              <w:numPr>
                <w:ilvl w:val="0"/>
                <w:numId w:val="253"/>
              </w:numPr>
              <w:tabs>
                <w:tab w:val="left" w:pos="2977"/>
              </w:tabs>
              <w:autoSpaceDE w:val="0"/>
              <w:autoSpaceDN w:val="0"/>
              <w:adjustRightInd w:val="0"/>
              <w:jc w:val="both"/>
              <w:rPr>
                <w:rFonts w:ascii="Arial" w:hAnsi="Arial" w:cs="Arial"/>
                <w:bCs/>
                <w:sz w:val="20"/>
                <w:szCs w:val="20"/>
              </w:rPr>
            </w:pPr>
            <w:r>
              <w:rPr>
                <w:rFonts w:ascii="Arial" w:hAnsi="Arial" w:cs="Arial"/>
                <w:bCs/>
                <w:sz w:val="20"/>
                <w:szCs w:val="20"/>
              </w:rPr>
              <w:t>c</w:t>
            </w:r>
            <w:r w:rsidRPr="00416E2B">
              <w:rPr>
                <w:rFonts w:ascii="Arial" w:hAnsi="Arial" w:cs="Arial"/>
                <w:bCs/>
                <w:sz w:val="20"/>
                <w:szCs w:val="20"/>
              </w:rPr>
              <w:t>onsistency in performance</w:t>
            </w:r>
          </w:p>
          <w:p w:rsidR="00843760" w:rsidRPr="00717FB3" w:rsidRDefault="00843760" w:rsidP="00AC49D3">
            <w:pPr>
              <w:numPr>
                <w:ilvl w:val="0"/>
                <w:numId w:val="307"/>
              </w:numPr>
              <w:autoSpaceDE w:val="0"/>
              <w:autoSpaceDN w:val="0"/>
              <w:adjustRightInd w:val="0"/>
              <w:jc w:val="both"/>
              <w:rPr>
                <w:rFonts w:ascii="Arial" w:hAnsi="Arial" w:cs="Arial"/>
                <w:sz w:val="20"/>
                <w:szCs w:val="20"/>
              </w:rPr>
            </w:pPr>
            <w:r>
              <w:rPr>
                <w:rFonts w:ascii="Arial" w:hAnsi="Arial" w:cs="Arial"/>
                <w:sz w:val="20"/>
                <w:szCs w:val="20"/>
              </w:rPr>
              <w:t>e</w:t>
            </w:r>
            <w:r w:rsidRPr="00717FB3">
              <w:rPr>
                <w:rFonts w:ascii="Arial" w:hAnsi="Arial" w:cs="Arial"/>
                <w:sz w:val="20"/>
                <w:szCs w:val="20"/>
              </w:rPr>
              <w:t>ndorsed standardised assessments</w:t>
            </w:r>
          </w:p>
          <w:p w:rsidR="00843760" w:rsidRPr="00717FB3" w:rsidRDefault="00843760" w:rsidP="00AC49D3">
            <w:pPr>
              <w:numPr>
                <w:ilvl w:val="0"/>
                <w:numId w:val="307"/>
              </w:numPr>
              <w:autoSpaceDE w:val="0"/>
              <w:autoSpaceDN w:val="0"/>
              <w:adjustRightInd w:val="0"/>
              <w:jc w:val="both"/>
              <w:rPr>
                <w:rFonts w:ascii="Arial" w:hAnsi="Arial" w:cs="Arial"/>
                <w:sz w:val="20"/>
                <w:szCs w:val="20"/>
              </w:rPr>
            </w:pPr>
            <w:r>
              <w:rPr>
                <w:rFonts w:ascii="Arial" w:hAnsi="Arial" w:cs="Arial"/>
                <w:sz w:val="20"/>
                <w:szCs w:val="20"/>
              </w:rPr>
              <w:t>a</w:t>
            </w:r>
            <w:r w:rsidRPr="00717FB3">
              <w:rPr>
                <w:rFonts w:ascii="Arial" w:hAnsi="Arial" w:cs="Arial"/>
                <w:sz w:val="20"/>
                <w:szCs w:val="20"/>
              </w:rPr>
              <w:t xml:space="preserve">s far as possible, assessments should reflect real life situations </w:t>
            </w:r>
            <w:r>
              <w:rPr>
                <w:rFonts w:ascii="Arial" w:hAnsi="Arial" w:cs="Arial"/>
                <w:sz w:val="20"/>
                <w:szCs w:val="20"/>
              </w:rPr>
              <w:t>in the workplace</w:t>
            </w:r>
          </w:p>
          <w:p w:rsidR="00843760" w:rsidRPr="00717FB3" w:rsidRDefault="00843760" w:rsidP="00AC49D3">
            <w:pPr>
              <w:numPr>
                <w:ilvl w:val="0"/>
                <w:numId w:val="307"/>
              </w:numPr>
              <w:autoSpaceDE w:val="0"/>
              <w:autoSpaceDN w:val="0"/>
              <w:adjustRightInd w:val="0"/>
              <w:jc w:val="both"/>
              <w:rPr>
                <w:rFonts w:ascii="Arial" w:hAnsi="Arial" w:cs="Arial"/>
                <w:sz w:val="20"/>
                <w:szCs w:val="20"/>
              </w:rPr>
            </w:pPr>
            <w:r>
              <w:rPr>
                <w:rFonts w:ascii="Arial" w:hAnsi="Arial" w:cs="Arial"/>
                <w:sz w:val="20"/>
                <w:szCs w:val="20"/>
              </w:rPr>
              <w:t>l</w:t>
            </w:r>
            <w:r w:rsidRPr="00717FB3">
              <w:rPr>
                <w:rFonts w:ascii="Arial" w:hAnsi="Arial" w:cs="Arial"/>
                <w:sz w:val="20"/>
                <w:szCs w:val="20"/>
              </w:rPr>
              <w:t>earners must underta</w:t>
            </w:r>
            <w:r>
              <w:rPr>
                <w:rFonts w:ascii="Arial" w:hAnsi="Arial" w:cs="Arial"/>
                <w:sz w:val="20"/>
                <w:szCs w:val="20"/>
              </w:rPr>
              <w:t>ke the assessment independently</w:t>
            </w:r>
          </w:p>
        </w:tc>
      </w:tr>
    </w:tbl>
    <w:p w:rsidR="00843760" w:rsidRDefault="00843760" w:rsidP="00D24CBA"/>
    <w:p w:rsidR="00843760" w:rsidRDefault="00843760" w:rsidP="00D24CBA">
      <w:pPr>
        <w:sectPr w:rsidR="00843760" w:rsidSect="00D24CBA">
          <w:headerReference w:type="default" r:id="rId95"/>
          <w:pgSz w:w="11906" w:h="16838" w:code="9"/>
          <w:pgMar w:top="1440" w:right="1440" w:bottom="1258" w:left="1440" w:header="1440" w:footer="720" w:gutter="0"/>
          <w:cols w:space="708"/>
          <w:docGrid w:linePitch="360"/>
        </w:sectPr>
      </w:pPr>
    </w:p>
    <w:p w:rsidR="00843760" w:rsidRPr="00DB6124" w:rsidRDefault="00843760" w:rsidP="00D24CBA">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Using algebraic operations</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sidRPr="00FA2E86">
        <w:rPr>
          <w:rFonts w:ascii="Arial" w:hAnsi="Arial" w:cs="Arial"/>
          <w:b/>
          <w:sz w:val="20"/>
          <w:szCs w:val="20"/>
        </w:rPr>
        <w:t>NYSP</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Pr>
          <w:rFonts w:ascii="Arial" w:hAnsi="Arial" w:cs="Arial"/>
          <w:sz w:val="20"/>
          <w:szCs w:val="20"/>
        </w:rPr>
        <w:t>This unit develops basic algebraic numeracy skills to enable learners to use the algebraic rules in basic trade or technical operations</w:t>
      </w:r>
    </w:p>
    <w:p w:rsidR="00843760" w:rsidRDefault="00843760" w:rsidP="00D24CBA">
      <w:pPr>
        <w:ind w:left="3240" w:hanging="3240"/>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4D762E">
        <w:rPr>
          <w:rFonts w:ascii="Arial" w:hAnsi="Arial" w:cs="Arial"/>
          <w:sz w:val="20"/>
          <w:szCs w:val="20"/>
        </w:rPr>
        <w:t>The required outcomes described in this unit of competency contain applicable facets of employability skills.  The qualification</w:t>
      </w:r>
      <w:r>
        <w:rPr>
          <w:rFonts w:ascii="Arial" w:hAnsi="Arial" w:cs="Arial"/>
          <w:sz w:val="20"/>
          <w:szCs w:val="20"/>
        </w:rPr>
        <w:t>’</w:t>
      </w:r>
      <w:r w:rsidRPr="004D762E">
        <w:rPr>
          <w:rFonts w:ascii="Arial" w:hAnsi="Arial" w:cs="Arial"/>
          <w:sz w:val="20"/>
          <w:szCs w:val="20"/>
        </w:rPr>
        <w:t xml:space="preserve">s employability skills summary in which this unit is included will assist in identifying employability skill requirements.  The summary is included in </w:t>
      </w:r>
      <w:r>
        <w:rPr>
          <w:rFonts w:ascii="Arial" w:hAnsi="Arial" w:cs="Arial"/>
          <w:sz w:val="20"/>
          <w:szCs w:val="20"/>
        </w:rPr>
        <w:t>Appendix A.</w:t>
      </w:r>
    </w:p>
    <w:p w:rsidR="00843760" w:rsidRDefault="00843760" w:rsidP="00D24CBA">
      <w:pPr>
        <w:ind w:left="3240" w:hanging="3240"/>
        <w:rPr>
          <w:rFonts w:ascii="Arial" w:hAnsi="Arial" w:cs="Arial"/>
          <w:sz w:val="20"/>
          <w:szCs w:val="20"/>
        </w:rPr>
      </w:pPr>
    </w:p>
    <w:p w:rsidR="00843760" w:rsidRDefault="00843760" w:rsidP="00D24CBA">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Pr>
          <w:rFonts w:ascii="Arial" w:hAnsi="Arial" w:cs="Arial"/>
          <w:sz w:val="20"/>
          <w:szCs w:val="20"/>
        </w:rPr>
        <w:t>This unit supports basic algebraic skills and knowledge required in further studies or employment in trade and technical vocations</w:t>
      </w:r>
    </w:p>
    <w:p w:rsidR="00843760" w:rsidRDefault="00843760" w:rsidP="00D24CBA">
      <w:pPr>
        <w:rPr>
          <w:rFonts w:ascii="Arial" w:hAnsi="Arial" w:cs="Arial"/>
          <w:sz w:val="20"/>
          <w:szCs w:val="20"/>
        </w:rPr>
      </w:pPr>
    </w:p>
    <w:p w:rsidR="00843760" w:rsidRPr="00DB6124" w:rsidRDefault="00843760" w:rsidP="00D24CBA">
      <w:pPr>
        <w:ind w:left="3240"/>
        <w:jc w:val="both"/>
        <w:rPr>
          <w:rFonts w:ascii="Arial" w:hAnsi="Arial" w:cs="Arial"/>
          <w:sz w:val="20"/>
          <w:szCs w:val="20"/>
        </w:rPr>
      </w:pPr>
      <w:r w:rsidRPr="00104D28">
        <w:rPr>
          <w:rFonts w:ascii="Arial" w:hAnsi="Arial" w:cs="Arial"/>
          <w:sz w:val="20"/>
          <w:szCs w:val="20"/>
        </w:rPr>
        <w:t xml:space="preserve">Completion or Skills Recognition of unit </w:t>
      </w:r>
      <w:r w:rsidRPr="00104D28">
        <w:rPr>
          <w:rFonts w:ascii="Arial" w:hAnsi="Arial" w:cs="Arial"/>
          <w:i/>
          <w:sz w:val="20"/>
          <w:szCs w:val="20"/>
        </w:rPr>
        <w:t>Using Basic Mathematical Operations</w:t>
      </w:r>
      <w:r w:rsidRPr="00104D28">
        <w:rPr>
          <w:rFonts w:ascii="Arial" w:hAnsi="Arial" w:cs="Arial"/>
          <w:sz w:val="20"/>
          <w:szCs w:val="20"/>
        </w:rPr>
        <w:t xml:space="preserve"> is highly recommended prior to attempting this unit</w:t>
      </w:r>
    </w:p>
    <w:p w:rsidR="00843760" w:rsidRDefault="00843760" w:rsidP="00D24CBA">
      <w:pPr>
        <w:ind w:left="3240" w:hanging="3240"/>
        <w:rPr>
          <w:rFonts w:ascii="Arial" w:hAnsi="Arial" w:cs="Arial"/>
          <w:b/>
          <w:sz w:val="20"/>
          <w:szCs w:val="20"/>
        </w:rPr>
      </w:pPr>
    </w:p>
    <w:p w:rsidR="00843760" w:rsidRDefault="00843760" w:rsidP="00D24CBA">
      <w:pPr>
        <w:ind w:left="3240" w:hanging="3240"/>
        <w:rPr>
          <w:rFonts w:ascii="Arial" w:hAnsi="Arial" w:cs="Arial"/>
          <w:sz w:val="20"/>
          <w:szCs w:val="20"/>
        </w:rPr>
      </w:pPr>
    </w:p>
    <w:p w:rsidR="00843760" w:rsidRPr="00EC474E" w:rsidRDefault="00843760" w:rsidP="00D24CBA">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rHeight w:val="350"/>
          <w:tblHeader/>
        </w:trPr>
        <w:tc>
          <w:tcPr>
            <w:tcW w:w="3402" w:type="dxa"/>
          </w:tcPr>
          <w:p w:rsidR="00843760" w:rsidRPr="00DB6124" w:rsidRDefault="00843760" w:rsidP="00D24CBA">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D24CBA">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D24CBA">
        <w:tc>
          <w:tcPr>
            <w:tcW w:w="3402" w:type="dxa"/>
          </w:tcPr>
          <w:p w:rsidR="00843760" w:rsidRPr="00EE6811" w:rsidRDefault="00843760" w:rsidP="00D24CBA">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t>R</w:t>
            </w:r>
            <w:r w:rsidRPr="00EE6811">
              <w:rPr>
                <w:rFonts w:ascii="Arial" w:hAnsi="Arial" w:cs="Arial"/>
                <w:sz w:val="20"/>
                <w:szCs w:val="20"/>
              </w:rPr>
              <w:t>eview and gain an overview of</w:t>
            </w:r>
            <w:r w:rsidRPr="00EE6811">
              <w:rPr>
                <w:rFonts w:ascii="Arial" w:hAnsi="Arial" w:cs="Arial"/>
                <w:strike/>
                <w:sz w:val="20"/>
                <w:szCs w:val="20"/>
              </w:rPr>
              <w:t xml:space="preserve">  </w:t>
            </w:r>
            <w:r w:rsidRPr="00EE6811">
              <w:rPr>
                <w:rFonts w:ascii="Arial" w:hAnsi="Arial" w:cs="Arial"/>
                <w:sz w:val="20"/>
                <w:szCs w:val="20"/>
              </w:rPr>
              <w:t>algebraic skills</w:t>
            </w:r>
          </w:p>
        </w:tc>
        <w:tc>
          <w:tcPr>
            <w:tcW w:w="5670" w:type="dxa"/>
          </w:tcPr>
          <w:p w:rsidR="00843760" w:rsidRDefault="00843760" w:rsidP="00D24CBA">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t>K</w:t>
            </w:r>
            <w:r w:rsidRPr="000A01DA">
              <w:rPr>
                <w:rFonts w:ascii="Arial" w:hAnsi="Arial" w:cs="Arial"/>
                <w:sz w:val="20"/>
                <w:szCs w:val="20"/>
              </w:rPr>
              <w:t>nowledge of</w:t>
            </w:r>
            <w:r>
              <w:rPr>
                <w:rFonts w:ascii="Arial" w:hAnsi="Arial" w:cs="Arial"/>
                <w:sz w:val="20"/>
                <w:szCs w:val="20"/>
              </w:rPr>
              <w:t>:</w:t>
            </w:r>
          </w:p>
          <w:p w:rsidR="00843760" w:rsidRDefault="00843760" w:rsidP="00AC49D3">
            <w:pPr>
              <w:numPr>
                <w:ilvl w:val="0"/>
                <w:numId w:val="257"/>
              </w:numPr>
              <w:jc w:val="both"/>
              <w:rPr>
                <w:rFonts w:ascii="Arial" w:hAnsi="Arial" w:cs="Arial"/>
                <w:sz w:val="20"/>
                <w:szCs w:val="20"/>
              </w:rPr>
            </w:pPr>
            <w:r w:rsidRPr="000A01DA">
              <w:rPr>
                <w:rFonts w:ascii="Arial" w:hAnsi="Arial" w:cs="Arial"/>
                <w:sz w:val="20"/>
                <w:szCs w:val="20"/>
              </w:rPr>
              <w:t>directed numbers</w:t>
            </w:r>
          </w:p>
          <w:p w:rsidR="00843760" w:rsidRDefault="00843760" w:rsidP="00AC49D3">
            <w:pPr>
              <w:numPr>
                <w:ilvl w:val="0"/>
                <w:numId w:val="257"/>
              </w:numPr>
              <w:jc w:val="both"/>
              <w:rPr>
                <w:rFonts w:ascii="Arial" w:hAnsi="Arial" w:cs="Arial"/>
                <w:sz w:val="20"/>
                <w:szCs w:val="20"/>
              </w:rPr>
            </w:pPr>
            <w:r w:rsidRPr="000A01DA">
              <w:rPr>
                <w:rFonts w:ascii="Arial" w:hAnsi="Arial" w:cs="Arial"/>
                <w:sz w:val="20"/>
                <w:szCs w:val="20"/>
              </w:rPr>
              <w:t>pronumerals</w:t>
            </w:r>
          </w:p>
          <w:p w:rsidR="00843760" w:rsidRDefault="00843760" w:rsidP="00AC49D3">
            <w:pPr>
              <w:numPr>
                <w:ilvl w:val="0"/>
                <w:numId w:val="257"/>
              </w:numPr>
              <w:jc w:val="both"/>
              <w:rPr>
                <w:rFonts w:ascii="Arial" w:hAnsi="Arial" w:cs="Arial"/>
                <w:sz w:val="20"/>
                <w:szCs w:val="20"/>
              </w:rPr>
            </w:pPr>
            <w:r w:rsidRPr="000A01DA">
              <w:rPr>
                <w:rFonts w:ascii="Arial" w:hAnsi="Arial" w:cs="Arial"/>
                <w:sz w:val="20"/>
                <w:szCs w:val="20"/>
              </w:rPr>
              <w:t>linear equations</w:t>
            </w:r>
          </w:p>
          <w:p w:rsidR="00843760" w:rsidRDefault="00843760" w:rsidP="00AC49D3">
            <w:pPr>
              <w:numPr>
                <w:ilvl w:val="0"/>
                <w:numId w:val="257"/>
              </w:numPr>
              <w:jc w:val="both"/>
              <w:rPr>
                <w:rFonts w:ascii="Arial" w:hAnsi="Arial" w:cs="Arial"/>
                <w:sz w:val="20"/>
                <w:szCs w:val="20"/>
              </w:rPr>
            </w:pPr>
            <w:r w:rsidRPr="000A01DA">
              <w:rPr>
                <w:rFonts w:ascii="Arial" w:hAnsi="Arial" w:cs="Arial"/>
                <w:sz w:val="20"/>
                <w:szCs w:val="20"/>
              </w:rPr>
              <w:t>factorisation</w:t>
            </w:r>
          </w:p>
          <w:p w:rsidR="00843760" w:rsidRDefault="00843760" w:rsidP="00AC49D3">
            <w:pPr>
              <w:numPr>
                <w:ilvl w:val="0"/>
                <w:numId w:val="257"/>
              </w:numPr>
              <w:jc w:val="both"/>
              <w:rPr>
                <w:rFonts w:ascii="Arial" w:hAnsi="Arial" w:cs="Arial"/>
                <w:sz w:val="20"/>
                <w:szCs w:val="20"/>
              </w:rPr>
            </w:pPr>
            <w:r w:rsidRPr="000A01DA">
              <w:rPr>
                <w:rFonts w:ascii="Arial" w:hAnsi="Arial" w:cs="Arial"/>
                <w:sz w:val="20"/>
                <w:szCs w:val="20"/>
              </w:rPr>
              <w:t>substitution</w:t>
            </w:r>
          </w:p>
          <w:p w:rsidR="00843760" w:rsidRDefault="00843760" w:rsidP="00AC49D3">
            <w:pPr>
              <w:numPr>
                <w:ilvl w:val="0"/>
                <w:numId w:val="257"/>
              </w:numPr>
              <w:jc w:val="both"/>
              <w:rPr>
                <w:rFonts w:ascii="Arial" w:hAnsi="Arial" w:cs="Arial"/>
                <w:sz w:val="20"/>
                <w:szCs w:val="20"/>
              </w:rPr>
            </w:pPr>
            <w:r w:rsidRPr="000A01DA">
              <w:rPr>
                <w:rFonts w:ascii="Arial" w:hAnsi="Arial" w:cs="Arial"/>
                <w:sz w:val="20"/>
                <w:szCs w:val="20"/>
              </w:rPr>
              <w:t>transposition</w:t>
            </w:r>
          </w:p>
          <w:p w:rsidR="00843760" w:rsidRPr="00104D28" w:rsidRDefault="00843760" w:rsidP="00D24CBA">
            <w:pPr>
              <w:ind w:left="450"/>
              <w:jc w:val="both"/>
              <w:rPr>
                <w:rFonts w:ascii="Arial" w:hAnsi="Arial" w:cs="Arial"/>
                <w:sz w:val="20"/>
                <w:szCs w:val="20"/>
              </w:rPr>
            </w:pPr>
            <w:r w:rsidRPr="000A01DA">
              <w:rPr>
                <w:rFonts w:ascii="Arial" w:hAnsi="Arial" w:cs="Arial"/>
                <w:sz w:val="20"/>
                <w:szCs w:val="20"/>
              </w:rPr>
              <w:t>is review</w:t>
            </w:r>
            <w:r>
              <w:rPr>
                <w:rFonts w:ascii="Arial" w:hAnsi="Arial" w:cs="Arial"/>
                <w:sz w:val="20"/>
                <w:szCs w:val="20"/>
              </w:rPr>
              <w:t>ed</w:t>
            </w:r>
          </w:p>
          <w:p w:rsidR="00843760" w:rsidRDefault="00843760" w:rsidP="00D24CBA">
            <w:pPr>
              <w:ind w:left="450" w:hanging="450"/>
              <w:jc w:val="both"/>
              <w:rPr>
                <w:rFonts w:ascii="Arial" w:hAnsi="Arial" w:cs="Arial"/>
                <w:sz w:val="20"/>
                <w:szCs w:val="20"/>
              </w:rPr>
            </w:pPr>
          </w:p>
          <w:p w:rsidR="00843760" w:rsidRPr="00104D28" w:rsidRDefault="00843760" w:rsidP="00D24CBA">
            <w:pPr>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r>
            <w:r w:rsidRPr="00BE2B12">
              <w:rPr>
                <w:rFonts w:ascii="Arial" w:hAnsi="Arial" w:cs="Arial"/>
                <w:b/>
                <w:i/>
                <w:sz w:val="20"/>
                <w:szCs w:val="20"/>
              </w:rPr>
              <w:t>Algebraic mathematical</w:t>
            </w:r>
            <w:r w:rsidRPr="00BE2B12">
              <w:rPr>
                <w:rFonts w:ascii="Arial" w:hAnsi="Arial" w:cs="Arial"/>
                <w:i/>
                <w:sz w:val="20"/>
                <w:szCs w:val="20"/>
              </w:rPr>
              <w:t xml:space="preserve"> </w:t>
            </w:r>
            <w:r w:rsidRPr="00BE2B12">
              <w:rPr>
                <w:rFonts w:ascii="Arial" w:hAnsi="Arial" w:cs="Arial"/>
                <w:b/>
                <w:i/>
                <w:sz w:val="20"/>
                <w:szCs w:val="20"/>
              </w:rPr>
              <w:t>language</w:t>
            </w:r>
            <w:r w:rsidRPr="00104D28">
              <w:rPr>
                <w:rFonts w:ascii="Arial" w:hAnsi="Arial" w:cs="Arial"/>
                <w:sz w:val="20"/>
                <w:szCs w:val="20"/>
              </w:rPr>
              <w:t xml:space="preserve"> is </w:t>
            </w:r>
            <w:r>
              <w:rPr>
                <w:rFonts w:ascii="Arial" w:hAnsi="Arial" w:cs="Arial"/>
                <w:sz w:val="20"/>
                <w:szCs w:val="20"/>
              </w:rPr>
              <w:t>identified</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t>Context and application of algebra in every day life is identified</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EE6811" w:rsidRDefault="00843760" w:rsidP="00D24CBA">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t>S</w:t>
            </w:r>
            <w:r w:rsidRPr="00EE6811">
              <w:rPr>
                <w:rFonts w:ascii="Arial" w:hAnsi="Arial" w:cs="Arial"/>
                <w:sz w:val="20"/>
                <w:szCs w:val="20"/>
              </w:rPr>
              <w:t>olve basic operations in an algebraic context</w:t>
            </w:r>
          </w:p>
        </w:tc>
        <w:tc>
          <w:tcPr>
            <w:tcW w:w="5670" w:type="dxa"/>
          </w:tcPr>
          <w:p w:rsidR="00843760" w:rsidRPr="00F40618" w:rsidRDefault="00843760" w:rsidP="00D24CBA">
            <w:pPr>
              <w:ind w:left="450" w:hanging="450"/>
              <w:jc w:val="both"/>
              <w:rPr>
                <w:rFonts w:ascii="Arial" w:hAnsi="Arial" w:cs="Arial"/>
                <w:b/>
                <w:i/>
                <w:sz w:val="20"/>
                <w:szCs w:val="20"/>
              </w:rPr>
            </w:pPr>
            <w:r>
              <w:rPr>
                <w:rFonts w:ascii="Arial" w:hAnsi="Arial" w:cs="Arial"/>
                <w:sz w:val="20"/>
                <w:szCs w:val="20"/>
              </w:rPr>
              <w:t>2.1</w:t>
            </w:r>
            <w:r>
              <w:rPr>
                <w:rFonts w:ascii="Arial" w:hAnsi="Arial" w:cs="Arial"/>
                <w:sz w:val="20"/>
                <w:szCs w:val="20"/>
              </w:rPr>
              <w:tab/>
              <w:t>M</w:t>
            </w:r>
            <w:r w:rsidRPr="00104D28">
              <w:rPr>
                <w:rFonts w:ascii="Arial" w:hAnsi="Arial" w:cs="Arial"/>
                <w:sz w:val="20"/>
                <w:szCs w:val="20"/>
              </w:rPr>
              <w:t xml:space="preserve">athematical </w:t>
            </w:r>
            <w:r>
              <w:rPr>
                <w:rFonts w:ascii="Arial" w:hAnsi="Arial" w:cs="Arial"/>
                <w:sz w:val="20"/>
                <w:szCs w:val="20"/>
              </w:rPr>
              <w:t xml:space="preserve">algebraic </w:t>
            </w:r>
            <w:r w:rsidRPr="00104D28">
              <w:rPr>
                <w:rFonts w:ascii="Arial" w:hAnsi="Arial" w:cs="Arial"/>
                <w:sz w:val="20"/>
                <w:szCs w:val="20"/>
              </w:rPr>
              <w:t xml:space="preserve">problems are </w:t>
            </w:r>
            <w:r w:rsidRPr="00F40618">
              <w:rPr>
                <w:rFonts w:ascii="Arial" w:hAnsi="Arial" w:cs="Arial"/>
                <w:b/>
                <w:i/>
                <w:sz w:val="20"/>
                <w:szCs w:val="20"/>
              </w:rPr>
              <w:t>analysed and solved</w:t>
            </w:r>
          </w:p>
          <w:p w:rsidR="00843760" w:rsidRDefault="00843760" w:rsidP="00D24CBA">
            <w:pPr>
              <w:ind w:left="450" w:hanging="450"/>
              <w:jc w:val="both"/>
              <w:rPr>
                <w:rFonts w:ascii="Arial" w:hAnsi="Arial" w:cs="Arial"/>
                <w:sz w:val="20"/>
                <w:szCs w:val="20"/>
              </w:rPr>
            </w:pPr>
          </w:p>
          <w:p w:rsidR="00843760" w:rsidRPr="00104D28" w:rsidRDefault="00843760" w:rsidP="00D24CBA">
            <w:pPr>
              <w:ind w:left="450" w:hanging="450"/>
              <w:jc w:val="both"/>
              <w:rPr>
                <w:rFonts w:ascii="Arial" w:hAnsi="Arial" w:cs="Arial"/>
                <w:sz w:val="20"/>
                <w:szCs w:val="20"/>
              </w:rPr>
            </w:pPr>
            <w:r>
              <w:rPr>
                <w:rFonts w:ascii="Arial" w:hAnsi="Arial" w:cs="Arial"/>
                <w:sz w:val="20"/>
                <w:szCs w:val="20"/>
              </w:rPr>
              <w:t>2.2</w:t>
            </w:r>
            <w:r>
              <w:rPr>
                <w:rFonts w:ascii="Arial" w:hAnsi="Arial" w:cs="Arial"/>
                <w:sz w:val="20"/>
                <w:szCs w:val="20"/>
              </w:rPr>
              <w:tab/>
              <w:t>P</w:t>
            </w:r>
            <w:r w:rsidRPr="00104D28">
              <w:rPr>
                <w:rFonts w:ascii="Arial" w:hAnsi="Arial" w:cs="Arial"/>
                <w:sz w:val="20"/>
                <w:szCs w:val="20"/>
              </w:rPr>
              <w:t>roblems are solved using</w:t>
            </w:r>
            <w:r w:rsidRPr="00104D28">
              <w:rPr>
                <w:rFonts w:ascii="Arial" w:hAnsi="Arial" w:cs="Arial"/>
                <w:b/>
                <w:sz w:val="20"/>
                <w:szCs w:val="20"/>
              </w:rPr>
              <w:t xml:space="preserve"> </w:t>
            </w:r>
            <w:r w:rsidRPr="00BE2B12">
              <w:rPr>
                <w:rFonts w:ascii="Arial" w:hAnsi="Arial" w:cs="Arial"/>
                <w:b/>
                <w:i/>
                <w:sz w:val="20"/>
                <w:szCs w:val="20"/>
              </w:rPr>
              <w:t>basic operations</w:t>
            </w:r>
            <w:r w:rsidRPr="00104D28">
              <w:rPr>
                <w:rFonts w:ascii="Arial" w:hAnsi="Arial" w:cs="Arial"/>
                <w:sz w:val="20"/>
                <w:szCs w:val="20"/>
              </w:rPr>
              <w:t xml:space="preserve"> inclu</w:t>
            </w:r>
            <w:r>
              <w:rPr>
                <w:rFonts w:ascii="Arial" w:hAnsi="Arial" w:cs="Arial"/>
                <w:sz w:val="20"/>
                <w:szCs w:val="20"/>
              </w:rPr>
              <w:t>ding order of operations, directed numbers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trike/>
                <w:sz w:val="20"/>
                <w:szCs w:val="20"/>
              </w:rPr>
            </w:pPr>
            <w:r>
              <w:rPr>
                <w:rFonts w:ascii="Arial" w:hAnsi="Arial" w:cs="Arial"/>
                <w:sz w:val="20"/>
                <w:szCs w:val="20"/>
              </w:rPr>
              <w:t>2.3</w:t>
            </w:r>
            <w:r>
              <w:rPr>
                <w:rFonts w:ascii="Arial" w:hAnsi="Arial" w:cs="Arial"/>
                <w:sz w:val="20"/>
                <w:szCs w:val="20"/>
              </w:rPr>
              <w:tab/>
              <w:t>Review a</w:t>
            </w:r>
            <w:r w:rsidRPr="00E66B18">
              <w:rPr>
                <w:rFonts w:ascii="Arial" w:hAnsi="Arial" w:cs="Arial"/>
                <w:sz w:val="20"/>
                <w:szCs w:val="20"/>
              </w:rPr>
              <w:t xml:space="preserve">nswers </w:t>
            </w:r>
            <w:r w:rsidRPr="00BE2B12">
              <w:rPr>
                <w:rFonts w:ascii="Arial" w:hAnsi="Arial" w:cs="Arial"/>
                <w:b/>
                <w:i/>
                <w:sz w:val="20"/>
                <w:szCs w:val="20"/>
              </w:rPr>
              <w:t>for accuracy</w:t>
            </w:r>
            <w:r w:rsidRPr="00E66B18">
              <w:rPr>
                <w:rFonts w:ascii="Arial" w:hAnsi="Arial" w:cs="Arial"/>
                <w:sz w:val="20"/>
                <w:szCs w:val="20"/>
              </w:rPr>
              <w:t>, validity and addressing conventional mathematical formatting</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EE6811" w:rsidRDefault="00843760" w:rsidP="00D24CBA">
            <w:pPr>
              <w:ind w:left="252" w:hanging="252"/>
              <w:rPr>
                <w:rFonts w:ascii="Arial" w:hAnsi="Arial" w:cs="Arial"/>
                <w:sz w:val="20"/>
                <w:szCs w:val="20"/>
              </w:rPr>
            </w:pPr>
            <w:r w:rsidRPr="00EE6811">
              <w:rPr>
                <w:rFonts w:ascii="Arial" w:hAnsi="Arial" w:cs="Arial"/>
                <w:sz w:val="20"/>
                <w:szCs w:val="20"/>
              </w:rPr>
              <w:t>3</w:t>
            </w:r>
            <w:r>
              <w:rPr>
                <w:rFonts w:ascii="Arial" w:hAnsi="Arial" w:cs="Arial"/>
                <w:sz w:val="20"/>
                <w:szCs w:val="20"/>
              </w:rPr>
              <w:tab/>
              <w:t>U</w:t>
            </w:r>
            <w:r w:rsidRPr="00EE6811">
              <w:rPr>
                <w:rFonts w:ascii="Arial" w:hAnsi="Arial" w:cs="Arial"/>
                <w:sz w:val="20"/>
                <w:szCs w:val="20"/>
              </w:rPr>
              <w:t>se rules for pronumerals in an algebraic context</w:t>
            </w:r>
          </w:p>
        </w:tc>
        <w:tc>
          <w:tcPr>
            <w:tcW w:w="5670" w:type="dxa"/>
          </w:tcPr>
          <w:p w:rsidR="00843760" w:rsidRPr="00104D28" w:rsidRDefault="00843760" w:rsidP="00D24CBA">
            <w:pPr>
              <w:ind w:left="450" w:hanging="450"/>
              <w:jc w:val="both"/>
              <w:rPr>
                <w:rFonts w:ascii="Arial" w:hAnsi="Arial" w:cs="Arial"/>
                <w:b/>
                <w:sz w:val="20"/>
                <w:szCs w:val="20"/>
              </w:rPr>
            </w:pPr>
            <w:r>
              <w:rPr>
                <w:rFonts w:ascii="Arial" w:hAnsi="Arial" w:cs="Arial"/>
                <w:sz w:val="20"/>
                <w:szCs w:val="20"/>
              </w:rPr>
              <w:t>3.1</w:t>
            </w:r>
            <w:r>
              <w:rPr>
                <w:rFonts w:ascii="Arial" w:hAnsi="Arial" w:cs="Arial"/>
                <w:sz w:val="20"/>
                <w:szCs w:val="20"/>
              </w:rPr>
              <w:tab/>
              <w:t>M</w:t>
            </w:r>
            <w:r w:rsidRPr="00104D28">
              <w:rPr>
                <w:rFonts w:ascii="Arial" w:hAnsi="Arial" w:cs="Arial"/>
                <w:sz w:val="20"/>
                <w:szCs w:val="20"/>
              </w:rPr>
              <w:t xml:space="preserve">athematical </w:t>
            </w:r>
            <w:r>
              <w:rPr>
                <w:rFonts w:ascii="Arial" w:hAnsi="Arial" w:cs="Arial"/>
                <w:sz w:val="20"/>
                <w:szCs w:val="20"/>
              </w:rPr>
              <w:t xml:space="preserve">algebraic </w:t>
            </w:r>
            <w:r w:rsidRPr="00104D28">
              <w:rPr>
                <w:rFonts w:ascii="Arial" w:hAnsi="Arial" w:cs="Arial"/>
                <w:sz w:val="20"/>
                <w:szCs w:val="20"/>
              </w:rPr>
              <w:t>problems are analysed and solved</w:t>
            </w:r>
            <w:r>
              <w:rPr>
                <w:rFonts w:ascii="Arial" w:hAnsi="Arial" w:cs="Arial"/>
                <w:sz w:val="20"/>
                <w:szCs w:val="20"/>
              </w:rPr>
              <w:t xml:space="preserve"> </w:t>
            </w:r>
            <w:r w:rsidRPr="00F40618">
              <w:rPr>
                <w:rFonts w:ascii="Arial" w:hAnsi="Arial" w:cs="Arial"/>
                <w:b/>
                <w:i/>
                <w:sz w:val="20"/>
                <w:szCs w:val="20"/>
              </w:rPr>
              <w:t>using pronumerals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Pr>
                <w:rFonts w:ascii="Arial" w:hAnsi="Arial" w:cs="Arial"/>
                <w:b/>
                <w:i/>
                <w:sz w:val="20"/>
                <w:szCs w:val="20"/>
              </w:rPr>
              <w:t>W</w:t>
            </w:r>
            <w:r w:rsidRPr="00F40618">
              <w:rPr>
                <w:rFonts w:ascii="Arial" w:hAnsi="Arial" w:cs="Arial"/>
                <w:b/>
                <w:i/>
                <w:sz w:val="20"/>
                <w:szCs w:val="20"/>
              </w:rPr>
              <w:t>ritten and verbal problems</w:t>
            </w:r>
            <w:r>
              <w:rPr>
                <w:rFonts w:ascii="Arial" w:hAnsi="Arial" w:cs="Arial"/>
                <w:sz w:val="20"/>
                <w:szCs w:val="20"/>
              </w:rPr>
              <w:t xml:space="preserve"> are solved using pronumerals</w:t>
            </w:r>
          </w:p>
          <w:p w:rsidR="00843760" w:rsidRDefault="00843760" w:rsidP="00D24CBA">
            <w:pPr>
              <w:ind w:left="450" w:hanging="450"/>
              <w:jc w:val="both"/>
              <w:rPr>
                <w:rFonts w:ascii="Arial" w:hAnsi="Arial" w:cs="Arial"/>
                <w:sz w:val="20"/>
                <w:szCs w:val="20"/>
              </w:rPr>
            </w:pPr>
            <w:r>
              <w:rPr>
                <w:rFonts w:ascii="Arial" w:hAnsi="Arial" w:cs="Arial"/>
                <w:sz w:val="20"/>
                <w:szCs w:val="20"/>
              </w:rPr>
              <w:lastRenderedPageBreak/>
              <w:t>3.3</w:t>
            </w:r>
            <w:r>
              <w:rPr>
                <w:rFonts w:ascii="Arial" w:hAnsi="Arial" w:cs="Arial"/>
                <w:sz w:val="20"/>
                <w:szCs w:val="20"/>
              </w:rPr>
              <w:tab/>
              <w:t>Pronumerals are collected and identified mathematical expressions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r>
            <w:r w:rsidRPr="00BE2B12">
              <w:rPr>
                <w:rFonts w:ascii="Arial" w:hAnsi="Arial" w:cs="Arial"/>
                <w:b/>
                <w:i/>
                <w:sz w:val="20"/>
                <w:szCs w:val="20"/>
              </w:rPr>
              <w:t>Basic operations are applied to pronumerals</w:t>
            </w:r>
          </w:p>
          <w:p w:rsidR="00843760" w:rsidRDefault="00843760" w:rsidP="00D24CBA">
            <w:pPr>
              <w:ind w:left="450" w:hanging="450"/>
              <w:jc w:val="both"/>
              <w:rPr>
                <w:rFonts w:ascii="Arial" w:hAnsi="Arial" w:cs="Arial"/>
                <w:sz w:val="20"/>
                <w:szCs w:val="20"/>
              </w:rPr>
            </w:pPr>
          </w:p>
          <w:p w:rsidR="00843760" w:rsidRPr="00104D28" w:rsidRDefault="00843760" w:rsidP="00D24CBA">
            <w:pPr>
              <w:ind w:left="450" w:hanging="450"/>
              <w:jc w:val="both"/>
              <w:rPr>
                <w:rFonts w:ascii="Arial" w:hAnsi="Arial" w:cs="Arial"/>
                <w:sz w:val="20"/>
                <w:szCs w:val="20"/>
              </w:rPr>
            </w:pPr>
            <w:r>
              <w:rPr>
                <w:rFonts w:ascii="Arial" w:hAnsi="Arial" w:cs="Arial"/>
                <w:sz w:val="20"/>
                <w:szCs w:val="20"/>
              </w:rPr>
              <w:t>3.5</w:t>
            </w:r>
            <w:r>
              <w:rPr>
                <w:rFonts w:ascii="Arial" w:hAnsi="Arial" w:cs="Arial"/>
                <w:sz w:val="20"/>
                <w:szCs w:val="20"/>
              </w:rPr>
              <w:tab/>
              <w:t>Basic operations are applied to square and cubed root problems</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EE6811" w:rsidRDefault="00843760" w:rsidP="00D24CBA">
            <w:pPr>
              <w:ind w:left="252" w:hanging="252"/>
              <w:rPr>
                <w:rFonts w:ascii="Arial" w:hAnsi="Arial" w:cs="Arial"/>
                <w:sz w:val="20"/>
                <w:szCs w:val="20"/>
              </w:rPr>
            </w:pPr>
            <w:r w:rsidRPr="00EE6811">
              <w:rPr>
                <w:rFonts w:ascii="Arial" w:hAnsi="Arial" w:cs="Arial"/>
                <w:sz w:val="20"/>
                <w:szCs w:val="20"/>
              </w:rPr>
              <w:lastRenderedPageBreak/>
              <w:t>4</w:t>
            </w:r>
            <w:r>
              <w:rPr>
                <w:rFonts w:ascii="Arial" w:hAnsi="Arial" w:cs="Arial"/>
                <w:sz w:val="20"/>
                <w:szCs w:val="20"/>
              </w:rPr>
              <w:tab/>
            </w:r>
            <w:r w:rsidRPr="00EE6811">
              <w:rPr>
                <w:rFonts w:ascii="Arial" w:hAnsi="Arial" w:cs="Arial"/>
                <w:sz w:val="20"/>
                <w:szCs w:val="20"/>
              </w:rPr>
              <w:t>Apply rules of algebra to solve real life tasks</w:t>
            </w:r>
          </w:p>
        </w:tc>
        <w:tc>
          <w:tcPr>
            <w:tcW w:w="5670" w:type="dxa"/>
          </w:tcPr>
          <w:p w:rsidR="00843760" w:rsidRDefault="00843760" w:rsidP="00D24CBA">
            <w:pPr>
              <w:ind w:left="450" w:hanging="450"/>
              <w:jc w:val="both"/>
              <w:rPr>
                <w:rFonts w:ascii="Arial" w:hAnsi="Arial" w:cs="Arial"/>
                <w:sz w:val="20"/>
                <w:szCs w:val="20"/>
              </w:rPr>
            </w:pPr>
            <w:r>
              <w:rPr>
                <w:rFonts w:ascii="Arial" w:hAnsi="Arial" w:cs="Arial"/>
                <w:sz w:val="20"/>
                <w:szCs w:val="20"/>
              </w:rPr>
              <w:t>4.1</w:t>
            </w:r>
            <w:r>
              <w:rPr>
                <w:rFonts w:ascii="Arial" w:hAnsi="Arial" w:cs="Arial"/>
                <w:sz w:val="20"/>
                <w:szCs w:val="20"/>
              </w:rPr>
              <w:tab/>
              <w:t>Pronumeral values are substituted into expressions and formulae</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773EEF">
              <w:rPr>
                <w:rFonts w:ascii="Arial" w:hAnsi="Arial" w:cs="Arial"/>
                <w:sz w:val="20"/>
                <w:szCs w:val="20"/>
              </w:rPr>
              <w:t xml:space="preserve">The </w:t>
            </w:r>
            <w:r w:rsidRPr="00773EEF">
              <w:rPr>
                <w:rFonts w:ascii="Arial" w:hAnsi="Arial" w:cs="Arial"/>
                <w:b/>
                <w:i/>
                <w:sz w:val="20"/>
                <w:szCs w:val="20"/>
              </w:rPr>
              <w:t>distributive law</w:t>
            </w:r>
            <w:r>
              <w:rPr>
                <w:rFonts w:ascii="Arial" w:hAnsi="Arial" w:cs="Arial"/>
                <w:sz w:val="20"/>
                <w:szCs w:val="20"/>
              </w:rPr>
              <w:t xml:space="preserve"> is applied accurately</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4.3</w:t>
            </w:r>
            <w:r>
              <w:rPr>
                <w:rFonts w:ascii="Arial" w:hAnsi="Arial" w:cs="Arial"/>
                <w:sz w:val="20"/>
                <w:szCs w:val="20"/>
              </w:rPr>
              <w:tab/>
              <w:t>Common factors are identified and collected using factorisation</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4.4</w:t>
            </w:r>
            <w:r>
              <w:rPr>
                <w:rFonts w:ascii="Arial" w:hAnsi="Arial" w:cs="Arial"/>
                <w:sz w:val="20"/>
                <w:szCs w:val="20"/>
              </w:rPr>
              <w:tab/>
            </w:r>
            <w:r>
              <w:rPr>
                <w:rFonts w:ascii="Arial" w:hAnsi="Arial" w:cs="Arial"/>
                <w:b/>
                <w:i/>
                <w:sz w:val="20"/>
                <w:szCs w:val="20"/>
              </w:rPr>
              <w:t>L</w:t>
            </w:r>
            <w:r w:rsidRPr="00C11FC7">
              <w:rPr>
                <w:rFonts w:ascii="Arial" w:hAnsi="Arial" w:cs="Arial"/>
                <w:b/>
                <w:i/>
                <w:sz w:val="20"/>
                <w:szCs w:val="20"/>
              </w:rPr>
              <w:t>inear equations</w:t>
            </w:r>
            <w:r>
              <w:rPr>
                <w:rFonts w:ascii="Arial" w:hAnsi="Arial" w:cs="Arial"/>
                <w:sz w:val="20"/>
                <w:szCs w:val="20"/>
              </w:rPr>
              <w:t xml:space="preserve"> are solved</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4.5</w:t>
            </w:r>
            <w:r>
              <w:rPr>
                <w:rFonts w:ascii="Arial" w:hAnsi="Arial" w:cs="Arial"/>
                <w:sz w:val="20"/>
                <w:szCs w:val="20"/>
              </w:rPr>
              <w:tab/>
              <w:t>Simple formulae are transposed</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4.6</w:t>
            </w:r>
            <w:r>
              <w:rPr>
                <w:rFonts w:ascii="Arial" w:hAnsi="Arial" w:cs="Arial"/>
                <w:sz w:val="20"/>
                <w:szCs w:val="20"/>
              </w:rPr>
              <w:tab/>
            </w:r>
            <w:r>
              <w:rPr>
                <w:rFonts w:ascii="Arial" w:hAnsi="Arial" w:cs="Arial"/>
                <w:b/>
                <w:i/>
                <w:sz w:val="20"/>
                <w:szCs w:val="20"/>
              </w:rPr>
              <w:t>M</w:t>
            </w:r>
            <w:r w:rsidRPr="00C11FC7">
              <w:rPr>
                <w:rFonts w:ascii="Arial" w:hAnsi="Arial" w:cs="Arial"/>
                <w:b/>
                <w:i/>
                <w:sz w:val="20"/>
                <w:szCs w:val="20"/>
              </w:rPr>
              <w:t>ethods and principles</w:t>
            </w:r>
            <w:r>
              <w:rPr>
                <w:rFonts w:ascii="Arial" w:hAnsi="Arial" w:cs="Arial"/>
                <w:sz w:val="20"/>
                <w:szCs w:val="20"/>
              </w:rPr>
              <w:t xml:space="preserve"> are explained and identified</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EE6811" w:rsidRDefault="00843760" w:rsidP="00D24CBA">
            <w:pPr>
              <w:ind w:left="252" w:hanging="252"/>
              <w:rPr>
                <w:rFonts w:ascii="Arial" w:hAnsi="Arial" w:cs="Arial"/>
                <w:sz w:val="20"/>
                <w:szCs w:val="20"/>
              </w:rPr>
            </w:pPr>
            <w:r>
              <w:rPr>
                <w:rFonts w:ascii="Arial" w:hAnsi="Arial" w:cs="Arial"/>
                <w:sz w:val="20"/>
                <w:szCs w:val="20"/>
              </w:rPr>
              <w:t>5</w:t>
            </w:r>
            <w:r>
              <w:rPr>
                <w:rFonts w:ascii="Arial" w:hAnsi="Arial" w:cs="Arial"/>
                <w:sz w:val="20"/>
                <w:szCs w:val="20"/>
              </w:rPr>
              <w:tab/>
              <w:t>U</w:t>
            </w:r>
            <w:r w:rsidRPr="00EE6811">
              <w:rPr>
                <w:rFonts w:ascii="Arial" w:hAnsi="Arial" w:cs="Arial"/>
                <w:sz w:val="20"/>
                <w:szCs w:val="20"/>
              </w:rPr>
              <w:t>ses and translates between engineering and scientific notation</w:t>
            </w:r>
          </w:p>
        </w:tc>
        <w:tc>
          <w:tcPr>
            <w:tcW w:w="5670" w:type="dxa"/>
          </w:tcPr>
          <w:p w:rsidR="00843760" w:rsidRDefault="00843760" w:rsidP="00D24CBA">
            <w:pPr>
              <w:ind w:left="450" w:hanging="450"/>
              <w:jc w:val="both"/>
              <w:rPr>
                <w:rFonts w:ascii="Arial" w:hAnsi="Arial" w:cs="Arial"/>
                <w:b/>
                <w:sz w:val="20"/>
                <w:szCs w:val="20"/>
              </w:rPr>
            </w:pPr>
            <w:r>
              <w:rPr>
                <w:rFonts w:ascii="Arial" w:hAnsi="Arial" w:cs="Arial"/>
                <w:sz w:val="20"/>
                <w:szCs w:val="20"/>
              </w:rPr>
              <w:t>5.1</w:t>
            </w:r>
            <w:r>
              <w:rPr>
                <w:rFonts w:ascii="Arial" w:hAnsi="Arial" w:cs="Arial"/>
                <w:sz w:val="20"/>
                <w:szCs w:val="20"/>
              </w:rPr>
              <w:tab/>
            </w:r>
            <w:r w:rsidRPr="00C1580C">
              <w:rPr>
                <w:rFonts w:ascii="Arial" w:hAnsi="Arial" w:cs="Arial"/>
                <w:b/>
                <w:i/>
                <w:sz w:val="20"/>
                <w:szCs w:val="20"/>
              </w:rPr>
              <w:t>Engineering and scientific notation</w:t>
            </w:r>
            <w:r>
              <w:rPr>
                <w:rFonts w:ascii="Arial" w:hAnsi="Arial" w:cs="Arial"/>
                <w:sz w:val="20"/>
                <w:szCs w:val="20"/>
              </w:rPr>
              <w:t xml:space="preserve"> are converted accurately</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5</w:t>
            </w:r>
            <w:r w:rsidRPr="00221E26">
              <w:rPr>
                <w:rFonts w:ascii="Arial" w:hAnsi="Arial" w:cs="Arial"/>
                <w:sz w:val="20"/>
                <w:szCs w:val="20"/>
              </w:rPr>
              <w:t>.2</w:t>
            </w:r>
            <w:r>
              <w:rPr>
                <w:rFonts w:ascii="Arial" w:hAnsi="Arial" w:cs="Arial"/>
                <w:sz w:val="20"/>
                <w:szCs w:val="20"/>
              </w:rPr>
              <w:tab/>
              <w:t>Algebraic problems are solved using engineering and scientific notation with a calculator</w:t>
            </w:r>
          </w:p>
          <w:p w:rsidR="00843760" w:rsidRPr="00221E26"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EE6811" w:rsidRDefault="00843760" w:rsidP="00D24CBA">
            <w:pPr>
              <w:ind w:left="252" w:hanging="252"/>
              <w:rPr>
                <w:rFonts w:ascii="Arial" w:hAnsi="Arial" w:cs="Arial"/>
                <w:sz w:val="20"/>
                <w:szCs w:val="20"/>
              </w:rPr>
            </w:pPr>
            <w:r>
              <w:rPr>
                <w:rFonts w:ascii="Arial" w:hAnsi="Arial" w:cs="Arial"/>
                <w:sz w:val="20"/>
                <w:szCs w:val="20"/>
              </w:rPr>
              <w:t>6</w:t>
            </w:r>
            <w:r>
              <w:rPr>
                <w:rFonts w:ascii="Arial" w:hAnsi="Arial" w:cs="Arial"/>
                <w:sz w:val="20"/>
                <w:szCs w:val="20"/>
              </w:rPr>
              <w:tab/>
            </w:r>
            <w:r w:rsidRPr="00EE6811">
              <w:rPr>
                <w:rFonts w:ascii="Arial" w:hAnsi="Arial" w:cs="Arial"/>
                <w:sz w:val="20"/>
                <w:szCs w:val="20"/>
              </w:rPr>
              <w:t>Use correct mathematical language and notation</w:t>
            </w:r>
          </w:p>
        </w:tc>
        <w:tc>
          <w:tcPr>
            <w:tcW w:w="5670" w:type="dxa"/>
          </w:tcPr>
          <w:p w:rsidR="00843760" w:rsidRDefault="00843760" w:rsidP="00D24CBA">
            <w:pPr>
              <w:ind w:left="450" w:hanging="450"/>
              <w:jc w:val="both"/>
              <w:rPr>
                <w:rFonts w:ascii="Arial" w:hAnsi="Arial" w:cs="Arial"/>
                <w:b/>
                <w:sz w:val="20"/>
                <w:szCs w:val="20"/>
              </w:rPr>
            </w:pPr>
            <w:r>
              <w:rPr>
                <w:rFonts w:ascii="Arial" w:hAnsi="Arial" w:cs="Arial"/>
                <w:sz w:val="20"/>
                <w:szCs w:val="20"/>
              </w:rPr>
              <w:t>6.1</w:t>
            </w:r>
            <w:r>
              <w:rPr>
                <w:rFonts w:ascii="Arial" w:hAnsi="Arial" w:cs="Arial"/>
                <w:sz w:val="20"/>
                <w:szCs w:val="20"/>
              </w:rPr>
              <w:tab/>
              <w:t xml:space="preserve">Differences in mathematical language and notation are identified as </w:t>
            </w:r>
            <w:r w:rsidRPr="00C1580C">
              <w:rPr>
                <w:rFonts w:ascii="Arial" w:hAnsi="Arial" w:cs="Arial"/>
                <w:b/>
                <w:i/>
                <w:sz w:val="20"/>
                <w:szCs w:val="20"/>
              </w:rPr>
              <w:t>culturally defined</w:t>
            </w:r>
          </w:p>
          <w:p w:rsidR="00843760" w:rsidRDefault="00843760" w:rsidP="00D24CBA">
            <w:pPr>
              <w:ind w:left="450" w:hanging="450"/>
              <w:jc w:val="both"/>
              <w:rPr>
                <w:rFonts w:ascii="Arial" w:hAnsi="Arial" w:cs="Arial"/>
                <w:sz w:val="20"/>
                <w:szCs w:val="20"/>
              </w:rPr>
            </w:pPr>
          </w:p>
          <w:p w:rsidR="00843760" w:rsidRPr="00221E26" w:rsidRDefault="00843760" w:rsidP="00D24CBA">
            <w:pPr>
              <w:ind w:left="450" w:hanging="450"/>
              <w:jc w:val="both"/>
              <w:rPr>
                <w:rFonts w:ascii="Arial" w:hAnsi="Arial" w:cs="Arial"/>
                <w:sz w:val="20"/>
                <w:szCs w:val="20"/>
              </w:rPr>
            </w:pPr>
            <w:r>
              <w:rPr>
                <w:rFonts w:ascii="Arial" w:hAnsi="Arial" w:cs="Arial"/>
                <w:sz w:val="20"/>
                <w:szCs w:val="20"/>
              </w:rPr>
              <w:t>6.2</w:t>
            </w:r>
            <w:r>
              <w:rPr>
                <w:rFonts w:ascii="Arial" w:hAnsi="Arial" w:cs="Arial"/>
                <w:sz w:val="20"/>
                <w:szCs w:val="20"/>
              </w:rPr>
              <w:tab/>
              <w:t>A</w:t>
            </w:r>
            <w:r w:rsidRPr="00221E26">
              <w:rPr>
                <w:rFonts w:ascii="Arial" w:hAnsi="Arial" w:cs="Arial"/>
                <w:sz w:val="20"/>
                <w:szCs w:val="20"/>
              </w:rPr>
              <w:t xml:space="preserve">lgebraic problems and </w:t>
            </w:r>
            <w:r w:rsidRPr="00C11FC7">
              <w:rPr>
                <w:rFonts w:ascii="Arial" w:hAnsi="Arial" w:cs="Arial"/>
                <w:b/>
                <w:i/>
                <w:sz w:val="20"/>
                <w:szCs w:val="20"/>
              </w:rPr>
              <w:t>symbols are translated in verbal and written formats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tbl>
      <w:tblPr>
        <w:tblW w:w="9072" w:type="dxa"/>
        <w:tblInd w:w="108" w:type="dxa"/>
        <w:tblLayout w:type="fixed"/>
        <w:tblLook w:val="0000"/>
      </w:tblPr>
      <w:tblGrid>
        <w:gridCol w:w="9072"/>
      </w:tblGrid>
      <w:tr w:rsidR="00843760" w:rsidRPr="00DB6124" w:rsidTr="00D24CBA">
        <w:trPr>
          <w:tblHeader/>
        </w:trPr>
        <w:tc>
          <w:tcPr>
            <w:tcW w:w="9072" w:type="dxa"/>
          </w:tcPr>
          <w:p w:rsidR="00843760" w:rsidRPr="00DB6124" w:rsidRDefault="00843760" w:rsidP="00D24CBA">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CA747B" w:rsidTr="00D24CBA">
        <w:tc>
          <w:tcPr>
            <w:tcW w:w="9072" w:type="dxa"/>
          </w:tcPr>
          <w:p w:rsidR="00843760" w:rsidRDefault="00843760" w:rsidP="00D24CBA">
            <w:pPr>
              <w:jc w:val="both"/>
              <w:rPr>
                <w:rFonts w:ascii="Arial" w:hAnsi="Arial" w:cs="Arial"/>
                <w:sz w:val="20"/>
                <w:szCs w:val="20"/>
              </w:rPr>
            </w:pPr>
            <w:r w:rsidRPr="00C62A10">
              <w:rPr>
                <w:rFonts w:ascii="Arial" w:hAnsi="Arial" w:cs="Arial"/>
                <w:sz w:val="20"/>
                <w:szCs w:val="20"/>
              </w:rPr>
              <w:t>The required outcomes described in this unit of competency relate directly to the Australi</w:t>
            </w:r>
            <w:r>
              <w:rPr>
                <w:rFonts w:ascii="Arial" w:hAnsi="Arial" w:cs="Arial"/>
                <w:sz w:val="20"/>
                <w:szCs w:val="20"/>
              </w:rPr>
              <w:t>an Core Skills Framework (ACSF)</w:t>
            </w:r>
          </w:p>
          <w:p w:rsidR="00843760" w:rsidRDefault="00843760" w:rsidP="00D24CBA">
            <w:pPr>
              <w:jc w:val="both"/>
              <w:rPr>
                <w:rFonts w:ascii="Arial" w:hAnsi="Arial" w:cs="Arial"/>
                <w:sz w:val="20"/>
                <w:szCs w:val="20"/>
              </w:rPr>
            </w:pPr>
          </w:p>
          <w:p w:rsidR="00843760" w:rsidRDefault="00843760" w:rsidP="00D24CBA">
            <w:pPr>
              <w:rPr>
                <w:rFonts w:ascii="Arial" w:hAnsi="Arial" w:cs="Arial"/>
                <w:sz w:val="20"/>
                <w:szCs w:val="20"/>
              </w:rPr>
            </w:pPr>
            <w:r w:rsidRPr="00ED2B5C">
              <w:rPr>
                <w:rFonts w:ascii="Arial" w:hAnsi="Arial" w:cs="Arial"/>
                <w:sz w:val="20"/>
                <w:szCs w:val="20"/>
              </w:rPr>
              <w:t>ASCF numeracy level 4 is recommended entry level to undertake this unit</w:t>
            </w:r>
          </w:p>
          <w:p w:rsidR="00843760" w:rsidRPr="00ED2B5C" w:rsidRDefault="00843760" w:rsidP="00D24CBA">
            <w:pPr>
              <w:rPr>
                <w:rFonts w:ascii="Arial" w:hAnsi="Arial" w:cs="Arial"/>
                <w:sz w:val="20"/>
                <w:szCs w:val="20"/>
              </w:rPr>
            </w:pPr>
          </w:p>
          <w:p w:rsidR="00843760" w:rsidRPr="00ED2B5C" w:rsidRDefault="00843760" w:rsidP="00D24CBA">
            <w:pPr>
              <w:ind w:left="612" w:hanging="612"/>
              <w:jc w:val="both"/>
              <w:rPr>
                <w:rFonts w:ascii="Arial" w:hAnsi="Arial" w:cs="Arial"/>
                <w:sz w:val="20"/>
                <w:szCs w:val="20"/>
              </w:rPr>
            </w:pPr>
            <w:r>
              <w:rPr>
                <w:rFonts w:ascii="Arial" w:hAnsi="Arial" w:cs="Arial"/>
                <w:sz w:val="20"/>
                <w:szCs w:val="20"/>
              </w:rPr>
              <w:t>3.02</w:t>
            </w:r>
            <w:r>
              <w:rPr>
                <w:rFonts w:ascii="Arial" w:hAnsi="Arial" w:cs="Arial"/>
                <w:sz w:val="20"/>
                <w:szCs w:val="20"/>
              </w:rPr>
              <w:tab/>
              <w:t>Experiments with new learning strategies in familiar contexts and applies some strategies in less familiar contexts</w:t>
            </w:r>
          </w:p>
          <w:p w:rsidR="00843760" w:rsidRDefault="00843760" w:rsidP="00D24CBA">
            <w:pPr>
              <w:ind w:left="612" w:hanging="612"/>
              <w:jc w:val="both"/>
              <w:rPr>
                <w:rFonts w:ascii="Arial" w:hAnsi="Arial" w:cs="Arial"/>
                <w:sz w:val="20"/>
                <w:szCs w:val="20"/>
              </w:rPr>
            </w:pPr>
            <w:r>
              <w:rPr>
                <w:rFonts w:ascii="Arial" w:hAnsi="Arial" w:cs="Arial"/>
                <w:sz w:val="20"/>
                <w:szCs w:val="20"/>
              </w:rPr>
              <w:t>4.09</w:t>
            </w:r>
            <w:r>
              <w:rPr>
                <w:rFonts w:ascii="Arial" w:hAnsi="Arial" w:cs="Arial"/>
                <w:sz w:val="20"/>
                <w:szCs w:val="20"/>
              </w:rPr>
              <w:tab/>
              <w:t>Extracts and evaluates mathematical information embedded in a range of tasks and texts</w:t>
            </w:r>
          </w:p>
          <w:p w:rsidR="00843760" w:rsidRDefault="00843760" w:rsidP="00D24CBA">
            <w:pPr>
              <w:ind w:left="612" w:hanging="612"/>
              <w:jc w:val="both"/>
              <w:rPr>
                <w:rFonts w:ascii="Arial" w:hAnsi="Arial" w:cs="Arial"/>
                <w:sz w:val="20"/>
                <w:szCs w:val="20"/>
              </w:rPr>
            </w:pPr>
            <w:r>
              <w:rPr>
                <w:rFonts w:ascii="Arial" w:hAnsi="Arial" w:cs="Arial"/>
                <w:sz w:val="20"/>
                <w:szCs w:val="20"/>
              </w:rPr>
              <w:t>4.10</w:t>
            </w:r>
            <w:r>
              <w:rPr>
                <w:rFonts w:ascii="Arial" w:hAnsi="Arial" w:cs="Arial"/>
                <w:sz w:val="20"/>
                <w:szCs w:val="20"/>
              </w:rPr>
              <w:tab/>
              <w:t>Selects from and applies an expanding range of mathematical and problem-solving strategies in a range of contexts</w:t>
            </w:r>
          </w:p>
          <w:p w:rsidR="00843760" w:rsidRDefault="00843760" w:rsidP="00D24CBA">
            <w:pPr>
              <w:ind w:left="612" w:hanging="612"/>
              <w:jc w:val="both"/>
              <w:rPr>
                <w:rFonts w:ascii="Arial" w:hAnsi="Arial" w:cs="Arial"/>
                <w:sz w:val="20"/>
                <w:szCs w:val="20"/>
              </w:rPr>
            </w:pPr>
            <w:r>
              <w:rPr>
                <w:rFonts w:ascii="Arial" w:hAnsi="Arial" w:cs="Arial"/>
                <w:sz w:val="20"/>
                <w:szCs w:val="20"/>
              </w:rPr>
              <w:t>4.11</w:t>
            </w:r>
            <w:r>
              <w:rPr>
                <w:rFonts w:ascii="Arial" w:hAnsi="Arial" w:cs="Arial"/>
                <w:sz w:val="20"/>
                <w:szCs w:val="20"/>
              </w:rPr>
              <w:tab/>
              <w:t>Uses a range of informal and formal oral and written mathematical language and representation to communicate mathematically</w:t>
            </w:r>
          </w:p>
          <w:p w:rsidR="00843760" w:rsidRDefault="00843760" w:rsidP="00D24CBA">
            <w:pPr>
              <w:jc w:val="both"/>
              <w:rPr>
                <w:rFonts w:ascii="Arial" w:hAnsi="Arial" w:cs="Arial"/>
                <w:sz w:val="20"/>
                <w:szCs w:val="20"/>
              </w:rPr>
            </w:pPr>
          </w:p>
          <w:p w:rsidR="00843760" w:rsidRPr="00353F2B" w:rsidRDefault="00843760" w:rsidP="00AC49D3">
            <w:pPr>
              <w:numPr>
                <w:ilvl w:val="0"/>
                <w:numId w:val="256"/>
              </w:numPr>
              <w:autoSpaceDE w:val="0"/>
              <w:autoSpaceDN w:val="0"/>
              <w:adjustRightInd w:val="0"/>
              <w:jc w:val="both"/>
              <w:rPr>
                <w:rFonts w:ascii="Arial" w:hAnsi="Arial" w:cs="Arial"/>
                <w:sz w:val="20"/>
                <w:szCs w:val="20"/>
              </w:rPr>
            </w:pPr>
            <w:r w:rsidRPr="00353F2B">
              <w:rPr>
                <w:rFonts w:ascii="Arial" w:hAnsi="Arial" w:cs="Arial"/>
                <w:sz w:val="20"/>
                <w:szCs w:val="20"/>
              </w:rPr>
              <w:t>Problem solving skills to deal with trade p</w:t>
            </w:r>
            <w:r>
              <w:rPr>
                <w:rFonts w:ascii="Arial" w:hAnsi="Arial" w:cs="Arial"/>
                <w:sz w:val="20"/>
                <w:szCs w:val="20"/>
              </w:rPr>
              <w:t>roblems encountered in industry</w:t>
            </w:r>
          </w:p>
          <w:p w:rsidR="00843760" w:rsidRPr="00353F2B" w:rsidRDefault="00843760" w:rsidP="00AC49D3">
            <w:pPr>
              <w:numPr>
                <w:ilvl w:val="0"/>
                <w:numId w:val="256"/>
              </w:numPr>
              <w:autoSpaceDE w:val="0"/>
              <w:autoSpaceDN w:val="0"/>
              <w:adjustRightInd w:val="0"/>
              <w:jc w:val="both"/>
              <w:rPr>
                <w:rFonts w:ascii="Arial" w:hAnsi="Arial" w:cs="Arial"/>
                <w:sz w:val="20"/>
                <w:szCs w:val="20"/>
              </w:rPr>
            </w:pPr>
            <w:r w:rsidRPr="00353F2B">
              <w:rPr>
                <w:rFonts w:ascii="Arial" w:hAnsi="Arial" w:cs="Arial"/>
                <w:sz w:val="20"/>
                <w:szCs w:val="20"/>
              </w:rPr>
              <w:t>Communication skills (oral and listening) in order to effectively access and understand information</w:t>
            </w:r>
          </w:p>
          <w:p w:rsidR="00843760" w:rsidRPr="00353F2B" w:rsidRDefault="00843760" w:rsidP="00AC49D3">
            <w:pPr>
              <w:numPr>
                <w:ilvl w:val="0"/>
                <w:numId w:val="256"/>
              </w:numPr>
              <w:autoSpaceDE w:val="0"/>
              <w:autoSpaceDN w:val="0"/>
              <w:adjustRightInd w:val="0"/>
              <w:jc w:val="both"/>
              <w:rPr>
                <w:rFonts w:ascii="Arial" w:hAnsi="Arial" w:cs="Arial"/>
                <w:sz w:val="20"/>
                <w:szCs w:val="20"/>
              </w:rPr>
            </w:pPr>
            <w:r w:rsidRPr="00353F2B">
              <w:rPr>
                <w:rFonts w:ascii="Arial" w:hAnsi="Arial" w:cs="Arial"/>
                <w:sz w:val="20"/>
                <w:szCs w:val="20"/>
              </w:rPr>
              <w:t>Use of technology – calculator/computer to gather i</w:t>
            </w:r>
            <w:r>
              <w:rPr>
                <w:rFonts w:ascii="Arial" w:hAnsi="Arial" w:cs="Arial"/>
                <w:sz w:val="20"/>
                <w:szCs w:val="20"/>
              </w:rPr>
              <w:t>nformation</w:t>
            </w:r>
          </w:p>
          <w:p w:rsidR="00843760" w:rsidRPr="00CA747B" w:rsidRDefault="00843760" w:rsidP="00AC49D3">
            <w:pPr>
              <w:numPr>
                <w:ilvl w:val="0"/>
                <w:numId w:val="256"/>
              </w:numPr>
              <w:jc w:val="both"/>
              <w:rPr>
                <w:rFonts w:ascii="Arial" w:hAnsi="Arial" w:cs="Arial"/>
                <w:sz w:val="20"/>
                <w:szCs w:val="20"/>
              </w:rPr>
            </w:pPr>
            <w:r w:rsidRPr="00353F2B">
              <w:rPr>
                <w:rFonts w:ascii="Arial" w:hAnsi="Arial" w:cs="Arial"/>
                <w:sz w:val="20"/>
                <w:szCs w:val="20"/>
              </w:rPr>
              <w:lastRenderedPageBreak/>
              <w:t>Interpersonal skills to develop rapport with lecturers and other learners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Pr="00A458A1"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D24CBA">
        <w:tc>
          <w:tcPr>
            <w:tcW w:w="9072" w:type="dxa"/>
            <w:gridSpan w:val="2"/>
          </w:tcPr>
          <w:p w:rsidR="00843760" w:rsidRPr="001A0215" w:rsidRDefault="00843760" w:rsidP="00D24CBA">
            <w:pPr>
              <w:spacing w:after="60"/>
              <w:rPr>
                <w:rFonts w:ascii="Arial" w:hAnsi="Arial" w:cs="Arial"/>
                <w:sz w:val="20"/>
                <w:szCs w:val="20"/>
              </w:rPr>
            </w:pPr>
            <w:r>
              <w:rPr>
                <w:rFonts w:ascii="Arial" w:hAnsi="Arial" w:cs="Arial"/>
                <w:sz w:val="20"/>
                <w:szCs w:val="20"/>
              </w:rPr>
              <w:t>Includes but is not restricted to:</w:t>
            </w:r>
          </w:p>
        </w:tc>
      </w:tr>
      <w:tr w:rsidR="00843760" w:rsidRPr="00A458A1" w:rsidTr="00D24CBA">
        <w:tc>
          <w:tcPr>
            <w:tcW w:w="3402" w:type="dxa"/>
          </w:tcPr>
          <w:p w:rsidR="00843760" w:rsidRPr="00F07DA9" w:rsidRDefault="00843760" w:rsidP="00D24CBA">
            <w:pPr>
              <w:rPr>
                <w:rFonts w:ascii="Arial" w:hAnsi="Arial" w:cs="Arial"/>
                <w:b/>
                <w:i/>
                <w:sz w:val="20"/>
                <w:szCs w:val="20"/>
              </w:rPr>
            </w:pPr>
            <w:r>
              <w:rPr>
                <w:rFonts w:ascii="Arial" w:hAnsi="Arial" w:cs="Arial"/>
                <w:b/>
                <w:i/>
                <w:sz w:val="20"/>
                <w:szCs w:val="20"/>
              </w:rPr>
              <w:t>a</w:t>
            </w:r>
            <w:r w:rsidRPr="00F07DA9">
              <w:rPr>
                <w:rFonts w:ascii="Arial" w:hAnsi="Arial" w:cs="Arial"/>
                <w:b/>
                <w:i/>
                <w:sz w:val="20"/>
                <w:szCs w:val="20"/>
              </w:rPr>
              <w:t>lgebraic mathematical</w:t>
            </w:r>
            <w:r w:rsidRPr="00F07DA9">
              <w:rPr>
                <w:rFonts w:ascii="Arial" w:hAnsi="Arial" w:cs="Arial"/>
                <w:i/>
                <w:sz w:val="20"/>
                <w:szCs w:val="20"/>
              </w:rPr>
              <w:t xml:space="preserve"> </w:t>
            </w:r>
            <w:r w:rsidRPr="00F07DA9">
              <w:rPr>
                <w:rFonts w:ascii="Arial" w:hAnsi="Arial" w:cs="Arial"/>
                <w:b/>
                <w:i/>
                <w:sz w:val="20"/>
                <w:szCs w:val="20"/>
              </w:rPr>
              <w:t>language</w:t>
            </w:r>
            <w:r>
              <w:rPr>
                <w:rFonts w:ascii="Arial" w:hAnsi="Arial" w:cs="Arial"/>
                <w:b/>
                <w:i/>
                <w:sz w:val="20"/>
                <w:szCs w:val="20"/>
              </w:rPr>
              <w:t>:</w:t>
            </w:r>
          </w:p>
        </w:tc>
        <w:tc>
          <w:tcPr>
            <w:tcW w:w="5670" w:type="dxa"/>
          </w:tcPr>
          <w:p w:rsidR="00843760" w:rsidRDefault="00843760" w:rsidP="00AC49D3">
            <w:pPr>
              <w:numPr>
                <w:ilvl w:val="0"/>
                <w:numId w:val="258"/>
              </w:numPr>
              <w:jc w:val="both"/>
              <w:rPr>
                <w:rFonts w:ascii="Arial" w:hAnsi="Arial" w:cs="Arial"/>
                <w:sz w:val="20"/>
                <w:szCs w:val="20"/>
              </w:rPr>
            </w:pPr>
            <w:r>
              <w:rPr>
                <w:rFonts w:ascii="Arial" w:hAnsi="Arial" w:cs="Arial"/>
                <w:sz w:val="20"/>
                <w:szCs w:val="20"/>
              </w:rPr>
              <w:t>uses algebraic language (in particular pronumerals) in familiar and specialised contexts</w:t>
            </w:r>
          </w:p>
          <w:p w:rsidR="00843760" w:rsidRDefault="00843760" w:rsidP="00AC49D3">
            <w:pPr>
              <w:numPr>
                <w:ilvl w:val="0"/>
                <w:numId w:val="258"/>
              </w:numPr>
              <w:jc w:val="both"/>
              <w:rPr>
                <w:rFonts w:ascii="Arial" w:hAnsi="Arial" w:cs="Arial"/>
                <w:sz w:val="20"/>
                <w:szCs w:val="20"/>
              </w:rPr>
            </w:pPr>
            <w:r>
              <w:rPr>
                <w:rFonts w:ascii="Arial" w:hAnsi="Arial" w:cs="Arial"/>
                <w:sz w:val="20"/>
                <w:szCs w:val="20"/>
              </w:rPr>
              <w:t>may relate to particular trade contexts depending on industry focus</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F07DA9" w:rsidRDefault="00843760" w:rsidP="00D24CBA">
            <w:pPr>
              <w:rPr>
                <w:rFonts w:ascii="Arial" w:hAnsi="Arial" w:cs="Arial"/>
                <w:b/>
                <w:i/>
                <w:sz w:val="20"/>
                <w:szCs w:val="20"/>
              </w:rPr>
            </w:pPr>
            <w:r w:rsidRPr="00F07DA9">
              <w:rPr>
                <w:rFonts w:ascii="Arial" w:hAnsi="Arial" w:cs="Arial"/>
                <w:b/>
                <w:i/>
                <w:sz w:val="20"/>
                <w:szCs w:val="20"/>
              </w:rPr>
              <w:t>basic operations</w:t>
            </w:r>
            <w:r>
              <w:rPr>
                <w:rFonts w:ascii="Arial" w:hAnsi="Arial" w:cs="Arial"/>
                <w:b/>
                <w:i/>
                <w:sz w:val="20"/>
                <w:szCs w:val="20"/>
              </w:rPr>
              <w:t>:</w:t>
            </w:r>
          </w:p>
        </w:tc>
        <w:tc>
          <w:tcPr>
            <w:tcW w:w="5670" w:type="dxa"/>
          </w:tcPr>
          <w:p w:rsidR="00843760" w:rsidRDefault="00843760" w:rsidP="00AC49D3">
            <w:pPr>
              <w:numPr>
                <w:ilvl w:val="0"/>
                <w:numId w:val="259"/>
              </w:numPr>
              <w:jc w:val="both"/>
              <w:rPr>
                <w:rFonts w:ascii="Arial" w:hAnsi="Arial" w:cs="Arial"/>
                <w:sz w:val="20"/>
                <w:szCs w:val="20"/>
              </w:rPr>
            </w:pPr>
            <w:r>
              <w:rPr>
                <w:rFonts w:ascii="Arial" w:hAnsi="Arial" w:cs="Arial"/>
                <w:sz w:val="20"/>
                <w:szCs w:val="20"/>
              </w:rPr>
              <w:t>refers to:</w:t>
            </w:r>
          </w:p>
          <w:p w:rsidR="00843760" w:rsidRDefault="00843760" w:rsidP="00AC49D3">
            <w:pPr>
              <w:numPr>
                <w:ilvl w:val="0"/>
                <w:numId w:val="809"/>
              </w:numPr>
              <w:jc w:val="both"/>
              <w:rPr>
                <w:rFonts w:ascii="Arial" w:hAnsi="Arial" w:cs="Arial"/>
                <w:sz w:val="20"/>
                <w:szCs w:val="20"/>
              </w:rPr>
            </w:pPr>
            <w:r>
              <w:rPr>
                <w:rFonts w:ascii="Arial" w:hAnsi="Arial" w:cs="Arial"/>
                <w:sz w:val="20"/>
                <w:szCs w:val="20"/>
              </w:rPr>
              <w:t>addition</w:t>
            </w:r>
          </w:p>
          <w:p w:rsidR="00843760" w:rsidRDefault="00843760" w:rsidP="00AC49D3">
            <w:pPr>
              <w:numPr>
                <w:ilvl w:val="0"/>
                <w:numId w:val="809"/>
              </w:numPr>
              <w:jc w:val="both"/>
              <w:rPr>
                <w:rFonts w:ascii="Arial" w:hAnsi="Arial" w:cs="Arial"/>
                <w:sz w:val="20"/>
                <w:szCs w:val="20"/>
              </w:rPr>
            </w:pPr>
            <w:r>
              <w:rPr>
                <w:rFonts w:ascii="Arial" w:hAnsi="Arial" w:cs="Arial"/>
                <w:sz w:val="20"/>
                <w:szCs w:val="20"/>
              </w:rPr>
              <w:t>subtraction</w:t>
            </w:r>
          </w:p>
          <w:p w:rsidR="00843760" w:rsidRDefault="00843760" w:rsidP="00AC49D3">
            <w:pPr>
              <w:numPr>
                <w:ilvl w:val="0"/>
                <w:numId w:val="809"/>
              </w:numPr>
              <w:jc w:val="both"/>
              <w:rPr>
                <w:rFonts w:ascii="Arial" w:hAnsi="Arial" w:cs="Arial"/>
                <w:sz w:val="20"/>
                <w:szCs w:val="20"/>
              </w:rPr>
            </w:pPr>
            <w:r>
              <w:rPr>
                <w:rFonts w:ascii="Arial" w:hAnsi="Arial" w:cs="Arial"/>
                <w:sz w:val="20"/>
                <w:szCs w:val="20"/>
              </w:rPr>
              <w:t>multiplication</w:t>
            </w:r>
          </w:p>
          <w:p w:rsidR="00843760" w:rsidRDefault="00843760" w:rsidP="00AC49D3">
            <w:pPr>
              <w:numPr>
                <w:ilvl w:val="0"/>
                <w:numId w:val="809"/>
              </w:numPr>
              <w:jc w:val="both"/>
              <w:rPr>
                <w:rFonts w:ascii="Arial" w:hAnsi="Arial" w:cs="Arial"/>
                <w:sz w:val="20"/>
                <w:szCs w:val="20"/>
              </w:rPr>
            </w:pPr>
            <w:r>
              <w:rPr>
                <w:rFonts w:ascii="Arial" w:hAnsi="Arial" w:cs="Arial"/>
                <w:sz w:val="20"/>
                <w:szCs w:val="20"/>
              </w:rPr>
              <w:t>division</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F07DA9" w:rsidRDefault="00843760" w:rsidP="00D24CBA">
            <w:pPr>
              <w:rPr>
                <w:rFonts w:ascii="Arial" w:hAnsi="Arial" w:cs="Arial"/>
                <w:b/>
                <w:i/>
                <w:sz w:val="20"/>
                <w:szCs w:val="20"/>
              </w:rPr>
            </w:pPr>
            <w:r w:rsidRPr="00DF733F">
              <w:rPr>
                <w:rFonts w:ascii="Arial" w:hAnsi="Arial" w:cs="Arial"/>
                <w:sz w:val="20"/>
                <w:szCs w:val="20"/>
              </w:rPr>
              <w:t>check</w:t>
            </w:r>
            <w:r w:rsidRPr="00F07DA9">
              <w:rPr>
                <w:rFonts w:ascii="Arial" w:hAnsi="Arial" w:cs="Arial"/>
                <w:b/>
                <w:i/>
                <w:sz w:val="20"/>
                <w:szCs w:val="20"/>
              </w:rPr>
              <w:t xml:space="preserve"> for accuracy</w:t>
            </w:r>
            <w:r>
              <w:rPr>
                <w:rFonts w:ascii="Arial" w:hAnsi="Arial" w:cs="Arial"/>
                <w:b/>
                <w:i/>
                <w:sz w:val="20"/>
                <w:szCs w:val="20"/>
              </w:rPr>
              <w:t>:</w:t>
            </w:r>
          </w:p>
        </w:tc>
        <w:tc>
          <w:tcPr>
            <w:tcW w:w="5670" w:type="dxa"/>
          </w:tcPr>
          <w:p w:rsidR="00843760" w:rsidRDefault="00843760" w:rsidP="00AC49D3">
            <w:pPr>
              <w:numPr>
                <w:ilvl w:val="0"/>
                <w:numId w:val="259"/>
              </w:numPr>
              <w:autoSpaceDE w:val="0"/>
              <w:autoSpaceDN w:val="0"/>
              <w:adjustRightInd w:val="0"/>
              <w:jc w:val="both"/>
              <w:rPr>
                <w:rFonts w:ascii="Arial" w:hAnsi="Arial" w:cs="Arial"/>
                <w:sz w:val="20"/>
                <w:szCs w:val="20"/>
              </w:rPr>
            </w:pPr>
            <w:r>
              <w:rPr>
                <w:rFonts w:ascii="Arial" w:hAnsi="Arial" w:cs="Arial"/>
                <w:sz w:val="20"/>
                <w:szCs w:val="20"/>
              </w:rPr>
              <w:t>u</w:t>
            </w:r>
            <w:r w:rsidRPr="00104D28">
              <w:rPr>
                <w:rFonts w:ascii="Arial" w:hAnsi="Arial" w:cs="Arial"/>
                <w:sz w:val="20"/>
                <w:szCs w:val="20"/>
              </w:rPr>
              <w:t>ses estimation, calculator for checking feasibility and recheck for accuracy, identify errors and determine areas for further skills development</w:t>
            </w:r>
          </w:p>
          <w:p w:rsidR="00843760" w:rsidRDefault="00843760" w:rsidP="00AC49D3">
            <w:pPr>
              <w:numPr>
                <w:ilvl w:val="0"/>
                <w:numId w:val="259"/>
              </w:numPr>
              <w:autoSpaceDE w:val="0"/>
              <w:autoSpaceDN w:val="0"/>
              <w:adjustRightInd w:val="0"/>
              <w:jc w:val="both"/>
              <w:rPr>
                <w:rFonts w:ascii="Arial" w:hAnsi="Arial" w:cs="Arial"/>
                <w:sz w:val="20"/>
                <w:szCs w:val="20"/>
              </w:rPr>
            </w:pPr>
            <w:r>
              <w:rPr>
                <w:rFonts w:ascii="Arial" w:hAnsi="Arial" w:cs="Arial"/>
                <w:sz w:val="20"/>
                <w:szCs w:val="20"/>
              </w:rPr>
              <w:t>a</w:t>
            </w:r>
            <w:r w:rsidRPr="00104D28">
              <w:rPr>
                <w:rFonts w:ascii="Arial" w:hAnsi="Arial" w:cs="Arial"/>
                <w:sz w:val="20"/>
                <w:szCs w:val="20"/>
              </w:rPr>
              <w:t xml:space="preserve">nswers are </w:t>
            </w:r>
            <w:r w:rsidRPr="001A0A5B">
              <w:rPr>
                <w:rFonts w:ascii="Arial" w:hAnsi="Arial" w:cs="Arial"/>
                <w:b/>
                <w:i/>
                <w:sz w:val="20"/>
                <w:szCs w:val="20"/>
              </w:rPr>
              <w:t>checked for accuracy</w:t>
            </w:r>
            <w:r w:rsidRPr="00104D28">
              <w:rPr>
                <w:rFonts w:ascii="Arial" w:hAnsi="Arial" w:cs="Arial"/>
                <w:sz w:val="20"/>
                <w:szCs w:val="20"/>
              </w:rPr>
              <w:t>, validity and addressing conve</w:t>
            </w:r>
            <w:r>
              <w:rPr>
                <w:rFonts w:ascii="Arial" w:hAnsi="Arial" w:cs="Arial"/>
                <w:sz w:val="20"/>
                <w:szCs w:val="20"/>
              </w:rPr>
              <w:t>ntional mathematical formatting</w:t>
            </w:r>
          </w:p>
          <w:p w:rsidR="00843760" w:rsidRPr="00104D28"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F07DA9" w:rsidRDefault="00843760" w:rsidP="00D24CBA">
            <w:pPr>
              <w:rPr>
                <w:rFonts w:ascii="Arial" w:hAnsi="Arial" w:cs="Arial"/>
                <w:b/>
                <w:i/>
                <w:sz w:val="20"/>
                <w:szCs w:val="20"/>
              </w:rPr>
            </w:pPr>
            <w:r w:rsidRPr="00F07DA9">
              <w:rPr>
                <w:rFonts w:ascii="Arial" w:hAnsi="Arial" w:cs="Arial"/>
                <w:b/>
                <w:i/>
                <w:sz w:val="20"/>
                <w:szCs w:val="20"/>
              </w:rPr>
              <w:t>basic operations are applied to pronumerals</w:t>
            </w:r>
            <w:r>
              <w:rPr>
                <w:rFonts w:ascii="Arial" w:hAnsi="Arial" w:cs="Arial"/>
                <w:b/>
                <w:i/>
                <w:sz w:val="20"/>
                <w:szCs w:val="20"/>
              </w:rPr>
              <w:t>:</w:t>
            </w:r>
          </w:p>
        </w:tc>
        <w:tc>
          <w:tcPr>
            <w:tcW w:w="5670" w:type="dxa"/>
          </w:tcPr>
          <w:p w:rsidR="00843760" w:rsidRDefault="00843760" w:rsidP="00AC49D3">
            <w:pPr>
              <w:numPr>
                <w:ilvl w:val="0"/>
                <w:numId w:val="260"/>
              </w:numPr>
              <w:autoSpaceDE w:val="0"/>
              <w:autoSpaceDN w:val="0"/>
              <w:adjustRightInd w:val="0"/>
              <w:jc w:val="both"/>
              <w:rPr>
                <w:rFonts w:ascii="Arial" w:hAnsi="Arial" w:cs="Arial"/>
                <w:sz w:val="20"/>
                <w:szCs w:val="20"/>
              </w:rPr>
            </w:pPr>
            <w:r>
              <w:rPr>
                <w:rFonts w:ascii="Arial" w:hAnsi="Arial" w:cs="Arial"/>
                <w:sz w:val="20"/>
                <w:szCs w:val="20"/>
              </w:rPr>
              <w:t>addition, subtraction, multiplication and division of pronumerals in trade or industry contexts</w:t>
            </w:r>
          </w:p>
          <w:p w:rsidR="00843760" w:rsidRDefault="00843760" w:rsidP="00AC49D3">
            <w:pPr>
              <w:numPr>
                <w:ilvl w:val="0"/>
                <w:numId w:val="260"/>
              </w:numPr>
              <w:autoSpaceDE w:val="0"/>
              <w:autoSpaceDN w:val="0"/>
              <w:adjustRightInd w:val="0"/>
              <w:jc w:val="both"/>
              <w:rPr>
                <w:rFonts w:ascii="Arial" w:hAnsi="Arial" w:cs="Arial"/>
                <w:sz w:val="20"/>
                <w:szCs w:val="20"/>
              </w:rPr>
            </w:pPr>
            <w:r>
              <w:rPr>
                <w:rFonts w:ascii="Arial" w:hAnsi="Arial" w:cs="Arial"/>
                <w:sz w:val="20"/>
                <w:szCs w:val="20"/>
              </w:rPr>
              <w:t>a</w:t>
            </w:r>
            <w:r w:rsidRPr="00644E2F">
              <w:rPr>
                <w:rFonts w:ascii="Arial" w:hAnsi="Arial" w:cs="Arial"/>
                <w:sz w:val="20"/>
                <w:szCs w:val="20"/>
              </w:rPr>
              <w:t>lgebraic problems applying square and cubed root.</w:t>
            </w:r>
          </w:p>
          <w:p w:rsidR="00843760" w:rsidRPr="00644E2F"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F07DA9" w:rsidRDefault="00843760" w:rsidP="00D24CBA">
            <w:pPr>
              <w:rPr>
                <w:rFonts w:ascii="Arial" w:hAnsi="Arial" w:cs="Arial"/>
                <w:b/>
                <w:i/>
                <w:sz w:val="20"/>
                <w:szCs w:val="20"/>
              </w:rPr>
            </w:pPr>
            <w:r w:rsidRPr="00F07DA9">
              <w:rPr>
                <w:rFonts w:ascii="Arial" w:hAnsi="Arial" w:cs="Arial"/>
                <w:b/>
                <w:i/>
                <w:sz w:val="20"/>
                <w:szCs w:val="20"/>
              </w:rPr>
              <w:t>the distributive law</w:t>
            </w:r>
            <w:r>
              <w:rPr>
                <w:rFonts w:ascii="Arial" w:hAnsi="Arial" w:cs="Arial"/>
                <w:b/>
                <w:i/>
                <w:sz w:val="20"/>
                <w:szCs w:val="20"/>
              </w:rPr>
              <w:t>:</w:t>
            </w:r>
          </w:p>
        </w:tc>
        <w:tc>
          <w:tcPr>
            <w:tcW w:w="5670" w:type="dxa"/>
          </w:tcPr>
          <w:p w:rsidR="00843760" w:rsidRDefault="00843760" w:rsidP="00AC49D3">
            <w:pPr>
              <w:numPr>
                <w:ilvl w:val="0"/>
                <w:numId w:val="261"/>
              </w:numPr>
              <w:jc w:val="both"/>
              <w:rPr>
                <w:rFonts w:ascii="Arial" w:hAnsi="Arial" w:cs="Arial"/>
                <w:sz w:val="20"/>
                <w:szCs w:val="20"/>
              </w:rPr>
            </w:pPr>
            <w:r>
              <w:rPr>
                <w:rFonts w:ascii="Arial" w:hAnsi="Arial" w:cs="Arial"/>
                <w:sz w:val="20"/>
                <w:szCs w:val="20"/>
              </w:rPr>
              <w:t>every day, simple application of distributive law</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F07DA9" w:rsidRDefault="00843760" w:rsidP="00D24CBA">
            <w:pPr>
              <w:rPr>
                <w:rFonts w:ascii="Arial" w:hAnsi="Arial" w:cs="Arial"/>
                <w:b/>
                <w:i/>
                <w:sz w:val="20"/>
                <w:szCs w:val="20"/>
              </w:rPr>
            </w:pPr>
            <w:r w:rsidRPr="00F07DA9">
              <w:rPr>
                <w:rFonts w:ascii="Arial" w:hAnsi="Arial" w:cs="Arial"/>
                <w:b/>
                <w:i/>
                <w:sz w:val="20"/>
                <w:szCs w:val="20"/>
              </w:rPr>
              <w:t>culturally defined</w:t>
            </w:r>
            <w:r>
              <w:rPr>
                <w:rFonts w:ascii="Arial" w:hAnsi="Arial" w:cs="Arial"/>
                <w:b/>
                <w:i/>
                <w:sz w:val="20"/>
                <w:szCs w:val="20"/>
              </w:rPr>
              <w:t>:</w:t>
            </w:r>
          </w:p>
        </w:tc>
        <w:tc>
          <w:tcPr>
            <w:tcW w:w="5670" w:type="dxa"/>
          </w:tcPr>
          <w:p w:rsidR="00843760" w:rsidRDefault="00843760" w:rsidP="00AC49D3">
            <w:pPr>
              <w:numPr>
                <w:ilvl w:val="0"/>
                <w:numId w:val="261"/>
              </w:numPr>
              <w:jc w:val="both"/>
              <w:rPr>
                <w:rFonts w:ascii="Arial" w:hAnsi="Arial" w:cs="Arial"/>
                <w:sz w:val="20"/>
                <w:szCs w:val="20"/>
              </w:rPr>
            </w:pPr>
            <w:r>
              <w:rPr>
                <w:rFonts w:ascii="Arial" w:hAnsi="Arial" w:cs="Arial"/>
                <w:sz w:val="20"/>
                <w:szCs w:val="20"/>
              </w:rPr>
              <w:t>differences in mathematical language may be defined by:</w:t>
            </w:r>
          </w:p>
          <w:p w:rsidR="00843760" w:rsidRDefault="00843760" w:rsidP="00AC49D3">
            <w:pPr>
              <w:numPr>
                <w:ilvl w:val="0"/>
                <w:numId w:val="262"/>
              </w:numPr>
              <w:jc w:val="both"/>
              <w:rPr>
                <w:rFonts w:ascii="Arial" w:hAnsi="Arial" w:cs="Arial"/>
                <w:sz w:val="20"/>
                <w:szCs w:val="20"/>
              </w:rPr>
            </w:pPr>
            <w:r>
              <w:rPr>
                <w:rFonts w:ascii="Arial" w:hAnsi="Arial" w:cs="Arial"/>
                <w:sz w:val="20"/>
                <w:szCs w:val="20"/>
              </w:rPr>
              <w:t>cultural</w:t>
            </w:r>
          </w:p>
          <w:p w:rsidR="00843760" w:rsidRDefault="00843760" w:rsidP="00AC49D3">
            <w:pPr>
              <w:numPr>
                <w:ilvl w:val="0"/>
                <w:numId w:val="262"/>
              </w:numPr>
              <w:jc w:val="both"/>
              <w:rPr>
                <w:rFonts w:ascii="Arial" w:hAnsi="Arial" w:cs="Arial"/>
                <w:sz w:val="20"/>
                <w:szCs w:val="20"/>
              </w:rPr>
            </w:pPr>
            <w:r>
              <w:rPr>
                <w:rFonts w:ascii="Arial" w:hAnsi="Arial" w:cs="Arial"/>
                <w:sz w:val="20"/>
                <w:szCs w:val="20"/>
              </w:rPr>
              <w:t>linguistic</w:t>
            </w:r>
          </w:p>
          <w:p w:rsidR="00843760" w:rsidRDefault="00843760" w:rsidP="00AC49D3">
            <w:pPr>
              <w:numPr>
                <w:ilvl w:val="0"/>
                <w:numId w:val="262"/>
              </w:numPr>
              <w:jc w:val="both"/>
              <w:rPr>
                <w:rFonts w:ascii="Arial" w:hAnsi="Arial" w:cs="Arial"/>
                <w:sz w:val="20"/>
                <w:szCs w:val="20"/>
              </w:rPr>
            </w:pPr>
            <w:r>
              <w:rPr>
                <w:rFonts w:ascii="Arial" w:hAnsi="Arial" w:cs="Arial"/>
                <w:sz w:val="20"/>
                <w:szCs w:val="20"/>
              </w:rPr>
              <w:t>situational</w:t>
            </w:r>
          </w:p>
          <w:p w:rsidR="00843760" w:rsidRDefault="00843760" w:rsidP="00AC49D3">
            <w:pPr>
              <w:numPr>
                <w:ilvl w:val="0"/>
                <w:numId w:val="262"/>
              </w:numPr>
              <w:jc w:val="both"/>
              <w:rPr>
                <w:rFonts w:ascii="Arial" w:hAnsi="Arial" w:cs="Arial"/>
                <w:sz w:val="20"/>
                <w:szCs w:val="20"/>
              </w:rPr>
            </w:pPr>
            <w:r>
              <w:rPr>
                <w:rFonts w:ascii="Arial" w:hAnsi="Arial" w:cs="Arial"/>
                <w:sz w:val="20"/>
                <w:szCs w:val="20"/>
              </w:rPr>
              <w:t>gender</w:t>
            </w:r>
          </w:p>
          <w:p w:rsidR="00843760" w:rsidRDefault="00843760" w:rsidP="00D24CBA">
            <w:pPr>
              <w:ind w:left="360"/>
              <w:jc w:val="both"/>
              <w:rPr>
                <w:rFonts w:ascii="Arial" w:hAnsi="Arial" w:cs="Arial"/>
                <w:sz w:val="20"/>
                <w:szCs w:val="20"/>
              </w:rPr>
            </w:pPr>
            <w:r>
              <w:rPr>
                <w:rFonts w:ascii="Arial" w:hAnsi="Arial" w:cs="Arial"/>
                <w:sz w:val="20"/>
                <w:szCs w:val="20"/>
              </w:rPr>
              <w:t>backgrounds</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F07DA9" w:rsidRDefault="00843760" w:rsidP="00D24CBA">
            <w:pPr>
              <w:rPr>
                <w:rFonts w:ascii="Arial" w:hAnsi="Arial" w:cs="Arial"/>
                <w:b/>
                <w:i/>
                <w:sz w:val="20"/>
                <w:szCs w:val="20"/>
              </w:rPr>
            </w:pPr>
            <w:r w:rsidRPr="00F07DA9">
              <w:rPr>
                <w:rFonts w:ascii="Arial" w:hAnsi="Arial" w:cs="Arial"/>
                <w:b/>
                <w:i/>
                <w:sz w:val="20"/>
                <w:szCs w:val="20"/>
              </w:rPr>
              <w:t>engineering and scientific notation</w:t>
            </w:r>
            <w:r>
              <w:rPr>
                <w:rFonts w:ascii="Arial" w:hAnsi="Arial" w:cs="Arial"/>
                <w:b/>
                <w:i/>
                <w:sz w:val="20"/>
                <w:szCs w:val="20"/>
              </w:rPr>
              <w:t>:</w:t>
            </w:r>
          </w:p>
        </w:tc>
        <w:tc>
          <w:tcPr>
            <w:tcW w:w="5670" w:type="dxa"/>
          </w:tcPr>
          <w:p w:rsidR="00843760" w:rsidRPr="004B50CE" w:rsidRDefault="00843760" w:rsidP="00AC49D3">
            <w:pPr>
              <w:numPr>
                <w:ilvl w:val="0"/>
                <w:numId w:val="261"/>
              </w:numPr>
              <w:jc w:val="both"/>
              <w:rPr>
                <w:rFonts w:ascii="Arial" w:hAnsi="Arial" w:cs="Arial"/>
                <w:sz w:val="20"/>
                <w:szCs w:val="20"/>
              </w:rPr>
            </w:pPr>
            <w:r w:rsidRPr="004B50CE">
              <w:rPr>
                <w:rFonts w:ascii="Arial" w:hAnsi="Arial" w:cs="Arial"/>
                <w:sz w:val="20"/>
                <w:szCs w:val="20"/>
              </w:rPr>
              <w:t>engineering and scientific notation</w:t>
            </w:r>
            <w:r>
              <w:rPr>
                <w:rFonts w:ascii="Arial" w:hAnsi="Arial" w:cs="Arial"/>
                <w:sz w:val="20"/>
                <w:szCs w:val="20"/>
              </w:rPr>
              <w:t xml:space="preserve"> used in a practical every day context</w:t>
            </w:r>
          </w:p>
        </w:tc>
      </w:tr>
    </w:tbl>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Pr="00A458A1" w:rsidRDefault="00843760" w:rsidP="00D24CBA">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b/>
                <w:sz w:val="20"/>
                <w:szCs w:val="20"/>
              </w:rPr>
            </w:pPr>
            <w:r w:rsidRPr="00DB6124">
              <w:rPr>
                <w:rFonts w:ascii="Arial" w:hAnsi="Arial" w:cs="Arial"/>
                <w:b/>
                <w:sz w:val="20"/>
                <w:szCs w:val="20"/>
              </w:rPr>
              <w:t>Evidence Guide</w:t>
            </w:r>
          </w:p>
        </w:tc>
      </w:tr>
      <w:tr w:rsidR="00843760" w:rsidRPr="00A458A1" w:rsidTr="00D24CBA">
        <w:tc>
          <w:tcPr>
            <w:tcW w:w="3402" w:type="dxa"/>
          </w:tcPr>
          <w:p w:rsidR="00843760" w:rsidRPr="00D2347D" w:rsidRDefault="00843760" w:rsidP="00D24CBA">
            <w:pPr>
              <w:rPr>
                <w:rFonts w:ascii="Arial" w:hAnsi="Arial" w:cs="Arial"/>
                <w:b/>
                <w:i/>
                <w:sz w:val="20"/>
                <w:szCs w:val="20"/>
              </w:rPr>
            </w:pPr>
            <w:r>
              <w:rPr>
                <w:rFonts w:ascii="Arial" w:hAnsi="Arial" w:cs="Arial"/>
                <w:b/>
                <w:i/>
                <w:sz w:val="20"/>
                <w:szCs w:val="20"/>
              </w:rPr>
              <w:t>c</w:t>
            </w:r>
            <w:r w:rsidRPr="00D2347D">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Pr="00771079" w:rsidRDefault="00843760" w:rsidP="00AC49D3">
            <w:pPr>
              <w:numPr>
                <w:ilvl w:val="0"/>
                <w:numId w:val="261"/>
              </w:numPr>
              <w:autoSpaceDE w:val="0"/>
              <w:autoSpaceDN w:val="0"/>
              <w:adjustRightInd w:val="0"/>
              <w:jc w:val="both"/>
              <w:rPr>
                <w:rFonts w:ascii="Arial" w:hAnsi="Arial" w:cs="Arial"/>
                <w:sz w:val="20"/>
                <w:szCs w:val="20"/>
              </w:rPr>
            </w:pPr>
            <w:r>
              <w:rPr>
                <w:rFonts w:ascii="Arial" w:hAnsi="Arial" w:cs="Arial"/>
                <w:sz w:val="20"/>
                <w:szCs w:val="20"/>
              </w:rPr>
              <w:t>l</w:t>
            </w:r>
            <w:r w:rsidRPr="00771079">
              <w:rPr>
                <w:rFonts w:ascii="Arial" w:hAnsi="Arial" w:cs="Arial"/>
                <w:sz w:val="20"/>
                <w:szCs w:val="20"/>
              </w:rPr>
              <w:t>earners must demonstrate basic operations in algebra involving:</w:t>
            </w:r>
          </w:p>
          <w:p w:rsidR="00843760" w:rsidRPr="00771079" w:rsidRDefault="00843760" w:rsidP="00AC49D3">
            <w:pPr>
              <w:numPr>
                <w:ilvl w:val="0"/>
                <w:numId w:val="263"/>
              </w:numPr>
              <w:autoSpaceDE w:val="0"/>
              <w:autoSpaceDN w:val="0"/>
              <w:adjustRightInd w:val="0"/>
              <w:jc w:val="both"/>
              <w:rPr>
                <w:rFonts w:ascii="Arial" w:hAnsi="Arial" w:cs="Arial"/>
                <w:sz w:val="20"/>
                <w:szCs w:val="20"/>
              </w:rPr>
            </w:pPr>
            <w:r w:rsidRPr="00771079">
              <w:rPr>
                <w:rFonts w:ascii="Arial" w:hAnsi="Arial" w:cs="Arial"/>
                <w:sz w:val="20"/>
                <w:szCs w:val="20"/>
              </w:rPr>
              <w:t>directed numbers</w:t>
            </w:r>
          </w:p>
          <w:p w:rsidR="00843760" w:rsidRPr="00771079" w:rsidRDefault="00843760" w:rsidP="00AC49D3">
            <w:pPr>
              <w:numPr>
                <w:ilvl w:val="0"/>
                <w:numId w:val="263"/>
              </w:numPr>
              <w:autoSpaceDE w:val="0"/>
              <w:autoSpaceDN w:val="0"/>
              <w:adjustRightInd w:val="0"/>
              <w:jc w:val="both"/>
              <w:rPr>
                <w:rFonts w:ascii="Arial" w:hAnsi="Arial" w:cs="Arial"/>
                <w:sz w:val="20"/>
                <w:szCs w:val="20"/>
              </w:rPr>
            </w:pPr>
            <w:r w:rsidRPr="00771079">
              <w:rPr>
                <w:rFonts w:ascii="Arial" w:hAnsi="Arial" w:cs="Arial"/>
                <w:sz w:val="20"/>
                <w:szCs w:val="20"/>
              </w:rPr>
              <w:t>order of operation rule</w:t>
            </w:r>
          </w:p>
          <w:p w:rsidR="00843760" w:rsidRPr="00771079" w:rsidRDefault="00843760" w:rsidP="00AC49D3">
            <w:pPr>
              <w:numPr>
                <w:ilvl w:val="0"/>
                <w:numId w:val="263"/>
              </w:numPr>
              <w:autoSpaceDE w:val="0"/>
              <w:autoSpaceDN w:val="0"/>
              <w:adjustRightInd w:val="0"/>
              <w:jc w:val="both"/>
              <w:rPr>
                <w:rFonts w:ascii="Arial" w:hAnsi="Arial" w:cs="Arial"/>
                <w:sz w:val="20"/>
                <w:szCs w:val="20"/>
              </w:rPr>
            </w:pPr>
            <w:r w:rsidRPr="00771079">
              <w:rPr>
                <w:rFonts w:ascii="Arial" w:hAnsi="Arial" w:cs="Arial"/>
                <w:sz w:val="20"/>
                <w:szCs w:val="20"/>
              </w:rPr>
              <w:t>collection of like terms</w:t>
            </w:r>
          </w:p>
          <w:p w:rsidR="00843760" w:rsidRPr="00771079" w:rsidRDefault="00843760" w:rsidP="00AC49D3">
            <w:pPr>
              <w:numPr>
                <w:ilvl w:val="0"/>
                <w:numId w:val="263"/>
              </w:numPr>
              <w:autoSpaceDE w:val="0"/>
              <w:autoSpaceDN w:val="0"/>
              <w:adjustRightInd w:val="0"/>
              <w:jc w:val="both"/>
              <w:rPr>
                <w:rFonts w:ascii="Arial" w:hAnsi="Arial" w:cs="Arial"/>
                <w:sz w:val="20"/>
                <w:szCs w:val="20"/>
              </w:rPr>
            </w:pPr>
            <w:r w:rsidRPr="00771079">
              <w:rPr>
                <w:rFonts w:ascii="Arial" w:hAnsi="Arial" w:cs="Arial"/>
                <w:sz w:val="20"/>
                <w:szCs w:val="20"/>
              </w:rPr>
              <w:t>using pronumerals</w:t>
            </w:r>
          </w:p>
          <w:p w:rsidR="00843760" w:rsidRPr="00771079" w:rsidRDefault="00843760" w:rsidP="00AC49D3">
            <w:pPr>
              <w:numPr>
                <w:ilvl w:val="0"/>
                <w:numId w:val="263"/>
              </w:numPr>
              <w:autoSpaceDE w:val="0"/>
              <w:autoSpaceDN w:val="0"/>
              <w:adjustRightInd w:val="0"/>
              <w:jc w:val="both"/>
              <w:rPr>
                <w:rFonts w:ascii="Arial" w:hAnsi="Arial" w:cs="Arial"/>
                <w:sz w:val="20"/>
                <w:szCs w:val="20"/>
              </w:rPr>
            </w:pPr>
            <w:r w:rsidRPr="00771079">
              <w:rPr>
                <w:rFonts w:ascii="Arial" w:hAnsi="Arial" w:cs="Arial"/>
                <w:sz w:val="20"/>
                <w:szCs w:val="20"/>
              </w:rPr>
              <w:t>calculation and use of squared and cubed roots</w:t>
            </w:r>
          </w:p>
          <w:p w:rsidR="00843760" w:rsidRPr="00771079" w:rsidRDefault="00843760" w:rsidP="00AC49D3">
            <w:pPr>
              <w:numPr>
                <w:ilvl w:val="0"/>
                <w:numId w:val="264"/>
              </w:numPr>
              <w:autoSpaceDE w:val="0"/>
              <w:autoSpaceDN w:val="0"/>
              <w:adjustRightInd w:val="0"/>
              <w:jc w:val="both"/>
              <w:rPr>
                <w:rFonts w:ascii="Arial" w:hAnsi="Arial" w:cs="Arial"/>
                <w:sz w:val="20"/>
                <w:szCs w:val="20"/>
              </w:rPr>
            </w:pPr>
            <w:r>
              <w:rPr>
                <w:rFonts w:ascii="Arial" w:hAnsi="Arial" w:cs="Arial"/>
                <w:sz w:val="20"/>
                <w:szCs w:val="20"/>
              </w:rPr>
              <w:t>c</w:t>
            </w:r>
            <w:r w:rsidRPr="00771079">
              <w:rPr>
                <w:rFonts w:ascii="Arial" w:hAnsi="Arial" w:cs="Arial"/>
                <w:sz w:val="20"/>
                <w:szCs w:val="20"/>
              </w:rPr>
              <w:t>an apply the rules of algebra to specific tasks including:</w:t>
            </w:r>
          </w:p>
          <w:p w:rsidR="00843760" w:rsidRPr="00771079" w:rsidRDefault="00843760" w:rsidP="00AC49D3">
            <w:pPr>
              <w:numPr>
                <w:ilvl w:val="0"/>
                <w:numId w:val="265"/>
              </w:numPr>
              <w:autoSpaceDE w:val="0"/>
              <w:autoSpaceDN w:val="0"/>
              <w:adjustRightInd w:val="0"/>
              <w:jc w:val="both"/>
              <w:rPr>
                <w:rFonts w:ascii="Arial" w:hAnsi="Arial" w:cs="Arial"/>
                <w:sz w:val="20"/>
                <w:szCs w:val="20"/>
              </w:rPr>
            </w:pPr>
            <w:r w:rsidRPr="00771079">
              <w:rPr>
                <w:rFonts w:ascii="Arial" w:hAnsi="Arial" w:cs="Arial"/>
                <w:sz w:val="20"/>
                <w:szCs w:val="20"/>
              </w:rPr>
              <w:t>substitution (expressions and formulae)</w:t>
            </w:r>
          </w:p>
          <w:p w:rsidR="00843760" w:rsidRPr="00771079" w:rsidRDefault="00843760" w:rsidP="00AC49D3">
            <w:pPr>
              <w:numPr>
                <w:ilvl w:val="0"/>
                <w:numId w:val="265"/>
              </w:numPr>
              <w:autoSpaceDE w:val="0"/>
              <w:autoSpaceDN w:val="0"/>
              <w:adjustRightInd w:val="0"/>
              <w:jc w:val="both"/>
              <w:rPr>
                <w:rFonts w:ascii="Arial" w:hAnsi="Arial" w:cs="Arial"/>
                <w:sz w:val="20"/>
                <w:szCs w:val="20"/>
              </w:rPr>
            </w:pPr>
            <w:r w:rsidRPr="00771079">
              <w:rPr>
                <w:rFonts w:ascii="Arial" w:hAnsi="Arial" w:cs="Arial"/>
                <w:sz w:val="20"/>
                <w:szCs w:val="20"/>
              </w:rPr>
              <w:t>distributive law</w:t>
            </w:r>
          </w:p>
          <w:p w:rsidR="00843760" w:rsidRPr="00771079" w:rsidRDefault="00843760" w:rsidP="00AC49D3">
            <w:pPr>
              <w:numPr>
                <w:ilvl w:val="0"/>
                <w:numId w:val="265"/>
              </w:numPr>
              <w:autoSpaceDE w:val="0"/>
              <w:autoSpaceDN w:val="0"/>
              <w:adjustRightInd w:val="0"/>
              <w:jc w:val="both"/>
              <w:rPr>
                <w:rFonts w:ascii="Arial" w:hAnsi="Arial" w:cs="Arial"/>
                <w:sz w:val="20"/>
                <w:szCs w:val="20"/>
              </w:rPr>
            </w:pPr>
            <w:r w:rsidRPr="00771079">
              <w:rPr>
                <w:rFonts w:ascii="Arial" w:hAnsi="Arial" w:cs="Arial"/>
                <w:sz w:val="20"/>
                <w:szCs w:val="20"/>
              </w:rPr>
              <w:lastRenderedPageBreak/>
              <w:t>factorising and common factors</w:t>
            </w:r>
          </w:p>
          <w:p w:rsidR="00843760" w:rsidRPr="00771079" w:rsidRDefault="00843760" w:rsidP="00AC49D3">
            <w:pPr>
              <w:numPr>
                <w:ilvl w:val="0"/>
                <w:numId w:val="265"/>
              </w:numPr>
              <w:autoSpaceDE w:val="0"/>
              <w:autoSpaceDN w:val="0"/>
              <w:adjustRightInd w:val="0"/>
              <w:jc w:val="both"/>
              <w:rPr>
                <w:rFonts w:ascii="Arial" w:hAnsi="Arial" w:cs="Arial"/>
                <w:sz w:val="20"/>
                <w:szCs w:val="20"/>
              </w:rPr>
            </w:pPr>
            <w:r w:rsidRPr="00771079">
              <w:rPr>
                <w:rFonts w:ascii="Arial" w:hAnsi="Arial" w:cs="Arial"/>
                <w:sz w:val="20"/>
                <w:szCs w:val="20"/>
              </w:rPr>
              <w:t>solving linear equations</w:t>
            </w:r>
          </w:p>
          <w:p w:rsidR="00843760" w:rsidRPr="00771079" w:rsidRDefault="00843760" w:rsidP="00AC49D3">
            <w:pPr>
              <w:numPr>
                <w:ilvl w:val="0"/>
                <w:numId w:val="265"/>
              </w:numPr>
              <w:autoSpaceDE w:val="0"/>
              <w:autoSpaceDN w:val="0"/>
              <w:adjustRightInd w:val="0"/>
              <w:jc w:val="both"/>
              <w:rPr>
                <w:rFonts w:ascii="Arial" w:hAnsi="Arial" w:cs="Arial"/>
                <w:sz w:val="20"/>
                <w:szCs w:val="20"/>
              </w:rPr>
            </w:pPr>
            <w:r w:rsidRPr="00771079">
              <w:rPr>
                <w:rFonts w:ascii="Arial" w:hAnsi="Arial" w:cs="Arial"/>
                <w:sz w:val="20"/>
                <w:szCs w:val="20"/>
              </w:rPr>
              <w:t>transpositions with simple formulae</w:t>
            </w:r>
          </w:p>
          <w:p w:rsidR="00843760" w:rsidRPr="00771079" w:rsidRDefault="00843760" w:rsidP="00AC49D3">
            <w:pPr>
              <w:numPr>
                <w:ilvl w:val="0"/>
                <w:numId w:val="265"/>
              </w:numPr>
              <w:autoSpaceDE w:val="0"/>
              <w:autoSpaceDN w:val="0"/>
              <w:adjustRightInd w:val="0"/>
              <w:jc w:val="both"/>
              <w:rPr>
                <w:rFonts w:ascii="Arial" w:hAnsi="Arial" w:cs="Arial"/>
                <w:sz w:val="20"/>
                <w:szCs w:val="20"/>
              </w:rPr>
            </w:pPr>
            <w:r w:rsidRPr="00771079">
              <w:rPr>
                <w:rFonts w:ascii="Arial" w:hAnsi="Arial" w:cs="Arial"/>
                <w:sz w:val="20"/>
                <w:szCs w:val="20"/>
              </w:rPr>
              <w:t>using scientific and engineering notation</w:t>
            </w:r>
          </w:p>
          <w:p w:rsidR="00843760" w:rsidRDefault="00843760" w:rsidP="00AC49D3">
            <w:pPr>
              <w:numPr>
                <w:ilvl w:val="0"/>
                <w:numId w:val="264"/>
              </w:numPr>
              <w:autoSpaceDE w:val="0"/>
              <w:autoSpaceDN w:val="0"/>
              <w:adjustRightInd w:val="0"/>
              <w:jc w:val="both"/>
              <w:rPr>
                <w:rFonts w:ascii="Arial" w:hAnsi="Arial" w:cs="Arial"/>
                <w:sz w:val="20"/>
                <w:szCs w:val="20"/>
              </w:rPr>
            </w:pPr>
            <w:r>
              <w:rPr>
                <w:rFonts w:ascii="Arial" w:hAnsi="Arial" w:cs="Arial"/>
                <w:sz w:val="20"/>
                <w:szCs w:val="20"/>
              </w:rPr>
              <w:t>u</w:t>
            </w:r>
            <w:r w:rsidRPr="00771079">
              <w:rPr>
                <w:rFonts w:ascii="Arial" w:hAnsi="Arial" w:cs="Arial"/>
                <w:sz w:val="20"/>
                <w:szCs w:val="20"/>
              </w:rPr>
              <w:t>ses appropriate mathematical language and notation in problem solving</w:t>
            </w:r>
          </w:p>
          <w:p w:rsidR="00843760" w:rsidRPr="00771079"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D2347D" w:rsidRDefault="00843760" w:rsidP="00D24CBA">
            <w:pPr>
              <w:rPr>
                <w:rFonts w:ascii="Arial" w:hAnsi="Arial" w:cs="Arial"/>
                <w:b/>
                <w:i/>
                <w:sz w:val="20"/>
                <w:szCs w:val="20"/>
              </w:rPr>
            </w:pPr>
            <w:r>
              <w:rPr>
                <w:rFonts w:ascii="Arial" w:hAnsi="Arial" w:cs="Arial"/>
                <w:b/>
                <w:i/>
                <w:sz w:val="20"/>
                <w:szCs w:val="20"/>
              </w:rPr>
              <w:lastRenderedPageBreak/>
              <w:t>c</w:t>
            </w:r>
            <w:r w:rsidRPr="00D2347D">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Pr="00104D28" w:rsidRDefault="00843760" w:rsidP="00AC49D3">
            <w:pPr>
              <w:numPr>
                <w:ilvl w:val="0"/>
                <w:numId w:val="264"/>
              </w:numPr>
              <w:jc w:val="both"/>
              <w:rPr>
                <w:rFonts w:ascii="Arial" w:hAnsi="Arial" w:cs="Arial"/>
                <w:sz w:val="20"/>
                <w:szCs w:val="20"/>
              </w:rPr>
            </w:pPr>
            <w:r>
              <w:rPr>
                <w:rFonts w:ascii="Arial" w:hAnsi="Arial" w:cs="Arial"/>
                <w:sz w:val="20"/>
                <w:szCs w:val="20"/>
              </w:rPr>
              <w:t>t</w:t>
            </w:r>
            <w:r w:rsidRPr="00104D28">
              <w:rPr>
                <w:rFonts w:ascii="Arial" w:hAnsi="Arial" w:cs="Arial"/>
                <w:sz w:val="20"/>
                <w:szCs w:val="20"/>
              </w:rPr>
              <w:t>hese mathematical operations need time to practise and wherever possible it is desirable that they be presented in a context which relates to trade</w:t>
            </w:r>
            <w:r>
              <w:rPr>
                <w:rFonts w:ascii="Arial" w:hAnsi="Arial" w:cs="Arial"/>
                <w:sz w:val="20"/>
                <w:szCs w:val="20"/>
              </w:rPr>
              <w:t xml:space="preserve"> contexts</w:t>
            </w:r>
          </w:p>
          <w:p w:rsidR="00843760" w:rsidRDefault="00843760" w:rsidP="00AC49D3">
            <w:pPr>
              <w:numPr>
                <w:ilvl w:val="0"/>
                <w:numId w:val="264"/>
              </w:numPr>
              <w:jc w:val="both"/>
              <w:rPr>
                <w:rFonts w:ascii="Arial" w:hAnsi="Arial" w:cs="Arial"/>
                <w:sz w:val="20"/>
                <w:szCs w:val="20"/>
              </w:rPr>
            </w:pPr>
            <w:r>
              <w:rPr>
                <w:rFonts w:ascii="Arial" w:hAnsi="Arial" w:cs="Arial"/>
                <w:sz w:val="20"/>
                <w:szCs w:val="20"/>
              </w:rPr>
              <w:t>a</w:t>
            </w:r>
            <w:r w:rsidRPr="00104D28">
              <w:rPr>
                <w:rFonts w:ascii="Arial" w:hAnsi="Arial" w:cs="Arial"/>
                <w:sz w:val="20"/>
                <w:szCs w:val="20"/>
              </w:rPr>
              <w:t>ssessment resources should consider the ACSF levels.</w:t>
            </w:r>
            <w:r>
              <w:rPr>
                <w:rFonts w:ascii="Arial" w:hAnsi="Arial" w:cs="Arial"/>
                <w:sz w:val="20"/>
                <w:szCs w:val="20"/>
              </w:rPr>
              <w:t xml:space="preserve"> </w:t>
            </w:r>
            <w:r w:rsidRPr="00104D28">
              <w:rPr>
                <w:rFonts w:ascii="Arial" w:hAnsi="Arial" w:cs="Arial"/>
                <w:sz w:val="20"/>
                <w:szCs w:val="20"/>
              </w:rPr>
              <w:t xml:space="preserve"> Students exiting from this unit will demonstrate numeracy skills in the range </w:t>
            </w:r>
            <w:r>
              <w:rPr>
                <w:rFonts w:ascii="Arial" w:hAnsi="Arial" w:cs="Arial"/>
                <w:sz w:val="20"/>
                <w:szCs w:val="20"/>
              </w:rPr>
              <w:t>4-5 using the ACSF</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D2347D" w:rsidRDefault="00843760" w:rsidP="00D24CBA">
            <w:pPr>
              <w:rPr>
                <w:rFonts w:ascii="Arial" w:hAnsi="Arial" w:cs="Arial"/>
                <w:b/>
                <w:i/>
                <w:sz w:val="20"/>
                <w:szCs w:val="20"/>
              </w:rPr>
            </w:pPr>
            <w:r>
              <w:rPr>
                <w:rFonts w:ascii="Arial" w:hAnsi="Arial" w:cs="Arial"/>
                <w:b/>
                <w:i/>
                <w:sz w:val="20"/>
                <w:szCs w:val="20"/>
              </w:rPr>
              <w:t>m</w:t>
            </w:r>
            <w:r w:rsidRPr="00D2347D">
              <w:rPr>
                <w:rFonts w:ascii="Arial" w:hAnsi="Arial" w:cs="Arial"/>
                <w:b/>
                <w:i/>
                <w:sz w:val="20"/>
                <w:szCs w:val="20"/>
              </w:rPr>
              <w:t>ethod of assessment</w:t>
            </w:r>
            <w:r>
              <w:rPr>
                <w:rFonts w:ascii="Arial" w:hAnsi="Arial" w:cs="Arial"/>
                <w:b/>
                <w:i/>
                <w:sz w:val="20"/>
                <w:szCs w:val="20"/>
              </w:rPr>
              <w:t>:</w:t>
            </w:r>
          </w:p>
        </w:tc>
        <w:tc>
          <w:tcPr>
            <w:tcW w:w="5670" w:type="dxa"/>
          </w:tcPr>
          <w:p w:rsidR="00843760" w:rsidRPr="00771079" w:rsidRDefault="00843760" w:rsidP="00AC49D3">
            <w:pPr>
              <w:numPr>
                <w:ilvl w:val="0"/>
                <w:numId w:val="266"/>
              </w:numPr>
              <w:autoSpaceDE w:val="0"/>
              <w:autoSpaceDN w:val="0"/>
              <w:adjustRightInd w:val="0"/>
              <w:jc w:val="both"/>
              <w:rPr>
                <w:rFonts w:ascii="Arial" w:hAnsi="Arial" w:cs="Arial"/>
                <w:sz w:val="20"/>
                <w:szCs w:val="20"/>
              </w:rPr>
            </w:pPr>
            <w:r>
              <w:rPr>
                <w:rFonts w:ascii="Arial" w:hAnsi="Arial" w:cs="Arial"/>
                <w:sz w:val="20"/>
                <w:szCs w:val="20"/>
              </w:rPr>
              <w:t>a</w:t>
            </w:r>
            <w:r w:rsidRPr="00771079">
              <w:rPr>
                <w:rFonts w:ascii="Arial" w:hAnsi="Arial" w:cs="Arial"/>
                <w:sz w:val="20"/>
                <w:szCs w:val="20"/>
              </w:rPr>
              <w:t xml:space="preserve"> range of assessment strategies or options should be considered to suit the needs of the learner.  The needs of the learner will be met by provision of:</w:t>
            </w:r>
          </w:p>
          <w:p w:rsidR="00843760" w:rsidRPr="00771079" w:rsidRDefault="00843760" w:rsidP="00AC49D3">
            <w:pPr>
              <w:numPr>
                <w:ilvl w:val="0"/>
                <w:numId w:val="267"/>
              </w:numPr>
              <w:autoSpaceDE w:val="0"/>
              <w:autoSpaceDN w:val="0"/>
              <w:adjustRightInd w:val="0"/>
              <w:jc w:val="both"/>
              <w:rPr>
                <w:rFonts w:ascii="Arial" w:hAnsi="Arial" w:cs="Arial"/>
                <w:sz w:val="20"/>
                <w:szCs w:val="20"/>
              </w:rPr>
            </w:pPr>
            <w:r w:rsidRPr="00771079">
              <w:rPr>
                <w:rFonts w:ascii="Arial" w:hAnsi="Arial" w:cs="Arial"/>
                <w:sz w:val="20"/>
                <w:szCs w:val="20"/>
              </w:rPr>
              <w:t>a learning environment appropriate to the assessment task</w:t>
            </w:r>
          </w:p>
          <w:p w:rsidR="00843760" w:rsidRPr="00771079" w:rsidRDefault="00843760" w:rsidP="00AC49D3">
            <w:pPr>
              <w:numPr>
                <w:ilvl w:val="0"/>
                <w:numId w:val="267"/>
              </w:numPr>
              <w:autoSpaceDE w:val="0"/>
              <w:autoSpaceDN w:val="0"/>
              <w:adjustRightInd w:val="0"/>
              <w:jc w:val="both"/>
              <w:rPr>
                <w:rFonts w:ascii="Arial" w:hAnsi="Arial" w:cs="Arial"/>
                <w:sz w:val="20"/>
                <w:szCs w:val="20"/>
              </w:rPr>
            </w:pPr>
            <w:r w:rsidRPr="00771079">
              <w:rPr>
                <w:rFonts w:ascii="Arial" w:hAnsi="Arial" w:cs="Arial"/>
                <w:sz w:val="20"/>
                <w:szCs w:val="20"/>
              </w:rPr>
              <w:t xml:space="preserve">appropriate support allowing for full participation </w:t>
            </w:r>
            <w:r>
              <w:rPr>
                <w:rFonts w:ascii="Arial" w:hAnsi="Arial" w:cs="Arial"/>
                <w:sz w:val="20"/>
                <w:szCs w:val="20"/>
              </w:rPr>
              <w:t>of those with special needs</w:t>
            </w:r>
          </w:p>
          <w:p w:rsidR="00843760" w:rsidRPr="00771079" w:rsidRDefault="00843760" w:rsidP="00AC49D3">
            <w:pPr>
              <w:numPr>
                <w:ilvl w:val="0"/>
                <w:numId w:val="268"/>
              </w:numPr>
              <w:autoSpaceDE w:val="0"/>
              <w:autoSpaceDN w:val="0"/>
              <w:adjustRightInd w:val="0"/>
              <w:jc w:val="both"/>
              <w:rPr>
                <w:rFonts w:ascii="Arial" w:hAnsi="Arial" w:cs="Arial"/>
                <w:sz w:val="20"/>
                <w:szCs w:val="20"/>
              </w:rPr>
            </w:pPr>
            <w:r>
              <w:rPr>
                <w:rFonts w:ascii="Arial" w:hAnsi="Arial" w:cs="Arial"/>
                <w:sz w:val="20"/>
                <w:szCs w:val="20"/>
              </w:rPr>
              <w:t>a</w:t>
            </w:r>
            <w:r w:rsidRPr="00771079">
              <w:rPr>
                <w:rFonts w:ascii="Arial" w:hAnsi="Arial" w:cs="Arial"/>
                <w:sz w:val="20"/>
                <w:szCs w:val="20"/>
              </w:rPr>
              <w:t>ppropriate ass</w:t>
            </w:r>
            <w:r>
              <w:rPr>
                <w:rFonts w:ascii="Arial" w:hAnsi="Arial" w:cs="Arial"/>
                <w:sz w:val="20"/>
                <w:szCs w:val="20"/>
              </w:rPr>
              <w:t>essment strategies may include:</w:t>
            </w:r>
          </w:p>
          <w:p w:rsidR="00843760" w:rsidRPr="00771079" w:rsidRDefault="00843760" w:rsidP="00AC49D3">
            <w:pPr>
              <w:numPr>
                <w:ilvl w:val="0"/>
                <w:numId w:val="269"/>
              </w:numPr>
              <w:autoSpaceDE w:val="0"/>
              <w:autoSpaceDN w:val="0"/>
              <w:adjustRightInd w:val="0"/>
              <w:jc w:val="both"/>
              <w:rPr>
                <w:rFonts w:ascii="Arial" w:hAnsi="Arial" w:cs="Arial"/>
                <w:sz w:val="20"/>
                <w:szCs w:val="20"/>
              </w:rPr>
            </w:pPr>
            <w:r w:rsidRPr="00771079">
              <w:rPr>
                <w:rFonts w:ascii="Arial" w:hAnsi="Arial" w:cs="Arial"/>
                <w:sz w:val="20"/>
                <w:szCs w:val="20"/>
              </w:rPr>
              <w:t>direct observation</w:t>
            </w:r>
          </w:p>
          <w:p w:rsidR="00843760" w:rsidRPr="00771079" w:rsidRDefault="00843760" w:rsidP="00AC49D3">
            <w:pPr>
              <w:numPr>
                <w:ilvl w:val="0"/>
                <w:numId w:val="269"/>
              </w:numPr>
              <w:autoSpaceDE w:val="0"/>
              <w:autoSpaceDN w:val="0"/>
              <w:adjustRightInd w:val="0"/>
              <w:jc w:val="both"/>
              <w:rPr>
                <w:rFonts w:ascii="Arial" w:hAnsi="Arial" w:cs="Arial"/>
                <w:sz w:val="20"/>
                <w:szCs w:val="20"/>
              </w:rPr>
            </w:pPr>
            <w:r w:rsidRPr="00771079">
              <w:rPr>
                <w:rFonts w:ascii="Arial" w:hAnsi="Arial" w:cs="Arial"/>
                <w:sz w:val="20"/>
                <w:szCs w:val="20"/>
              </w:rPr>
              <w:t>questioning</w:t>
            </w:r>
          </w:p>
          <w:p w:rsidR="00843760" w:rsidRPr="00771079" w:rsidRDefault="00843760" w:rsidP="00AC49D3">
            <w:pPr>
              <w:numPr>
                <w:ilvl w:val="0"/>
                <w:numId w:val="269"/>
              </w:numPr>
              <w:autoSpaceDE w:val="0"/>
              <w:autoSpaceDN w:val="0"/>
              <w:adjustRightInd w:val="0"/>
              <w:jc w:val="both"/>
              <w:rPr>
                <w:rFonts w:ascii="Arial" w:hAnsi="Arial" w:cs="Arial"/>
                <w:sz w:val="20"/>
                <w:szCs w:val="20"/>
              </w:rPr>
            </w:pPr>
            <w:r w:rsidRPr="00771079">
              <w:rPr>
                <w:rFonts w:ascii="Arial" w:hAnsi="Arial" w:cs="Arial"/>
                <w:sz w:val="20"/>
                <w:szCs w:val="20"/>
              </w:rPr>
              <w:t>self assessment</w:t>
            </w:r>
          </w:p>
          <w:p w:rsidR="00843760" w:rsidRPr="00771079" w:rsidRDefault="00843760" w:rsidP="00AC49D3">
            <w:pPr>
              <w:numPr>
                <w:ilvl w:val="0"/>
                <w:numId w:val="269"/>
              </w:numPr>
              <w:autoSpaceDE w:val="0"/>
              <w:autoSpaceDN w:val="0"/>
              <w:adjustRightInd w:val="0"/>
              <w:jc w:val="both"/>
              <w:rPr>
                <w:rFonts w:ascii="Arial" w:hAnsi="Arial" w:cs="Arial"/>
                <w:sz w:val="20"/>
                <w:szCs w:val="20"/>
              </w:rPr>
            </w:pPr>
            <w:r w:rsidRPr="00771079">
              <w:rPr>
                <w:rFonts w:ascii="Arial" w:hAnsi="Arial" w:cs="Arial"/>
                <w:sz w:val="20"/>
                <w:szCs w:val="20"/>
              </w:rPr>
              <w:t>online assessment</w:t>
            </w:r>
          </w:p>
          <w:p w:rsidR="00843760" w:rsidRPr="00771079" w:rsidRDefault="00843760" w:rsidP="00AC49D3">
            <w:pPr>
              <w:numPr>
                <w:ilvl w:val="0"/>
                <w:numId w:val="269"/>
              </w:numPr>
              <w:autoSpaceDE w:val="0"/>
              <w:autoSpaceDN w:val="0"/>
              <w:adjustRightInd w:val="0"/>
              <w:jc w:val="both"/>
              <w:rPr>
                <w:rFonts w:ascii="Arial" w:hAnsi="Arial" w:cs="Arial"/>
                <w:sz w:val="20"/>
                <w:szCs w:val="20"/>
              </w:rPr>
            </w:pPr>
            <w:r w:rsidRPr="00771079">
              <w:rPr>
                <w:rFonts w:ascii="Arial" w:hAnsi="Arial" w:cs="Arial"/>
                <w:sz w:val="20"/>
                <w:szCs w:val="20"/>
              </w:rPr>
              <w:t>short tests</w:t>
            </w:r>
          </w:p>
          <w:p w:rsidR="00843760" w:rsidRPr="00771079" w:rsidRDefault="00843760" w:rsidP="00AC49D3">
            <w:pPr>
              <w:numPr>
                <w:ilvl w:val="0"/>
                <w:numId w:val="269"/>
              </w:numPr>
              <w:autoSpaceDE w:val="0"/>
              <w:autoSpaceDN w:val="0"/>
              <w:adjustRightInd w:val="0"/>
              <w:jc w:val="both"/>
              <w:rPr>
                <w:rFonts w:ascii="Arial" w:hAnsi="Arial" w:cs="Arial"/>
                <w:sz w:val="20"/>
                <w:szCs w:val="20"/>
              </w:rPr>
            </w:pPr>
            <w:r>
              <w:rPr>
                <w:rFonts w:ascii="Arial" w:hAnsi="Arial" w:cs="Arial"/>
                <w:sz w:val="20"/>
                <w:szCs w:val="20"/>
              </w:rPr>
              <w:t>written tasks</w:t>
            </w:r>
          </w:p>
          <w:p w:rsidR="00843760" w:rsidRPr="00771079" w:rsidRDefault="00843760" w:rsidP="00AC49D3">
            <w:pPr>
              <w:numPr>
                <w:ilvl w:val="0"/>
                <w:numId w:val="269"/>
              </w:numPr>
              <w:autoSpaceDE w:val="0"/>
              <w:autoSpaceDN w:val="0"/>
              <w:adjustRightInd w:val="0"/>
              <w:jc w:val="both"/>
              <w:rPr>
                <w:rFonts w:ascii="Arial" w:hAnsi="Arial" w:cs="Arial"/>
                <w:sz w:val="20"/>
                <w:szCs w:val="20"/>
              </w:rPr>
            </w:pPr>
            <w:r w:rsidRPr="00771079">
              <w:rPr>
                <w:rFonts w:ascii="Arial" w:hAnsi="Arial" w:cs="Arial"/>
                <w:sz w:val="20"/>
                <w:szCs w:val="20"/>
              </w:rPr>
              <w:t>project based assessment</w:t>
            </w:r>
          </w:p>
          <w:p w:rsidR="00843760" w:rsidRPr="00771079" w:rsidRDefault="00843760" w:rsidP="00AC49D3">
            <w:pPr>
              <w:numPr>
                <w:ilvl w:val="0"/>
                <w:numId w:val="269"/>
              </w:numPr>
              <w:autoSpaceDE w:val="0"/>
              <w:autoSpaceDN w:val="0"/>
              <w:adjustRightInd w:val="0"/>
              <w:jc w:val="both"/>
              <w:rPr>
                <w:rFonts w:ascii="Arial" w:hAnsi="Arial" w:cs="Arial"/>
                <w:sz w:val="20"/>
                <w:szCs w:val="20"/>
              </w:rPr>
            </w:pPr>
            <w:r w:rsidRPr="00771079">
              <w:rPr>
                <w:rFonts w:ascii="Arial" w:hAnsi="Arial" w:cs="Arial"/>
                <w:sz w:val="20"/>
                <w:szCs w:val="20"/>
              </w:rPr>
              <w:t>small group problem solving</w:t>
            </w:r>
          </w:p>
          <w:p w:rsidR="00843760" w:rsidRPr="00771079" w:rsidRDefault="00843760" w:rsidP="00AC49D3">
            <w:pPr>
              <w:numPr>
                <w:ilvl w:val="0"/>
                <w:numId w:val="270"/>
              </w:numPr>
              <w:tabs>
                <w:tab w:val="left" w:pos="2977"/>
              </w:tabs>
              <w:autoSpaceDE w:val="0"/>
              <w:autoSpaceDN w:val="0"/>
              <w:adjustRightInd w:val="0"/>
              <w:jc w:val="both"/>
              <w:rPr>
                <w:rFonts w:ascii="Arial" w:hAnsi="Arial" w:cs="Arial"/>
                <w:bCs/>
                <w:sz w:val="20"/>
                <w:szCs w:val="20"/>
              </w:rPr>
            </w:pPr>
            <w:r>
              <w:rPr>
                <w:rFonts w:ascii="Arial" w:hAnsi="Arial" w:cs="Arial"/>
                <w:bCs/>
                <w:sz w:val="20"/>
                <w:szCs w:val="20"/>
              </w:rPr>
              <w:t>c</w:t>
            </w:r>
            <w:r w:rsidRPr="00771079">
              <w:rPr>
                <w:rFonts w:ascii="Arial" w:hAnsi="Arial" w:cs="Arial"/>
                <w:bCs/>
                <w:sz w:val="20"/>
                <w:szCs w:val="20"/>
              </w:rPr>
              <w:t>onsistency in performance</w:t>
            </w:r>
            <w:r>
              <w:rPr>
                <w:rFonts w:ascii="Arial" w:hAnsi="Arial" w:cs="Arial"/>
                <w:bCs/>
                <w:sz w:val="20"/>
                <w:szCs w:val="20"/>
              </w:rPr>
              <w:t>:</w:t>
            </w:r>
          </w:p>
          <w:p w:rsidR="00843760" w:rsidRPr="00771079" w:rsidRDefault="00843760" w:rsidP="00AC49D3">
            <w:pPr>
              <w:numPr>
                <w:ilvl w:val="0"/>
                <w:numId w:val="271"/>
              </w:numPr>
              <w:autoSpaceDE w:val="0"/>
              <w:autoSpaceDN w:val="0"/>
              <w:adjustRightInd w:val="0"/>
              <w:jc w:val="both"/>
              <w:rPr>
                <w:rFonts w:ascii="Arial" w:hAnsi="Arial" w:cs="Arial"/>
                <w:sz w:val="20"/>
                <w:szCs w:val="20"/>
              </w:rPr>
            </w:pPr>
            <w:r>
              <w:rPr>
                <w:rFonts w:ascii="Arial" w:hAnsi="Arial" w:cs="Arial"/>
                <w:sz w:val="20"/>
                <w:szCs w:val="20"/>
              </w:rPr>
              <w:t>e</w:t>
            </w:r>
            <w:r w:rsidRPr="00771079">
              <w:rPr>
                <w:rFonts w:ascii="Arial" w:hAnsi="Arial" w:cs="Arial"/>
                <w:sz w:val="20"/>
                <w:szCs w:val="20"/>
              </w:rPr>
              <w:t>ndorsed standardised assessments</w:t>
            </w:r>
          </w:p>
          <w:p w:rsidR="00843760" w:rsidRPr="00771079" w:rsidRDefault="00843760" w:rsidP="00AC49D3">
            <w:pPr>
              <w:numPr>
                <w:ilvl w:val="0"/>
                <w:numId w:val="271"/>
              </w:numPr>
              <w:autoSpaceDE w:val="0"/>
              <w:autoSpaceDN w:val="0"/>
              <w:adjustRightInd w:val="0"/>
              <w:jc w:val="both"/>
              <w:rPr>
                <w:rFonts w:ascii="Arial" w:hAnsi="Arial" w:cs="Arial"/>
                <w:sz w:val="20"/>
                <w:szCs w:val="20"/>
              </w:rPr>
            </w:pPr>
            <w:r>
              <w:rPr>
                <w:rFonts w:ascii="Arial" w:hAnsi="Arial" w:cs="Arial"/>
                <w:sz w:val="20"/>
                <w:szCs w:val="20"/>
              </w:rPr>
              <w:t>a</w:t>
            </w:r>
            <w:r w:rsidRPr="00771079">
              <w:rPr>
                <w:rFonts w:ascii="Arial" w:hAnsi="Arial" w:cs="Arial"/>
                <w:sz w:val="20"/>
                <w:szCs w:val="20"/>
              </w:rPr>
              <w:t>s far as possible, assessments should reflect real l</w:t>
            </w:r>
            <w:r>
              <w:rPr>
                <w:rFonts w:ascii="Arial" w:hAnsi="Arial" w:cs="Arial"/>
                <w:sz w:val="20"/>
                <w:szCs w:val="20"/>
              </w:rPr>
              <w:t>ife situations in the workplace</w:t>
            </w:r>
          </w:p>
          <w:p w:rsidR="00843760" w:rsidRPr="00771079" w:rsidRDefault="00843760" w:rsidP="00AC49D3">
            <w:pPr>
              <w:numPr>
                <w:ilvl w:val="0"/>
                <w:numId w:val="271"/>
              </w:numPr>
              <w:autoSpaceDE w:val="0"/>
              <w:autoSpaceDN w:val="0"/>
              <w:adjustRightInd w:val="0"/>
              <w:jc w:val="both"/>
              <w:rPr>
                <w:rFonts w:ascii="Arial" w:hAnsi="Arial" w:cs="Arial"/>
                <w:sz w:val="20"/>
                <w:szCs w:val="20"/>
              </w:rPr>
            </w:pPr>
            <w:r>
              <w:rPr>
                <w:rFonts w:ascii="Arial" w:hAnsi="Arial" w:cs="Arial"/>
                <w:sz w:val="20"/>
                <w:szCs w:val="20"/>
              </w:rPr>
              <w:t>l</w:t>
            </w:r>
            <w:r w:rsidRPr="00771079">
              <w:rPr>
                <w:rFonts w:ascii="Arial" w:hAnsi="Arial" w:cs="Arial"/>
                <w:sz w:val="20"/>
                <w:szCs w:val="20"/>
              </w:rPr>
              <w:t>earners must underta</w:t>
            </w:r>
            <w:r>
              <w:rPr>
                <w:rFonts w:ascii="Arial" w:hAnsi="Arial" w:cs="Arial"/>
                <w:sz w:val="20"/>
                <w:szCs w:val="20"/>
              </w:rPr>
              <w:t>ke the assessment independently</w:t>
            </w:r>
          </w:p>
        </w:tc>
      </w:tr>
    </w:tbl>
    <w:p w:rsidR="00843760" w:rsidRDefault="00843760" w:rsidP="00D24CBA"/>
    <w:p w:rsidR="00843760" w:rsidRDefault="00843760" w:rsidP="00D24CBA">
      <w:pPr>
        <w:sectPr w:rsidR="00843760" w:rsidSect="00D24CBA">
          <w:headerReference w:type="default" r:id="rId96"/>
          <w:pgSz w:w="11906" w:h="16838" w:code="9"/>
          <w:pgMar w:top="1440" w:right="1440" w:bottom="1440" w:left="1440" w:header="1440" w:footer="720" w:gutter="0"/>
          <w:cols w:space="708"/>
          <w:docGrid w:linePitch="360"/>
        </w:sectPr>
      </w:pPr>
    </w:p>
    <w:p w:rsidR="00843760" w:rsidRPr="00DB6124" w:rsidRDefault="00843760" w:rsidP="00D24CBA">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Using basic mathematical o</w:t>
      </w:r>
      <w:r w:rsidRPr="00264CC8">
        <w:rPr>
          <w:rFonts w:ascii="Arial" w:hAnsi="Arial" w:cs="Arial"/>
          <w:b/>
          <w:sz w:val="20"/>
          <w:szCs w:val="20"/>
        </w:rPr>
        <w:t>perations</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NYSG</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bookmarkStart w:id="105" w:name="OLE_LINK15"/>
      <w:bookmarkStart w:id="106" w:name="OLE_LINK16"/>
      <w:r>
        <w:rPr>
          <w:rFonts w:ascii="Arial" w:hAnsi="Arial" w:cs="Arial"/>
          <w:sz w:val="20"/>
          <w:szCs w:val="20"/>
        </w:rPr>
        <w:t>120103 Literacy and Numeracy Programs</w:t>
      </w:r>
      <w:bookmarkEnd w:id="105"/>
      <w:bookmarkEnd w:id="106"/>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F46972">
        <w:rPr>
          <w:rFonts w:ascii="Arial" w:hAnsi="Arial" w:cs="Arial"/>
          <w:sz w:val="20"/>
          <w:szCs w:val="20"/>
        </w:rPr>
        <w:t xml:space="preserve">This </w:t>
      </w:r>
      <w:r w:rsidRPr="00757D67">
        <w:rPr>
          <w:rFonts w:ascii="Arial" w:hAnsi="Arial" w:cs="Arial"/>
          <w:color w:val="000000"/>
          <w:sz w:val="20"/>
          <w:szCs w:val="20"/>
        </w:rPr>
        <w:t>unit develops numeracy skills to enable learners to effectively apply basic mathematical applications</w:t>
      </w:r>
    </w:p>
    <w:p w:rsidR="00843760" w:rsidRDefault="00843760" w:rsidP="00D24CBA">
      <w:pPr>
        <w:ind w:left="3240" w:hanging="3240"/>
        <w:rPr>
          <w:rFonts w:ascii="Arial" w:hAnsi="Arial" w:cs="Arial"/>
          <w:sz w:val="20"/>
          <w:szCs w:val="20"/>
        </w:rPr>
      </w:pPr>
    </w:p>
    <w:p w:rsidR="00843760" w:rsidRPr="00F46972" w:rsidRDefault="00843760" w:rsidP="00D24CBA">
      <w:pPr>
        <w:ind w:left="3240" w:hanging="3240"/>
        <w:jc w:val="both"/>
        <w:rPr>
          <w:rFonts w:ascii="Arial" w:hAnsi="Arial" w:cs="Arial"/>
          <w:color w:val="000000"/>
          <w:sz w:val="20"/>
          <w:szCs w:val="20"/>
        </w:rPr>
      </w:pPr>
      <w:r w:rsidRPr="00DB6124">
        <w:rPr>
          <w:rFonts w:ascii="Arial" w:hAnsi="Arial" w:cs="Arial"/>
          <w:b/>
          <w:sz w:val="20"/>
          <w:szCs w:val="20"/>
        </w:rPr>
        <w:t>Employability Skills</w:t>
      </w:r>
      <w:r w:rsidRPr="00DB6124">
        <w:rPr>
          <w:rFonts w:ascii="Arial" w:hAnsi="Arial" w:cs="Arial"/>
          <w:sz w:val="20"/>
          <w:szCs w:val="20"/>
        </w:rPr>
        <w:tab/>
      </w:r>
      <w:r w:rsidRPr="00F46972">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F46972">
        <w:rPr>
          <w:rFonts w:ascii="Arial" w:hAnsi="Arial" w:cs="Arial"/>
          <w:color w:val="000000"/>
          <w:sz w:val="20"/>
          <w:szCs w:val="20"/>
        </w:rPr>
        <w:t xml:space="preserve">s employability skills summary in which this unit is included will assist in identifying employability skill requirements.  The summary is included in </w:t>
      </w:r>
      <w:r>
        <w:rPr>
          <w:rFonts w:ascii="Arial" w:hAnsi="Arial" w:cs="Arial"/>
          <w:color w:val="000000"/>
          <w:sz w:val="20"/>
          <w:szCs w:val="20"/>
        </w:rPr>
        <w:t>Appendix A.</w:t>
      </w:r>
    </w:p>
    <w:p w:rsidR="00843760" w:rsidRDefault="00843760" w:rsidP="00D24CBA">
      <w:pPr>
        <w:ind w:left="3240" w:hanging="3240"/>
        <w:rPr>
          <w:rFonts w:ascii="Arial" w:hAnsi="Arial" w:cs="Arial"/>
          <w:sz w:val="20"/>
          <w:szCs w:val="20"/>
        </w:rPr>
      </w:pPr>
    </w:p>
    <w:p w:rsidR="00843760" w:rsidRDefault="00843760" w:rsidP="00D24CBA">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Pr>
          <w:rFonts w:ascii="Arial" w:hAnsi="Arial" w:cs="Arial"/>
          <w:sz w:val="20"/>
          <w:szCs w:val="20"/>
        </w:rPr>
        <w:t>This unit may be integrated with the delivery and assessment of other Numeracy, Mathematics or Science units where appropriate.</w:t>
      </w:r>
    </w:p>
    <w:p w:rsidR="00843760" w:rsidRDefault="00843760" w:rsidP="00D24CBA">
      <w:pPr>
        <w:ind w:left="3240" w:hanging="3240"/>
        <w:rPr>
          <w:rFonts w:ascii="Arial" w:hAnsi="Arial" w:cs="Arial"/>
          <w:sz w:val="20"/>
          <w:szCs w:val="20"/>
        </w:rPr>
      </w:pPr>
    </w:p>
    <w:p w:rsidR="00843760" w:rsidRPr="00DB6124" w:rsidRDefault="00843760" w:rsidP="00D24CBA">
      <w:pPr>
        <w:ind w:left="3240"/>
        <w:jc w:val="both"/>
        <w:rPr>
          <w:rFonts w:ascii="Arial" w:hAnsi="Arial" w:cs="Arial"/>
          <w:sz w:val="20"/>
          <w:szCs w:val="20"/>
        </w:rPr>
      </w:pPr>
      <w:r>
        <w:rPr>
          <w:rFonts w:ascii="Arial" w:hAnsi="Arial" w:cs="Arial"/>
          <w:sz w:val="20"/>
          <w:szCs w:val="20"/>
        </w:rPr>
        <w:t>The links between the different units encourages co delivery and assessment and replicates real life situations where tasks and activities integrate in a wide range of purposes and in a variety of contexts.</w:t>
      </w:r>
    </w:p>
    <w:p w:rsidR="00843760" w:rsidRDefault="00843760" w:rsidP="00D24CBA">
      <w:pPr>
        <w:ind w:left="3240" w:hanging="3240"/>
        <w:rPr>
          <w:rFonts w:ascii="Arial" w:hAnsi="Arial" w:cs="Arial"/>
          <w:b/>
          <w:sz w:val="20"/>
          <w:szCs w:val="20"/>
        </w:rPr>
      </w:pPr>
    </w:p>
    <w:tbl>
      <w:tblPr>
        <w:tblW w:w="9072" w:type="dxa"/>
        <w:tblInd w:w="108" w:type="dxa"/>
        <w:tblLayout w:type="fixed"/>
        <w:tblLook w:val="0000"/>
      </w:tblPr>
      <w:tblGrid>
        <w:gridCol w:w="3402"/>
        <w:gridCol w:w="5670"/>
      </w:tblGrid>
      <w:tr w:rsidR="00843760" w:rsidRPr="00A458A1" w:rsidTr="00D24CBA">
        <w:trPr>
          <w:trHeight w:val="350"/>
          <w:tblHeader/>
        </w:trPr>
        <w:tc>
          <w:tcPr>
            <w:tcW w:w="3402" w:type="dxa"/>
          </w:tcPr>
          <w:p w:rsidR="00843760" w:rsidRPr="00DB6124" w:rsidRDefault="00843760" w:rsidP="00D24CBA">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D24CBA">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D24CBA">
        <w:tc>
          <w:tcPr>
            <w:tcW w:w="3402" w:type="dxa"/>
          </w:tcPr>
          <w:p w:rsidR="00843760" w:rsidRPr="00264CC8" w:rsidRDefault="00843760" w:rsidP="00D24CBA">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264CC8">
              <w:rPr>
                <w:rFonts w:ascii="Arial" w:hAnsi="Arial" w:cs="Arial"/>
                <w:sz w:val="20"/>
                <w:szCs w:val="20"/>
              </w:rPr>
              <w:t xml:space="preserve">Select and determine mathematical content in familiar and </w:t>
            </w:r>
            <w:r>
              <w:rPr>
                <w:rFonts w:ascii="Arial" w:hAnsi="Arial" w:cs="Arial"/>
                <w:sz w:val="20"/>
                <w:szCs w:val="20"/>
              </w:rPr>
              <w:t>every day</w:t>
            </w:r>
            <w:r w:rsidRPr="00264CC8">
              <w:rPr>
                <w:rFonts w:ascii="Arial" w:hAnsi="Arial" w:cs="Arial"/>
                <w:sz w:val="20"/>
                <w:szCs w:val="20"/>
              </w:rPr>
              <w:t xml:space="preserve"> contexts</w:t>
            </w:r>
          </w:p>
        </w:tc>
        <w:tc>
          <w:tcPr>
            <w:tcW w:w="5670" w:type="dxa"/>
          </w:tcPr>
          <w:p w:rsidR="00843760" w:rsidRDefault="00843760" w:rsidP="00D24CBA">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t>M</w:t>
            </w:r>
            <w:r w:rsidRPr="00380A09">
              <w:rPr>
                <w:rFonts w:ascii="Arial" w:hAnsi="Arial" w:cs="Arial"/>
                <w:b/>
                <w:sz w:val="20"/>
                <w:szCs w:val="20"/>
              </w:rPr>
              <w:t>athematical information</w:t>
            </w:r>
            <w:r>
              <w:rPr>
                <w:rFonts w:ascii="Arial" w:hAnsi="Arial" w:cs="Arial"/>
                <w:sz w:val="20"/>
                <w:szCs w:val="20"/>
              </w:rPr>
              <w:t xml:space="preserve"> is identified and extrapolated from numeric text</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t xml:space="preserve">Numeric problems are matched with the appropriate </w:t>
            </w:r>
            <w:r w:rsidRPr="00380A09">
              <w:rPr>
                <w:rFonts w:ascii="Arial" w:hAnsi="Arial" w:cs="Arial"/>
                <w:b/>
                <w:sz w:val="20"/>
                <w:szCs w:val="20"/>
              </w:rPr>
              <w:t>type of operations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t xml:space="preserve">Appropriate </w:t>
            </w:r>
            <w:r w:rsidRPr="0014137E">
              <w:rPr>
                <w:rFonts w:ascii="Arial" w:hAnsi="Arial" w:cs="Arial"/>
                <w:sz w:val="20"/>
                <w:szCs w:val="20"/>
              </w:rPr>
              <w:t>mathematical language</w:t>
            </w:r>
            <w:r>
              <w:rPr>
                <w:rFonts w:ascii="Arial" w:hAnsi="Arial" w:cs="Arial"/>
                <w:sz w:val="20"/>
                <w:szCs w:val="20"/>
              </w:rPr>
              <w:t xml:space="preserve"> is applied to problem solving</w:t>
            </w:r>
          </w:p>
          <w:p w:rsidR="00843760" w:rsidRPr="000E0419"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264CC8" w:rsidRDefault="00843760" w:rsidP="00D24CBA">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264CC8">
              <w:rPr>
                <w:rFonts w:ascii="Arial" w:hAnsi="Arial" w:cs="Arial"/>
                <w:sz w:val="20"/>
                <w:szCs w:val="20"/>
              </w:rPr>
              <w:t>Apply mathematical skills to solve familiar numeric problems</w:t>
            </w:r>
          </w:p>
        </w:tc>
        <w:tc>
          <w:tcPr>
            <w:tcW w:w="5670" w:type="dxa"/>
          </w:tcPr>
          <w:p w:rsidR="00843760" w:rsidRDefault="00843760" w:rsidP="00D24CBA">
            <w:pPr>
              <w:ind w:left="450" w:hanging="450"/>
              <w:jc w:val="both"/>
              <w:rPr>
                <w:rFonts w:ascii="Arial" w:hAnsi="Arial" w:cs="Arial"/>
                <w:sz w:val="20"/>
                <w:szCs w:val="20"/>
              </w:rPr>
            </w:pPr>
            <w:r>
              <w:rPr>
                <w:rFonts w:ascii="Arial" w:hAnsi="Arial" w:cs="Arial"/>
                <w:sz w:val="20"/>
                <w:szCs w:val="20"/>
              </w:rPr>
              <w:t>2.1</w:t>
            </w:r>
            <w:r>
              <w:rPr>
                <w:rFonts w:ascii="Arial" w:hAnsi="Arial" w:cs="Arial"/>
                <w:sz w:val="20"/>
                <w:szCs w:val="20"/>
              </w:rPr>
              <w:tab/>
              <w:t>Mathematical operations are completed and solved accurately</w:t>
            </w:r>
          </w:p>
          <w:p w:rsidR="00843760" w:rsidRDefault="00843760" w:rsidP="00D24CBA">
            <w:pPr>
              <w:ind w:left="450" w:hanging="450"/>
              <w:jc w:val="both"/>
              <w:rPr>
                <w:rFonts w:ascii="Arial" w:hAnsi="Arial" w:cs="Arial"/>
                <w:b/>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2.2</w:t>
            </w:r>
            <w:r>
              <w:rPr>
                <w:rFonts w:ascii="Arial" w:hAnsi="Arial" w:cs="Arial"/>
                <w:sz w:val="20"/>
                <w:szCs w:val="20"/>
              </w:rPr>
              <w:tab/>
              <w:t>Mathematical p</w:t>
            </w:r>
            <w:r w:rsidRPr="00CD7E97">
              <w:rPr>
                <w:rFonts w:ascii="Arial" w:hAnsi="Arial" w:cs="Arial"/>
                <w:sz w:val="20"/>
                <w:szCs w:val="20"/>
              </w:rPr>
              <w:t>roblems are solved using</w:t>
            </w:r>
            <w:r w:rsidRPr="00CB2D8B">
              <w:rPr>
                <w:rFonts w:ascii="Arial" w:hAnsi="Arial" w:cs="Arial"/>
                <w:b/>
                <w:sz w:val="20"/>
                <w:szCs w:val="20"/>
              </w:rPr>
              <w:t xml:space="preserve"> basic operations</w:t>
            </w:r>
            <w:r>
              <w:rPr>
                <w:rFonts w:ascii="Arial" w:hAnsi="Arial" w:cs="Arial"/>
                <w:sz w:val="20"/>
                <w:szCs w:val="20"/>
              </w:rPr>
              <w:t xml:space="preserve"> and written in a form which is clear and accurate</w:t>
            </w:r>
          </w:p>
          <w:p w:rsidR="00843760" w:rsidRDefault="00843760" w:rsidP="00D24CBA">
            <w:pPr>
              <w:ind w:left="450" w:hanging="450"/>
              <w:jc w:val="both"/>
              <w:rPr>
                <w:rFonts w:ascii="Arial" w:hAnsi="Arial" w:cs="Arial"/>
                <w:sz w:val="20"/>
                <w:szCs w:val="20"/>
              </w:rPr>
            </w:pPr>
          </w:p>
          <w:p w:rsidR="00843760" w:rsidRPr="00515436" w:rsidRDefault="00843760" w:rsidP="00D24CBA">
            <w:pPr>
              <w:ind w:left="450" w:hanging="450"/>
              <w:jc w:val="both"/>
              <w:rPr>
                <w:rFonts w:ascii="Arial" w:hAnsi="Arial" w:cs="Arial"/>
                <w:sz w:val="20"/>
                <w:szCs w:val="20"/>
              </w:rPr>
            </w:pPr>
            <w:r>
              <w:rPr>
                <w:rFonts w:ascii="Arial" w:hAnsi="Arial" w:cs="Arial"/>
                <w:sz w:val="20"/>
                <w:szCs w:val="20"/>
              </w:rPr>
              <w:t>2.3</w:t>
            </w:r>
            <w:r>
              <w:rPr>
                <w:rFonts w:ascii="Arial" w:hAnsi="Arial" w:cs="Arial"/>
                <w:sz w:val="20"/>
                <w:szCs w:val="20"/>
              </w:rPr>
              <w:tab/>
              <w:t xml:space="preserve">Answers are </w:t>
            </w:r>
            <w:r w:rsidRPr="00380A09">
              <w:rPr>
                <w:rFonts w:ascii="Arial" w:hAnsi="Arial" w:cs="Arial"/>
                <w:b/>
                <w:sz w:val="20"/>
                <w:szCs w:val="20"/>
              </w:rPr>
              <w:t>checked for accuracy</w:t>
            </w:r>
            <w:r>
              <w:rPr>
                <w:rFonts w:ascii="Arial" w:hAnsi="Arial" w:cs="Arial"/>
                <w:sz w:val="20"/>
                <w:szCs w:val="20"/>
              </w:rPr>
              <w:t>, validity and addressing the appropriate mathematical formatting</w:t>
            </w:r>
          </w:p>
          <w:p w:rsidR="00843760" w:rsidRPr="000E0419"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264CC8" w:rsidRDefault="00843760" w:rsidP="00D24CBA">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264CC8">
              <w:rPr>
                <w:rFonts w:ascii="Arial" w:hAnsi="Arial" w:cs="Arial"/>
                <w:sz w:val="20"/>
                <w:szCs w:val="20"/>
              </w:rPr>
              <w:t>Identify and compare similar mathematical terms and concepts</w:t>
            </w:r>
          </w:p>
        </w:tc>
        <w:tc>
          <w:tcPr>
            <w:tcW w:w="5670" w:type="dxa"/>
          </w:tcPr>
          <w:p w:rsidR="00843760" w:rsidRPr="00380A09" w:rsidRDefault="00843760" w:rsidP="00D24CBA">
            <w:pPr>
              <w:ind w:left="450" w:hanging="450"/>
              <w:jc w:val="both"/>
              <w:rPr>
                <w:rFonts w:ascii="Arial" w:hAnsi="Arial" w:cs="Arial"/>
                <w:b/>
                <w:sz w:val="20"/>
                <w:szCs w:val="20"/>
              </w:rPr>
            </w:pPr>
            <w:r>
              <w:rPr>
                <w:rFonts w:ascii="Arial" w:hAnsi="Arial" w:cs="Arial"/>
                <w:sz w:val="20"/>
                <w:szCs w:val="20"/>
              </w:rPr>
              <w:t>3.1</w:t>
            </w:r>
            <w:r>
              <w:rPr>
                <w:rFonts w:ascii="Arial" w:hAnsi="Arial" w:cs="Arial"/>
                <w:sz w:val="20"/>
                <w:szCs w:val="20"/>
              </w:rPr>
              <w:tab/>
              <w:t xml:space="preserve">Similar </w:t>
            </w:r>
            <w:r w:rsidRPr="00CD7E97">
              <w:rPr>
                <w:rFonts w:ascii="Arial" w:hAnsi="Arial" w:cs="Arial"/>
                <w:sz w:val="20"/>
                <w:szCs w:val="20"/>
              </w:rPr>
              <w:t>mathematical notions are</w:t>
            </w:r>
            <w:r w:rsidRPr="00380A09">
              <w:rPr>
                <w:rFonts w:ascii="Arial" w:hAnsi="Arial" w:cs="Arial"/>
                <w:b/>
                <w:sz w:val="20"/>
                <w:szCs w:val="20"/>
              </w:rPr>
              <w:t xml:space="preserve"> identified and </w:t>
            </w:r>
            <w:r>
              <w:rPr>
                <w:rFonts w:ascii="Arial" w:hAnsi="Arial" w:cs="Arial"/>
                <w:b/>
                <w:sz w:val="20"/>
                <w:szCs w:val="20"/>
              </w:rPr>
              <w:t>ranked</w:t>
            </w:r>
          </w:p>
          <w:p w:rsidR="00843760" w:rsidRDefault="00843760" w:rsidP="00D24CBA">
            <w:pPr>
              <w:ind w:left="450" w:hanging="450"/>
              <w:jc w:val="both"/>
              <w:rPr>
                <w:rFonts w:ascii="Arial" w:hAnsi="Arial" w:cs="Arial"/>
                <w:b/>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t xml:space="preserve">Mathematical </w:t>
            </w:r>
            <w:r w:rsidRPr="00CD7E97">
              <w:rPr>
                <w:rFonts w:ascii="Arial" w:hAnsi="Arial" w:cs="Arial"/>
                <w:sz w:val="20"/>
                <w:szCs w:val="20"/>
              </w:rPr>
              <w:t>operations are</w:t>
            </w:r>
            <w:r w:rsidRPr="00380A09">
              <w:rPr>
                <w:rFonts w:ascii="Arial" w:hAnsi="Arial" w:cs="Arial"/>
                <w:b/>
                <w:sz w:val="20"/>
                <w:szCs w:val="20"/>
              </w:rPr>
              <w:t xml:space="preserve"> compared</w:t>
            </w:r>
            <w:r>
              <w:rPr>
                <w:rFonts w:ascii="Arial" w:hAnsi="Arial" w:cs="Arial"/>
                <w:sz w:val="20"/>
                <w:szCs w:val="20"/>
              </w:rPr>
              <w:t xml:space="preserve"> </w:t>
            </w:r>
            <w:r w:rsidRPr="00CB2D8B">
              <w:rPr>
                <w:rFonts w:ascii="Arial" w:hAnsi="Arial" w:cs="Arial"/>
                <w:b/>
                <w:sz w:val="20"/>
                <w:szCs w:val="20"/>
              </w:rPr>
              <w:t>and</w:t>
            </w:r>
            <w:r>
              <w:rPr>
                <w:rFonts w:ascii="Arial" w:hAnsi="Arial" w:cs="Arial"/>
                <w:sz w:val="20"/>
                <w:szCs w:val="20"/>
              </w:rPr>
              <w:t xml:space="preserve"> </w:t>
            </w:r>
            <w:r w:rsidRPr="00CB2D8B">
              <w:rPr>
                <w:rFonts w:ascii="Arial" w:hAnsi="Arial" w:cs="Arial"/>
                <w:b/>
                <w:sz w:val="20"/>
                <w:szCs w:val="20"/>
              </w:rPr>
              <w:t>converted</w:t>
            </w:r>
            <w:r>
              <w:rPr>
                <w:rFonts w:ascii="Arial" w:hAnsi="Arial" w:cs="Arial"/>
                <w:sz w:val="20"/>
                <w:szCs w:val="20"/>
              </w:rPr>
              <w:t xml:space="preserve">  between similar notions</w:t>
            </w:r>
          </w:p>
          <w:p w:rsidR="00843760" w:rsidRDefault="00843760" w:rsidP="00D24CBA">
            <w:pPr>
              <w:ind w:left="450" w:hanging="450"/>
              <w:jc w:val="both"/>
              <w:rPr>
                <w:rFonts w:ascii="Arial" w:hAnsi="Arial" w:cs="Arial"/>
                <w:sz w:val="20"/>
                <w:szCs w:val="20"/>
              </w:rPr>
            </w:pPr>
          </w:p>
          <w:p w:rsidR="00843760" w:rsidRPr="00422C3B" w:rsidRDefault="00843760" w:rsidP="00D24CBA">
            <w:pPr>
              <w:ind w:left="450" w:hanging="450"/>
              <w:jc w:val="both"/>
              <w:rPr>
                <w:rFonts w:ascii="Arial" w:hAnsi="Arial" w:cs="Arial"/>
                <w:b/>
                <w:sz w:val="20"/>
                <w:szCs w:val="20"/>
              </w:rPr>
            </w:pPr>
            <w:r>
              <w:rPr>
                <w:rFonts w:ascii="Arial" w:hAnsi="Arial" w:cs="Arial"/>
                <w:sz w:val="20"/>
                <w:szCs w:val="20"/>
              </w:rPr>
              <w:t>3.3</w:t>
            </w:r>
            <w:r>
              <w:rPr>
                <w:rFonts w:ascii="Arial" w:hAnsi="Arial" w:cs="Arial"/>
                <w:sz w:val="20"/>
                <w:szCs w:val="20"/>
              </w:rPr>
              <w:tab/>
              <w:t xml:space="preserve">Answers are clearly set </w:t>
            </w:r>
            <w:r w:rsidRPr="00CD7E97">
              <w:rPr>
                <w:rFonts w:ascii="Arial" w:hAnsi="Arial" w:cs="Arial"/>
                <w:sz w:val="20"/>
                <w:szCs w:val="20"/>
              </w:rPr>
              <w:t>out and problems addressed usi</w:t>
            </w:r>
            <w:r w:rsidRPr="00CB2D8B">
              <w:rPr>
                <w:rFonts w:ascii="Arial" w:hAnsi="Arial" w:cs="Arial"/>
                <w:sz w:val="20"/>
                <w:szCs w:val="20"/>
              </w:rPr>
              <w:t>ng</w:t>
            </w:r>
            <w:r>
              <w:rPr>
                <w:rFonts w:ascii="Arial" w:hAnsi="Arial" w:cs="Arial"/>
                <w:b/>
                <w:sz w:val="20"/>
                <w:szCs w:val="20"/>
              </w:rPr>
              <w:t xml:space="preserve"> appropriate mathematical language</w:t>
            </w:r>
          </w:p>
        </w:tc>
      </w:tr>
    </w:tbl>
    <w:p w:rsidR="00843760" w:rsidRPr="00542922" w:rsidRDefault="00843760" w:rsidP="00D24CBA">
      <w:pPr>
        <w:rPr>
          <w:rFonts w:ascii="Arial" w:hAnsi="Arial" w:cs="Arial"/>
          <w:b/>
          <w:color w:val="000000"/>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9072"/>
      </w:tblGrid>
      <w:tr w:rsidR="00843760" w:rsidRPr="00DB6124" w:rsidTr="00D24CBA">
        <w:trPr>
          <w:tblHeader/>
        </w:trPr>
        <w:tc>
          <w:tcPr>
            <w:tcW w:w="9072" w:type="dxa"/>
          </w:tcPr>
          <w:p w:rsidR="00843760" w:rsidRPr="00DB6124" w:rsidRDefault="00843760" w:rsidP="00D24CBA">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D24CBA">
        <w:tc>
          <w:tcPr>
            <w:tcW w:w="9072" w:type="dxa"/>
          </w:tcPr>
          <w:p w:rsidR="00843760" w:rsidRPr="00BB3657" w:rsidRDefault="00843760" w:rsidP="00D24CBA">
            <w:pPr>
              <w:jc w:val="both"/>
              <w:rPr>
                <w:rFonts w:ascii="Arial" w:hAnsi="Arial" w:cs="Arial"/>
                <w:sz w:val="20"/>
                <w:szCs w:val="20"/>
              </w:rPr>
            </w:pPr>
            <w:r w:rsidRPr="00BB3657">
              <w:rPr>
                <w:rFonts w:ascii="Arial" w:hAnsi="Arial" w:cs="Arial"/>
                <w:sz w:val="20"/>
                <w:szCs w:val="20"/>
              </w:rPr>
              <w:t>Australian Core Skills Framework level indicators</w:t>
            </w:r>
          </w:p>
          <w:p w:rsidR="00843760" w:rsidRPr="00BB3657" w:rsidRDefault="00843760" w:rsidP="00D24CBA">
            <w:pPr>
              <w:jc w:val="both"/>
              <w:rPr>
                <w:rFonts w:ascii="Arial" w:hAnsi="Arial" w:cs="Arial"/>
                <w:sz w:val="20"/>
                <w:szCs w:val="20"/>
              </w:rPr>
            </w:pPr>
          </w:p>
          <w:p w:rsidR="00843760" w:rsidRDefault="00843760" w:rsidP="00D24CBA">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Default="00843760" w:rsidP="00D24CBA">
            <w:pPr>
              <w:jc w:val="both"/>
              <w:rPr>
                <w:rFonts w:ascii="Arial" w:hAnsi="Arial" w:cs="Arial"/>
                <w:sz w:val="20"/>
                <w:szCs w:val="20"/>
              </w:rPr>
            </w:pPr>
          </w:p>
          <w:p w:rsidR="00843760" w:rsidRPr="00884CE0" w:rsidRDefault="00843760" w:rsidP="00D24CBA">
            <w:pPr>
              <w:jc w:val="both"/>
              <w:rPr>
                <w:rFonts w:ascii="Arial" w:hAnsi="Arial" w:cs="Arial"/>
                <w:sz w:val="20"/>
                <w:szCs w:val="20"/>
              </w:rPr>
            </w:pPr>
            <w:r w:rsidRPr="00884CE0">
              <w:rPr>
                <w:rFonts w:ascii="Arial" w:hAnsi="Arial" w:cs="Arial"/>
                <w:sz w:val="20"/>
                <w:szCs w:val="20"/>
              </w:rPr>
              <w:t xml:space="preserve">ASCF </w:t>
            </w:r>
            <w:r>
              <w:rPr>
                <w:rFonts w:ascii="Arial" w:hAnsi="Arial" w:cs="Arial"/>
                <w:sz w:val="20"/>
                <w:szCs w:val="20"/>
              </w:rPr>
              <w:t>learning, reading and numeracy strategies</w:t>
            </w:r>
            <w:r w:rsidRPr="0080750B">
              <w:rPr>
                <w:rFonts w:ascii="Arial" w:hAnsi="Arial" w:cs="Arial"/>
                <w:color w:val="000000"/>
                <w:sz w:val="20"/>
                <w:szCs w:val="20"/>
              </w:rPr>
              <w:t xml:space="preserve"> 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Pr="00BB3657" w:rsidRDefault="00843760" w:rsidP="00D24CBA">
            <w:pPr>
              <w:jc w:val="both"/>
              <w:rPr>
                <w:rFonts w:ascii="Arial" w:hAnsi="Arial" w:cs="Arial"/>
                <w:sz w:val="20"/>
                <w:szCs w:val="20"/>
              </w:rPr>
            </w:pPr>
          </w:p>
          <w:p w:rsidR="00843760" w:rsidRPr="00073578" w:rsidRDefault="00843760" w:rsidP="00D24CBA">
            <w:pPr>
              <w:ind w:left="612" w:hanging="612"/>
              <w:jc w:val="both"/>
              <w:rPr>
                <w:rFonts w:ascii="Arial" w:hAnsi="Arial" w:cs="Arial"/>
                <w:color w:val="000000"/>
                <w:sz w:val="20"/>
                <w:szCs w:val="20"/>
              </w:rPr>
            </w:pPr>
            <w:r w:rsidRPr="00073578">
              <w:rPr>
                <w:rFonts w:ascii="Arial" w:hAnsi="Arial" w:cs="Arial"/>
                <w:color w:val="000000"/>
                <w:sz w:val="20"/>
                <w:szCs w:val="20"/>
              </w:rPr>
              <w:t>2.01</w:t>
            </w:r>
            <w:r w:rsidRPr="00073578">
              <w:rPr>
                <w:rFonts w:ascii="Arial" w:hAnsi="Arial" w:cs="Arial"/>
                <w:color w:val="000000"/>
                <w:sz w:val="20"/>
                <w:szCs w:val="20"/>
              </w:rPr>
              <w:tab/>
              <w:t>Demonstrates some awareness of learning strengths and areas of need, and begins to plan and manage the learning process</w:t>
            </w:r>
          </w:p>
          <w:p w:rsidR="00843760" w:rsidRDefault="00843760" w:rsidP="00D24CBA">
            <w:pPr>
              <w:ind w:left="612" w:hanging="612"/>
              <w:jc w:val="both"/>
              <w:rPr>
                <w:rFonts w:ascii="Arial" w:hAnsi="Arial" w:cs="Arial"/>
                <w:sz w:val="20"/>
                <w:szCs w:val="20"/>
              </w:rPr>
            </w:pPr>
            <w:r>
              <w:rPr>
                <w:rFonts w:ascii="Arial" w:hAnsi="Arial" w:cs="Arial"/>
                <w:sz w:val="20"/>
                <w:szCs w:val="20"/>
              </w:rPr>
              <w:t>2</w:t>
            </w:r>
            <w:r w:rsidRPr="00BB3657">
              <w:rPr>
                <w:rFonts w:ascii="Arial" w:hAnsi="Arial" w:cs="Arial"/>
                <w:sz w:val="20"/>
                <w:szCs w:val="20"/>
              </w:rPr>
              <w:t>.02</w:t>
            </w:r>
            <w:r>
              <w:rPr>
                <w:rFonts w:ascii="Arial" w:hAnsi="Arial" w:cs="Arial"/>
                <w:sz w:val="20"/>
                <w:szCs w:val="20"/>
              </w:rPr>
              <w:tab/>
            </w:r>
            <w:r w:rsidRPr="00BB3657">
              <w:rPr>
                <w:rFonts w:ascii="Arial" w:hAnsi="Arial" w:cs="Arial"/>
                <w:sz w:val="20"/>
                <w:szCs w:val="20"/>
              </w:rPr>
              <w:t>Applies a limited range of learning strategies in s</w:t>
            </w:r>
            <w:r>
              <w:rPr>
                <w:rFonts w:ascii="Arial" w:hAnsi="Arial" w:cs="Arial"/>
                <w:sz w:val="20"/>
                <w:szCs w:val="20"/>
              </w:rPr>
              <w:t>tructured and familiar contexts</w:t>
            </w:r>
          </w:p>
          <w:p w:rsidR="00843760" w:rsidRPr="00073578" w:rsidRDefault="00843760" w:rsidP="00D24CBA">
            <w:pPr>
              <w:ind w:left="612" w:hanging="612"/>
              <w:jc w:val="both"/>
              <w:rPr>
                <w:rFonts w:ascii="Arial" w:hAnsi="Arial" w:cs="Arial"/>
                <w:color w:val="000000"/>
                <w:sz w:val="20"/>
                <w:szCs w:val="20"/>
              </w:rPr>
            </w:pPr>
            <w:r w:rsidRPr="00073578">
              <w:rPr>
                <w:rFonts w:ascii="Arial" w:hAnsi="Arial" w:cs="Arial"/>
                <w:color w:val="000000"/>
                <w:sz w:val="20"/>
                <w:szCs w:val="20"/>
              </w:rPr>
              <w:t xml:space="preserve">2.09 </w:t>
            </w:r>
            <w:r>
              <w:rPr>
                <w:rFonts w:ascii="Arial" w:hAnsi="Arial" w:cs="Arial"/>
                <w:color w:val="000000"/>
                <w:sz w:val="20"/>
                <w:szCs w:val="20"/>
              </w:rPr>
              <w:t xml:space="preserve">  I</w:t>
            </w:r>
            <w:r w:rsidRPr="00073578">
              <w:rPr>
                <w:rFonts w:ascii="Arial" w:hAnsi="Arial" w:cs="Arial"/>
                <w:color w:val="000000"/>
                <w:sz w:val="20"/>
                <w:szCs w:val="20"/>
              </w:rPr>
              <w:t>dentify and comprehend mathematical information in familiar activities or texts</w:t>
            </w:r>
          </w:p>
          <w:p w:rsidR="00843760" w:rsidRDefault="00843760" w:rsidP="00D24CBA">
            <w:pPr>
              <w:ind w:left="612" w:hanging="612"/>
              <w:jc w:val="both"/>
              <w:rPr>
                <w:rFonts w:ascii="Arial" w:hAnsi="Arial" w:cs="Arial"/>
                <w:color w:val="000000"/>
                <w:sz w:val="20"/>
                <w:szCs w:val="20"/>
              </w:rPr>
            </w:pPr>
            <w:r w:rsidRPr="00073578">
              <w:rPr>
                <w:rFonts w:ascii="Arial" w:hAnsi="Arial" w:cs="Arial"/>
                <w:color w:val="000000"/>
                <w:sz w:val="20"/>
                <w:szCs w:val="20"/>
              </w:rPr>
              <w:t>2.10</w:t>
            </w:r>
            <w:r>
              <w:rPr>
                <w:rFonts w:ascii="Arial" w:hAnsi="Arial" w:cs="Arial"/>
                <w:color w:val="000000"/>
                <w:sz w:val="20"/>
                <w:szCs w:val="20"/>
              </w:rPr>
              <w:t xml:space="preserve">  Selects and uses appropriate familiar mathematical problem-solving strategies to solve problems in familiar contexts </w:t>
            </w:r>
          </w:p>
          <w:p w:rsidR="00843760" w:rsidRDefault="00843760" w:rsidP="00AC49D3">
            <w:pPr>
              <w:numPr>
                <w:ilvl w:val="1"/>
                <w:numId w:val="980"/>
              </w:numPr>
              <w:jc w:val="both"/>
              <w:rPr>
                <w:rFonts w:ascii="Arial" w:hAnsi="Arial" w:cs="Arial"/>
                <w:color w:val="000000"/>
                <w:sz w:val="20"/>
                <w:szCs w:val="20"/>
              </w:rPr>
            </w:pPr>
            <w:r w:rsidRPr="00073578">
              <w:rPr>
                <w:rFonts w:ascii="Arial" w:hAnsi="Arial" w:cs="Arial"/>
                <w:color w:val="000000"/>
                <w:sz w:val="20"/>
                <w:szCs w:val="20"/>
              </w:rPr>
              <w:t>Uses informal and some formal oral and written mathematical language</w:t>
            </w:r>
            <w:r>
              <w:rPr>
                <w:rFonts w:ascii="Arial" w:hAnsi="Arial" w:cs="Arial"/>
                <w:color w:val="000000"/>
                <w:sz w:val="20"/>
                <w:szCs w:val="20"/>
              </w:rPr>
              <w:t xml:space="preserve"> and representation to communicate mathematically</w:t>
            </w:r>
          </w:p>
          <w:p w:rsidR="00843760" w:rsidRDefault="00843760" w:rsidP="00D24CBA">
            <w:pPr>
              <w:jc w:val="both"/>
              <w:rPr>
                <w:rFonts w:ascii="Arial" w:hAnsi="Arial" w:cs="Arial"/>
                <w:color w:val="000000"/>
                <w:sz w:val="20"/>
                <w:szCs w:val="20"/>
              </w:rPr>
            </w:pPr>
          </w:p>
          <w:p w:rsidR="00843760" w:rsidRPr="00542922" w:rsidRDefault="00843760" w:rsidP="00AC49D3">
            <w:pPr>
              <w:numPr>
                <w:ilvl w:val="0"/>
                <w:numId w:val="650"/>
              </w:numPr>
              <w:jc w:val="both"/>
              <w:rPr>
                <w:rFonts w:ascii="Arial" w:hAnsi="Arial" w:cs="Arial"/>
                <w:color w:val="000000"/>
                <w:sz w:val="20"/>
                <w:szCs w:val="20"/>
              </w:rPr>
            </w:pPr>
            <w:r w:rsidRPr="00542922">
              <w:rPr>
                <w:rFonts w:ascii="Arial" w:hAnsi="Arial" w:cs="Arial"/>
                <w:color w:val="000000"/>
                <w:sz w:val="20"/>
                <w:szCs w:val="20"/>
              </w:rPr>
              <w:t xml:space="preserve">Problem solving skills to deal with mathematics in </w:t>
            </w:r>
            <w:r>
              <w:rPr>
                <w:rFonts w:ascii="Arial" w:hAnsi="Arial" w:cs="Arial"/>
                <w:color w:val="000000"/>
                <w:sz w:val="20"/>
                <w:szCs w:val="20"/>
              </w:rPr>
              <w:t>every day</w:t>
            </w:r>
            <w:r w:rsidRPr="00542922">
              <w:rPr>
                <w:rFonts w:ascii="Arial" w:hAnsi="Arial" w:cs="Arial"/>
                <w:color w:val="000000"/>
                <w:sz w:val="20"/>
                <w:szCs w:val="20"/>
              </w:rPr>
              <w:t xml:space="preserve"> life</w:t>
            </w:r>
          </w:p>
          <w:p w:rsidR="00843760" w:rsidRPr="00542922" w:rsidRDefault="00843760" w:rsidP="00AC49D3">
            <w:pPr>
              <w:numPr>
                <w:ilvl w:val="0"/>
                <w:numId w:val="180"/>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Communication skills (oral and listening) in order to effectively access and understand information</w:t>
            </w:r>
          </w:p>
          <w:p w:rsidR="00843760" w:rsidRPr="00542922" w:rsidRDefault="00843760" w:rsidP="00AC49D3">
            <w:pPr>
              <w:numPr>
                <w:ilvl w:val="0"/>
                <w:numId w:val="180"/>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Use of technology – calculator</w:t>
            </w:r>
            <w:r>
              <w:rPr>
                <w:rFonts w:ascii="Arial" w:hAnsi="Arial" w:cs="Arial"/>
                <w:color w:val="000000"/>
                <w:sz w:val="20"/>
                <w:szCs w:val="20"/>
              </w:rPr>
              <w:t>/computer to gather information</w:t>
            </w:r>
          </w:p>
          <w:p w:rsidR="00843760" w:rsidRPr="004A400E" w:rsidRDefault="00843760" w:rsidP="00AC49D3">
            <w:pPr>
              <w:numPr>
                <w:ilvl w:val="0"/>
                <w:numId w:val="180"/>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Interpersonal skills to develop rapport with lecturers and other l</w:t>
            </w:r>
            <w:r>
              <w:rPr>
                <w:rFonts w:ascii="Arial" w:hAnsi="Arial" w:cs="Arial"/>
                <w:color w:val="000000"/>
                <w:sz w:val="20"/>
                <w:szCs w:val="20"/>
              </w:rPr>
              <w:t>earners and learn independently</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Pr="00A458A1"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D24CBA">
        <w:tc>
          <w:tcPr>
            <w:tcW w:w="9072" w:type="dxa"/>
            <w:gridSpan w:val="2"/>
          </w:tcPr>
          <w:p w:rsidR="00843760" w:rsidRPr="00FC7FA1" w:rsidRDefault="00843760" w:rsidP="00D24CBA">
            <w:pPr>
              <w:spacing w:after="60"/>
              <w:rPr>
                <w:rFonts w:ascii="Arial" w:hAnsi="Arial" w:cs="Arial"/>
                <w:sz w:val="20"/>
              </w:rPr>
            </w:pPr>
            <w:r w:rsidRPr="00FC7FA1">
              <w:rPr>
                <w:rFonts w:ascii="Arial" w:hAnsi="Arial" w:cs="Arial"/>
                <w:sz w:val="20"/>
              </w:rPr>
              <w:t>Include</w:t>
            </w:r>
            <w:r>
              <w:rPr>
                <w:rFonts w:ascii="Arial" w:hAnsi="Arial" w:cs="Arial"/>
                <w:sz w:val="20"/>
              </w:rPr>
              <w:t>s</w:t>
            </w:r>
            <w:r w:rsidRPr="00FC7FA1">
              <w:rPr>
                <w:rFonts w:ascii="Arial" w:hAnsi="Arial" w:cs="Arial"/>
                <w:sz w:val="20"/>
              </w:rPr>
              <w:t xml:space="preserve"> but </w:t>
            </w:r>
            <w:r>
              <w:rPr>
                <w:rFonts w:ascii="Arial" w:hAnsi="Arial" w:cs="Arial"/>
                <w:sz w:val="20"/>
              </w:rPr>
              <w:t>is</w:t>
            </w:r>
            <w:r w:rsidRPr="00FC7FA1">
              <w:rPr>
                <w:rFonts w:ascii="Arial" w:hAnsi="Arial" w:cs="Arial"/>
                <w:sz w:val="20"/>
              </w:rPr>
              <w:t xml:space="preserve"> not restricted to:</w:t>
            </w:r>
          </w:p>
        </w:tc>
      </w:tr>
      <w:tr w:rsidR="00843760" w:rsidRPr="00A458A1" w:rsidTr="00D24CBA">
        <w:tc>
          <w:tcPr>
            <w:tcW w:w="3402" w:type="dxa"/>
          </w:tcPr>
          <w:p w:rsidR="00843760" w:rsidRPr="00BD19F8" w:rsidRDefault="00843760" w:rsidP="00D24CBA">
            <w:pPr>
              <w:rPr>
                <w:rFonts w:ascii="Arial" w:hAnsi="Arial" w:cs="Arial"/>
                <w:i/>
                <w:sz w:val="20"/>
                <w:szCs w:val="20"/>
              </w:rPr>
            </w:pPr>
            <w:r w:rsidRPr="00BD19F8">
              <w:rPr>
                <w:rFonts w:ascii="Arial" w:hAnsi="Arial" w:cs="Arial"/>
                <w:b/>
                <w:i/>
                <w:sz w:val="20"/>
                <w:szCs w:val="20"/>
              </w:rPr>
              <w:t>mathematical information</w:t>
            </w:r>
            <w:r>
              <w:rPr>
                <w:rFonts w:ascii="Arial" w:hAnsi="Arial" w:cs="Arial"/>
                <w:b/>
                <w:i/>
                <w:sz w:val="20"/>
                <w:szCs w:val="20"/>
              </w:rPr>
              <w:t>:</w:t>
            </w:r>
          </w:p>
        </w:tc>
        <w:tc>
          <w:tcPr>
            <w:tcW w:w="5670" w:type="dxa"/>
          </w:tcPr>
          <w:p w:rsidR="00843760" w:rsidRDefault="00843760" w:rsidP="00AC49D3">
            <w:pPr>
              <w:numPr>
                <w:ilvl w:val="0"/>
                <w:numId w:val="656"/>
              </w:numPr>
              <w:jc w:val="both"/>
              <w:rPr>
                <w:rFonts w:ascii="Arial" w:hAnsi="Arial" w:cs="Arial"/>
                <w:sz w:val="20"/>
                <w:szCs w:val="20"/>
              </w:rPr>
            </w:pPr>
            <w:r>
              <w:rPr>
                <w:rFonts w:ascii="Arial" w:hAnsi="Arial" w:cs="Arial"/>
                <w:sz w:val="20"/>
                <w:szCs w:val="20"/>
              </w:rPr>
              <w:t>real life texts relevant to every day life.  Could include:</w:t>
            </w:r>
          </w:p>
          <w:p w:rsidR="00843760" w:rsidRDefault="00843760" w:rsidP="00AC49D3">
            <w:pPr>
              <w:numPr>
                <w:ilvl w:val="0"/>
                <w:numId w:val="657"/>
              </w:numPr>
              <w:jc w:val="both"/>
              <w:rPr>
                <w:rFonts w:ascii="Arial" w:hAnsi="Arial" w:cs="Arial"/>
                <w:sz w:val="20"/>
                <w:szCs w:val="20"/>
              </w:rPr>
            </w:pPr>
            <w:r>
              <w:rPr>
                <w:rFonts w:ascii="Arial" w:hAnsi="Arial" w:cs="Arial"/>
                <w:sz w:val="20"/>
                <w:szCs w:val="20"/>
              </w:rPr>
              <w:t>classified ads</w:t>
            </w:r>
          </w:p>
          <w:p w:rsidR="00843760" w:rsidRDefault="00843760" w:rsidP="00AC49D3">
            <w:pPr>
              <w:numPr>
                <w:ilvl w:val="0"/>
                <w:numId w:val="657"/>
              </w:numPr>
              <w:jc w:val="both"/>
              <w:rPr>
                <w:rFonts w:ascii="Arial" w:hAnsi="Arial" w:cs="Arial"/>
                <w:sz w:val="20"/>
                <w:szCs w:val="20"/>
              </w:rPr>
            </w:pPr>
            <w:r>
              <w:rPr>
                <w:rFonts w:ascii="Arial" w:hAnsi="Arial" w:cs="Arial"/>
                <w:sz w:val="20"/>
                <w:szCs w:val="20"/>
              </w:rPr>
              <w:t>brochures</w:t>
            </w:r>
          </w:p>
          <w:p w:rsidR="00843760" w:rsidRDefault="00843760" w:rsidP="00AC49D3">
            <w:pPr>
              <w:numPr>
                <w:ilvl w:val="0"/>
                <w:numId w:val="657"/>
              </w:numPr>
              <w:jc w:val="both"/>
              <w:rPr>
                <w:rFonts w:ascii="Arial" w:hAnsi="Arial" w:cs="Arial"/>
                <w:sz w:val="20"/>
                <w:szCs w:val="20"/>
              </w:rPr>
            </w:pPr>
            <w:r>
              <w:rPr>
                <w:rFonts w:ascii="Arial" w:hAnsi="Arial" w:cs="Arial"/>
                <w:sz w:val="20"/>
                <w:szCs w:val="20"/>
              </w:rPr>
              <w:t>advertisements</w:t>
            </w:r>
          </w:p>
          <w:p w:rsidR="00843760" w:rsidRDefault="00843760" w:rsidP="00AC49D3">
            <w:pPr>
              <w:numPr>
                <w:ilvl w:val="0"/>
                <w:numId w:val="657"/>
              </w:numPr>
              <w:jc w:val="both"/>
              <w:rPr>
                <w:rFonts w:ascii="Arial" w:hAnsi="Arial" w:cs="Arial"/>
                <w:sz w:val="20"/>
                <w:szCs w:val="20"/>
              </w:rPr>
            </w:pPr>
            <w:r>
              <w:rPr>
                <w:rFonts w:ascii="Arial" w:hAnsi="Arial" w:cs="Arial"/>
                <w:sz w:val="20"/>
                <w:szCs w:val="20"/>
              </w:rPr>
              <w:t>accounts</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BD19F8" w:rsidRDefault="00843760" w:rsidP="00D24CBA">
            <w:pPr>
              <w:rPr>
                <w:rFonts w:ascii="Arial" w:hAnsi="Arial" w:cs="Arial"/>
                <w:i/>
                <w:sz w:val="20"/>
                <w:szCs w:val="20"/>
              </w:rPr>
            </w:pPr>
            <w:r w:rsidRPr="00BD19F8">
              <w:rPr>
                <w:rFonts w:ascii="Arial" w:hAnsi="Arial" w:cs="Arial"/>
                <w:b/>
                <w:i/>
                <w:sz w:val="20"/>
                <w:szCs w:val="20"/>
              </w:rPr>
              <w:t>type of operations</w:t>
            </w:r>
            <w:r>
              <w:rPr>
                <w:rFonts w:ascii="Arial" w:hAnsi="Arial" w:cs="Arial"/>
                <w:b/>
                <w:i/>
                <w:sz w:val="20"/>
                <w:szCs w:val="20"/>
              </w:rPr>
              <w:t>:</w:t>
            </w:r>
          </w:p>
        </w:tc>
        <w:tc>
          <w:tcPr>
            <w:tcW w:w="5670" w:type="dxa"/>
          </w:tcPr>
          <w:p w:rsidR="00843760" w:rsidRDefault="00843760" w:rsidP="00AC49D3">
            <w:pPr>
              <w:numPr>
                <w:ilvl w:val="0"/>
                <w:numId w:val="658"/>
              </w:numPr>
              <w:jc w:val="both"/>
              <w:rPr>
                <w:rFonts w:ascii="Arial" w:hAnsi="Arial" w:cs="Arial"/>
                <w:sz w:val="20"/>
                <w:szCs w:val="20"/>
              </w:rPr>
            </w:pPr>
            <w:r>
              <w:rPr>
                <w:rFonts w:ascii="Arial" w:hAnsi="Arial" w:cs="Arial"/>
                <w:sz w:val="20"/>
                <w:szCs w:val="20"/>
              </w:rPr>
              <w:t>addition</w:t>
            </w:r>
          </w:p>
          <w:p w:rsidR="00843760" w:rsidRDefault="00843760" w:rsidP="00AC49D3">
            <w:pPr>
              <w:numPr>
                <w:ilvl w:val="0"/>
                <w:numId w:val="658"/>
              </w:numPr>
              <w:jc w:val="both"/>
              <w:rPr>
                <w:rFonts w:ascii="Arial" w:hAnsi="Arial" w:cs="Arial"/>
                <w:sz w:val="20"/>
                <w:szCs w:val="20"/>
              </w:rPr>
            </w:pPr>
            <w:r>
              <w:rPr>
                <w:rFonts w:ascii="Arial" w:hAnsi="Arial" w:cs="Arial"/>
                <w:sz w:val="20"/>
                <w:szCs w:val="20"/>
              </w:rPr>
              <w:t>subtraction</w:t>
            </w:r>
          </w:p>
          <w:p w:rsidR="00843760" w:rsidRDefault="00843760" w:rsidP="00AC49D3">
            <w:pPr>
              <w:numPr>
                <w:ilvl w:val="0"/>
                <w:numId w:val="658"/>
              </w:numPr>
              <w:jc w:val="both"/>
              <w:rPr>
                <w:rFonts w:ascii="Arial" w:hAnsi="Arial" w:cs="Arial"/>
                <w:sz w:val="20"/>
                <w:szCs w:val="20"/>
              </w:rPr>
            </w:pPr>
            <w:r>
              <w:rPr>
                <w:rFonts w:ascii="Arial" w:hAnsi="Arial" w:cs="Arial"/>
                <w:sz w:val="20"/>
                <w:szCs w:val="20"/>
              </w:rPr>
              <w:t>multiplying</w:t>
            </w:r>
          </w:p>
          <w:p w:rsidR="00843760" w:rsidRDefault="00843760" w:rsidP="00AC49D3">
            <w:pPr>
              <w:numPr>
                <w:ilvl w:val="0"/>
                <w:numId w:val="658"/>
              </w:numPr>
              <w:jc w:val="both"/>
              <w:rPr>
                <w:rFonts w:ascii="Arial" w:hAnsi="Arial" w:cs="Arial"/>
                <w:sz w:val="20"/>
                <w:szCs w:val="20"/>
              </w:rPr>
            </w:pPr>
            <w:r>
              <w:rPr>
                <w:rFonts w:ascii="Arial" w:hAnsi="Arial" w:cs="Arial"/>
                <w:sz w:val="20"/>
                <w:szCs w:val="20"/>
              </w:rPr>
              <w:t>division</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BD19F8" w:rsidRDefault="00843760" w:rsidP="00D24CBA">
            <w:pPr>
              <w:rPr>
                <w:rFonts w:ascii="Arial" w:hAnsi="Arial" w:cs="Arial"/>
                <w:i/>
                <w:sz w:val="20"/>
                <w:szCs w:val="20"/>
              </w:rPr>
            </w:pPr>
            <w:r w:rsidRPr="00BD19F8">
              <w:rPr>
                <w:rFonts w:ascii="Arial" w:hAnsi="Arial" w:cs="Arial"/>
                <w:b/>
                <w:i/>
                <w:color w:val="000000"/>
                <w:sz w:val="20"/>
                <w:szCs w:val="20"/>
              </w:rPr>
              <w:t>basic operations</w:t>
            </w:r>
            <w:r>
              <w:rPr>
                <w:rFonts w:ascii="Arial" w:hAnsi="Arial" w:cs="Arial"/>
                <w:b/>
                <w:i/>
                <w:color w:val="000000"/>
                <w:sz w:val="20"/>
                <w:szCs w:val="20"/>
              </w:rPr>
              <w:t>:</w:t>
            </w:r>
          </w:p>
        </w:tc>
        <w:tc>
          <w:tcPr>
            <w:tcW w:w="5670" w:type="dxa"/>
          </w:tcPr>
          <w:p w:rsidR="00843760" w:rsidRDefault="00843760" w:rsidP="00AC49D3">
            <w:pPr>
              <w:numPr>
                <w:ilvl w:val="0"/>
                <w:numId w:val="659"/>
              </w:numPr>
              <w:jc w:val="both"/>
              <w:rPr>
                <w:rFonts w:ascii="Arial" w:hAnsi="Arial" w:cs="Arial"/>
                <w:color w:val="000000"/>
                <w:sz w:val="20"/>
                <w:szCs w:val="20"/>
              </w:rPr>
            </w:pPr>
            <w:r>
              <w:rPr>
                <w:rFonts w:ascii="Arial" w:hAnsi="Arial" w:cs="Arial"/>
                <w:color w:val="000000"/>
                <w:sz w:val="20"/>
                <w:szCs w:val="20"/>
              </w:rPr>
              <w:t>o</w:t>
            </w:r>
            <w:r w:rsidRPr="00542922">
              <w:rPr>
                <w:rFonts w:ascii="Arial" w:hAnsi="Arial" w:cs="Arial"/>
                <w:color w:val="000000"/>
                <w:sz w:val="20"/>
                <w:szCs w:val="20"/>
              </w:rPr>
              <w:t>perations involving</w:t>
            </w:r>
            <w:r>
              <w:rPr>
                <w:rFonts w:ascii="Arial" w:hAnsi="Arial" w:cs="Arial"/>
                <w:color w:val="000000"/>
                <w:sz w:val="20"/>
                <w:szCs w:val="20"/>
              </w:rPr>
              <w:t>:</w:t>
            </w:r>
          </w:p>
          <w:p w:rsidR="00843760" w:rsidRDefault="00843760" w:rsidP="00AC49D3">
            <w:pPr>
              <w:numPr>
                <w:ilvl w:val="0"/>
                <w:numId w:val="660"/>
              </w:numPr>
              <w:jc w:val="both"/>
              <w:rPr>
                <w:rFonts w:ascii="Arial" w:hAnsi="Arial" w:cs="Arial"/>
                <w:color w:val="000000"/>
                <w:sz w:val="20"/>
                <w:szCs w:val="20"/>
              </w:rPr>
            </w:pPr>
            <w:r w:rsidRPr="00542922">
              <w:rPr>
                <w:rFonts w:ascii="Arial" w:hAnsi="Arial" w:cs="Arial"/>
                <w:color w:val="000000"/>
                <w:sz w:val="20"/>
                <w:szCs w:val="20"/>
              </w:rPr>
              <w:t>whole numbers</w:t>
            </w:r>
          </w:p>
          <w:p w:rsidR="00843760" w:rsidRDefault="00843760" w:rsidP="00AC49D3">
            <w:pPr>
              <w:numPr>
                <w:ilvl w:val="0"/>
                <w:numId w:val="660"/>
              </w:numPr>
              <w:jc w:val="both"/>
              <w:rPr>
                <w:rFonts w:ascii="Arial" w:hAnsi="Arial" w:cs="Arial"/>
                <w:color w:val="000000"/>
                <w:sz w:val="20"/>
                <w:szCs w:val="20"/>
              </w:rPr>
            </w:pPr>
            <w:r w:rsidRPr="00542922">
              <w:rPr>
                <w:rFonts w:ascii="Arial" w:hAnsi="Arial" w:cs="Arial"/>
                <w:color w:val="000000"/>
                <w:sz w:val="20"/>
                <w:szCs w:val="20"/>
              </w:rPr>
              <w:t>decimals</w:t>
            </w:r>
          </w:p>
          <w:p w:rsidR="00843760" w:rsidRDefault="00843760" w:rsidP="00AC49D3">
            <w:pPr>
              <w:numPr>
                <w:ilvl w:val="0"/>
                <w:numId w:val="660"/>
              </w:numPr>
              <w:jc w:val="both"/>
              <w:rPr>
                <w:rFonts w:ascii="Arial" w:hAnsi="Arial" w:cs="Arial"/>
                <w:color w:val="000000"/>
                <w:sz w:val="20"/>
                <w:szCs w:val="20"/>
              </w:rPr>
            </w:pPr>
            <w:r w:rsidRPr="00542922">
              <w:rPr>
                <w:rFonts w:ascii="Arial" w:hAnsi="Arial" w:cs="Arial"/>
                <w:color w:val="000000"/>
                <w:sz w:val="20"/>
                <w:szCs w:val="20"/>
              </w:rPr>
              <w:t>fractions</w:t>
            </w:r>
          </w:p>
          <w:p w:rsidR="00843760" w:rsidRDefault="00843760" w:rsidP="00AC49D3">
            <w:pPr>
              <w:numPr>
                <w:ilvl w:val="0"/>
                <w:numId w:val="660"/>
              </w:numPr>
              <w:jc w:val="both"/>
              <w:rPr>
                <w:rFonts w:ascii="Arial" w:hAnsi="Arial" w:cs="Arial"/>
                <w:color w:val="000000"/>
                <w:sz w:val="20"/>
                <w:szCs w:val="20"/>
              </w:rPr>
            </w:pPr>
            <w:r w:rsidRPr="00542922">
              <w:rPr>
                <w:rFonts w:ascii="Arial" w:hAnsi="Arial" w:cs="Arial"/>
                <w:color w:val="000000"/>
                <w:sz w:val="20"/>
                <w:szCs w:val="20"/>
              </w:rPr>
              <w:t>percentage</w:t>
            </w:r>
            <w:r>
              <w:rPr>
                <w:rFonts w:ascii="Arial" w:hAnsi="Arial" w:cs="Arial"/>
                <w:color w:val="000000"/>
                <w:sz w:val="20"/>
                <w:szCs w:val="20"/>
              </w:rPr>
              <w:t>s</w:t>
            </w:r>
          </w:p>
          <w:p w:rsidR="00843760" w:rsidRDefault="00843760" w:rsidP="00AC49D3">
            <w:pPr>
              <w:numPr>
                <w:ilvl w:val="0"/>
                <w:numId w:val="660"/>
              </w:numPr>
              <w:jc w:val="both"/>
              <w:rPr>
                <w:rFonts w:ascii="Arial" w:hAnsi="Arial" w:cs="Arial"/>
                <w:color w:val="000000"/>
                <w:sz w:val="20"/>
                <w:szCs w:val="20"/>
              </w:rPr>
            </w:pPr>
            <w:r w:rsidRPr="00542922">
              <w:rPr>
                <w:rFonts w:ascii="Arial" w:hAnsi="Arial" w:cs="Arial"/>
                <w:color w:val="000000"/>
                <w:sz w:val="20"/>
                <w:szCs w:val="20"/>
              </w:rPr>
              <w:t>ratios</w:t>
            </w:r>
          </w:p>
          <w:p w:rsidR="00843760" w:rsidRDefault="00843760" w:rsidP="00D24CBA">
            <w:pPr>
              <w:ind w:left="360"/>
              <w:jc w:val="both"/>
              <w:rPr>
                <w:rFonts w:ascii="Arial" w:hAnsi="Arial" w:cs="Arial"/>
                <w:color w:val="000000"/>
                <w:sz w:val="20"/>
                <w:szCs w:val="20"/>
              </w:rPr>
            </w:pPr>
            <w:r w:rsidRPr="00542922">
              <w:rPr>
                <w:rFonts w:ascii="Arial" w:hAnsi="Arial" w:cs="Arial"/>
                <w:color w:val="000000"/>
                <w:sz w:val="20"/>
                <w:szCs w:val="20"/>
              </w:rPr>
              <w:t>in familiar contexts</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BD19F8" w:rsidRDefault="00843760" w:rsidP="00D24CBA">
            <w:pPr>
              <w:rPr>
                <w:rFonts w:ascii="Arial" w:hAnsi="Arial" w:cs="Arial"/>
                <w:b/>
                <w:i/>
                <w:sz w:val="20"/>
                <w:szCs w:val="20"/>
              </w:rPr>
            </w:pPr>
            <w:r w:rsidRPr="00BD19F8">
              <w:rPr>
                <w:rFonts w:ascii="Arial" w:hAnsi="Arial" w:cs="Arial"/>
                <w:b/>
                <w:i/>
                <w:sz w:val="20"/>
                <w:szCs w:val="20"/>
              </w:rPr>
              <w:t>checked for accuracy</w:t>
            </w:r>
            <w:r>
              <w:rPr>
                <w:rFonts w:ascii="Arial" w:hAnsi="Arial" w:cs="Arial"/>
                <w:b/>
                <w:i/>
                <w:sz w:val="20"/>
                <w:szCs w:val="20"/>
              </w:rPr>
              <w:t>:</w:t>
            </w:r>
          </w:p>
        </w:tc>
        <w:tc>
          <w:tcPr>
            <w:tcW w:w="5670" w:type="dxa"/>
          </w:tcPr>
          <w:p w:rsidR="00843760" w:rsidRDefault="00843760" w:rsidP="00AC49D3">
            <w:pPr>
              <w:numPr>
                <w:ilvl w:val="0"/>
                <w:numId w:val="659"/>
              </w:numPr>
              <w:jc w:val="both"/>
              <w:rPr>
                <w:rFonts w:ascii="Arial" w:hAnsi="Arial" w:cs="Arial"/>
                <w:sz w:val="20"/>
                <w:szCs w:val="20"/>
              </w:rPr>
            </w:pPr>
            <w:r>
              <w:rPr>
                <w:rFonts w:ascii="Arial" w:hAnsi="Arial" w:cs="Arial"/>
                <w:sz w:val="20"/>
                <w:szCs w:val="20"/>
              </w:rPr>
              <w:t>able to recheck for accuracy, identify errors and areas for further skills development</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BD19F8" w:rsidRDefault="00843760" w:rsidP="00D24CBA">
            <w:pPr>
              <w:rPr>
                <w:rFonts w:ascii="Arial" w:hAnsi="Arial" w:cs="Arial"/>
                <w:b/>
                <w:i/>
                <w:sz w:val="20"/>
                <w:szCs w:val="20"/>
              </w:rPr>
            </w:pPr>
            <w:r w:rsidRPr="00BD19F8">
              <w:rPr>
                <w:rFonts w:ascii="Arial" w:hAnsi="Arial" w:cs="Arial"/>
                <w:b/>
                <w:i/>
                <w:sz w:val="20"/>
                <w:szCs w:val="20"/>
              </w:rPr>
              <w:t>identified and ranking</w:t>
            </w:r>
            <w:r>
              <w:rPr>
                <w:rFonts w:ascii="Arial" w:hAnsi="Arial" w:cs="Arial"/>
                <w:b/>
                <w:i/>
                <w:sz w:val="20"/>
                <w:szCs w:val="20"/>
              </w:rPr>
              <w:t>:</w:t>
            </w:r>
          </w:p>
        </w:tc>
        <w:tc>
          <w:tcPr>
            <w:tcW w:w="5670" w:type="dxa"/>
          </w:tcPr>
          <w:p w:rsidR="00843760" w:rsidRDefault="00843760" w:rsidP="00AC49D3">
            <w:pPr>
              <w:numPr>
                <w:ilvl w:val="0"/>
                <w:numId w:val="659"/>
              </w:numPr>
              <w:jc w:val="both"/>
              <w:rPr>
                <w:rFonts w:ascii="Arial" w:hAnsi="Arial" w:cs="Arial"/>
                <w:sz w:val="20"/>
                <w:szCs w:val="20"/>
              </w:rPr>
            </w:pPr>
            <w:r>
              <w:rPr>
                <w:rFonts w:ascii="Arial" w:hAnsi="Arial" w:cs="Arial"/>
                <w:sz w:val="20"/>
                <w:szCs w:val="20"/>
              </w:rPr>
              <w:t>estimating, ordering, ranking and rounding:</w:t>
            </w:r>
          </w:p>
          <w:p w:rsidR="00843760" w:rsidRDefault="00843760" w:rsidP="00AC49D3">
            <w:pPr>
              <w:numPr>
                <w:ilvl w:val="0"/>
                <w:numId w:val="661"/>
              </w:numPr>
              <w:jc w:val="both"/>
              <w:rPr>
                <w:rFonts w:ascii="Arial" w:hAnsi="Arial" w:cs="Arial"/>
                <w:sz w:val="20"/>
                <w:szCs w:val="20"/>
              </w:rPr>
            </w:pPr>
            <w:r>
              <w:rPr>
                <w:rFonts w:ascii="Arial" w:hAnsi="Arial" w:cs="Arial"/>
                <w:sz w:val="20"/>
                <w:szCs w:val="20"/>
              </w:rPr>
              <w:t>decimals</w:t>
            </w:r>
          </w:p>
          <w:p w:rsidR="00843760" w:rsidRDefault="00843760" w:rsidP="00AC49D3">
            <w:pPr>
              <w:numPr>
                <w:ilvl w:val="0"/>
                <w:numId w:val="661"/>
              </w:numPr>
              <w:jc w:val="both"/>
              <w:rPr>
                <w:rFonts w:ascii="Arial" w:hAnsi="Arial" w:cs="Arial"/>
                <w:sz w:val="20"/>
                <w:szCs w:val="20"/>
              </w:rPr>
            </w:pPr>
            <w:r>
              <w:rPr>
                <w:rFonts w:ascii="Arial" w:hAnsi="Arial" w:cs="Arial"/>
                <w:sz w:val="20"/>
                <w:szCs w:val="20"/>
              </w:rPr>
              <w:t>fractions</w:t>
            </w:r>
          </w:p>
          <w:p w:rsidR="00843760" w:rsidRDefault="00843760" w:rsidP="00AC49D3">
            <w:pPr>
              <w:numPr>
                <w:ilvl w:val="0"/>
                <w:numId w:val="661"/>
              </w:numPr>
              <w:jc w:val="both"/>
              <w:rPr>
                <w:rFonts w:ascii="Arial" w:hAnsi="Arial" w:cs="Arial"/>
                <w:sz w:val="20"/>
                <w:szCs w:val="20"/>
              </w:rPr>
            </w:pPr>
            <w:r>
              <w:rPr>
                <w:rFonts w:ascii="Arial" w:hAnsi="Arial" w:cs="Arial"/>
                <w:sz w:val="20"/>
                <w:szCs w:val="20"/>
              </w:rPr>
              <w:t>percentages</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BD19F8" w:rsidRDefault="00843760" w:rsidP="00D24CBA">
            <w:pPr>
              <w:rPr>
                <w:rFonts w:ascii="Arial" w:hAnsi="Arial" w:cs="Arial"/>
                <w:b/>
                <w:i/>
                <w:sz w:val="20"/>
                <w:szCs w:val="20"/>
              </w:rPr>
            </w:pPr>
            <w:r>
              <w:rPr>
                <w:rFonts w:ascii="Arial" w:hAnsi="Arial" w:cs="Arial"/>
                <w:b/>
                <w:i/>
                <w:sz w:val="20"/>
                <w:szCs w:val="20"/>
              </w:rPr>
              <w:lastRenderedPageBreak/>
              <w:t>c</w:t>
            </w:r>
            <w:r w:rsidRPr="00BD19F8">
              <w:rPr>
                <w:rFonts w:ascii="Arial" w:hAnsi="Arial" w:cs="Arial"/>
                <w:b/>
                <w:i/>
                <w:sz w:val="20"/>
                <w:szCs w:val="20"/>
              </w:rPr>
              <w:t>ompared and converted</w:t>
            </w:r>
            <w:r>
              <w:rPr>
                <w:rFonts w:ascii="Arial" w:hAnsi="Arial" w:cs="Arial"/>
                <w:b/>
                <w:i/>
                <w:sz w:val="20"/>
                <w:szCs w:val="20"/>
              </w:rPr>
              <w:t>:</w:t>
            </w:r>
          </w:p>
        </w:tc>
        <w:tc>
          <w:tcPr>
            <w:tcW w:w="5670" w:type="dxa"/>
          </w:tcPr>
          <w:p w:rsidR="00843760" w:rsidRDefault="00843760" w:rsidP="00AC49D3">
            <w:pPr>
              <w:numPr>
                <w:ilvl w:val="0"/>
                <w:numId w:val="662"/>
              </w:numPr>
              <w:jc w:val="both"/>
              <w:rPr>
                <w:rFonts w:ascii="Arial" w:hAnsi="Arial" w:cs="Arial"/>
                <w:sz w:val="20"/>
                <w:szCs w:val="20"/>
              </w:rPr>
            </w:pPr>
            <w:r>
              <w:rPr>
                <w:rFonts w:ascii="Arial" w:hAnsi="Arial" w:cs="Arial"/>
                <w:sz w:val="20"/>
                <w:szCs w:val="20"/>
              </w:rPr>
              <w:t>comparing and converting:</w:t>
            </w:r>
          </w:p>
          <w:p w:rsidR="00843760" w:rsidRDefault="00843760" w:rsidP="00AC49D3">
            <w:pPr>
              <w:numPr>
                <w:ilvl w:val="0"/>
                <w:numId w:val="663"/>
              </w:numPr>
              <w:jc w:val="both"/>
              <w:rPr>
                <w:rFonts w:ascii="Arial" w:hAnsi="Arial" w:cs="Arial"/>
                <w:sz w:val="20"/>
                <w:szCs w:val="20"/>
              </w:rPr>
            </w:pPr>
            <w:r>
              <w:rPr>
                <w:rFonts w:ascii="Arial" w:hAnsi="Arial" w:cs="Arial"/>
                <w:sz w:val="20"/>
                <w:szCs w:val="20"/>
              </w:rPr>
              <w:t>decimals</w:t>
            </w:r>
          </w:p>
          <w:p w:rsidR="00843760" w:rsidRDefault="00843760" w:rsidP="00AC49D3">
            <w:pPr>
              <w:numPr>
                <w:ilvl w:val="0"/>
                <w:numId w:val="663"/>
              </w:numPr>
              <w:jc w:val="both"/>
              <w:rPr>
                <w:rFonts w:ascii="Arial" w:hAnsi="Arial" w:cs="Arial"/>
                <w:sz w:val="20"/>
                <w:szCs w:val="20"/>
              </w:rPr>
            </w:pPr>
            <w:r>
              <w:rPr>
                <w:rFonts w:ascii="Arial" w:hAnsi="Arial" w:cs="Arial"/>
                <w:sz w:val="20"/>
                <w:szCs w:val="20"/>
              </w:rPr>
              <w:t>fractions</w:t>
            </w:r>
          </w:p>
          <w:p w:rsidR="00843760" w:rsidRDefault="00843760" w:rsidP="00AC49D3">
            <w:pPr>
              <w:numPr>
                <w:ilvl w:val="0"/>
                <w:numId w:val="663"/>
              </w:numPr>
              <w:jc w:val="both"/>
              <w:rPr>
                <w:rFonts w:ascii="Arial" w:hAnsi="Arial" w:cs="Arial"/>
                <w:sz w:val="20"/>
                <w:szCs w:val="20"/>
              </w:rPr>
            </w:pPr>
            <w:r>
              <w:rPr>
                <w:rFonts w:ascii="Arial" w:hAnsi="Arial" w:cs="Arial"/>
                <w:sz w:val="20"/>
                <w:szCs w:val="20"/>
              </w:rPr>
              <w:t>percentages</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BD19F8" w:rsidRDefault="00843760" w:rsidP="00D24CBA">
            <w:pPr>
              <w:rPr>
                <w:rFonts w:ascii="Arial" w:hAnsi="Arial" w:cs="Arial"/>
                <w:b/>
                <w:i/>
                <w:sz w:val="20"/>
                <w:szCs w:val="20"/>
              </w:rPr>
            </w:pPr>
            <w:r w:rsidRPr="00BD19F8">
              <w:rPr>
                <w:rFonts w:ascii="Arial" w:hAnsi="Arial" w:cs="Arial"/>
                <w:b/>
                <w:i/>
                <w:sz w:val="20"/>
                <w:szCs w:val="20"/>
              </w:rPr>
              <w:t>appropriate mathematical language</w:t>
            </w:r>
            <w:r>
              <w:rPr>
                <w:rFonts w:ascii="Arial" w:hAnsi="Arial" w:cs="Arial"/>
                <w:b/>
                <w:i/>
                <w:sz w:val="20"/>
                <w:szCs w:val="20"/>
              </w:rPr>
              <w:t>:</w:t>
            </w:r>
          </w:p>
        </w:tc>
        <w:tc>
          <w:tcPr>
            <w:tcW w:w="5670" w:type="dxa"/>
          </w:tcPr>
          <w:p w:rsidR="00843760" w:rsidRPr="000E0419" w:rsidRDefault="00843760" w:rsidP="00AC49D3">
            <w:pPr>
              <w:numPr>
                <w:ilvl w:val="0"/>
                <w:numId w:val="662"/>
              </w:numPr>
              <w:jc w:val="both"/>
              <w:rPr>
                <w:rFonts w:ascii="Arial" w:hAnsi="Arial" w:cs="Arial"/>
                <w:sz w:val="20"/>
                <w:szCs w:val="20"/>
              </w:rPr>
            </w:pPr>
            <w:r>
              <w:rPr>
                <w:rFonts w:ascii="Arial" w:hAnsi="Arial" w:cs="Arial"/>
                <w:sz w:val="20"/>
                <w:szCs w:val="20"/>
              </w:rPr>
              <w:t>naming, recognising and sorting place value concepts in the decimal system</w:t>
            </w:r>
          </w:p>
        </w:tc>
      </w:tr>
    </w:tbl>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Pr="00A458A1" w:rsidRDefault="00843760" w:rsidP="00D24CBA">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b/>
                <w:sz w:val="20"/>
                <w:szCs w:val="20"/>
              </w:rPr>
            </w:pPr>
            <w:r w:rsidRPr="00DB6124">
              <w:rPr>
                <w:rFonts w:ascii="Arial" w:hAnsi="Arial" w:cs="Arial"/>
                <w:b/>
                <w:sz w:val="20"/>
                <w:szCs w:val="20"/>
              </w:rPr>
              <w:t>Evidence Guide</w:t>
            </w:r>
          </w:p>
        </w:tc>
      </w:tr>
      <w:tr w:rsidR="00843760" w:rsidRPr="00A458A1" w:rsidTr="00D24CBA">
        <w:tc>
          <w:tcPr>
            <w:tcW w:w="9072" w:type="dxa"/>
            <w:gridSpan w:val="2"/>
          </w:tcPr>
          <w:p w:rsidR="00843760" w:rsidRPr="002260D4" w:rsidRDefault="00843760" w:rsidP="00D24CBA">
            <w:pPr>
              <w:jc w:val="both"/>
              <w:rPr>
                <w:rFonts w:ascii="Arial" w:hAnsi="Arial" w:cs="Arial"/>
                <w:sz w:val="20"/>
                <w:szCs w:val="20"/>
              </w:rPr>
            </w:pPr>
            <w:r>
              <w:rPr>
                <w:rFonts w:ascii="Arial" w:hAnsi="Arial" w:cs="Arial"/>
                <w:sz w:val="20"/>
                <w:szCs w:val="20"/>
              </w:rPr>
              <w:t>The evidence guide pro</w:t>
            </w:r>
            <w:r w:rsidRPr="002260D4">
              <w:rPr>
                <w:rFonts w:ascii="Arial" w:hAnsi="Arial" w:cs="Arial"/>
                <w:sz w:val="20"/>
                <w:szCs w:val="20"/>
              </w:rPr>
              <w:t xml:space="preserve">vides and advice on assessment and must be read in conjunction with the Performance Criteria, required </w:t>
            </w:r>
            <w:r>
              <w:rPr>
                <w:rFonts w:ascii="Arial" w:hAnsi="Arial" w:cs="Arial"/>
                <w:sz w:val="20"/>
                <w:szCs w:val="20"/>
              </w:rPr>
              <w:t>s</w:t>
            </w:r>
            <w:r w:rsidRPr="002260D4">
              <w:rPr>
                <w:rFonts w:ascii="Arial" w:hAnsi="Arial" w:cs="Arial"/>
                <w:sz w:val="20"/>
                <w:szCs w:val="20"/>
              </w:rPr>
              <w:t>kills and kn</w:t>
            </w:r>
            <w:r>
              <w:rPr>
                <w:rFonts w:ascii="Arial" w:hAnsi="Arial" w:cs="Arial"/>
                <w:sz w:val="20"/>
                <w:szCs w:val="20"/>
              </w:rPr>
              <w:t>o</w:t>
            </w:r>
            <w:r w:rsidRPr="002260D4">
              <w:rPr>
                <w:rFonts w:ascii="Arial" w:hAnsi="Arial" w:cs="Arial"/>
                <w:sz w:val="20"/>
                <w:szCs w:val="20"/>
              </w:rPr>
              <w:t xml:space="preserve">wledge, the Range Statement </w:t>
            </w:r>
            <w:r>
              <w:rPr>
                <w:rFonts w:ascii="Arial" w:hAnsi="Arial" w:cs="Arial"/>
                <w:sz w:val="20"/>
                <w:szCs w:val="20"/>
              </w:rPr>
              <w:t>and the guidance for Assessment</w:t>
            </w:r>
          </w:p>
          <w:p w:rsidR="00843760" w:rsidRPr="002260D4" w:rsidRDefault="00843760" w:rsidP="00D24CBA">
            <w:pPr>
              <w:rPr>
                <w:rFonts w:ascii="Arial" w:hAnsi="Arial" w:cs="Arial"/>
                <w:sz w:val="20"/>
                <w:szCs w:val="20"/>
              </w:rPr>
            </w:pPr>
          </w:p>
        </w:tc>
      </w:tr>
      <w:tr w:rsidR="00843760" w:rsidRPr="00A458A1" w:rsidTr="00D24CBA">
        <w:tc>
          <w:tcPr>
            <w:tcW w:w="3402" w:type="dxa"/>
          </w:tcPr>
          <w:p w:rsidR="00843760" w:rsidRPr="00422C3B" w:rsidRDefault="00843760" w:rsidP="00D24CBA">
            <w:pPr>
              <w:rPr>
                <w:rFonts w:ascii="Arial" w:hAnsi="Arial" w:cs="Arial"/>
                <w:b/>
                <w:i/>
                <w:color w:val="000000"/>
                <w:sz w:val="20"/>
                <w:szCs w:val="20"/>
              </w:rPr>
            </w:pPr>
            <w:r>
              <w:rPr>
                <w:rFonts w:ascii="Arial" w:hAnsi="Arial" w:cs="Arial"/>
                <w:b/>
                <w:i/>
                <w:color w:val="000000"/>
                <w:sz w:val="20"/>
                <w:szCs w:val="20"/>
              </w:rPr>
              <w:t>c</w:t>
            </w:r>
            <w:r w:rsidRPr="00422C3B">
              <w:rPr>
                <w:rFonts w:ascii="Arial" w:hAnsi="Arial" w:cs="Arial"/>
                <w:b/>
                <w:i/>
                <w:color w:val="000000"/>
                <w:sz w:val="20"/>
                <w:szCs w:val="20"/>
              </w:rPr>
              <w:t>ritical aspects for assessment and evidence required to demonstrate competency in this unit</w:t>
            </w:r>
            <w:r>
              <w:rPr>
                <w:rFonts w:ascii="Arial" w:hAnsi="Arial" w:cs="Arial"/>
                <w:b/>
                <w:i/>
                <w:color w:val="000000"/>
                <w:sz w:val="20"/>
                <w:szCs w:val="20"/>
              </w:rPr>
              <w:t>:</w:t>
            </w:r>
          </w:p>
        </w:tc>
        <w:tc>
          <w:tcPr>
            <w:tcW w:w="5670" w:type="dxa"/>
          </w:tcPr>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m</w:t>
            </w:r>
            <w:r w:rsidRPr="00542922">
              <w:rPr>
                <w:rFonts w:ascii="Arial" w:hAnsi="Arial" w:cs="Arial"/>
                <w:color w:val="000000"/>
                <w:sz w:val="20"/>
                <w:szCs w:val="20"/>
              </w:rPr>
              <w:t>u</w:t>
            </w:r>
            <w:r>
              <w:rPr>
                <w:rFonts w:ascii="Arial" w:hAnsi="Arial" w:cs="Arial"/>
                <w:color w:val="000000"/>
                <w:sz w:val="20"/>
                <w:szCs w:val="20"/>
              </w:rPr>
              <w:t>ltiply and divide whole numbers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n</w:t>
            </w:r>
            <w:r w:rsidRPr="00542922">
              <w:rPr>
                <w:rFonts w:ascii="Arial" w:hAnsi="Arial" w:cs="Arial"/>
                <w:color w:val="000000"/>
                <w:sz w:val="20"/>
                <w:szCs w:val="20"/>
              </w:rPr>
              <w:t>ame place value of number in the decimal system</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r</w:t>
            </w:r>
            <w:r w:rsidRPr="00542922">
              <w:rPr>
                <w:rFonts w:ascii="Arial" w:hAnsi="Arial" w:cs="Arial"/>
                <w:color w:val="000000"/>
                <w:sz w:val="20"/>
                <w:szCs w:val="20"/>
              </w:rPr>
              <w:t>ank and order numbers in the decimal system</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a</w:t>
            </w:r>
            <w:r w:rsidRPr="00542922">
              <w:rPr>
                <w:rFonts w:ascii="Arial" w:hAnsi="Arial" w:cs="Arial"/>
                <w:color w:val="000000"/>
                <w:sz w:val="20"/>
                <w:szCs w:val="20"/>
              </w:rPr>
              <w:t>dd and subtract decimal numbers to 3 decimal places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m</w:t>
            </w:r>
            <w:r w:rsidRPr="00542922">
              <w:rPr>
                <w:rFonts w:ascii="Arial" w:hAnsi="Arial" w:cs="Arial"/>
                <w:color w:val="000000"/>
                <w:sz w:val="20"/>
                <w:szCs w:val="20"/>
              </w:rPr>
              <w:t>ultiply and divide decimals by 10, 100 and 1000</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m</w:t>
            </w:r>
            <w:r w:rsidRPr="00542922">
              <w:rPr>
                <w:rFonts w:ascii="Arial" w:hAnsi="Arial" w:cs="Arial"/>
                <w:color w:val="000000"/>
                <w:sz w:val="20"/>
                <w:szCs w:val="20"/>
              </w:rPr>
              <w:t>ultiply and divide decimals by whole numbers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r</w:t>
            </w:r>
            <w:r w:rsidRPr="00542922">
              <w:rPr>
                <w:rFonts w:ascii="Arial" w:hAnsi="Arial" w:cs="Arial"/>
                <w:color w:val="000000"/>
                <w:sz w:val="20"/>
                <w:szCs w:val="20"/>
              </w:rPr>
              <w:t>ound off decimal numbers to two decimal places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i</w:t>
            </w:r>
            <w:r w:rsidRPr="00542922">
              <w:rPr>
                <w:rFonts w:ascii="Arial" w:hAnsi="Arial" w:cs="Arial"/>
                <w:color w:val="000000"/>
                <w:sz w:val="20"/>
                <w:szCs w:val="20"/>
              </w:rPr>
              <w:t>dentify and differentiate between numerator, denominator, prope</w:t>
            </w:r>
            <w:r>
              <w:rPr>
                <w:rFonts w:ascii="Arial" w:hAnsi="Arial" w:cs="Arial"/>
                <w:color w:val="000000"/>
                <w:sz w:val="20"/>
                <w:szCs w:val="20"/>
              </w:rPr>
              <w:t>r, improper and mixed fractions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a</w:t>
            </w:r>
            <w:r w:rsidRPr="00542922">
              <w:rPr>
                <w:rFonts w:ascii="Arial" w:hAnsi="Arial" w:cs="Arial"/>
                <w:color w:val="000000"/>
                <w:sz w:val="20"/>
                <w:szCs w:val="20"/>
              </w:rPr>
              <w:t>dd and subtract simple fractions with the same denominator</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m</w:t>
            </w:r>
            <w:r w:rsidRPr="00542922">
              <w:rPr>
                <w:rFonts w:ascii="Arial" w:hAnsi="Arial" w:cs="Arial"/>
                <w:color w:val="000000"/>
                <w:sz w:val="20"/>
                <w:szCs w:val="20"/>
              </w:rPr>
              <w:t>ulti</w:t>
            </w:r>
            <w:r>
              <w:rPr>
                <w:rFonts w:ascii="Arial" w:hAnsi="Arial" w:cs="Arial"/>
                <w:color w:val="000000"/>
                <w:sz w:val="20"/>
                <w:szCs w:val="20"/>
              </w:rPr>
              <w:t>ply and divide simple fractions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c</w:t>
            </w:r>
            <w:r w:rsidRPr="00542922">
              <w:rPr>
                <w:rFonts w:ascii="Arial" w:hAnsi="Arial" w:cs="Arial"/>
                <w:color w:val="000000"/>
                <w:sz w:val="20"/>
                <w:szCs w:val="20"/>
              </w:rPr>
              <w:t>alculate percentage of an amount using a calculator</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i</w:t>
            </w:r>
            <w:r w:rsidRPr="00542922">
              <w:rPr>
                <w:rFonts w:ascii="Arial" w:hAnsi="Arial" w:cs="Arial"/>
                <w:color w:val="000000"/>
                <w:sz w:val="20"/>
                <w:szCs w:val="20"/>
              </w:rPr>
              <w:t>ncrease and decrease an amount by common percentages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c</w:t>
            </w:r>
            <w:r w:rsidRPr="00542922">
              <w:rPr>
                <w:rFonts w:ascii="Arial" w:hAnsi="Arial" w:cs="Arial"/>
                <w:color w:val="000000"/>
                <w:sz w:val="20"/>
                <w:szCs w:val="20"/>
              </w:rPr>
              <w:t>ompare and convert familiar and common decimals, fractions and percentages using problem solving and tables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recognise common ratios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c</w:t>
            </w:r>
            <w:r w:rsidRPr="00542922">
              <w:rPr>
                <w:rFonts w:ascii="Arial" w:hAnsi="Arial" w:cs="Arial"/>
                <w:color w:val="000000"/>
                <w:sz w:val="20"/>
                <w:szCs w:val="20"/>
              </w:rPr>
              <w:t>alculate basic proportions and ratios to solve f</w:t>
            </w:r>
            <w:r>
              <w:rPr>
                <w:rFonts w:ascii="Arial" w:hAnsi="Arial" w:cs="Arial"/>
                <w:color w:val="000000"/>
                <w:sz w:val="20"/>
                <w:szCs w:val="20"/>
              </w:rPr>
              <w:t>amiliar and every day life tasks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c</w:t>
            </w:r>
            <w:r w:rsidRPr="00542922">
              <w:rPr>
                <w:rFonts w:ascii="Arial" w:hAnsi="Arial" w:cs="Arial"/>
                <w:color w:val="000000"/>
                <w:sz w:val="20"/>
                <w:szCs w:val="20"/>
              </w:rPr>
              <w:t>alculate areas, perimeters or volumes of squares, rectangles, cuboids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c</w:t>
            </w:r>
            <w:r w:rsidRPr="00542922">
              <w:rPr>
                <w:rFonts w:ascii="Arial" w:hAnsi="Arial" w:cs="Arial"/>
                <w:color w:val="000000"/>
                <w:sz w:val="20"/>
                <w:szCs w:val="20"/>
              </w:rPr>
              <w:t>onvert between common metric units</w:t>
            </w:r>
          </w:p>
          <w:p w:rsidR="00843760" w:rsidRPr="00542922" w:rsidRDefault="00843760" w:rsidP="00AC49D3">
            <w:pPr>
              <w:numPr>
                <w:ilvl w:val="0"/>
                <w:numId w:val="178"/>
              </w:numPr>
              <w:jc w:val="both"/>
              <w:rPr>
                <w:rFonts w:ascii="Arial" w:hAnsi="Arial" w:cs="Arial"/>
                <w:color w:val="000000"/>
                <w:sz w:val="20"/>
                <w:szCs w:val="20"/>
              </w:rPr>
            </w:pPr>
            <w:r>
              <w:rPr>
                <w:rFonts w:ascii="Arial" w:hAnsi="Arial" w:cs="Arial"/>
                <w:color w:val="000000"/>
                <w:sz w:val="20"/>
                <w:szCs w:val="20"/>
              </w:rPr>
              <w:t>s</w:t>
            </w:r>
            <w:r w:rsidRPr="00542922">
              <w:rPr>
                <w:rFonts w:ascii="Arial" w:hAnsi="Arial" w:cs="Arial"/>
                <w:color w:val="000000"/>
                <w:sz w:val="20"/>
                <w:szCs w:val="20"/>
              </w:rPr>
              <w:t>olve word problems using these basic operations</w:t>
            </w:r>
          </w:p>
          <w:p w:rsidR="00843760" w:rsidRPr="00542922" w:rsidRDefault="00843760" w:rsidP="00D24CBA">
            <w:pPr>
              <w:jc w:val="both"/>
              <w:rPr>
                <w:rFonts w:ascii="Arial" w:hAnsi="Arial" w:cs="Arial"/>
                <w:color w:val="000000"/>
                <w:sz w:val="20"/>
                <w:szCs w:val="20"/>
              </w:rPr>
            </w:pPr>
          </w:p>
        </w:tc>
      </w:tr>
      <w:tr w:rsidR="00843760" w:rsidRPr="00A458A1" w:rsidTr="00D24CBA">
        <w:tc>
          <w:tcPr>
            <w:tcW w:w="3402" w:type="dxa"/>
          </w:tcPr>
          <w:p w:rsidR="00843760" w:rsidRPr="00422C3B" w:rsidRDefault="00843760" w:rsidP="00D24CBA">
            <w:pPr>
              <w:rPr>
                <w:rFonts w:ascii="Arial" w:hAnsi="Arial" w:cs="Arial"/>
                <w:b/>
                <w:i/>
                <w:color w:val="000000"/>
                <w:sz w:val="20"/>
                <w:szCs w:val="20"/>
              </w:rPr>
            </w:pPr>
            <w:r>
              <w:rPr>
                <w:rFonts w:ascii="Arial" w:hAnsi="Arial" w:cs="Arial"/>
                <w:b/>
                <w:i/>
                <w:color w:val="000000"/>
                <w:sz w:val="20"/>
                <w:szCs w:val="20"/>
              </w:rPr>
              <w:t>context of a</w:t>
            </w:r>
            <w:r w:rsidRPr="00422C3B">
              <w:rPr>
                <w:rFonts w:ascii="Arial" w:hAnsi="Arial" w:cs="Arial"/>
                <w:b/>
                <w:i/>
                <w:color w:val="000000"/>
                <w:sz w:val="20"/>
                <w:szCs w:val="20"/>
              </w:rPr>
              <w:t>ssessment</w:t>
            </w:r>
            <w:r>
              <w:rPr>
                <w:rFonts w:ascii="Arial" w:hAnsi="Arial" w:cs="Arial"/>
                <w:b/>
                <w:i/>
                <w:color w:val="000000"/>
                <w:sz w:val="20"/>
                <w:szCs w:val="20"/>
              </w:rPr>
              <w:t>:</w:t>
            </w:r>
          </w:p>
        </w:tc>
        <w:tc>
          <w:tcPr>
            <w:tcW w:w="5670" w:type="dxa"/>
          </w:tcPr>
          <w:p w:rsidR="00843760" w:rsidRPr="00542922" w:rsidRDefault="00843760" w:rsidP="00AC49D3">
            <w:pPr>
              <w:numPr>
                <w:ilvl w:val="0"/>
                <w:numId w:val="664"/>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542922">
              <w:rPr>
                <w:rFonts w:ascii="Arial" w:hAnsi="Arial" w:cs="Arial"/>
                <w:color w:val="000000"/>
                <w:sz w:val="20"/>
                <w:szCs w:val="20"/>
              </w:rPr>
              <w:t xml:space="preserve"> range of assessment strategies or options should be considered to suit the needs of the learner. </w:t>
            </w:r>
            <w:r>
              <w:rPr>
                <w:rFonts w:ascii="Arial" w:hAnsi="Arial" w:cs="Arial"/>
                <w:color w:val="000000"/>
                <w:sz w:val="20"/>
                <w:szCs w:val="20"/>
              </w:rPr>
              <w:t xml:space="preserve"> </w:t>
            </w:r>
            <w:r w:rsidRPr="00542922">
              <w:rPr>
                <w:rFonts w:ascii="Arial" w:hAnsi="Arial" w:cs="Arial"/>
                <w:color w:val="000000"/>
                <w:sz w:val="20"/>
                <w:szCs w:val="20"/>
              </w:rPr>
              <w:t>The needs of the learner will be met by provision of:</w:t>
            </w:r>
          </w:p>
          <w:p w:rsidR="00843760" w:rsidRPr="00542922" w:rsidRDefault="00843760" w:rsidP="00AC49D3">
            <w:pPr>
              <w:numPr>
                <w:ilvl w:val="0"/>
                <w:numId w:val="665"/>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a learning environment appropriate to the assessment task</w:t>
            </w:r>
          </w:p>
          <w:p w:rsidR="00843760" w:rsidRPr="00542922" w:rsidRDefault="00843760" w:rsidP="00AC49D3">
            <w:pPr>
              <w:numPr>
                <w:ilvl w:val="0"/>
                <w:numId w:val="665"/>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appropriate support allowing for full participat</w:t>
            </w:r>
            <w:r>
              <w:rPr>
                <w:rFonts w:ascii="Arial" w:hAnsi="Arial" w:cs="Arial"/>
                <w:color w:val="000000"/>
                <w:sz w:val="20"/>
                <w:szCs w:val="20"/>
              </w:rPr>
              <w:t>ion of those with special needs</w:t>
            </w:r>
          </w:p>
          <w:p w:rsidR="00843760" w:rsidRPr="00542922" w:rsidRDefault="00843760" w:rsidP="00AC49D3">
            <w:pPr>
              <w:numPr>
                <w:ilvl w:val="0"/>
                <w:numId w:val="666"/>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542922">
              <w:rPr>
                <w:rFonts w:ascii="Arial" w:hAnsi="Arial" w:cs="Arial"/>
                <w:color w:val="000000"/>
                <w:sz w:val="20"/>
                <w:szCs w:val="20"/>
              </w:rPr>
              <w:t>ppropriate ass</w:t>
            </w:r>
            <w:r>
              <w:rPr>
                <w:rFonts w:ascii="Arial" w:hAnsi="Arial" w:cs="Arial"/>
                <w:color w:val="000000"/>
                <w:sz w:val="20"/>
                <w:szCs w:val="20"/>
              </w:rPr>
              <w:t>essment strategies may include:</w:t>
            </w:r>
          </w:p>
          <w:p w:rsidR="00843760" w:rsidRPr="00542922" w:rsidRDefault="00843760" w:rsidP="00AC49D3">
            <w:pPr>
              <w:numPr>
                <w:ilvl w:val="0"/>
                <w:numId w:val="667"/>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direct observation</w:t>
            </w:r>
          </w:p>
          <w:p w:rsidR="00843760" w:rsidRPr="00542922" w:rsidRDefault="00843760" w:rsidP="00AC49D3">
            <w:pPr>
              <w:numPr>
                <w:ilvl w:val="0"/>
                <w:numId w:val="667"/>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questioning</w:t>
            </w:r>
          </w:p>
          <w:p w:rsidR="00843760" w:rsidRPr="00542922" w:rsidRDefault="00843760" w:rsidP="00AC49D3">
            <w:pPr>
              <w:numPr>
                <w:ilvl w:val="0"/>
                <w:numId w:val="667"/>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self assessment</w:t>
            </w:r>
          </w:p>
          <w:p w:rsidR="00843760" w:rsidRPr="00542922" w:rsidRDefault="00843760" w:rsidP="00AC49D3">
            <w:pPr>
              <w:numPr>
                <w:ilvl w:val="0"/>
                <w:numId w:val="667"/>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online assessment</w:t>
            </w:r>
          </w:p>
          <w:p w:rsidR="00843760" w:rsidRPr="00542922" w:rsidRDefault="00843760" w:rsidP="00AC49D3">
            <w:pPr>
              <w:numPr>
                <w:ilvl w:val="0"/>
                <w:numId w:val="667"/>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lastRenderedPageBreak/>
              <w:t>short tests</w:t>
            </w:r>
          </w:p>
          <w:p w:rsidR="00843760" w:rsidRPr="00542922" w:rsidRDefault="00843760" w:rsidP="00AC49D3">
            <w:pPr>
              <w:numPr>
                <w:ilvl w:val="0"/>
                <w:numId w:val="667"/>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 xml:space="preserve">written tasks </w:t>
            </w:r>
          </w:p>
          <w:p w:rsidR="00843760" w:rsidRPr="00542922" w:rsidRDefault="00843760" w:rsidP="00AC49D3">
            <w:pPr>
              <w:numPr>
                <w:ilvl w:val="0"/>
                <w:numId w:val="667"/>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project based assessment</w:t>
            </w:r>
          </w:p>
          <w:p w:rsidR="00843760" w:rsidRDefault="00843760" w:rsidP="00AC49D3">
            <w:pPr>
              <w:numPr>
                <w:ilvl w:val="0"/>
                <w:numId w:val="667"/>
              </w:numPr>
              <w:autoSpaceDE w:val="0"/>
              <w:autoSpaceDN w:val="0"/>
              <w:adjustRightInd w:val="0"/>
              <w:jc w:val="both"/>
              <w:rPr>
                <w:rFonts w:ascii="Arial" w:hAnsi="Arial" w:cs="Arial"/>
                <w:color w:val="000000"/>
                <w:sz w:val="20"/>
                <w:szCs w:val="20"/>
              </w:rPr>
            </w:pPr>
            <w:r w:rsidRPr="00542922">
              <w:rPr>
                <w:rFonts w:ascii="Arial" w:hAnsi="Arial" w:cs="Arial"/>
                <w:color w:val="000000"/>
                <w:sz w:val="20"/>
                <w:szCs w:val="20"/>
              </w:rPr>
              <w:t>small group problem solving</w:t>
            </w:r>
          </w:p>
          <w:p w:rsidR="00843760" w:rsidRPr="00542922" w:rsidRDefault="00843760" w:rsidP="00D24CBA">
            <w:pPr>
              <w:autoSpaceDE w:val="0"/>
              <w:autoSpaceDN w:val="0"/>
              <w:adjustRightInd w:val="0"/>
              <w:jc w:val="both"/>
              <w:rPr>
                <w:rFonts w:ascii="Arial" w:hAnsi="Arial" w:cs="Arial"/>
                <w:color w:val="000000"/>
                <w:sz w:val="20"/>
                <w:szCs w:val="20"/>
              </w:rPr>
            </w:pPr>
          </w:p>
        </w:tc>
      </w:tr>
      <w:tr w:rsidR="00843760" w:rsidRPr="00A458A1" w:rsidTr="00D24CBA">
        <w:tc>
          <w:tcPr>
            <w:tcW w:w="3402" w:type="dxa"/>
          </w:tcPr>
          <w:p w:rsidR="00843760" w:rsidRPr="00422C3B" w:rsidRDefault="00843760" w:rsidP="00D24CBA">
            <w:pPr>
              <w:rPr>
                <w:rFonts w:ascii="Arial" w:hAnsi="Arial" w:cs="Arial"/>
                <w:b/>
                <w:i/>
                <w:color w:val="000000"/>
                <w:sz w:val="20"/>
                <w:szCs w:val="20"/>
              </w:rPr>
            </w:pPr>
            <w:r>
              <w:rPr>
                <w:rFonts w:ascii="Arial" w:hAnsi="Arial" w:cs="Arial"/>
                <w:b/>
                <w:bCs/>
                <w:i/>
                <w:color w:val="000000"/>
                <w:sz w:val="20"/>
                <w:szCs w:val="20"/>
              </w:rPr>
              <w:lastRenderedPageBreak/>
              <w:t>c</w:t>
            </w:r>
            <w:r w:rsidRPr="00422C3B">
              <w:rPr>
                <w:rFonts w:ascii="Arial" w:hAnsi="Arial" w:cs="Arial"/>
                <w:b/>
                <w:bCs/>
                <w:i/>
                <w:color w:val="000000"/>
                <w:sz w:val="20"/>
                <w:szCs w:val="20"/>
              </w:rPr>
              <w:t>onsistency of performance:</w:t>
            </w:r>
          </w:p>
        </w:tc>
        <w:tc>
          <w:tcPr>
            <w:tcW w:w="5670" w:type="dxa"/>
          </w:tcPr>
          <w:p w:rsidR="00843760" w:rsidRPr="00542922" w:rsidRDefault="00843760" w:rsidP="00AC49D3">
            <w:pPr>
              <w:numPr>
                <w:ilvl w:val="0"/>
                <w:numId w:val="179"/>
              </w:numPr>
              <w:jc w:val="both"/>
              <w:rPr>
                <w:rFonts w:ascii="Arial" w:hAnsi="Arial" w:cs="Arial"/>
                <w:color w:val="000000"/>
                <w:sz w:val="20"/>
                <w:szCs w:val="20"/>
              </w:rPr>
            </w:pPr>
            <w:r w:rsidRPr="00542922">
              <w:rPr>
                <w:rFonts w:ascii="Arial" w:hAnsi="Arial" w:cs="Arial"/>
                <w:color w:val="000000"/>
                <w:sz w:val="20"/>
                <w:szCs w:val="20"/>
              </w:rPr>
              <w:t>mathematical operations need time to practise and assessment should be undertaken</w:t>
            </w:r>
            <w:r>
              <w:rPr>
                <w:rFonts w:ascii="Arial" w:hAnsi="Arial" w:cs="Arial"/>
                <w:color w:val="000000"/>
                <w:sz w:val="20"/>
                <w:szCs w:val="20"/>
              </w:rPr>
              <w:t xml:space="preserve"> over the course of the program</w:t>
            </w:r>
          </w:p>
          <w:p w:rsidR="00843760" w:rsidRPr="00542922" w:rsidRDefault="00843760" w:rsidP="00AC49D3">
            <w:pPr>
              <w:numPr>
                <w:ilvl w:val="0"/>
                <w:numId w:val="179"/>
              </w:numPr>
              <w:jc w:val="both"/>
              <w:rPr>
                <w:rFonts w:ascii="Arial" w:hAnsi="Arial" w:cs="Arial"/>
                <w:color w:val="000000"/>
                <w:sz w:val="20"/>
                <w:szCs w:val="20"/>
              </w:rPr>
            </w:pPr>
            <w:r>
              <w:rPr>
                <w:rFonts w:ascii="Arial" w:hAnsi="Arial" w:cs="Arial"/>
                <w:color w:val="000000"/>
                <w:sz w:val="20"/>
                <w:szCs w:val="20"/>
              </w:rPr>
              <w:t>i</w:t>
            </w:r>
            <w:r w:rsidRPr="00542922">
              <w:rPr>
                <w:rFonts w:ascii="Arial" w:hAnsi="Arial" w:cs="Arial"/>
                <w:color w:val="000000"/>
                <w:sz w:val="20"/>
                <w:szCs w:val="20"/>
              </w:rPr>
              <w:t xml:space="preserve">t is desirable that they be presented in familiar, appropriate </w:t>
            </w:r>
            <w:r>
              <w:rPr>
                <w:rFonts w:ascii="Arial" w:hAnsi="Arial" w:cs="Arial"/>
                <w:color w:val="000000"/>
                <w:sz w:val="20"/>
                <w:szCs w:val="20"/>
              </w:rPr>
              <w:t>and relevant every day contexts</w:t>
            </w:r>
          </w:p>
          <w:p w:rsidR="00843760" w:rsidRPr="00542922" w:rsidRDefault="00843760" w:rsidP="00AC49D3">
            <w:pPr>
              <w:numPr>
                <w:ilvl w:val="0"/>
                <w:numId w:val="179"/>
              </w:numPr>
              <w:jc w:val="both"/>
              <w:rPr>
                <w:rFonts w:ascii="Arial" w:hAnsi="Arial" w:cs="Arial"/>
                <w:color w:val="000000"/>
                <w:sz w:val="20"/>
                <w:szCs w:val="20"/>
              </w:rPr>
            </w:pPr>
            <w:r>
              <w:rPr>
                <w:rFonts w:ascii="Arial" w:hAnsi="Arial" w:cs="Arial"/>
                <w:color w:val="000000"/>
                <w:sz w:val="20"/>
                <w:szCs w:val="20"/>
              </w:rPr>
              <w:t>a</w:t>
            </w:r>
            <w:r w:rsidRPr="00542922">
              <w:rPr>
                <w:rFonts w:ascii="Arial" w:hAnsi="Arial" w:cs="Arial"/>
                <w:color w:val="000000"/>
                <w:sz w:val="20"/>
                <w:szCs w:val="20"/>
              </w:rPr>
              <w:t>ssessment resources s</w:t>
            </w:r>
            <w:r>
              <w:rPr>
                <w:rFonts w:ascii="Arial" w:hAnsi="Arial" w:cs="Arial"/>
                <w:color w:val="000000"/>
                <w:sz w:val="20"/>
                <w:szCs w:val="20"/>
              </w:rPr>
              <w:t>hould consider the ACSF levels</w:t>
            </w:r>
          </w:p>
          <w:p w:rsidR="00843760" w:rsidRPr="00542922" w:rsidRDefault="00843760" w:rsidP="00AC49D3">
            <w:pPr>
              <w:numPr>
                <w:ilvl w:val="0"/>
                <w:numId w:val="179"/>
              </w:numPr>
              <w:jc w:val="both"/>
              <w:rPr>
                <w:rFonts w:ascii="Arial" w:hAnsi="Arial" w:cs="Arial"/>
                <w:color w:val="000000"/>
                <w:sz w:val="20"/>
                <w:szCs w:val="20"/>
              </w:rPr>
            </w:pPr>
            <w:r>
              <w:rPr>
                <w:rFonts w:ascii="Arial" w:hAnsi="Arial" w:cs="Arial"/>
                <w:color w:val="000000"/>
                <w:sz w:val="20"/>
                <w:szCs w:val="20"/>
              </w:rPr>
              <w:t>s</w:t>
            </w:r>
            <w:r w:rsidRPr="00542922">
              <w:rPr>
                <w:rFonts w:ascii="Arial" w:hAnsi="Arial" w:cs="Arial"/>
                <w:color w:val="000000"/>
                <w:sz w:val="20"/>
                <w:szCs w:val="20"/>
              </w:rPr>
              <w:t>tudents exiting from this unit will demonstrate numeracy skills in the range 2-3 using the ACSF</w:t>
            </w:r>
          </w:p>
          <w:p w:rsidR="00843760" w:rsidRPr="00542922" w:rsidRDefault="00843760" w:rsidP="00AC49D3">
            <w:pPr>
              <w:numPr>
                <w:ilvl w:val="0"/>
                <w:numId w:val="179"/>
              </w:numPr>
              <w:jc w:val="both"/>
              <w:rPr>
                <w:rFonts w:ascii="Arial" w:hAnsi="Arial" w:cs="Arial"/>
                <w:color w:val="000000"/>
                <w:sz w:val="20"/>
                <w:szCs w:val="20"/>
              </w:rPr>
            </w:pPr>
            <w:r w:rsidRPr="00542922">
              <w:rPr>
                <w:rFonts w:ascii="Arial" w:hAnsi="Arial" w:cs="Arial"/>
                <w:color w:val="000000"/>
                <w:sz w:val="20"/>
                <w:szCs w:val="20"/>
              </w:rPr>
              <w:t>access to a computer and internet f</w:t>
            </w:r>
            <w:r>
              <w:rPr>
                <w:rFonts w:ascii="Arial" w:hAnsi="Arial" w:cs="Arial"/>
                <w:color w:val="000000"/>
                <w:sz w:val="20"/>
                <w:szCs w:val="20"/>
              </w:rPr>
              <w:t>or information</w:t>
            </w:r>
          </w:p>
          <w:p w:rsidR="00843760" w:rsidRDefault="00843760" w:rsidP="00AC49D3">
            <w:pPr>
              <w:numPr>
                <w:ilvl w:val="0"/>
                <w:numId w:val="179"/>
              </w:numPr>
              <w:jc w:val="both"/>
              <w:rPr>
                <w:rFonts w:ascii="Arial" w:hAnsi="Arial" w:cs="Arial"/>
                <w:color w:val="000000"/>
                <w:sz w:val="20"/>
                <w:szCs w:val="20"/>
              </w:rPr>
            </w:pPr>
            <w:r w:rsidRPr="00542922">
              <w:rPr>
                <w:rFonts w:ascii="Arial" w:hAnsi="Arial" w:cs="Arial"/>
                <w:color w:val="000000"/>
                <w:sz w:val="20"/>
                <w:szCs w:val="20"/>
              </w:rPr>
              <w:t>access to calculators, computers for word processing</w:t>
            </w:r>
            <w:r>
              <w:rPr>
                <w:rFonts w:ascii="Arial" w:hAnsi="Arial" w:cs="Arial"/>
                <w:color w:val="000000"/>
                <w:sz w:val="20"/>
                <w:szCs w:val="20"/>
              </w:rPr>
              <w:t xml:space="preserve"> or spreadsheets as appropriate</w:t>
            </w:r>
          </w:p>
          <w:p w:rsidR="00843760" w:rsidRPr="00542922" w:rsidRDefault="00843760" w:rsidP="00AC49D3">
            <w:pPr>
              <w:numPr>
                <w:ilvl w:val="0"/>
                <w:numId w:val="179"/>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542922">
              <w:rPr>
                <w:rFonts w:ascii="Arial" w:hAnsi="Arial" w:cs="Arial"/>
                <w:color w:val="000000"/>
                <w:sz w:val="20"/>
                <w:szCs w:val="20"/>
              </w:rPr>
              <w:t>s far as possible, assessments should reflect real life situations</w:t>
            </w:r>
          </w:p>
          <w:p w:rsidR="00843760" w:rsidRPr="00542922" w:rsidRDefault="00843760" w:rsidP="00AC49D3">
            <w:pPr>
              <w:numPr>
                <w:ilvl w:val="0"/>
                <w:numId w:val="179"/>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542922">
              <w:rPr>
                <w:rFonts w:ascii="Arial" w:hAnsi="Arial" w:cs="Arial"/>
                <w:color w:val="000000"/>
                <w:sz w:val="20"/>
                <w:szCs w:val="20"/>
              </w:rPr>
              <w:t>earners must underta</w:t>
            </w:r>
            <w:r>
              <w:rPr>
                <w:rFonts w:ascii="Arial" w:hAnsi="Arial" w:cs="Arial"/>
                <w:color w:val="000000"/>
                <w:sz w:val="20"/>
                <w:szCs w:val="20"/>
              </w:rPr>
              <w:t>ke the assessment independently</w:t>
            </w:r>
          </w:p>
          <w:p w:rsidR="00843760" w:rsidRPr="00542922" w:rsidRDefault="00843760" w:rsidP="00AC49D3">
            <w:pPr>
              <w:numPr>
                <w:ilvl w:val="0"/>
                <w:numId w:val="179"/>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542922">
              <w:rPr>
                <w:rFonts w:ascii="Arial" w:hAnsi="Arial" w:cs="Arial"/>
                <w:color w:val="000000"/>
                <w:sz w:val="20"/>
                <w:szCs w:val="20"/>
              </w:rPr>
              <w:t>earners may not consu</w:t>
            </w:r>
            <w:r>
              <w:rPr>
                <w:rFonts w:ascii="Arial" w:hAnsi="Arial" w:cs="Arial"/>
                <w:color w:val="000000"/>
                <w:sz w:val="20"/>
                <w:szCs w:val="20"/>
              </w:rPr>
              <w:t>lt anyone during the assessment</w:t>
            </w:r>
          </w:p>
          <w:p w:rsidR="00843760" w:rsidRPr="00542922" w:rsidRDefault="00843760" w:rsidP="00D24CBA">
            <w:pPr>
              <w:autoSpaceDE w:val="0"/>
              <w:autoSpaceDN w:val="0"/>
              <w:adjustRightInd w:val="0"/>
              <w:jc w:val="both"/>
              <w:rPr>
                <w:rFonts w:ascii="Arial" w:hAnsi="Arial" w:cs="Arial"/>
                <w:color w:val="000000"/>
                <w:sz w:val="20"/>
                <w:szCs w:val="20"/>
              </w:rPr>
            </w:pPr>
          </w:p>
        </w:tc>
      </w:tr>
      <w:tr w:rsidR="00843760" w:rsidRPr="00A458A1" w:rsidTr="00D24CBA">
        <w:tc>
          <w:tcPr>
            <w:tcW w:w="3402" w:type="dxa"/>
          </w:tcPr>
          <w:p w:rsidR="00843760" w:rsidRPr="00422C3B" w:rsidRDefault="00843760" w:rsidP="00D24CBA">
            <w:pPr>
              <w:rPr>
                <w:rFonts w:ascii="Arial" w:hAnsi="Arial" w:cs="Arial"/>
                <w:b/>
                <w:i/>
                <w:color w:val="000000"/>
                <w:sz w:val="20"/>
                <w:szCs w:val="20"/>
              </w:rPr>
            </w:pPr>
            <w:r>
              <w:rPr>
                <w:rFonts w:ascii="Arial" w:hAnsi="Arial" w:cs="Arial"/>
                <w:b/>
                <w:i/>
                <w:color w:val="000000"/>
                <w:sz w:val="20"/>
                <w:szCs w:val="20"/>
              </w:rPr>
              <w:t>g</w:t>
            </w:r>
            <w:r w:rsidRPr="00422C3B">
              <w:rPr>
                <w:rFonts w:ascii="Arial" w:hAnsi="Arial" w:cs="Arial"/>
                <w:b/>
                <w:i/>
                <w:color w:val="000000"/>
                <w:sz w:val="20"/>
                <w:szCs w:val="20"/>
              </w:rPr>
              <w:t xml:space="preserve">uidance information for </w:t>
            </w:r>
            <w:r>
              <w:rPr>
                <w:rFonts w:ascii="Arial" w:hAnsi="Arial" w:cs="Arial"/>
                <w:b/>
                <w:i/>
                <w:color w:val="000000"/>
                <w:sz w:val="20"/>
                <w:szCs w:val="20"/>
              </w:rPr>
              <w:t>a</w:t>
            </w:r>
            <w:r w:rsidRPr="00422C3B">
              <w:rPr>
                <w:rFonts w:ascii="Arial" w:hAnsi="Arial" w:cs="Arial"/>
                <w:b/>
                <w:i/>
                <w:color w:val="000000"/>
                <w:sz w:val="20"/>
                <w:szCs w:val="20"/>
              </w:rPr>
              <w:t>ssessment:</w:t>
            </w:r>
          </w:p>
        </w:tc>
        <w:tc>
          <w:tcPr>
            <w:tcW w:w="5670" w:type="dxa"/>
          </w:tcPr>
          <w:p w:rsidR="00843760" w:rsidRPr="00542922" w:rsidRDefault="00843760" w:rsidP="00AC49D3">
            <w:pPr>
              <w:numPr>
                <w:ilvl w:val="0"/>
                <w:numId w:val="668"/>
              </w:numPr>
              <w:jc w:val="both"/>
              <w:rPr>
                <w:rFonts w:ascii="Arial" w:hAnsi="Arial" w:cs="Arial"/>
                <w:color w:val="000000"/>
                <w:sz w:val="20"/>
                <w:szCs w:val="20"/>
              </w:rPr>
            </w:pPr>
            <w:r>
              <w:rPr>
                <w:rFonts w:ascii="Arial" w:hAnsi="Arial" w:cs="Arial"/>
                <w:color w:val="000000"/>
                <w:sz w:val="20"/>
                <w:szCs w:val="20"/>
              </w:rPr>
              <w:t>i</w:t>
            </w:r>
            <w:r w:rsidRPr="00542922">
              <w:rPr>
                <w:rFonts w:ascii="Arial" w:hAnsi="Arial" w:cs="Arial"/>
                <w:color w:val="000000"/>
                <w:sz w:val="20"/>
                <w:szCs w:val="20"/>
              </w:rPr>
              <w:t>f a person is unable to communicate by speaking, then an alternative means of communicating may be used to demonstrate competency normally demonstrated through the spoke</w:t>
            </w:r>
            <w:r>
              <w:rPr>
                <w:rFonts w:ascii="Arial" w:hAnsi="Arial" w:cs="Arial"/>
                <w:color w:val="000000"/>
                <w:sz w:val="20"/>
                <w:szCs w:val="20"/>
              </w:rPr>
              <w:t>n word, eg Auslan</w:t>
            </w:r>
          </w:p>
        </w:tc>
      </w:tr>
    </w:tbl>
    <w:p w:rsidR="00843760" w:rsidRDefault="00843760" w:rsidP="00D24CBA">
      <w:pPr>
        <w:ind w:left="3240" w:hanging="3240"/>
      </w:pPr>
    </w:p>
    <w:p w:rsidR="00843760" w:rsidRDefault="00843760" w:rsidP="00D24CBA">
      <w:pPr>
        <w:ind w:left="3240" w:hanging="3240"/>
        <w:sectPr w:rsidR="00843760" w:rsidSect="00D24CBA">
          <w:headerReference w:type="default" r:id="rId97"/>
          <w:pgSz w:w="11906" w:h="16838" w:code="9"/>
          <w:pgMar w:top="1440" w:right="1440" w:bottom="1258" w:left="1440" w:header="1440" w:footer="720" w:gutter="0"/>
          <w:cols w:space="708"/>
          <w:docGrid w:linePitch="360"/>
        </w:sectPr>
      </w:pPr>
    </w:p>
    <w:p w:rsidR="00843760" w:rsidRPr="00DB6124" w:rsidRDefault="00843760" w:rsidP="00D24CBA">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Using geometry and trigonometry</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sidRPr="00FA2E86">
        <w:rPr>
          <w:rFonts w:ascii="Arial" w:hAnsi="Arial" w:cs="Arial"/>
          <w:b/>
          <w:sz w:val="20"/>
          <w:szCs w:val="20"/>
        </w:rPr>
        <w:t>NYSS</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750D5D">
        <w:rPr>
          <w:rFonts w:ascii="Arial" w:hAnsi="Arial" w:cs="Arial"/>
          <w:sz w:val="20"/>
          <w:szCs w:val="20"/>
        </w:rPr>
        <w:t>This unit develops skills in geometry and trigonometry relevant to trade, technical studies and workplaces</w:t>
      </w:r>
    </w:p>
    <w:p w:rsidR="00843760" w:rsidRDefault="00843760" w:rsidP="00D24CBA">
      <w:pPr>
        <w:ind w:left="3240" w:hanging="3240"/>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4D762E">
        <w:rPr>
          <w:rFonts w:ascii="Arial" w:hAnsi="Arial" w:cs="Arial"/>
          <w:sz w:val="20"/>
          <w:szCs w:val="20"/>
        </w:rPr>
        <w:t>The required outcomes described in this unit of competency contain applicable facets of employability skills.  The qualification</w:t>
      </w:r>
      <w:r>
        <w:rPr>
          <w:rFonts w:ascii="Arial" w:hAnsi="Arial" w:cs="Arial"/>
          <w:sz w:val="20"/>
          <w:szCs w:val="20"/>
        </w:rPr>
        <w:t>’</w:t>
      </w:r>
      <w:r w:rsidRPr="004D762E">
        <w:rPr>
          <w:rFonts w:ascii="Arial" w:hAnsi="Arial" w:cs="Arial"/>
          <w:sz w:val="20"/>
          <w:szCs w:val="20"/>
        </w:rPr>
        <w:t xml:space="preserve">s employability skills summary in which this unit is included will assist in identifying employability skill requirements.  The summary is included in </w:t>
      </w:r>
      <w:r>
        <w:rPr>
          <w:rFonts w:ascii="Arial" w:hAnsi="Arial" w:cs="Arial"/>
          <w:sz w:val="20"/>
          <w:szCs w:val="20"/>
        </w:rPr>
        <w:t>Appendix A.</w:t>
      </w:r>
    </w:p>
    <w:p w:rsidR="00843760" w:rsidRDefault="00843760" w:rsidP="00D24CBA">
      <w:pPr>
        <w:ind w:left="3240" w:hanging="3240"/>
        <w:rPr>
          <w:rFonts w:ascii="Arial" w:hAnsi="Arial" w:cs="Arial"/>
          <w:sz w:val="20"/>
          <w:szCs w:val="20"/>
        </w:rPr>
      </w:pPr>
    </w:p>
    <w:p w:rsidR="00843760" w:rsidRDefault="00843760" w:rsidP="00D24CBA">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566A5D">
        <w:rPr>
          <w:rFonts w:ascii="Arial" w:hAnsi="Arial" w:cs="Arial"/>
          <w:sz w:val="20"/>
          <w:szCs w:val="20"/>
        </w:rPr>
        <w:t>This unit further develops geometry and trigonometry knowledge and skills to apply in trade or techni</w:t>
      </w:r>
      <w:r>
        <w:rPr>
          <w:rFonts w:ascii="Arial" w:hAnsi="Arial" w:cs="Arial"/>
          <w:sz w:val="20"/>
          <w:szCs w:val="20"/>
        </w:rPr>
        <w:t>cal vocation.</w:t>
      </w:r>
    </w:p>
    <w:p w:rsidR="00843760" w:rsidRPr="00566A5D" w:rsidRDefault="00843760" w:rsidP="00D24CBA">
      <w:pPr>
        <w:rPr>
          <w:rFonts w:ascii="Arial" w:hAnsi="Arial" w:cs="Arial"/>
          <w:sz w:val="20"/>
          <w:szCs w:val="20"/>
        </w:rPr>
      </w:pPr>
    </w:p>
    <w:p w:rsidR="00843760" w:rsidRPr="00DB6124" w:rsidRDefault="00843760" w:rsidP="00D24CBA">
      <w:pPr>
        <w:ind w:left="3240"/>
        <w:jc w:val="both"/>
        <w:rPr>
          <w:rFonts w:ascii="Arial" w:hAnsi="Arial" w:cs="Arial"/>
          <w:sz w:val="20"/>
          <w:szCs w:val="20"/>
        </w:rPr>
      </w:pPr>
      <w:r w:rsidRPr="00566A5D">
        <w:rPr>
          <w:rFonts w:ascii="Arial" w:hAnsi="Arial" w:cs="Arial"/>
          <w:sz w:val="20"/>
          <w:szCs w:val="20"/>
        </w:rPr>
        <w:t xml:space="preserve">Completion or Skills Recognition of unit </w:t>
      </w:r>
      <w:r w:rsidRPr="00566A5D">
        <w:rPr>
          <w:rFonts w:ascii="Arial" w:hAnsi="Arial" w:cs="Arial"/>
          <w:i/>
          <w:sz w:val="20"/>
          <w:szCs w:val="20"/>
        </w:rPr>
        <w:t xml:space="preserve">Using Measurement Mathematics </w:t>
      </w:r>
      <w:r w:rsidRPr="00566A5D">
        <w:rPr>
          <w:rFonts w:ascii="Arial" w:hAnsi="Arial" w:cs="Arial"/>
          <w:sz w:val="20"/>
          <w:szCs w:val="20"/>
        </w:rPr>
        <w:t>is highly recommended prior to attempting this unit</w:t>
      </w:r>
    </w:p>
    <w:p w:rsidR="00843760" w:rsidRDefault="00843760" w:rsidP="00D24CBA">
      <w:pPr>
        <w:ind w:left="3240" w:hanging="3240"/>
        <w:rPr>
          <w:rFonts w:ascii="Arial" w:hAnsi="Arial" w:cs="Arial"/>
          <w:b/>
          <w:sz w:val="20"/>
          <w:szCs w:val="20"/>
        </w:rPr>
      </w:pPr>
    </w:p>
    <w:p w:rsidR="00843760" w:rsidRDefault="00843760" w:rsidP="00D24CBA">
      <w:pPr>
        <w:ind w:left="3240" w:hanging="3240"/>
        <w:rPr>
          <w:rFonts w:ascii="Arial" w:hAnsi="Arial" w:cs="Arial"/>
          <w:sz w:val="20"/>
          <w:szCs w:val="20"/>
        </w:rPr>
      </w:pPr>
    </w:p>
    <w:p w:rsidR="00843760" w:rsidRPr="00EC474E" w:rsidRDefault="00843760" w:rsidP="00D24CBA">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rHeight w:val="350"/>
          <w:tblHeader/>
        </w:trPr>
        <w:tc>
          <w:tcPr>
            <w:tcW w:w="3402" w:type="dxa"/>
          </w:tcPr>
          <w:p w:rsidR="00843760" w:rsidRPr="00DB6124" w:rsidRDefault="00843760" w:rsidP="00D24CBA">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D24CBA">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D24CBA">
        <w:tc>
          <w:tcPr>
            <w:tcW w:w="3402" w:type="dxa"/>
          </w:tcPr>
          <w:p w:rsidR="00843760" w:rsidRPr="000D71A1" w:rsidRDefault="00843760" w:rsidP="00D24CBA">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0D71A1">
              <w:rPr>
                <w:rFonts w:ascii="Arial" w:hAnsi="Arial" w:cs="Arial"/>
                <w:sz w:val="20"/>
                <w:szCs w:val="20"/>
              </w:rPr>
              <w:t>Identify own skills and knowledge of the geometric and trigonometry mathematical field</w:t>
            </w:r>
          </w:p>
        </w:tc>
        <w:tc>
          <w:tcPr>
            <w:tcW w:w="5670" w:type="dxa"/>
          </w:tcPr>
          <w:p w:rsidR="00843760" w:rsidRPr="00104D28" w:rsidRDefault="00843760" w:rsidP="00D24CBA">
            <w:pPr>
              <w:ind w:left="450" w:hanging="450"/>
              <w:jc w:val="both"/>
              <w:rPr>
                <w:rFonts w:ascii="Arial" w:hAnsi="Arial" w:cs="Arial"/>
                <w:sz w:val="20"/>
                <w:szCs w:val="20"/>
              </w:rPr>
            </w:pPr>
            <w:r w:rsidRPr="00104D28">
              <w:rPr>
                <w:rFonts w:ascii="Arial" w:hAnsi="Arial" w:cs="Arial"/>
                <w:sz w:val="20"/>
                <w:szCs w:val="20"/>
              </w:rPr>
              <w:t>1.1</w:t>
            </w:r>
            <w:r>
              <w:rPr>
                <w:rFonts w:ascii="Arial" w:hAnsi="Arial" w:cs="Arial"/>
                <w:sz w:val="20"/>
                <w:szCs w:val="20"/>
              </w:rPr>
              <w:tab/>
              <w:t>K</w:t>
            </w:r>
            <w:r w:rsidRPr="000A01DA">
              <w:rPr>
                <w:rFonts w:ascii="Arial" w:hAnsi="Arial" w:cs="Arial"/>
                <w:sz w:val="20"/>
                <w:szCs w:val="20"/>
              </w:rPr>
              <w:t xml:space="preserve">nowledge of </w:t>
            </w:r>
            <w:r>
              <w:rPr>
                <w:rFonts w:ascii="Arial" w:hAnsi="Arial" w:cs="Arial"/>
                <w:sz w:val="20"/>
                <w:szCs w:val="20"/>
              </w:rPr>
              <w:t xml:space="preserve">geometry and trigonometry </w:t>
            </w:r>
            <w:r w:rsidRPr="000A01DA">
              <w:rPr>
                <w:rFonts w:ascii="Arial" w:hAnsi="Arial" w:cs="Arial"/>
                <w:sz w:val="20"/>
                <w:szCs w:val="20"/>
              </w:rPr>
              <w:t>is review</w:t>
            </w:r>
            <w:r>
              <w:rPr>
                <w:rFonts w:ascii="Arial" w:hAnsi="Arial" w:cs="Arial"/>
                <w:sz w:val="20"/>
                <w:szCs w:val="20"/>
              </w:rPr>
              <w:t>ed</w:t>
            </w:r>
          </w:p>
          <w:p w:rsidR="00843760" w:rsidRDefault="00843760" w:rsidP="00D24CBA">
            <w:pPr>
              <w:ind w:left="450" w:hanging="450"/>
              <w:jc w:val="both"/>
              <w:rPr>
                <w:rFonts w:ascii="Arial" w:hAnsi="Arial" w:cs="Arial"/>
                <w:sz w:val="20"/>
                <w:szCs w:val="20"/>
              </w:rPr>
            </w:pPr>
          </w:p>
          <w:p w:rsidR="00843760" w:rsidRPr="00104D28" w:rsidRDefault="00843760" w:rsidP="00D24CBA">
            <w:pPr>
              <w:ind w:left="450" w:hanging="450"/>
              <w:jc w:val="both"/>
              <w:rPr>
                <w:rFonts w:ascii="Arial" w:hAnsi="Arial" w:cs="Arial"/>
                <w:sz w:val="20"/>
                <w:szCs w:val="20"/>
              </w:rPr>
            </w:pPr>
            <w:r w:rsidRPr="00104D28">
              <w:rPr>
                <w:rFonts w:ascii="Arial" w:hAnsi="Arial" w:cs="Arial"/>
                <w:sz w:val="20"/>
                <w:szCs w:val="20"/>
              </w:rPr>
              <w:t>1.2</w:t>
            </w:r>
            <w:r>
              <w:rPr>
                <w:rFonts w:ascii="Arial" w:hAnsi="Arial" w:cs="Arial"/>
                <w:sz w:val="20"/>
                <w:szCs w:val="20"/>
              </w:rPr>
              <w:tab/>
            </w:r>
            <w:r w:rsidRPr="000D71A1">
              <w:rPr>
                <w:rFonts w:ascii="Arial" w:hAnsi="Arial" w:cs="Arial"/>
                <w:b/>
                <w:i/>
                <w:sz w:val="20"/>
                <w:szCs w:val="20"/>
              </w:rPr>
              <w:t>Geometry and trigonometry mathematical language</w:t>
            </w:r>
            <w:r w:rsidRPr="00104D28">
              <w:rPr>
                <w:rFonts w:ascii="Arial" w:hAnsi="Arial" w:cs="Arial"/>
                <w:sz w:val="20"/>
                <w:szCs w:val="20"/>
              </w:rPr>
              <w:t xml:space="preserve"> is </w:t>
            </w:r>
            <w:r>
              <w:rPr>
                <w:rFonts w:ascii="Arial" w:hAnsi="Arial" w:cs="Arial"/>
                <w:sz w:val="20"/>
                <w:szCs w:val="20"/>
              </w:rPr>
              <w:t>identified</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104D28">
              <w:rPr>
                <w:rFonts w:ascii="Arial" w:hAnsi="Arial" w:cs="Arial"/>
                <w:sz w:val="20"/>
                <w:szCs w:val="20"/>
              </w:rPr>
              <w:t>1.3</w:t>
            </w:r>
            <w:r>
              <w:rPr>
                <w:rFonts w:ascii="Arial" w:hAnsi="Arial" w:cs="Arial"/>
                <w:sz w:val="20"/>
                <w:szCs w:val="20"/>
              </w:rPr>
              <w:tab/>
            </w:r>
            <w:r w:rsidRPr="000D71A1">
              <w:rPr>
                <w:rFonts w:ascii="Arial" w:hAnsi="Arial" w:cs="Arial"/>
                <w:b/>
                <w:i/>
                <w:sz w:val="20"/>
                <w:szCs w:val="20"/>
              </w:rPr>
              <w:t>Context and application</w:t>
            </w:r>
            <w:r>
              <w:rPr>
                <w:rFonts w:ascii="Arial" w:hAnsi="Arial" w:cs="Arial"/>
                <w:sz w:val="20"/>
                <w:szCs w:val="20"/>
              </w:rPr>
              <w:t xml:space="preserve"> of geometry and trigonometry in every day life is identified</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0D71A1" w:rsidRDefault="00843760" w:rsidP="00D24CBA">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0D71A1">
              <w:rPr>
                <w:rFonts w:ascii="Arial" w:hAnsi="Arial" w:cs="Arial"/>
                <w:sz w:val="20"/>
                <w:szCs w:val="20"/>
              </w:rPr>
              <w:t>Use mathematical geometric equipment to draw angles and lines</w:t>
            </w:r>
          </w:p>
        </w:tc>
        <w:tc>
          <w:tcPr>
            <w:tcW w:w="5670" w:type="dxa"/>
          </w:tcPr>
          <w:p w:rsidR="00843760" w:rsidRDefault="00843760" w:rsidP="00D24CBA">
            <w:pPr>
              <w:ind w:left="450" w:hanging="450"/>
              <w:jc w:val="both"/>
              <w:rPr>
                <w:rFonts w:ascii="Arial" w:hAnsi="Arial" w:cs="Arial"/>
                <w:sz w:val="20"/>
                <w:szCs w:val="20"/>
              </w:rPr>
            </w:pPr>
            <w:r w:rsidRPr="00104D28">
              <w:rPr>
                <w:rFonts w:ascii="Arial" w:hAnsi="Arial" w:cs="Arial"/>
                <w:sz w:val="20"/>
                <w:szCs w:val="20"/>
              </w:rPr>
              <w:t>2.1</w:t>
            </w:r>
            <w:r>
              <w:rPr>
                <w:rFonts w:ascii="Arial" w:hAnsi="Arial" w:cs="Arial"/>
                <w:sz w:val="20"/>
                <w:szCs w:val="20"/>
              </w:rPr>
              <w:tab/>
            </w:r>
            <w:r w:rsidRPr="000D71A1">
              <w:rPr>
                <w:rFonts w:ascii="Arial" w:hAnsi="Arial" w:cs="Arial"/>
                <w:b/>
                <w:i/>
                <w:sz w:val="20"/>
                <w:szCs w:val="20"/>
              </w:rPr>
              <w:t>Mathematical geometric equipment</w:t>
            </w:r>
            <w:r>
              <w:rPr>
                <w:rFonts w:ascii="Arial" w:hAnsi="Arial" w:cs="Arial"/>
                <w:b/>
                <w:sz w:val="20"/>
                <w:szCs w:val="20"/>
              </w:rPr>
              <w:t xml:space="preserve"> </w:t>
            </w:r>
            <w:r w:rsidRPr="00D453EA">
              <w:rPr>
                <w:rFonts w:ascii="Arial" w:hAnsi="Arial" w:cs="Arial"/>
                <w:sz w:val="20"/>
                <w:szCs w:val="20"/>
              </w:rPr>
              <w:t>is used to</w:t>
            </w:r>
            <w:r>
              <w:rPr>
                <w:rFonts w:ascii="Arial" w:hAnsi="Arial" w:cs="Arial"/>
                <w:b/>
                <w:sz w:val="20"/>
                <w:szCs w:val="20"/>
              </w:rPr>
              <w:t xml:space="preserve"> </w:t>
            </w:r>
            <w:r>
              <w:rPr>
                <w:rFonts w:ascii="Arial" w:hAnsi="Arial" w:cs="Arial"/>
                <w:sz w:val="20"/>
                <w:szCs w:val="20"/>
              </w:rPr>
              <w:t xml:space="preserve">construct, measure and classify </w:t>
            </w:r>
            <w:r w:rsidRPr="000D71A1">
              <w:rPr>
                <w:rFonts w:ascii="Arial" w:hAnsi="Arial" w:cs="Arial"/>
                <w:b/>
                <w:i/>
                <w:sz w:val="20"/>
                <w:szCs w:val="20"/>
              </w:rPr>
              <w:t>angles and lines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2.2</w:t>
            </w:r>
            <w:r>
              <w:rPr>
                <w:rFonts w:ascii="Arial" w:hAnsi="Arial" w:cs="Arial"/>
                <w:sz w:val="20"/>
                <w:szCs w:val="20"/>
              </w:rPr>
              <w:tab/>
              <w:t>Answers are checked for feasibility</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0D71A1" w:rsidRDefault="00843760" w:rsidP="00D24CBA">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0D71A1">
              <w:rPr>
                <w:rFonts w:ascii="Arial" w:hAnsi="Arial" w:cs="Arial"/>
                <w:sz w:val="20"/>
                <w:szCs w:val="20"/>
              </w:rPr>
              <w:t>Apply rules of geometry to calculate angles and sides</w:t>
            </w:r>
          </w:p>
        </w:tc>
        <w:tc>
          <w:tcPr>
            <w:tcW w:w="5670" w:type="dxa"/>
          </w:tcPr>
          <w:p w:rsidR="00843760" w:rsidRDefault="00843760" w:rsidP="00D24CBA">
            <w:pPr>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t>Unknown angles are calculated in triangles using supplementary and complementary angles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t>Unknown angles in parallel lines cut by transversal are calculated using corresponding, alternate and co-interior of the supplementary angles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3.3</w:t>
            </w:r>
            <w:r>
              <w:rPr>
                <w:rFonts w:ascii="Arial" w:hAnsi="Arial" w:cs="Arial"/>
                <w:sz w:val="20"/>
                <w:szCs w:val="20"/>
              </w:rPr>
              <w:tab/>
            </w:r>
            <w:r w:rsidRPr="000D71A1">
              <w:rPr>
                <w:rFonts w:ascii="Arial" w:hAnsi="Arial" w:cs="Arial"/>
                <w:b/>
                <w:i/>
                <w:sz w:val="20"/>
                <w:szCs w:val="20"/>
              </w:rPr>
              <w:t>Pythagoras’ theorem</w:t>
            </w:r>
            <w:r>
              <w:rPr>
                <w:rFonts w:ascii="Arial" w:hAnsi="Arial" w:cs="Arial"/>
                <w:sz w:val="20"/>
                <w:szCs w:val="20"/>
              </w:rPr>
              <w:t xml:space="preserve"> is used to calculate the third side of a right-angled triangle</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3.4</w:t>
            </w:r>
            <w:r>
              <w:rPr>
                <w:rFonts w:ascii="Arial" w:hAnsi="Arial" w:cs="Arial"/>
                <w:sz w:val="20"/>
                <w:szCs w:val="20"/>
              </w:rPr>
              <w:tab/>
              <w:t>Similar triangles are identified and used</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0D71A1" w:rsidRDefault="00843760" w:rsidP="00D24CBA">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t>C</w:t>
            </w:r>
            <w:r w:rsidRPr="000D71A1">
              <w:rPr>
                <w:rFonts w:ascii="Arial" w:hAnsi="Arial" w:cs="Arial"/>
                <w:sz w:val="20"/>
                <w:szCs w:val="20"/>
              </w:rPr>
              <w:t>alculate angles and sides using trigonometry mathematics</w:t>
            </w:r>
          </w:p>
        </w:tc>
        <w:tc>
          <w:tcPr>
            <w:tcW w:w="5670" w:type="dxa"/>
          </w:tcPr>
          <w:p w:rsidR="00843760" w:rsidRDefault="00843760" w:rsidP="00D24CBA">
            <w:pPr>
              <w:autoSpaceDE w:val="0"/>
              <w:autoSpaceDN w:val="0"/>
              <w:adjustRightInd w:val="0"/>
              <w:ind w:left="450" w:hanging="450"/>
              <w:jc w:val="both"/>
              <w:rPr>
                <w:rFonts w:ascii="Arial" w:hAnsi="Arial" w:cs="Arial"/>
                <w:sz w:val="20"/>
                <w:szCs w:val="20"/>
              </w:rPr>
            </w:pPr>
            <w:r w:rsidRPr="00104D28">
              <w:rPr>
                <w:rFonts w:ascii="Arial" w:hAnsi="Arial" w:cs="Arial"/>
                <w:sz w:val="20"/>
                <w:szCs w:val="20"/>
              </w:rPr>
              <w:t>4.1</w:t>
            </w:r>
            <w:r>
              <w:rPr>
                <w:rFonts w:ascii="Arial" w:hAnsi="Arial" w:cs="Arial"/>
                <w:sz w:val="20"/>
                <w:szCs w:val="20"/>
              </w:rPr>
              <w:tab/>
              <w:t>A</w:t>
            </w:r>
            <w:r w:rsidRPr="00095B09">
              <w:rPr>
                <w:rFonts w:ascii="Arial" w:hAnsi="Arial" w:cs="Arial"/>
                <w:sz w:val="20"/>
                <w:szCs w:val="20"/>
              </w:rPr>
              <w:t>ngles and sides in a right-angled triangle are calculated using hypotenuse, opposite and adjacent</w:t>
            </w:r>
            <w:r>
              <w:rPr>
                <w:rFonts w:ascii="Arial" w:hAnsi="Arial" w:cs="Arial"/>
                <w:sz w:val="20"/>
                <w:szCs w:val="20"/>
              </w:rPr>
              <w:t xml:space="preserve"> angles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0D71A1">
              <w:rPr>
                <w:rFonts w:ascii="Arial" w:hAnsi="Arial" w:cs="Arial"/>
                <w:b/>
                <w:i/>
                <w:sz w:val="20"/>
                <w:szCs w:val="20"/>
              </w:rPr>
              <w:t>Trigonometry ratio problems</w:t>
            </w:r>
            <w:r w:rsidRPr="00095B09">
              <w:rPr>
                <w:rFonts w:ascii="Arial" w:hAnsi="Arial" w:cs="Arial"/>
                <w:sz w:val="20"/>
                <w:szCs w:val="20"/>
              </w:rPr>
              <w:t xml:space="preserve"> are solved using trigonometric mathematics</w:t>
            </w:r>
          </w:p>
          <w:p w:rsidR="00843760" w:rsidRPr="00095B09" w:rsidRDefault="00843760" w:rsidP="00D24CBA">
            <w:pPr>
              <w:autoSpaceDE w:val="0"/>
              <w:autoSpaceDN w:val="0"/>
              <w:adjustRightInd w:val="0"/>
              <w:ind w:left="450" w:hanging="450"/>
              <w:jc w:val="both"/>
              <w:rPr>
                <w:rFonts w:ascii="Arial" w:hAnsi="Arial" w:cs="Arial"/>
                <w:sz w:val="20"/>
                <w:szCs w:val="20"/>
              </w:rPr>
            </w:pPr>
            <w:r>
              <w:rPr>
                <w:rFonts w:ascii="Arial" w:hAnsi="Arial" w:cs="Arial"/>
                <w:sz w:val="20"/>
                <w:szCs w:val="20"/>
              </w:rPr>
              <w:lastRenderedPageBreak/>
              <w:t>4.3</w:t>
            </w:r>
            <w:r>
              <w:rPr>
                <w:rFonts w:ascii="Arial" w:hAnsi="Arial" w:cs="Arial"/>
                <w:sz w:val="20"/>
                <w:szCs w:val="20"/>
              </w:rPr>
              <w:tab/>
              <w:t>Trigonometric functions on calculator are used to calculate answers</w:t>
            </w:r>
          </w:p>
          <w:p w:rsidR="00843760" w:rsidRDefault="00843760" w:rsidP="00D24CBA">
            <w:pPr>
              <w:autoSpaceDE w:val="0"/>
              <w:autoSpaceDN w:val="0"/>
              <w:adjustRightInd w:val="0"/>
              <w:ind w:left="450" w:hanging="450"/>
              <w:jc w:val="both"/>
              <w:rPr>
                <w:rFonts w:ascii="Arial" w:hAnsi="Arial" w:cs="Arial"/>
                <w:sz w:val="20"/>
                <w:szCs w:val="20"/>
              </w:rPr>
            </w:pPr>
          </w:p>
          <w:p w:rsidR="00843760" w:rsidRDefault="00843760" w:rsidP="00D24CBA">
            <w:pPr>
              <w:autoSpaceDE w:val="0"/>
              <w:autoSpaceDN w:val="0"/>
              <w:adjustRightInd w:val="0"/>
              <w:ind w:left="450" w:hanging="450"/>
              <w:jc w:val="both"/>
              <w:rPr>
                <w:rFonts w:ascii="Arial" w:hAnsi="Arial" w:cs="Arial"/>
                <w:sz w:val="20"/>
                <w:szCs w:val="20"/>
              </w:rPr>
            </w:pPr>
            <w:r>
              <w:rPr>
                <w:rFonts w:ascii="Arial" w:hAnsi="Arial" w:cs="Arial"/>
                <w:sz w:val="20"/>
                <w:szCs w:val="20"/>
              </w:rPr>
              <w:t>4.4</w:t>
            </w:r>
            <w:r>
              <w:rPr>
                <w:rFonts w:ascii="Arial" w:hAnsi="Arial" w:cs="Arial"/>
                <w:sz w:val="20"/>
                <w:szCs w:val="20"/>
              </w:rPr>
              <w:tab/>
              <w:t>Answers are checked for feasibility</w:t>
            </w:r>
          </w:p>
          <w:p w:rsidR="00843760" w:rsidRPr="00104D28" w:rsidRDefault="00843760" w:rsidP="00D24CBA">
            <w:pPr>
              <w:autoSpaceDE w:val="0"/>
              <w:autoSpaceDN w:val="0"/>
              <w:adjustRightInd w:val="0"/>
              <w:ind w:left="450" w:hanging="450"/>
              <w:jc w:val="both"/>
              <w:rPr>
                <w:rFonts w:ascii="Arial" w:hAnsi="Arial" w:cs="Arial"/>
                <w:sz w:val="20"/>
                <w:szCs w:val="20"/>
              </w:rPr>
            </w:pPr>
          </w:p>
        </w:tc>
      </w:tr>
      <w:tr w:rsidR="00843760" w:rsidRPr="00A458A1" w:rsidTr="00D24CBA">
        <w:tc>
          <w:tcPr>
            <w:tcW w:w="3402" w:type="dxa"/>
          </w:tcPr>
          <w:p w:rsidR="00843760" w:rsidRPr="000D71A1" w:rsidRDefault="00843760" w:rsidP="00D24CBA">
            <w:pPr>
              <w:ind w:left="252" w:hanging="252"/>
              <w:rPr>
                <w:rFonts w:ascii="Arial" w:hAnsi="Arial" w:cs="Arial"/>
                <w:sz w:val="20"/>
                <w:szCs w:val="20"/>
              </w:rPr>
            </w:pPr>
            <w:r w:rsidRPr="000D71A1">
              <w:rPr>
                <w:rFonts w:ascii="Arial" w:hAnsi="Arial" w:cs="Arial"/>
                <w:sz w:val="20"/>
                <w:szCs w:val="20"/>
              </w:rPr>
              <w:lastRenderedPageBreak/>
              <w:t>5</w:t>
            </w:r>
            <w:r>
              <w:rPr>
                <w:rFonts w:ascii="Arial" w:hAnsi="Arial" w:cs="Arial"/>
                <w:sz w:val="20"/>
                <w:szCs w:val="20"/>
              </w:rPr>
              <w:tab/>
            </w:r>
            <w:r w:rsidRPr="000D71A1">
              <w:rPr>
                <w:rFonts w:ascii="Arial" w:hAnsi="Arial" w:cs="Arial"/>
                <w:sz w:val="20"/>
                <w:szCs w:val="20"/>
              </w:rPr>
              <w:t>Use correct mathematical language and notation</w:t>
            </w:r>
          </w:p>
        </w:tc>
        <w:tc>
          <w:tcPr>
            <w:tcW w:w="5670" w:type="dxa"/>
          </w:tcPr>
          <w:p w:rsidR="00843760" w:rsidRDefault="00843760" w:rsidP="00D24CBA">
            <w:pPr>
              <w:ind w:left="450" w:hanging="450"/>
              <w:jc w:val="both"/>
              <w:rPr>
                <w:rFonts w:ascii="Arial" w:hAnsi="Arial" w:cs="Arial"/>
                <w:b/>
                <w:sz w:val="20"/>
                <w:szCs w:val="20"/>
              </w:rPr>
            </w:pPr>
            <w:r>
              <w:rPr>
                <w:rFonts w:ascii="Arial" w:hAnsi="Arial" w:cs="Arial"/>
                <w:sz w:val="20"/>
                <w:szCs w:val="20"/>
              </w:rPr>
              <w:t>5.1</w:t>
            </w:r>
            <w:r>
              <w:rPr>
                <w:rFonts w:ascii="Arial" w:hAnsi="Arial" w:cs="Arial"/>
                <w:sz w:val="20"/>
                <w:szCs w:val="20"/>
              </w:rPr>
              <w:tab/>
              <w:t>Geometry and trigonometry mathematical language is used appropriately</w:t>
            </w:r>
          </w:p>
          <w:p w:rsidR="00843760" w:rsidRDefault="00843760" w:rsidP="00D24CBA">
            <w:pPr>
              <w:ind w:left="450" w:hanging="450"/>
              <w:jc w:val="both"/>
              <w:rPr>
                <w:rFonts w:ascii="Arial" w:hAnsi="Arial" w:cs="Arial"/>
                <w:sz w:val="20"/>
                <w:szCs w:val="20"/>
              </w:rPr>
            </w:pPr>
          </w:p>
          <w:p w:rsidR="00843760" w:rsidRPr="00221E26" w:rsidRDefault="00843760" w:rsidP="00D24CBA">
            <w:pPr>
              <w:ind w:left="450" w:hanging="450"/>
              <w:jc w:val="both"/>
              <w:rPr>
                <w:rFonts w:ascii="Arial" w:hAnsi="Arial" w:cs="Arial"/>
                <w:sz w:val="20"/>
                <w:szCs w:val="20"/>
              </w:rPr>
            </w:pPr>
            <w:r>
              <w:rPr>
                <w:rFonts w:ascii="Arial" w:hAnsi="Arial" w:cs="Arial"/>
                <w:sz w:val="20"/>
                <w:szCs w:val="20"/>
              </w:rPr>
              <w:t>5</w:t>
            </w:r>
            <w:r w:rsidRPr="00221E26">
              <w:rPr>
                <w:rFonts w:ascii="Arial" w:hAnsi="Arial" w:cs="Arial"/>
                <w:sz w:val="20"/>
                <w:szCs w:val="20"/>
              </w:rPr>
              <w:t>.2</w:t>
            </w:r>
            <w:r>
              <w:rPr>
                <w:rFonts w:ascii="Arial" w:hAnsi="Arial" w:cs="Arial"/>
                <w:sz w:val="20"/>
                <w:szCs w:val="20"/>
              </w:rPr>
              <w:tab/>
              <w:t>Geometry and trigonometry mathematical</w:t>
            </w:r>
            <w:r w:rsidRPr="00221E26">
              <w:rPr>
                <w:rFonts w:ascii="Arial" w:hAnsi="Arial" w:cs="Arial"/>
                <w:sz w:val="20"/>
                <w:szCs w:val="20"/>
              </w:rPr>
              <w:t xml:space="preserve"> </w:t>
            </w:r>
            <w:r w:rsidRPr="000D71A1">
              <w:rPr>
                <w:rFonts w:ascii="Arial" w:hAnsi="Arial" w:cs="Arial"/>
                <w:b/>
                <w:i/>
                <w:sz w:val="20"/>
                <w:szCs w:val="20"/>
              </w:rPr>
              <w:t>problems and symbols are translated in verbal and written formats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tabs>
          <w:tab w:val="left" w:pos="1365"/>
        </w:tabs>
        <w:rPr>
          <w:rFonts w:ascii="Arial" w:hAnsi="Arial" w:cs="Arial"/>
          <w:sz w:val="20"/>
          <w:szCs w:val="20"/>
        </w:rPr>
      </w:pPr>
    </w:p>
    <w:p w:rsidR="00843760" w:rsidRDefault="00843760" w:rsidP="00D24CBA">
      <w:pPr>
        <w:rPr>
          <w:rFonts w:ascii="Arial" w:hAnsi="Arial" w:cs="Arial"/>
          <w:sz w:val="20"/>
          <w:szCs w:val="20"/>
        </w:rPr>
      </w:pPr>
    </w:p>
    <w:tbl>
      <w:tblPr>
        <w:tblW w:w="9072" w:type="dxa"/>
        <w:tblInd w:w="108" w:type="dxa"/>
        <w:tblLayout w:type="fixed"/>
        <w:tblLook w:val="0000"/>
      </w:tblPr>
      <w:tblGrid>
        <w:gridCol w:w="9072"/>
      </w:tblGrid>
      <w:tr w:rsidR="00843760" w:rsidRPr="00DB6124" w:rsidTr="00D24CBA">
        <w:trPr>
          <w:tblHeader/>
        </w:trPr>
        <w:tc>
          <w:tcPr>
            <w:tcW w:w="9072" w:type="dxa"/>
          </w:tcPr>
          <w:p w:rsidR="00843760" w:rsidRPr="00DB6124" w:rsidRDefault="00843760" w:rsidP="00D24CBA">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CA747B" w:rsidTr="00D24CBA">
        <w:tc>
          <w:tcPr>
            <w:tcW w:w="9072" w:type="dxa"/>
          </w:tcPr>
          <w:p w:rsidR="00843760" w:rsidRDefault="00843760" w:rsidP="00D24CBA">
            <w:pPr>
              <w:jc w:val="both"/>
              <w:rPr>
                <w:rFonts w:ascii="Arial" w:hAnsi="Arial" w:cs="Arial"/>
                <w:sz w:val="20"/>
                <w:szCs w:val="20"/>
              </w:rPr>
            </w:pPr>
            <w:r w:rsidRPr="00C62A10">
              <w:rPr>
                <w:rFonts w:ascii="Arial" w:hAnsi="Arial" w:cs="Arial"/>
                <w:sz w:val="20"/>
                <w:szCs w:val="20"/>
              </w:rPr>
              <w:t>The required outcomes described in this unit of competency relate directly to, the Australi</w:t>
            </w:r>
            <w:r>
              <w:rPr>
                <w:rFonts w:ascii="Arial" w:hAnsi="Arial" w:cs="Arial"/>
                <w:sz w:val="20"/>
                <w:szCs w:val="20"/>
              </w:rPr>
              <w:t>an Core Skills Framework (ACSF)</w:t>
            </w:r>
          </w:p>
          <w:p w:rsidR="00843760" w:rsidRDefault="00843760" w:rsidP="00D24CBA">
            <w:pPr>
              <w:jc w:val="both"/>
              <w:rPr>
                <w:rFonts w:ascii="Arial" w:hAnsi="Arial" w:cs="Arial"/>
                <w:sz w:val="20"/>
                <w:szCs w:val="20"/>
              </w:rPr>
            </w:pPr>
          </w:p>
          <w:p w:rsidR="00843760" w:rsidRPr="00884CE0" w:rsidRDefault="00843760" w:rsidP="00D24CBA">
            <w:pPr>
              <w:rPr>
                <w:rFonts w:ascii="Arial" w:hAnsi="Arial" w:cs="Arial"/>
                <w:sz w:val="20"/>
                <w:szCs w:val="20"/>
              </w:rPr>
            </w:pPr>
            <w:r w:rsidRPr="00884CE0">
              <w:rPr>
                <w:rFonts w:ascii="Arial" w:hAnsi="Arial" w:cs="Arial"/>
                <w:sz w:val="20"/>
                <w:szCs w:val="20"/>
              </w:rPr>
              <w:t>ASCF numeracy level 4 is recommended entry level to undertake this unit</w:t>
            </w:r>
          </w:p>
          <w:p w:rsidR="00843760" w:rsidRDefault="00843760" w:rsidP="00D24CBA">
            <w:pPr>
              <w:rPr>
                <w:rFonts w:ascii="Arial" w:hAnsi="Arial" w:cs="Arial"/>
                <w:sz w:val="20"/>
                <w:szCs w:val="20"/>
              </w:rPr>
            </w:pPr>
          </w:p>
          <w:p w:rsidR="00843760" w:rsidRPr="00884CE0" w:rsidRDefault="00843760" w:rsidP="00D24CBA">
            <w:pPr>
              <w:ind w:left="612" w:hanging="612"/>
              <w:jc w:val="both"/>
              <w:rPr>
                <w:rFonts w:ascii="Arial" w:hAnsi="Arial" w:cs="Arial"/>
                <w:sz w:val="20"/>
                <w:szCs w:val="20"/>
              </w:rPr>
            </w:pPr>
            <w:r>
              <w:rPr>
                <w:rFonts w:ascii="Arial" w:hAnsi="Arial" w:cs="Arial"/>
                <w:sz w:val="20"/>
                <w:szCs w:val="20"/>
              </w:rPr>
              <w:t>3.02</w:t>
            </w:r>
            <w:r>
              <w:rPr>
                <w:rFonts w:ascii="Arial" w:hAnsi="Arial" w:cs="Arial"/>
                <w:sz w:val="20"/>
                <w:szCs w:val="20"/>
              </w:rPr>
              <w:tab/>
              <w:t>Experiments with new learning strategies in familiar contexts and applies some strategies in less familiar contexts</w:t>
            </w:r>
          </w:p>
          <w:p w:rsidR="00843760" w:rsidRDefault="00843760" w:rsidP="00D24CBA">
            <w:pPr>
              <w:ind w:left="612" w:hanging="612"/>
              <w:jc w:val="both"/>
              <w:rPr>
                <w:rFonts w:ascii="Arial" w:hAnsi="Arial" w:cs="Arial"/>
                <w:sz w:val="20"/>
                <w:szCs w:val="20"/>
              </w:rPr>
            </w:pPr>
            <w:r>
              <w:rPr>
                <w:rFonts w:ascii="Arial" w:hAnsi="Arial" w:cs="Arial"/>
                <w:sz w:val="20"/>
                <w:szCs w:val="20"/>
              </w:rPr>
              <w:t>4.09</w:t>
            </w:r>
            <w:r>
              <w:rPr>
                <w:rFonts w:ascii="Arial" w:hAnsi="Arial" w:cs="Arial"/>
                <w:sz w:val="20"/>
                <w:szCs w:val="20"/>
              </w:rPr>
              <w:tab/>
              <w:t>Extracts and evaluates mathematical information embedded in a range of tasks and texts</w:t>
            </w:r>
          </w:p>
          <w:p w:rsidR="00843760" w:rsidRDefault="00843760" w:rsidP="00D24CBA">
            <w:pPr>
              <w:ind w:left="612" w:hanging="612"/>
              <w:jc w:val="both"/>
              <w:rPr>
                <w:rFonts w:ascii="Arial" w:hAnsi="Arial" w:cs="Arial"/>
                <w:sz w:val="20"/>
                <w:szCs w:val="20"/>
              </w:rPr>
            </w:pPr>
            <w:r>
              <w:rPr>
                <w:rFonts w:ascii="Arial" w:hAnsi="Arial" w:cs="Arial"/>
                <w:sz w:val="20"/>
                <w:szCs w:val="20"/>
              </w:rPr>
              <w:t>4.10</w:t>
            </w:r>
            <w:r>
              <w:rPr>
                <w:rFonts w:ascii="Arial" w:hAnsi="Arial" w:cs="Arial"/>
                <w:sz w:val="20"/>
                <w:szCs w:val="20"/>
              </w:rPr>
              <w:tab/>
              <w:t>Selects from and applies an expanding range of mathematical and problem-solving strategies in a range of contexts</w:t>
            </w:r>
          </w:p>
          <w:p w:rsidR="00843760" w:rsidRDefault="00843760" w:rsidP="00D24CBA">
            <w:pPr>
              <w:ind w:left="612" w:hanging="612"/>
              <w:jc w:val="both"/>
              <w:rPr>
                <w:rFonts w:ascii="Arial" w:hAnsi="Arial" w:cs="Arial"/>
                <w:sz w:val="20"/>
                <w:szCs w:val="20"/>
              </w:rPr>
            </w:pPr>
            <w:r>
              <w:rPr>
                <w:rFonts w:ascii="Arial" w:hAnsi="Arial" w:cs="Arial"/>
                <w:sz w:val="20"/>
                <w:szCs w:val="20"/>
              </w:rPr>
              <w:t>4.11</w:t>
            </w:r>
            <w:r>
              <w:rPr>
                <w:rFonts w:ascii="Arial" w:hAnsi="Arial" w:cs="Arial"/>
                <w:sz w:val="20"/>
                <w:szCs w:val="20"/>
              </w:rPr>
              <w:tab/>
              <w:t>Uses a range of informal and formal oral and written mathematical language and representation to communicate mathematically</w:t>
            </w:r>
          </w:p>
          <w:p w:rsidR="00843760" w:rsidRDefault="00843760" w:rsidP="00D24CBA">
            <w:pPr>
              <w:jc w:val="both"/>
              <w:rPr>
                <w:rFonts w:ascii="Arial" w:hAnsi="Arial" w:cs="Arial"/>
                <w:sz w:val="20"/>
                <w:szCs w:val="20"/>
              </w:rPr>
            </w:pPr>
          </w:p>
          <w:p w:rsidR="00843760" w:rsidRPr="00566A5D" w:rsidRDefault="00843760" w:rsidP="00AC49D3">
            <w:pPr>
              <w:numPr>
                <w:ilvl w:val="0"/>
                <w:numId w:val="272"/>
              </w:numPr>
              <w:jc w:val="both"/>
              <w:rPr>
                <w:rFonts w:ascii="Arial" w:hAnsi="Arial" w:cs="Arial"/>
                <w:sz w:val="20"/>
                <w:szCs w:val="20"/>
              </w:rPr>
            </w:pPr>
            <w:r w:rsidRPr="00566A5D">
              <w:rPr>
                <w:rFonts w:ascii="Arial" w:hAnsi="Arial" w:cs="Arial"/>
                <w:sz w:val="20"/>
                <w:szCs w:val="20"/>
              </w:rPr>
              <w:t>Problem solving skills to deal with trade p</w:t>
            </w:r>
            <w:r>
              <w:rPr>
                <w:rFonts w:ascii="Arial" w:hAnsi="Arial" w:cs="Arial"/>
                <w:sz w:val="20"/>
                <w:szCs w:val="20"/>
              </w:rPr>
              <w:t>roblems encountered in industry</w:t>
            </w:r>
          </w:p>
          <w:p w:rsidR="00843760" w:rsidRPr="00566A5D" w:rsidRDefault="00843760" w:rsidP="00AC49D3">
            <w:pPr>
              <w:numPr>
                <w:ilvl w:val="0"/>
                <w:numId w:val="272"/>
              </w:numPr>
              <w:jc w:val="both"/>
              <w:rPr>
                <w:rFonts w:ascii="Arial" w:hAnsi="Arial" w:cs="Arial"/>
                <w:sz w:val="20"/>
                <w:szCs w:val="20"/>
              </w:rPr>
            </w:pPr>
            <w:r w:rsidRPr="00566A5D">
              <w:rPr>
                <w:rFonts w:ascii="Arial" w:hAnsi="Arial" w:cs="Arial"/>
                <w:sz w:val="20"/>
                <w:szCs w:val="20"/>
              </w:rPr>
              <w:t>Communication skills (oral and listening) in order to effectively access and understand information</w:t>
            </w:r>
          </w:p>
          <w:p w:rsidR="00843760" w:rsidRPr="00566A5D" w:rsidRDefault="00843760" w:rsidP="00AC49D3">
            <w:pPr>
              <w:numPr>
                <w:ilvl w:val="0"/>
                <w:numId w:val="272"/>
              </w:numPr>
              <w:jc w:val="both"/>
              <w:rPr>
                <w:rFonts w:ascii="Arial" w:hAnsi="Arial" w:cs="Arial"/>
                <w:sz w:val="20"/>
                <w:szCs w:val="20"/>
              </w:rPr>
            </w:pPr>
            <w:r w:rsidRPr="00566A5D">
              <w:rPr>
                <w:rFonts w:ascii="Arial" w:hAnsi="Arial" w:cs="Arial"/>
                <w:sz w:val="20"/>
                <w:szCs w:val="20"/>
              </w:rPr>
              <w:t>Use of technology – calculator</w:t>
            </w:r>
            <w:r>
              <w:rPr>
                <w:rFonts w:ascii="Arial" w:hAnsi="Arial" w:cs="Arial"/>
                <w:sz w:val="20"/>
                <w:szCs w:val="20"/>
              </w:rPr>
              <w:t>/computer to gather information</w:t>
            </w:r>
          </w:p>
          <w:p w:rsidR="00843760" w:rsidRPr="00CA747B" w:rsidRDefault="00843760" w:rsidP="00AC49D3">
            <w:pPr>
              <w:numPr>
                <w:ilvl w:val="0"/>
                <w:numId w:val="272"/>
              </w:numPr>
              <w:jc w:val="both"/>
              <w:rPr>
                <w:rFonts w:ascii="Arial" w:hAnsi="Arial" w:cs="Arial"/>
                <w:sz w:val="20"/>
                <w:szCs w:val="20"/>
              </w:rPr>
            </w:pPr>
            <w:r w:rsidRPr="00566A5D">
              <w:rPr>
                <w:rFonts w:ascii="Arial" w:hAnsi="Arial" w:cs="Arial"/>
                <w:sz w:val="20"/>
                <w:szCs w:val="20"/>
              </w:rPr>
              <w:t>Interpersonal skills to develop rapport with lecturers and other learners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Pr="00A458A1"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D24CBA">
        <w:tc>
          <w:tcPr>
            <w:tcW w:w="9072" w:type="dxa"/>
            <w:gridSpan w:val="2"/>
          </w:tcPr>
          <w:p w:rsidR="00843760" w:rsidRPr="001A0215" w:rsidRDefault="00843760" w:rsidP="00D24CBA">
            <w:pPr>
              <w:spacing w:after="60"/>
              <w:rPr>
                <w:rFonts w:ascii="Arial" w:hAnsi="Arial" w:cs="Arial"/>
                <w:sz w:val="20"/>
                <w:szCs w:val="20"/>
              </w:rPr>
            </w:pPr>
            <w:r>
              <w:rPr>
                <w:rFonts w:ascii="Arial" w:hAnsi="Arial" w:cs="Arial"/>
                <w:sz w:val="20"/>
                <w:szCs w:val="20"/>
              </w:rPr>
              <w:t>Includes but is not restricted to:</w:t>
            </w:r>
          </w:p>
        </w:tc>
      </w:tr>
      <w:tr w:rsidR="00843760" w:rsidRPr="00A458A1" w:rsidTr="00D24CBA">
        <w:tc>
          <w:tcPr>
            <w:tcW w:w="3402" w:type="dxa"/>
          </w:tcPr>
          <w:p w:rsidR="00843760" w:rsidRPr="009F4CE3" w:rsidRDefault="00843760" w:rsidP="00D24CBA">
            <w:pPr>
              <w:rPr>
                <w:rFonts w:ascii="Arial" w:hAnsi="Arial" w:cs="Arial"/>
                <w:b/>
                <w:i/>
                <w:sz w:val="20"/>
                <w:szCs w:val="20"/>
              </w:rPr>
            </w:pPr>
            <w:r w:rsidRPr="009F4CE3">
              <w:rPr>
                <w:rFonts w:ascii="Arial" w:hAnsi="Arial" w:cs="Arial"/>
                <w:b/>
                <w:i/>
                <w:sz w:val="20"/>
                <w:szCs w:val="20"/>
              </w:rPr>
              <w:t>geometry and trigonometry mathematical language</w:t>
            </w:r>
            <w:r>
              <w:rPr>
                <w:rFonts w:ascii="Arial" w:hAnsi="Arial" w:cs="Arial"/>
                <w:b/>
                <w:i/>
                <w:sz w:val="20"/>
                <w:szCs w:val="20"/>
              </w:rPr>
              <w:t>:</w:t>
            </w:r>
          </w:p>
        </w:tc>
        <w:tc>
          <w:tcPr>
            <w:tcW w:w="5670" w:type="dxa"/>
          </w:tcPr>
          <w:p w:rsidR="00843760" w:rsidRPr="000A0063" w:rsidRDefault="00843760" w:rsidP="00AC49D3">
            <w:pPr>
              <w:numPr>
                <w:ilvl w:val="0"/>
                <w:numId w:val="270"/>
              </w:numPr>
              <w:jc w:val="both"/>
              <w:rPr>
                <w:rFonts w:ascii="Arial" w:hAnsi="Arial" w:cs="Arial"/>
                <w:sz w:val="20"/>
                <w:szCs w:val="20"/>
              </w:rPr>
            </w:pPr>
            <w:r>
              <w:rPr>
                <w:rFonts w:ascii="Arial" w:hAnsi="Arial" w:cs="Arial"/>
                <w:sz w:val="20"/>
                <w:szCs w:val="20"/>
              </w:rPr>
              <w:t>r</w:t>
            </w:r>
            <w:r w:rsidRPr="000A0063">
              <w:rPr>
                <w:rFonts w:ascii="Arial" w:hAnsi="Arial" w:cs="Arial"/>
                <w:sz w:val="20"/>
                <w:szCs w:val="20"/>
              </w:rPr>
              <w:t>elate differences in mathematical language and notation to cultural</w:t>
            </w:r>
            <w:r>
              <w:rPr>
                <w:rFonts w:ascii="Arial" w:hAnsi="Arial" w:cs="Arial"/>
                <w:sz w:val="20"/>
                <w:szCs w:val="20"/>
              </w:rPr>
              <w:t xml:space="preserve"> and</w:t>
            </w:r>
            <w:r w:rsidRPr="000A0063">
              <w:rPr>
                <w:rFonts w:ascii="Arial" w:hAnsi="Arial" w:cs="Arial"/>
                <w:sz w:val="20"/>
                <w:szCs w:val="20"/>
              </w:rPr>
              <w:t xml:space="preserve"> linguistic</w:t>
            </w:r>
            <w:r>
              <w:rPr>
                <w:rFonts w:ascii="Arial" w:hAnsi="Arial" w:cs="Arial"/>
                <w:sz w:val="20"/>
                <w:szCs w:val="20"/>
              </w:rPr>
              <w:t xml:space="preserve"> situations</w:t>
            </w:r>
          </w:p>
          <w:p w:rsidR="00843760" w:rsidRPr="000A0063" w:rsidRDefault="00843760" w:rsidP="00AC49D3">
            <w:pPr>
              <w:numPr>
                <w:ilvl w:val="0"/>
                <w:numId w:val="270"/>
              </w:numPr>
              <w:jc w:val="both"/>
              <w:rPr>
                <w:rFonts w:ascii="Arial" w:hAnsi="Arial" w:cs="Arial"/>
                <w:sz w:val="20"/>
                <w:szCs w:val="20"/>
              </w:rPr>
            </w:pPr>
            <w:r>
              <w:rPr>
                <w:rFonts w:ascii="Arial" w:hAnsi="Arial" w:cs="Arial"/>
                <w:sz w:val="20"/>
                <w:szCs w:val="20"/>
              </w:rPr>
              <w:t>i</w:t>
            </w:r>
            <w:r w:rsidRPr="000A0063">
              <w:rPr>
                <w:rFonts w:ascii="Arial" w:hAnsi="Arial" w:cs="Arial"/>
                <w:sz w:val="20"/>
                <w:szCs w:val="20"/>
              </w:rPr>
              <w:t>nterpret verbal proble</w:t>
            </w:r>
            <w:r>
              <w:rPr>
                <w:rFonts w:ascii="Arial" w:hAnsi="Arial" w:cs="Arial"/>
                <w:sz w:val="20"/>
                <w:szCs w:val="20"/>
              </w:rPr>
              <w:t>ms in geometry and trigonometry</w:t>
            </w:r>
          </w:p>
          <w:p w:rsidR="00843760" w:rsidRPr="000A0063" w:rsidRDefault="00843760" w:rsidP="00AC49D3">
            <w:pPr>
              <w:numPr>
                <w:ilvl w:val="0"/>
                <w:numId w:val="270"/>
              </w:numPr>
              <w:jc w:val="both"/>
              <w:rPr>
                <w:rFonts w:ascii="Arial" w:hAnsi="Arial" w:cs="Arial"/>
                <w:sz w:val="20"/>
                <w:szCs w:val="20"/>
              </w:rPr>
            </w:pPr>
            <w:r>
              <w:rPr>
                <w:rFonts w:ascii="Arial" w:hAnsi="Arial" w:cs="Arial"/>
                <w:sz w:val="20"/>
                <w:szCs w:val="20"/>
              </w:rPr>
              <w:t>t</w:t>
            </w:r>
            <w:r w:rsidRPr="000A0063">
              <w:rPr>
                <w:rFonts w:ascii="Arial" w:hAnsi="Arial" w:cs="Arial"/>
                <w:sz w:val="20"/>
                <w:szCs w:val="20"/>
              </w:rPr>
              <w:t>ranslate between m</w:t>
            </w:r>
            <w:r>
              <w:rPr>
                <w:rFonts w:ascii="Arial" w:hAnsi="Arial" w:cs="Arial"/>
                <w:sz w:val="20"/>
                <w:szCs w:val="20"/>
              </w:rPr>
              <w:t>aths symbols written and spoken</w:t>
            </w:r>
          </w:p>
          <w:p w:rsidR="00843760" w:rsidRPr="000A0063" w:rsidRDefault="00843760" w:rsidP="00AC49D3">
            <w:pPr>
              <w:numPr>
                <w:ilvl w:val="0"/>
                <w:numId w:val="270"/>
              </w:numPr>
              <w:autoSpaceDE w:val="0"/>
              <w:autoSpaceDN w:val="0"/>
              <w:adjustRightInd w:val="0"/>
              <w:jc w:val="both"/>
              <w:rPr>
                <w:rFonts w:ascii="Arial" w:hAnsi="Arial" w:cs="Arial"/>
                <w:sz w:val="20"/>
                <w:szCs w:val="20"/>
              </w:rPr>
            </w:pPr>
            <w:r>
              <w:rPr>
                <w:rFonts w:ascii="Arial" w:hAnsi="Arial" w:cs="Arial"/>
                <w:sz w:val="20"/>
                <w:szCs w:val="20"/>
              </w:rPr>
              <w:t>i</w:t>
            </w:r>
            <w:r w:rsidRPr="000A0063">
              <w:rPr>
                <w:rFonts w:ascii="Arial" w:hAnsi="Arial" w:cs="Arial"/>
                <w:sz w:val="20"/>
                <w:szCs w:val="20"/>
              </w:rPr>
              <w:t>dentify prior knowled</w:t>
            </w:r>
            <w:r>
              <w:rPr>
                <w:rFonts w:ascii="Arial" w:hAnsi="Arial" w:cs="Arial"/>
                <w:sz w:val="20"/>
                <w:szCs w:val="20"/>
              </w:rPr>
              <w:t>ge of geometry and trigonometry</w:t>
            </w:r>
          </w:p>
          <w:p w:rsidR="00843760" w:rsidRPr="000A0063" w:rsidRDefault="00843760" w:rsidP="00AC49D3">
            <w:pPr>
              <w:numPr>
                <w:ilvl w:val="0"/>
                <w:numId w:val="270"/>
              </w:numPr>
              <w:autoSpaceDE w:val="0"/>
              <w:autoSpaceDN w:val="0"/>
              <w:adjustRightInd w:val="0"/>
              <w:jc w:val="both"/>
              <w:rPr>
                <w:rFonts w:ascii="Arial" w:hAnsi="Arial" w:cs="Arial"/>
                <w:sz w:val="20"/>
                <w:szCs w:val="20"/>
              </w:rPr>
            </w:pPr>
            <w:r>
              <w:rPr>
                <w:rFonts w:ascii="Arial" w:hAnsi="Arial" w:cs="Arial"/>
                <w:sz w:val="20"/>
                <w:szCs w:val="20"/>
              </w:rPr>
              <w:t>u</w:t>
            </w:r>
            <w:r w:rsidRPr="000A0063">
              <w:rPr>
                <w:rFonts w:ascii="Arial" w:hAnsi="Arial" w:cs="Arial"/>
                <w:sz w:val="20"/>
                <w:szCs w:val="20"/>
              </w:rPr>
              <w:t>se simple geometric equipment to measure</w:t>
            </w:r>
            <w:r>
              <w:rPr>
                <w:rFonts w:ascii="Arial" w:hAnsi="Arial" w:cs="Arial"/>
                <w:sz w:val="20"/>
                <w:szCs w:val="20"/>
              </w:rPr>
              <w:t xml:space="preserve"> and construct angles and lines</w:t>
            </w:r>
          </w:p>
          <w:p w:rsidR="00843760" w:rsidRPr="000A0063" w:rsidRDefault="00843760" w:rsidP="00D24CBA">
            <w:pPr>
              <w:jc w:val="both"/>
              <w:rPr>
                <w:rFonts w:ascii="Arial" w:hAnsi="Arial" w:cs="Arial"/>
                <w:sz w:val="20"/>
                <w:szCs w:val="20"/>
              </w:rPr>
            </w:pPr>
          </w:p>
        </w:tc>
      </w:tr>
      <w:tr w:rsidR="00843760" w:rsidRPr="00A458A1" w:rsidTr="00D24CBA">
        <w:tc>
          <w:tcPr>
            <w:tcW w:w="3402" w:type="dxa"/>
          </w:tcPr>
          <w:p w:rsidR="00843760" w:rsidRPr="009F4CE3" w:rsidRDefault="00843760" w:rsidP="00D24CBA">
            <w:pPr>
              <w:rPr>
                <w:rFonts w:ascii="Arial" w:hAnsi="Arial" w:cs="Arial"/>
                <w:b/>
                <w:i/>
                <w:sz w:val="20"/>
                <w:szCs w:val="20"/>
              </w:rPr>
            </w:pPr>
            <w:r w:rsidRPr="009F4CE3">
              <w:rPr>
                <w:rFonts w:ascii="Arial" w:hAnsi="Arial" w:cs="Arial"/>
                <w:b/>
                <w:i/>
                <w:sz w:val="20"/>
                <w:szCs w:val="20"/>
              </w:rPr>
              <w:t>context and application</w:t>
            </w:r>
            <w:r>
              <w:rPr>
                <w:rFonts w:ascii="Arial" w:hAnsi="Arial" w:cs="Arial"/>
                <w:b/>
                <w:i/>
                <w:sz w:val="20"/>
                <w:szCs w:val="20"/>
              </w:rPr>
              <w:t>:</w:t>
            </w:r>
          </w:p>
        </w:tc>
        <w:tc>
          <w:tcPr>
            <w:tcW w:w="5670" w:type="dxa"/>
          </w:tcPr>
          <w:p w:rsidR="00843760" w:rsidRDefault="00843760" w:rsidP="00AC49D3">
            <w:pPr>
              <w:numPr>
                <w:ilvl w:val="0"/>
                <w:numId w:val="273"/>
              </w:numPr>
              <w:autoSpaceDE w:val="0"/>
              <w:autoSpaceDN w:val="0"/>
              <w:adjustRightInd w:val="0"/>
              <w:jc w:val="both"/>
              <w:rPr>
                <w:rFonts w:ascii="Arial" w:hAnsi="Arial" w:cs="Arial"/>
                <w:sz w:val="20"/>
                <w:szCs w:val="20"/>
              </w:rPr>
            </w:pPr>
            <w:r>
              <w:rPr>
                <w:rFonts w:ascii="Arial" w:hAnsi="Arial" w:cs="Arial"/>
                <w:sz w:val="20"/>
                <w:szCs w:val="20"/>
              </w:rPr>
              <w:t>i</w:t>
            </w:r>
            <w:r w:rsidRPr="000A0063">
              <w:rPr>
                <w:rFonts w:ascii="Arial" w:hAnsi="Arial" w:cs="Arial"/>
                <w:sz w:val="20"/>
                <w:szCs w:val="20"/>
              </w:rPr>
              <w:t>ndustry applications such as</w:t>
            </w:r>
            <w:r>
              <w:rPr>
                <w:rFonts w:ascii="Arial" w:hAnsi="Arial" w:cs="Arial"/>
                <w:sz w:val="20"/>
                <w:szCs w:val="20"/>
              </w:rPr>
              <w:t>:</w:t>
            </w:r>
          </w:p>
          <w:p w:rsidR="00843760" w:rsidRDefault="00843760" w:rsidP="00AC49D3">
            <w:pPr>
              <w:numPr>
                <w:ilvl w:val="0"/>
                <w:numId w:val="274"/>
              </w:numPr>
              <w:autoSpaceDE w:val="0"/>
              <w:autoSpaceDN w:val="0"/>
              <w:adjustRightInd w:val="0"/>
              <w:jc w:val="both"/>
              <w:rPr>
                <w:rFonts w:ascii="Arial" w:hAnsi="Arial" w:cs="Arial"/>
                <w:sz w:val="20"/>
                <w:szCs w:val="20"/>
              </w:rPr>
            </w:pPr>
            <w:r>
              <w:rPr>
                <w:rFonts w:ascii="Arial" w:hAnsi="Arial" w:cs="Arial"/>
                <w:sz w:val="20"/>
                <w:szCs w:val="20"/>
              </w:rPr>
              <w:t>s</w:t>
            </w:r>
            <w:r w:rsidRPr="000A0063">
              <w:rPr>
                <w:rFonts w:ascii="Arial" w:hAnsi="Arial" w:cs="Arial"/>
                <w:sz w:val="20"/>
                <w:szCs w:val="20"/>
              </w:rPr>
              <w:t>urveying</w:t>
            </w:r>
          </w:p>
          <w:p w:rsidR="00843760" w:rsidRDefault="00843760" w:rsidP="00AC49D3">
            <w:pPr>
              <w:numPr>
                <w:ilvl w:val="0"/>
                <w:numId w:val="274"/>
              </w:numPr>
              <w:autoSpaceDE w:val="0"/>
              <w:autoSpaceDN w:val="0"/>
              <w:adjustRightInd w:val="0"/>
              <w:jc w:val="both"/>
              <w:rPr>
                <w:rFonts w:ascii="Arial" w:hAnsi="Arial" w:cs="Arial"/>
                <w:sz w:val="20"/>
                <w:szCs w:val="20"/>
              </w:rPr>
            </w:pPr>
            <w:r>
              <w:rPr>
                <w:rFonts w:ascii="Arial" w:hAnsi="Arial" w:cs="Arial"/>
                <w:sz w:val="20"/>
                <w:szCs w:val="20"/>
              </w:rPr>
              <w:t>n</w:t>
            </w:r>
            <w:r w:rsidRPr="000A0063">
              <w:rPr>
                <w:rFonts w:ascii="Arial" w:hAnsi="Arial" w:cs="Arial"/>
                <w:sz w:val="20"/>
                <w:szCs w:val="20"/>
              </w:rPr>
              <w:t>avigation</w:t>
            </w:r>
          </w:p>
          <w:p w:rsidR="00843760" w:rsidRPr="000A0063" w:rsidRDefault="00843760" w:rsidP="00AC49D3">
            <w:pPr>
              <w:numPr>
                <w:ilvl w:val="0"/>
                <w:numId w:val="274"/>
              </w:numPr>
              <w:autoSpaceDE w:val="0"/>
              <w:autoSpaceDN w:val="0"/>
              <w:adjustRightInd w:val="0"/>
              <w:jc w:val="both"/>
              <w:rPr>
                <w:rFonts w:ascii="Arial" w:hAnsi="Arial" w:cs="Arial"/>
                <w:sz w:val="20"/>
                <w:szCs w:val="20"/>
              </w:rPr>
            </w:pPr>
            <w:r w:rsidRPr="000A0063">
              <w:rPr>
                <w:rFonts w:ascii="Arial" w:hAnsi="Arial" w:cs="Arial"/>
                <w:sz w:val="20"/>
                <w:szCs w:val="20"/>
              </w:rPr>
              <w:t>map</w:t>
            </w:r>
            <w:r>
              <w:rPr>
                <w:rFonts w:ascii="Arial" w:hAnsi="Arial" w:cs="Arial"/>
                <w:sz w:val="20"/>
                <w:szCs w:val="20"/>
              </w:rPr>
              <w:t>ping</w:t>
            </w:r>
          </w:p>
          <w:p w:rsidR="00843760" w:rsidRPr="000A0063" w:rsidRDefault="00843760" w:rsidP="00AC49D3">
            <w:pPr>
              <w:numPr>
                <w:ilvl w:val="0"/>
                <w:numId w:val="273"/>
              </w:numPr>
              <w:jc w:val="both"/>
              <w:rPr>
                <w:rFonts w:ascii="Arial" w:hAnsi="Arial" w:cs="Arial"/>
                <w:sz w:val="20"/>
                <w:szCs w:val="20"/>
              </w:rPr>
            </w:pPr>
            <w:r>
              <w:rPr>
                <w:rFonts w:ascii="Arial" w:hAnsi="Arial" w:cs="Arial"/>
                <w:sz w:val="20"/>
                <w:szCs w:val="20"/>
              </w:rPr>
              <w:t>r</w:t>
            </w:r>
            <w:r w:rsidRPr="000A0063">
              <w:rPr>
                <w:rFonts w:ascii="Arial" w:hAnsi="Arial" w:cs="Arial"/>
                <w:sz w:val="20"/>
                <w:szCs w:val="20"/>
              </w:rPr>
              <w:t>eading, building, design, home DIY projects, calculatio</w:t>
            </w:r>
            <w:r>
              <w:rPr>
                <w:rFonts w:ascii="Arial" w:hAnsi="Arial" w:cs="Arial"/>
                <w:sz w:val="20"/>
                <w:szCs w:val="20"/>
              </w:rPr>
              <w:t>n of heights and distances, etc</w:t>
            </w:r>
          </w:p>
          <w:p w:rsidR="00843760" w:rsidRPr="000A0063" w:rsidRDefault="00843760" w:rsidP="00AC49D3">
            <w:pPr>
              <w:numPr>
                <w:ilvl w:val="0"/>
                <w:numId w:val="273"/>
              </w:numPr>
              <w:autoSpaceDE w:val="0"/>
              <w:autoSpaceDN w:val="0"/>
              <w:adjustRightInd w:val="0"/>
              <w:jc w:val="both"/>
              <w:rPr>
                <w:rFonts w:ascii="Arial" w:hAnsi="Arial" w:cs="Arial"/>
                <w:sz w:val="20"/>
                <w:szCs w:val="20"/>
              </w:rPr>
            </w:pPr>
            <w:r>
              <w:rPr>
                <w:rFonts w:ascii="Arial" w:hAnsi="Arial" w:cs="Arial"/>
                <w:sz w:val="20"/>
                <w:szCs w:val="20"/>
              </w:rPr>
              <w:lastRenderedPageBreak/>
              <w:t>c</w:t>
            </w:r>
            <w:r w:rsidRPr="000A0063">
              <w:rPr>
                <w:rFonts w:ascii="Arial" w:hAnsi="Arial" w:cs="Arial"/>
                <w:sz w:val="20"/>
                <w:szCs w:val="20"/>
              </w:rPr>
              <w:t>onstru</w:t>
            </w:r>
            <w:r>
              <w:rPr>
                <w:rFonts w:ascii="Arial" w:hAnsi="Arial" w:cs="Arial"/>
                <w:sz w:val="20"/>
                <w:szCs w:val="20"/>
              </w:rPr>
              <w:t>ct, measure and classify angles</w:t>
            </w:r>
          </w:p>
          <w:p w:rsidR="00843760" w:rsidRPr="000A0063" w:rsidRDefault="00843760" w:rsidP="00AC49D3">
            <w:pPr>
              <w:numPr>
                <w:ilvl w:val="0"/>
                <w:numId w:val="273"/>
              </w:numPr>
              <w:autoSpaceDE w:val="0"/>
              <w:autoSpaceDN w:val="0"/>
              <w:adjustRightInd w:val="0"/>
              <w:jc w:val="both"/>
              <w:rPr>
                <w:rFonts w:ascii="Arial" w:hAnsi="Arial" w:cs="Arial"/>
                <w:sz w:val="20"/>
                <w:szCs w:val="20"/>
              </w:rPr>
            </w:pPr>
            <w:r>
              <w:rPr>
                <w:rFonts w:ascii="Arial" w:hAnsi="Arial" w:cs="Arial"/>
                <w:sz w:val="20"/>
                <w:szCs w:val="20"/>
              </w:rPr>
              <w:t>c</w:t>
            </w:r>
            <w:r w:rsidRPr="000A0063">
              <w:rPr>
                <w:rFonts w:ascii="Arial" w:hAnsi="Arial" w:cs="Arial"/>
                <w:sz w:val="20"/>
                <w:szCs w:val="20"/>
              </w:rPr>
              <w:t>onstruct right angles, parallel and perpendicula</w:t>
            </w:r>
            <w:r>
              <w:rPr>
                <w:rFonts w:ascii="Arial" w:hAnsi="Arial" w:cs="Arial"/>
                <w:sz w:val="20"/>
                <w:szCs w:val="20"/>
              </w:rPr>
              <w:t>r lines</w:t>
            </w:r>
          </w:p>
          <w:p w:rsidR="00843760" w:rsidRPr="000A0063" w:rsidRDefault="00843760" w:rsidP="00AC49D3">
            <w:pPr>
              <w:numPr>
                <w:ilvl w:val="0"/>
                <w:numId w:val="273"/>
              </w:numPr>
              <w:autoSpaceDE w:val="0"/>
              <w:autoSpaceDN w:val="0"/>
              <w:adjustRightInd w:val="0"/>
              <w:jc w:val="both"/>
              <w:rPr>
                <w:rFonts w:ascii="Arial" w:hAnsi="Arial" w:cs="Arial"/>
                <w:sz w:val="20"/>
                <w:szCs w:val="20"/>
              </w:rPr>
            </w:pPr>
            <w:r>
              <w:rPr>
                <w:rFonts w:ascii="Arial" w:hAnsi="Arial" w:cs="Arial"/>
                <w:sz w:val="20"/>
                <w:szCs w:val="20"/>
              </w:rPr>
              <w:t>c</w:t>
            </w:r>
            <w:r w:rsidRPr="000A0063">
              <w:rPr>
                <w:rFonts w:ascii="Arial" w:hAnsi="Arial" w:cs="Arial"/>
                <w:sz w:val="20"/>
                <w:szCs w:val="20"/>
              </w:rPr>
              <w:t>heck feasibility of answers obtained</w:t>
            </w:r>
          </w:p>
          <w:p w:rsidR="00843760" w:rsidRPr="000A0063" w:rsidRDefault="00843760" w:rsidP="00AC49D3">
            <w:pPr>
              <w:numPr>
                <w:ilvl w:val="0"/>
                <w:numId w:val="273"/>
              </w:numPr>
              <w:autoSpaceDE w:val="0"/>
              <w:autoSpaceDN w:val="0"/>
              <w:adjustRightInd w:val="0"/>
              <w:jc w:val="both"/>
              <w:rPr>
                <w:rFonts w:ascii="Arial" w:hAnsi="Arial" w:cs="Arial"/>
                <w:sz w:val="20"/>
                <w:szCs w:val="20"/>
              </w:rPr>
            </w:pPr>
            <w:r>
              <w:rPr>
                <w:rFonts w:ascii="Arial" w:hAnsi="Arial" w:cs="Arial"/>
                <w:sz w:val="20"/>
                <w:szCs w:val="20"/>
              </w:rPr>
              <w:t>a</w:t>
            </w:r>
            <w:r w:rsidRPr="000A0063">
              <w:rPr>
                <w:rFonts w:ascii="Arial" w:hAnsi="Arial" w:cs="Arial"/>
                <w:sz w:val="20"/>
                <w:szCs w:val="20"/>
              </w:rPr>
              <w:t>pply the rules of geometr</w:t>
            </w:r>
            <w:r>
              <w:rPr>
                <w:rFonts w:ascii="Arial" w:hAnsi="Arial" w:cs="Arial"/>
                <w:sz w:val="20"/>
                <w:szCs w:val="20"/>
              </w:rPr>
              <w:t>y to calculate angles and sides</w:t>
            </w:r>
          </w:p>
          <w:p w:rsidR="00843760" w:rsidRPr="000A0063" w:rsidRDefault="00843760" w:rsidP="00AC49D3">
            <w:pPr>
              <w:numPr>
                <w:ilvl w:val="0"/>
                <w:numId w:val="273"/>
              </w:numPr>
              <w:autoSpaceDE w:val="0"/>
              <w:autoSpaceDN w:val="0"/>
              <w:adjustRightInd w:val="0"/>
              <w:jc w:val="both"/>
              <w:rPr>
                <w:rFonts w:ascii="Arial" w:hAnsi="Arial" w:cs="Arial"/>
                <w:sz w:val="20"/>
                <w:szCs w:val="20"/>
              </w:rPr>
            </w:pPr>
            <w:r>
              <w:rPr>
                <w:rFonts w:ascii="Arial" w:hAnsi="Arial" w:cs="Arial"/>
                <w:sz w:val="20"/>
                <w:szCs w:val="20"/>
              </w:rPr>
              <w:t>c</w:t>
            </w:r>
            <w:r w:rsidRPr="000A0063">
              <w:rPr>
                <w:rFonts w:ascii="Arial" w:hAnsi="Arial" w:cs="Arial"/>
                <w:sz w:val="20"/>
                <w:szCs w:val="20"/>
              </w:rPr>
              <w:t>alculate unknown angle in triangle, around a point, and those involving supplem</w:t>
            </w:r>
            <w:r>
              <w:rPr>
                <w:rFonts w:ascii="Arial" w:hAnsi="Arial" w:cs="Arial"/>
                <w:sz w:val="20"/>
                <w:szCs w:val="20"/>
              </w:rPr>
              <w:t>entary and complementary angles</w:t>
            </w:r>
          </w:p>
          <w:p w:rsidR="00843760" w:rsidRPr="000A0063" w:rsidRDefault="00843760" w:rsidP="00D24CBA">
            <w:pPr>
              <w:jc w:val="both"/>
              <w:rPr>
                <w:rFonts w:ascii="Arial" w:hAnsi="Arial" w:cs="Arial"/>
                <w:sz w:val="20"/>
                <w:szCs w:val="20"/>
              </w:rPr>
            </w:pPr>
          </w:p>
        </w:tc>
      </w:tr>
      <w:tr w:rsidR="00843760" w:rsidRPr="00A458A1" w:rsidTr="00D24CBA">
        <w:tc>
          <w:tcPr>
            <w:tcW w:w="3402" w:type="dxa"/>
          </w:tcPr>
          <w:p w:rsidR="00843760" w:rsidRPr="009F4CE3" w:rsidRDefault="00843760" w:rsidP="00D24CBA">
            <w:pPr>
              <w:rPr>
                <w:rFonts w:ascii="Arial" w:hAnsi="Arial" w:cs="Arial"/>
                <w:b/>
                <w:i/>
                <w:sz w:val="20"/>
                <w:szCs w:val="20"/>
              </w:rPr>
            </w:pPr>
            <w:r w:rsidRPr="009F4CE3">
              <w:rPr>
                <w:rFonts w:ascii="Arial" w:hAnsi="Arial" w:cs="Arial"/>
                <w:b/>
                <w:i/>
                <w:sz w:val="20"/>
                <w:szCs w:val="20"/>
              </w:rPr>
              <w:lastRenderedPageBreak/>
              <w:t>mathematical geometric equipment</w:t>
            </w:r>
            <w:r>
              <w:rPr>
                <w:rFonts w:ascii="Arial" w:hAnsi="Arial" w:cs="Arial"/>
                <w:b/>
                <w:i/>
                <w:sz w:val="20"/>
                <w:szCs w:val="20"/>
              </w:rPr>
              <w:t>:</w:t>
            </w:r>
          </w:p>
        </w:tc>
        <w:tc>
          <w:tcPr>
            <w:tcW w:w="5670" w:type="dxa"/>
          </w:tcPr>
          <w:p w:rsidR="00843760" w:rsidRPr="000A0063" w:rsidRDefault="00843760" w:rsidP="00AC49D3">
            <w:pPr>
              <w:numPr>
                <w:ilvl w:val="0"/>
                <w:numId w:val="275"/>
              </w:numPr>
              <w:rPr>
                <w:rFonts w:ascii="Arial" w:hAnsi="Arial" w:cs="Arial"/>
                <w:sz w:val="20"/>
                <w:szCs w:val="20"/>
              </w:rPr>
            </w:pPr>
            <w:r w:rsidRPr="000A0063">
              <w:rPr>
                <w:rFonts w:ascii="Arial" w:hAnsi="Arial" w:cs="Arial"/>
                <w:sz w:val="20"/>
                <w:szCs w:val="20"/>
              </w:rPr>
              <w:t>ru</w:t>
            </w:r>
            <w:r>
              <w:rPr>
                <w:rFonts w:ascii="Arial" w:hAnsi="Arial" w:cs="Arial"/>
                <w:sz w:val="20"/>
                <w:szCs w:val="20"/>
              </w:rPr>
              <w:t>ler</w:t>
            </w:r>
          </w:p>
          <w:p w:rsidR="00843760" w:rsidRPr="000A0063" w:rsidRDefault="00843760" w:rsidP="00AC49D3">
            <w:pPr>
              <w:numPr>
                <w:ilvl w:val="0"/>
                <w:numId w:val="275"/>
              </w:numPr>
              <w:rPr>
                <w:rFonts w:ascii="Arial" w:hAnsi="Arial" w:cs="Arial"/>
                <w:sz w:val="20"/>
                <w:szCs w:val="20"/>
              </w:rPr>
            </w:pPr>
            <w:r>
              <w:rPr>
                <w:rFonts w:ascii="Arial" w:hAnsi="Arial" w:cs="Arial"/>
                <w:sz w:val="20"/>
                <w:szCs w:val="20"/>
              </w:rPr>
              <w:t>geoliner</w:t>
            </w:r>
          </w:p>
          <w:p w:rsidR="00843760" w:rsidRPr="000A0063" w:rsidRDefault="00843760" w:rsidP="00AC49D3">
            <w:pPr>
              <w:numPr>
                <w:ilvl w:val="0"/>
                <w:numId w:val="275"/>
              </w:numPr>
              <w:rPr>
                <w:rFonts w:ascii="Arial" w:hAnsi="Arial" w:cs="Arial"/>
                <w:sz w:val="20"/>
                <w:szCs w:val="20"/>
              </w:rPr>
            </w:pPr>
            <w:r>
              <w:rPr>
                <w:rFonts w:ascii="Arial" w:hAnsi="Arial" w:cs="Arial"/>
                <w:sz w:val="20"/>
                <w:szCs w:val="20"/>
              </w:rPr>
              <w:t>protractor</w:t>
            </w:r>
          </w:p>
          <w:p w:rsidR="00843760" w:rsidRPr="000A0063" w:rsidRDefault="00843760" w:rsidP="00AC49D3">
            <w:pPr>
              <w:numPr>
                <w:ilvl w:val="0"/>
                <w:numId w:val="275"/>
              </w:numPr>
              <w:rPr>
                <w:rFonts w:ascii="Arial" w:hAnsi="Arial" w:cs="Arial"/>
                <w:sz w:val="20"/>
                <w:szCs w:val="20"/>
              </w:rPr>
            </w:pPr>
            <w:r>
              <w:rPr>
                <w:rFonts w:ascii="Arial" w:hAnsi="Arial" w:cs="Arial"/>
                <w:sz w:val="20"/>
                <w:szCs w:val="20"/>
              </w:rPr>
              <w:t>set square</w:t>
            </w:r>
          </w:p>
          <w:p w:rsidR="00843760" w:rsidRPr="000A0063" w:rsidRDefault="00843760" w:rsidP="00AC49D3">
            <w:pPr>
              <w:numPr>
                <w:ilvl w:val="0"/>
                <w:numId w:val="275"/>
              </w:numPr>
              <w:rPr>
                <w:rFonts w:ascii="Arial" w:hAnsi="Arial" w:cs="Arial"/>
                <w:sz w:val="20"/>
                <w:szCs w:val="20"/>
              </w:rPr>
            </w:pPr>
            <w:r>
              <w:rPr>
                <w:rFonts w:ascii="Arial" w:hAnsi="Arial" w:cs="Arial"/>
                <w:sz w:val="20"/>
                <w:szCs w:val="20"/>
              </w:rPr>
              <w:t>compass</w:t>
            </w:r>
          </w:p>
          <w:p w:rsidR="00843760" w:rsidRDefault="00843760" w:rsidP="00AC49D3">
            <w:pPr>
              <w:numPr>
                <w:ilvl w:val="0"/>
                <w:numId w:val="275"/>
              </w:numPr>
              <w:rPr>
                <w:rFonts w:ascii="Arial" w:hAnsi="Arial" w:cs="Arial"/>
                <w:sz w:val="20"/>
                <w:szCs w:val="20"/>
              </w:rPr>
            </w:pPr>
            <w:r>
              <w:rPr>
                <w:rFonts w:ascii="Arial" w:hAnsi="Arial" w:cs="Arial"/>
                <w:sz w:val="20"/>
                <w:szCs w:val="20"/>
              </w:rPr>
              <w:t>electronic calculator</w:t>
            </w:r>
          </w:p>
          <w:p w:rsidR="00843760" w:rsidRPr="000A0063" w:rsidRDefault="00843760" w:rsidP="00D24CBA">
            <w:pPr>
              <w:rPr>
                <w:rFonts w:ascii="Arial" w:hAnsi="Arial" w:cs="Arial"/>
                <w:sz w:val="20"/>
                <w:szCs w:val="20"/>
              </w:rPr>
            </w:pPr>
          </w:p>
        </w:tc>
      </w:tr>
      <w:tr w:rsidR="00843760" w:rsidRPr="00A458A1" w:rsidTr="00D24CBA">
        <w:tc>
          <w:tcPr>
            <w:tcW w:w="3402" w:type="dxa"/>
          </w:tcPr>
          <w:p w:rsidR="00843760" w:rsidRPr="009F4CE3" w:rsidRDefault="00843760" w:rsidP="00D24CBA">
            <w:pPr>
              <w:rPr>
                <w:rFonts w:ascii="Arial" w:hAnsi="Arial" w:cs="Arial"/>
                <w:b/>
                <w:i/>
                <w:sz w:val="20"/>
                <w:szCs w:val="20"/>
              </w:rPr>
            </w:pPr>
            <w:r w:rsidRPr="009F4CE3">
              <w:rPr>
                <w:rFonts w:ascii="Arial" w:hAnsi="Arial" w:cs="Arial"/>
                <w:b/>
                <w:i/>
                <w:sz w:val="20"/>
                <w:szCs w:val="20"/>
              </w:rPr>
              <w:t>angles and lines</w:t>
            </w:r>
            <w:r>
              <w:rPr>
                <w:rFonts w:ascii="Arial" w:hAnsi="Arial" w:cs="Arial"/>
                <w:b/>
                <w:i/>
                <w:sz w:val="20"/>
                <w:szCs w:val="20"/>
              </w:rPr>
              <w:t>:</w:t>
            </w:r>
          </w:p>
        </w:tc>
        <w:tc>
          <w:tcPr>
            <w:tcW w:w="5670" w:type="dxa"/>
          </w:tcPr>
          <w:p w:rsidR="00843760" w:rsidRPr="000A0063" w:rsidRDefault="00843760" w:rsidP="00AC49D3">
            <w:pPr>
              <w:numPr>
                <w:ilvl w:val="0"/>
                <w:numId w:val="276"/>
              </w:numPr>
              <w:jc w:val="both"/>
              <w:rPr>
                <w:rFonts w:ascii="Arial" w:hAnsi="Arial" w:cs="Arial"/>
                <w:sz w:val="20"/>
                <w:szCs w:val="20"/>
              </w:rPr>
            </w:pPr>
            <w:r>
              <w:rPr>
                <w:rFonts w:ascii="Arial" w:hAnsi="Arial" w:cs="Arial"/>
                <w:sz w:val="20"/>
                <w:szCs w:val="20"/>
              </w:rPr>
              <w:t>a</w:t>
            </w:r>
            <w:r w:rsidRPr="000A0063">
              <w:rPr>
                <w:rFonts w:ascii="Arial" w:hAnsi="Arial" w:cs="Arial"/>
                <w:sz w:val="20"/>
                <w:szCs w:val="20"/>
              </w:rPr>
              <w:t>ngles and lines of right angled triangles</w:t>
            </w:r>
          </w:p>
          <w:p w:rsidR="00843760" w:rsidRPr="000A0063" w:rsidRDefault="00843760" w:rsidP="00AC49D3">
            <w:pPr>
              <w:numPr>
                <w:ilvl w:val="0"/>
                <w:numId w:val="276"/>
              </w:numPr>
              <w:autoSpaceDE w:val="0"/>
              <w:autoSpaceDN w:val="0"/>
              <w:adjustRightInd w:val="0"/>
              <w:jc w:val="both"/>
              <w:rPr>
                <w:rFonts w:ascii="Arial" w:hAnsi="Arial" w:cs="Arial"/>
                <w:sz w:val="20"/>
                <w:szCs w:val="20"/>
              </w:rPr>
            </w:pPr>
            <w:r>
              <w:rPr>
                <w:rFonts w:ascii="Arial" w:hAnsi="Arial" w:cs="Arial"/>
                <w:sz w:val="20"/>
                <w:szCs w:val="20"/>
              </w:rPr>
              <w:t>e</w:t>
            </w:r>
            <w:r w:rsidRPr="000A0063">
              <w:rPr>
                <w:rFonts w:ascii="Arial" w:hAnsi="Arial" w:cs="Arial"/>
                <w:sz w:val="20"/>
                <w:szCs w:val="20"/>
              </w:rPr>
              <w:t>valuate corresponding, alternate and co</w:t>
            </w:r>
            <w:r>
              <w:rPr>
                <w:rFonts w:ascii="Arial" w:hAnsi="Arial" w:cs="Arial"/>
                <w:sz w:val="20"/>
                <w:szCs w:val="20"/>
              </w:rPr>
              <w:t>-</w:t>
            </w:r>
            <w:r w:rsidRPr="000A0063">
              <w:rPr>
                <w:rFonts w:ascii="Arial" w:hAnsi="Arial" w:cs="Arial"/>
                <w:sz w:val="20"/>
                <w:szCs w:val="20"/>
              </w:rPr>
              <w:t>interior or supplementary angles where parallel</w:t>
            </w:r>
            <w:r>
              <w:rPr>
                <w:rFonts w:ascii="Arial" w:hAnsi="Arial" w:cs="Arial"/>
                <w:sz w:val="20"/>
                <w:szCs w:val="20"/>
              </w:rPr>
              <w:t xml:space="preserve"> lines are cut by a transversal</w:t>
            </w:r>
          </w:p>
          <w:p w:rsidR="00843760" w:rsidRDefault="00843760" w:rsidP="00AC49D3">
            <w:pPr>
              <w:numPr>
                <w:ilvl w:val="0"/>
                <w:numId w:val="276"/>
              </w:numPr>
              <w:autoSpaceDE w:val="0"/>
              <w:autoSpaceDN w:val="0"/>
              <w:adjustRightInd w:val="0"/>
              <w:jc w:val="both"/>
              <w:rPr>
                <w:rFonts w:ascii="Arial" w:hAnsi="Arial" w:cs="Arial"/>
                <w:sz w:val="20"/>
                <w:szCs w:val="20"/>
              </w:rPr>
            </w:pPr>
            <w:r>
              <w:rPr>
                <w:rFonts w:ascii="Arial" w:hAnsi="Arial" w:cs="Arial"/>
                <w:sz w:val="20"/>
                <w:szCs w:val="20"/>
              </w:rPr>
              <w:t>i</w:t>
            </w:r>
            <w:r w:rsidRPr="000A0063">
              <w:rPr>
                <w:rFonts w:ascii="Arial" w:hAnsi="Arial" w:cs="Arial"/>
                <w:sz w:val="20"/>
                <w:szCs w:val="20"/>
              </w:rPr>
              <w:t>den</w:t>
            </w:r>
            <w:r>
              <w:rPr>
                <w:rFonts w:ascii="Arial" w:hAnsi="Arial" w:cs="Arial"/>
                <w:sz w:val="20"/>
                <w:szCs w:val="20"/>
              </w:rPr>
              <w:t>tify and use similar triangles</w:t>
            </w:r>
          </w:p>
          <w:p w:rsidR="00843760" w:rsidRPr="000A0063"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9F4CE3" w:rsidRDefault="00843760" w:rsidP="00D24CBA">
            <w:pPr>
              <w:rPr>
                <w:rFonts w:ascii="Arial" w:hAnsi="Arial" w:cs="Arial"/>
                <w:b/>
                <w:i/>
                <w:sz w:val="20"/>
                <w:szCs w:val="20"/>
              </w:rPr>
            </w:pPr>
            <w:r w:rsidRPr="009F4CE3">
              <w:rPr>
                <w:rFonts w:ascii="Arial" w:hAnsi="Arial" w:cs="Arial"/>
                <w:b/>
                <w:i/>
                <w:sz w:val="20"/>
                <w:szCs w:val="20"/>
              </w:rPr>
              <w:t>Pythagoras’ theorem</w:t>
            </w:r>
            <w:r>
              <w:rPr>
                <w:rFonts w:ascii="Arial" w:hAnsi="Arial" w:cs="Arial"/>
                <w:b/>
                <w:i/>
                <w:sz w:val="20"/>
                <w:szCs w:val="20"/>
              </w:rPr>
              <w:t>:</w:t>
            </w:r>
          </w:p>
        </w:tc>
        <w:tc>
          <w:tcPr>
            <w:tcW w:w="5670" w:type="dxa"/>
          </w:tcPr>
          <w:p w:rsidR="00843760" w:rsidRPr="000A0063" w:rsidRDefault="00843760" w:rsidP="00AC49D3">
            <w:pPr>
              <w:numPr>
                <w:ilvl w:val="0"/>
                <w:numId w:val="277"/>
              </w:numPr>
              <w:autoSpaceDE w:val="0"/>
              <w:autoSpaceDN w:val="0"/>
              <w:adjustRightInd w:val="0"/>
              <w:jc w:val="both"/>
              <w:rPr>
                <w:rFonts w:ascii="Arial" w:hAnsi="Arial" w:cs="Arial"/>
                <w:sz w:val="20"/>
                <w:szCs w:val="20"/>
              </w:rPr>
            </w:pPr>
            <w:r>
              <w:rPr>
                <w:rFonts w:ascii="Arial" w:hAnsi="Arial" w:cs="Arial"/>
                <w:sz w:val="20"/>
                <w:szCs w:val="20"/>
              </w:rPr>
              <w:t>m</w:t>
            </w:r>
            <w:r w:rsidRPr="000A0063">
              <w:rPr>
                <w:rFonts w:ascii="Arial" w:hAnsi="Arial" w:cs="Arial"/>
                <w:sz w:val="20"/>
                <w:szCs w:val="20"/>
              </w:rPr>
              <w:t>athematics of right angled triangles using Pythagoras</w:t>
            </w:r>
          </w:p>
          <w:p w:rsidR="00843760" w:rsidRPr="000A0063" w:rsidRDefault="00843760" w:rsidP="00AC49D3">
            <w:pPr>
              <w:numPr>
                <w:ilvl w:val="0"/>
                <w:numId w:val="277"/>
              </w:numPr>
              <w:autoSpaceDE w:val="0"/>
              <w:autoSpaceDN w:val="0"/>
              <w:adjustRightInd w:val="0"/>
              <w:jc w:val="both"/>
              <w:rPr>
                <w:rFonts w:ascii="Arial" w:hAnsi="Arial" w:cs="Arial"/>
                <w:sz w:val="20"/>
                <w:szCs w:val="20"/>
              </w:rPr>
            </w:pPr>
            <w:r>
              <w:rPr>
                <w:rFonts w:ascii="Arial" w:hAnsi="Arial" w:cs="Arial"/>
                <w:sz w:val="20"/>
                <w:szCs w:val="20"/>
              </w:rPr>
              <w:t>u</w:t>
            </w:r>
            <w:r w:rsidRPr="000A0063">
              <w:rPr>
                <w:rFonts w:ascii="Arial" w:hAnsi="Arial" w:cs="Arial"/>
                <w:sz w:val="20"/>
                <w:szCs w:val="20"/>
              </w:rPr>
              <w:t xml:space="preserve">se Pythagoras' theorem to calculate the third </w:t>
            </w:r>
            <w:r>
              <w:rPr>
                <w:rFonts w:ascii="Arial" w:hAnsi="Arial" w:cs="Arial"/>
                <w:sz w:val="20"/>
                <w:szCs w:val="20"/>
              </w:rPr>
              <w:t>side of a right-angled triangle</w:t>
            </w:r>
          </w:p>
          <w:p w:rsidR="00843760" w:rsidRPr="000A0063" w:rsidRDefault="00843760" w:rsidP="00AC49D3">
            <w:pPr>
              <w:numPr>
                <w:ilvl w:val="0"/>
                <w:numId w:val="277"/>
              </w:numPr>
              <w:autoSpaceDE w:val="0"/>
              <w:autoSpaceDN w:val="0"/>
              <w:adjustRightInd w:val="0"/>
              <w:jc w:val="both"/>
              <w:rPr>
                <w:rFonts w:ascii="Arial" w:hAnsi="Arial" w:cs="Arial"/>
                <w:sz w:val="20"/>
                <w:szCs w:val="20"/>
              </w:rPr>
            </w:pPr>
            <w:r>
              <w:rPr>
                <w:rFonts w:ascii="Arial" w:hAnsi="Arial" w:cs="Arial"/>
                <w:sz w:val="20"/>
                <w:szCs w:val="20"/>
              </w:rPr>
              <w:t>i</w:t>
            </w:r>
            <w:r w:rsidRPr="000A0063">
              <w:rPr>
                <w:rFonts w:ascii="Arial" w:hAnsi="Arial" w:cs="Arial"/>
                <w:sz w:val="20"/>
                <w:szCs w:val="20"/>
              </w:rPr>
              <w:t>de</w:t>
            </w:r>
            <w:r>
              <w:rPr>
                <w:rFonts w:ascii="Arial" w:hAnsi="Arial" w:cs="Arial"/>
                <w:sz w:val="20"/>
                <w:szCs w:val="20"/>
              </w:rPr>
              <w:t>ntify and use similar triangles</w:t>
            </w:r>
          </w:p>
          <w:p w:rsidR="00843760" w:rsidRPr="000A0063"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9F4CE3" w:rsidRDefault="00843760" w:rsidP="00D24CBA">
            <w:pPr>
              <w:rPr>
                <w:rFonts w:ascii="Arial" w:hAnsi="Arial" w:cs="Arial"/>
                <w:b/>
                <w:i/>
                <w:sz w:val="20"/>
                <w:szCs w:val="20"/>
              </w:rPr>
            </w:pPr>
            <w:r w:rsidRPr="009F4CE3">
              <w:rPr>
                <w:rFonts w:ascii="Arial" w:hAnsi="Arial" w:cs="Arial"/>
                <w:b/>
                <w:i/>
                <w:sz w:val="20"/>
                <w:szCs w:val="20"/>
              </w:rPr>
              <w:t>trigonometry ratio problems</w:t>
            </w:r>
            <w:r>
              <w:rPr>
                <w:rFonts w:ascii="Arial" w:hAnsi="Arial" w:cs="Arial"/>
                <w:b/>
                <w:i/>
                <w:sz w:val="20"/>
                <w:szCs w:val="20"/>
              </w:rPr>
              <w:t>:</w:t>
            </w:r>
          </w:p>
        </w:tc>
        <w:tc>
          <w:tcPr>
            <w:tcW w:w="5670" w:type="dxa"/>
          </w:tcPr>
          <w:p w:rsidR="00843760" w:rsidRPr="000A0063" w:rsidRDefault="00843760" w:rsidP="00AC49D3">
            <w:pPr>
              <w:numPr>
                <w:ilvl w:val="0"/>
                <w:numId w:val="278"/>
              </w:numPr>
              <w:jc w:val="both"/>
              <w:rPr>
                <w:rFonts w:ascii="Arial" w:hAnsi="Arial" w:cs="Arial"/>
                <w:sz w:val="20"/>
                <w:szCs w:val="20"/>
              </w:rPr>
            </w:pPr>
            <w:r>
              <w:rPr>
                <w:rFonts w:ascii="Arial" w:hAnsi="Arial" w:cs="Arial"/>
                <w:sz w:val="20"/>
                <w:szCs w:val="20"/>
              </w:rPr>
              <w:t>p</w:t>
            </w:r>
            <w:r w:rsidRPr="000A0063">
              <w:rPr>
                <w:rFonts w:ascii="Arial" w:hAnsi="Arial" w:cs="Arial"/>
                <w:sz w:val="20"/>
                <w:szCs w:val="20"/>
              </w:rPr>
              <w:t>roblems based on real life situations relating to work or life</w:t>
            </w:r>
          </w:p>
          <w:p w:rsidR="00843760" w:rsidRPr="000A0063" w:rsidRDefault="00843760" w:rsidP="00AC49D3">
            <w:pPr>
              <w:numPr>
                <w:ilvl w:val="0"/>
                <w:numId w:val="278"/>
              </w:numPr>
              <w:autoSpaceDE w:val="0"/>
              <w:autoSpaceDN w:val="0"/>
              <w:adjustRightInd w:val="0"/>
              <w:jc w:val="both"/>
              <w:rPr>
                <w:rFonts w:ascii="Arial" w:hAnsi="Arial" w:cs="Arial"/>
                <w:sz w:val="20"/>
                <w:szCs w:val="20"/>
              </w:rPr>
            </w:pPr>
            <w:r>
              <w:rPr>
                <w:rFonts w:ascii="Arial" w:hAnsi="Arial" w:cs="Arial"/>
                <w:sz w:val="20"/>
                <w:szCs w:val="20"/>
              </w:rPr>
              <w:t>c</w:t>
            </w:r>
            <w:r w:rsidRPr="000A0063">
              <w:rPr>
                <w:rFonts w:ascii="Arial" w:hAnsi="Arial" w:cs="Arial"/>
                <w:sz w:val="20"/>
                <w:szCs w:val="20"/>
              </w:rPr>
              <w:t>an use trigonometry to calculate angles and sides for</w:t>
            </w:r>
            <w:r>
              <w:rPr>
                <w:rFonts w:ascii="Arial" w:hAnsi="Arial" w:cs="Arial"/>
                <w:sz w:val="20"/>
                <w:szCs w:val="20"/>
              </w:rPr>
              <w:t xml:space="preserve"> </w:t>
            </w:r>
            <w:r w:rsidRPr="000A0063">
              <w:rPr>
                <w:rFonts w:ascii="Arial" w:hAnsi="Arial" w:cs="Arial"/>
                <w:sz w:val="20"/>
                <w:szCs w:val="20"/>
              </w:rPr>
              <w:t>specific tas</w:t>
            </w:r>
            <w:r>
              <w:rPr>
                <w:rFonts w:ascii="Arial" w:hAnsi="Arial" w:cs="Arial"/>
                <w:sz w:val="20"/>
                <w:szCs w:val="20"/>
              </w:rPr>
              <w:t>ks using right angled triangles</w:t>
            </w:r>
          </w:p>
          <w:p w:rsidR="00843760" w:rsidRPr="000A0063" w:rsidRDefault="00843760" w:rsidP="00AC49D3">
            <w:pPr>
              <w:numPr>
                <w:ilvl w:val="0"/>
                <w:numId w:val="278"/>
              </w:numPr>
              <w:autoSpaceDE w:val="0"/>
              <w:autoSpaceDN w:val="0"/>
              <w:adjustRightInd w:val="0"/>
              <w:jc w:val="both"/>
              <w:rPr>
                <w:rFonts w:ascii="Arial" w:hAnsi="Arial" w:cs="Arial"/>
                <w:sz w:val="20"/>
                <w:szCs w:val="20"/>
              </w:rPr>
            </w:pPr>
            <w:r>
              <w:rPr>
                <w:rFonts w:ascii="Arial" w:hAnsi="Arial" w:cs="Arial"/>
                <w:sz w:val="20"/>
                <w:szCs w:val="20"/>
              </w:rPr>
              <w:t>i</w:t>
            </w:r>
            <w:r w:rsidRPr="000A0063">
              <w:rPr>
                <w:rFonts w:ascii="Arial" w:hAnsi="Arial" w:cs="Arial"/>
                <w:sz w:val="20"/>
                <w:szCs w:val="20"/>
              </w:rPr>
              <w:t xml:space="preserve">dentify hypotenuse, opposite and adjacent </w:t>
            </w:r>
            <w:r>
              <w:rPr>
                <w:rFonts w:ascii="Arial" w:hAnsi="Arial" w:cs="Arial"/>
                <w:sz w:val="20"/>
                <w:szCs w:val="20"/>
              </w:rPr>
              <w:t>sides in right-angled triangles</w:t>
            </w:r>
          </w:p>
          <w:p w:rsidR="00843760" w:rsidRPr="000A0063" w:rsidRDefault="00843760" w:rsidP="00AC49D3">
            <w:pPr>
              <w:numPr>
                <w:ilvl w:val="0"/>
                <w:numId w:val="278"/>
              </w:numPr>
              <w:autoSpaceDE w:val="0"/>
              <w:autoSpaceDN w:val="0"/>
              <w:adjustRightInd w:val="0"/>
              <w:jc w:val="both"/>
              <w:rPr>
                <w:rFonts w:ascii="Arial" w:hAnsi="Arial" w:cs="Arial"/>
                <w:sz w:val="20"/>
                <w:szCs w:val="20"/>
              </w:rPr>
            </w:pPr>
            <w:r>
              <w:rPr>
                <w:rFonts w:ascii="Arial" w:hAnsi="Arial" w:cs="Arial"/>
                <w:sz w:val="20"/>
                <w:szCs w:val="20"/>
              </w:rPr>
              <w:t>i</w:t>
            </w:r>
            <w:r w:rsidRPr="000A0063">
              <w:rPr>
                <w:rFonts w:ascii="Arial" w:hAnsi="Arial" w:cs="Arial"/>
                <w:sz w:val="20"/>
                <w:szCs w:val="20"/>
              </w:rPr>
              <w:t>solate and extract relevant i</w:t>
            </w:r>
            <w:r>
              <w:rPr>
                <w:rFonts w:ascii="Arial" w:hAnsi="Arial" w:cs="Arial"/>
                <w:sz w:val="20"/>
                <w:szCs w:val="20"/>
              </w:rPr>
              <w:t>nformation from a given problem</w:t>
            </w:r>
          </w:p>
          <w:p w:rsidR="00843760" w:rsidRPr="000A0063" w:rsidRDefault="00843760" w:rsidP="00AC49D3">
            <w:pPr>
              <w:numPr>
                <w:ilvl w:val="0"/>
                <w:numId w:val="278"/>
              </w:numPr>
              <w:autoSpaceDE w:val="0"/>
              <w:autoSpaceDN w:val="0"/>
              <w:adjustRightInd w:val="0"/>
              <w:jc w:val="both"/>
              <w:rPr>
                <w:rFonts w:ascii="Arial" w:hAnsi="Arial" w:cs="Arial"/>
                <w:sz w:val="20"/>
                <w:szCs w:val="20"/>
              </w:rPr>
            </w:pPr>
            <w:r>
              <w:rPr>
                <w:rFonts w:ascii="Arial" w:hAnsi="Arial" w:cs="Arial"/>
                <w:sz w:val="20"/>
                <w:szCs w:val="20"/>
              </w:rPr>
              <w:t>s</w:t>
            </w:r>
            <w:r w:rsidRPr="000A0063">
              <w:rPr>
                <w:rFonts w:ascii="Arial" w:hAnsi="Arial" w:cs="Arial"/>
                <w:sz w:val="20"/>
                <w:szCs w:val="20"/>
              </w:rPr>
              <w:t>elect correct trigonometric ratio to use in a given</w:t>
            </w:r>
            <w:r>
              <w:rPr>
                <w:rFonts w:ascii="Arial" w:hAnsi="Arial" w:cs="Arial"/>
                <w:sz w:val="20"/>
                <w:szCs w:val="20"/>
              </w:rPr>
              <w:t xml:space="preserve"> problem or real life situation</w:t>
            </w:r>
          </w:p>
          <w:p w:rsidR="00843760" w:rsidRPr="000A0063" w:rsidRDefault="00843760" w:rsidP="00AC49D3">
            <w:pPr>
              <w:numPr>
                <w:ilvl w:val="0"/>
                <w:numId w:val="278"/>
              </w:numPr>
              <w:autoSpaceDE w:val="0"/>
              <w:autoSpaceDN w:val="0"/>
              <w:adjustRightInd w:val="0"/>
              <w:jc w:val="both"/>
              <w:rPr>
                <w:rFonts w:ascii="Arial" w:hAnsi="Arial" w:cs="Arial"/>
                <w:sz w:val="20"/>
                <w:szCs w:val="20"/>
              </w:rPr>
            </w:pPr>
            <w:r>
              <w:rPr>
                <w:rFonts w:ascii="Arial" w:hAnsi="Arial" w:cs="Arial"/>
                <w:sz w:val="20"/>
                <w:szCs w:val="20"/>
              </w:rPr>
              <w:t>i</w:t>
            </w:r>
            <w:r w:rsidRPr="000A0063">
              <w:rPr>
                <w:rFonts w:ascii="Arial" w:hAnsi="Arial" w:cs="Arial"/>
                <w:sz w:val="20"/>
                <w:szCs w:val="20"/>
              </w:rPr>
              <w:t>solate and extract relevant i</w:t>
            </w:r>
            <w:r>
              <w:rPr>
                <w:rFonts w:ascii="Arial" w:hAnsi="Arial" w:cs="Arial"/>
                <w:sz w:val="20"/>
                <w:szCs w:val="20"/>
              </w:rPr>
              <w:t>nformation from a given problem</w:t>
            </w:r>
          </w:p>
          <w:p w:rsidR="00843760" w:rsidRDefault="00843760" w:rsidP="00AC49D3">
            <w:pPr>
              <w:numPr>
                <w:ilvl w:val="0"/>
                <w:numId w:val="278"/>
              </w:numPr>
              <w:jc w:val="both"/>
              <w:rPr>
                <w:rFonts w:ascii="Arial" w:hAnsi="Arial" w:cs="Arial"/>
                <w:sz w:val="20"/>
                <w:szCs w:val="20"/>
              </w:rPr>
            </w:pPr>
            <w:r>
              <w:rPr>
                <w:rFonts w:ascii="Arial" w:hAnsi="Arial" w:cs="Arial"/>
                <w:sz w:val="20"/>
                <w:szCs w:val="20"/>
              </w:rPr>
              <w:t>e</w:t>
            </w:r>
            <w:r w:rsidRPr="000A0063">
              <w:rPr>
                <w:rFonts w:ascii="Arial" w:hAnsi="Arial" w:cs="Arial"/>
                <w:sz w:val="20"/>
                <w:szCs w:val="20"/>
              </w:rPr>
              <w:t>xplain method and estimate answers</w:t>
            </w:r>
          </w:p>
          <w:p w:rsidR="00843760" w:rsidRPr="000A0063" w:rsidRDefault="00843760" w:rsidP="00D24CBA">
            <w:pPr>
              <w:jc w:val="both"/>
              <w:rPr>
                <w:rFonts w:ascii="Arial" w:hAnsi="Arial" w:cs="Arial"/>
                <w:sz w:val="20"/>
                <w:szCs w:val="20"/>
              </w:rPr>
            </w:pPr>
          </w:p>
        </w:tc>
      </w:tr>
      <w:tr w:rsidR="00843760" w:rsidRPr="00A458A1" w:rsidTr="00D24CBA">
        <w:tc>
          <w:tcPr>
            <w:tcW w:w="3402" w:type="dxa"/>
          </w:tcPr>
          <w:p w:rsidR="00843760" w:rsidRPr="009F4CE3" w:rsidRDefault="00843760" w:rsidP="00D24CBA">
            <w:pPr>
              <w:rPr>
                <w:rFonts w:ascii="Arial" w:hAnsi="Arial" w:cs="Arial"/>
                <w:b/>
                <w:i/>
                <w:sz w:val="20"/>
                <w:szCs w:val="20"/>
              </w:rPr>
            </w:pPr>
            <w:r w:rsidRPr="009F4CE3">
              <w:rPr>
                <w:rFonts w:ascii="Arial" w:hAnsi="Arial" w:cs="Arial"/>
                <w:b/>
                <w:i/>
                <w:sz w:val="20"/>
                <w:szCs w:val="20"/>
              </w:rPr>
              <w:t>problems and symbols are translated in verbal and written formats</w:t>
            </w:r>
            <w:r>
              <w:rPr>
                <w:rFonts w:ascii="Arial" w:hAnsi="Arial" w:cs="Arial"/>
                <w:b/>
                <w:i/>
                <w:sz w:val="20"/>
                <w:szCs w:val="20"/>
              </w:rPr>
              <w:t>:</w:t>
            </w:r>
          </w:p>
        </w:tc>
        <w:tc>
          <w:tcPr>
            <w:tcW w:w="5670" w:type="dxa"/>
          </w:tcPr>
          <w:p w:rsidR="00843760" w:rsidRPr="000A0063" w:rsidRDefault="00843760" w:rsidP="00AC49D3">
            <w:pPr>
              <w:numPr>
                <w:ilvl w:val="0"/>
                <w:numId w:val="279"/>
              </w:numPr>
              <w:jc w:val="both"/>
              <w:rPr>
                <w:rFonts w:ascii="Arial" w:hAnsi="Arial" w:cs="Arial"/>
                <w:sz w:val="20"/>
                <w:szCs w:val="20"/>
              </w:rPr>
            </w:pPr>
            <w:r>
              <w:rPr>
                <w:rFonts w:ascii="Arial" w:hAnsi="Arial" w:cs="Arial"/>
                <w:sz w:val="20"/>
                <w:szCs w:val="20"/>
              </w:rPr>
              <w:t>c</w:t>
            </w:r>
            <w:r w:rsidRPr="000A0063">
              <w:rPr>
                <w:rFonts w:ascii="Arial" w:hAnsi="Arial" w:cs="Arial"/>
                <w:sz w:val="20"/>
                <w:szCs w:val="20"/>
              </w:rPr>
              <w:t>onvert mathematical representations into verbal descriptors of the problem</w:t>
            </w:r>
            <w:r>
              <w:rPr>
                <w:rFonts w:ascii="Arial" w:hAnsi="Arial" w:cs="Arial"/>
                <w:sz w:val="20"/>
                <w:szCs w:val="20"/>
              </w:rPr>
              <w:t xml:space="preserve"> </w:t>
            </w:r>
            <w:r w:rsidRPr="000A0063">
              <w:rPr>
                <w:rFonts w:ascii="Arial" w:hAnsi="Arial" w:cs="Arial"/>
                <w:sz w:val="20"/>
                <w:szCs w:val="20"/>
              </w:rPr>
              <w:t>in relation to industry and tec</w:t>
            </w:r>
            <w:r>
              <w:rPr>
                <w:rFonts w:ascii="Arial" w:hAnsi="Arial" w:cs="Arial"/>
                <w:sz w:val="20"/>
                <w:szCs w:val="20"/>
              </w:rPr>
              <w:t>hnical vocational requirements</w:t>
            </w:r>
          </w:p>
          <w:p w:rsidR="00843760" w:rsidRPr="000A0063" w:rsidRDefault="00843760" w:rsidP="00AC49D3">
            <w:pPr>
              <w:numPr>
                <w:ilvl w:val="0"/>
                <w:numId w:val="279"/>
              </w:numPr>
              <w:autoSpaceDE w:val="0"/>
              <w:autoSpaceDN w:val="0"/>
              <w:adjustRightInd w:val="0"/>
              <w:jc w:val="both"/>
              <w:rPr>
                <w:rFonts w:ascii="Arial" w:hAnsi="Arial" w:cs="Arial"/>
                <w:sz w:val="20"/>
                <w:szCs w:val="20"/>
              </w:rPr>
            </w:pPr>
            <w:r>
              <w:rPr>
                <w:rFonts w:ascii="Arial" w:hAnsi="Arial" w:cs="Arial"/>
                <w:sz w:val="20"/>
                <w:szCs w:val="20"/>
              </w:rPr>
              <w:t>c</w:t>
            </w:r>
            <w:r w:rsidRPr="000A0063">
              <w:rPr>
                <w:rFonts w:ascii="Arial" w:hAnsi="Arial" w:cs="Arial"/>
                <w:sz w:val="20"/>
                <w:szCs w:val="20"/>
              </w:rPr>
              <w:t>alculate answer to the appropriat</w:t>
            </w:r>
            <w:r>
              <w:rPr>
                <w:rFonts w:ascii="Arial" w:hAnsi="Arial" w:cs="Arial"/>
                <w:sz w:val="20"/>
                <w:szCs w:val="20"/>
              </w:rPr>
              <w:t>e number of significant figures</w:t>
            </w:r>
          </w:p>
          <w:p w:rsidR="00843760" w:rsidRPr="000A0063" w:rsidRDefault="00843760" w:rsidP="00AC49D3">
            <w:pPr>
              <w:numPr>
                <w:ilvl w:val="0"/>
                <w:numId w:val="279"/>
              </w:numPr>
              <w:autoSpaceDE w:val="0"/>
              <w:autoSpaceDN w:val="0"/>
              <w:adjustRightInd w:val="0"/>
              <w:jc w:val="both"/>
              <w:rPr>
                <w:rFonts w:ascii="Arial" w:hAnsi="Arial" w:cs="Arial"/>
                <w:sz w:val="20"/>
                <w:szCs w:val="20"/>
              </w:rPr>
            </w:pPr>
            <w:r>
              <w:rPr>
                <w:rFonts w:ascii="Arial" w:hAnsi="Arial" w:cs="Arial"/>
                <w:sz w:val="20"/>
                <w:szCs w:val="20"/>
              </w:rPr>
              <w:t>a</w:t>
            </w:r>
            <w:r w:rsidRPr="000A0063">
              <w:rPr>
                <w:rFonts w:ascii="Arial" w:hAnsi="Arial" w:cs="Arial"/>
                <w:sz w:val="20"/>
                <w:szCs w:val="20"/>
              </w:rPr>
              <w:t>ssess the feasibility of answers by check</w:t>
            </w:r>
            <w:r>
              <w:rPr>
                <w:rFonts w:ascii="Arial" w:hAnsi="Arial" w:cs="Arial"/>
                <w:sz w:val="20"/>
                <w:szCs w:val="20"/>
              </w:rPr>
              <w:t>ing with the original estimates</w:t>
            </w:r>
          </w:p>
          <w:p w:rsidR="00843760" w:rsidRPr="000A0063" w:rsidRDefault="00843760" w:rsidP="00AC49D3">
            <w:pPr>
              <w:numPr>
                <w:ilvl w:val="0"/>
                <w:numId w:val="279"/>
              </w:numPr>
              <w:autoSpaceDE w:val="0"/>
              <w:autoSpaceDN w:val="0"/>
              <w:adjustRightInd w:val="0"/>
              <w:jc w:val="both"/>
              <w:rPr>
                <w:rFonts w:ascii="Arial" w:hAnsi="Arial" w:cs="Arial"/>
                <w:sz w:val="20"/>
                <w:szCs w:val="20"/>
              </w:rPr>
            </w:pPr>
            <w:r>
              <w:rPr>
                <w:rFonts w:ascii="Arial" w:hAnsi="Arial" w:cs="Arial"/>
                <w:sz w:val="20"/>
                <w:szCs w:val="20"/>
              </w:rPr>
              <w:t>u</w:t>
            </w:r>
            <w:r w:rsidRPr="000A0063">
              <w:rPr>
                <w:rFonts w:ascii="Arial" w:hAnsi="Arial" w:cs="Arial"/>
                <w:sz w:val="20"/>
                <w:szCs w:val="20"/>
              </w:rPr>
              <w:t>se appropriate mat</w:t>
            </w:r>
            <w:r>
              <w:rPr>
                <w:rFonts w:ascii="Arial" w:hAnsi="Arial" w:cs="Arial"/>
                <w:sz w:val="20"/>
                <w:szCs w:val="20"/>
              </w:rPr>
              <w:t>hematical language and notation</w:t>
            </w:r>
          </w:p>
          <w:p w:rsidR="00843760" w:rsidRPr="000A0063" w:rsidRDefault="00843760" w:rsidP="00AC49D3">
            <w:pPr>
              <w:numPr>
                <w:ilvl w:val="0"/>
                <w:numId w:val="279"/>
              </w:numPr>
              <w:autoSpaceDE w:val="0"/>
              <w:autoSpaceDN w:val="0"/>
              <w:adjustRightInd w:val="0"/>
              <w:jc w:val="both"/>
              <w:rPr>
                <w:rFonts w:ascii="Arial" w:hAnsi="Arial" w:cs="Arial"/>
                <w:sz w:val="20"/>
                <w:szCs w:val="20"/>
              </w:rPr>
            </w:pPr>
            <w:r>
              <w:rPr>
                <w:rFonts w:ascii="Arial" w:hAnsi="Arial" w:cs="Arial"/>
                <w:sz w:val="20"/>
                <w:szCs w:val="20"/>
              </w:rPr>
              <w:t>i</w:t>
            </w:r>
            <w:r w:rsidRPr="000A0063">
              <w:rPr>
                <w:rFonts w:ascii="Arial" w:hAnsi="Arial" w:cs="Arial"/>
                <w:sz w:val="20"/>
                <w:szCs w:val="20"/>
              </w:rPr>
              <w:t>nterpret and explain verbal problems in geometry and trigonometry</w:t>
            </w:r>
          </w:p>
          <w:p w:rsidR="00843760" w:rsidRPr="000A0063" w:rsidRDefault="00843760" w:rsidP="00AC49D3">
            <w:pPr>
              <w:numPr>
                <w:ilvl w:val="0"/>
                <w:numId w:val="279"/>
              </w:numPr>
              <w:autoSpaceDE w:val="0"/>
              <w:autoSpaceDN w:val="0"/>
              <w:adjustRightInd w:val="0"/>
              <w:jc w:val="both"/>
              <w:rPr>
                <w:rFonts w:ascii="Arial" w:hAnsi="Arial" w:cs="Arial"/>
                <w:sz w:val="20"/>
                <w:szCs w:val="20"/>
              </w:rPr>
            </w:pPr>
            <w:r>
              <w:rPr>
                <w:rFonts w:ascii="Arial" w:hAnsi="Arial" w:cs="Arial"/>
                <w:sz w:val="20"/>
                <w:szCs w:val="20"/>
              </w:rPr>
              <w:t>e</w:t>
            </w:r>
            <w:r w:rsidRPr="000A0063">
              <w:rPr>
                <w:rFonts w:ascii="Arial" w:hAnsi="Arial" w:cs="Arial"/>
                <w:sz w:val="20"/>
                <w:szCs w:val="20"/>
              </w:rPr>
              <w:t>xplain the</w:t>
            </w:r>
            <w:r>
              <w:rPr>
                <w:rFonts w:ascii="Arial" w:hAnsi="Arial" w:cs="Arial"/>
                <w:sz w:val="20"/>
                <w:szCs w:val="20"/>
              </w:rPr>
              <w:t xml:space="preserve"> methods used to solve problems</w:t>
            </w:r>
          </w:p>
        </w:tc>
      </w:tr>
    </w:tbl>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Pr="00A458A1" w:rsidRDefault="00843760" w:rsidP="00D24CBA">
      <w:pPr>
        <w:widowControl w:val="0"/>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b/>
                <w:sz w:val="20"/>
                <w:szCs w:val="20"/>
              </w:rPr>
            </w:pPr>
            <w:r w:rsidRPr="00DB6124">
              <w:rPr>
                <w:rFonts w:ascii="Arial" w:hAnsi="Arial" w:cs="Arial"/>
                <w:b/>
                <w:sz w:val="20"/>
                <w:szCs w:val="20"/>
              </w:rPr>
              <w:t>Evidence Guide</w:t>
            </w:r>
          </w:p>
        </w:tc>
      </w:tr>
      <w:tr w:rsidR="00843760" w:rsidRPr="00A458A1" w:rsidTr="00D24CBA">
        <w:tc>
          <w:tcPr>
            <w:tcW w:w="3402" w:type="dxa"/>
          </w:tcPr>
          <w:p w:rsidR="00843760" w:rsidRPr="00B673C5" w:rsidRDefault="00843760" w:rsidP="00D24CBA">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Pr="00B673C5" w:rsidRDefault="00843760" w:rsidP="00AC49D3">
            <w:pPr>
              <w:numPr>
                <w:ilvl w:val="0"/>
                <w:numId w:val="281"/>
              </w:numPr>
              <w:autoSpaceDE w:val="0"/>
              <w:autoSpaceDN w:val="0"/>
              <w:adjustRightInd w:val="0"/>
              <w:jc w:val="both"/>
              <w:rPr>
                <w:rFonts w:ascii="Arial" w:hAnsi="Arial" w:cs="Arial"/>
                <w:sz w:val="20"/>
                <w:szCs w:val="20"/>
              </w:rPr>
            </w:pPr>
            <w:r>
              <w:rPr>
                <w:rFonts w:ascii="Arial" w:hAnsi="Arial" w:cs="Arial"/>
                <w:sz w:val="20"/>
                <w:szCs w:val="20"/>
              </w:rPr>
              <w:t>l</w:t>
            </w:r>
            <w:r w:rsidRPr="00B673C5">
              <w:rPr>
                <w:rFonts w:ascii="Arial" w:hAnsi="Arial" w:cs="Arial"/>
                <w:sz w:val="20"/>
                <w:szCs w:val="20"/>
              </w:rPr>
              <w:t>earners will be able to identify and use formal geometry and trigonometry concepts and technique</w:t>
            </w:r>
            <w:r>
              <w:rPr>
                <w:rFonts w:ascii="Arial" w:hAnsi="Arial" w:cs="Arial"/>
                <w:sz w:val="20"/>
                <w:szCs w:val="20"/>
              </w:rPr>
              <w:t>s to analyse and solve problem</w:t>
            </w:r>
          </w:p>
          <w:p w:rsidR="00843760" w:rsidRPr="00B673C5" w:rsidRDefault="00843760" w:rsidP="00AC49D3">
            <w:pPr>
              <w:numPr>
                <w:ilvl w:val="0"/>
                <w:numId w:val="281"/>
              </w:numPr>
              <w:autoSpaceDE w:val="0"/>
              <w:autoSpaceDN w:val="0"/>
              <w:adjustRightInd w:val="0"/>
              <w:jc w:val="both"/>
              <w:rPr>
                <w:rFonts w:ascii="Arial" w:hAnsi="Arial" w:cs="Arial"/>
                <w:sz w:val="20"/>
                <w:szCs w:val="20"/>
              </w:rPr>
            </w:pPr>
            <w:r>
              <w:rPr>
                <w:rFonts w:ascii="Arial" w:hAnsi="Arial" w:cs="Arial"/>
                <w:sz w:val="20"/>
                <w:szCs w:val="20"/>
              </w:rPr>
              <w:t>i</w:t>
            </w:r>
            <w:r w:rsidRPr="00B673C5">
              <w:rPr>
                <w:rFonts w:ascii="Arial" w:hAnsi="Arial" w:cs="Arial"/>
                <w:sz w:val="20"/>
                <w:szCs w:val="20"/>
              </w:rPr>
              <w:t>n addition to integrated demonstration of the elements and their related performance criteria, look for evidence that confirms</w:t>
            </w:r>
            <w:r>
              <w:rPr>
                <w:rFonts w:ascii="Arial" w:hAnsi="Arial" w:cs="Arial"/>
                <w:sz w:val="20"/>
                <w:szCs w:val="20"/>
              </w:rPr>
              <w:t>:</w:t>
            </w:r>
          </w:p>
          <w:p w:rsidR="00843760" w:rsidRPr="00B673C5" w:rsidRDefault="00843760" w:rsidP="00AC49D3">
            <w:pPr>
              <w:numPr>
                <w:ilvl w:val="0"/>
                <w:numId w:val="282"/>
              </w:numPr>
              <w:autoSpaceDE w:val="0"/>
              <w:autoSpaceDN w:val="0"/>
              <w:adjustRightInd w:val="0"/>
              <w:jc w:val="both"/>
              <w:rPr>
                <w:rFonts w:ascii="Arial" w:hAnsi="Arial" w:cs="Arial"/>
                <w:sz w:val="20"/>
                <w:szCs w:val="20"/>
              </w:rPr>
            </w:pPr>
            <w:r w:rsidRPr="00B673C5">
              <w:rPr>
                <w:rFonts w:ascii="Arial" w:hAnsi="Arial" w:cs="Arial"/>
                <w:sz w:val="20"/>
                <w:szCs w:val="20"/>
              </w:rPr>
              <w:t>knowledge requirements of this unit</w:t>
            </w:r>
          </w:p>
          <w:p w:rsidR="00843760" w:rsidRPr="00B673C5" w:rsidRDefault="00843760" w:rsidP="00AC49D3">
            <w:pPr>
              <w:numPr>
                <w:ilvl w:val="0"/>
                <w:numId w:val="282"/>
              </w:numPr>
              <w:autoSpaceDE w:val="0"/>
              <w:autoSpaceDN w:val="0"/>
              <w:adjustRightInd w:val="0"/>
              <w:jc w:val="both"/>
              <w:rPr>
                <w:rFonts w:ascii="Arial" w:hAnsi="Arial" w:cs="Arial"/>
                <w:sz w:val="20"/>
                <w:szCs w:val="20"/>
              </w:rPr>
            </w:pPr>
            <w:r w:rsidRPr="00B673C5">
              <w:rPr>
                <w:rFonts w:ascii="Arial" w:hAnsi="Arial" w:cs="Arial"/>
                <w:sz w:val="20"/>
                <w:szCs w:val="20"/>
              </w:rPr>
              <w:t>the skill requirements</w:t>
            </w:r>
            <w:r>
              <w:rPr>
                <w:rFonts w:ascii="Arial" w:hAnsi="Arial" w:cs="Arial"/>
                <w:sz w:val="20"/>
                <w:szCs w:val="20"/>
              </w:rPr>
              <w:t xml:space="preserve"> of this unit</w:t>
            </w:r>
          </w:p>
          <w:p w:rsidR="00843760" w:rsidRPr="00B673C5"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B673C5" w:rsidRDefault="00843760" w:rsidP="00D24CBA">
            <w:pPr>
              <w:rPr>
                <w:rFonts w:ascii="Arial" w:hAnsi="Arial" w:cs="Arial"/>
                <w:b/>
                <w:i/>
                <w:sz w:val="20"/>
                <w:szCs w:val="20"/>
              </w:rPr>
            </w:pPr>
            <w:r>
              <w:rPr>
                <w:rFonts w:ascii="Arial" w:hAnsi="Arial" w:cs="Arial"/>
                <w:b/>
                <w:i/>
                <w:sz w:val="20"/>
                <w:szCs w:val="20"/>
              </w:rPr>
              <w:t>c</w:t>
            </w:r>
            <w:r w:rsidRPr="00B673C5">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Pr="00B673C5" w:rsidRDefault="00843760" w:rsidP="00AC49D3">
            <w:pPr>
              <w:numPr>
                <w:ilvl w:val="0"/>
                <w:numId w:val="280"/>
              </w:numPr>
              <w:jc w:val="both"/>
              <w:rPr>
                <w:rFonts w:ascii="Arial" w:hAnsi="Arial" w:cs="Arial"/>
                <w:sz w:val="20"/>
                <w:szCs w:val="20"/>
              </w:rPr>
            </w:pPr>
            <w:r>
              <w:rPr>
                <w:rFonts w:ascii="Arial" w:hAnsi="Arial" w:cs="Arial"/>
                <w:sz w:val="20"/>
                <w:szCs w:val="20"/>
              </w:rPr>
              <w:t>t</w:t>
            </w:r>
            <w:r w:rsidRPr="00B673C5">
              <w:rPr>
                <w:rFonts w:ascii="Arial" w:hAnsi="Arial" w:cs="Arial"/>
                <w:sz w:val="20"/>
                <w:szCs w:val="20"/>
              </w:rPr>
              <w:t>hese mathematical operations need time to practise and wherever possible it is desirable that they be presented in a context w</w:t>
            </w:r>
            <w:r>
              <w:rPr>
                <w:rFonts w:ascii="Arial" w:hAnsi="Arial" w:cs="Arial"/>
                <w:sz w:val="20"/>
                <w:szCs w:val="20"/>
              </w:rPr>
              <w:t>hich relates to trade contexts</w:t>
            </w:r>
          </w:p>
          <w:p w:rsidR="00843760" w:rsidRDefault="00843760" w:rsidP="00AC49D3">
            <w:pPr>
              <w:numPr>
                <w:ilvl w:val="0"/>
                <w:numId w:val="280"/>
              </w:numPr>
              <w:jc w:val="both"/>
              <w:rPr>
                <w:rFonts w:ascii="Arial" w:hAnsi="Arial" w:cs="Arial"/>
                <w:sz w:val="20"/>
                <w:szCs w:val="20"/>
              </w:rPr>
            </w:pPr>
            <w:r>
              <w:rPr>
                <w:rFonts w:ascii="Arial" w:hAnsi="Arial" w:cs="Arial"/>
                <w:sz w:val="20"/>
                <w:szCs w:val="20"/>
              </w:rPr>
              <w:t>a</w:t>
            </w:r>
            <w:r w:rsidRPr="00B673C5">
              <w:rPr>
                <w:rFonts w:ascii="Arial" w:hAnsi="Arial" w:cs="Arial"/>
                <w:sz w:val="20"/>
                <w:szCs w:val="20"/>
              </w:rPr>
              <w:t>ssessment resources should consider the ACSF levels.</w:t>
            </w:r>
            <w:r>
              <w:rPr>
                <w:rFonts w:ascii="Arial" w:hAnsi="Arial" w:cs="Arial"/>
                <w:sz w:val="20"/>
                <w:szCs w:val="20"/>
              </w:rPr>
              <w:t xml:space="preserve"> </w:t>
            </w:r>
            <w:r w:rsidRPr="00B673C5">
              <w:rPr>
                <w:rFonts w:ascii="Arial" w:hAnsi="Arial" w:cs="Arial"/>
                <w:sz w:val="20"/>
                <w:szCs w:val="20"/>
              </w:rPr>
              <w:t xml:space="preserve"> Students exiting from this unit will demonstrate numeracy skills in the range 4-5</w:t>
            </w:r>
            <w:r>
              <w:rPr>
                <w:rFonts w:ascii="Arial" w:hAnsi="Arial" w:cs="Arial"/>
                <w:sz w:val="20"/>
                <w:szCs w:val="20"/>
              </w:rPr>
              <w:t xml:space="preserve"> using the ACSF</w:t>
            </w:r>
          </w:p>
          <w:p w:rsidR="00843760" w:rsidRPr="00B673C5" w:rsidRDefault="00843760" w:rsidP="00D24CBA">
            <w:pPr>
              <w:jc w:val="both"/>
              <w:rPr>
                <w:rFonts w:ascii="Arial" w:hAnsi="Arial" w:cs="Arial"/>
                <w:sz w:val="20"/>
                <w:szCs w:val="20"/>
              </w:rPr>
            </w:pPr>
          </w:p>
        </w:tc>
      </w:tr>
      <w:tr w:rsidR="00843760" w:rsidRPr="00A458A1" w:rsidTr="00D24CBA">
        <w:tc>
          <w:tcPr>
            <w:tcW w:w="3402" w:type="dxa"/>
          </w:tcPr>
          <w:p w:rsidR="00843760" w:rsidRPr="00B673C5" w:rsidRDefault="00843760" w:rsidP="00D24CBA">
            <w:pPr>
              <w:rPr>
                <w:rFonts w:ascii="Arial" w:hAnsi="Arial" w:cs="Arial"/>
                <w:b/>
                <w:i/>
                <w:sz w:val="20"/>
                <w:szCs w:val="20"/>
              </w:rPr>
            </w:pPr>
            <w:r>
              <w:rPr>
                <w:rFonts w:ascii="Arial" w:hAnsi="Arial" w:cs="Arial"/>
                <w:b/>
                <w:i/>
                <w:sz w:val="20"/>
                <w:szCs w:val="20"/>
              </w:rPr>
              <w:t>m</w:t>
            </w:r>
            <w:r w:rsidRPr="00B673C5">
              <w:rPr>
                <w:rFonts w:ascii="Arial" w:hAnsi="Arial" w:cs="Arial"/>
                <w:b/>
                <w:i/>
                <w:sz w:val="20"/>
                <w:szCs w:val="20"/>
              </w:rPr>
              <w:t>ethod of assessment</w:t>
            </w:r>
            <w:r>
              <w:rPr>
                <w:rFonts w:ascii="Arial" w:hAnsi="Arial" w:cs="Arial"/>
                <w:b/>
                <w:i/>
                <w:sz w:val="20"/>
                <w:szCs w:val="20"/>
              </w:rPr>
              <w:t>:</w:t>
            </w:r>
          </w:p>
        </w:tc>
        <w:tc>
          <w:tcPr>
            <w:tcW w:w="5670" w:type="dxa"/>
          </w:tcPr>
          <w:p w:rsidR="00843760" w:rsidRPr="00B673C5" w:rsidRDefault="00843760" w:rsidP="00AC49D3">
            <w:pPr>
              <w:numPr>
                <w:ilvl w:val="0"/>
                <w:numId w:val="283"/>
              </w:numPr>
              <w:autoSpaceDE w:val="0"/>
              <w:autoSpaceDN w:val="0"/>
              <w:adjustRightInd w:val="0"/>
              <w:jc w:val="both"/>
              <w:rPr>
                <w:rFonts w:ascii="Arial" w:hAnsi="Arial" w:cs="Arial"/>
                <w:sz w:val="20"/>
                <w:szCs w:val="20"/>
              </w:rPr>
            </w:pPr>
            <w:r>
              <w:rPr>
                <w:rFonts w:ascii="Arial" w:hAnsi="Arial" w:cs="Arial"/>
                <w:sz w:val="20"/>
                <w:szCs w:val="20"/>
              </w:rPr>
              <w:t>a</w:t>
            </w:r>
            <w:r w:rsidRPr="00B673C5">
              <w:rPr>
                <w:rFonts w:ascii="Arial" w:hAnsi="Arial" w:cs="Arial"/>
                <w:sz w:val="20"/>
                <w:szCs w:val="20"/>
              </w:rPr>
              <w:t xml:space="preserve"> range of assessment strategies or options should be considered to suit the needs of the learner. </w:t>
            </w:r>
            <w:r>
              <w:rPr>
                <w:rFonts w:ascii="Arial" w:hAnsi="Arial" w:cs="Arial"/>
                <w:sz w:val="20"/>
                <w:szCs w:val="20"/>
              </w:rPr>
              <w:t xml:space="preserve"> </w:t>
            </w:r>
            <w:r w:rsidRPr="00B673C5">
              <w:rPr>
                <w:rFonts w:ascii="Arial" w:hAnsi="Arial" w:cs="Arial"/>
                <w:sz w:val="20"/>
                <w:szCs w:val="20"/>
              </w:rPr>
              <w:t>The needs of the learner will be met by provision of:</w:t>
            </w:r>
          </w:p>
          <w:p w:rsidR="00843760" w:rsidRPr="00B673C5" w:rsidRDefault="00843760" w:rsidP="00AC49D3">
            <w:pPr>
              <w:numPr>
                <w:ilvl w:val="4"/>
                <w:numId w:val="283"/>
              </w:numPr>
              <w:autoSpaceDE w:val="0"/>
              <w:autoSpaceDN w:val="0"/>
              <w:adjustRightInd w:val="0"/>
              <w:jc w:val="both"/>
              <w:rPr>
                <w:rFonts w:ascii="Arial" w:hAnsi="Arial" w:cs="Arial"/>
                <w:sz w:val="20"/>
                <w:szCs w:val="20"/>
              </w:rPr>
            </w:pPr>
            <w:r w:rsidRPr="00B673C5">
              <w:rPr>
                <w:rFonts w:ascii="Arial" w:hAnsi="Arial" w:cs="Arial"/>
                <w:sz w:val="20"/>
                <w:szCs w:val="20"/>
              </w:rPr>
              <w:t>a learning environment appropriate to the assessment task</w:t>
            </w:r>
          </w:p>
          <w:p w:rsidR="00843760" w:rsidRPr="00B673C5" w:rsidRDefault="00843760" w:rsidP="00AC49D3">
            <w:pPr>
              <w:numPr>
                <w:ilvl w:val="4"/>
                <w:numId w:val="283"/>
              </w:numPr>
              <w:autoSpaceDE w:val="0"/>
              <w:autoSpaceDN w:val="0"/>
              <w:adjustRightInd w:val="0"/>
              <w:jc w:val="both"/>
              <w:rPr>
                <w:rFonts w:ascii="Arial" w:hAnsi="Arial" w:cs="Arial"/>
                <w:sz w:val="20"/>
                <w:szCs w:val="20"/>
              </w:rPr>
            </w:pPr>
            <w:r w:rsidRPr="00B673C5">
              <w:rPr>
                <w:rFonts w:ascii="Arial" w:hAnsi="Arial" w:cs="Arial"/>
                <w:sz w:val="20"/>
                <w:szCs w:val="20"/>
              </w:rPr>
              <w:t>appropriate support allowing for full participation of those with special needs</w:t>
            </w:r>
          </w:p>
          <w:p w:rsidR="00843760" w:rsidRPr="00B673C5" w:rsidRDefault="00843760" w:rsidP="00AC49D3">
            <w:pPr>
              <w:numPr>
                <w:ilvl w:val="0"/>
                <w:numId w:val="284"/>
              </w:numPr>
              <w:autoSpaceDE w:val="0"/>
              <w:autoSpaceDN w:val="0"/>
              <w:adjustRightInd w:val="0"/>
              <w:jc w:val="both"/>
              <w:rPr>
                <w:rFonts w:ascii="Arial" w:hAnsi="Arial" w:cs="Arial"/>
                <w:sz w:val="20"/>
                <w:szCs w:val="20"/>
              </w:rPr>
            </w:pPr>
            <w:r>
              <w:rPr>
                <w:rFonts w:ascii="Arial" w:hAnsi="Arial" w:cs="Arial"/>
                <w:sz w:val="20"/>
                <w:szCs w:val="20"/>
              </w:rPr>
              <w:t>a</w:t>
            </w:r>
            <w:r w:rsidRPr="00B673C5">
              <w:rPr>
                <w:rFonts w:ascii="Arial" w:hAnsi="Arial" w:cs="Arial"/>
                <w:sz w:val="20"/>
                <w:szCs w:val="20"/>
              </w:rPr>
              <w:t>ppropriate ass</w:t>
            </w:r>
            <w:r>
              <w:rPr>
                <w:rFonts w:ascii="Arial" w:hAnsi="Arial" w:cs="Arial"/>
                <w:sz w:val="20"/>
                <w:szCs w:val="20"/>
              </w:rPr>
              <w:t>essment strategies may include:</w:t>
            </w:r>
          </w:p>
          <w:p w:rsidR="00843760" w:rsidRPr="00B673C5" w:rsidRDefault="00843760" w:rsidP="00AC49D3">
            <w:pPr>
              <w:numPr>
                <w:ilvl w:val="4"/>
                <w:numId w:val="285"/>
              </w:numPr>
              <w:autoSpaceDE w:val="0"/>
              <w:autoSpaceDN w:val="0"/>
              <w:adjustRightInd w:val="0"/>
              <w:jc w:val="both"/>
              <w:rPr>
                <w:rFonts w:ascii="Arial" w:hAnsi="Arial" w:cs="Arial"/>
                <w:sz w:val="20"/>
                <w:szCs w:val="20"/>
              </w:rPr>
            </w:pPr>
            <w:r w:rsidRPr="00B673C5">
              <w:rPr>
                <w:rFonts w:ascii="Arial" w:hAnsi="Arial" w:cs="Arial"/>
                <w:sz w:val="20"/>
                <w:szCs w:val="20"/>
              </w:rPr>
              <w:t>direct observation</w:t>
            </w:r>
          </w:p>
          <w:p w:rsidR="00843760" w:rsidRPr="00B673C5" w:rsidRDefault="00843760" w:rsidP="00AC49D3">
            <w:pPr>
              <w:numPr>
                <w:ilvl w:val="4"/>
                <w:numId w:val="285"/>
              </w:numPr>
              <w:autoSpaceDE w:val="0"/>
              <w:autoSpaceDN w:val="0"/>
              <w:adjustRightInd w:val="0"/>
              <w:jc w:val="both"/>
              <w:rPr>
                <w:rFonts w:ascii="Arial" w:hAnsi="Arial" w:cs="Arial"/>
                <w:sz w:val="20"/>
                <w:szCs w:val="20"/>
              </w:rPr>
            </w:pPr>
            <w:r w:rsidRPr="00B673C5">
              <w:rPr>
                <w:rFonts w:ascii="Arial" w:hAnsi="Arial" w:cs="Arial"/>
                <w:sz w:val="20"/>
                <w:szCs w:val="20"/>
              </w:rPr>
              <w:t>questioning</w:t>
            </w:r>
          </w:p>
          <w:p w:rsidR="00843760" w:rsidRPr="00B673C5" w:rsidRDefault="00843760" w:rsidP="00AC49D3">
            <w:pPr>
              <w:numPr>
                <w:ilvl w:val="4"/>
                <w:numId w:val="285"/>
              </w:numPr>
              <w:autoSpaceDE w:val="0"/>
              <w:autoSpaceDN w:val="0"/>
              <w:adjustRightInd w:val="0"/>
              <w:jc w:val="both"/>
              <w:rPr>
                <w:rFonts w:ascii="Arial" w:hAnsi="Arial" w:cs="Arial"/>
                <w:sz w:val="20"/>
                <w:szCs w:val="20"/>
              </w:rPr>
            </w:pPr>
            <w:r w:rsidRPr="00B673C5">
              <w:rPr>
                <w:rFonts w:ascii="Arial" w:hAnsi="Arial" w:cs="Arial"/>
                <w:sz w:val="20"/>
                <w:szCs w:val="20"/>
              </w:rPr>
              <w:t>self assessment</w:t>
            </w:r>
          </w:p>
          <w:p w:rsidR="00843760" w:rsidRPr="00B673C5" w:rsidRDefault="00843760" w:rsidP="00AC49D3">
            <w:pPr>
              <w:numPr>
                <w:ilvl w:val="4"/>
                <w:numId w:val="285"/>
              </w:numPr>
              <w:autoSpaceDE w:val="0"/>
              <w:autoSpaceDN w:val="0"/>
              <w:adjustRightInd w:val="0"/>
              <w:jc w:val="both"/>
              <w:rPr>
                <w:rFonts w:ascii="Arial" w:hAnsi="Arial" w:cs="Arial"/>
                <w:sz w:val="20"/>
                <w:szCs w:val="20"/>
              </w:rPr>
            </w:pPr>
            <w:r w:rsidRPr="00B673C5">
              <w:rPr>
                <w:rFonts w:ascii="Arial" w:hAnsi="Arial" w:cs="Arial"/>
                <w:sz w:val="20"/>
                <w:szCs w:val="20"/>
              </w:rPr>
              <w:t>online assessment</w:t>
            </w:r>
          </w:p>
          <w:p w:rsidR="00843760" w:rsidRPr="00B673C5" w:rsidRDefault="00843760" w:rsidP="00AC49D3">
            <w:pPr>
              <w:numPr>
                <w:ilvl w:val="4"/>
                <w:numId w:val="285"/>
              </w:numPr>
              <w:autoSpaceDE w:val="0"/>
              <w:autoSpaceDN w:val="0"/>
              <w:adjustRightInd w:val="0"/>
              <w:jc w:val="both"/>
              <w:rPr>
                <w:rFonts w:ascii="Arial" w:hAnsi="Arial" w:cs="Arial"/>
                <w:sz w:val="20"/>
                <w:szCs w:val="20"/>
              </w:rPr>
            </w:pPr>
            <w:r w:rsidRPr="00B673C5">
              <w:rPr>
                <w:rFonts w:ascii="Arial" w:hAnsi="Arial" w:cs="Arial"/>
                <w:sz w:val="20"/>
                <w:szCs w:val="20"/>
              </w:rPr>
              <w:t>short tests</w:t>
            </w:r>
          </w:p>
          <w:p w:rsidR="00843760" w:rsidRPr="00B673C5" w:rsidRDefault="00843760" w:rsidP="00AC49D3">
            <w:pPr>
              <w:numPr>
                <w:ilvl w:val="4"/>
                <w:numId w:val="285"/>
              </w:numPr>
              <w:autoSpaceDE w:val="0"/>
              <w:autoSpaceDN w:val="0"/>
              <w:adjustRightInd w:val="0"/>
              <w:jc w:val="both"/>
              <w:rPr>
                <w:rFonts w:ascii="Arial" w:hAnsi="Arial" w:cs="Arial"/>
                <w:sz w:val="20"/>
                <w:szCs w:val="20"/>
              </w:rPr>
            </w:pPr>
            <w:r>
              <w:rPr>
                <w:rFonts w:ascii="Arial" w:hAnsi="Arial" w:cs="Arial"/>
                <w:sz w:val="20"/>
                <w:szCs w:val="20"/>
              </w:rPr>
              <w:t>written tasks</w:t>
            </w:r>
          </w:p>
          <w:p w:rsidR="00843760" w:rsidRPr="00B673C5" w:rsidRDefault="00843760" w:rsidP="00AC49D3">
            <w:pPr>
              <w:numPr>
                <w:ilvl w:val="4"/>
                <w:numId w:val="285"/>
              </w:numPr>
              <w:autoSpaceDE w:val="0"/>
              <w:autoSpaceDN w:val="0"/>
              <w:adjustRightInd w:val="0"/>
              <w:jc w:val="both"/>
              <w:rPr>
                <w:rFonts w:ascii="Arial" w:hAnsi="Arial" w:cs="Arial"/>
                <w:sz w:val="20"/>
                <w:szCs w:val="20"/>
              </w:rPr>
            </w:pPr>
            <w:r w:rsidRPr="00B673C5">
              <w:rPr>
                <w:rFonts w:ascii="Arial" w:hAnsi="Arial" w:cs="Arial"/>
                <w:sz w:val="20"/>
                <w:szCs w:val="20"/>
              </w:rPr>
              <w:t>project based assessment</w:t>
            </w:r>
          </w:p>
          <w:p w:rsidR="00843760" w:rsidRDefault="00843760" w:rsidP="00AC49D3">
            <w:pPr>
              <w:numPr>
                <w:ilvl w:val="4"/>
                <w:numId w:val="285"/>
              </w:numPr>
              <w:autoSpaceDE w:val="0"/>
              <w:autoSpaceDN w:val="0"/>
              <w:adjustRightInd w:val="0"/>
              <w:jc w:val="both"/>
              <w:rPr>
                <w:rFonts w:ascii="Arial" w:hAnsi="Arial" w:cs="Arial"/>
                <w:sz w:val="20"/>
                <w:szCs w:val="20"/>
              </w:rPr>
            </w:pPr>
            <w:r w:rsidRPr="00B673C5">
              <w:rPr>
                <w:rFonts w:ascii="Arial" w:hAnsi="Arial" w:cs="Arial"/>
                <w:sz w:val="20"/>
                <w:szCs w:val="20"/>
              </w:rPr>
              <w:t>small group problem solving</w:t>
            </w:r>
          </w:p>
          <w:p w:rsidR="00843760" w:rsidRPr="00B673C5" w:rsidRDefault="00843760" w:rsidP="00D24CBA">
            <w:pPr>
              <w:tabs>
                <w:tab w:val="left" w:pos="2977"/>
              </w:tabs>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F11FBE" w:rsidRDefault="00843760" w:rsidP="00D24CBA">
            <w:pPr>
              <w:tabs>
                <w:tab w:val="left" w:pos="2977"/>
              </w:tabs>
              <w:autoSpaceDE w:val="0"/>
              <w:autoSpaceDN w:val="0"/>
              <w:adjustRightInd w:val="0"/>
              <w:jc w:val="both"/>
              <w:rPr>
                <w:rFonts w:ascii="Arial" w:hAnsi="Arial" w:cs="Arial"/>
                <w:b/>
                <w:bCs/>
                <w:i/>
                <w:sz w:val="20"/>
                <w:szCs w:val="20"/>
              </w:rPr>
            </w:pPr>
            <w:r>
              <w:rPr>
                <w:rFonts w:ascii="Arial" w:hAnsi="Arial" w:cs="Arial"/>
                <w:b/>
                <w:bCs/>
                <w:i/>
                <w:sz w:val="20"/>
                <w:szCs w:val="20"/>
              </w:rPr>
              <w:t>c</w:t>
            </w:r>
            <w:r w:rsidRPr="00F11FBE">
              <w:rPr>
                <w:rFonts w:ascii="Arial" w:hAnsi="Arial" w:cs="Arial"/>
                <w:b/>
                <w:bCs/>
                <w:i/>
                <w:sz w:val="20"/>
                <w:szCs w:val="20"/>
              </w:rPr>
              <w:t>onsistency in performance</w:t>
            </w:r>
            <w:r>
              <w:rPr>
                <w:rFonts w:ascii="Arial" w:hAnsi="Arial" w:cs="Arial"/>
                <w:b/>
                <w:bCs/>
                <w:i/>
                <w:sz w:val="20"/>
                <w:szCs w:val="20"/>
              </w:rPr>
              <w:t>:</w:t>
            </w:r>
          </w:p>
        </w:tc>
        <w:tc>
          <w:tcPr>
            <w:tcW w:w="5670" w:type="dxa"/>
          </w:tcPr>
          <w:p w:rsidR="00843760" w:rsidRPr="00B673C5" w:rsidRDefault="00843760" w:rsidP="00AC49D3">
            <w:pPr>
              <w:numPr>
                <w:ilvl w:val="0"/>
                <w:numId w:val="810"/>
              </w:numPr>
              <w:autoSpaceDE w:val="0"/>
              <w:autoSpaceDN w:val="0"/>
              <w:adjustRightInd w:val="0"/>
              <w:jc w:val="both"/>
              <w:rPr>
                <w:rFonts w:ascii="Arial" w:hAnsi="Arial" w:cs="Arial"/>
                <w:sz w:val="20"/>
                <w:szCs w:val="20"/>
              </w:rPr>
            </w:pPr>
            <w:r>
              <w:rPr>
                <w:rFonts w:ascii="Arial" w:hAnsi="Arial" w:cs="Arial"/>
                <w:sz w:val="20"/>
                <w:szCs w:val="20"/>
              </w:rPr>
              <w:t>a</w:t>
            </w:r>
            <w:r w:rsidRPr="00B673C5">
              <w:rPr>
                <w:rFonts w:ascii="Arial" w:hAnsi="Arial" w:cs="Arial"/>
                <w:sz w:val="20"/>
                <w:szCs w:val="20"/>
              </w:rPr>
              <w:t>s far as possible, assessments should reflect real l</w:t>
            </w:r>
            <w:r>
              <w:rPr>
                <w:rFonts w:ascii="Arial" w:hAnsi="Arial" w:cs="Arial"/>
                <w:sz w:val="20"/>
                <w:szCs w:val="20"/>
              </w:rPr>
              <w:t>ife situations in the workplace</w:t>
            </w:r>
          </w:p>
          <w:p w:rsidR="00843760" w:rsidRPr="00B673C5" w:rsidRDefault="00843760" w:rsidP="00AC49D3">
            <w:pPr>
              <w:numPr>
                <w:ilvl w:val="0"/>
                <w:numId w:val="810"/>
              </w:numPr>
              <w:autoSpaceDE w:val="0"/>
              <w:autoSpaceDN w:val="0"/>
              <w:adjustRightInd w:val="0"/>
              <w:jc w:val="both"/>
              <w:rPr>
                <w:rFonts w:ascii="Arial" w:hAnsi="Arial" w:cs="Arial"/>
                <w:sz w:val="20"/>
                <w:szCs w:val="20"/>
              </w:rPr>
            </w:pPr>
            <w:r>
              <w:rPr>
                <w:rFonts w:ascii="Arial" w:hAnsi="Arial" w:cs="Arial"/>
                <w:sz w:val="20"/>
                <w:szCs w:val="20"/>
              </w:rPr>
              <w:t>l</w:t>
            </w:r>
            <w:r w:rsidRPr="00B673C5">
              <w:rPr>
                <w:rFonts w:ascii="Arial" w:hAnsi="Arial" w:cs="Arial"/>
                <w:sz w:val="20"/>
                <w:szCs w:val="20"/>
              </w:rPr>
              <w:t>earners must underta</w:t>
            </w:r>
            <w:r>
              <w:rPr>
                <w:rFonts w:ascii="Arial" w:hAnsi="Arial" w:cs="Arial"/>
                <w:sz w:val="20"/>
                <w:szCs w:val="20"/>
              </w:rPr>
              <w:t>ke the assessment independently</w:t>
            </w:r>
          </w:p>
          <w:p w:rsidR="00843760" w:rsidRPr="00B673C5" w:rsidRDefault="00843760" w:rsidP="00D24CBA">
            <w:pPr>
              <w:jc w:val="both"/>
              <w:rPr>
                <w:rFonts w:ascii="Arial" w:hAnsi="Arial" w:cs="Arial"/>
                <w:sz w:val="20"/>
                <w:szCs w:val="20"/>
              </w:rPr>
            </w:pPr>
          </w:p>
        </w:tc>
      </w:tr>
      <w:tr w:rsidR="00843760" w:rsidRPr="00A458A1" w:rsidTr="00D24CBA">
        <w:tc>
          <w:tcPr>
            <w:tcW w:w="3402" w:type="dxa"/>
          </w:tcPr>
          <w:p w:rsidR="00843760" w:rsidRPr="00B673C5" w:rsidRDefault="00843760" w:rsidP="00D24CBA">
            <w:pPr>
              <w:rPr>
                <w:rFonts w:ascii="Arial" w:hAnsi="Arial" w:cs="Arial"/>
                <w:b/>
                <w:i/>
                <w:sz w:val="20"/>
                <w:szCs w:val="20"/>
              </w:rPr>
            </w:pPr>
            <w:r>
              <w:rPr>
                <w:rFonts w:ascii="Arial" w:hAnsi="Arial" w:cs="Arial"/>
                <w:b/>
                <w:i/>
                <w:sz w:val="20"/>
                <w:szCs w:val="20"/>
              </w:rPr>
              <w:t>g</w:t>
            </w:r>
            <w:r w:rsidRPr="00B673C5">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B673C5" w:rsidRDefault="00843760" w:rsidP="00AC49D3">
            <w:pPr>
              <w:numPr>
                <w:ilvl w:val="0"/>
                <w:numId w:val="811"/>
              </w:numPr>
              <w:jc w:val="both"/>
              <w:rPr>
                <w:rFonts w:ascii="Arial" w:hAnsi="Arial" w:cs="Arial"/>
                <w:sz w:val="20"/>
                <w:szCs w:val="20"/>
              </w:rPr>
            </w:pPr>
            <w:r>
              <w:rPr>
                <w:rFonts w:ascii="Arial" w:hAnsi="Arial" w:cs="Arial"/>
                <w:sz w:val="20"/>
                <w:szCs w:val="20"/>
              </w:rPr>
              <w:t>i</w:t>
            </w:r>
            <w:r w:rsidRPr="00B673C5">
              <w:rPr>
                <w:rFonts w:ascii="Arial" w:hAnsi="Arial" w:cs="Arial"/>
                <w:sz w:val="20"/>
                <w:szCs w:val="20"/>
              </w:rPr>
              <w:t>f a person is unable to communicate by speaking, then an alternative means of communicating may be used to demonstrate competency normally demonstrated through the spoken word, eg Auslan</w:t>
            </w:r>
          </w:p>
        </w:tc>
      </w:tr>
    </w:tbl>
    <w:p w:rsidR="00843760" w:rsidRDefault="00843760" w:rsidP="00D24CBA">
      <w:pPr>
        <w:ind w:left="3240" w:hanging="3240"/>
      </w:pPr>
    </w:p>
    <w:p w:rsidR="00843760" w:rsidRDefault="00843760" w:rsidP="00D24CBA">
      <w:pPr>
        <w:ind w:left="3240" w:hanging="3240"/>
      </w:pPr>
    </w:p>
    <w:p w:rsidR="00843760" w:rsidRDefault="00843760" w:rsidP="00D24CBA">
      <w:pPr>
        <w:ind w:left="3240" w:hanging="3240"/>
        <w:sectPr w:rsidR="00843760" w:rsidSect="00D24CBA">
          <w:headerReference w:type="default" r:id="rId98"/>
          <w:pgSz w:w="11906" w:h="16838" w:code="9"/>
          <w:pgMar w:top="1440" w:right="1440" w:bottom="1258" w:left="1440" w:header="1440" w:footer="720" w:gutter="0"/>
          <w:cols w:space="708"/>
          <w:docGrid w:linePitch="360"/>
        </w:sectPr>
      </w:pPr>
    </w:p>
    <w:p w:rsidR="00843760" w:rsidRPr="00DB6124" w:rsidRDefault="00843760" w:rsidP="00D24CBA">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Using mathematical operations for trade p</w:t>
      </w:r>
      <w:r w:rsidRPr="00A83E15">
        <w:rPr>
          <w:rFonts w:ascii="Arial" w:hAnsi="Arial" w:cs="Arial"/>
          <w:b/>
          <w:sz w:val="20"/>
          <w:szCs w:val="20"/>
        </w:rPr>
        <w:t>urposes</w:t>
      </w:r>
    </w:p>
    <w:p w:rsidR="00843760" w:rsidRPr="00EC474E" w:rsidRDefault="00843760" w:rsidP="00D24CBA">
      <w:pPr>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NYSH</w:t>
      </w:r>
    </w:p>
    <w:p w:rsidR="00843760" w:rsidRPr="00EC474E" w:rsidRDefault="00843760" w:rsidP="00D24CBA">
      <w:pPr>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D24CBA">
      <w:pPr>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sidRPr="00104D28">
        <w:rPr>
          <w:rFonts w:ascii="Arial" w:hAnsi="Arial" w:cs="Arial"/>
          <w:sz w:val="20"/>
          <w:szCs w:val="20"/>
        </w:rPr>
        <w:t>120103 Literacy and Numeracy Programs</w:t>
      </w:r>
    </w:p>
    <w:p w:rsidR="00843760" w:rsidRPr="00EC474E" w:rsidRDefault="00843760" w:rsidP="00D24CBA">
      <w:pPr>
        <w:rPr>
          <w:rFonts w:ascii="Arial" w:hAnsi="Arial" w:cs="Arial"/>
          <w:sz w:val="20"/>
          <w:szCs w:val="20"/>
        </w:rPr>
      </w:pPr>
    </w:p>
    <w:p w:rsidR="00843760" w:rsidRDefault="00843760" w:rsidP="00D24CBA">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A83E15">
        <w:rPr>
          <w:rFonts w:ascii="Arial" w:hAnsi="Arial" w:cs="Arial"/>
          <w:sz w:val="20"/>
          <w:szCs w:val="20"/>
        </w:rPr>
        <w:t xml:space="preserve">This unit </w:t>
      </w:r>
      <w:r w:rsidRPr="00D73638">
        <w:rPr>
          <w:rFonts w:ascii="Arial" w:hAnsi="Arial" w:cs="Arial"/>
          <w:color w:val="000000"/>
          <w:sz w:val="20"/>
          <w:szCs w:val="20"/>
        </w:rPr>
        <w:t>supports the development of numeracy skills that underpin a variety of trade and industry technical calculations</w:t>
      </w:r>
      <w:r>
        <w:rPr>
          <w:rFonts w:ascii="Arial" w:hAnsi="Arial" w:cs="Arial"/>
          <w:color w:val="000000"/>
          <w:sz w:val="20"/>
          <w:szCs w:val="20"/>
        </w:rPr>
        <w:t>.</w:t>
      </w:r>
    </w:p>
    <w:p w:rsidR="00843760" w:rsidRDefault="00843760" w:rsidP="00D24CBA">
      <w:pPr>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13D0E">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313D0E">
        <w:rPr>
          <w:rFonts w:ascii="Arial" w:hAnsi="Arial" w:cs="Arial"/>
          <w:color w:val="000000"/>
          <w:sz w:val="20"/>
          <w:szCs w:val="20"/>
        </w:rPr>
        <w:t xml:space="preserve">s employability skills summary in which this unit is included will assist in identifying employability skill requirements.  The summary is included in </w:t>
      </w:r>
      <w:r>
        <w:rPr>
          <w:rFonts w:ascii="Arial" w:hAnsi="Arial" w:cs="Arial"/>
          <w:color w:val="000000"/>
          <w:sz w:val="20"/>
          <w:szCs w:val="20"/>
        </w:rPr>
        <w:t>Appendix A.</w:t>
      </w:r>
    </w:p>
    <w:p w:rsidR="00843760" w:rsidRDefault="00843760" w:rsidP="00D24CBA">
      <w:pPr>
        <w:rPr>
          <w:rFonts w:ascii="Arial" w:hAnsi="Arial" w:cs="Arial"/>
          <w:sz w:val="20"/>
          <w:szCs w:val="20"/>
        </w:rPr>
      </w:pPr>
    </w:p>
    <w:p w:rsidR="00843760" w:rsidRDefault="00843760" w:rsidP="00D24CBA">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104D28">
        <w:rPr>
          <w:rFonts w:ascii="Arial" w:hAnsi="Arial" w:cs="Arial"/>
          <w:sz w:val="20"/>
          <w:szCs w:val="20"/>
        </w:rPr>
        <w:t xml:space="preserve">Completion or Skills Recognition of unit </w:t>
      </w:r>
      <w:r w:rsidRPr="00104D28">
        <w:rPr>
          <w:rFonts w:ascii="Arial" w:hAnsi="Arial" w:cs="Arial"/>
          <w:i/>
          <w:sz w:val="20"/>
          <w:szCs w:val="20"/>
        </w:rPr>
        <w:t>Using Basic Mathematical Operations</w:t>
      </w:r>
      <w:r w:rsidRPr="00104D28">
        <w:rPr>
          <w:rFonts w:ascii="Arial" w:hAnsi="Arial" w:cs="Arial"/>
          <w:sz w:val="20"/>
          <w:szCs w:val="20"/>
        </w:rPr>
        <w:t xml:space="preserve"> is highly recommended prior to attempting this unit</w:t>
      </w:r>
      <w:r>
        <w:rPr>
          <w:rFonts w:ascii="Arial" w:hAnsi="Arial" w:cs="Arial"/>
          <w:sz w:val="20"/>
          <w:szCs w:val="20"/>
        </w:rPr>
        <w:t>.</w:t>
      </w:r>
    </w:p>
    <w:p w:rsidR="00843760" w:rsidRDefault="00843760" w:rsidP="00D24CBA">
      <w:pPr>
        <w:ind w:left="3240" w:hanging="3240"/>
        <w:jc w:val="both"/>
        <w:rPr>
          <w:rFonts w:ascii="Arial" w:hAnsi="Arial" w:cs="Arial"/>
          <w:sz w:val="20"/>
          <w:szCs w:val="20"/>
        </w:rPr>
      </w:pPr>
    </w:p>
    <w:p w:rsidR="00843760" w:rsidRDefault="00843760" w:rsidP="00D24CBA">
      <w:pPr>
        <w:ind w:left="3240"/>
        <w:jc w:val="both"/>
        <w:rPr>
          <w:rFonts w:ascii="Arial" w:hAnsi="Arial" w:cs="Arial"/>
          <w:sz w:val="20"/>
          <w:szCs w:val="20"/>
        </w:rPr>
      </w:pPr>
      <w:r>
        <w:rPr>
          <w:rFonts w:ascii="Arial" w:hAnsi="Arial" w:cs="Arial"/>
          <w:sz w:val="20"/>
          <w:szCs w:val="20"/>
        </w:rPr>
        <w:t>This unit may be integrated with the delivery and assessment of other Numeracy, Mathematics or Science units where appropriate.</w:t>
      </w:r>
    </w:p>
    <w:p w:rsidR="00843760" w:rsidRDefault="00843760" w:rsidP="00D24CBA">
      <w:pPr>
        <w:rPr>
          <w:rFonts w:ascii="Arial" w:hAnsi="Arial" w:cs="Arial"/>
          <w:sz w:val="20"/>
          <w:szCs w:val="20"/>
        </w:rPr>
      </w:pPr>
    </w:p>
    <w:p w:rsidR="00843760" w:rsidRPr="00DB6124" w:rsidRDefault="00843760" w:rsidP="00D24CBA">
      <w:pPr>
        <w:ind w:left="3240"/>
        <w:jc w:val="both"/>
        <w:rPr>
          <w:rFonts w:ascii="Arial" w:hAnsi="Arial" w:cs="Arial"/>
          <w:sz w:val="20"/>
          <w:szCs w:val="20"/>
        </w:rPr>
      </w:pPr>
      <w:r>
        <w:rPr>
          <w:rFonts w:ascii="Arial" w:hAnsi="Arial" w:cs="Arial"/>
          <w:sz w:val="20"/>
          <w:szCs w:val="20"/>
        </w:rPr>
        <w:t>The links between the different units encourages co delivery and assessment and replicates real life situations where tasks and activities integrate in a wide range of purposes and in a variety of contexts.</w:t>
      </w:r>
    </w:p>
    <w:p w:rsidR="00843760" w:rsidRDefault="00843760" w:rsidP="00D24CBA">
      <w:pPr>
        <w:rPr>
          <w:rFonts w:ascii="Arial" w:hAnsi="Arial" w:cs="Arial"/>
          <w:b/>
          <w:sz w:val="20"/>
          <w:szCs w:val="20"/>
        </w:rPr>
      </w:pPr>
    </w:p>
    <w:p w:rsidR="00843760" w:rsidRDefault="00843760" w:rsidP="00D24CBA">
      <w:pPr>
        <w:rPr>
          <w:rFonts w:ascii="Arial" w:hAnsi="Arial" w:cs="Arial"/>
          <w:b/>
          <w:sz w:val="20"/>
          <w:szCs w:val="20"/>
        </w:rPr>
      </w:pPr>
    </w:p>
    <w:p w:rsidR="00843760" w:rsidRPr="00EC474E"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rHeight w:val="350"/>
          <w:tblHeader/>
        </w:trPr>
        <w:tc>
          <w:tcPr>
            <w:tcW w:w="3402" w:type="dxa"/>
          </w:tcPr>
          <w:p w:rsidR="00843760" w:rsidRPr="00DB6124" w:rsidRDefault="00843760" w:rsidP="00D24CBA">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D24CBA">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D24CBA">
        <w:tc>
          <w:tcPr>
            <w:tcW w:w="3402" w:type="dxa"/>
          </w:tcPr>
          <w:p w:rsidR="00843760" w:rsidRPr="00A83E15" w:rsidRDefault="00843760" w:rsidP="00D24CBA">
            <w:pPr>
              <w:ind w:left="252" w:hanging="252"/>
              <w:rPr>
                <w:rFonts w:ascii="Arial" w:hAnsi="Arial" w:cs="Arial"/>
                <w:sz w:val="20"/>
                <w:szCs w:val="20"/>
              </w:rPr>
            </w:pPr>
            <w:r w:rsidRPr="00A83E15">
              <w:rPr>
                <w:rFonts w:ascii="Arial" w:hAnsi="Arial" w:cs="Arial"/>
                <w:sz w:val="20"/>
                <w:szCs w:val="20"/>
              </w:rPr>
              <w:t>1</w:t>
            </w:r>
            <w:r>
              <w:rPr>
                <w:rFonts w:ascii="Arial" w:hAnsi="Arial" w:cs="Arial"/>
                <w:sz w:val="20"/>
                <w:szCs w:val="20"/>
              </w:rPr>
              <w:t>.</w:t>
            </w:r>
            <w:r>
              <w:rPr>
                <w:rFonts w:ascii="Arial" w:hAnsi="Arial" w:cs="Arial"/>
                <w:sz w:val="20"/>
                <w:szCs w:val="20"/>
              </w:rPr>
              <w:tab/>
            </w:r>
            <w:r w:rsidRPr="00A83E15">
              <w:rPr>
                <w:rFonts w:ascii="Arial" w:hAnsi="Arial" w:cs="Arial"/>
                <w:sz w:val="20"/>
                <w:szCs w:val="20"/>
              </w:rPr>
              <w:t>Identify and select mathematical content in some familiar and specialised contexts</w:t>
            </w:r>
          </w:p>
        </w:tc>
        <w:tc>
          <w:tcPr>
            <w:tcW w:w="5670" w:type="dxa"/>
          </w:tcPr>
          <w:p w:rsidR="00843760" w:rsidRPr="00104D28" w:rsidRDefault="00843760" w:rsidP="00D24CBA">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r>
            <w:r w:rsidRPr="003C2008">
              <w:rPr>
                <w:rFonts w:ascii="Arial" w:hAnsi="Arial" w:cs="Arial"/>
                <w:b/>
                <w:i/>
                <w:sz w:val="20"/>
                <w:szCs w:val="20"/>
              </w:rPr>
              <w:t>Mathematical content</w:t>
            </w:r>
            <w:r w:rsidRPr="00104D28">
              <w:rPr>
                <w:rFonts w:ascii="Arial" w:hAnsi="Arial" w:cs="Arial"/>
                <w:sz w:val="20"/>
                <w:szCs w:val="20"/>
              </w:rPr>
              <w:t xml:space="preserve"> is identified and selected from trade </w:t>
            </w:r>
            <w:r>
              <w:rPr>
                <w:rFonts w:ascii="Arial" w:hAnsi="Arial" w:cs="Arial"/>
                <w:sz w:val="20"/>
                <w:szCs w:val="20"/>
              </w:rPr>
              <w:t>and/or industry con</w:t>
            </w:r>
            <w:r w:rsidRPr="00104D28">
              <w:rPr>
                <w:rFonts w:ascii="Arial" w:hAnsi="Arial" w:cs="Arial"/>
                <w:sz w:val="20"/>
                <w:szCs w:val="20"/>
              </w:rPr>
              <w:t>texts</w:t>
            </w:r>
          </w:p>
          <w:p w:rsidR="00843760" w:rsidRDefault="00843760" w:rsidP="00D24CBA">
            <w:pPr>
              <w:ind w:left="450" w:hanging="450"/>
              <w:jc w:val="both"/>
              <w:rPr>
                <w:rFonts w:ascii="Arial" w:hAnsi="Arial" w:cs="Arial"/>
                <w:sz w:val="20"/>
                <w:szCs w:val="20"/>
              </w:rPr>
            </w:pPr>
          </w:p>
          <w:p w:rsidR="00843760" w:rsidRPr="00104D28" w:rsidRDefault="00843760" w:rsidP="00D24CBA">
            <w:pPr>
              <w:ind w:left="450" w:hanging="450"/>
              <w:jc w:val="both"/>
              <w:rPr>
                <w:rFonts w:ascii="Arial" w:hAnsi="Arial" w:cs="Arial"/>
                <w:sz w:val="20"/>
                <w:szCs w:val="20"/>
              </w:rPr>
            </w:pPr>
            <w:r w:rsidRPr="00104D28">
              <w:rPr>
                <w:rFonts w:ascii="Arial" w:hAnsi="Arial" w:cs="Arial"/>
                <w:sz w:val="20"/>
                <w:szCs w:val="20"/>
              </w:rPr>
              <w:t>1.2</w:t>
            </w:r>
            <w:r>
              <w:rPr>
                <w:rFonts w:ascii="Arial" w:hAnsi="Arial" w:cs="Arial"/>
                <w:sz w:val="20"/>
                <w:szCs w:val="20"/>
              </w:rPr>
              <w:tab/>
              <w:t>N</w:t>
            </w:r>
            <w:r w:rsidRPr="00104D28">
              <w:rPr>
                <w:rFonts w:ascii="Arial" w:hAnsi="Arial" w:cs="Arial"/>
                <w:sz w:val="20"/>
                <w:szCs w:val="20"/>
              </w:rPr>
              <w:t>umeric problems are matched with the appropriate mathematical</w:t>
            </w:r>
            <w:r w:rsidRPr="00104D28">
              <w:rPr>
                <w:rFonts w:ascii="Arial" w:hAnsi="Arial" w:cs="Arial"/>
                <w:b/>
                <w:sz w:val="20"/>
                <w:szCs w:val="20"/>
              </w:rPr>
              <w:t xml:space="preserve"> </w:t>
            </w:r>
            <w:r w:rsidRPr="003C2008">
              <w:rPr>
                <w:rFonts w:ascii="Arial" w:hAnsi="Arial" w:cs="Arial"/>
                <w:b/>
                <w:i/>
                <w:sz w:val="20"/>
                <w:szCs w:val="20"/>
              </w:rPr>
              <w:t>problem solving strategies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104D28">
              <w:rPr>
                <w:rFonts w:ascii="Arial" w:hAnsi="Arial" w:cs="Arial"/>
                <w:sz w:val="20"/>
                <w:szCs w:val="20"/>
              </w:rPr>
              <w:t>1.3</w:t>
            </w:r>
            <w:r>
              <w:rPr>
                <w:rFonts w:ascii="Arial" w:hAnsi="Arial" w:cs="Arial"/>
                <w:sz w:val="20"/>
                <w:szCs w:val="20"/>
              </w:rPr>
              <w:tab/>
            </w:r>
            <w:r w:rsidRPr="00104D28">
              <w:rPr>
                <w:rFonts w:ascii="Arial" w:hAnsi="Arial" w:cs="Arial"/>
                <w:sz w:val="20"/>
                <w:szCs w:val="20"/>
              </w:rPr>
              <w:t>Appropriate mathematical language is applied to problem solving</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A83E15" w:rsidRDefault="00843760" w:rsidP="00D24CBA">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A83E15">
              <w:rPr>
                <w:rFonts w:ascii="Arial" w:hAnsi="Arial" w:cs="Arial"/>
                <w:sz w:val="20"/>
                <w:szCs w:val="20"/>
              </w:rPr>
              <w:t>Apply mathematical skills to solve numeric problems in some familiar and specialised contexts</w:t>
            </w:r>
          </w:p>
        </w:tc>
        <w:tc>
          <w:tcPr>
            <w:tcW w:w="5670" w:type="dxa"/>
          </w:tcPr>
          <w:p w:rsidR="00843760" w:rsidRDefault="00843760" w:rsidP="00D24CBA">
            <w:pPr>
              <w:ind w:left="450" w:hanging="450"/>
              <w:jc w:val="both"/>
              <w:rPr>
                <w:rFonts w:ascii="Arial" w:hAnsi="Arial" w:cs="Arial"/>
                <w:sz w:val="20"/>
                <w:szCs w:val="20"/>
              </w:rPr>
            </w:pPr>
            <w:r w:rsidRPr="00104D28">
              <w:rPr>
                <w:rFonts w:ascii="Arial" w:hAnsi="Arial" w:cs="Arial"/>
                <w:sz w:val="20"/>
                <w:szCs w:val="20"/>
              </w:rPr>
              <w:t>2.1</w:t>
            </w:r>
            <w:r>
              <w:rPr>
                <w:rFonts w:ascii="Arial" w:hAnsi="Arial" w:cs="Arial"/>
                <w:sz w:val="20"/>
                <w:szCs w:val="20"/>
              </w:rPr>
              <w:tab/>
              <w:t>M</w:t>
            </w:r>
            <w:r w:rsidRPr="00104D28">
              <w:rPr>
                <w:rFonts w:ascii="Arial" w:hAnsi="Arial" w:cs="Arial"/>
                <w:sz w:val="20"/>
                <w:szCs w:val="20"/>
              </w:rPr>
              <w:t>athematical problems are analysed and solved</w:t>
            </w:r>
            <w:r>
              <w:rPr>
                <w:rFonts w:ascii="Arial" w:hAnsi="Arial" w:cs="Arial"/>
                <w:sz w:val="20"/>
                <w:szCs w:val="20"/>
              </w:rPr>
              <w:t>.</w:t>
            </w:r>
          </w:p>
          <w:p w:rsidR="00843760" w:rsidRPr="00104D28" w:rsidRDefault="00843760" w:rsidP="00D24CBA">
            <w:pPr>
              <w:ind w:left="450" w:hanging="450"/>
              <w:jc w:val="both"/>
              <w:rPr>
                <w:rFonts w:ascii="Arial" w:hAnsi="Arial" w:cs="Arial"/>
                <w:b/>
                <w:sz w:val="20"/>
                <w:szCs w:val="20"/>
              </w:rPr>
            </w:pPr>
          </w:p>
          <w:p w:rsidR="00843760" w:rsidRDefault="00843760" w:rsidP="00D24CBA">
            <w:pPr>
              <w:ind w:left="450" w:hanging="450"/>
              <w:jc w:val="both"/>
              <w:rPr>
                <w:rFonts w:ascii="Arial" w:hAnsi="Arial" w:cs="Arial"/>
                <w:sz w:val="20"/>
                <w:szCs w:val="20"/>
              </w:rPr>
            </w:pPr>
            <w:r w:rsidRPr="00104D28">
              <w:rPr>
                <w:rFonts w:ascii="Arial" w:hAnsi="Arial" w:cs="Arial"/>
                <w:sz w:val="20"/>
                <w:szCs w:val="20"/>
              </w:rPr>
              <w:t>2.2</w:t>
            </w:r>
            <w:r>
              <w:rPr>
                <w:rFonts w:ascii="Arial" w:hAnsi="Arial" w:cs="Arial"/>
                <w:sz w:val="20"/>
                <w:szCs w:val="20"/>
              </w:rPr>
              <w:tab/>
              <w:t>P</w:t>
            </w:r>
            <w:r w:rsidRPr="00104D28">
              <w:rPr>
                <w:rFonts w:ascii="Arial" w:hAnsi="Arial" w:cs="Arial"/>
                <w:sz w:val="20"/>
                <w:szCs w:val="20"/>
              </w:rPr>
              <w:t>roblems are solved using</w:t>
            </w:r>
            <w:r w:rsidRPr="00104D28">
              <w:rPr>
                <w:rFonts w:ascii="Arial" w:hAnsi="Arial" w:cs="Arial"/>
                <w:b/>
                <w:sz w:val="20"/>
                <w:szCs w:val="20"/>
              </w:rPr>
              <w:t xml:space="preserve"> </w:t>
            </w:r>
            <w:r w:rsidRPr="003C2008">
              <w:rPr>
                <w:rFonts w:ascii="Arial" w:hAnsi="Arial" w:cs="Arial"/>
                <w:b/>
                <w:i/>
                <w:sz w:val="20"/>
                <w:szCs w:val="20"/>
              </w:rPr>
              <w:t>mathematical operations</w:t>
            </w:r>
            <w:r w:rsidRPr="00104D28">
              <w:rPr>
                <w:rFonts w:ascii="Arial" w:hAnsi="Arial" w:cs="Arial"/>
                <w:sz w:val="20"/>
                <w:szCs w:val="20"/>
              </w:rPr>
              <w:t xml:space="preserve"> including multiplication and division</w:t>
            </w:r>
          </w:p>
          <w:p w:rsidR="00843760" w:rsidRPr="00104D28"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104D28">
              <w:rPr>
                <w:rFonts w:ascii="Arial" w:hAnsi="Arial" w:cs="Arial"/>
                <w:sz w:val="20"/>
                <w:szCs w:val="20"/>
              </w:rPr>
              <w:t>2.3</w:t>
            </w:r>
            <w:r>
              <w:rPr>
                <w:rFonts w:ascii="Arial" w:hAnsi="Arial" w:cs="Arial"/>
                <w:sz w:val="20"/>
                <w:szCs w:val="20"/>
              </w:rPr>
              <w:tab/>
            </w:r>
            <w:r w:rsidRPr="00104D28">
              <w:rPr>
                <w:rFonts w:ascii="Arial" w:hAnsi="Arial" w:cs="Arial"/>
                <w:sz w:val="20"/>
                <w:szCs w:val="20"/>
              </w:rPr>
              <w:t xml:space="preserve">Answers are </w:t>
            </w:r>
            <w:r w:rsidRPr="003C2008">
              <w:rPr>
                <w:rFonts w:ascii="Arial" w:hAnsi="Arial" w:cs="Arial"/>
                <w:b/>
                <w:i/>
                <w:sz w:val="20"/>
                <w:szCs w:val="20"/>
              </w:rPr>
              <w:t>checked for accuracy</w:t>
            </w:r>
            <w:r w:rsidRPr="00104D28">
              <w:rPr>
                <w:rFonts w:ascii="Arial" w:hAnsi="Arial" w:cs="Arial"/>
                <w:sz w:val="20"/>
                <w:szCs w:val="20"/>
              </w:rPr>
              <w:t>,</w:t>
            </w:r>
            <w:r>
              <w:rPr>
                <w:rFonts w:ascii="Arial" w:hAnsi="Arial" w:cs="Arial"/>
                <w:sz w:val="20"/>
                <w:szCs w:val="20"/>
              </w:rPr>
              <w:t xml:space="preserve"> </w:t>
            </w:r>
            <w:r w:rsidRPr="00104D28">
              <w:rPr>
                <w:rFonts w:ascii="Arial" w:hAnsi="Arial" w:cs="Arial"/>
                <w:sz w:val="20"/>
                <w:szCs w:val="20"/>
              </w:rPr>
              <w:t>validity and addressing conventional mathematical forma</w:t>
            </w:r>
            <w:r>
              <w:rPr>
                <w:rFonts w:ascii="Arial" w:hAnsi="Arial" w:cs="Arial"/>
                <w:sz w:val="20"/>
                <w:szCs w:val="20"/>
              </w:rPr>
              <w:t>tting</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A83E15" w:rsidRDefault="00843760" w:rsidP="00D24CBA">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A83E15">
              <w:rPr>
                <w:rFonts w:ascii="Arial" w:hAnsi="Arial" w:cs="Arial"/>
                <w:sz w:val="20"/>
                <w:szCs w:val="20"/>
              </w:rPr>
              <w:t>Describe and explain mathematical relationships between decimals, fractions and percentage</w:t>
            </w:r>
            <w:r>
              <w:rPr>
                <w:rFonts w:ascii="Arial" w:hAnsi="Arial" w:cs="Arial"/>
                <w:sz w:val="20"/>
                <w:szCs w:val="20"/>
              </w:rPr>
              <w:t>s</w:t>
            </w:r>
          </w:p>
        </w:tc>
        <w:tc>
          <w:tcPr>
            <w:tcW w:w="5670" w:type="dxa"/>
          </w:tcPr>
          <w:p w:rsidR="00843760" w:rsidRDefault="00843760" w:rsidP="00D24CBA">
            <w:pPr>
              <w:ind w:left="450" w:hanging="450"/>
              <w:jc w:val="both"/>
              <w:rPr>
                <w:rFonts w:ascii="Arial" w:hAnsi="Arial" w:cs="Arial"/>
                <w:sz w:val="20"/>
                <w:szCs w:val="20"/>
              </w:rPr>
            </w:pPr>
            <w:r w:rsidRPr="00104D28">
              <w:rPr>
                <w:rFonts w:ascii="Arial" w:hAnsi="Arial" w:cs="Arial"/>
                <w:sz w:val="20"/>
                <w:szCs w:val="20"/>
              </w:rPr>
              <w:t>3.1</w:t>
            </w:r>
            <w:r>
              <w:rPr>
                <w:rFonts w:ascii="Arial" w:hAnsi="Arial" w:cs="Arial"/>
                <w:sz w:val="20"/>
                <w:szCs w:val="20"/>
              </w:rPr>
              <w:tab/>
              <w:t>M</w:t>
            </w:r>
            <w:r w:rsidRPr="00104D28">
              <w:rPr>
                <w:rFonts w:ascii="Arial" w:hAnsi="Arial" w:cs="Arial"/>
                <w:sz w:val="20"/>
                <w:szCs w:val="20"/>
              </w:rPr>
              <w:t>athematical notions are</w:t>
            </w:r>
            <w:r w:rsidRPr="00104D28">
              <w:rPr>
                <w:rFonts w:ascii="Arial" w:hAnsi="Arial" w:cs="Arial"/>
                <w:b/>
                <w:sz w:val="20"/>
                <w:szCs w:val="20"/>
              </w:rPr>
              <w:t xml:space="preserve"> </w:t>
            </w:r>
            <w:r w:rsidRPr="00104D28">
              <w:rPr>
                <w:rFonts w:ascii="Arial" w:hAnsi="Arial" w:cs="Arial"/>
                <w:sz w:val="20"/>
                <w:szCs w:val="20"/>
              </w:rPr>
              <w:t>described and explained</w:t>
            </w:r>
          </w:p>
          <w:p w:rsidR="00843760" w:rsidRPr="00104D28" w:rsidRDefault="00843760" w:rsidP="00D24CBA">
            <w:pPr>
              <w:ind w:left="450" w:hanging="450"/>
              <w:jc w:val="both"/>
              <w:rPr>
                <w:rFonts w:ascii="Arial" w:hAnsi="Arial" w:cs="Arial"/>
                <w:b/>
                <w:sz w:val="20"/>
                <w:szCs w:val="20"/>
              </w:rPr>
            </w:pPr>
          </w:p>
          <w:p w:rsidR="00843760" w:rsidRDefault="00843760" w:rsidP="00D24CBA">
            <w:pPr>
              <w:ind w:left="450" w:hanging="450"/>
              <w:jc w:val="both"/>
              <w:rPr>
                <w:rFonts w:ascii="Arial" w:hAnsi="Arial" w:cs="Arial"/>
                <w:sz w:val="20"/>
                <w:szCs w:val="20"/>
              </w:rPr>
            </w:pPr>
            <w:r w:rsidRPr="00104D28">
              <w:rPr>
                <w:rFonts w:ascii="Arial" w:hAnsi="Arial" w:cs="Arial"/>
                <w:sz w:val="20"/>
                <w:szCs w:val="20"/>
              </w:rPr>
              <w:t>3.2</w:t>
            </w:r>
            <w:r>
              <w:rPr>
                <w:rFonts w:ascii="Arial" w:hAnsi="Arial" w:cs="Arial"/>
                <w:sz w:val="20"/>
                <w:szCs w:val="20"/>
              </w:rPr>
              <w:tab/>
              <w:t>C</w:t>
            </w:r>
            <w:r w:rsidRPr="00104D28">
              <w:rPr>
                <w:rFonts w:ascii="Arial" w:hAnsi="Arial" w:cs="Arial"/>
                <w:sz w:val="20"/>
                <w:szCs w:val="20"/>
              </w:rPr>
              <w:t>onversion relationships between decimals, fractions and percentage are practised and applied to solve problems</w:t>
            </w:r>
          </w:p>
          <w:p w:rsidR="00843760" w:rsidRPr="00104D28"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104D28">
              <w:rPr>
                <w:rFonts w:ascii="Arial" w:hAnsi="Arial" w:cs="Arial"/>
                <w:sz w:val="20"/>
                <w:szCs w:val="20"/>
              </w:rPr>
              <w:t>3.3</w:t>
            </w:r>
            <w:r>
              <w:rPr>
                <w:rFonts w:ascii="Arial" w:hAnsi="Arial" w:cs="Arial"/>
                <w:sz w:val="20"/>
                <w:szCs w:val="20"/>
              </w:rPr>
              <w:tab/>
            </w:r>
            <w:r w:rsidRPr="00104D28">
              <w:rPr>
                <w:rFonts w:ascii="Arial" w:hAnsi="Arial" w:cs="Arial"/>
                <w:sz w:val="20"/>
                <w:szCs w:val="20"/>
              </w:rPr>
              <w:t xml:space="preserve">Answers are clearly set out and problems addressed </w:t>
            </w:r>
            <w:r w:rsidRPr="00104D28">
              <w:rPr>
                <w:rFonts w:ascii="Arial" w:hAnsi="Arial" w:cs="Arial"/>
                <w:sz w:val="20"/>
                <w:szCs w:val="20"/>
              </w:rPr>
              <w:lastRenderedPageBreak/>
              <w:t>using</w:t>
            </w:r>
            <w:r w:rsidRPr="00104D28">
              <w:rPr>
                <w:rFonts w:ascii="Arial" w:hAnsi="Arial" w:cs="Arial"/>
                <w:b/>
                <w:sz w:val="20"/>
                <w:szCs w:val="20"/>
              </w:rPr>
              <w:t xml:space="preserve"> </w:t>
            </w:r>
            <w:r w:rsidRPr="00104D28">
              <w:rPr>
                <w:rFonts w:ascii="Arial" w:hAnsi="Arial" w:cs="Arial"/>
                <w:sz w:val="20"/>
                <w:szCs w:val="20"/>
              </w:rPr>
              <w:t>appropriate mathematical language</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A83E15" w:rsidRDefault="00843760" w:rsidP="00D24CBA">
            <w:pPr>
              <w:ind w:left="252" w:hanging="252"/>
              <w:rPr>
                <w:rFonts w:ascii="Arial" w:hAnsi="Arial" w:cs="Arial"/>
                <w:sz w:val="20"/>
                <w:szCs w:val="20"/>
              </w:rPr>
            </w:pPr>
            <w:r>
              <w:rPr>
                <w:rFonts w:ascii="Arial" w:hAnsi="Arial" w:cs="Arial"/>
                <w:sz w:val="20"/>
                <w:szCs w:val="20"/>
              </w:rPr>
              <w:lastRenderedPageBreak/>
              <w:t>4.</w:t>
            </w:r>
            <w:r>
              <w:rPr>
                <w:rFonts w:ascii="Arial" w:hAnsi="Arial" w:cs="Arial"/>
                <w:sz w:val="20"/>
                <w:szCs w:val="20"/>
              </w:rPr>
              <w:tab/>
            </w:r>
            <w:r w:rsidRPr="00A83E15">
              <w:rPr>
                <w:rFonts w:ascii="Arial" w:hAnsi="Arial" w:cs="Arial"/>
                <w:sz w:val="20"/>
                <w:szCs w:val="20"/>
              </w:rPr>
              <w:t>Solve mathematical problems using ratio and measurement calculations in a trade context</w:t>
            </w:r>
          </w:p>
        </w:tc>
        <w:tc>
          <w:tcPr>
            <w:tcW w:w="5670" w:type="dxa"/>
          </w:tcPr>
          <w:p w:rsidR="00843760" w:rsidRDefault="00843760" w:rsidP="00D24CBA">
            <w:pPr>
              <w:ind w:left="450" w:hanging="450"/>
              <w:jc w:val="both"/>
              <w:rPr>
                <w:rFonts w:ascii="Arial" w:hAnsi="Arial" w:cs="Arial"/>
                <w:sz w:val="20"/>
                <w:szCs w:val="20"/>
              </w:rPr>
            </w:pPr>
            <w:r w:rsidRPr="00104D28">
              <w:rPr>
                <w:rFonts w:ascii="Arial" w:hAnsi="Arial" w:cs="Arial"/>
                <w:sz w:val="20"/>
                <w:szCs w:val="20"/>
              </w:rPr>
              <w:t>4.1</w:t>
            </w:r>
            <w:r>
              <w:rPr>
                <w:rFonts w:ascii="Arial" w:hAnsi="Arial" w:cs="Arial"/>
                <w:sz w:val="20"/>
                <w:szCs w:val="20"/>
              </w:rPr>
              <w:tab/>
            </w:r>
            <w:r w:rsidRPr="003C2008">
              <w:rPr>
                <w:rFonts w:ascii="Arial" w:hAnsi="Arial" w:cs="Arial"/>
                <w:b/>
                <w:i/>
                <w:sz w:val="20"/>
                <w:szCs w:val="20"/>
              </w:rPr>
              <w:t>Ratio mathematics</w:t>
            </w:r>
            <w:r w:rsidRPr="00104D28">
              <w:rPr>
                <w:rFonts w:ascii="Arial" w:hAnsi="Arial" w:cs="Arial"/>
                <w:sz w:val="20"/>
                <w:szCs w:val="20"/>
              </w:rPr>
              <w:t xml:space="preserve"> is practised and applied to solve trade </w:t>
            </w:r>
            <w:r>
              <w:rPr>
                <w:rFonts w:ascii="Arial" w:hAnsi="Arial" w:cs="Arial"/>
                <w:sz w:val="20"/>
                <w:szCs w:val="20"/>
              </w:rPr>
              <w:t>and industry calculations</w:t>
            </w:r>
          </w:p>
          <w:p w:rsidR="00843760" w:rsidRPr="00104D28"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104D28">
              <w:rPr>
                <w:rFonts w:ascii="Arial" w:hAnsi="Arial" w:cs="Arial"/>
                <w:sz w:val="20"/>
                <w:szCs w:val="20"/>
              </w:rPr>
              <w:t>4.2</w:t>
            </w:r>
            <w:r>
              <w:rPr>
                <w:rFonts w:ascii="Arial" w:hAnsi="Arial" w:cs="Arial"/>
                <w:sz w:val="20"/>
                <w:szCs w:val="20"/>
              </w:rPr>
              <w:tab/>
            </w:r>
            <w:r w:rsidRPr="003C2008">
              <w:rPr>
                <w:rFonts w:ascii="Arial" w:hAnsi="Arial" w:cs="Arial"/>
                <w:b/>
                <w:i/>
                <w:sz w:val="20"/>
                <w:szCs w:val="20"/>
              </w:rPr>
              <w:t>Measurement mathematics</w:t>
            </w:r>
            <w:r w:rsidRPr="00104D28">
              <w:rPr>
                <w:rFonts w:ascii="Arial" w:hAnsi="Arial" w:cs="Arial"/>
                <w:sz w:val="20"/>
                <w:szCs w:val="20"/>
              </w:rPr>
              <w:t xml:space="preserve"> is practised and applied to solve trade </w:t>
            </w:r>
            <w:r>
              <w:rPr>
                <w:rFonts w:ascii="Arial" w:hAnsi="Arial" w:cs="Arial"/>
                <w:sz w:val="20"/>
                <w:szCs w:val="20"/>
              </w:rPr>
              <w:t>and industry calculations</w:t>
            </w:r>
          </w:p>
          <w:p w:rsidR="00843760" w:rsidRPr="00104D28" w:rsidRDefault="00843760" w:rsidP="00D24CBA">
            <w:pPr>
              <w:ind w:left="450" w:hanging="450"/>
              <w:jc w:val="both"/>
              <w:rPr>
                <w:rFonts w:ascii="Arial" w:hAnsi="Arial" w:cs="Arial"/>
                <w:sz w:val="20"/>
                <w:szCs w:val="20"/>
              </w:rPr>
            </w:pPr>
          </w:p>
          <w:p w:rsidR="00843760" w:rsidRPr="00104D28" w:rsidRDefault="00843760" w:rsidP="00D24CBA">
            <w:pPr>
              <w:ind w:left="450" w:hanging="450"/>
              <w:jc w:val="both"/>
              <w:rPr>
                <w:rFonts w:ascii="Arial" w:hAnsi="Arial" w:cs="Arial"/>
                <w:sz w:val="20"/>
                <w:szCs w:val="20"/>
              </w:rPr>
            </w:pPr>
            <w:r w:rsidRPr="00104D28">
              <w:rPr>
                <w:rFonts w:ascii="Arial" w:hAnsi="Arial" w:cs="Arial"/>
                <w:sz w:val="20"/>
                <w:szCs w:val="20"/>
              </w:rPr>
              <w:t>4.3</w:t>
            </w:r>
            <w:r>
              <w:rPr>
                <w:rFonts w:ascii="Arial" w:hAnsi="Arial" w:cs="Arial"/>
                <w:sz w:val="20"/>
                <w:szCs w:val="20"/>
              </w:rPr>
              <w:tab/>
            </w:r>
            <w:r w:rsidRPr="00104D28">
              <w:rPr>
                <w:rFonts w:ascii="Arial" w:hAnsi="Arial" w:cs="Arial"/>
                <w:sz w:val="20"/>
                <w:szCs w:val="20"/>
              </w:rPr>
              <w:t>Answers are checked for accuracy and mathematical language conventions are followed</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tbl>
      <w:tblPr>
        <w:tblW w:w="9072" w:type="dxa"/>
        <w:tblInd w:w="108" w:type="dxa"/>
        <w:tblLayout w:type="fixed"/>
        <w:tblLook w:val="0000"/>
      </w:tblPr>
      <w:tblGrid>
        <w:gridCol w:w="9072"/>
      </w:tblGrid>
      <w:tr w:rsidR="00843760" w:rsidRPr="00DB6124" w:rsidTr="00D24CBA">
        <w:trPr>
          <w:tblHeader/>
        </w:trPr>
        <w:tc>
          <w:tcPr>
            <w:tcW w:w="9072" w:type="dxa"/>
          </w:tcPr>
          <w:p w:rsidR="00843760" w:rsidRPr="00DB6124" w:rsidRDefault="00843760" w:rsidP="00D24CBA">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D24CBA">
        <w:tc>
          <w:tcPr>
            <w:tcW w:w="9072" w:type="dxa"/>
          </w:tcPr>
          <w:p w:rsidR="00843760" w:rsidRPr="00BB3657" w:rsidRDefault="00843760" w:rsidP="00D24CBA">
            <w:pPr>
              <w:jc w:val="both"/>
              <w:rPr>
                <w:rFonts w:ascii="Arial" w:hAnsi="Arial" w:cs="Arial"/>
                <w:sz w:val="20"/>
                <w:szCs w:val="20"/>
              </w:rPr>
            </w:pPr>
            <w:r w:rsidRPr="00BB3657">
              <w:rPr>
                <w:rFonts w:ascii="Arial" w:hAnsi="Arial" w:cs="Arial"/>
                <w:sz w:val="20"/>
                <w:szCs w:val="20"/>
              </w:rPr>
              <w:t>Australian Core Skills Framework level indicators</w:t>
            </w:r>
          </w:p>
          <w:p w:rsidR="00843760" w:rsidRPr="00BB3657" w:rsidRDefault="00843760" w:rsidP="00D24CBA">
            <w:pPr>
              <w:jc w:val="both"/>
              <w:rPr>
                <w:rFonts w:ascii="Arial" w:hAnsi="Arial" w:cs="Arial"/>
                <w:sz w:val="20"/>
                <w:szCs w:val="20"/>
              </w:rPr>
            </w:pPr>
          </w:p>
          <w:p w:rsidR="00843760" w:rsidRDefault="00843760" w:rsidP="00D24CBA">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Default="00843760" w:rsidP="00D24CBA">
            <w:pPr>
              <w:jc w:val="both"/>
              <w:rPr>
                <w:rFonts w:ascii="Arial" w:hAnsi="Arial" w:cs="Arial"/>
                <w:sz w:val="20"/>
                <w:szCs w:val="20"/>
              </w:rPr>
            </w:pPr>
          </w:p>
          <w:p w:rsidR="00843760" w:rsidRPr="00884CE0" w:rsidRDefault="00843760" w:rsidP="00D24CBA">
            <w:pPr>
              <w:jc w:val="both"/>
              <w:rPr>
                <w:rFonts w:ascii="Arial" w:hAnsi="Arial" w:cs="Arial"/>
                <w:sz w:val="20"/>
                <w:szCs w:val="20"/>
              </w:rPr>
            </w:pPr>
            <w:r w:rsidRPr="00884CE0">
              <w:rPr>
                <w:rFonts w:ascii="Arial" w:hAnsi="Arial" w:cs="Arial"/>
                <w:sz w:val="20"/>
                <w:szCs w:val="20"/>
              </w:rPr>
              <w:t xml:space="preserve">ASCF </w:t>
            </w:r>
            <w:r>
              <w:rPr>
                <w:rFonts w:ascii="Arial" w:hAnsi="Arial" w:cs="Arial"/>
                <w:sz w:val="20"/>
                <w:szCs w:val="20"/>
              </w:rPr>
              <w:t>learning reading and numeracy strategies</w:t>
            </w:r>
            <w:r w:rsidRPr="0080750B">
              <w:rPr>
                <w:rFonts w:ascii="Arial" w:hAnsi="Arial" w:cs="Arial"/>
                <w:color w:val="000000"/>
                <w:sz w:val="20"/>
                <w:szCs w:val="20"/>
              </w:rPr>
              <w:t xml:space="preserve"> at level </w:t>
            </w:r>
            <w:r>
              <w:rPr>
                <w:rFonts w:ascii="Arial" w:hAnsi="Arial" w:cs="Arial"/>
                <w:color w:val="000000"/>
                <w:sz w:val="20"/>
                <w:szCs w:val="20"/>
              </w:rPr>
              <w:t xml:space="preserve">3 </w:t>
            </w:r>
            <w:r w:rsidRPr="00884CE0">
              <w:rPr>
                <w:rFonts w:ascii="Arial" w:hAnsi="Arial" w:cs="Arial"/>
                <w:sz w:val="20"/>
                <w:szCs w:val="20"/>
              </w:rPr>
              <w:t>is recommended entry level to undertake this unit</w:t>
            </w:r>
            <w:r>
              <w:rPr>
                <w:rFonts w:ascii="Arial" w:hAnsi="Arial" w:cs="Arial"/>
                <w:sz w:val="20"/>
                <w:szCs w:val="20"/>
              </w:rPr>
              <w:t>.</w:t>
            </w:r>
          </w:p>
          <w:p w:rsidR="00843760" w:rsidRPr="00BB3657" w:rsidRDefault="00843760" w:rsidP="00D24CBA">
            <w:pPr>
              <w:jc w:val="both"/>
              <w:rPr>
                <w:rFonts w:ascii="Arial" w:hAnsi="Arial" w:cs="Arial"/>
                <w:sz w:val="20"/>
                <w:szCs w:val="20"/>
              </w:rPr>
            </w:pPr>
          </w:p>
          <w:p w:rsidR="00843760" w:rsidRPr="00313D0E" w:rsidRDefault="00843760" w:rsidP="00D24CBA">
            <w:pPr>
              <w:ind w:left="612" w:hanging="612"/>
              <w:jc w:val="both"/>
              <w:rPr>
                <w:rFonts w:ascii="Arial" w:hAnsi="Arial" w:cs="Arial"/>
                <w:sz w:val="20"/>
                <w:szCs w:val="20"/>
              </w:rPr>
            </w:pPr>
            <w:r>
              <w:rPr>
                <w:rFonts w:ascii="Arial" w:hAnsi="Arial" w:cs="Arial"/>
                <w:sz w:val="20"/>
                <w:szCs w:val="20"/>
              </w:rPr>
              <w:t>3.03</w:t>
            </w:r>
            <w:r>
              <w:rPr>
                <w:rFonts w:ascii="Arial" w:hAnsi="Arial" w:cs="Arial"/>
                <w:sz w:val="20"/>
                <w:szCs w:val="20"/>
              </w:rPr>
              <w:tab/>
              <w:t>Selects and applies a range of reading strategies as appropriate to purpose and text type</w:t>
            </w:r>
          </w:p>
          <w:p w:rsidR="00843760" w:rsidRPr="00313D0E" w:rsidRDefault="00843760" w:rsidP="00D24CBA">
            <w:pPr>
              <w:ind w:left="612" w:hanging="612"/>
              <w:jc w:val="both"/>
              <w:rPr>
                <w:rFonts w:ascii="Arial" w:hAnsi="Arial" w:cs="Arial"/>
                <w:sz w:val="20"/>
                <w:szCs w:val="20"/>
              </w:rPr>
            </w:pPr>
            <w:r>
              <w:rPr>
                <w:rFonts w:ascii="Arial" w:hAnsi="Arial" w:cs="Arial"/>
                <w:sz w:val="20"/>
                <w:szCs w:val="20"/>
              </w:rPr>
              <w:t>3.09</w:t>
            </w:r>
            <w:r>
              <w:rPr>
                <w:rFonts w:ascii="Arial" w:hAnsi="Arial" w:cs="Arial"/>
                <w:sz w:val="20"/>
                <w:szCs w:val="20"/>
              </w:rPr>
              <w:tab/>
            </w:r>
            <w:r w:rsidRPr="00313D0E">
              <w:rPr>
                <w:rFonts w:ascii="Arial" w:hAnsi="Arial" w:cs="Arial"/>
                <w:sz w:val="20"/>
                <w:szCs w:val="20"/>
              </w:rPr>
              <w:t>Selects and interprets mathematica</w:t>
            </w:r>
            <w:r>
              <w:rPr>
                <w:rFonts w:ascii="Arial" w:hAnsi="Arial" w:cs="Arial"/>
                <w:sz w:val="20"/>
                <w:szCs w:val="20"/>
              </w:rPr>
              <w:t>l information that may be partl</w:t>
            </w:r>
            <w:r w:rsidRPr="00313D0E">
              <w:rPr>
                <w:rFonts w:ascii="Arial" w:hAnsi="Arial" w:cs="Arial"/>
                <w:sz w:val="20"/>
                <w:szCs w:val="20"/>
              </w:rPr>
              <w:t>y embedded in a range of familiar and some less familiar tasks and texts</w:t>
            </w:r>
          </w:p>
          <w:p w:rsidR="00843760" w:rsidRPr="00313D0E" w:rsidRDefault="00843760" w:rsidP="00D24CBA">
            <w:pPr>
              <w:ind w:left="612" w:hanging="612"/>
              <w:jc w:val="both"/>
              <w:rPr>
                <w:rFonts w:ascii="Arial" w:hAnsi="Arial" w:cs="Arial"/>
                <w:sz w:val="20"/>
                <w:szCs w:val="20"/>
              </w:rPr>
            </w:pPr>
            <w:r>
              <w:rPr>
                <w:rFonts w:ascii="Arial" w:hAnsi="Arial" w:cs="Arial"/>
                <w:sz w:val="20"/>
                <w:szCs w:val="20"/>
              </w:rPr>
              <w:t>3.10</w:t>
            </w:r>
            <w:r>
              <w:rPr>
                <w:rFonts w:ascii="Arial" w:hAnsi="Arial" w:cs="Arial"/>
                <w:sz w:val="20"/>
                <w:szCs w:val="20"/>
              </w:rPr>
              <w:tab/>
            </w:r>
            <w:r w:rsidRPr="00313D0E">
              <w:rPr>
                <w:rFonts w:ascii="Arial" w:hAnsi="Arial" w:cs="Arial"/>
                <w:sz w:val="20"/>
                <w:szCs w:val="20"/>
              </w:rPr>
              <w:t>Selects from and uses a variety of developing mathematical and problem-solving strategies in a range of familiar and some less familiar contexts</w:t>
            </w:r>
          </w:p>
          <w:p w:rsidR="00843760" w:rsidRPr="00313D0E" w:rsidRDefault="00843760" w:rsidP="00D24CBA">
            <w:pPr>
              <w:ind w:left="612" w:hanging="612"/>
              <w:jc w:val="both"/>
              <w:rPr>
                <w:rFonts w:ascii="Arial" w:hAnsi="Arial" w:cs="Arial"/>
                <w:sz w:val="20"/>
                <w:szCs w:val="20"/>
              </w:rPr>
            </w:pPr>
            <w:r w:rsidRPr="00313D0E">
              <w:rPr>
                <w:rFonts w:ascii="Arial" w:hAnsi="Arial" w:cs="Arial"/>
                <w:sz w:val="20"/>
                <w:szCs w:val="20"/>
              </w:rPr>
              <w:t>3.11</w:t>
            </w:r>
            <w:r>
              <w:rPr>
                <w:rFonts w:ascii="Arial" w:hAnsi="Arial" w:cs="Arial"/>
                <w:sz w:val="20"/>
                <w:szCs w:val="20"/>
              </w:rPr>
              <w:tab/>
            </w:r>
            <w:r w:rsidRPr="00313D0E">
              <w:rPr>
                <w:rFonts w:ascii="Arial" w:hAnsi="Arial" w:cs="Arial"/>
                <w:sz w:val="20"/>
                <w:szCs w:val="20"/>
              </w:rPr>
              <w:t>Uses a combination of both informal and formal oral and written mathematical language and representation to communicate mathematically</w:t>
            </w:r>
          </w:p>
          <w:p w:rsidR="00843760" w:rsidRPr="00313D0E" w:rsidRDefault="00843760" w:rsidP="00D24CBA">
            <w:pPr>
              <w:jc w:val="both"/>
              <w:rPr>
                <w:rFonts w:ascii="Arial" w:hAnsi="Arial" w:cs="Arial"/>
                <w:sz w:val="20"/>
                <w:szCs w:val="20"/>
              </w:rPr>
            </w:pPr>
          </w:p>
          <w:p w:rsidR="00843760" w:rsidRPr="00313D0E" w:rsidRDefault="00843760" w:rsidP="00AC49D3">
            <w:pPr>
              <w:numPr>
                <w:ilvl w:val="0"/>
                <w:numId w:val="37"/>
              </w:numPr>
              <w:jc w:val="both"/>
              <w:rPr>
                <w:rFonts w:ascii="Arial" w:hAnsi="Arial" w:cs="Arial"/>
                <w:sz w:val="20"/>
                <w:szCs w:val="20"/>
              </w:rPr>
            </w:pPr>
            <w:r w:rsidRPr="00313D0E">
              <w:rPr>
                <w:rFonts w:ascii="Arial" w:hAnsi="Arial" w:cs="Arial"/>
                <w:sz w:val="20"/>
                <w:szCs w:val="20"/>
              </w:rPr>
              <w:t>Problem solving skills to deal with trade p</w:t>
            </w:r>
            <w:r>
              <w:rPr>
                <w:rFonts w:ascii="Arial" w:hAnsi="Arial" w:cs="Arial"/>
                <w:sz w:val="20"/>
                <w:szCs w:val="20"/>
              </w:rPr>
              <w:t>roblems and technical calculations encountered within an industry context</w:t>
            </w:r>
          </w:p>
          <w:p w:rsidR="00843760" w:rsidRPr="00313D0E" w:rsidRDefault="00843760" w:rsidP="00AC49D3">
            <w:pPr>
              <w:numPr>
                <w:ilvl w:val="0"/>
                <w:numId w:val="37"/>
              </w:numPr>
              <w:jc w:val="both"/>
              <w:rPr>
                <w:rFonts w:ascii="Arial" w:hAnsi="Arial" w:cs="Arial"/>
                <w:sz w:val="20"/>
                <w:szCs w:val="20"/>
              </w:rPr>
            </w:pPr>
            <w:r w:rsidRPr="00313D0E">
              <w:rPr>
                <w:rFonts w:ascii="Arial" w:hAnsi="Arial" w:cs="Arial"/>
                <w:sz w:val="20"/>
                <w:szCs w:val="20"/>
              </w:rPr>
              <w:t>Communication skills (oral and listening) in order to effectively access and understand information</w:t>
            </w:r>
          </w:p>
          <w:p w:rsidR="00843760" w:rsidRDefault="00843760" w:rsidP="00AC49D3">
            <w:pPr>
              <w:numPr>
                <w:ilvl w:val="0"/>
                <w:numId w:val="37"/>
              </w:numPr>
              <w:jc w:val="both"/>
              <w:rPr>
                <w:rFonts w:ascii="Arial" w:hAnsi="Arial" w:cs="Arial"/>
                <w:sz w:val="20"/>
                <w:szCs w:val="20"/>
              </w:rPr>
            </w:pPr>
            <w:r w:rsidRPr="00313D0E">
              <w:rPr>
                <w:rFonts w:ascii="Arial" w:hAnsi="Arial" w:cs="Arial"/>
                <w:sz w:val="20"/>
                <w:szCs w:val="20"/>
              </w:rPr>
              <w:t xml:space="preserve">Use of technology – calculator/computer </w:t>
            </w:r>
            <w:r>
              <w:rPr>
                <w:rFonts w:ascii="Arial" w:hAnsi="Arial" w:cs="Arial"/>
                <w:sz w:val="20"/>
                <w:szCs w:val="20"/>
              </w:rPr>
              <w:t>to gather information</w:t>
            </w:r>
          </w:p>
          <w:p w:rsidR="00843760" w:rsidRDefault="00843760" w:rsidP="00AC49D3">
            <w:pPr>
              <w:numPr>
                <w:ilvl w:val="0"/>
                <w:numId w:val="37"/>
              </w:numPr>
              <w:jc w:val="both"/>
              <w:rPr>
                <w:rFonts w:ascii="Arial" w:hAnsi="Arial" w:cs="Arial"/>
                <w:sz w:val="20"/>
                <w:szCs w:val="20"/>
              </w:rPr>
            </w:pPr>
            <w:r w:rsidRPr="00313D0E">
              <w:rPr>
                <w:rFonts w:ascii="Arial" w:hAnsi="Arial" w:cs="Arial"/>
                <w:sz w:val="20"/>
                <w:szCs w:val="20"/>
              </w:rPr>
              <w:t>Interpersonal skills to develop rapport with lecturers and other learners</w:t>
            </w:r>
          </w:p>
          <w:p w:rsidR="00843760" w:rsidRPr="000E0419" w:rsidRDefault="00843760" w:rsidP="00AC49D3">
            <w:pPr>
              <w:numPr>
                <w:ilvl w:val="0"/>
                <w:numId w:val="37"/>
              </w:numPr>
              <w:jc w:val="both"/>
              <w:rPr>
                <w:rFonts w:ascii="Arial" w:hAnsi="Arial" w:cs="Arial"/>
                <w:sz w:val="20"/>
                <w:szCs w:val="20"/>
              </w:rPr>
            </w:pPr>
            <w:r w:rsidRPr="00D73638">
              <w:rPr>
                <w:rFonts w:ascii="Arial" w:hAnsi="Arial" w:cs="Arial"/>
                <w:color w:val="000000"/>
                <w:sz w:val="20"/>
                <w:szCs w:val="20"/>
              </w:rPr>
              <w:t xml:space="preserve">Completion or Skills Recognition of unit </w:t>
            </w:r>
            <w:r w:rsidRPr="00D73638">
              <w:rPr>
                <w:rFonts w:ascii="Arial" w:hAnsi="Arial" w:cs="Arial"/>
                <w:i/>
                <w:color w:val="000000"/>
                <w:sz w:val="20"/>
                <w:szCs w:val="20"/>
              </w:rPr>
              <w:t>Using Basic Mathematical Operations</w:t>
            </w:r>
            <w:r w:rsidRPr="00D73638">
              <w:rPr>
                <w:rFonts w:ascii="Arial" w:hAnsi="Arial" w:cs="Arial"/>
                <w:color w:val="000000"/>
                <w:sz w:val="20"/>
                <w:szCs w:val="20"/>
              </w:rPr>
              <w:t xml:space="preserve"> is highly recommende</w:t>
            </w:r>
            <w:r>
              <w:rPr>
                <w:rFonts w:ascii="Arial" w:hAnsi="Arial" w:cs="Arial"/>
                <w:color w:val="000000"/>
                <w:sz w:val="20"/>
                <w:szCs w:val="20"/>
              </w:rPr>
              <w:t>d prior to attempting this unit</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Pr="00A458A1"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D24CBA">
        <w:tc>
          <w:tcPr>
            <w:tcW w:w="9072" w:type="dxa"/>
            <w:gridSpan w:val="2"/>
          </w:tcPr>
          <w:p w:rsidR="00843760" w:rsidRPr="008C522B" w:rsidRDefault="00843760" w:rsidP="00D24CBA">
            <w:pPr>
              <w:spacing w:after="60"/>
              <w:rPr>
                <w:rFonts w:ascii="Arial" w:hAnsi="Arial" w:cs="Arial"/>
                <w:sz w:val="20"/>
                <w:szCs w:val="20"/>
              </w:rPr>
            </w:pPr>
            <w:r>
              <w:rPr>
                <w:rFonts w:ascii="Arial" w:hAnsi="Arial" w:cs="Arial"/>
                <w:sz w:val="20"/>
                <w:szCs w:val="20"/>
              </w:rPr>
              <w:t>Includes</w:t>
            </w:r>
            <w:r w:rsidRPr="008C522B">
              <w:rPr>
                <w:rFonts w:ascii="Arial" w:hAnsi="Arial" w:cs="Arial"/>
                <w:sz w:val="20"/>
                <w:szCs w:val="20"/>
              </w:rPr>
              <w:t xml:space="preserve"> but </w:t>
            </w:r>
            <w:r>
              <w:rPr>
                <w:rFonts w:ascii="Arial" w:hAnsi="Arial" w:cs="Arial"/>
                <w:sz w:val="20"/>
                <w:szCs w:val="20"/>
              </w:rPr>
              <w:t xml:space="preserve">is </w:t>
            </w:r>
            <w:r w:rsidRPr="008C522B">
              <w:rPr>
                <w:rFonts w:ascii="Arial" w:hAnsi="Arial" w:cs="Arial"/>
                <w:sz w:val="20"/>
                <w:szCs w:val="20"/>
              </w:rPr>
              <w:t>not restricted to:</w:t>
            </w:r>
          </w:p>
        </w:tc>
      </w:tr>
      <w:tr w:rsidR="00843760" w:rsidRPr="00A458A1" w:rsidTr="00D24CBA">
        <w:tc>
          <w:tcPr>
            <w:tcW w:w="3402" w:type="dxa"/>
          </w:tcPr>
          <w:p w:rsidR="00843760" w:rsidRPr="007F5026" w:rsidRDefault="00843760" w:rsidP="00D24CBA">
            <w:pPr>
              <w:rPr>
                <w:rFonts w:ascii="Arial" w:hAnsi="Arial" w:cs="Arial"/>
                <w:i/>
                <w:sz w:val="20"/>
                <w:szCs w:val="20"/>
              </w:rPr>
            </w:pPr>
            <w:r w:rsidRPr="007F5026">
              <w:rPr>
                <w:rFonts w:ascii="Arial" w:hAnsi="Arial" w:cs="Arial"/>
                <w:b/>
                <w:i/>
                <w:sz w:val="20"/>
                <w:szCs w:val="20"/>
              </w:rPr>
              <w:t>mathematical content</w:t>
            </w:r>
            <w:r>
              <w:rPr>
                <w:rFonts w:ascii="Arial" w:hAnsi="Arial" w:cs="Arial"/>
                <w:b/>
                <w:i/>
                <w:sz w:val="20"/>
                <w:szCs w:val="20"/>
              </w:rPr>
              <w:t>:</w:t>
            </w:r>
          </w:p>
        </w:tc>
        <w:tc>
          <w:tcPr>
            <w:tcW w:w="5670" w:type="dxa"/>
          </w:tcPr>
          <w:p w:rsidR="00843760" w:rsidRDefault="00843760" w:rsidP="00AC49D3">
            <w:pPr>
              <w:numPr>
                <w:ilvl w:val="0"/>
                <w:numId w:val="669"/>
              </w:numPr>
              <w:jc w:val="both"/>
              <w:rPr>
                <w:rFonts w:ascii="Arial" w:hAnsi="Arial" w:cs="Arial"/>
                <w:sz w:val="20"/>
                <w:szCs w:val="20"/>
              </w:rPr>
            </w:pPr>
            <w:r>
              <w:rPr>
                <w:rFonts w:ascii="Arial" w:hAnsi="Arial" w:cs="Arial"/>
                <w:sz w:val="20"/>
                <w:szCs w:val="20"/>
              </w:rPr>
              <w:t>r</w:t>
            </w:r>
            <w:r w:rsidRPr="00104D28">
              <w:rPr>
                <w:rFonts w:ascii="Arial" w:hAnsi="Arial" w:cs="Arial"/>
                <w:sz w:val="20"/>
                <w:szCs w:val="20"/>
              </w:rPr>
              <w:t xml:space="preserve">eal life familiar and some specialised texts relevant to working in a trade </w:t>
            </w:r>
            <w:r>
              <w:rPr>
                <w:rFonts w:ascii="Arial" w:hAnsi="Arial" w:cs="Arial"/>
                <w:sz w:val="20"/>
                <w:szCs w:val="20"/>
              </w:rPr>
              <w:t xml:space="preserve">and/or </w:t>
            </w:r>
            <w:r w:rsidRPr="00104D28">
              <w:rPr>
                <w:rFonts w:ascii="Arial" w:hAnsi="Arial" w:cs="Arial"/>
                <w:sz w:val="20"/>
                <w:szCs w:val="20"/>
              </w:rPr>
              <w:t xml:space="preserve">industry </w:t>
            </w:r>
            <w:r>
              <w:rPr>
                <w:rFonts w:ascii="Arial" w:hAnsi="Arial" w:cs="Arial"/>
                <w:sz w:val="20"/>
                <w:szCs w:val="20"/>
              </w:rPr>
              <w:t>context</w:t>
            </w:r>
            <w:r w:rsidRPr="00104D28">
              <w:rPr>
                <w:rFonts w:ascii="Arial" w:hAnsi="Arial" w:cs="Arial"/>
                <w:sz w:val="20"/>
                <w:szCs w:val="20"/>
              </w:rPr>
              <w:t>.</w:t>
            </w:r>
            <w:r>
              <w:rPr>
                <w:rFonts w:ascii="Arial" w:hAnsi="Arial" w:cs="Arial"/>
                <w:sz w:val="20"/>
                <w:szCs w:val="20"/>
              </w:rPr>
              <w:t xml:space="preserve"> </w:t>
            </w:r>
            <w:r w:rsidRPr="00104D28">
              <w:rPr>
                <w:rFonts w:ascii="Arial" w:hAnsi="Arial" w:cs="Arial"/>
                <w:sz w:val="20"/>
                <w:szCs w:val="20"/>
              </w:rPr>
              <w:t xml:space="preserve"> Could include</w:t>
            </w:r>
            <w:r>
              <w:rPr>
                <w:rFonts w:ascii="Arial" w:hAnsi="Arial" w:cs="Arial"/>
                <w:sz w:val="20"/>
                <w:szCs w:val="20"/>
              </w:rPr>
              <w:t>:</w:t>
            </w:r>
          </w:p>
          <w:p w:rsidR="00843760" w:rsidRDefault="00843760" w:rsidP="00AC49D3">
            <w:pPr>
              <w:numPr>
                <w:ilvl w:val="0"/>
                <w:numId w:val="670"/>
              </w:numPr>
              <w:jc w:val="both"/>
              <w:rPr>
                <w:rFonts w:ascii="Arial" w:hAnsi="Arial" w:cs="Arial"/>
                <w:sz w:val="20"/>
                <w:szCs w:val="20"/>
              </w:rPr>
            </w:pPr>
            <w:r w:rsidRPr="00104D28">
              <w:rPr>
                <w:rFonts w:ascii="Arial" w:hAnsi="Arial" w:cs="Arial"/>
                <w:sz w:val="20"/>
                <w:szCs w:val="20"/>
              </w:rPr>
              <w:t>product packaging</w:t>
            </w:r>
          </w:p>
          <w:p w:rsidR="00843760" w:rsidRDefault="00843760" w:rsidP="00AC49D3">
            <w:pPr>
              <w:numPr>
                <w:ilvl w:val="0"/>
                <w:numId w:val="670"/>
              </w:numPr>
              <w:jc w:val="both"/>
              <w:rPr>
                <w:rFonts w:ascii="Arial" w:hAnsi="Arial" w:cs="Arial"/>
                <w:sz w:val="20"/>
                <w:szCs w:val="20"/>
              </w:rPr>
            </w:pPr>
            <w:r w:rsidRPr="00104D28">
              <w:rPr>
                <w:rFonts w:ascii="Arial" w:hAnsi="Arial" w:cs="Arial"/>
                <w:sz w:val="20"/>
                <w:szCs w:val="20"/>
              </w:rPr>
              <w:t>work instructions</w:t>
            </w:r>
          </w:p>
          <w:p w:rsidR="00843760" w:rsidRDefault="00843760" w:rsidP="00AC49D3">
            <w:pPr>
              <w:numPr>
                <w:ilvl w:val="0"/>
                <w:numId w:val="670"/>
              </w:numPr>
              <w:jc w:val="both"/>
              <w:rPr>
                <w:rFonts w:ascii="Arial" w:hAnsi="Arial" w:cs="Arial"/>
                <w:sz w:val="20"/>
                <w:szCs w:val="20"/>
              </w:rPr>
            </w:pPr>
            <w:r w:rsidRPr="00104D28">
              <w:rPr>
                <w:rFonts w:ascii="Arial" w:hAnsi="Arial" w:cs="Arial"/>
                <w:sz w:val="20"/>
                <w:szCs w:val="20"/>
              </w:rPr>
              <w:t>advert</w:t>
            </w:r>
            <w:r>
              <w:rPr>
                <w:rFonts w:ascii="Arial" w:hAnsi="Arial" w:cs="Arial"/>
                <w:sz w:val="20"/>
                <w:szCs w:val="20"/>
              </w:rPr>
              <w:t>ising materials</w:t>
            </w:r>
          </w:p>
          <w:p w:rsidR="00843760" w:rsidRDefault="00843760" w:rsidP="00AC49D3">
            <w:pPr>
              <w:numPr>
                <w:ilvl w:val="0"/>
                <w:numId w:val="670"/>
              </w:numPr>
              <w:jc w:val="both"/>
              <w:rPr>
                <w:rFonts w:ascii="Arial" w:hAnsi="Arial" w:cs="Arial"/>
                <w:sz w:val="20"/>
                <w:szCs w:val="20"/>
              </w:rPr>
            </w:pPr>
            <w:r>
              <w:rPr>
                <w:rFonts w:ascii="Arial" w:hAnsi="Arial" w:cs="Arial"/>
                <w:sz w:val="20"/>
                <w:szCs w:val="20"/>
              </w:rPr>
              <w:t>MSDS documents</w:t>
            </w:r>
          </w:p>
          <w:p w:rsidR="00843760" w:rsidRPr="000E0419" w:rsidRDefault="00843760" w:rsidP="00D24CBA">
            <w:pPr>
              <w:rPr>
                <w:rFonts w:ascii="Arial" w:hAnsi="Arial" w:cs="Arial"/>
                <w:sz w:val="20"/>
                <w:szCs w:val="20"/>
              </w:rPr>
            </w:pPr>
          </w:p>
        </w:tc>
      </w:tr>
      <w:tr w:rsidR="00843760" w:rsidRPr="00A458A1" w:rsidTr="00D24CBA">
        <w:tc>
          <w:tcPr>
            <w:tcW w:w="3402" w:type="dxa"/>
          </w:tcPr>
          <w:p w:rsidR="00843760" w:rsidRPr="007F5026" w:rsidRDefault="00843760" w:rsidP="00D24CBA">
            <w:pPr>
              <w:rPr>
                <w:rFonts w:ascii="Arial" w:hAnsi="Arial" w:cs="Arial"/>
                <w:i/>
                <w:sz w:val="20"/>
                <w:szCs w:val="20"/>
              </w:rPr>
            </w:pPr>
            <w:r w:rsidRPr="007F5026">
              <w:rPr>
                <w:rFonts w:ascii="Arial" w:hAnsi="Arial" w:cs="Arial"/>
                <w:b/>
                <w:i/>
                <w:sz w:val="20"/>
                <w:szCs w:val="20"/>
              </w:rPr>
              <w:t>problem solving strategies</w:t>
            </w:r>
            <w:r>
              <w:rPr>
                <w:rFonts w:ascii="Arial" w:hAnsi="Arial" w:cs="Arial"/>
                <w:b/>
                <w:i/>
                <w:sz w:val="20"/>
                <w:szCs w:val="20"/>
              </w:rPr>
              <w:t>:</w:t>
            </w:r>
          </w:p>
        </w:tc>
        <w:tc>
          <w:tcPr>
            <w:tcW w:w="5670" w:type="dxa"/>
          </w:tcPr>
          <w:p w:rsidR="00843760" w:rsidRDefault="00843760" w:rsidP="00AC49D3">
            <w:pPr>
              <w:numPr>
                <w:ilvl w:val="0"/>
                <w:numId w:val="671"/>
              </w:numPr>
              <w:jc w:val="both"/>
              <w:rPr>
                <w:rFonts w:ascii="Arial" w:hAnsi="Arial" w:cs="Arial"/>
                <w:sz w:val="20"/>
                <w:szCs w:val="20"/>
              </w:rPr>
            </w:pPr>
            <w:r>
              <w:rPr>
                <w:rFonts w:ascii="Arial" w:hAnsi="Arial" w:cs="Arial"/>
                <w:sz w:val="20"/>
                <w:szCs w:val="20"/>
              </w:rPr>
              <w:t>t</w:t>
            </w:r>
            <w:r w:rsidRPr="00104D28">
              <w:rPr>
                <w:rFonts w:ascii="Arial" w:hAnsi="Arial" w:cs="Arial"/>
                <w:sz w:val="20"/>
                <w:szCs w:val="20"/>
              </w:rPr>
              <w:t>hey will estimate the feasibility of answers and use a range of numeric and word based problem solving strategies</w:t>
            </w:r>
          </w:p>
          <w:p w:rsidR="00843760" w:rsidRDefault="00843760" w:rsidP="00AC49D3">
            <w:pPr>
              <w:numPr>
                <w:ilvl w:val="0"/>
                <w:numId w:val="671"/>
              </w:numPr>
              <w:jc w:val="both"/>
              <w:rPr>
                <w:rFonts w:ascii="Arial" w:hAnsi="Arial" w:cs="Arial"/>
                <w:sz w:val="20"/>
                <w:szCs w:val="20"/>
              </w:rPr>
            </w:pPr>
            <w:r>
              <w:rPr>
                <w:rFonts w:ascii="Arial" w:hAnsi="Arial" w:cs="Arial"/>
                <w:sz w:val="20"/>
                <w:szCs w:val="20"/>
              </w:rPr>
              <w:t>s</w:t>
            </w:r>
            <w:r w:rsidRPr="00104D28">
              <w:rPr>
                <w:rFonts w:ascii="Arial" w:hAnsi="Arial" w:cs="Arial"/>
                <w:sz w:val="20"/>
                <w:szCs w:val="20"/>
              </w:rPr>
              <w:t>tudents will use a blend of</w:t>
            </w:r>
            <w:r>
              <w:rPr>
                <w:rFonts w:ascii="Arial" w:hAnsi="Arial" w:cs="Arial"/>
                <w:sz w:val="20"/>
                <w:szCs w:val="20"/>
              </w:rPr>
              <w:t>:</w:t>
            </w:r>
          </w:p>
          <w:p w:rsidR="00843760" w:rsidRDefault="00843760" w:rsidP="00AC49D3">
            <w:pPr>
              <w:numPr>
                <w:ilvl w:val="0"/>
                <w:numId w:val="672"/>
              </w:numPr>
              <w:jc w:val="both"/>
              <w:rPr>
                <w:rFonts w:ascii="Arial" w:hAnsi="Arial" w:cs="Arial"/>
                <w:sz w:val="20"/>
                <w:szCs w:val="20"/>
              </w:rPr>
            </w:pPr>
            <w:r w:rsidRPr="00104D28">
              <w:rPr>
                <w:rFonts w:ascii="Arial" w:hAnsi="Arial" w:cs="Arial"/>
                <w:sz w:val="20"/>
                <w:szCs w:val="20"/>
              </w:rPr>
              <w:lastRenderedPageBreak/>
              <w:t>personal in the head methods</w:t>
            </w:r>
          </w:p>
          <w:p w:rsidR="00843760" w:rsidRDefault="00843760" w:rsidP="00AC49D3">
            <w:pPr>
              <w:numPr>
                <w:ilvl w:val="0"/>
                <w:numId w:val="672"/>
              </w:numPr>
              <w:jc w:val="both"/>
              <w:rPr>
                <w:rFonts w:ascii="Arial" w:hAnsi="Arial" w:cs="Arial"/>
                <w:sz w:val="20"/>
                <w:szCs w:val="20"/>
              </w:rPr>
            </w:pPr>
            <w:r w:rsidRPr="00104D28">
              <w:rPr>
                <w:rFonts w:ascii="Arial" w:hAnsi="Arial" w:cs="Arial"/>
                <w:sz w:val="20"/>
                <w:szCs w:val="20"/>
              </w:rPr>
              <w:t>pen and paper</w:t>
            </w:r>
          </w:p>
          <w:p w:rsidR="00843760" w:rsidRDefault="00843760" w:rsidP="00AC49D3">
            <w:pPr>
              <w:numPr>
                <w:ilvl w:val="0"/>
                <w:numId w:val="672"/>
              </w:numPr>
              <w:jc w:val="both"/>
              <w:rPr>
                <w:rFonts w:ascii="Arial" w:hAnsi="Arial" w:cs="Arial"/>
                <w:sz w:val="20"/>
                <w:szCs w:val="20"/>
              </w:rPr>
            </w:pPr>
            <w:r w:rsidRPr="00104D28">
              <w:rPr>
                <w:rFonts w:ascii="Arial" w:hAnsi="Arial" w:cs="Arial"/>
                <w:sz w:val="20"/>
                <w:szCs w:val="20"/>
              </w:rPr>
              <w:t>calculator/technological</w:t>
            </w:r>
            <w:r>
              <w:rPr>
                <w:rFonts w:ascii="Arial" w:hAnsi="Arial" w:cs="Arial"/>
                <w:sz w:val="20"/>
                <w:szCs w:val="20"/>
              </w:rPr>
              <w:t xml:space="preserve"> processes with problem solving</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7F5026" w:rsidRDefault="00843760" w:rsidP="00D24CBA">
            <w:pPr>
              <w:rPr>
                <w:rFonts w:ascii="Arial" w:hAnsi="Arial" w:cs="Arial"/>
                <w:i/>
                <w:sz w:val="20"/>
                <w:szCs w:val="20"/>
              </w:rPr>
            </w:pPr>
            <w:r w:rsidRPr="007F5026">
              <w:rPr>
                <w:rFonts w:ascii="Arial" w:hAnsi="Arial" w:cs="Arial"/>
                <w:b/>
                <w:i/>
                <w:sz w:val="20"/>
                <w:szCs w:val="20"/>
              </w:rPr>
              <w:lastRenderedPageBreak/>
              <w:t>mathematical operations</w:t>
            </w:r>
            <w:r>
              <w:rPr>
                <w:rFonts w:ascii="Arial" w:hAnsi="Arial" w:cs="Arial"/>
                <w:b/>
                <w:i/>
                <w:sz w:val="20"/>
                <w:szCs w:val="20"/>
              </w:rPr>
              <w:t>:</w:t>
            </w:r>
          </w:p>
        </w:tc>
        <w:tc>
          <w:tcPr>
            <w:tcW w:w="5670" w:type="dxa"/>
          </w:tcPr>
          <w:p w:rsidR="00843760" w:rsidRDefault="00843760" w:rsidP="00AC49D3">
            <w:pPr>
              <w:numPr>
                <w:ilvl w:val="0"/>
                <w:numId w:val="673"/>
              </w:numPr>
              <w:jc w:val="both"/>
              <w:rPr>
                <w:rFonts w:ascii="Arial" w:hAnsi="Arial" w:cs="Arial"/>
                <w:sz w:val="20"/>
                <w:szCs w:val="20"/>
              </w:rPr>
            </w:pPr>
            <w:r>
              <w:rPr>
                <w:rFonts w:ascii="Arial" w:hAnsi="Arial" w:cs="Arial"/>
                <w:sz w:val="20"/>
                <w:szCs w:val="20"/>
              </w:rPr>
              <w:t>a</w:t>
            </w:r>
            <w:r w:rsidRPr="00104D28">
              <w:rPr>
                <w:rFonts w:ascii="Arial" w:hAnsi="Arial" w:cs="Arial"/>
                <w:sz w:val="20"/>
                <w:szCs w:val="20"/>
              </w:rPr>
              <w:t>ddition</w:t>
            </w:r>
          </w:p>
          <w:p w:rsidR="00843760" w:rsidRDefault="00843760" w:rsidP="00AC49D3">
            <w:pPr>
              <w:numPr>
                <w:ilvl w:val="0"/>
                <w:numId w:val="673"/>
              </w:numPr>
              <w:jc w:val="both"/>
              <w:rPr>
                <w:rFonts w:ascii="Arial" w:hAnsi="Arial" w:cs="Arial"/>
                <w:sz w:val="20"/>
                <w:szCs w:val="20"/>
              </w:rPr>
            </w:pPr>
            <w:r>
              <w:rPr>
                <w:rFonts w:ascii="Arial" w:hAnsi="Arial" w:cs="Arial"/>
                <w:sz w:val="20"/>
                <w:szCs w:val="20"/>
              </w:rPr>
              <w:t>s</w:t>
            </w:r>
            <w:r w:rsidRPr="00104D28">
              <w:rPr>
                <w:rFonts w:ascii="Arial" w:hAnsi="Arial" w:cs="Arial"/>
                <w:sz w:val="20"/>
                <w:szCs w:val="20"/>
              </w:rPr>
              <w:t>ubtraction</w:t>
            </w:r>
          </w:p>
          <w:p w:rsidR="00843760" w:rsidRDefault="00843760" w:rsidP="00AC49D3">
            <w:pPr>
              <w:numPr>
                <w:ilvl w:val="0"/>
                <w:numId w:val="673"/>
              </w:numPr>
              <w:jc w:val="both"/>
              <w:rPr>
                <w:rFonts w:ascii="Arial" w:hAnsi="Arial" w:cs="Arial"/>
                <w:sz w:val="20"/>
                <w:szCs w:val="20"/>
              </w:rPr>
            </w:pPr>
            <w:r>
              <w:rPr>
                <w:rFonts w:ascii="Arial" w:hAnsi="Arial" w:cs="Arial"/>
                <w:sz w:val="20"/>
                <w:szCs w:val="20"/>
              </w:rPr>
              <w:t>m</w:t>
            </w:r>
            <w:r w:rsidRPr="00104D28">
              <w:rPr>
                <w:rFonts w:ascii="Arial" w:hAnsi="Arial" w:cs="Arial"/>
                <w:sz w:val="20"/>
                <w:szCs w:val="20"/>
              </w:rPr>
              <w:t>ultiplying</w:t>
            </w:r>
          </w:p>
          <w:p w:rsidR="00843760" w:rsidRDefault="00843760" w:rsidP="00AC49D3">
            <w:pPr>
              <w:numPr>
                <w:ilvl w:val="0"/>
                <w:numId w:val="673"/>
              </w:numPr>
              <w:jc w:val="both"/>
              <w:rPr>
                <w:rFonts w:ascii="Arial" w:hAnsi="Arial" w:cs="Arial"/>
                <w:sz w:val="20"/>
                <w:szCs w:val="20"/>
              </w:rPr>
            </w:pPr>
            <w:r>
              <w:rPr>
                <w:rFonts w:ascii="Arial" w:hAnsi="Arial" w:cs="Arial"/>
                <w:sz w:val="20"/>
                <w:szCs w:val="20"/>
              </w:rPr>
              <w:t>d</w:t>
            </w:r>
            <w:r w:rsidRPr="00104D28">
              <w:rPr>
                <w:rFonts w:ascii="Arial" w:hAnsi="Arial" w:cs="Arial"/>
                <w:sz w:val="20"/>
                <w:szCs w:val="20"/>
              </w:rPr>
              <w:t>ivision</w:t>
            </w:r>
          </w:p>
          <w:p w:rsidR="00843760" w:rsidRDefault="00843760" w:rsidP="00AC49D3">
            <w:pPr>
              <w:numPr>
                <w:ilvl w:val="0"/>
                <w:numId w:val="673"/>
              </w:numPr>
              <w:jc w:val="both"/>
              <w:rPr>
                <w:rFonts w:ascii="Arial" w:hAnsi="Arial" w:cs="Arial"/>
                <w:sz w:val="20"/>
                <w:szCs w:val="20"/>
              </w:rPr>
            </w:pPr>
            <w:r>
              <w:rPr>
                <w:rFonts w:ascii="Arial" w:hAnsi="Arial" w:cs="Arial"/>
                <w:sz w:val="20"/>
                <w:szCs w:val="20"/>
              </w:rPr>
              <w:t>u</w:t>
            </w:r>
            <w:r w:rsidRPr="00104D28">
              <w:rPr>
                <w:rFonts w:ascii="Arial" w:hAnsi="Arial" w:cs="Arial"/>
                <w:sz w:val="20"/>
                <w:szCs w:val="20"/>
              </w:rPr>
              <w:t>ses</w:t>
            </w:r>
            <w:r>
              <w:rPr>
                <w:rFonts w:ascii="Arial" w:hAnsi="Arial" w:cs="Arial"/>
                <w:sz w:val="20"/>
                <w:szCs w:val="20"/>
              </w:rPr>
              <w:t>:</w:t>
            </w:r>
          </w:p>
          <w:p w:rsidR="00843760" w:rsidRDefault="00843760" w:rsidP="00AC49D3">
            <w:pPr>
              <w:numPr>
                <w:ilvl w:val="0"/>
                <w:numId w:val="674"/>
              </w:numPr>
              <w:jc w:val="both"/>
              <w:rPr>
                <w:rFonts w:ascii="Arial" w:hAnsi="Arial" w:cs="Arial"/>
                <w:sz w:val="20"/>
                <w:szCs w:val="20"/>
              </w:rPr>
            </w:pPr>
            <w:r w:rsidRPr="00104D28">
              <w:rPr>
                <w:rFonts w:ascii="Arial" w:hAnsi="Arial" w:cs="Arial"/>
                <w:sz w:val="20"/>
                <w:szCs w:val="20"/>
              </w:rPr>
              <w:t>whole numbers</w:t>
            </w:r>
          </w:p>
          <w:p w:rsidR="00843760" w:rsidRDefault="00843760" w:rsidP="00AC49D3">
            <w:pPr>
              <w:numPr>
                <w:ilvl w:val="0"/>
                <w:numId w:val="674"/>
              </w:numPr>
              <w:jc w:val="both"/>
              <w:rPr>
                <w:rFonts w:ascii="Arial" w:hAnsi="Arial" w:cs="Arial"/>
                <w:sz w:val="20"/>
                <w:szCs w:val="20"/>
              </w:rPr>
            </w:pPr>
            <w:r w:rsidRPr="00104D28">
              <w:rPr>
                <w:rFonts w:ascii="Arial" w:hAnsi="Arial" w:cs="Arial"/>
                <w:sz w:val="20"/>
                <w:szCs w:val="20"/>
              </w:rPr>
              <w:t>decimals</w:t>
            </w:r>
          </w:p>
          <w:p w:rsidR="00843760" w:rsidRDefault="00843760" w:rsidP="00AC49D3">
            <w:pPr>
              <w:numPr>
                <w:ilvl w:val="0"/>
                <w:numId w:val="674"/>
              </w:numPr>
              <w:jc w:val="both"/>
              <w:rPr>
                <w:rFonts w:ascii="Arial" w:hAnsi="Arial" w:cs="Arial"/>
                <w:sz w:val="20"/>
                <w:szCs w:val="20"/>
              </w:rPr>
            </w:pPr>
            <w:r w:rsidRPr="00104D28">
              <w:rPr>
                <w:rFonts w:ascii="Arial" w:hAnsi="Arial" w:cs="Arial"/>
                <w:sz w:val="20"/>
                <w:szCs w:val="20"/>
              </w:rPr>
              <w:t>fractions</w:t>
            </w:r>
          </w:p>
          <w:p w:rsidR="00843760" w:rsidRDefault="00843760" w:rsidP="00AC49D3">
            <w:pPr>
              <w:numPr>
                <w:ilvl w:val="0"/>
                <w:numId w:val="674"/>
              </w:numPr>
              <w:jc w:val="both"/>
              <w:rPr>
                <w:rFonts w:ascii="Arial" w:hAnsi="Arial" w:cs="Arial"/>
                <w:sz w:val="20"/>
                <w:szCs w:val="20"/>
              </w:rPr>
            </w:pPr>
            <w:r w:rsidRPr="00104D28">
              <w:rPr>
                <w:rFonts w:ascii="Arial" w:hAnsi="Arial" w:cs="Arial"/>
                <w:sz w:val="20"/>
                <w:szCs w:val="20"/>
              </w:rPr>
              <w:t>percentage</w:t>
            </w:r>
            <w:r>
              <w:rPr>
                <w:rFonts w:ascii="Arial" w:hAnsi="Arial" w:cs="Arial"/>
                <w:sz w:val="20"/>
                <w:szCs w:val="20"/>
              </w:rPr>
              <w:t>s</w:t>
            </w:r>
          </w:p>
          <w:p w:rsidR="00843760" w:rsidRDefault="00843760" w:rsidP="00AC49D3">
            <w:pPr>
              <w:numPr>
                <w:ilvl w:val="0"/>
                <w:numId w:val="674"/>
              </w:numPr>
              <w:jc w:val="both"/>
              <w:rPr>
                <w:rFonts w:ascii="Arial" w:hAnsi="Arial" w:cs="Arial"/>
                <w:sz w:val="20"/>
                <w:szCs w:val="20"/>
              </w:rPr>
            </w:pPr>
            <w:r w:rsidRPr="00104D28">
              <w:rPr>
                <w:rFonts w:ascii="Arial" w:hAnsi="Arial" w:cs="Arial"/>
                <w:sz w:val="20"/>
                <w:szCs w:val="20"/>
              </w:rPr>
              <w:t>ratios</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7F5026" w:rsidRDefault="00843760" w:rsidP="00D24CBA">
            <w:pPr>
              <w:rPr>
                <w:rFonts w:ascii="Arial" w:hAnsi="Arial" w:cs="Arial"/>
                <w:b/>
                <w:i/>
                <w:sz w:val="20"/>
                <w:szCs w:val="20"/>
              </w:rPr>
            </w:pPr>
            <w:r w:rsidRPr="007F5026">
              <w:rPr>
                <w:rFonts w:ascii="Arial" w:hAnsi="Arial" w:cs="Arial"/>
                <w:b/>
                <w:i/>
                <w:sz w:val="20"/>
                <w:szCs w:val="20"/>
              </w:rPr>
              <w:t>checked for accuracy</w:t>
            </w:r>
            <w:r>
              <w:rPr>
                <w:rFonts w:ascii="Arial" w:hAnsi="Arial" w:cs="Arial"/>
                <w:b/>
                <w:i/>
                <w:sz w:val="20"/>
                <w:szCs w:val="20"/>
              </w:rPr>
              <w:t>:</w:t>
            </w:r>
          </w:p>
        </w:tc>
        <w:tc>
          <w:tcPr>
            <w:tcW w:w="5670" w:type="dxa"/>
          </w:tcPr>
          <w:p w:rsidR="00843760" w:rsidRDefault="00843760" w:rsidP="00AC49D3">
            <w:pPr>
              <w:numPr>
                <w:ilvl w:val="0"/>
                <w:numId w:val="675"/>
              </w:numPr>
              <w:jc w:val="both"/>
              <w:rPr>
                <w:rFonts w:ascii="Arial" w:hAnsi="Arial" w:cs="Arial"/>
                <w:sz w:val="20"/>
                <w:szCs w:val="20"/>
              </w:rPr>
            </w:pPr>
            <w:r>
              <w:rPr>
                <w:rFonts w:ascii="Arial" w:hAnsi="Arial" w:cs="Arial"/>
                <w:sz w:val="20"/>
                <w:szCs w:val="20"/>
              </w:rPr>
              <w:t>u</w:t>
            </w:r>
            <w:r w:rsidRPr="00104D28">
              <w:rPr>
                <w:rFonts w:ascii="Arial" w:hAnsi="Arial" w:cs="Arial"/>
                <w:sz w:val="20"/>
                <w:szCs w:val="20"/>
              </w:rPr>
              <w:t>ses estimation, calculator for checking feasibility and recheck for accuracy, identify errors and determine areas for further skills development</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7F5026" w:rsidRDefault="00843760" w:rsidP="00D24CBA">
            <w:pPr>
              <w:rPr>
                <w:rFonts w:ascii="Arial" w:hAnsi="Arial" w:cs="Arial"/>
                <w:b/>
                <w:i/>
                <w:sz w:val="20"/>
                <w:szCs w:val="20"/>
              </w:rPr>
            </w:pPr>
            <w:r w:rsidRPr="007F5026">
              <w:rPr>
                <w:rFonts w:ascii="Arial" w:hAnsi="Arial" w:cs="Arial"/>
                <w:b/>
                <w:i/>
                <w:sz w:val="20"/>
                <w:szCs w:val="20"/>
              </w:rPr>
              <w:t>ratio mathematics</w:t>
            </w:r>
            <w:r>
              <w:rPr>
                <w:rFonts w:ascii="Arial" w:hAnsi="Arial" w:cs="Arial"/>
                <w:b/>
                <w:i/>
                <w:sz w:val="20"/>
                <w:szCs w:val="20"/>
              </w:rPr>
              <w:t>:</w:t>
            </w:r>
          </w:p>
        </w:tc>
        <w:tc>
          <w:tcPr>
            <w:tcW w:w="5670" w:type="dxa"/>
          </w:tcPr>
          <w:p w:rsidR="00843760" w:rsidRDefault="00843760" w:rsidP="00AC49D3">
            <w:pPr>
              <w:numPr>
                <w:ilvl w:val="0"/>
                <w:numId w:val="675"/>
              </w:numPr>
              <w:jc w:val="both"/>
              <w:rPr>
                <w:rFonts w:ascii="Arial" w:hAnsi="Arial" w:cs="Arial"/>
                <w:sz w:val="20"/>
                <w:szCs w:val="20"/>
              </w:rPr>
            </w:pPr>
            <w:r>
              <w:rPr>
                <w:rFonts w:ascii="Arial" w:hAnsi="Arial" w:cs="Arial"/>
                <w:sz w:val="20"/>
                <w:szCs w:val="20"/>
              </w:rPr>
              <w:t>s</w:t>
            </w:r>
            <w:r w:rsidRPr="00104D28">
              <w:rPr>
                <w:rFonts w:ascii="Arial" w:hAnsi="Arial" w:cs="Arial"/>
                <w:sz w:val="20"/>
                <w:szCs w:val="20"/>
              </w:rPr>
              <w:t>olving numeric and trade based problems using proportions and ratio</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7F5026" w:rsidRDefault="00843760" w:rsidP="00D24CBA">
            <w:pPr>
              <w:rPr>
                <w:rFonts w:ascii="Arial" w:hAnsi="Arial" w:cs="Arial"/>
                <w:b/>
                <w:i/>
                <w:sz w:val="20"/>
                <w:szCs w:val="20"/>
              </w:rPr>
            </w:pPr>
            <w:r w:rsidRPr="007F5026">
              <w:rPr>
                <w:rFonts w:ascii="Arial" w:hAnsi="Arial" w:cs="Arial"/>
                <w:b/>
                <w:i/>
                <w:sz w:val="20"/>
                <w:szCs w:val="20"/>
              </w:rPr>
              <w:t>measurement mathematics</w:t>
            </w:r>
            <w:r>
              <w:rPr>
                <w:rFonts w:ascii="Arial" w:hAnsi="Arial" w:cs="Arial"/>
                <w:b/>
                <w:i/>
                <w:sz w:val="20"/>
                <w:szCs w:val="20"/>
              </w:rPr>
              <w:t>:</w:t>
            </w:r>
          </w:p>
        </w:tc>
        <w:tc>
          <w:tcPr>
            <w:tcW w:w="5670" w:type="dxa"/>
          </w:tcPr>
          <w:p w:rsidR="00843760" w:rsidRDefault="00843760" w:rsidP="00AC49D3">
            <w:pPr>
              <w:numPr>
                <w:ilvl w:val="0"/>
                <w:numId w:val="675"/>
              </w:numPr>
              <w:jc w:val="both"/>
              <w:rPr>
                <w:rFonts w:ascii="Arial" w:hAnsi="Arial" w:cs="Arial"/>
                <w:sz w:val="20"/>
                <w:szCs w:val="20"/>
              </w:rPr>
            </w:pPr>
            <w:r>
              <w:rPr>
                <w:rFonts w:ascii="Arial" w:hAnsi="Arial" w:cs="Arial"/>
                <w:sz w:val="20"/>
                <w:szCs w:val="20"/>
              </w:rPr>
              <w:t>s</w:t>
            </w:r>
            <w:r w:rsidRPr="00104D28">
              <w:rPr>
                <w:rFonts w:ascii="Arial" w:hAnsi="Arial" w:cs="Arial"/>
                <w:sz w:val="20"/>
                <w:szCs w:val="20"/>
              </w:rPr>
              <w:t>olving measurement problems including</w:t>
            </w:r>
            <w:r>
              <w:rPr>
                <w:rFonts w:ascii="Arial" w:hAnsi="Arial" w:cs="Arial"/>
                <w:sz w:val="20"/>
                <w:szCs w:val="20"/>
              </w:rPr>
              <w:t>:</w:t>
            </w:r>
          </w:p>
          <w:p w:rsidR="00843760" w:rsidRDefault="00843760" w:rsidP="00AC49D3">
            <w:pPr>
              <w:numPr>
                <w:ilvl w:val="0"/>
                <w:numId w:val="676"/>
              </w:numPr>
              <w:jc w:val="both"/>
              <w:rPr>
                <w:rFonts w:ascii="Arial" w:hAnsi="Arial" w:cs="Arial"/>
                <w:sz w:val="20"/>
                <w:szCs w:val="20"/>
              </w:rPr>
            </w:pPr>
            <w:r>
              <w:rPr>
                <w:rFonts w:ascii="Arial" w:hAnsi="Arial" w:cs="Arial"/>
                <w:sz w:val="20"/>
                <w:szCs w:val="20"/>
              </w:rPr>
              <w:t>a</w:t>
            </w:r>
            <w:r w:rsidRPr="00104D28">
              <w:rPr>
                <w:rFonts w:ascii="Arial" w:hAnsi="Arial" w:cs="Arial"/>
                <w:sz w:val="20"/>
                <w:szCs w:val="20"/>
              </w:rPr>
              <w:t>rea</w:t>
            </w:r>
          </w:p>
          <w:p w:rsidR="00843760" w:rsidRDefault="00843760" w:rsidP="00AC49D3">
            <w:pPr>
              <w:numPr>
                <w:ilvl w:val="0"/>
                <w:numId w:val="676"/>
              </w:numPr>
              <w:jc w:val="both"/>
              <w:rPr>
                <w:rFonts w:ascii="Arial" w:hAnsi="Arial" w:cs="Arial"/>
                <w:sz w:val="20"/>
                <w:szCs w:val="20"/>
              </w:rPr>
            </w:pPr>
            <w:r>
              <w:rPr>
                <w:rFonts w:ascii="Arial" w:hAnsi="Arial" w:cs="Arial"/>
                <w:sz w:val="20"/>
                <w:szCs w:val="20"/>
              </w:rPr>
              <w:t>p</w:t>
            </w:r>
            <w:r w:rsidRPr="00104D28">
              <w:rPr>
                <w:rFonts w:ascii="Arial" w:hAnsi="Arial" w:cs="Arial"/>
                <w:sz w:val="20"/>
                <w:szCs w:val="20"/>
              </w:rPr>
              <w:t>erimeter</w:t>
            </w:r>
          </w:p>
          <w:p w:rsidR="00843760" w:rsidRDefault="00843760" w:rsidP="00AC49D3">
            <w:pPr>
              <w:numPr>
                <w:ilvl w:val="0"/>
                <w:numId w:val="676"/>
              </w:numPr>
              <w:jc w:val="both"/>
              <w:rPr>
                <w:rFonts w:ascii="Arial" w:hAnsi="Arial" w:cs="Arial"/>
                <w:sz w:val="20"/>
                <w:szCs w:val="20"/>
              </w:rPr>
            </w:pPr>
            <w:r>
              <w:rPr>
                <w:rFonts w:ascii="Arial" w:hAnsi="Arial" w:cs="Arial"/>
                <w:sz w:val="20"/>
                <w:szCs w:val="20"/>
              </w:rPr>
              <w:t>v</w:t>
            </w:r>
            <w:r w:rsidRPr="00104D28">
              <w:rPr>
                <w:rFonts w:ascii="Arial" w:hAnsi="Arial" w:cs="Arial"/>
                <w:sz w:val="20"/>
                <w:szCs w:val="20"/>
              </w:rPr>
              <w:t>olume</w:t>
            </w:r>
          </w:p>
          <w:p w:rsidR="00843760" w:rsidRPr="00104D28" w:rsidRDefault="00843760" w:rsidP="00AC49D3">
            <w:pPr>
              <w:numPr>
                <w:ilvl w:val="0"/>
                <w:numId w:val="676"/>
              </w:numPr>
              <w:jc w:val="both"/>
              <w:rPr>
                <w:rFonts w:ascii="Arial" w:hAnsi="Arial" w:cs="Arial"/>
                <w:sz w:val="20"/>
                <w:szCs w:val="20"/>
              </w:rPr>
            </w:pPr>
            <w:r w:rsidRPr="00104D28">
              <w:rPr>
                <w:rFonts w:ascii="Arial" w:hAnsi="Arial" w:cs="Arial"/>
                <w:sz w:val="20"/>
                <w:szCs w:val="20"/>
              </w:rPr>
              <w:t>surface area</w:t>
            </w:r>
          </w:p>
          <w:p w:rsidR="00843760" w:rsidRPr="00104D28" w:rsidRDefault="00843760" w:rsidP="00AC49D3">
            <w:pPr>
              <w:numPr>
                <w:ilvl w:val="0"/>
                <w:numId w:val="675"/>
              </w:numPr>
              <w:rPr>
                <w:rFonts w:ascii="Arial" w:hAnsi="Arial" w:cs="Arial"/>
                <w:sz w:val="20"/>
                <w:szCs w:val="20"/>
              </w:rPr>
            </w:pPr>
            <w:r>
              <w:rPr>
                <w:rFonts w:ascii="Arial" w:hAnsi="Arial" w:cs="Arial"/>
                <w:sz w:val="20"/>
                <w:szCs w:val="20"/>
              </w:rPr>
              <w:t>c</w:t>
            </w:r>
            <w:r w:rsidRPr="00104D28">
              <w:rPr>
                <w:rFonts w:ascii="Arial" w:hAnsi="Arial" w:cs="Arial"/>
                <w:sz w:val="20"/>
                <w:szCs w:val="20"/>
              </w:rPr>
              <w:t>onversion between metric and imperial units</w:t>
            </w:r>
          </w:p>
        </w:tc>
      </w:tr>
    </w:tbl>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Pr="00A458A1" w:rsidRDefault="00843760" w:rsidP="00D24CBA">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b/>
                <w:sz w:val="20"/>
                <w:szCs w:val="20"/>
              </w:rPr>
            </w:pPr>
            <w:r w:rsidRPr="00DB6124">
              <w:rPr>
                <w:rFonts w:ascii="Arial" w:hAnsi="Arial" w:cs="Arial"/>
                <w:b/>
                <w:sz w:val="20"/>
                <w:szCs w:val="20"/>
              </w:rPr>
              <w:t>Evidence Guide</w:t>
            </w:r>
          </w:p>
        </w:tc>
      </w:tr>
      <w:tr w:rsidR="00843760" w:rsidRPr="00A458A1" w:rsidTr="00D24CBA">
        <w:tc>
          <w:tcPr>
            <w:tcW w:w="3402" w:type="dxa"/>
          </w:tcPr>
          <w:p w:rsidR="00843760" w:rsidRPr="004744D9" w:rsidRDefault="00843760" w:rsidP="00D24CBA">
            <w:pPr>
              <w:rPr>
                <w:rFonts w:ascii="Arial" w:hAnsi="Arial" w:cs="Arial"/>
                <w:b/>
                <w:i/>
                <w:sz w:val="20"/>
                <w:szCs w:val="20"/>
              </w:rPr>
            </w:pPr>
            <w:r>
              <w:rPr>
                <w:rFonts w:ascii="Arial" w:hAnsi="Arial" w:cs="Arial"/>
                <w:b/>
                <w:i/>
                <w:sz w:val="20"/>
                <w:szCs w:val="20"/>
              </w:rPr>
              <w:t>c</w:t>
            </w:r>
            <w:r w:rsidRPr="004744D9">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m</w:t>
            </w:r>
            <w:r w:rsidRPr="00104D28">
              <w:rPr>
                <w:rFonts w:ascii="Arial" w:hAnsi="Arial" w:cs="Arial"/>
                <w:sz w:val="20"/>
                <w:szCs w:val="20"/>
              </w:rPr>
              <w:t>ultiply whole numbers up to three digit numbers</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d</w:t>
            </w:r>
            <w:r w:rsidRPr="00104D28">
              <w:rPr>
                <w:rFonts w:ascii="Arial" w:hAnsi="Arial" w:cs="Arial"/>
                <w:sz w:val="20"/>
                <w:szCs w:val="20"/>
              </w:rPr>
              <w:t>ivide whole numbers up to three digit numbers by two digit numbers</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u</w:t>
            </w:r>
            <w:r w:rsidRPr="00104D28">
              <w:rPr>
                <w:rFonts w:ascii="Arial" w:hAnsi="Arial" w:cs="Arial"/>
                <w:sz w:val="20"/>
                <w:szCs w:val="20"/>
              </w:rPr>
              <w:t>se a 15 by 15 multiplication table matrix</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m</w:t>
            </w:r>
            <w:r w:rsidRPr="00104D28">
              <w:rPr>
                <w:rFonts w:ascii="Arial" w:hAnsi="Arial" w:cs="Arial"/>
                <w:sz w:val="20"/>
                <w:szCs w:val="20"/>
              </w:rPr>
              <w:t>ultiply and divide decimals by whole numbers and decimals up to three decimal places</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r</w:t>
            </w:r>
            <w:r w:rsidRPr="00104D28">
              <w:rPr>
                <w:rFonts w:ascii="Arial" w:hAnsi="Arial" w:cs="Arial"/>
                <w:sz w:val="20"/>
                <w:szCs w:val="20"/>
              </w:rPr>
              <w:t>ound decimal numbers to whole numbers and up to</w:t>
            </w:r>
            <w:r>
              <w:rPr>
                <w:rFonts w:ascii="Arial" w:hAnsi="Arial" w:cs="Arial"/>
                <w:sz w:val="20"/>
                <w:szCs w:val="20"/>
              </w:rPr>
              <w:t xml:space="preserve"> three decimal places</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c</w:t>
            </w:r>
            <w:r w:rsidRPr="00104D28">
              <w:rPr>
                <w:rFonts w:ascii="Arial" w:hAnsi="Arial" w:cs="Arial"/>
                <w:sz w:val="20"/>
                <w:szCs w:val="20"/>
              </w:rPr>
              <w:t>onvert decimals to fractions, fractions to percent, percent to decimals and vic</w:t>
            </w:r>
            <w:r>
              <w:rPr>
                <w:rFonts w:ascii="Arial" w:hAnsi="Arial" w:cs="Arial"/>
                <w:sz w:val="20"/>
                <w:szCs w:val="20"/>
              </w:rPr>
              <w:t>e versa</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a</w:t>
            </w:r>
            <w:r w:rsidRPr="00104D28">
              <w:rPr>
                <w:rFonts w:ascii="Arial" w:hAnsi="Arial" w:cs="Arial"/>
                <w:sz w:val="20"/>
                <w:szCs w:val="20"/>
              </w:rPr>
              <w:t>dd and subtract fractions with different denomin</w:t>
            </w:r>
            <w:r>
              <w:rPr>
                <w:rFonts w:ascii="Arial" w:hAnsi="Arial" w:cs="Arial"/>
                <w:sz w:val="20"/>
                <w:szCs w:val="20"/>
              </w:rPr>
              <w:t>ators including mixed fractions</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m</w:t>
            </w:r>
            <w:r w:rsidRPr="00104D28">
              <w:rPr>
                <w:rFonts w:ascii="Arial" w:hAnsi="Arial" w:cs="Arial"/>
                <w:sz w:val="20"/>
                <w:szCs w:val="20"/>
              </w:rPr>
              <w:t>ultiply and divide fractions with different denomin</w:t>
            </w:r>
            <w:r>
              <w:rPr>
                <w:rFonts w:ascii="Arial" w:hAnsi="Arial" w:cs="Arial"/>
                <w:sz w:val="20"/>
                <w:szCs w:val="20"/>
              </w:rPr>
              <w:t>ators including mixed fractions</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c</w:t>
            </w:r>
            <w:r w:rsidRPr="00104D28">
              <w:rPr>
                <w:rFonts w:ascii="Arial" w:hAnsi="Arial" w:cs="Arial"/>
                <w:sz w:val="20"/>
                <w:szCs w:val="20"/>
              </w:rPr>
              <w:t>a</w:t>
            </w:r>
            <w:r>
              <w:rPr>
                <w:rFonts w:ascii="Arial" w:hAnsi="Arial" w:cs="Arial"/>
                <w:sz w:val="20"/>
                <w:szCs w:val="20"/>
              </w:rPr>
              <w:t>lculate percentage of an amount</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c</w:t>
            </w:r>
            <w:r w:rsidRPr="00104D28">
              <w:rPr>
                <w:rFonts w:ascii="Arial" w:hAnsi="Arial" w:cs="Arial"/>
                <w:sz w:val="20"/>
                <w:szCs w:val="20"/>
              </w:rPr>
              <w:t>alculate ratios to three proportions</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c</w:t>
            </w:r>
            <w:r w:rsidRPr="00104D28">
              <w:rPr>
                <w:rFonts w:ascii="Arial" w:hAnsi="Arial" w:cs="Arial"/>
                <w:sz w:val="20"/>
                <w:szCs w:val="20"/>
              </w:rPr>
              <w:t>alculate perimeter, area, volume and surface area of regular shapes such as squares, rectangles, circles, triangles, c</w:t>
            </w:r>
            <w:r>
              <w:rPr>
                <w:rFonts w:ascii="Arial" w:hAnsi="Arial" w:cs="Arial"/>
                <w:sz w:val="20"/>
                <w:szCs w:val="20"/>
              </w:rPr>
              <w:t>uboids, cylinders and trapezium</w:t>
            </w:r>
          </w:p>
          <w:p w:rsidR="00843760" w:rsidRPr="00104D28" w:rsidRDefault="00843760" w:rsidP="00AC49D3">
            <w:pPr>
              <w:numPr>
                <w:ilvl w:val="0"/>
                <w:numId w:val="38"/>
              </w:numPr>
              <w:autoSpaceDE w:val="0"/>
              <w:autoSpaceDN w:val="0"/>
              <w:adjustRightInd w:val="0"/>
              <w:jc w:val="both"/>
              <w:rPr>
                <w:rFonts w:ascii="Arial" w:hAnsi="Arial" w:cs="Arial"/>
                <w:sz w:val="20"/>
                <w:szCs w:val="20"/>
              </w:rPr>
            </w:pPr>
            <w:r>
              <w:rPr>
                <w:rFonts w:ascii="Arial" w:hAnsi="Arial" w:cs="Arial"/>
                <w:sz w:val="20"/>
                <w:szCs w:val="20"/>
              </w:rPr>
              <w:t>c</w:t>
            </w:r>
            <w:r w:rsidRPr="00104D28">
              <w:rPr>
                <w:rFonts w:ascii="Arial" w:hAnsi="Arial" w:cs="Arial"/>
                <w:sz w:val="20"/>
                <w:szCs w:val="20"/>
              </w:rPr>
              <w:t>onvert between metric and imperial units.</w:t>
            </w:r>
            <w:r>
              <w:rPr>
                <w:rFonts w:ascii="Arial" w:hAnsi="Arial" w:cs="Arial"/>
                <w:sz w:val="20"/>
                <w:szCs w:val="20"/>
              </w:rPr>
              <w:t xml:space="preserve">  </w:t>
            </w:r>
            <w:r w:rsidRPr="00104D28">
              <w:rPr>
                <w:rFonts w:ascii="Arial" w:hAnsi="Arial" w:cs="Arial"/>
                <w:sz w:val="20"/>
                <w:szCs w:val="20"/>
              </w:rPr>
              <w:t xml:space="preserve">Use common standard units which relate to the relevant trade </w:t>
            </w:r>
            <w:r>
              <w:rPr>
                <w:rFonts w:ascii="Arial" w:hAnsi="Arial" w:cs="Arial"/>
                <w:sz w:val="20"/>
                <w:szCs w:val="20"/>
              </w:rPr>
              <w:t xml:space="preserve">and/or </w:t>
            </w:r>
            <w:r>
              <w:rPr>
                <w:rFonts w:ascii="Arial" w:hAnsi="Arial" w:cs="Arial"/>
                <w:sz w:val="20"/>
                <w:szCs w:val="20"/>
              </w:rPr>
              <w:lastRenderedPageBreak/>
              <w:t>industry context</w:t>
            </w:r>
          </w:p>
          <w:p w:rsidR="00843760" w:rsidRPr="000E0419" w:rsidRDefault="00843760" w:rsidP="00D24CBA">
            <w:pPr>
              <w:rPr>
                <w:rFonts w:ascii="Arial" w:hAnsi="Arial" w:cs="Arial"/>
                <w:sz w:val="20"/>
                <w:szCs w:val="20"/>
              </w:rPr>
            </w:pPr>
          </w:p>
        </w:tc>
      </w:tr>
      <w:tr w:rsidR="00843760" w:rsidRPr="00A458A1" w:rsidTr="00D24CBA">
        <w:tc>
          <w:tcPr>
            <w:tcW w:w="3402" w:type="dxa"/>
          </w:tcPr>
          <w:p w:rsidR="00843760" w:rsidRPr="004744D9" w:rsidRDefault="00843760" w:rsidP="00D24CBA">
            <w:pPr>
              <w:rPr>
                <w:rFonts w:ascii="Arial" w:hAnsi="Arial" w:cs="Arial"/>
                <w:b/>
                <w:i/>
                <w:sz w:val="20"/>
                <w:szCs w:val="20"/>
              </w:rPr>
            </w:pPr>
            <w:r>
              <w:rPr>
                <w:rFonts w:ascii="Arial" w:hAnsi="Arial" w:cs="Arial"/>
                <w:b/>
                <w:i/>
                <w:sz w:val="20"/>
                <w:szCs w:val="20"/>
              </w:rPr>
              <w:lastRenderedPageBreak/>
              <w:t>c</w:t>
            </w:r>
            <w:r w:rsidRPr="004744D9">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Pr="00D73638" w:rsidRDefault="00843760" w:rsidP="00AC49D3">
            <w:pPr>
              <w:numPr>
                <w:ilvl w:val="0"/>
                <w:numId w:val="38"/>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mathematical operations need time to practise and assessment should be undertaken over the course of the program. Wherever possible it is desirable that they be presented in a appropriate and relevant context which relates t</w:t>
            </w:r>
            <w:r>
              <w:rPr>
                <w:rFonts w:ascii="Arial" w:hAnsi="Arial" w:cs="Arial"/>
                <w:color w:val="000000"/>
                <w:sz w:val="20"/>
                <w:szCs w:val="20"/>
              </w:rPr>
              <w:t>o trade and or industry context</w:t>
            </w:r>
          </w:p>
          <w:p w:rsidR="00843760" w:rsidRPr="00D73638" w:rsidRDefault="00843760" w:rsidP="00AC49D3">
            <w:pPr>
              <w:numPr>
                <w:ilvl w:val="0"/>
                <w:numId w:val="38"/>
              </w:numPr>
              <w:jc w:val="both"/>
              <w:rPr>
                <w:rFonts w:ascii="Arial" w:hAnsi="Arial" w:cs="Arial"/>
                <w:color w:val="000000"/>
                <w:sz w:val="20"/>
                <w:szCs w:val="20"/>
              </w:rPr>
            </w:pPr>
            <w:r>
              <w:rPr>
                <w:rFonts w:ascii="Arial" w:hAnsi="Arial" w:cs="Arial"/>
                <w:color w:val="000000"/>
                <w:sz w:val="20"/>
                <w:szCs w:val="20"/>
              </w:rPr>
              <w:t>a</w:t>
            </w:r>
            <w:r w:rsidRPr="00D73638">
              <w:rPr>
                <w:rFonts w:ascii="Arial" w:hAnsi="Arial" w:cs="Arial"/>
                <w:color w:val="000000"/>
                <w:sz w:val="20"/>
                <w:szCs w:val="20"/>
              </w:rPr>
              <w:t>ssessment resources should consider the ACSF levels.</w:t>
            </w:r>
            <w:r>
              <w:rPr>
                <w:rFonts w:ascii="Arial" w:hAnsi="Arial" w:cs="Arial"/>
                <w:color w:val="000000"/>
                <w:sz w:val="20"/>
                <w:szCs w:val="20"/>
              </w:rPr>
              <w:t xml:space="preserve"> </w:t>
            </w:r>
            <w:r w:rsidRPr="00D73638">
              <w:rPr>
                <w:rFonts w:ascii="Arial" w:hAnsi="Arial" w:cs="Arial"/>
                <w:color w:val="000000"/>
                <w:sz w:val="20"/>
                <w:szCs w:val="20"/>
              </w:rPr>
              <w:t xml:space="preserve"> Students exiting from this unit will demonstrate numeracy skills </w:t>
            </w:r>
            <w:r>
              <w:rPr>
                <w:rFonts w:ascii="Arial" w:hAnsi="Arial" w:cs="Arial"/>
                <w:color w:val="000000"/>
                <w:sz w:val="20"/>
                <w:szCs w:val="20"/>
              </w:rPr>
              <w:t>in the range 3-4 using the ACSF</w:t>
            </w:r>
          </w:p>
          <w:p w:rsidR="00843760" w:rsidRPr="00D73638" w:rsidRDefault="00843760" w:rsidP="00AC49D3">
            <w:pPr>
              <w:numPr>
                <w:ilvl w:val="0"/>
                <w:numId w:val="38"/>
              </w:numPr>
              <w:jc w:val="both"/>
              <w:rPr>
                <w:rFonts w:ascii="Arial" w:hAnsi="Arial" w:cs="Arial"/>
                <w:color w:val="000000"/>
                <w:sz w:val="20"/>
                <w:szCs w:val="20"/>
              </w:rPr>
            </w:pPr>
            <w:r w:rsidRPr="00D73638">
              <w:rPr>
                <w:rFonts w:ascii="Arial" w:hAnsi="Arial" w:cs="Arial"/>
                <w:color w:val="000000"/>
                <w:sz w:val="20"/>
                <w:szCs w:val="20"/>
              </w:rPr>
              <w:t>access to a comput</w:t>
            </w:r>
            <w:r>
              <w:rPr>
                <w:rFonts w:ascii="Arial" w:hAnsi="Arial" w:cs="Arial"/>
                <w:color w:val="000000"/>
                <w:sz w:val="20"/>
                <w:szCs w:val="20"/>
              </w:rPr>
              <w:t>er and internet for information</w:t>
            </w:r>
          </w:p>
          <w:p w:rsidR="00843760" w:rsidRDefault="00843760" w:rsidP="00AC49D3">
            <w:pPr>
              <w:numPr>
                <w:ilvl w:val="0"/>
                <w:numId w:val="38"/>
              </w:numPr>
              <w:jc w:val="both"/>
              <w:rPr>
                <w:rFonts w:ascii="Arial" w:hAnsi="Arial" w:cs="Arial"/>
                <w:color w:val="000000"/>
                <w:sz w:val="20"/>
                <w:szCs w:val="20"/>
              </w:rPr>
            </w:pPr>
            <w:r w:rsidRPr="00D73638">
              <w:rPr>
                <w:rFonts w:ascii="Arial" w:hAnsi="Arial" w:cs="Arial"/>
                <w:color w:val="000000"/>
                <w:sz w:val="20"/>
                <w:szCs w:val="20"/>
              </w:rPr>
              <w:t>access to calculators, computers for word processing</w:t>
            </w:r>
            <w:r>
              <w:rPr>
                <w:rFonts w:ascii="Arial" w:hAnsi="Arial" w:cs="Arial"/>
                <w:color w:val="000000"/>
                <w:sz w:val="20"/>
                <w:szCs w:val="20"/>
              </w:rPr>
              <w:t xml:space="preserve"> or spreadsheets as appropriate</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4744D9" w:rsidRDefault="00843760" w:rsidP="00D24CBA">
            <w:pPr>
              <w:rPr>
                <w:rFonts w:ascii="Arial" w:hAnsi="Arial" w:cs="Arial"/>
                <w:b/>
                <w:i/>
                <w:sz w:val="20"/>
                <w:szCs w:val="20"/>
              </w:rPr>
            </w:pPr>
            <w:r>
              <w:rPr>
                <w:rFonts w:ascii="Arial" w:hAnsi="Arial" w:cs="Arial"/>
                <w:b/>
                <w:i/>
                <w:sz w:val="20"/>
                <w:szCs w:val="20"/>
              </w:rPr>
              <w:t>m</w:t>
            </w:r>
            <w:r w:rsidRPr="004744D9">
              <w:rPr>
                <w:rFonts w:ascii="Arial" w:hAnsi="Arial" w:cs="Arial"/>
                <w:b/>
                <w:i/>
                <w:sz w:val="20"/>
                <w:szCs w:val="20"/>
              </w:rPr>
              <w:t xml:space="preserve">ethod of </w:t>
            </w:r>
            <w:r>
              <w:rPr>
                <w:rFonts w:ascii="Arial" w:hAnsi="Arial" w:cs="Arial"/>
                <w:b/>
                <w:i/>
                <w:sz w:val="20"/>
                <w:szCs w:val="20"/>
              </w:rPr>
              <w:t>a</w:t>
            </w:r>
            <w:r w:rsidRPr="004744D9">
              <w:rPr>
                <w:rFonts w:ascii="Arial" w:hAnsi="Arial" w:cs="Arial"/>
                <w:b/>
                <w:i/>
                <w:sz w:val="20"/>
                <w:szCs w:val="20"/>
              </w:rPr>
              <w:t>ssessment</w:t>
            </w:r>
            <w:r>
              <w:rPr>
                <w:rFonts w:ascii="Arial" w:hAnsi="Arial" w:cs="Arial"/>
                <w:b/>
                <w:i/>
                <w:sz w:val="20"/>
                <w:szCs w:val="20"/>
              </w:rPr>
              <w:t>:</w:t>
            </w:r>
          </w:p>
        </w:tc>
        <w:tc>
          <w:tcPr>
            <w:tcW w:w="5670" w:type="dxa"/>
          </w:tcPr>
          <w:p w:rsidR="00843760" w:rsidRPr="00D73638" w:rsidRDefault="00843760" w:rsidP="00AC49D3">
            <w:pPr>
              <w:numPr>
                <w:ilvl w:val="0"/>
                <w:numId w:val="677"/>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D73638">
              <w:rPr>
                <w:rFonts w:ascii="Arial" w:hAnsi="Arial" w:cs="Arial"/>
                <w:color w:val="000000"/>
                <w:sz w:val="20"/>
                <w:szCs w:val="20"/>
              </w:rPr>
              <w:t xml:space="preserve"> range of assessment strategies or options should be considered to suit the needs of the learner.</w:t>
            </w:r>
            <w:r>
              <w:rPr>
                <w:rFonts w:ascii="Arial" w:hAnsi="Arial" w:cs="Arial"/>
                <w:color w:val="000000"/>
                <w:sz w:val="20"/>
                <w:szCs w:val="20"/>
              </w:rPr>
              <w:t xml:space="preserve"> </w:t>
            </w:r>
            <w:r w:rsidRPr="00D73638">
              <w:rPr>
                <w:rFonts w:ascii="Arial" w:hAnsi="Arial" w:cs="Arial"/>
                <w:color w:val="000000"/>
                <w:sz w:val="20"/>
                <w:szCs w:val="20"/>
              </w:rPr>
              <w:t xml:space="preserve"> The needs of the learner will be met by provision of:</w:t>
            </w:r>
          </w:p>
          <w:p w:rsidR="00843760" w:rsidRPr="00D73638" w:rsidRDefault="00843760" w:rsidP="00AC49D3">
            <w:pPr>
              <w:numPr>
                <w:ilvl w:val="0"/>
                <w:numId w:val="678"/>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a learning environment appropriate to the assessment task</w:t>
            </w:r>
          </w:p>
          <w:p w:rsidR="00843760" w:rsidRPr="00D73638" w:rsidRDefault="00843760" w:rsidP="00AC49D3">
            <w:pPr>
              <w:numPr>
                <w:ilvl w:val="0"/>
                <w:numId w:val="678"/>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appropriate support allowing for full participat</w:t>
            </w:r>
            <w:r>
              <w:rPr>
                <w:rFonts w:ascii="Arial" w:hAnsi="Arial" w:cs="Arial"/>
                <w:color w:val="000000"/>
                <w:sz w:val="20"/>
                <w:szCs w:val="20"/>
              </w:rPr>
              <w:t>ion of those with special needs</w:t>
            </w:r>
          </w:p>
          <w:p w:rsidR="00843760" w:rsidRPr="00D73638" w:rsidRDefault="00843760" w:rsidP="00AC49D3">
            <w:pPr>
              <w:numPr>
                <w:ilvl w:val="0"/>
                <w:numId w:val="679"/>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D73638">
              <w:rPr>
                <w:rFonts w:ascii="Arial" w:hAnsi="Arial" w:cs="Arial"/>
                <w:color w:val="000000"/>
                <w:sz w:val="20"/>
                <w:szCs w:val="20"/>
              </w:rPr>
              <w:t>ppropriate ass</w:t>
            </w:r>
            <w:r>
              <w:rPr>
                <w:rFonts w:ascii="Arial" w:hAnsi="Arial" w:cs="Arial"/>
                <w:color w:val="000000"/>
                <w:sz w:val="20"/>
                <w:szCs w:val="20"/>
              </w:rPr>
              <w:t>essment strategies may include:</w:t>
            </w:r>
          </w:p>
          <w:p w:rsidR="00843760" w:rsidRPr="00D73638" w:rsidRDefault="00843760" w:rsidP="00AC49D3">
            <w:pPr>
              <w:numPr>
                <w:ilvl w:val="0"/>
                <w:numId w:val="680"/>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direct observation</w:t>
            </w:r>
          </w:p>
          <w:p w:rsidR="00843760" w:rsidRPr="00D73638" w:rsidRDefault="00843760" w:rsidP="00AC49D3">
            <w:pPr>
              <w:numPr>
                <w:ilvl w:val="0"/>
                <w:numId w:val="680"/>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questioning</w:t>
            </w:r>
          </w:p>
          <w:p w:rsidR="00843760" w:rsidRPr="00D73638" w:rsidRDefault="00843760" w:rsidP="00AC49D3">
            <w:pPr>
              <w:numPr>
                <w:ilvl w:val="0"/>
                <w:numId w:val="680"/>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self assessment</w:t>
            </w:r>
          </w:p>
          <w:p w:rsidR="00843760" w:rsidRPr="00D73638" w:rsidRDefault="00843760" w:rsidP="00AC49D3">
            <w:pPr>
              <w:numPr>
                <w:ilvl w:val="0"/>
                <w:numId w:val="680"/>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online assessment</w:t>
            </w:r>
          </w:p>
          <w:p w:rsidR="00843760" w:rsidRPr="00D73638" w:rsidRDefault="00843760" w:rsidP="00AC49D3">
            <w:pPr>
              <w:numPr>
                <w:ilvl w:val="0"/>
                <w:numId w:val="680"/>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short tests</w:t>
            </w:r>
          </w:p>
          <w:p w:rsidR="00843760" w:rsidRPr="00D73638" w:rsidRDefault="00843760" w:rsidP="00AC49D3">
            <w:pPr>
              <w:numPr>
                <w:ilvl w:val="0"/>
                <w:numId w:val="680"/>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 xml:space="preserve">written tasks </w:t>
            </w:r>
          </w:p>
          <w:p w:rsidR="00843760" w:rsidRPr="00D73638" w:rsidRDefault="00843760" w:rsidP="00AC49D3">
            <w:pPr>
              <w:numPr>
                <w:ilvl w:val="0"/>
                <w:numId w:val="680"/>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project based assessment</w:t>
            </w:r>
          </w:p>
          <w:p w:rsidR="00843760" w:rsidRPr="00D73638" w:rsidRDefault="00843760" w:rsidP="00AC49D3">
            <w:pPr>
              <w:numPr>
                <w:ilvl w:val="0"/>
                <w:numId w:val="680"/>
              </w:numPr>
              <w:autoSpaceDE w:val="0"/>
              <w:autoSpaceDN w:val="0"/>
              <w:adjustRightInd w:val="0"/>
              <w:jc w:val="both"/>
              <w:rPr>
                <w:rFonts w:ascii="Arial" w:hAnsi="Arial" w:cs="Arial"/>
                <w:color w:val="000000"/>
                <w:sz w:val="20"/>
                <w:szCs w:val="20"/>
              </w:rPr>
            </w:pPr>
            <w:r w:rsidRPr="00D73638">
              <w:rPr>
                <w:rFonts w:ascii="Arial" w:hAnsi="Arial" w:cs="Arial"/>
                <w:color w:val="000000"/>
                <w:sz w:val="20"/>
                <w:szCs w:val="20"/>
              </w:rPr>
              <w:t>small group problem solving</w:t>
            </w:r>
          </w:p>
          <w:p w:rsidR="00843760" w:rsidRPr="009D5B88"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4744D9" w:rsidRDefault="00843760" w:rsidP="00D24CBA">
            <w:pPr>
              <w:rPr>
                <w:rFonts w:ascii="Arial" w:hAnsi="Arial" w:cs="Arial"/>
                <w:b/>
                <w:i/>
                <w:sz w:val="20"/>
                <w:szCs w:val="20"/>
              </w:rPr>
            </w:pPr>
            <w:r>
              <w:rPr>
                <w:rFonts w:ascii="Arial" w:hAnsi="Arial" w:cs="Arial"/>
                <w:b/>
                <w:bCs/>
                <w:i/>
                <w:color w:val="000000"/>
                <w:sz w:val="20"/>
                <w:szCs w:val="20"/>
              </w:rPr>
              <w:t>c</w:t>
            </w:r>
            <w:r w:rsidRPr="004744D9">
              <w:rPr>
                <w:rFonts w:ascii="Arial" w:hAnsi="Arial" w:cs="Arial"/>
                <w:b/>
                <w:bCs/>
                <w:i/>
                <w:color w:val="000000"/>
                <w:sz w:val="20"/>
                <w:szCs w:val="20"/>
              </w:rPr>
              <w:t>onsistency in performance</w:t>
            </w:r>
            <w:r>
              <w:rPr>
                <w:rFonts w:ascii="Arial" w:hAnsi="Arial" w:cs="Arial"/>
                <w:b/>
                <w:bCs/>
                <w:i/>
                <w:color w:val="000000"/>
                <w:sz w:val="20"/>
                <w:szCs w:val="20"/>
              </w:rPr>
              <w:t>:</w:t>
            </w:r>
          </w:p>
        </w:tc>
        <w:tc>
          <w:tcPr>
            <w:tcW w:w="5670" w:type="dxa"/>
          </w:tcPr>
          <w:p w:rsidR="00843760" w:rsidRPr="00D73638" w:rsidRDefault="00843760" w:rsidP="00AC49D3">
            <w:pPr>
              <w:numPr>
                <w:ilvl w:val="0"/>
                <w:numId w:val="181"/>
              </w:numPr>
              <w:autoSpaceDE w:val="0"/>
              <w:autoSpaceDN w:val="0"/>
              <w:adjustRightInd w:val="0"/>
              <w:jc w:val="both"/>
              <w:rPr>
                <w:rFonts w:ascii="Arial" w:hAnsi="Arial" w:cs="Arial"/>
                <w:color w:val="000000"/>
                <w:sz w:val="20"/>
                <w:szCs w:val="20"/>
              </w:rPr>
            </w:pPr>
            <w:r>
              <w:rPr>
                <w:rFonts w:ascii="Arial" w:hAnsi="Arial" w:cs="Arial"/>
                <w:color w:val="000000"/>
                <w:sz w:val="20"/>
                <w:szCs w:val="20"/>
              </w:rPr>
              <w:t>a</w:t>
            </w:r>
            <w:r w:rsidRPr="00D73638">
              <w:rPr>
                <w:rFonts w:ascii="Arial" w:hAnsi="Arial" w:cs="Arial"/>
                <w:color w:val="000000"/>
                <w:sz w:val="20"/>
                <w:szCs w:val="20"/>
              </w:rPr>
              <w:t>s far as possible, assessments should reflect real l</w:t>
            </w:r>
            <w:r>
              <w:rPr>
                <w:rFonts w:ascii="Arial" w:hAnsi="Arial" w:cs="Arial"/>
                <w:color w:val="000000"/>
                <w:sz w:val="20"/>
                <w:szCs w:val="20"/>
              </w:rPr>
              <w:t>ife situations in the workplace</w:t>
            </w:r>
          </w:p>
          <w:p w:rsidR="00843760" w:rsidRPr="00D73638" w:rsidRDefault="00843760" w:rsidP="00AC49D3">
            <w:pPr>
              <w:numPr>
                <w:ilvl w:val="0"/>
                <w:numId w:val="181"/>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D73638">
              <w:rPr>
                <w:rFonts w:ascii="Arial" w:hAnsi="Arial" w:cs="Arial"/>
                <w:color w:val="000000"/>
                <w:sz w:val="20"/>
                <w:szCs w:val="20"/>
              </w:rPr>
              <w:t>earners must underta</w:t>
            </w:r>
            <w:r>
              <w:rPr>
                <w:rFonts w:ascii="Arial" w:hAnsi="Arial" w:cs="Arial"/>
                <w:color w:val="000000"/>
                <w:sz w:val="20"/>
                <w:szCs w:val="20"/>
              </w:rPr>
              <w:t>ke the assessment independently</w:t>
            </w:r>
          </w:p>
          <w:p w:rsidR="00843760" w:rsidRPr="00D73638" w:rsidRDefault="00843760" w:rsidP="00AC49D3">
            <w:pPr>
              <w:numPr>
                <w:ilvl w:val="0"/>
                <w:numId w:val="181"/>
              </w:numPr>
              <w:autoSpaceDE w:val="0"/>
              <w:autoSpaceDN w:val="0"/>
              <w:adjustRightInd w:val="0"/>
              <w:jc w:val="both"/>
              <w:rPr>
                <w:rFonts w:ascii="Arial" w:hAnsi="Arial" w:cs="Arial"/>
                <w:color w:val="000000"/>
                <w:sz w:val="20"/>
                <w:szCs w:val="20"/>
              </w:rPr>
            </w:pPr>
            <w:r>
              <w:rPr>
                <w:rFonts w:ascii="Arial" w:hAnsi="Arial" w:cs="Arial"/>
                <w:color w:val="000000"/>
                <w:sz w:val="20"/>
                <w:szCs w:val="20"/>
              </w:rPr>
              <w:t>l</w:t>
            </w:r>
            <w:r w:rsidRPr="00D73638">
              <w:rPr>
                <w:rFonts w:ascii="Arial" w:hAnsi="Arial" w:cs="Arial"/>
                <w:color w:val="000000"/>
                <w:sz w:val="20"/>
                <w:szCs w:val="20"/>
              </w:rPr>
              <w:t>earners may not consu</w:t>
            </w:r>
            <w:r>
              <w:rPr>
                <w:rFonts w:ascii="Arial" w:hAnsi="Arial" w:cs="Arial"/>
                <w:color w:val="000000"/>
                <w:sz w:val="20"/>
                <w:szCs w:val="20"/>
              </w:rPr>
              <w:t>lt anyone during the assessment</w:t>
            </w:r>
          </w:p>
          <w:p w:rsidR="00843760" w:rsidRPr="00313D0E" w:rsidRDefault="00843760" w:rsidP="00D24CBA">
            <w:pPr>
              <w:jc w:val="both"/>
              <w:rPr>
                <w:rFonts w:ascii="Arial" w:hAnsi="Arial" w:cs="Arial"/>
                <w:color w:val="000000"/>
                <w:sz w:val="20"/>
                <w:szCs w:val="20"/>
              </w:rPr>
            </w:pPr>
          </w:p>
        </w:tc>
      </w:tr>
      <w:tr w:rsidR="00843760" w:rsidRPr="00A458A1" w:rsidTr="00D24CBA">
        <w:tc>
          <w:tcPr>
            <w:tcW w:w="3402" w:type="dxa"/>
          </w:tcPr>
          <w:p w:rsidR="00843760" w:rsidRPr="004744D9" w:rsidRDefault="00843760" w:rsidP="00D24CBA">
            <w:pPr>
              <w:rPr>
                <w:rFonts w:ascii="Arial" w:hAnsi="Arial" w:cs="Arial"/>
                <w:b/>
                <w:i/>
                <w:sz w:val="20"/>
                <w:szCs w:val="20"/>
              </w:rPr>
            </w:pPr>
            <w:r>
              <w:rPr>
                <w:rFonts w:ascii="Arial" w:hAnsi="Arial" w:cs="Arial"/>
                <w:b/>
                <w:i/>
                <w:sz w:val="20"/>
                <w:szCs w:val="20"/>
              </w:rPr>
              <w:t>g</w:t>
            </w:r>
            <w:r w:rsidRPr="004744D9">
              <w:rPr>
                <w:rFonts w:ascii="Arial" w:hAnsi="Arial" w:cs="Arial"/>
                <w:b/>
                <w:i/>
                <w:sz w:val="20"/>
                <w:szCs w:val="20"/>
              </w:rPr>
              <w:t xml:space="preserve">uidance information for </w:t>
            </w:r>
            <w:r>
              <w:rPr>
                <w:rFonts w:ascii="Arial" w:hAnsi="Arial" w:cs="Arial"/>
                <w:b/>
                <w:i/>
                <w:sz w:val="20"/>
                <w:szCs w:val="20"/>
              </w:rPr>
              <w:t>a</w:t>
            </w:r>
            <w:r w:rsidRPr="004744D9">
              <w:rPr>
                <w:rFonts w:ascii="Arial" w:hAnsi="Arial" w:cs="Arial"/>
                <w:b/>
                <w:i/>
                <w:sz w:val="20"/>
                <w:szCs w:val="20"/>
              </w:rPr>
              <w:t>ssessment</w:t>
            </w:r>
            <w:r>
              <w:rPr>
                <w:rFonts w:ascii="Arial" w:hAnsi="Arial" w:cs="Arial"/>
                <w:b/>
                <w:i/>
                <w:sz w:val="20"/>
                <w:szCs w:val="20"/>
              </w:rPr>
              <w:t>:</w:t>
            </w:r>
          </w:p>
        </w:tc>
        <w:tc>
          <w:tcPr>
            <w:tcW w:w="5670" w:type="dxa"/>
          </w:tcPr>
          <w:p w:rsidR="00843760" w:rsidRPr="0060489E" w:rsidRDefault="00843760" w:rsidP="00AC49D3">
            <w:pPr>
              <w:numPr>
                <w:ilvl w:val="0"/>
                <w:numId w:val="681"/>
              </w:numPr>
              <w:jc w:val="both"/>
              <w:rPr>
                <w:rFonts w:ascii="Arial" w:hAnsi="Arial" w:cs="Arial"/>
                <w:color w:val="000000"/>
                <w:sz w:val="20"/>
                <w:szCs w:val="20"/>
              </w:rPr>
            </w:pPr>
            <w:r>
              <w:rPr>
                <w:rFonts w:ascii="Arial" w:hAnsi="Arial" w:cs="Arial"/>
                <w:color w:val="000000"/>
                <w:sz w:val="20"/>
                <w:szCs w:val="20"/>
              </w:rPr>
              <w:t>i</w:t>
            </w:r>
            <w:r w:rsidRPr="00313D0E">
              <w:rPr>
                <w:rFonts w:ascii="Arial" w:hAnsi="Arial" w:cs="Arial"/>
                <w:color w:val="000000"/>
                <w:sz w:val="20"/>
                <w:szCs w:val="20"/>
              </w:rPr>
              <w:t>f a person is unable to communicate by speaking, then an alternative means of communicating may be used to demonstrate competency normally demonstrated through the spoken word, eg Auslan</w:t>
            </w:r>
          </w:p>
        </w:tc>
      </w:tr>
    </w:tbl>
    <w:p w:rsidR="00843760" w:rsidRDefault="00843760" w:rsidP="00D24CBA">
      <w:pPr>
        <w:ind w:left="3240" w:hanging="3240"/>
      </w:pPr>
    </w:p>
    <w:p w:rsidR="00843760" w:rsidRDefault="00843760" w:rsidP="00D24CBA">
      <w:pPr>
        <w:ind w:left="3240" w:hanging="3240"/>
      </w:pPr>
    </w:p>
    <w:p w:rsidR="00843760" w:rsidRDefault="00843760" w:rsidP="00D24CBA">
      <w:pPr>
        <w:ind w:left="3240" w:hanging="3240"/>
        <w:sectPr w:rsidR="00843760" w:rsidSect="00D24CBA">
          <w:headerReference w:type="default" r:id="rId99"/>
          <w:pgSz w:w="11906" w:h="16838" w:code="9"/>
          <w:pgMar w:top="1440" w:right="1440" w:bottom="1258" w:left="1440" w:header="1440" w:footer="720" w:gutter="0"/>
          <w:cols w:space="708"/>
          <w:docGrid w:linePitch="360"/>
        </w:sectPr>
      </w:pPr>
    </w:p>
    <w:p w:rsidR="00843760" w:rsidRPr="00DB6124" w:rsidRDefault="00843760" w:rsidP="00D24CBA">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Using measurement mathematics</w:t>
      </w:r>
    </w:p>
    <w:p w:rsidR="00843760" w:rsidRPr="00EC474E" w:rsidRDefault="00843760" w:rsidP="00D24CBA">
      <w:pPr>
        <w:ind w:left="3240" w:hanging="3240"/>
        <w:rPr>
          <w:rFonts w:ascii="Arial" w:hAnsi="Arial" w:cs="Arial"/>
          <w:sz w:val="20"/>
          <w:szCs w:val="20"/>
        </w:rPr>
      </w:pPr>
    </w:p>
    <w:p w:rsidR="00843760" w:rsidRDefault="00843760" w:rsidP="00D24CBA">
      <w:pPr>
        <w:ind w:left="3240" w:hanging="3240"/>
        <w:rPr>
          <w:rFonts w:ascii="Arial" w:hAnsi="Arial" w:cs="Arial"/>
          <w:b/>
          <w:bCs/>
          <w:sz w:val="20"/>
          <w:szCs w:val="20"/>
        </w:rPr>
      </w:pPr>
      <w:r>
        <w:rPr>
          <w:rFonts w:ascii="Arial" w:hAnsi="Arial" w:cs="Arial"/>
          <w:b/>
          <w:bCs/>
          <w:sz w:val="20"/>
          <w:szCs w:val="20"/>
        </w:rPr>
        <w:t>SA Code</w:t>
      </w:r>
      <w:r>
        <w:rPr>
          <w:rFonts w:ascii="Arial" w:hAnsi="Arial" w:cs="Arial"/>
          <w:b/>
          <w:bCs/>
          <w:sz w:val="20"/>
          <w:szCs w:val="20"/>
        </w:rPr>
        <w:tab/>
        <w:t>NYST</w:t>
      </w:r>
    </w:p>
    <w:p w:rsidR="00843760" w:rsidRPr="00DB6124" w:rsidRDefault="00843760" w:rsidP="00D24CBA">
      <w:pPr>
        <w:ind w:left="3240" w:hanging="3240"/>
        <w:rPr>
          <w:rFonts w:ascii="Arial" w:hAnsi="Arial" w:cs="Arial"/>
          <w:sz w:val="20"/>
          <w:szCs w:val="20"/>
        </w:rPr>
      </w:pPr>
      <w:r w:rsidRPr="00DB6124">
        <w:rPr>
          <w:rFonts w:ascii="Arial" w:hAnsi="Arial" w:cs="Arial"/>
          <w:sz w:val="20"/>
          <w:szCs w:val="20"/>
        </w:rPr>
        <w:tab/>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20</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Pr>
          <w:rFonts w:ascii="Arial" w:hAnsi="Arial" w:cs="Arial"/>
          <w:sz w:val="20"/>
          <w:szCs w:val="20"/>
        </w:rPr>
        <w:t>This unit develops measurement and numeracy skills to enable learners to prepare for further study or industry employment.</w:t>
      </w:r>
    </w:p>
    <w:p w:rsidR="00843760" w:rsidRDefault="00843760" w:rsidP="00D24CBA">
      <w:pPr>
        <w:ind w:left="3240" w:hanging="3240"/>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4D762E">
        <w:rPr>
          <w:rFonts w:ascii="Arial" w:hAnsi="Arial" w:cs="Arial"/>
          <w:sz w:val="20"/>
          <w:szCs w:val="20"/>
        </w:rPr>
        <w:t>The required outcomes described in this unit of competency contain applicable facets of employability skills.  The qualification</w:t>
      </w:r>
      <w:r>
        <w:rPr>
          <w:rFonts w:ascii="Arial" w:hAnsi="Arial" w:cs="Arial"/>
          <w:sz w:val="20"/>
          <w:szCs w:val="20"/>
        </w:rPr>
        <w:t>’</w:t>
      </w:r>
      <w:r w:rsidRPr="004D762E">
        <w:rPr>
          <w:rFonts w:ascii="Arial" w:hAnsi="Arial" w:cs="Arial"/>
          <w:sz w:val="20"/>
          <w:szCs w:val="20"/>
        </w:rPr>
        <w:t xml:space="preserve">s employability skills summary in which this unit is included will assist in identifying employability skill requirements.  The summary is included in </w:t>
      </w:r>
      <w:r>
        <w:rPr>
          <w:rFonts w:ascii="Arial" w:hAnsi="Arial" w:cs="Arial"/>
          <w:sz w:val="20"/>
          <w:szCs w:val="20"/>
        </w:rPr>
        <w:t>Appendix A.</w:t>
      </w:r>
    </w:p>
    <w:p w:rsidR="00843760" w:rsidRDefault="00843760" w:rsidP="00D24CBA">
      <w:pPr>
        <w:ind w:left="3240" w:hanging="3240"/>
        <w:rPr>
          <w:rFonts w:ascii="Arial" w:hAnsi="Arial" w:cs="Arial"/>
          <w:sz w:val="20"/>
          <w:szCs w:val="20"/>
        </w:rPr>
      </w:pPr>
    </w:p>
    <w:p w:rsidR="00843760" w:rsidRDefault="00843760" w:rsidP="00D24CBA">
      <w:pPr>
        <w:pStyle w:val="Default"/>
        <w:ind w:left="3240" w:hanging="3240"/>
        <w:jc w:val="both"/>
        <w:rPr>
          <w:sz w:val="20"/>
          <w:szCs w:val="20"/>
        </w:rPr>
      </w:pPr>
      <w:r>
        <w:rPr>
          <w:b/>
          <w:sz w:val="20"/>
          <w:szCs w:val="20"/>
        </w:rPr>
        <w:t>Application of Unit</w:t>
      </w:r>
      <w:r w:rsidRPr="00DB6124">
        <w:rPr>
          <w:sz w:val="20"/>
          <w:szCs w:val="20"/>
        </w:rPr>
        <w:tab/>
      </w:r>
      <w:r w:rsidRPr="004D5E22">
        <w:rPr>
          <w:sz w:val="20"/>
          <w:szCs w:val="20"/>
        </w:rPr>
        <w:t xml:space="preserve">This unit provides the learner with skills and knowledge necessary to </w:t>
      </w:r>
      <w:r>
        <w:rPr>
          <w:sz w:val="20"/>
          <w:szCs w:val="20"/>
        </w:rPr>
        <w:t>apply</w:t>
      </w:r>
      <w:r w:rsidRPr="004D5E22">
        <w:rPr>
          <w:sz w:val="20"/>
          <w:szCs w:val="20"/>
        </w:rPr>
        <w:t xml:space="preserve"> a range of </w:t>
      </w:r>
      <w:r>
        <w:rPr>
          <w:sz w:val="20"/>
          <w:szCs w:val="20"/>
        </w:rPr>
        <w:t>basic numeracy and mathematical functions to every day situations.</w:t>
      </w:r>
    </w:p>
    <w:p w:rsidR="00843760" w:rsidRDefault="00843760" w:rsidP="00D24CBA">
      <w:pPr>
        <w:rPr>
          <w:rFonts w:ascii="Arial" w:hAnsi="Arial" w:cs="Arial"/>
          <w:sz w:val="20"/>
          <w:szCs w:val="20"/>
        </w:rPr>
      </w:pPr>
    </w:p>
    <w:p w:rsidR="00843760" w:rsidRDefault="00843760" w:rsidP="00D24CBA">
      <w:pPr>
        <w:ind w:left="3240"/>
        <w:jc w:val="both"/>
        <w:rPr>
          <w:rFonts w:ascii="Arial" w:hAnsi="Arial" w:cs="Arial"/>
          <w:sz w:val="20"/>
          <w:szCs w:val="20"/>
        </w:rPr>
      </w:pPr>
      <w:r>
        <w:rPr>
          <w:rFonts w:ascii="Arial" w:hAnsi="Arial" w:cs="Arial"/>
          <w:sz w:val="20"/>
          <w:szCs w:val="20"/>
        </w:rPr>
        <w:t>It is recommended that this unit is integrated with the delivery and assessment of other numeracy and mathematics units as well as literacy units.  Co-delivery with other units replicates real life situations and develops a broader range of skills in numeracy and literacy.</w:t>
      </w:r>
    </w:p>
    <w:p w:rsidR="00843760" w:rsidRDefault="00843760" w:rsidP="00D24CBA">
      <w:pPr>
        <w:rPr>
          <w:rFonts w:ascii="Arial" w:hAnsi="Arial" w:cs="Arial"/>
          <w:sz w:val="20"/>
          <w:szCs w:val="20"/>
        </w:rPr>
      </w:pPr>
    </w:p>
    <w:p w:rsidR="00843760" w:rsidRPr="00DB6124" w:rsidRDefault="00843760" w:rsidP="00D24CBA">
      <w:pPr>
        <w:ind w:left="3240"/>
        <w:jc w:val="both"/>
        <w:rPr>
          <w:rFonts w:ascii="Arial" w:hAnsi="Arial" w:cs="Arial"/>
          <w:sz w:val="20"/>
          <w:szCs w:val="20"/>
        </w:rPr>
      </w:pPr>
      <w:r w:rsidRPr="005B7FD9">
        <w:rPr>
          <w:rFonts w:ascii="Arial" w:hAnsi="Arial" w:cs="Arial"/>
          <w:sz w:val="20"/>
          <w:szCs w:val="20"/>
        </w:rPr>
        <w:t xml:space="preserve">Completion or Skills Recognition of unit </w:t>
      </w:r>
      <w:r w:rsidRPr="005B7FD9">
        <w:rPr>
          <w:rFonts w:ascii="Arial" w:hAnsi="Arial" w:cs="Arial"/>
          <w:i/>
          <w:sz w:val="20"/>
          <w:szCs w:val="20"/>
        </w:rPr>
        <w:t>Using Basic Mathematical Operations</w:t>
      </w:r>
      <w:r w:rsidRPr="005B7FD9">
        <w:rPr>
          <w:rFonts w:ascii="Arial" w:hAnsi="Arial" w:cs="Arial"/>
          <w:sz w:val="20"/>
          <w:szCs w:val="20"/>
        </w:rPr>
        <w:t xml:space="preserve"> is highly recommende</w:t>
      </w:r>
      <w:r>
        <w:rPr>
          <w:rFonts w:ascii="Arial" w:hAnsi="Arial" w:cs="Arial"/>
          <w:sz w:val="20"/>
          <w:szCs w:val="20"/>
        </w:rPr>
        <w:t>d prior to attempting this unit.</w:t>
      </w:r>
    </w:p>
    <w:p w:rsidR="00843760" w:rsidRDefault="00843760" w:rsidP="00D24CBA">
      <w:pPr>
        <w:ind w:left="3240" w:hanging="3240"/>
        <w:rPr>
          <w:rFonts w:ascii="Arial" w:hAnsi="Arial" w:cs="Arial"/>
          <w:b/>
          <w:sz w:val="20"/>
          <w:szCs w:val="20"/>
        </w:rPr>
      </w:pPr>
    </w:p>
    <w:p w:rsidR="00843760" w:rsidRDefault="00843760" w:rsidP="00D24CBA">
      <w:pPr>
        <w:ind w:left="3240" w:hanging="3240"/>
        <w:rPr>
          <w:rFonts w:ascii="Arial" w:hAnsi="Arial" w:cs="Arial"/>
          <w:sz w:val="20"/>
          <w:szCs w:val="20"/>
        </w:rPr>
      </w:pPr>
    </w:p>
    <w:p w:rsidR="00843760" w:rsidRPr="00EC474E" w:rsidRDefault="00843760" w:rsidP="00D24CBA">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rHeight w:val="350"/>
          <w:tblHeader/>
        </w:trPr>
        <w:tc>
          <w:tcPr>
            <w:tcW w:w="3402" w:type="dxa"/>
          </w:tcPr>
          <w:p w:rsidR="00843760" w:rsidRPr="00DB6124" w:rsidRDefault="00843760" w:rsidP="00D24CBA">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D24CBA">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D24CBA">
        <w:tc>
          <w:tcPr>
            <w:tcW w:w="3402" w:type="dxa"/>
          </w:tcPr>
          <w:p w:rsidR="00843760" w:rsidRPr="00CE2C1E" w:rsidRDefault="00843760" w:rsidP="00D24CBA">
            <w:pPr>
              <w:ind w:left="252" w:hanging="252"/>
              <w:rPr>
                <w:rFonts w:ascii="Arial" w:hAnsi="Arial" w:cs="Arial"/>
                <w:sz w:val="20"/>
                <w:szCs w:val="20"/>
              </w:rPr>
            </w:pPr>
            <w:r w:rsidRPr="00CE2C1E">
              <w:rPr>
                <w:rFonts w:ascii="Arial" w:hAnsi="Arial" w:cs="Arial"/>
                <w:sz w:val="20"/>
                <w:szCs w:val="20"/>
              </w:rPr>
              <w:t>1</w:t>
            </w:r>
            <w:r>
              <w:rPr>
                <w:rFonts w:ascii="Arial" w:hAnsi="Arial" w:cs="Arial"/>
                <w:sz w:val="20"/>
                <w:szCs w:val="20"/>
              </w:rPr>
              <w:tab/>
            </w:r>
            <w:r w:rsidRPr="00CE2C1E">
              <w:rPr>
                <w:rFonts w:ascii="Arial" w:hAnsi="Arial" w:cs="Arial"/>
                <w:sz w:val="20"/>
                <w:szCs w:val="20"/>
              </w:rPr>
              <w:t>Review own knowledge of measurement mathematics</w:t>
            </w:r>
          </w:p>
        </w:tc>
        <w:tc>
          <w:tcPr>
            <w:tcW w:w="5670" w:type="dxa"/>
          </w:tcPr>
          <w:p w:rsidR="00843760" w:rsidRPr="00104D28" w:rsidRDefault="00843760" w:rsidP="00D24CBA">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r>
            <w:r w:rsidRPr="00CE2C1E">
              <w:rPr>
                <w:rFonts w:ascii="Arial" w:hAnsi="Arial" w:cs="Arial"/>
                <w:b/>
                <w:i/>
                <w:sz w:val="20"/>
                <w:szCs w:val="20"/>
              </w:rPr>
              <w:t>Measurement mathematics</w:t>
            </w:r>
            <w:r w:rsidRPr="00104D28">
              <w:rPr>
                <w:rFonts w:ascii="Arial" w:hAnsi="Arial" w:cs="Arial"/>
                <w:b/>
                <w:sz w:val="20"/>
                <w:szCs w:val="20"/>
              </w:rPr>
              <w:t xml:space="preserve"> </w:t>
            </w:r>
            <w:r w:rsidRPr="00104D28">
              <w:rPr>
                <w:rFonts w:ascii="Arial" w:hAnsi="Arial" w:cs="Arial"/>
                <w:sz w:val="20"/>
                <w:szCs w:val="20"/>
              </w:rPr>
              <w:t>is identified and selected from texts</w:t>
            </w:r>
          </w:p>
          <w:p w:rsidR="00843760" w:rsidRDefault="00843760" w:rsidP="00D24CBA">
            <w:pPr>
              <w:ind w:left="450" w:hanging="450"/>
              <w:jc w:val="both"/>
              <w:rPr>
                <w:rFonts w:ascii="Arial" w:hAnsi="Arial" w:cs="Arial"/>
                <w:sz w:val="20"/>
                <w:szCs w:val="20"/>
              </w:rPr>
            </w:pPr>
          </w:p>
          <w:p w:rsidR="00843760" w:rsidRPr="00104D28" w:rsidRDefault="00843760" w:rsidP="00D24CBA">
            <w:pPr>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t>Review of scope of study area is undertaken with mensuration, conversion, estimation and geometry</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104D28">
              <w:rPr>
                <w:rFonts w:ascii="Arial" w:hAnsi="Arial" w:cs="Arial"/>
                <w:sz w:val="20"/>
                <w:szCs w:val="20"/>
              </w:rPr>
              <w:t xml:space="preserve">Appropriate mathematical language is </w:t>
            </w:r>
            <w:r>
              <w:rPr>
                <w:rFonts w:ascii="Arial" w:hAnsi="Arial" w:cs="Arial"/>
                <w:sz w:val="20"/>
                <w:szCs w:val="20"/>
              </w:rPr>
              <w:t>recognised and used</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CE2C1E" w:rsidRDefault="00843760" w:rsidP="00D24CBA">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t>U</w:t>
            </w:r>
            <w:r w:rsidRPr="00CE2C1E">
              <w:rPr>
                <w:rFonts w:ascii="Arial" w:hAnsi="Arial" w:cs="Arial"/>
                <w:sz w:val="20"/>
                <w:szCs w:val="20"/>
              </w:rPr>
              <w:t>nderstand the relationships between the metric system  and the imperial system</w:t>
            </w:r>
          </w:p>
        </w:tc>
        <w:tc>
          <w:tcPr>
            <w:tcW w:w="5670" w:type="dxa"/>
          </w:tcPr>
          <w:p w:rsidR="00843760" w:rsidRPr="00104D28" w:rsidRDefault="00843760" w:rsidP="00D24CBA">
            <w:pPr>
              <w:ind w:left="450" w:hanging="450"/>
              <w:jc w:val="both"/>
              <w:rPr>
                <w:rFonts w:ascii="Arial" w:hAnsi="Arial" w:cs="Arial"/>
                <w:b/>
                <w:sz w:val="20"/>
                <w:szCs w:val="20"/>
              </w:rPr>
            </w:pPr>
            <w:r>
              <w:rPr>
                <w:rFonts w:ascii="Arial" w:hAnsi="Arial" w:cs="Arial"/>
                <w:sz w:val="20"/>
                <w:szCs w:val="20"/>
              </w:rPr>
              <w:t>2.1</w:t>
            </w:r>
            <w:r>
              <w:rPr>
                <w:rFonts w:ascii="Arial" w:hAnsi="Arial" w:cs="Arial"/>
                <w:sz w:val="20"/>
                <w:szCs w:val="20"/>
              </w:rPr>
              <w:tab/>
            </w:r>
            <w:r w:rsidRPr="00CE2C1E">
              <w:rPr>
                <w:rFonts w:ascii="Arial" w:hAnsi="Arial" w:cs="Arial"/>
                <w:b/>
                <w:i/>
                <w:sz w:val="20"/>
                <w:szCs w:val="20"/>
              </w:rPr>
              <w:t>Metric prefixes</w:t>
            </w:r>
            <w:r>
              <w:rPr>
                <w:rFonts w:ascii="Arial" w:hAnsi="Arial" w:cs="Arial"/>
                <w:sz w:val="20"/>
                <w:szCs w:val="20"/>
              </w:rPr>
              <w:t xml:space="preserve"> are identified </w:t>
            </w:r>
            <w:r w:rsidRPr="00E30D5B">
              <w:rPr>
                <w:rFonts w:ascii="Arial" w:hAnsi="Arial" w:cs="Arial"/>
                <w:sz w:val="20"/>
                <w:szCs w:val="20"/>
              </w:rPr>
              <w:t>and converted for mass, length and capacity</w:t>
            </w:r>
          </w:p>
          <w:p w:rsidR="00843760" w:rsidRDefault="00843760" w:rsidP="00D24CBA">
            <w:pPr>
              <w:ind w:left="450" w:hanging="450"/>
              <w:jc w:val="both"/>
              <w:rPr>
                <w:rFonts w:ascii="Arial" w:hAnsi="Arial" w:cs="Arial"/>
                <w:sz w:val="20"/>
                <w:szCs w:val="20"/>
              </w:rPr>
            </w:pPr>
          </w:p>
          <w:p w:rsidR="00843760" w:rsidRPr="00104D28" w:rsidRDefault="00843760" w:rsidP="00D24CBA">
            <w:pPr>
              <w:ind w:left="450" w:hanging="450"/>
              <w:jc w:val="both"/>
              <w:rPr>
                <w:rFonts w:ascii="Arial" w:hAnsi="Arial" w:cs="Arial"/>
                <w:sz w:val="20"/>
                <w:szCs w:val="20"/>
              </w:rPr>
            </w:pPr>
            <w:r w:rsidRPr="00104D28">
              <w:rPr>
                <w:rFonts w:ascii="Arial" w:hAnsi="Arial" w:cs="Arial"/>
                <w:sz w:val="20"/>
                <w:szCs w:val="20"/>
              </w:rPr>
              <w:t>2.2</w:t>
            </w:r>
            <w:r>
              <w:rPr>
                <w:rFonts w:ascii="Arial" w:hAnsi="Arial" w:cs="Arial"/>
                <w:sz w:val="20"/>
                <w:szCs w:val="20"/>
              </w:rPr>
              <w:tab/>
              <w:t>Conversion tables are used to convert metric to imperial measures and vice a versa</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2.3</w:t>
            </w:r>
            <w:r>
              <w:rPr>
                <w:rFonts w:ascii="Arial" w:hAnsi="Arial" w:cs="Arial"/>
                <w:sz w:val="20"/>
                <w:szCs w:val="20"/>
              </w:rPr>
              <w:tab/>
            </w:r>
            <w:r w:rsidRPr="00104D28">
              <w:rPr>
                <w:rFonts w:ascii="Arial" w:hAnsi="Arial" w:cs="Arial"/>
                <w:sz w:val="20"/>
                <w:szCs w:val="20"/>
              </w:rPr>
              <w:t xml:space="preserve">Answers are </w:t>
            </w:r>
            <w:r w:rsidRPr="00CE2C1E">
              <w:rPr>
                <w:rFonts w:ascii="Arial" w:hAnsi="Arial" w:cs="Arial"/>
                <w:b/>
                <w:i/>
                <w:sz w:val="20"/>
                <w:szCs w:val="20"/>
              </w:rPr>
              <w:t>checked for accuracy</w:t>
            </w:r>
            <w:r w:rsidRPr="00104D28">
              <w:rPr>
                <w:rFonts w:ascii="Arial" w:hAnsi="Arial" w:cs="Arial"/>
                <w:sz w:val="20"/>
                <w:szCs w:val="20"/>
              </w:rPr>
              <w:t>, validity</w:t>
            </w:r>
            <w:r>
              <w:rPr>
                <w:rFonts w:ascii="Arial" w:hAnsi="Arial" w:cs="Arial"/>
                <w:sz w:val="20"/>
                <w:szCs w:val="20"/>
              </w:rPr>
              <w:t xml:space="preserve"> and follow</w:t>
            </w:r>
            <w:r w:rsidRPr="00104D28">
              <w:rPr>
                <w:rFonts w:ascii="Arial" w:hAnsi="Arial" w:cs="Arial"/>
                <w:sz w:val="20"/>
                <w:szCs w:val="20"/>
              </w:rPr>
              <w:t xml:space="preserve"> conventional mathematical formatting</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CE2C1E" w:rsidRDefault="00843760" w:rsidP="00D24CBA">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t>R</w:t>
            </w:r>
            <w:r w:rsidRPr="00CE2C1E">
              <w:rPr>
                <w:rFonts w:ascii="Arial" w:hAnsi="Arial" w:cs="Arial"/>
                <w:sz w:val="20"/>
                <w:szCs w:val="20"/>
              </w:rPr>
              <w:t>ecognise and identify properties of geometric figures and shapes</w:t>
            </w:r>
          </w:p>
        </w:tc>
        <w:tc>
          <w:tcPr>
            <w:tcW w:w="5670" w:type="dxa"/>
          </w:tcPr>
          <w:p w:rsidR="00843760" w:rsidRDefault="00843760" w:rsidP="00D24CBA">
            <w:pPr>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CE2C1E">
              <w:rPr>
                <w:rFonts w:ascii="Arial" w:hAnsi="Arial" w:cs="Arial"/>
                <w:b/>
                <w:i/>
                <w:sz w:val="20"/>
                <w:szCs w:val="20"/>
              </w:rPr>
              <w:t>Geometric figures</w:t>
            </w:r>
            <w:r>
              <w:rPr>
                <w:rFonts w:ascii="Arial" w:hAnsi="Arial" w:cs="Arial"/>
                <w:sz w:val="20"/>
                <w:szCs w:val="20"/>
              </w:rPr>
              <w:t xml:space="preserve"> are identified, drawn and labelled</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t xml:space="preserve">Geometric figures are constructed from paper or electronically following appropriate properties for each </w:t>
            </w:r>
            <w:r>
              <w:rPr>
                <w:rFonts w:ascii="Arial" w:hAnsi="Arial" w:cs="Arial"/>
                <w:sz w:val="20"/>
                <w:szCs w:val="20"/>
              </w:rPr>
              <w:lastRenderedPageBreak/>
              <w:t>shape</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CE2C1E" w:rsidRDefault="00843760" w:rsidP="00D24CBA">
            <w:pPr>
              <w:ind w:left="252" w:hanging="252"/>
              <w:rPr>
                <w:rFonts w:ascii="Arial" w:hAnsi="Arial" w:cs="Arial"/>
                <w:sz w:val="20"/>
                <w:szCs w:val="20"/>
              </w:rPr>
            </w:pPr>
            <w:r>
              <w:rPr>
                <w:rFonts w:ascii="Arial" w:hAnsi="Arial" w:cs="Arial"/>
                <w:sz w:val="20"/>
                <w:szCs w:val="20"/>
              </w:rPr>
              <w:lastRenderedPageBreak/>
              <w:t>4</w:t>
            </w:r>
            <w:r>
              <w:rPr>
                <w:rFonts w:ascii="Arial" w:hAnsi="Arial" w:cs="Arial"/>
                <w:sz w:val="20"/>
                <w:szCs w:val="20"/>
              </w:rPr>
              <w:tab/>
              <w:t>U</w:t>
            </w:r>
            <w:r w:rsidRPr="00CE2C1E">
              <w:rPr>
                <w:rFonts w:ascii="Arial" w:hAnsi="Arial" w:cs="Arial"/>
                <w:sz w:val="20"/>
                <w:szCs w:val="20"/>
              </w:rPr>
              <w:t>se formulae to solve common measurement problems using perimeter, area and volume</w:t>
            </w:r>
          </w:p>
        </w:tc>
        <w:tc>
          <w:tcPr>
            <w:tcW w:w="5670" w:type="dxa"/>
          </w:tcPr>
          <w:p w:rsidR="00843760" w:rsidRDefault="00843760" w:rsidP="00D24CBA">
            <w:pPr>
              <w:ind w:left="450" w:hanging="450"/>
              <w:jc w:val="both"/>
              <w:rPr>
                <w:rFonts w:ascii="Arial" w:hAnsi="Arial" w:cs="Arial"/>
                <w:sz w:val="20"/>
                <w:szCs w:val="20"/>
              </w:rPr>
            </w:pPr>
            <w:r>
              <w:rPr>
                <w:rFonts w:ascii="Arial" w:hAnsi="Arial" w:cs="Arial"/>
                <w:sz w:val="20"/>
                <w:szCs w:val="20"/>
              </w:rPr>
              <w:t>4.1</w:t>
            </w:r>
            <w:r>
              <w:rPr>
                <w:rFonts w:ascii="Arial" w:hAnsi="Arial" w:cs="Arial"/>
                <w:sz w:val="20"/>
                <w:szCs w:val="20"/>
              </w:rPr>
              <w:tab/>
              <w:t xml:space="preserve">Use perimeter, area and volume formulae to solve problems using 2D figures in </w:t>
            </w:r>
            <w:r>
              <w:rPr>
                <w:rFonts w:ascii="Arial" w:hAnsi="Arial" w:cs="Arial"/>
                <w:b/>
                <w:i/>
                <w:sz w:val="20"/>
                <w:szCs w:val="20"/>
              </w:rPr>
              <w:t>every day</w:t>
            </w:r>
            <w:r w:rsidRPr="00CE2C1E">
              <w:rPr>
                <w:rFonts w:ascii="Arial" w:hAnsi="Arial" w:cs="Arial"/>
                <w:b/>
                <w:i/>
                <w:sz w:val="20"/>
                <w:szCs w:val="20"/>
              </w:rPr>
              <w:t xml:space="preserve"> measurement contexts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t xml:space="preserve">Use perimeter, area and volume formulae to solve problems using 3D figures in </w:t>
            </w:r>
            <w:r>
              <w:rPr>
                <w:rFonts w:ascii="Arial" w:hAnsi="Arial" w:cs="Arial"/>
                <w:b/>
                <w:i/>
                <w:sz w:val="20"/>
                <w:szCs w:val="20"/>
              </w:rPr>
              <w:t>every day</w:t>
            </w:r>
            <w:r w:rsidRPr="00CE2C1E">
              <w:rPr>
                <w:rFonts w:ascii="Arial" w:hAnsi="Arial" w:cs="Arial"/>
                <w:b/>
                <w:i/>
                <w:sz w:val="20"/>
                <w:szCs w:val="20"/>
              </w:rPr>
              <w:t xml:space="preserve"> measurement contexts</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CE2C1E" w:rsidRDefault="00843760" w:rsidP="00D24CBA">
            <w:pPr>
              <w:ind w:left="252" w:hanging="252"/>
              <w:rPr>
                <w:rFonts w:ascii="Arial" w:hAnsi="Arial" w:cs="Arial"/>
                <w:sz w:val="20"/>
                <w:szCs w:val="20"/>
              </w:rPr>
            </w:pPr>
            <w:r w:rsidRPr="00CE2C1E">
              <w:rPr>
                <w:rFonts w:ascii="Arial" w:hAnsi="Arial" w:cs="Arial"/>
                <w:sz w:val="20"/>
                <w:szCs w:val="20"/>
              </w:rPr>
              <w:t>5</w:t>
            </w:r>
            <w:r>
              <w:rPr>
                <w:rFonts w:ascii="Arial" w:hAnsi="Arial" w:cs="Arial"/>
                <w:sz w:val="20"/>
                <w:szCs w:val="20"/>
              </w:rPr>
              <w:tab/>
            </w:r>
            <w:r w:rsidRPr="00CE2C1E">
              <w:rPr>
                <w:rFonts w:ascii="Arial" w:hAnsi="Arial" w:cs="Arial"/>
                <w:sz w:val="20"/>
                <w:szCs w:val="20"/>
              </w:rPr>
              <w:t>Use appropriate mathematical terms and notations with measurement</w:t>
            </w:r>
          </w:p>
        </w:tc>
        <w:tc>
          <w:tcPr>
            <w:tcW w:w="5670" w:type="dxa"/>
          </w:tcPr>
          <w:p w:rsidR="00843760" w:rsidRPr="00104D28" w:rsidRDefault="00843760" w:rsidP="00D24CBA">
            <w:pPr>
              <w:ind w:left="450" w:hanging="450"/>
              <w:jc w:val="both"/>
              <w:rPr>
                <w:rFonts w:ascii="Arial" w:hAnsi="Arial" w:cs="Arial"/>
                <w:sz w:val="20"/>
                <w:szCs w:val="20"/>
              </w:rPr>
            </w:pPr>
            <w:r>
              <w:rPr>
                <w:rFonts w:ascii="Arial" w:hAnsi="Arial" w:cs="Arial"/>
                <w:sz w:val="20"/>
                <w:szCs w:val="20"/>
              </w:rPr>
              <w:t>5</w:t>
            </w:r>
            <w:r w:rsidRPr="00104D28">
              <w:rPr>
                <w:rFonts w:ascii="Arial" w:hAnsi="Arial" w:cs="Arial"/>
                <w:sz w:val="20"/>
                <w:szCs w:val="20"/>
              </w:rPr>
              <w:t>.1</w:t>
            </w:r>
            <w:r>
              <w:rPr>
                <w:rFonts w:ascii="Arial" w:hAnsi="Arial" w:cs="Arial"/>
                <w:sz w:val="20"/>
                <w:szCs w:val="20"/>
              </w:rPr>
              <w:tab/>
              <w:t>Appropriate mathematical language and notation is used for measurement</w:t>
            </w:r>
            <w:r w:rsidRPr="00104D28">
              <w:rPr>
                <w:rFonts w:ascii="Arial" w:hAnsi="Arial" w:cs="Arial"/>
                <w:b/>
                <w:sz w:val="20"/>
                <w:szCs w:val="20"/>
              </w:rPr>
              <w:t xml:space="preserve"> </w:t>
            </w:r>
            <w:r w:rsidRPr="00C05C03">
              <w:rPr>
                <w:rFonts w:ascii="Arial" w:hAnsi="Arial" w:cs="Arial"/>
                <w:sz w:val="20"/>
                <w:szCs w:val="20"/>
              </w:rPr>
              <w:t>and problem solving</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tbl>
      <w:tblPr>
        <w:tblW w:w="9072" w:type="dxa"/>
        <w:tblInd w:w="108" w:type="dxa"/>
        <w:tblLayout w:type="fixed"/>
        <w:tblLook w:val="0000"/>
      </w:tblPr>
      <w:tblGrid>
        <w:gridCol w:w="9072"/>
      </w:tblGrid>
      <w:tr w:rsidR="00843760" w:rsidRPr="00DB6124" w:rsidTr="00D24CBA">
        <w:trPr>
          <w:tblHeader/>
        </w:trPr>
        <w:tc>
          <w:tcPr>
            <w:tcW w:w="9072" w:type="dxa"/>
          </w:tcPr>
          <w:p w:rsidR="00843760" w:rsidRPr="00DB6124" w:rsidRDefault="00843760" w:rsidP="00D24CBA">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CA747B" w:rsidTr="00D24CBA">
        <w:tc>
          <w:tcPr>
            <w:tcW w:w="9072" w:type="dxa"/>
          </w:tcPr>
          <w:p w:rsidR="00843760" w:rsidRDefault="00843760" w:rsidP="00D24CBA">
            <w:pPr>
              <w:jc w:val="both"/>
              <w:rPr>
                <w:rFonts w:ascii="Arial" w:hAnsi="Arial" w:cs="Arial"/>
                <w:sz w:val="20"/>
                <w:szCs w:val="20"/>
              </w:rPr>
            </w:pPr>
            <w:r w:rsidRPr="00C62A10">
              <w:rPr>
                <w:rFonts w:ascii="Arial" w:hAnsi="Arial" w:cs="Arial"/>
                <w:sz w:val="20"/>
                <w:szCs w:val="20"/>
              </w:rPr>
              <w:t>The required outcomes described in this unit of competency relate directly to the Australian Core Skills Framework (ACSF).</w:t>
            </w:r>
          </w:p>
          <w:p w:rsidR="00843760" w:rsidRDefault="00843760" w:rsidP="00D24CBA">
            <w:pPr>
              <w:jc w:val="both"/>
              <w:rPr>
                <w:rFonts w:ascii="Arial" w:hAnsi="Arial" w:cs="Arial"/>
                <w:sz w:val="20"/>
                <w:szCs w:val="20"/>
              </w:rPr>
            </w:pPr>
          </w:p>
          <w:p w:rsidR="00843760" w:rsidRPr="00884CE0" w:rsidRDefault="00843760" w:rsidP="00D24CBA">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 xml:space="preserve">oral communication </w:t>
            </w:r>
            <w:r>
              <w:rPr>
                <w:rFonts w:ascii="Arial" w:hAnsi="Arial" w:cs="Arial"/>
                <w:color w:val="000000"/>
                <w:sz w:val="20"/>
                <w:szCs w:val="20"/>
              </w:rPr>
              <w:t xml:space="preserve">and </w:t>
            </w:r>
            <w:r>
              <w:rPr>
                <w:rFonts w:ascii="Arial" w:hAnsi="Arial" w:cs="Arial"/>
                <w:sz w:val="20"/>
                <w:szCs w:val="20"/>
              </w:rPr>
              <w:t xml:space="preserve">numeracy </w:t>
            </w:r>
            <w:r w:rsidRPr="0080750B">
              <w:rPr>
                <w:rFonts w:ascii="Arial" w:hAnsi="Arial" w:cs="Arial"/>
                <w:color w:val="000000"/>
                <w:sz w:val="20"/>
                <w:szCs w:val="20"/>
              </w:rPr>
              <w:t xml:space="preserve">at level </w:t>
            </w:r>
            <w:r>
              <w:rPr>
                <w:rFonts w:ascii="Arial" w:hAnsi="Arial" w:cs="Arial"/>
                <w:color w:val="000000"/>
                <w:sz w:val="20"/>
                <w:szCs w:val="20"/>
              </w:rPr>
              <w:t xml:space="preserve">3 </w:t>
            </w:r>
            <w:r w:rsidRPr="00884CE0">
              <w:rPr>
                <w:rFonts w:ascii="Arial" w:hAnsi="Arial" w:cs="Arial"/>
                <w:sz w:val="20"/>
                <w:szCs w:val="20"/>
              </w:rPr>
              <w:t>is recommended entry level to undertake this unit</w:t>
            </w:r>
            <w:r>
              <w:rPr>
                <w:rFonts w:ascii="Arial" w:hAnsi="Arial" w:cs="Arial"/>
                <w:sz w:val="20"/>
                <w:szCs w:val="20"/>
              </w:rPr>
              <w:t>.</w:t>
            </w:r>
          </w:p>
          <w:p w:rsidR="00843760" w:rsidRDefault="00843760" w:rsidP="00D24CBA">
            <w:pPr>
              <w:rPr>
                <w:rFonts w:ascii="Arial" w:hAnsi="Arial" w:cs="Arial"/>
                <w:sz w:val="20"/>
                <w:szCs w:val="20"/>
              </w:rPr>
            </w:pPr>
          </w:p>
          <w:p w:rsidR="00843760" w:rsidRPr="0062413F" w:rsidRDefault="00843760" w:rsidP="00D24CBA">
            <w:pPr>
              <w:ind w:left="612" w:hanging="612"/>
              <w:jc w:val="both"/>
              <w:rPr>
                <w:rFonts w:ascii="Arial" w:hAnsi="Arial" w:cs="Arial"/>
                <w:sz w:val="20"/>
                <w:szCs w:val="20"/>
              </w:rPr>
            </w:pPr>
            <w:r>
              <w:rPr>
                <w:rFonts w:ascii="Arial" w:hAnsi="Arial" w:cs="Arial"/>
                <w:sz w:val="20"/>
                <w:szCs w:val="20"/>
              </w:rPr>
              <w:t>3.02</w:t>
            </w:r>
            <w:r>
              <w:rPr>
                <w:rFonts w:ascii="Arial" w:hAnsi="Arial" w:cs="Arial"/>
                <w:sz w:val="20"/>
                <w:szCs w:val="20"/>
              </w:rPr>
              <w:tab/>
              <w:t>Experiments with new learning strategies in familiar contexts and applies some strategies in less familiar contexts</w:t>
            </w:r>
          </w:p>
          <w:p w:rsidR="00843760" w:rsidRPr="005B7FD9" w:rsidRDefault="00843760" w:rsidP="00D24CBA">
            <w:pPr>
              <w:ind w:left="612" w:hanging="612"/>
              <w:jc w:val="both"/>
              <w:rPr>
                <w:rFonts w:ascii="Arial" w:hAnsi="Arial" w:cs="Arial"/>
                <w:sz w:val="20"/>
                <w:szCs w:val="20"/>
              </w:rPr>
            </w:pPr>
            <w:r>
              <w:rPr>
                <w:rFonts w:ascii="Arial" w:hAnsi="Arial" w:cs="Arial"/>
                <w:sz w:val="20"/>
                <w:szCs w:val="20"/>
              </w:rPr>
              <w:t>3.09</w:t>
            </w:r>
            <w:r>
              <w:rPr>
                <w:rFonts w:ascii="Arial" w:hAnsi="Arial" w:cs="Arial"/>
                <w:sz w:val="20"/>
                <w:szCs w:val="20"/>
              </w:rPr>
              <w:tab/>
            </w:r>
            <w:r w:rsidRPr="005B7FD9">
              <w:rPr>
                <w:rFonts w:ascii="Arial" w:hAnsi="Arial" w:cs="Arial"/>
                <w:sz w:val="20"/>
                <w:szCs w:val="20"/>
              </w:rPr>
              <w:t>Selects and interprets mathematical information that may be partly embedded in a range of familiar and some less familiar tasks and texts</w:t>
            </w:r>
          </w:p>
          <w:p w:rsidR="00843760" w:rsidRPr="005B7FD9" w:rsidRDefault="00843760" w:rsidP="00D24CBA">
            <w:pPr>
              <w:ind w:left="612" w:hanging="612"/>
              <w:jc w:val="both"/>
              <w:rPr>
                <w:rFonts w:ascii="Arial" w:hAnsi="Arial" w:cs="Arial"/>
                <w:sz w:val="20"/>
                <w:szCs w:val="20"/>
              </w:rPr>
            </w:pPr>
            <w:r>
              <w:rPr>
                <w:rFonts w:ascii="Arial" w:hAnsi="Arial" w:cs="Arial"/>
                <w:sz w:val="20"/>
                <w:szCs w:val="20"/>
              </w:rPr>
              <w:t>3.10</w:t>
            </w:r>
            <w:r>
              <w:rPr>
                <w:rFonts w:ascii="Arial" w:hAnsi="Arial" w:cs="Arial"/>
                <w:sz w:val="20"/>
                <w:szCs w:val="20"/>
              </w:rPr>
              <w:tab/>
            </w:r>
            <w:r w:rsidRPr="005B7FD9">
              <w:rPr>
                <w:rFonts w:ascii="Arial" w:hAnsi="Arial" w:cs="Arial"/>
                <w:sz w:val="20"/>
                <w:szCs w:val="20"/>
              </w:rPr>
              <w:t>Selects from and uses a variety of developing mathematical and problem-solving strategies in a range of familiar and some less familiar contexts</w:t>
            </w:r>
          </w:p>
          <w:p w:rsidR="00843760" w:rsidRPr="005B7FD9" w:rsidRDefault="00843760" w:rsidP="00D24CBA">
            <w:pPr>
              <w:ind w:left="612" w:hanging="612"/>
              <w:jc w:val="both"/>
              <w:rPr>
                <w:rFonts w:ascii="Arial" w:hAnsi="Arial" w:cs="Arial"/>
                <w:sz w:val="20"/>
                <w:szCs w:val="20"/>
              </w:rPr>
            </w:pPr>
            <w:r>
              <w:rPr>
                <w:rFonts w:ascii="Arial" w:hAnsi="Arial" w:cs="Arial"/>
                <w:sz w:val="20"/>
                <w:szCs w:val="20"/>
              </w:rPr>
              <w:t>3.11</w:t>
            </w:r>
            <w:r>
              <w:rPr>
                <w:rFonts w:ascii="Arial" w:hAnsi="Arial" w:cs="Arial"/>
                <w:sz w:val="20"/>
                <w:szCs w:val="20"/>
              </w:rPr>
              <w:tab/>
            </w:r>
            <w:r w:rsidRPr="005B7FD9">
              <w:rPr>
                <w:rFonts w:ascii="Arial" w:hAnsi="Arial" w:cs="Arial"/>
                <w:sz w:val="20"/>
                <w:szCs w:val="20"/>
              </w:rPr>
              <w:t>Uses a combination of both informal and formal oral and written mathematical language and representation to communicate mathematically</w:t>
            </w:r>
          </w:p>
          <w:p w:rsidR="00843760" w:rsidRPr="005B7FD9" w:rsidRDefault="00843760" w:rsidP="00D24CBA">
            <w:pPr>
              <w:jc w:val="both"/>
              <w:rPr>
                <w:rFonts w:ascii="Arial" w:hAnsi="Arial" w:cs="Arial"/>
                <w:sz w:val="20"/>
                <w:szCs w:val="20"/>
              </w:rPr>
            </w:pPr>
          </w:p>
          <w:p w:rsidR="00843760" w:rsidRPr="005B7FD9" w:rsidRDefault="00843760" w:rsidP="00AC49D3">
            <w:pPr>
              <w:numPr>
                <w:ilvl w:val="0"/>
                <w:numId w:val="286"/>
              </w:numPr>
              <w:autoSpaceDE w:val="0"/>
              <w:autoSpaceDN w:val="0"/>
              <w:adjustRightInd w:val="0"/>
              <w:jc w:val="both"/>
              <w:rPr>
                <w:rFonts w:ascii="Arial" w:hAnsi="Arial" w:cs="Arial"/>
                <w:sz w:val="20"/>
                <w:szCs w:val="20"/>
              </w:rPr>
            </w:pPr>
            <w:r w:rsidRPr="005B7FD9">
              <w:rPr>
                <w:rFonts w:ascii="Arial" w:hAnsi="Arial" w:cs="Arial"/>
                <w:sz w:val="20"/>
                <w:szCs w:val="20"/>
              </w:rPr>
              <w:t>Problem solving skills to deal with trade p</w:t>
            </w:r>
            <w:r>
              <w:rPr>
                <w:rFonts w:ascii="Arial" w:hAnsi="Arial" w:cs="Arial"/>
                <w:sz w:val="20"/>
                <w:szCs w:val="20"/>
              </w:rPr>
              <w:t>roblems encountered in industry</w:t>
            </w:r>
          </w:p>
          <w:p w:rsidR="00843760" w:rsidRPr="005B7FD9" w:rsidRDefault="00843760" w:rsidP="00AC49D3">
            <w:pPr>
              <w:numPr>
                <w:ilvl w:val="0"/>
                <w:numId w:val="286"/>
              </w:numPr>
              <w:autoSpaceDE w:val="0"/>
              <w:autoSpaceDN w:val="0"/>
              <w:adjustRightInd w:val="0"/>
              <w:jc w:val="both"/>
              <w:rPr>
                <w:rFonts w:ascii="Arial" w:hAnsi="Arial" w:cs="Arial"/>
                <w:sz w:val="20"/>
                <w:szCs w:val="20"/>
              </w:rPr>
            </w:pPr>
            <w:r w:rsidRPr="005B7FD9">
              <w:rPr>
                <w:rFonts w:ascii="Arial" w:hAnsi="Arial" w:cs="Arial"/>
                <w:sz w:val="20"/>
                <w:szCs w:val="20"/>
              </w:rPr>
              <w:t>Communication skills (oral and listening) in order to effectively access and understand information</w:t>
            </w:r>
          </w:p>
          <w:p w:rsidR="00843760" w:rsidRPr="005B7FD9" w:rsidRDefault="00843760" w:rsidP="00AC49D3">
            <w:pPr>
              <w:numPr>
                <w:ilvl w:val="0"/>
                <w:numId w:val="286"/>
              </w:numPr>
              <w:autoSpaceDE w:val="0"/>
              <w:autoSpaceDN w:val="0"/>
              <w:adjustRightInd w:val="0"/>
              <w:jc w:val="both"/>
              <w:rPr>
                <w:rFonts w:ascii="Arial" w:hAnsi="Arial" w:cs="Arial"/>
                <w:sz w:val="20"/>
                <w:szCs w:val="20"/>
              </w:rPr>
            </w:pPr>
            <w:r w:rsidRPr="005B7FD9">
              <w:rPr>
                <w:rFonts w:ascii="Arial" w:hAnsi="Arial" w:cs="Arial"/>
                <w:sz w:val="20"/>
                <w:szCs w:val="20"/>
              </w:rPr>
              <w:t>Use of technology – calculator</w:t>
            </w:r>
            <w:r>
              <w:rPr>
                <w:rFonts w:ascii="Arial" w:hAnsi="Arial" w:cs="Arial"/>
                <w:sz w:val="20"/>
                <w:szCs w:val="20"/>
              </w:rPr>
              <w:t>/computer to gather information</w:t>
            </w:r>
          </w:p>
          <w:p w:rsidR="00843760" w:rsidRPr="00CA747B" w:rsidRDefault="00843760" w:rsidP="00AC49D3">
            <w:pPr>
              <w:numPr>
                <w:ilvl w:val="0"/>
                <w:numId w:val="286"/>
              </w:numPr>
              <w:jc w:val="both"/>
              <w:rPr>
                <w:rFonts w:ascii="Arial" w:hAnsi="Arial" w:cs="Arial"/>
                <w:sz w:val="20"/>
                <w:szCs w:val="20"/>
              </w:rPr>
            </w:pPr>
            <w:r w:rsidRPr="005B7FD9">
              <w:rPr>
                <w:rFonts w:ascii="Arial" w:hAnsi="Arial" w:cs="Arial"/>
                <w:sz w:val="20"/>
                <w:szCs w:val="20"/>
              </w:rPr>
              <w:t>Interpersonal skills to develop rapport with lecturers and other learners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Pr="00A458A1"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D24CBA">
        <w:tc>
          <w:tcPr>
            <w:tcW w:w="9072" w:type="dxa"/>
            <w:gridSpan w:val="2"/>
          </w:tcPr>
          <w:p w:rsidR="00843760" w:rsidRPr="001A0215" w:rsidRDefault="00843760" w:rsidP="00D24CBA">
            <w:pPr>
              <w:spacing w:after="60"/>
              <w:rPr>
                <w:rFonts w:ascii="Arial" w:hAnsi="Arial" w:cs="Arial"/>
                <w:sz w:val="20"/>
                <w:szCs w:val="20"/>
              </w:rPr>
            </w:pPr>
            <w:r>
              <w:rPr>
                <w:rFonts w:ascii="Arial" w:hAnsi="Arial" w:cs="Arial"/>
                <w:sz w:val="20"/>
                <w:szCs w:val="20"/>
              </w:rPr>
              <w:t>Includes but is not restricted to:</w:t>
            </w:r>
          </w:p>
        </w:tc>
      </w:tr>
      <w:tr w:rsidR="00843760" w:rsidRPr="00A458A1" w:rsidTr="00D24CBA">
        <w:tc>
          <w:tcPr>
            <w:tcW w:w="3402" w:type="dxa"/>
          </w:tcPr>
          <w:p w:rsidR="00843760" w:rsidRPr="00FE79F9" w:rsidRDefault="00843760" w:rsidP="00D24CBA">
            <w:pPr>
              <w:rPr>
                <w:rFonts w:ascii="Arial" w:hAnsi="Arial" w:cs="Arial"/>
                <w:b/>
                <w:i/>
                <w:sz w:val="20"/>
                <w:szCs w:val="20"/>
              </w:rPr>
            </w:pPr>
            <w:r>
              <w:rPr>
                <w:rFonts w:ascii="Arial" w:hAnsi="Arial" w:cs="Arial"/>
                <w:b/>
                <w:i/>
                <w:sz w:val="20"/>
                <w:szCs w:val="20"/>
              </w:rPr>
              <w:t>m</w:t>
            </w:r>
            <w:r w:rsidRPr="00FE79F9">
              <w:rPr>
                <w:rFonts w:ascii="Arial" w:hAnsi="Arial" w:cs="Arial"/>
                <w:b/>
                <w:i/>
                <w:sz w:val="20"/>
                <w:szCs w:val="20"/>
              </w:rPr>
              <w:t>easurement mathematics</w:t>
            </w:r>
            <w:r>
              <w:rPr>
                <w:rFonts w:ascii="Arial" w:hAnsi="Arial" w:cs="Arial"/>
                <w:b/>
                <w:i/>
                <w:sz w:val="20"/>
                <w:szCs w:val="20"/>
              </w:rPr>
              <w:t>:</w:t>
            </w:r>
          </w:p>
        </w:tc>
        <w:tc>
          <w:tcPr>
            <w:tcW w:w="5670" w:type="dxa"/>
          </w:tcPr>
          <w:p w:rsidR="00843760" w:rsidRDefault="00843760" w:rsidP="00AC49D3">
            <w:pPr>
              <w:numPr>
                <w:ilvl w:val="0"/>
                <w:numId w:val="287"/>
              </w:numPr>
              <w:jc w:val="both"/>
              <w:rPr>
                <w:rFonts w:ascii="Arial" w:hAnsi="Arial" w:cs="Arial"/>
                <w:sz w:val="20"/>
                <w:szCs w:val="20"/>
              </w:rPr>
            </w:pPr>
            <w:r>
              <w:rPr>
                <w:rFonts w:ascii="Arial" w:hAnsi="Arial" w:cs="Arial"/>
                <w:sz w:val="20"/>
                <w:szCs w:val="20"/>
              </w:rPr>
              <w:t>r</w:t>
            </w:r>
            <w:r w:rsidRPr="00104D28">
              <w:rPr>
                <w:rFonts w:ascii="Arial" w:hAnsi="Arial" w:cs="Arial"/>
                <w:sz w:val="20"/>
                <w:szCs w:val="20"/>
              </w:rPr>
              <w:t xml:space="preserve">eal life familiar and some specialised texts </w:t>
            </w:r>
            <w:r>
              <w:rPr>
                <w:rFonts w:ascii="Arial" w:hAnsi="Arial" w:cs="Arial"/>
                <w:sz w:val="20"/>
                <w:szCs w:val="20"/>
              </w:rPr>
              <w:t>covering:</w:t>
            </w:r>
          </w:p>
          <w:p w:rsidR="00843760" w:rsidRDefault="00843760" w:rsidP="00AC49D3">
            <w:pPr>
              <w:numPr>
                <w:ilvl w:val="0"/>
                <w:numId w:val="288"/>
              </w:numPr>
              <w:jc w:val="both"/>
              <w:rPr>
                <w:rFonts w:ascii="Arial" w:hAnsi="Arial" w:cs="Arial"/>
                <w:sz w:val="20"/>
                <w:szCs w:val="20"/>
              </w:rPr>
            </w:pPr>
            <w:r>
              <w:rPr>
                <w:rFonts w:ascii="Arial" w:hAnsi="Arial" w:cs="Arial"/>
                <w:sz w:val="20"/>
                <w:szCs w:val="20"/>
              </w:rPr>
              <w:t>mensuration</w:t>
            </w:r>
          </w:p>
          <w:p w:rsidR="00843760" w:rsidRDefault="00843760" w:rsidP="00AC49D3">
            <w:pPr>
              <w:numPr>
                <w:ilvl w:val="0"/>
                <w:numId w:val="288"/>
              </w:numPr>
              <w:jc w:val="both"/>
              <w:rPr>
                <w:rFonts w:ascii="Arial" w:hAnsi="Arial" w:cs="Arial"/>
                <w:sz w:val="20"/>
                <w:szCs w:val="20"/>
              </w:rPr>
            </w:pPr>
            <w:r>
              <w:rPr>
                <w:rFonts w:ascii="Arial" w:hAnsi="Arial" w:cs="Arial"/>
                <w:sz w:val="20"/>
                <w:szCs w:val="20"/>
              </w:rPr>
              <w:t>conversion</w:t>
            </w:r>
          </w:p>
          <w:p w:rsidR="00843760" w:rsidRDefault="00843760" w:rsidP="00AC49D3">
            <w:pPr>
              <w:numPr>
                <w:ilvl w:val="0"/>
                <w:numId w:val="288"/>
              </w:numPr>
              <w:jc w:val="both"/>
              <w:rPr>
                <w:rFonts w:ascii="Arial" w:hAnsi="Arial" w:cs="Arial"/>
                <w:sz w:val="20"/>
                <w:szCs w:val="20"/>
              </w:rPr>
            </w:pPr>
            <w:r>
              <w:rPr>
                <w:rFonts w:ascii="Arial" w:hAnsi="Arial" w:cs="Arial"/>
                <w:sz w:val="20"/>
                <w:szCs w:val="20"/>
              </w:rPr>
              <w:t>estimation</w:t>
            </w:r>
          </w:p>
          <w:p w:rsidR="00843760" w:rsidRDefault="00843760" w:rsidP="00AC49D3">
            <w:pPr>
              <w:numPr>
                <w:ilvl w:val="0"/>
                <w:numId w:val="288"/>
              </w:numPr>
              <w:jc w:val="both"/>
              <w:rPr>
                <w:rFonts w:ascii="Arial" w:hAnsi="Arial" w:cs="Arial"/>
                <w:sz w:val="20"/>
                <w:szCs w:val="20"/>
              </w:rPr>
            </w:pPr>
            <w:r>
              <w:rPr>
                <w:rFonts w:ascii="Arial" w:hAnsi="Arial" w:cs="Arial"/>
                <w:sz w:val="20"/>
                <w:szCs w:val="20"/>
              </w:rPr>
              <w:t>geometry</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FE79F9" w:rsidRDefault="00843760" w:rsidP="00D24CBA">
            <w:pPr>
              <w:rPr>
                <w:rFonts w:ascii="Arial" w:hAnsi="Arial" w:cs="Arial"/>
                <w:b/>
                <w:i/>
                <w:sz w:val="20"/>
                <w:szCs w:val="20"/>
              </w:rPr>
            </w:pPr>
            <w:r w:rsidRPr="00FE79F9">
              <w:rPr>
                <w:rFonts w:ascii="Arial" w:hAnsi="Arial" w:cs="Arial"/>
                <w:b/>
                <w:i/>
                <w:sz w:val="20"/>
                <w:szCs w:val="20"/>
              </w:rPr>
              <w:t>metric prefixes and symbols</w:t>
            </w:r>
            <w:r>
              <w:rPr>
                <w:rFonts w:ascii="Arial" w:hAnsi="Arial" w:cs="Arial"/>
                <w:b/>
                <w:i/>
                <w:sz w:val="20"/>
                <w:szCs w:val="20"/>
              </w:rPr>
              <w:t>:</w:t>
            </w:r>
          </w:p>
        </w:tc>
        <w:tc>
          <w:tcPr>
            <w:tcW w:w="5670" w:type="dxa"/>
          </w:tcPr>
          <w:p w:rsidR="00843760" w:rsidRDefault="00843760" w:rsidP="00AC49D3">
            <w:pPr>
              <w:numPr>
                <w:ilvl w:val="0"/>
                <w:numId w:val="289"/>
              </w:numPr>
              <w:jc w:val="both"/>
              <w:rPr>
                <w:rFonts w:ascii="Arial" w:hAnsi="Arial" w:cs="Arial"/>
                <w:sz w:val="20"/>
                <w:szCs w:val="20"/>
              </w:rPr>
            </w:pPr>
            <w:r>
              <w:rPr>
                <w:rFonts w:ascii="Arial" w:hAnsi="Arial" w:cs="Arial"/>
                <w:sz w:val="20"/>
                <w:szCs w:val="20"/>
              </w:rPr>
              <w:t>includes correct metric prefixes and symbols for:</w:t>
            </w:r>
          </w:p>
          <w:p w:rsidR="00843760" w:rsidRDefault="00843760" w:rsidP="00AC49D3">
            <w:pPr>
              <w:numPr>
                <w:ilvl w:val="0"/>
                <w:numId w:val="290"/>
              </w:numPr>
              <w:jc w:val="both"/>
              <w:rPr>
                <w:rFonts w:ascii="Arial" w:hAnsi="Arial" w:cs="Arial"/>
                <w:sz w:val="20"/>
                <w:szCs w:val="20"/>
              </w:rPr>
            </w:pPr>
            <w:r>
              <w:rPr>
                <w:rFonts w:ascii="Arial" w:hAnsi="Arial" w:cs="Arial"/>
                <w:sz w:val="20"/>
                <w:szCs w:val="20"/>
              </w:rPr>
              <w:t>mass</w:t>
            </w:r>
          </w:p>
          <w:p w:rsidR="00843760" w:rsidRDefault="00843760" w:rsidP="00AC49D3">
            <w:pPr>
              <w:numPr>
                <w:ilvl w:val="0"/>
                <w:numId w:val="290"/>
              </w:numPr>
              <w:jc w:val="both"/>
              <w:rPr>
                <w:rFonts w:ascii="Arial" w:hAnsi="Arial" w:cs="Arial"/>
                <w:sz w:val="20"/>
                <w:szCs w:val="20"/>
              </w:rPr>
            </w:pPr>
            <w:r>
              <w:rPr>
                <w:rFonts w:ascii="Arial" w:hAnsi="Arial" w:cs="Arial"/>
                <w:sz w:val="20"/>
                <w:szCs w:val="20"/>
              </w:rPr>
              <w:t>length</w:t>
            </w:r>
          </w:p>
          <w:p w:rsidR="00843760" w:rsidRDefault="00843760" w:rsidP="00AC49D3">
            <w:pPr>
              <w:numPr>
                <w:ilvl w:val="0"/>
                <w:numId w:val="290"/>
              </w:numPr>
              <w:jc w:val="both"/>
              <w:rPr>
                <w:rFonts w:ascii="Arial" w:hAnsi="Arial" w:cs="Arial"/>
                <w:sz w:val="20"/>
                <w:szCs w:val="20"/>
              </w:rPr>
            </w:pPr>
            <w:r>
              <w:rPr>
                <w:rFonts w:ascii="Arial" w:hAnsi="Arial" w:cs="Arial"/>
                <w:sz w:val="20"/>
                <w:szCs w:val="20"/>
              </w:rPr>
              <w:t>capacity</w:t>
            </w:r>
          </w:p>
          <w:p w:rsidR="00843760" w:rsidRDefault="00843760" w:rsidP="00AC49D3">
            <w:pPr>
              <w:numPr>
                <w:ilvl w:val="0"/>
                <w:numId w:val="290"/>
              </w:numPr>
              <w:jc w:val="both"/>
              <w:rPr>
                <w:rFonts w:ascii="Arial" w:hAnsi="Arial" w:cs="Arial"/>
                <w:sz w:val="20"/>
                <w:szCs w:val="20"/>
              </w:rPr>
            </w:pPr>
            <w:r>
              <w:rPr>
                <w:rFonts w:ascii="Arial" w:hAnsi="Arial" w:cs="Arial"/>
                <w:sz w:val="20"/>
                <w:szCs w:val="20"/>
              </w:rPr>
              <w:t>area</w:t>
            </w:r>
          </w:p>
          <w:p w:rsidR="00843760" w:rsidRDefault="00843760" w:rsidP="00AC49D3">
            <w:pPr>
              <w:numPr>
                <w:ilvl w:val="0"/>
                <w:numId w:val="290"/>
              </w:numPr>
              <w:jc w:val="both"/>
              <w:rPr>
                <w:rFonts w:ascii="Arial" w:hAnsi="Arial" w:cs="Arial"/>
                <w:sz w:val="20"/>
                <w:szCs w:val="20"/>
              </w:rPr>
            </w:pPr>
            <w:r>
              <w:rPr>
                <w:rFonts w:ascii="Arial" w:hAnsi="Arial" w:cs="Arial"/>
                <w:sz w:val="20"/>
                <w:szCs w:val="20"/>
              </w:rPr>
              <w:lastRenderedPageBreak/>
              <w:t>volume</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FE79F9" w:rsidRDefault="00843760" w:rsidP="00D24CBA">
            <w:pPr>
              <w:rPr>
                <w:rFonts w:ascii="Arial" w:hAnsi="Arial" w:cs="Arial"/>
                <w:b/>
                <w:i/>
                <w:sz w:val="20"/>
                <w:szCs w:val="20"/>
              </w:rPr>
            </w:pPr>
            <w:r w:rsidRPr="00FE79F9">
              <w:rPr>
                <w:rFonts w:ascii="Arial" w:hAnsi="Arial" w:cs="Arial"/>
                <w:b/>
                <w:i/>
                <w:sz w:val="20"/>
                <w:szCs w:val="20"/>
              </w:rPr>
              <w:lastRenderedPageBreak/>
              <w:t>geometric figures</w:t>
            </w:r>
            <w:r>
              <w:rPr>
                <w:rFonts w:ascii="Arial" w:hAnsi="Arial" w:cs="Arial"/>
                <w:b/>
                <w:i/>
                <w:sz w:val="20"/>
                <w:szCs w:val="20"/>
              </w:rPr>
              <w:t>:</w:t>
            </w:r>
          </w:p>
        </w:tc>
        <w:tc>
          <w:tcPr>
            <w:tcW w:w="5670" w:type="dxa"/>
          </w:tcPr>
          <w:p w:rsidR="00843760" w:rsidRDefault="00843760" w:rsidP="00AC49D3">
            <w:pPr>
              <w:numPr>
                <w:ilvl w:val="0"/>
                <w:numId w:val="289"/>
              </w:numPr>
              <w:jc w:val="both"/>
              <w:rPr>
                <w:rFonts w:ascii="Arial" w:hAnsi="Arial" w:cs="Arial"/>
                <w:sz w:val="20"/>
                <w:szCs w:val="20"/>
              </w:rPr>
            </w:pPr>
            <w:r>
              <w:rPr>
                <w:rFonts w:ascii="Arial" w:hAnsi="Arial" w:cs="Arial"/>
                <w:sz w:val="20"/>
                <w:szCs w:val="20"/>
              </w:rPr>
              <w:t>square, circle, triangle and rectangle as 2D figures</w:t>
            </w:r>
          </w:p>
          <w:p w:rsidR="00843760" w:rsidRDefault="00843760" w:rsidP="00AC49D3">
            <w:pPr>
              <w:numPr>
                <w:ilvl w:val="0"/>
                <w:numId w:val="289"/>
              </w:numPr>
              <w:jc w:val="both"/>
              <w:rPr>
                <w:rFonts w:ascii="Arial" w:hAnsi="Arial" w:cs="Arial"/>
                <w:sz w:val="20"/>
                <w:szCs w:val="20"/>
              </w:rPr>
            </w:pPr>
            <w:r>
              <w:rPr>
                <w:rFonts w:ascii="Arial" w:hAnsi="Arial" w:cs="Arial"/>
                <w:sz w:val="20"/>
                <w:szCs w:val="20"/>
              </w:rPr>
              <w:t>cylinders, cuboids, triangular prisms as 3D figures</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FE79F9" w:rsidRDefault="00843760" w:rsidP="00D24CBA">
            <w:pPr>
              <w:rPr>
                <w:rFonts w:ascii="Arial" w:hAnsi="Arial" w:cs="Arial"/>
                <w:b/>
                <w:i/>
                <w:sz w:val="20"/>
                <w:szCs w:val="20"/>
              </w:rPr>
            </w:pPr>
            <w:r>
              <w:rPr>
                <w:rFonts w:ascii="Arial" w:hAnsi="Arial" w:cs="Arial"/>
                <w:b/>
                <w:i/>
                <w:sz w:val="20"/>
                <w:szCs w:val="20"/>
              </w:rPr>
              <w:t>every day</w:t>
            </w:r>
            <w:r w:rsidRPr="00FE79F9">
              <w:rPr>
                <w:rFonts w:ascii="Arial" w:hAnsi="Arial" w:cs="Arial"/>
                <w:b/>
                <w:i/>
                <w:sz w:val="20"/>
                <w:szCs w:val="20"/>
              </w:rPr>
              <w:t xml:space="preserve"> measurement contexts</w:t>
            </w:r>
            <w:r>
              <w:rPr>
                <w:rFonts w:ascii="Arial" w:hAnsi="Arial" w:cs="Arial"/>
                <w:b/>
                <w:i/>
                <w:sz w:val="20"/>
                <w:szCs w:val="20"/>
              </w:rPr>
              <w:t>:</w:t>
            </w:r>
          </w:p>
        </w:tc>
        <w:tc>
          <w:tcPr>
            <w:tcW w:w="5670" w:type="dxa"/>
          </w:tcPr>
          <w:p w:rsidR="00843760" w:rsidRDefault="00843760" w:rsidP="00AC49D3">
            <w:pPr>
              <w:numPr>
                <w:ilvl w:val="0"/>
                <w:numId w:val="291"/>
              </w:numPr>
              <w:autoSpaceDE w:val="0"/>
              <w:autoSpaceDN w:val="0"/>
              <w:adjustRightInd w:val="0"/>
              <w:jc w:val="both"/>
              <w:rPr>
                <w:rFonts w:ascii="Arial" w:hAnsi="Arial" w:cs="Arial"/>
                <w:sz w:val="20"/>
                <w:szCs w:val="20"/>
              </w:rPr>
            </w:pPr>
            <w:r>
              <w:rPr>
                <w:rFonts w:ascii="Arial" w:hAnsi="Arial" w:cs="Arial"/>
                <w:sz w:val="20"/>
                <w:szCs w:val="20"/>
              </w:rPr>
              <w:t>may include:</w:t>
            </w:r>
          </w:p>
          <w:p w:rsidR="00843760" w:rsidRDefault="00843760" w:rsidP="00AC49D3">
            <w:pPr>
              <w:numPr>
                <w:ilvl w:val="4"/>
                <w:numId w:val="291"/>
              </w:numPr>
              <w:jc w:val="both"/>
              <w:rPr>
                <w:rFonts w:ascii="Arial" w:hAnsi="Arial" w:cs="Arial"/>
                <w:sz w:val="20"/>
                <w:szCs w:val="20"/>
              </w:rPr>
            </w:pPr>
            <w:r>
              <w:rPr>
                <w:rFonts w:ascii="Arial" w:hAnsi="Arial" w:cs="Arial"/>
                <w:sz w:val="20"/>
                <w:szCs w:val="20"/>
              </w:rPr>
              <w:t>l</w:t>
            </w:r>
            <w:r w:rsidRPr="00C05C03">
              <w:rPr>
                <w:rFonts w:ascii="Arial" w:hAnsi="Arial" w:cs="Arial"/>
                <w:sz w:val="20"/>
                <w:szCs w:val="20"/>
              </w:rPr>
              <w:t>a</w:t>
            </w:r>
            <w:r>
              <w:rPr>
                <w:rFonts w:ascii="Arial" w:hAnsi="Arial" w:cs="Arial"/>
                <w:sz w:val="20"/>
                <w:szCs w:val="20"/>
              </w:rPr>
              <w:t>ying turf</w:t>
            </w:r>
          </w:p>
          <w:p w:rsidR="00843760" w:rsidRDefault="00843760" w:rsidP="00AC49D3">
            <w:pPr>
              <w:numPr>
                <w:ilvl w:val="4"/>
                <w:numId w:val="291"/>
              </w:numPr>
              <w:jc w:val="both"/>
              <w:rPr>
                <w:rFonts w:ascii="Arial" w:hAnsi="Arial" w:cs="Arial"/>
                <w:sz w:val="20"/>
                <w:szCs w:val="20"/>
              </w:rPr>
            </w:pPr>
            <w:r>
              <w:rPr>
                <w:rFonts w:ascii="Arial" w:hAnsi="Arial" w:cs="Arial"/>
                <w:sz w:val="20"/>
                <w:szCs w:val="20"/>
              </w:rPr>
              <w:t>painting</w:t>
            </w:r>
          </w:p>
          <w:p w:rsidR="00843760" w:rsidRDefault="00843760" w:rsidP="00AC49D3">
            <w:pPr>
              <w:numPr>
                <w:ilvl w:val="4"/>
                <w:numId w:val="291"/>
              </w:numPr>
              <w:jc w:val="both"/>
              <w:rPr>
                <w:rFonts w:ascii="Arial" w:hAnsi="Arial" w:cs="Arial"/>
                <w:sz w:val="20"/>
                <w:szCs w:val="20"/>
              </w:rPr>
            </w:pPr>
            <w:r>
              <w:rPr>
                <w:rFonts w:ascii="Arial" w:hAnsi="Arial" w:cs="Arial"/>
                <w:sz w:val="20"/>
                <w:szCs w:val="20"/>
              </w:rPr>
              <w:t>laying carpet</w:t>
            </w:r>
          </w:p>
          <w:p w:rsidR="00843760" w:rsidRDefault="00843760" w:rsidP="00AC49D3">
            <w:pPr>
              <w:numPr>
                <w:ilvl w:val="4"/>
                <w:numId w:val="291"/>
              </w:numPr>
              <w:jc w:val="both"/>
              <w:rPr>
                <w:rFonts w:ascii="Arial" w:hAnsi="Arial" w:cs="Arial"/>
                <w:sz w:val="20"/>
                <w:szCs w:val="20"/>
              </w:rPr>
            </w:pPr>
            <w:r>
              <w:rPr>
                <w:rFonts w:ascii="Arial" w:hAnsi="Arial" w:cs="Arial"/>
                <w:sz w:val="20"/>
                <w:szCs w:val="20"/>
              </w:rPr>
              <w:t>constructing borders</w:t>
            </w:r>
          </w:p>
          <w:p w:rsidR="00843760" w:rsidRDefault="00843760" w:rsidP="00AC49D3">
            <w:pPr>
              <w:numPr>
                <w:ilvl w:val="4"/>
                <w:numId w:val="291"/>
              </w:numPr>
              <w:jc w:val="both"/>
              <w:rPr>
                <w:rFonts w:ascii="Arial" w:hAnsi="Arial" w:cs="Arial"/>
                <w:sz w:val="20"/>
                <w:szCs w:val="20"/>
              </w:rPr>
            </w:pPr>
            <w:r>
              <w:rPr>
                <w:rFonts w:ascii="Arial" w:hAnsi="Arial" w:cs="Arial"/>
                <w:sz w:val="20"/>
                <w:szCs w:val="20"/>
              </w:rPr>
              <w:t>paving</w:t>
            </w:r>
          </w:p>
          <w:p w:rsidR="00843760" w:rsidRPr="00104D28" w:rsidRDefault="00843760" w:rsidP="00AC49D3">
            <w:pPr>
              <w:numPr>
                <w:ilvl w:val="4"/>
                <w:numId w:val="291"/>
              </w:numPr>
              <w:jc w:val="both"/>
              <w:rPr>
                <w:rFonts w:ascii="Arial" w:hAnsi="Arial" w:cs="Arial"/>
                <w:sz w:val="20"/>
                <w:szCs w:val="20"/>
              </w:rPr>
            </w:pPr>
            <w:r>
              <w:rPr>
                <w:rFonts w:ascii="Arial" w:hAnsi="Arial" w:cs="Arial"/>
                <w:sz w:val="20"/>
                <w:szCs w:val="20"/>
              </w:rPr>
              <w:t>kitchen operations using h</w:t>
            </w:r>
            <w:r w:rsidRPr="00C05C03">
              <w:rPr>
                <w:rFonts w:ascii="Arial" w:hAnsi="Arial" w:cs="Arial"/>
                <w:sz w:val="20"/>
                <w:szCs w:val="20"/>
              </w:rPr>
              <w:t>ousehold chemicals</w:t>
            </w:r>
            <w:r>
              <w:rPr>
                <w:rFonts w:ascii="Arial" w:hAnsi="Arial" w:cs="Arial"/>
                <w:sz w:val="20"/>
                <w:szCs w:val="20"/>
              </w:rPr>
              <w:t>, etc</w:t>
            </w:r>
          </w:p>
        </w:tc>
      </w:tr>
    </w:tbl>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Pr="00A458A1" w:rsidRDefault="00843760" w:rsidP="00D24CBA">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b/>
                <w:sz w:val="20"/>
                <w:szCs w:val="20"/>
              </w:rPr>
            </w:pPr>
            <w:r w:rsidRPr="00DB6124">
              <w:rPr>
                <w:rFonts w:ascii="Arial" w:hAnsi="Arial" w:cs="Arial"/>
                <w:b/>
                <w:sz w:val="20"/>
                <w:szCs w:val="20"/>
              </w:rPr>
              <w:t>Evidence Guide</w:t>
            </w:r>
          </w:p>
        </w:tc>
      </w:tr>
      <w:tr w:rsidR="00843760" w:rsidRPr="00A458A1" w:rsidTr="00D24CBA">
        <w:tc>
          <w:tcPr>
            <w:tcW w:w="3402" w:type="dxa"/>
          </w:tcPr>
          <w:p w:rsidR="00843760" w:rsidRPr="00B4599C" w:rsidRDefault="00843760" w:rsidP="00D24CBA">
            <w:pPr>
              <w:rPr>
                <w:rFonts w:ascii="Arial" w:hAnsi="Arial" w:cs="Arial"/>
                <w:b/>
                <w:i/>
                <w:sz w:val="20"/>
                <w:szCs w:val="20"/>
              </w:rPr>
            </w:pPr>
            <w:r>
              <w:rPr>
                <w:rFonts w:ascii="Arial" w:hAnsi="Arial" w:cs="Arial"/>
                <w:b/>
                <w:i/>
                <w:sz w:val="20"/>
                <w:szCs w:val="20"/>
              </w:rPr>
              <w:t>c</w:t>
            </w:r>
            <w:r w:rsidRPr="00B4599C">
              <w:rPr>
                <w:rFonts w:ascii="Arial" w:hAnsi="Arial" w:cs="Arial"/>
                <w:b/>
                <w:i/>
                <w:sz w:val="20"/>
                <w:szCs w:val="20"/>
              </w:rPr>
              <w:t>ritical aspects for assessment and evidence required to demonstrate competency in this unit:</w:t>
            </w:r>
          </w:p>
        </w:tc>
        <w:tc>
          <w:tcPr>
            <w:tcW w:w="5670" w:type="dxa"/>
          </w:tcPr>
          <w:p w:rsidR="00843760" w:rsidRDefault="00843760" w:rsidP="00AC49D3">
            <w:pPr>
              <w:numPr>
                <w:ilvl w:val="0"/>
                <w:numId w:val="291"/>
              </w:numPr>
              <w:autoSpaceDE w:val="0"/>
              <w:autoSpaceDN w:val="0"/>
              <w:adjustRightInd w:val="0"/>
              <w:jc w:val="both"/>
              <w:rPr>
                <w:rFonts w:ascii="Arial" w:hAnsi="Arial" w:cs="Arial"/>
                <w:sz w:val="20"/>
                <w:szCs w:val="20"/>
              </w:rPr>
            </w:pPr>
            <w:r>
              <w:rPr>
                <w:rFonts w:ascii="Arial" w:hAnsi="Arial" w:cs="Arial"/>
                <w:sz w:val="20"/>
                <w:szCs w:val="20"/>
              </w:rPr>
              <w:t>evidence of the following is essential:</w:t>
            </w:r>
          </w:p>
          <w:p w:rsidR="00843760" w:rsidRPr="00114D7A" w:rsidRDefault="00843760" w:rsidP="00AC49D3">
            <w:pPr>
              <w:numPr>
                <w:ilvl w:val="0"/>
                <w:numId w:val="292"/>
              </w:numPr>
              <w:autoSpaceDE w:val="0"/>
              <w:autoSpaceDN w:val="0"/>
              <w:adjustRightInd w:val="0"/>
              <w:jc w:val="both"/>
              <w:rPr>
                <w:rFonts w:ascii="Arial" w:hAnsi="Arial" w:cs="Arial"/>
                <w:sz w:val="20"/>
                <w:szCs w:val="20"/>
              </w:rPr>
            </w:pPr>
            <w:r>
              <w:rPr>
                <w:rFonts w:ascii="Arial" w:hAnsi="Arial" w:cs="Arial"/>
                <w:sz w:val="20"/>
                <w:szCs w:val="20"/>
              </w:rPr>
              <w:t>understanding of mathematic principles to s</w:t>
            </w:r>
            <w:r w:rsidRPr="00114D7A">
              <w:rPr>
                <w:rFonts w:ascii="Arial" w:hAnsi="Arial" w:cs="Arial"/>
                <w:sz w:val="20"/>
                <w:szCs w:val="20"/>
              </w:rPr>
              <w:t>elect and use appropriate formu</w:t>
            </w:r>
            <w:r>
              <w:rPr>
                <w:rFonts w:ascii="Arial" w:hAnsi="Arial" w:cs="Arial"/>
                <w:sz w:val="20"/>
                <w:szCs w:val="20"/>
              </w:rPr>
              <w:t xml:space="preserve">lae, estimate expected answers and </w:t>
            </w:r>
            <w:r w:rsidRPr="00114D7A">
              <w:rPr>
                <w:rFonts w:ascii="Arial" w:hAnsi="Arial" w:cs="Arial"/>
                <w:sz w:val="20"/>
                <w:szCs w:val="20"/>
              </w:rPr>
              <w:t xml:space="preserve">check </w:t>
            </w:r>
            <w:r>
              <w:rPr>
                <w:rFonts w:ascii="Arial" w:hAnsi="Arial" w:cs="Arial"/>
                <w:sz w:val="20"/>
                <w:szCs w:val="20"/>
              </w:rPr>
              <w:t>feasibility of answers obtained</w:t>
            </w:r>
          </w:p>
          <w:p w:rsidR="00843760" w:rsidRDefault="00843760" w:rsidP="00AC49D3">
            <w:pPr>
              <w:numPr>
                <w:ilvl w:val="0"/>
                <w:numId w:val="292"/>
              </w:numPr>
              <w:autoSpaceDE w:val="0"/>
              <w:autoSpaceDN w:val="0"/>
              <w:adjustRightInd w:val="0"/>
              <w:jc w:val="both"/>
              <w:rPr>
                <w:rFonts w:ascii="Arial" w:hAnsi="Arial" w:cs="Arial"/>
                <w:sz w:val="20"/>
                <w:szCs w:val="20"/>
              </w:rPr>
            </w:pPr>
            <w:r>
              <w:rPr>
                <w:rFonts w:ascii="Arial" w:hAnsi="Arial" w:cs="Arial"/>
                <w:sz w:val="20"/>
                <w:szCs w:val="20"/>
              </w:rPr>
              <w:t>understanding of the relationship between metric and imperial units of measurement and display the ability to convert measures to obtain measurements for:</w:t>
            </w:r>
          </w:p>
          <w:p w:rsidR="00843760" w:rsidRDefault="00843760" w:rsidP="00AC49D3">
            <w:pPr>
              <w:numPr>
                <w:ilvl w:val="0"/>
                <w:numId w:val="293"/>
              </w:numPr>
              <w:autoSpaceDE w:val="0"/>
              <w:autoSpaceDN w:val="0"/>
              <w:adjustRightInd w:val="0"/>
              <w:jc w:val="both"/>
              <w:rPr>
                <w:rFonts w:ascii="Arial" w:hAnsi="Arial" w:cs="Arial"/>
                <w:sz w:val="20"/>
                <w:szCs w:val="20"/>
              </w:rPr>
            </w:pPr>
            <w:r>
              <w:rPr>
                <w:rFonts w:ascii="Arial" w:hAnsi="Arial" w:cs="Arial"/>
                <w:sz w:val="20"/>
                <w:szCs w:val="20"/>
              </w:rPr>
              <w:t>m</w:t>
            </w:r>
            <w:r w:rsidRPr="00114D7A">
              <w:rPr>
                <w:rFonts w:ascii="Arial" w:hAnsi="Arial" w:cs="Arial"/>
                <w:sz w:val="20"/>
                <w:szCs w:val="20"/>
              </w:rPr>
              <w:t>ass</w:t>
            </w:r>
          </w:p>
          <w:p w:rsidR="00843760" w:rsidRDefault="00843760" w:rsidP="00AC49D3">
            <w:pPr>
              <w:numPr>
                <w:ilvl w:val="0"/>
                <w:numId w:val="293"/>
              </w:numPr>
              <w:autoSpaceDE w:val="0"/>
              <w:autoSpaceDN w:val="0"/>
              <w:adjustRightInd w:val="0"/>
              <w:jc w:val="both"/>
              <w:rPr>
                <w:rFonts w:ascii="Arial" w:hAnsi="Arial" w:cs="Arial"/>
                <w:sz w:val="20"/>
                <w:szCs w:val="20"/>
              </w:rPr>
            </w:pPr>
            <w:r>
              <w:rPr>
                <w:rFonts w:ascii="Arial" w:hAnsi="Arial" w:cs="Arial"/>
                <w:sz w:val="20"/>
                <w:szCs w:val="20"/>
              </w:rPr>
              <w:t>length</w:t>
            </w:r>
          </w:p>
          <w:p w:rsidR="00843760" w:rsidRDefault="00843760" w:rsidP="00AC49D3">
            <w:pPr>
              <w:numPr>
                <w:ilvl w:val="0"/>
                <w:numId w:val="293"/>
              </w:numPr>
              <w:autoSpaceDE w:val="0"/>
              <w:autoSpaceDN w:val="0"/>
              <w:adjustRightInd w:val="0"/>
              <w:jc w:val="both"/>
              <w:rPr>
                <w:rFonts w:ascii="Arial" w:hAnsi="Arial" w:cs="Arial"/>
                <w:sz w:val="20"/>
                <w:szCs w:val="20"/>
              </w:rPr>
            </w:pPr>
            <w:r>
              <w:rPr>
                <w:rFonts w:ascii="Arial" w:hAnsi="Arial" w:cs="Arial"/>
                <w:sz w:val="20"/>
                <w:szCs w:val="20"/>
              </w:rPr>
              <w:t>capacity</w:t>
            </w:r>
          </w:p>
          <w:p w:rsidR="00843760" w:rsidRDefault="00843760" w:rsidP="00AC49D3">
            <w:pPr>
              <w:numPr>
                <w:ilvl w:val="0"/>
                <w:numId w:val="293"/>
              </w:numPr>
              <w:autoSpaceDE w:val="0"/>
              <w:autoSpaceDN w:val="0"/>
              <w:adjustRightInd w:val="0"/>
              <w:jc w:val="both"/>
              <w:rPr>
                <w:rFonts w:ascii="Arial" w:hAnsi="Arial" w:cs="Arial"/>
                <w:sz w:val="20"/>
                <w:szCs w:val="20"/>
              </w:rPr>
            </w:pPr>
            <w:r>
              <w:rPr>
                <w:rFonts w:ascii="Arial" w:hAnsi="Arial" w:cs="Arial"/>
                <w:sz w:val="20"/>
                <w:szCs w:val="20"/>
              </w:rPr>
              <w:t>area</w:t>
            </w:r>
          </w:p>
          <w:p w:rsidR="00843760" w:rsidRDefault="00843760" w:rsidP="00AC49D3">
            <w:pPr>
              <w:numPr>
                <w:ilvl w:val="0"/>
                <w:numId w:val="293"/>
              </w:numPr>
              <w:autoSpaceDE w:val="0"/>
              <w:autoSpaceDN w:val="0"/>
              <w:adjustRightInd w:val="0"/>
              <w:jc w:val="both"/>
              <w:rPr>
                <w:rFonts w:ascii="Arial" w:hAnsi="Arial" w:cs="Arial"/>
                <w:sz w:val="20"/>
                <w:szCs w:val="20"/>
              </w:rPr>
            </w:pPr>
            <w:r>
              <w:rPr>
                <w:rFonts w:ascii="Arial" w:hAnsi="Arial" w:cs="Arial"/>
                <w:sz w:val="20"/>
                <w:szCs w:val="20"/>
              </w:rPr>
              <w:t>volume</w:t>
            </w:r>
          </w:p>
          <w:p w:rsidR="00843760" w:rsidRPr="00114D7A" w:rsidRDefault="00843760" w:rsidP="00AC49D3">
            <w:pPr>
              <w:numPr>
                <w:ilvl w:val="0"/>
                <w:numId w:val="293"/>
              </w:numPr>
              <w:autoSpaceDE w:val="0"/>
              <w:autoSpaceDN w:val="0"/>
              <w:adjustRightInd w:val="0"/>
              <w:jc w:val="both"/>
              <w:rPr>
                <w:rFonts w:ascii="Arial" w:hAnsi="Arial" w:cs="Arial"/>
                <w:sz w:val="20"/>
                <w:szCs w:val="20"/>
              </w:rPr>
            </w:pPr>
            <w:r w:rsidRPr="00114D7A">
              <w:rPr>
                <w:rFonts w:ascii="Arial" w:hAnsi="Arial" w:cs="Arial"/>
                <w:sz w:val="20"/>
                <w:szCs w:val="20"/>
              </w:rPr>
              <w:t>temperature</w:t>
            </w:r>
          </w:p>
          <w:p w:rsidR="00843760" w:rsidRDefault="00843760" w:rsidP="00AC49D3">
            <w:pPr>
              <w:numPr>
                <w:ilvl w:val="0"/>
                <w:numId w:val="292"/>
              </w:numPr>
              <w:jc w:val="both"/>
              <w:rPr>
                <w:rFonts w:ascii="Arial" w:hAnsi="Arial" w:cs="Arial"/>
                <w:sz w:val="20"/>
                <w:szCs w:val="20"/>
              </w:rPr>
            </w:pPr>
            <w:r>
              <w:rPr>
                <w:rFonts w:ascii="Arial" w:hAnsi="Arial" w:cs="Arial"/>
                <w:sz w:val="20"/>
                <w:szCs w:val="20"/>
              </w:rPr>
              <w:t xml:space="preserve">understanding of </w:t>
            </w:r>
            <w:r w:rsidRPr="00114D7A">
              <w:rPr>
                <w:rFonts w:ascii="Arial" w:hAnsi="Arial" w:cs="Arial"/>
                <w:sz w:val="20"/>
                <w:szCs w:val="20"/>
              </w:rPr>
              <w:t>two and three</w:t>
            </w:r>
            <w:r>
              <w:rPr>
                <w:rFonts w:ascii="Arial" w:hAnsi="Arial" w:cs="Arial"/>
                <w:sz w:val="20"/>
                <w:szCs w:val="20"/>
              </w:rPr>
              <w:t xml:space="preserve"> </w:t>
            </w:r>
            <w:r w:rsidRPr="00114D7A">
              <w:rPr>
                <w:rFonts w:ascii="Arial" w:hAnsi="Arial" w:cs="Arial"/>
                <w:sz w:val="20"/>
                <w:szCs w:val="20"/>
              </w:rPr>
              <w:t>dimensional figures and shapes in practical and real life situations to calcu</w:t>
            </w:r>
            <w:r>
              <w:rPr>
                <w:rFonts w:ascii="Arial" w:hAnsi="Arial" w:cs="Arial"/>
                <w:sz w:val="20"/>
                <w:szCs w:val="20"/>
              </w:rPr>
              <w:t>late:</w:t>
            </w:r>
          </w:p>
          <w:p w:rsidR="00843760" w:rsidRDefault="00843760" w:rsidP="00AC49D3">
            <w:pPr>
              <w:numPr>
                <w:ilvl w:val="0"/>
                <w:numId w:val="294"/>
              </w:numPr>
              <w:jc w:val="both"/>
              <w:rPr>
                <w:rFonts w:ascii="Arial" w:hAnsi="Arial" w:cs="Arial"/>
                <w:sz w:val="20"/>
                <w:szCs w:val="20"/>
              </w:rPr>
            </w:pPr>
            <w:r>
              <w:rPr>
                <w:rFonts w:ascii="Arial" w:hAnsi="Arial" w:cs="Arial"/>
                <w:sz w:val="20"/>
                <w:szCs w:val="20"/>
              </w:rPr>
              <w:t>perimeter</w:t>
            </w:r>
          </w:p>
          <w:p w:rsidR="00843760" w:rsidRDefault="00843760" w:rsidP="00AC49D3">
            <w:pPr>
              <w:numPr>
                <w:ilvl w:val="0"/>
                <w:numId w:val="294"/>
              </w:numPr>
              <w:jc w:val="both"/>
              <w:rPr>
                <w:rFonts w:ascii="Arial" w:hAnsi="Arial" w:cs="Arial"/>
                <w:sz w:val="20"/>
                <w:szCs w:val="20"/>
              </w:rPr>
            </w:pPr>
            <w:r>
              <w:rPr>
                <w:rFonts w:ascii="Arial" w:hAnsi="Arial" w:cs="Arial"/>
                <w:sz w:val="20"/>
                <w:szCs w:val="20"/>
              </w:rPr>
              <w:t>area</w:t>
            </w:r>
          </w:p>
          <w:p w:rsidR="00843760" w:rsidRDefault="00843760" w:rsidP="00AC49D3">
            <w:pPr>
              <w:numPr>
                <w:ilvl w:val="0"/>
                <w:numId w:val="294"/>
              </w:numPr>
              <w:jc w:val="both"/>
              <w:rPr>
                <w:rFonts w:ascii="Arial" w:hAnsi="Arial" w:cs="Arial"/>
                <w:sz w:val="20"/>
                <w:szCs w:val="20"/>
              </w:rPr>
            </w:pPr>
            <w:r>
              <w:rPr>
                <w:rFonts w:ascii="Arial" w:hAnsi="Arial" w:cs="Arial"/>
                <w:sz w:val="20"/>
                <w:szCs w:val="20"/>
              </w:rPr>
              <w:t>volume</w:t>
            </w:r>
          </w:p>
          <w:p w:rsidR="00843760" w:rsidRPr="00B4599C" w:rsidRDefault="00843760" w:rsidP="00D24CBA">
            <w:pPr>
              <w:jc w:val="both"/>
              <w:rPr>
                <w:rFonts w:ascii="Arial" w:hAnsi="Arial" w:cs="Arial"/>
                <w:sz w:val="20"/>
                <w:szCs w:val="20"/>
              </w:rPr>
            </w:pPr>
          </w:p>
        </w:tc>
      </w:tr>
      <w:tr w:rsidR="00843760" w:rsidRPr="00A458A1" w:rsidTr="00D24CBA">
        <w:tc>
          <w:tcPr>
            <w:tcW w:w="3402" w:type="dxa"/>
          </w:tcPr>
          <w:p w:rsidR="00843760" w:rsidRPr="00B4599C" w:rsidRDefault="00843760" w:rsidP="00D24CBA">
            <w:pPr>
              <w:rPr>
                <w:rFonts w:ascii="Arial" w:hAnsi="Arial" w:cs="Arial"/>
                <w:b/>
                <w:i/>
                <w:sz w:val="20"/>
                <w:szCs w:val="20"/>
              </w:rPr>
            </w:pPr>
            <w:r>
              <w:rPr>
                <w:rFonts w:ascii="Arial" w:hAnsi="Arial" w:cs="Arial"/>
                <w:b/>
                <w:i/>
                <w:sz w:val="20"/>
                <w:szCs w:val="20"/>
              </w:rPr>
              <w:t>c</w:t>
            </w:r>
            <w:r w:rsidRPr="00B4599C">
              <w:rPr>
                <w:rFonts w:ascii="Arial" w:hAnsi="Arial" w:cs="Arial"/>
                <w:b/>
                <w:i/>
                <w:sz w:val="20"/>
                <w:szCs w:val="20"/>
              </w:rPr>
              <w:t>ontext of and specific resources for assessment:</w:t>
            </w:r>
          </w:p>
        </w:tc>
        <w:tc>
          <w:tcPr>
            <w:tcW w:w="5670" w:type="dxa"/>
          </w:tcPr>
          <w:p w:rsidR="00843760" w:rsidRPr="00104D28" w:rsidRDefault="00843760" w:rsidP="00AC49D3">
            <w:pPr>
              <w:numPr>
                <w:ilvl w:val="0"/>
                <w:numId w:val="295"/>
              </w:numPr>
              <w:jc w:val="both"/>
              <w:rPr>
                <w:rFonts w:ascii="Arial" w:hAnsi="Arial" w:cs="Arial"/>
                <w:sz w:val="20"/>
                <w:szCs w:val="20"/>
              </w:rPr>
            </w:pPr>
            <w:r>
              <w:rPr>
                <w:rFonts w:ascii="Arial" w:hAnsi="Arial" w:cs="Arial"/>
                <w:sz w:val="20"/>
                <w:szCs w:val="20"/>
              </w:rPr>
              <w:t>t</w:t>
            </w:r>
            <w:r w:rsidRPr="00104D28">
              <w:rPr>
                <w:rFonts w:ascii="Arial" w:hAnsi="Arial" w:cs="Arial"/>
                <w:sz w:val="20"/>
                <w:szCs w:val="20"/>
              </w:rPr>
              <w:t xml:space="preserve">hese mathematical operations need time to practise and wherever possible it is desirable that they be presented in a context which relates to </w:t>
            </w:r>
            <w:r>
              <w:rPr>
                <w:rFonts w:ascii="Arial" w:hAnsi="Arial" w:cs="Arial"/>
                <w:sz w:val="20"/>
                <w:szCs w:val="20"/>
              </w:rPr>
              <w:t>every day contexts</w:t>
            </w:r>
          </w:p>
          <w:p w:rsidR="00843760" w:rsidRDefault="00843760" w:rsidP="00AC49D3">
            <w:pPr>
              <w:numPr>
                <w:ilvl w:val="0"/>
                <w:numId w:val="295"/>
              </w:numPr>
              <w:jc w:val="both"/>
              <w:rPr>
                <w:rFonts w:ascii="Arial" w:hAnsi="Arial" w:cs="Arial"/>
                <w:sz w:val="20"/>
                <w:szCs w:val="20"/>
              </w:rPr>
            </w:pPr>
            <w:r>
              <w:rPr>
                <w:rFonts w:ascii="Arial" w:hAnsi="Arial" w:cs="Arial"/>
                <w:sz w:val="20"/>
                <w:szCs w:val="20"/>
              </w:rPr>
              <w:t>a</w:t>
            </w:r>
            <w:r w:rsidRPr="00104D28">
              <w:rPr>
                <w:rFonts w:ascii="Arial" w:hAnsi="Arial" w:cs="Arial"/>
                <w:sz w:val="20"/>
                <w:szCs w:val="20"/>
              </w:rPr>
              <w:t xml:space="preserve">ssessment resources should consider the ACSF levels. Students exiting from this unit will demonstrate numeracy skills </w:t>
            </w:r>
            <w:r>
              <w:rPr>
                <w:rFonts w:ascii="Arial" w:hAnsi="Arial" w:cs="Arial"/>
                <w:sz w:val="20"/>
                <w:szCs w:val="20"/>
              </w:rPr>
              <w:t>in the range 3-4 using the ACSF</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B4599C" w:rsidRDefault="00843760" w:rsidP="00D24CBA">
            <w:pPr>
              <w:rPr>
                <w:rFonts w:ascii="Arial" w:hAnsi="Arial" w:cs="Arial"/>
                <w:b/>
                <w:i/>
                <w:sz w:val="20"/>
                <w:szCs w:val="20"/>
              </w:rPr>
            </w:pPr>
            <w:r>
              <w:rPr>
                <w:rFonts w:ascii="Arial" w:hAnsi="Arial" w:cs="Arial"/>
                <w:b/>
                <w:i/>
                <w:sz w:val="20"/>
                <w:szCs w:val="20"/>
              </w:rPr>
              <w:t>m</w:t>
            </w:r>
            <w:r w:rsidRPr="00B4599C">
              <w:rPr>
                <w:rFonts w:ascii="Arial" w:hAnsi="Arial" w:cs="Arial"/>
                <w:b/>
                <w:i/>
                <w:sz w:val="20"/>
                <w:szCs w:val="20"/>
              </w:rPr>
              <w:t>ethod of assessment:</w:t>
            </w:r>
          </w:p>
        </w:tc>
        <w:tc>
          <w:tcPr>
            <w:tcW w:w="5670" w:type="dxa"/>
          </w:tcPr>
          <w:p w:rsidR="00843760" w:rsidRPr="00104D28" w:rsidRDefault="00843760" w:rsidP="00AC49D3">
            <w:pPr>
              <w:numPr>
                <w:ilvl w:val="0"/>
                <w:numId w:val="296"/>
              </w:numPr>
              <w:autoSpaceDE w:val="0"/>
              <w:autoSpaceDN w:val="0"/>
              <w:adjustRightInd w:val="0"/>
              <w:jc w:val="both"/>
              <w:rPr>
                <w:rFonts w:ascii="Arial" w:hAnsi="Arial" w:cs="Arial"/>
                <w:sz w:val="20"/>
                <w:szCs w:val="20"/>
              </w:rPr>
            </w:pPr>
            <w:r>
              <w:rPr>
                <w:rFonts w:ascii="Arial" w:hAnsi="Arial" w:cs="Arial"/>
                <w:sz w:val="20"/>
                <w:szCs w:val="20"/>
              </w:rPr>
              <w:t>a</w:t>
            </w:r>
            <w:r w:rsidRPr="00104D28">
              <w:rPr>
                <w:rFonts w:ascii="Arial" w:hAnsi="Arial" w:cs="Arial"/>
                <w:sz w:val="20"/>
                <w:szCs w:val="20"/>
              </w:rPr>
              <w:t xml:space="preserve"> range of assessment strategies or options should be considered to suit the needs of the learner.</w:t>
            </w:r>
            <w:r>
              <w:rPr>
                <w:rFonts w:ascii="Arial" w:hAnsi="Arial" w:cs="Arial"/>
                <w:sz w:val="20"/>
                <w:szCs w:val="20"/>
              </w:rPr>
              <w:t xml:space="preserve"> </w:t>
            </w:r>
            <w:r w:rsidRPr="00104D28">
              <w:rPr>
                <w:rFonts w:ascii="Arial" w:hAnsi="Arial" w:cs="Arial"/>
                <w:sz w:val="20"/>
                <w:szCs w:val="20"/>
              </w:rPr>
              <w:t xml:space="preserve"> The needs of the learner will be met by provision of:</w:t>
            </w:r>
          </w:p>
          <w:p w:rsidR="00843760" w:rsidRPr="00104D28" w:rsidRDefault="00843760" w:rsidP="00AC49D3">
            <w:pPr>
              <w:numPr>
                <w:ilvl w:val="0"/>
                <w:numId w:val="299"/>
              </w:numPr>
              <w:autoSpaceDE w:val="0"/>
              <w:autoSpaceDN w:val="0"/>
              <w:adjustRightInd w:val="0"/>
              <w:jc w:val="both"/>
              <w:rPr>
                <w:rFonts w:ascii="Arial" w:hAnsi="Arial" w:cs="Arial"/>
                <w:sz w:val="20"/>
                <w:szCs w:val="20"/>
              </w:rPr>
            </w:pPr>
            <w:r w:rsidRPr="00104D28">
              <w:rPr>
                <w:rFonts w:ascii="Arial" w:hAnsi="Arial" w:cs="Arial"/>
                <w:sz w:val="20"/>
                <w:szCs w:val="20"/>
              </w:rPr>
              <w:t>a learning environment appropriate to the assessment task</w:t>
            </w:r>
          </w:p>
          <w:p w:rsidR="00843760" w:rsidRPr="00104D28" w:rsidRDefault="00843760" w:rsidP="00AC49D3">
            <w:pPr>
              <w:numPr>
                <w:ilvl w:val="0"/>
                <w:numId w:val="299"/>
              </w:numPr>
              <w:autoSpaceDE w:val="0"/>
              <w:autoSpaceDN w:val="0"/>
              <w:adjustRightInd w:val="0"/>
              <w:jc w:val="both"/>
              <w:rPr>
                <w:rFonts w:ascii="Arial" w:hAnsi="Arial" w:cs="Arial"/>
                <w:sz w:val="20"/>
                <w:szCs w:val="20"/>
              </w:rPr>
            </w:pPr>
            <w:r w:rsidRPr="00104D28">
              <w:rPr>
                <w:rFonts w:ascii="Arial" w:hAnsi="Arial" w:cs="Arial"/>
                <w:sz w:val="20"/>
                <w:szCs w:val="20"/>
              </w:rPr>
              <w:t xml:space="preserve">appropriate support allowing for full participation </w:t>
            </w:r>
            <w:r>
              <w:rPr>
                <w:rFonts w:ascii="Arial" w:hAnsi="Arial" w:cs="Arial"/>
                <w:sz w:val="20"/>
                <w:szCs w:val="20"/>
              </w:rPr>
              <w:t>of those with special needs</w:t>
            </w:r>
          </w:p>
          <w:p w:rsidR="00843760" w:rsidRDefault="00843760" w:rsidP="00AC49D3">
            <w:pPr>
              <w:numPr>
                <w:ilvl w:val="0"/>
                <w:numId w:val="297"/>
              </w:numPr>
              <w:autoSpaceDE w:val="0"/>
              <w:autoSpaceDN w:val="0"/>
              <w:adjustRightInd w:val="0"/>
              <w:jc w:val="both"/>
              <w:rPr>
                <w:rFonts w:ascii="Arial" w:hAnsi="Arial" w:cs="Arial"/>
                <w:sz w:val="20"/>
                <w:szCs w:val="20"/>
              </w:rPr>
            </w:pPr>
            <w:r>
              <w:rPr>
                <w:rFonts w:ascii="Arial" w:hAnsi="Arial" w:cs="Arial"/>
                <w:sz w:val="20"/>
                <w:szCs w:val="20"/>
              </w:rPr>
              <w:t>a</w:t>
            </w:r>
            <w:r w:rsidRPr="00104D28">
              <w:rPr>
                <w:rFonts w:ascii="Arial" w:hAnsi="Arial" w:cs="Arial"/>
                <w:sz w:val="20"/>
                <w:szCs w:val="20"/>
              </w:rPr>
              <w:t>ppropriate ass</w:t>
            </w:r>
            <w:r>
              <w:rPr>
                <w:rFonts w:ascii="Arial" w:hAnsi="Arial" w:cs="Arial"/>
                <w:sz w:val="20"/>
                <w:szCs w:val="20"/>
              </w:rPr>
              <w:t>essment strategies may include:</w:t>
            </w:r>
          </w:p>
          <w:p w:rsidR="00843760" w:rsidRPr="00104D28" w:rsidRDefault="00843760" w:rsidP="00AC49D3">
            <w:pPr>
              <w:numPr>
                <w:ilvl w:val="0"/>
                <w:numId w:val="298"/>
              </w:numPr>
              <w:autoSpaceDE w:val="0"/>
              <w:autoSpaceDN w:val="0"/>
              <w:adjustRightInd w:val="0"/>
              <w:jc w:val="both"/>
              <w:rPr>
                <w:rFonts w:ascii="Arial" w:hAnsi="Arial" w:cs="Arial"/>
                <w:sz w:val="20"/>
                <w:szCs w:val="20"/>
              </w:rPr>
            </w:pPr>
            <w:r w:rsidRPr="00104D28">
              <w:rPr>
                <w:rFonts w:ascii="Arial" w:hAnsi="Arial" w:cs="Arial"/>
                <w:sz w:val="20"/>
                <w:szCs w:val="20"/>
              </w:rPr>
              <w:t>direct observation</w:t>
            </w:r>
          </w:p>
          <w:p w:rsidR="00843760" w:rsidRPr="00104D28" w:rsidRDefault="00843760" w:rsidP="00AC49D3">
            <w:pPr>
              <w:numPr>
                <w:ilvl w:val="0"/>
                <w:numId w:val="298"/>
              </w:numPr>
              <w:autoSpaceDE w:val="0"/>
              <w:autoSpaceDN w:val="0"/>
              <w:adjustRightInd w:val="0"/>
              <w:jc w:val="both"/>
              <w:rPr>
                <w:rFonts w:ascii="Arial" w:hAnsi="Arial" w:cs="Arial"/>
                <w:sz w:val="20"/>
                <w:szCs w:val="20"/>
              </w:rPr>
            </w:pPr>
            <w:r w:rsidRPr="00104D28">
              <w:rPr>
                <w:rFonts w:ascii="Arial" w:hAnsi="Arial" w:cs="Arial"/>
                <w:sz w:val="20"/>
                <w:szCs w:val="20"/>
              </w:rPr>
              <w:t>questioning</w:t>
            </w:r>
          </w:p>
          <w:p w:rsidR="00843760" w:rsidRPr="00104D28" w:rsidRDefault="00843760" w:rsidP="00AC49D3">
            <w:pPr>
              <w:numPr>
                <w:ilvl w:val="0"/>
                <w:numId w:val="298"/>
              </w:numPr>
              <w:autoSpaceDE w:val="0"/>
              <w:autoSpaceDN w:val="0"/>
              <w:adjustRightInd w:val="0"/>
              <w:jc w:val="both"/>
              <w:rPr>
                <w:rFonts w:ascii="Arial" w:hAnsi="Arial" w:cs="Arial"/>
                <w:sz w:val="20"/>
                <w:szCs w:val="20"/>
              </w:rPr>
            </w:pPr>
            <w:r w:rsidRPr="00104D28">
              <w:rPr>
                <w:rFonts w:ascii="Arial" w:hAnsi="Arial" w:cs="Arial"/>
                <w:sz w:val="20"/>
                <w:szCs w:val="20"/>
              </w:rPr>
              <w:t>self assessment</w:t>
            </w:r>
          </w:p>
          <w:p w:rsidR="00843760" w:rsidRPr="00104D28" w:rsidRDefault="00843760" w:rsidP="00AC49D3">
            <w:pPr>
              <w:numPr>
                <w:ilvl w:val="0"/>
                <w:numId w:val="298"/>
              </w:numPr>
              <w:autoSpaceDE w:val="0"/>
              <w:autoSpaceDN w:val="0"/>
              <w:adjustRightInd w:val="0"/>
              <w:jc w:val="both"/>
              <w:rPr>
                <w:rFonts w:ascii="Arial" w:hAnsi="Arial" w:cs="Arial"/>
                <w:sz w:val="20"/>
                <w:szCs w:val="20"/>
              </w:rPr>
            </w:pPr>
            <w:r w:rsidRPr="00104D28">
              <w:rPr>
                <w:rFonts w:ascii="Arial" w:hAnsi="Arial" w:cs="Arial"/>
                <w:sz w:val="20"/>
                <w:szCs w:val="20"/>
              </w:rPr>
              <w:lastRenderedPageBreak/>
              <w:t>online assessment</w:t>
            </w:r>
          </w:p>
          <w:p w:rsidR="00843760" w:rsidRPr="00104D28" w:rsidRDefault="00843760" w:rsidP="00AC49D3">
            <w:pPr>
              <w:numPr>
                <w:ilvl w:val="0"/>
                <w:numId w:val="298"/>
              </w:numPr>
              <w:autoSpaceDE w:val="0"/>
              <w:autoSpaceDN w:val="0"/>
              <w:adjustRightInd w:val="0"/>
              <w:jc w:val="both"/>
              <w:rPr>
                <w:rFonts w:ascii="Arial" w:hAnsi="Arial" w:cs="Arial"/>
                <w:sz w:val="20"/>
                <w:szCs w:val="20"/>
              </w:rPr>
            </w:pPr>
            <w:r w:rsidRPr="00104D28">
              <w:rPr>
                <w:rFonts w:ascii="Arial" w:hAnsi="Arial" w:cs="Arial"/>
                <w:sz w:val="20"/>
                <w:szCs w:val="20"/>
              </w:rPr>
              <w:t>short tests</w:t>
            </w:r>
          </w:p>
          <w:p w:rsidR="00843760" w:rsidRPr="00104D28" w:rsidRDefault="00843760" w:rsidP="00AC49D3">
            <w:pPr>
              <w:numPr>
                <w:ilvl w:val="0"/>
                <w:numId w:val="298"/>
              </w:numPr>
              <w:autoSpaceDE w:val="0"/>
              <w:autoSpaceDN w:val="0"/>
              <w:adjustRightInd w:val="0"/>
              <w:jc w:val="both"/>
              <w:rPr>
                <w:rFonts w:ascii="Arial" w:hAnsi="Arial" w:cs="Arial"/>
                <w:sz w:val="20"/>
                <w:szCs w:val="20"/>
              </w:rPr>
            </w:pPr>
            <w:r>
              <w:rPr>
                <w:rFonts w:ascii="Arial" w:hAnsi="Arial" w:cs="Arial"/>
                <w:sz w:val="20"/>
                <w:szCs w:val="20"/>
              </w:rPr>
              <w:t>written tasks</w:t>
            </w:r>
          </w:p>
          <w:p w:rsidR="00843760" w:rsidRPr="00104D28" w:rsidRDefault="00843760" w:rsidP="00AC49D3">
            <w:pPr>
              <w:numPr>
                <w:ilvl w:val="0"/>
                <w:numId w:val="298"/>
              </w:numPr>
              <w:autoSpaceDE w:val="0"/>
              <w:autoSpaceDN w:val="0"/>
              <w:adjustRightInd w:val="0"/>
              <w:jc w:val="both"/>
              <w:rPr>
                <w:rFonts w:ascii="Arial" w:hAnsi="Arial" w:cs="Arial"/>
                <w:sz w:val="20"/>
                <w:szCs w:val="20"/>
              </w:rPr>
            </w:pPr>
            <w:r w:rsidRPr="00104D28">
              <w:rPr>
                <w:rFonts w:ascii="Arial" w:hAnsi="Arial" w:cs="Arial"/>
                <w:sz w:val="20"/>
                <w:szCs w:val="20"/>
              </w:rPr>
              <w:t>project based assessment</w:t>
            </w:r>
          </w:p>
          <w:p w:rsidR="00843760" w:rsidRDefault="00843760" w:rsidP="00AC49D3">
            <w:pPr>
              <w:numPr>
                <w:ilvl w:val="0"/>
                <w:numId w:val="298"/>
              </w:numPr>
              <w:autoSpaceDE w:val="0"/>
              <w:autoSpaceDN w:val="0"/>
              <w:adjustRightInd w:val="0"/>
              <w:jc w:val="both"/>
              <w:rPr>
                <w:rFonts w:ascii="Arial" w:hAnsi="Arial" w:cs="Arial"/>
                <w:sz w:val="20"/>
                <w:szCs w:val="20"/>
              </w:rPr>
            </w:pPr>
            <w:r w:rsidRPr="00104D28">
              <w:rPr>
                <w:rFonts w:ascii="Arial" w:hAnsi="Arial" w:cs="Arial"/>
                <w:sz w:val="20"/>
                <w:szCs w:val="20"/>
              </w:rPr>
              <w:t>small group problem solving</w:t>
            </w:r>
          </w:p>
          <w:p w:rsidR="00843760" w:rsidRPr="00104D28" w:rsidRDefault="00843760" w:rsidP="00D24CBA">
            <w:pPr>
              <w:tabs>
                <w:tab w:val="left" w:pos="2977"/>
              </w:tabs>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3E122D" w:rsidRDefault="00843760" w:rsidP="00D24CBA">
            <w:pPr>
              <w:tabs>
                <w:tab w:val="left" w:pos="2977"/>
              </w:tabs>
              <w:autoSpaceDE w:val="0"/>
              <w:autoSpaceDN w:val="0"/>
              <w:adjustRightInd w:val="0"/>
              <w:jc w:val="both"/>
              <w:rPr>
                <w:rFonts w:ascii="Arial" w:hAnsi="Arial" w:cs="Arial"/>
                <w:b/>
                <w:bCs/>
                <w:i/>
                <w:sz w:val="20"/>
                <w:szCs w:val="20"/>
              </w:rPr>
            </w:pPr>
            <w:r>
              <w:rPr>
                <w:rFonts w:ascii="Arial" w:hAnsi="Arial" w:cs="Arial"/>
                <w:b/>
                <w:bCs/>
                <w:i/>
                <w:sz w:val="20"/>
                <w:szCs w:val="20"/>
              </w:rPr>
              <w:lastRenderedPageBreak/>
              <w:t>c</w:t>
            </w:r>
            <w:r w:rsidRPr="003E122D">
              <w:rPr>
                <w:rFonts w:ascii="Arial" w:hAnsi="Arial" w:cs="Arial"/>
                <w:b/>
                <w:bCs/>
                <w:i/>
                <w:sz w:val="20"/>
                <w:szCs w:val="20"/>
              </w:rPr>
              <w:t>onsistency in performance</w:t>
            </w:r>
            <w:r>
              <w:rPr>
                <w:rFonts w:ascii="Arial" w:hAnsi="Arial" w:cs="Arial"/>
                <w:b/>
                <w:bCs/>
                <w:i/>
                <w:sz w:val="20"/>
                <w:szCs w:val="20"/>
              </w:rPr>
              <w:t>:</w:t>
            </w:r>
          </w:p>
        </w:tc>
        <w:tc>
          <w:tcPr>
            <w:tcW w:w="5670" w:type="dxa"/>
          </w:tcPr>
          <w:p w:rsidR="00843760" w:rsidRPr="00613378" w:rsidRDefault="00843760" w:rsidP="00AC49D3">
            <w:pPr>
              <w:numPr>
                <w:ilvl w:val="0"/>
                <w:numId w:val="812"/>
              </w:numPr>
              <w:autoSpaceDE w:val="0"/>
              <w:autoSpaceDN w:val="0"/>
              <w:adjustRightInd w:val="0"/>
              <w:jc w:val="both"/>
              <w:rPr>
                <w:rFonts w:ascii="Arial" w:hAnsi="Arial" w:cs="Arial"/>
                <w:sz w:val="20"/>
                <w:szCs w:val="20"/>
              </w:rPr>
            </w:pPr>
            <w:r>
              <w:rPr>
                <w:rFonts w:ascii="Arial" w:hAnsi="Arial" w:cs="Arial"/>
                <w:sz w:val="20"/>
                <w:szCs w:val="20"/>
              </w:rPr>
              <w:t>e</w:t>
            </w:r>
            <w:r w:rsidRPr="00613378">
              <w:rPr>
                <w:rFonts w:ascii="Arial" w:hAnsi="Arial" w:cs="Arial"/>
                <w:sz w:val="20"/>
                <w:szCs w:val="20"/>
              </w:rPr>
              <w:t>ndorsed standardised assessments</w:t>
            </w:r>
          </w:p>
          <w:p w:rsidR="00843760" w:rsidRPr="00613378" w:rsidRDefault="00843760" w:rsidP="00AC49D3">
            <w:pPr>
              <w:numPr>
                <w:ilvl w:val="0"/>
                <w:numId w:val="812"/>
              </w:numPr>
              <w:autoSpaceDE w:val="0"/>
              <w:autoSpaceDN w:val="0"/>
              <w:adjustRightInd w:val="0"/>
              <w:jc w:val="both"/>
              <w:rPr>
                <w:rFonts w:ascii="Arial" w:hAnsi="Arial" w:cs="Arial"/>
                <w:sz w:val="20"/>
                <w:szCs w:val="20"/>
              </w:rPr>
            </w:pPr>
            <w:r>
              <w:rPr>
                <w:rFonts w:ascii="Arial" w:hAnsi="Arial" w:cs="Arial"/>
                <w:sz w:val="20"/>
                <w:szCs w:val="20"/>
              </w:rPr>
              <w:t>a</w:t>
            </w:r>
            <w:r w:rsidRPr="00613378">
              <w:rPr>
                <w:rFonts w:ascii="Arial" w:hAnsi="Arial" w:cs="Arial"/>
                <w:sz w:val="20"/>
                <w:szCs w:val="20"/>
              </w:rPr>
              <w:t>s far as possible, assessments should reflect real l</w:t>
            </w:r>
            <w:r>
              <w:rPr>
                <w:rFonts w:ascii="Arial" w:hAnsi="Arial" w:cs="Arial"/>
                <w:sz w:val="20"/>
                <w:szCs w:val="20"/>
              </w:rPr>
              <w:t>ife situations in the workplace</w:t>
            </w:r>
          </w:p>
          <w:p w:rsidR="00843760" w:rsidRPr="00613378" w:rsidRDefault="00843760" w:rsidP="00AC49D3">
            <w:pPr>
              <w:numPr>
                <w:ilvl w:val="0"/>
                <w:numId w:val="812"/>
              </w:numPr>
              <w:autoSpaceDE w:val="0"/>
              <w:autoSpaceDN w:val="0"/>
              <w:adjustRightInd w:val="0"/>
              <w:jc w:val="both"/>
              <w:rPr>
                <w:rFonts w:ascii="Arial" w:hAnsi="Arial" w:cs="Arial"/>
                <w:sz w:val="20"/>
                <w:szCs w:val="20"/>
              </w:rPr>
            </w:pPr>
            <w:r>
              <w:rPr>
                <w:rFonts w:ascii="Arial" w:hAnsi="Arial" w:cs="Arial"/>
                <w:sz w:val="20"/>
                <w:szCs w:val="20"/>
              </w:rPr>
              <w:t>l</w:t>
            </w:r>
            <w:r w:rsidRPr="00613378">
              <w:rPr>
                <w:rFonts w:ascii="Arial" w:hAnsi="Arial" w:cs="Arial"/>
                <w:sz w:val="20"/>
                <w:szCs w:val="20"/>
              </w:rPr>
              <w:t>earners must underta</w:t>
            </w:r>
            <w:r>
              <w:rPr>
                <w:rFonts w:ascii="Arial" w:hAnsi="Arial" w:cs="Arial"/>
                <w:sz w:val="20"/>
                <w:szCs w:val="20"/>
              </w:rPr>
              <w:t>ke the assessment independently</w:t>
            </w:r>
          </w:p>
          <w:p w:rsidR="00843760" w:rsidRPr="0015317C" w:rsidRDefault="00843760" w:rsidP="00D24CBA">
            <w:pPr>
              <w:jc w:val="both"/>
              <w:rPr>
                <w:rFonts w:ascii="Arial" w:hAnsi="Arial" w:cs="Arial"/>
                <w:sz w:val="20"/>
                <w:szCs w:val="20"/>
              </w:rPr>
            </w:pPr>
          </w:p>
        </w:tc>
      </w:tr>
      <w:tr w:rsidR="00843760" w:rsidRPr="00A458A1" w:rsidTr="00D24CBA">
        <w:tc>
          <w:tcPr>
            <w:tcW w:w="3402" w:type="dxa"/>
          </w:tcPr>
          <w:p w:rsidR="00843760" w:rsidRPr="00B4599C" w:rsidRDefault="00843760" w:rsidP="00D24CBA">
            <w:pPr>
              <w:rPr>
                <w:rFonts w:ascii="Arial" w:hAnsi="Arial" w:cs="Arial"/>
                <w:b/>
                <w:i/>
                <w:sz w:val="20"/>
                <w:szCs w:val="20"/>
              </w:rPr>
            </w:pPr>
            <w:r>
              <w:rPr>
                <w:rFonts w:ascii="Arial" w:hAnsi="Arial" w:cs="Arial"/>
                <w:b/>
                <w:i/>
                <w:sz w:val="20"/>
                <w:szCs w:val="20"/>
              </w:rPr>
              <w:t>g</w:t>
            </w:r>
            <w:r w:rsidRPr="00B4599C">
              <w:rPr>
                <w:rFonts w:ascii="Arial" w:hAnsi="Arial" w:cs="Arial"/>
                <w:b/>
                <w:i/>
                <w:sz w:val="20"/>
                <w:szCs w:val="20"/>
              </w:rPr>
              <w:t xml:space="preserve">uidance information for </w:t>
            </w:r>
            <w:r>
              <w:rPr>
                <w:rFonts w:ascii="Arial" w:hAnsi="Arial" w:cs="Arial"/>
                <w:b/>
                <w:i/>
                <w:sz w:val="20"/>
                <w:szCs w:val="20"/>
              </w:rPr>
              <w:t>a</w:t>
            </w:r>
            <w:r w:rsidRPr="00B4599C">
              <w:rPr>
                <w:rFonts w:ascii="Arial" w:hAnsi="Arial" w:cs="Arial"/>
                <w:b/>
                <w:i/>
                <w:sz w:val="20"/>
                <w:szCs w:val="20"/>
              </w:rPr>
              <w:t>ssessment:</w:t>
            </w:r>
          </w:p>
        </w:tc>
        <w:tc>
          <w:tcPr>
            <w:tcW w:w="5670" w:type="dxa"/>
          </w:tcPr>
          <w:p w:rsidR="00843760" w:rsidRPr="0015317C" w:rsidRDefault="00843760" w:rsidP="00AC49D3">
            <w:pPr>
              <w:numPr>
                <w:ilvl w:val="0"/>
                <w:numId w:val="813"/>
              </w:numPr>
              <w:jc w:val="both"/>
              <w:rPr>
                <w:rFonts w:ascii="Arial" w:hAnsi="Arial" w:cs="Arial"/>
                <w:sz w:val="20"/>
                <w:szCs w:val="20"/>
              </w:rPr>
            </w:pPr>
            <w:r>
              <w:rPr>
                <w:rFonts w:ascii="Arial" w:hAnsi="Arial" w:cs="Arial"/>
                <w:sz w:val="20"/>
                <w:szCs w:val="20"/>
              </w:rPr>
              <w:t>i</w:t>
            </w:r>
            <w:r w:rsidRPr="0015317C">
              <w:rPr>
                <w:rFonts w:ascii="Arial" w:hAnsi="Arial" w:cs="Arial"/>
                <w:sz w:val="20"/>
                <w:szCs w:val="20"/>
              </w:rPr>
              <w:t>f a person is unable to communicate by speaking, then an alternative means of communicating may be used to demonstrate competency normally demonstrated through the spoken word, e</w:t>
            </w:r>
            <w:r>
              <w:rPr>
                <w:rFonts w:ascii="Arial" w:hAnsi="Arial" w:cs="Arial"/>
                <w:sz w:val="20"/>
                <w:szCs w:val="20"/>
              </w:rPr>
              <w:t>.</w:t>
            </w:r>
            <w:r w:rsidRPr="0015317C">
              <w:rPr>
                <w:rFonts w:ascii="Arial" w:hAnsi="Arial" w:cs="Arial"/>
                <w:sz w:val="20"/>
                <w:szCs w:val="20"/>
              </w:rPr>
              <w:t>g</w:t>
            </w:r>
            <w:r>
              <w:rPr>
                <w:rFonts w:ascii="Arial" w:hAnsi="Arial" w:cs="Arial"/>
                <w:sz w:val="20"/>
                <w:szCs w:val="20"/>
              </w:rPr>
              <w:t>.</w:t>
            </w:r>
            <w:r w:rsidRPr="0015317C">
              <w:rPr>
                <w:rFonts w:ascii="Arial" w:hAnsi="Arial" w:cs="Arial"/>
                <w:sz w:val="20"/>
                <w:szCs w:val="20"/>
              </w:rPr>
              <w:t xml:space="preserve"> Auslan</w:t>
            </w:r>
          </w:p>
        </w:tc>
      </w:tr>
    </w:tbl>
    <w:p w:rsidR="00843760" w:rsidRDefault="00843760" w:rsidP="00D24CBA">
      <w:pPr>
        <w:ind w:left="3240" w:hanging="3240"/>
      </w:pPr>
    </w:p>
    <w:p w:rsidR="00843760" w:rsidRDefault="00843760" w:rsidP="00D24CBA">
      <w:pPr>
        <w:ind w:left="3240" w:hanging="3240"/>
      </w:pPr>
    </w:p>
    <w:p w:rsidR="00843760" w:rsidRDefault="00843760" w:rsidP="00D24CBA">
      <w:pPr>
        <w:ind w:left="3240" w:hanging="3240"/>
        <w:sectPr w:rsidR="00843760" w:rsidSect="00D24CBA">
          <w:headerReference w:type="default" r:id="rId100"/>
          <w:pgSz w:w="11906" w:h="16838" w:code="9"/>
          <w:pgMar w:top="1440" w:right="1440" w:bottom="1258" w:left="1440" w:header="1440" w:footer="720" w:gutter="0"/>
          <w:cols w:space="708"/>
          <w:docGrid w:linePitch="360"/>
        </w:sectPr>
      </w:pPr>
    </w:p>
    <w:p w:rsidR="00843760" w:rsidRPr="00DB6124" w:rsidRDefault="00843760" w:rsidP="00D24CBA">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Pr>
          <w:rFonts w:ascii="Arial" w:hAnsi="Arial" w:cs="Arial"/>
          <w:b/>
          <w:sz w:val="20"/>
          <w:szCs w:val="20"/>
        </w:rPr>
        <w:t>Using statistics and graphs</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SA Code</w:t>
      </w:r>
      <w:r>
        <w:rPr>
          <w:rFonts w:ascii="Arial" w:hAnsi="Arial" w:cs="Arial"/>
          <w:b/>
          <w:sz w:val="20"/>
          <w:szCs w:val="20"/>
        </w:rPr>
        <w:tab/>
        <w:t>NYSR</w:t>
      </w:r>
      <w:r w:rsidRPr="00DB6124">
        <w:rPr>
          <w:rFonts w:ascii="Arial" w:hAnsi="Arial" w:cs="Arial"/>
          <w:sz w:val="20"/>
          <w:szCs w:val="20"/>
        </w:rPr>
        <w:tab/>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30</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D24CBA">
      <w:pPr>
        <w:ind w:left="3240" w:hanging="3240"/>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Pr>
          <w:rFonts w:ascii="Arial" w:hAnsi="Arial" w:cs="Arial"/>
          <w:sz w:val="20"/>
          <w:szCs w:val="20"/>
        </w:rPr>
        <w:t>This unit develops skills in using graphs and statistics to collect, present and analyse data.</w:t>
      </w:r>
    </w:p>
    <w:p w:rsidR="00843760" w:rsidRDefault="00843760" w:rsidP="00D24CBA">
      <w:pPr>
        <w:ind w:left="3240" w:hanging="3240"/>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4D762E">
        <w:rPr>
          <w:rFonts w:ascii="Arial" w:hAnsi="Arial" w:cs="Arial"/>
          <w:sz w:val="20"/>
          <w:szCs w:val="20"/>
        </w:rPr>
        <w:t>The required outcomes described in this unit of competency contain applicable facets of employability skills.  The qualification</w:t>
      </w:r>
      <w:r>
        <w:rPr>
          <w:rFonts w:ascii="Arial" w:hAnsi="Arial" w:cs="Arial"/>
          <w:sz w:val="20"/>
          <w:szCs w:val="20"/>
        </w:rPr>
        <w:t>’</w:t>
      </w:r>
      <w:r w:rsidRPr="004D762E">
        <w:rPr>
          <w:rFonts w:ascii="Arial" w:hAnsi="Arial" w:cs="Arial"/>
          <w:sz w:val="20"/>
          <w:szCs w:val="20"/>
        </w:rPr>
        <w:t>s employability skills summary in which this unit is included will assist in identifying employability skill requirements.  The summary is included in</w:t>
      </w:r>
      <w:r>
        <w:rPr>
          <w:rFonts w:ascii="Arial" w:hAnsi="Arial" w:cs="Arial"/>
          <w:sz w:val="20"/>
          <w:szCs w:val="20"/>
        </w:rPr>
        <w:t xml:space="preserve"> Appendix A.</w:t>
      </w:r>
    </w:p>
    <w:p w:rsidR="00843760" w:rsidRDefault="00843760" w:rsidP="00D24CBA">
      <w:pPr>
        <w:ind w:left="3240" w:hanging="3240"/>
        <w:rPr>
          <w:rFonts w:ascii="Arial" w:hAnsi="Arial" w:cs="Arial"/>
          <w:sz w:val="20"/>
          <w:szCs w:val="20"/>
        </w:rPr>
      </w:pPr>
    </w:p>
    <w:p w:rsidR="00843760" w:rsidRPr="00EF76B2" w:rsidRDefault="00843760" w:rsidP="00D24CBA">
      <w:pPr>
        <w:ind w:left="3240" w:hanging="3240"/>
        <w:jc w:val="both"/>
        <w:rPr>
          <w:rFonts w:ascii="Arial" w:hAnsi="Arial" w:cs="Arial"/>
          <w:sz w:val="20"/>
          <w:szCs w:val="20"/>
        </w:rPr>
      </w:pPr>
      <w:r w:rsidRPr="00EF76B2">
        <w:rPr>
          <w:rFonts w:ascii="Arial" w:hAnsi="Arial" w:cs="Arial"/>
          <w:b/>
          <w:sz w:val="20"/>
          <w:szCs w:val="20"/>
        </w:rPr>
        <w:t>Application of Unit</w:t>
      </w:r>
      <w:r w:rsidRPr="00EF76B2">
        <w:rPr>
          <w:rFonts w:ascii="Arial" w:hAnsi="Arial" w:cs="Arial"/>
          <w:sz w:val="20"/>
          <w:szCs w:val="20"/>
        </w:rPr>
        <w:tab/>
        <w:t>This unit provides the learner with skills and knowledge necessary to apply a range of numeracy and mathematical functions using statistics and graphs.</w:t>
      </w:r>
    </w:p>
    <w:p w:rsidR="00843760" w:rsidRPr="00EF76B2" w:rsidRDefault="00843760" w:rsidP="00D24CBA">
      <w:pPr>
        <w:rPr>
          <w:rFonts w:ascii="Arial" w:hAnsi="Arial" w:cs="Arial"/>
          <w:sz w:val="20"/>
          <w:szCs w:val="20"/>
        </w:rPr>
      </w:pPr>
    </w:p>
    <w:p w:rsidR="00843760" w:rsidRDefault="00843760" w:rsidP="00D24CBA">
      <w:pPr>
        <w:ind w:left="3240"/>
        <w:jc w:val="both"/>
        <w:rPr>
          <w:rFonts w:ascii="Arial" w:hAnsi="Arial" w:cs="Arial"/>
          <w:sz w:val="20"/>
          <w:szCs w:val="20"/>
        </w:rPr>
      </w:pPr>
      <w:r>
        <w:rPr>
          <w:rFonts w:ascii="Arial" w:hAnsi="Arial" w:cs="Arial"/>
          <w:sz w:val="20"/>
          <w:szCs w:val="20"/>
        </w:rPr>
        <w:t>Where possible it is recommended that this unit is integrated with the delivery and assessment of other numeracy and mathematics units as well as literacy units.  Co-delivery with other units replicates real life situations and develops a broader range of skills in numeracy and literacy.</w:t>
      </w:r>
    </w:p>
    <w:p w:rsidR="00843760" w:rsidRDefault="00843760" w:rsidP="00D24CBA">
      <w:pPr>
        <w:rPr>
          <w:rFonts w:ascii="Arial" w:hAnsi="Arial" w:cs="Arial"/>
          <w:sz w:val="20"/>
          <w:szCs w:val="20"/>
        </w:rPr>
      </w:pPr>
    </w:p>
    <w:p w:rsidR="00843760" w:rsidRDefault="00843760" w:rsidP="00D24CBA">
      <w:pPr>
        <w:ind w:left="3240"/>
        <w:jc w:val="both"/>
        <w:rPr>
          <w:rFonts w:ascii="Arial" w:hAnsi="Arial" w:cs="Arial"/>
          <w:sz w:val="20"/>
          <w:szCs w:val="20"/>
        </w:rPr>
      </w:pPr>
      <w:r w:rsidRPr="00104D28">
        <w:rPr>
          <w:rFonts w:ascii="Arial" w:hAnsi="Arial" w:cs="Arial"/>
          <w:sz w:val="20"/>
          <w:szCs w:val="20"/>
        </w:rPr>
        <w:t xml:space="preserve">Completion or Skills Recognition of unit </w:t>
      </w:r>
      <w:r w:rsidRPr="00773D1E">
        <w:rPr>
          <w:rFonts w:ascii="Arial" w:hAnsi="Arial" w:cs="Arial"/>
          <w:i/>
          <w:sz w:val="20"/>
          <w:szCs w:val="20"/>
        </w:rPr>
        <w:t>Using Mathematical Operations for Trade Purposes</w:t>
      </w:r>
      <w:r>
        <w:rPr>
          <w:rFonts w:ascii="Arial" w:hAnsi="Arial" w:cs="Arial"/>
          <w:i/>
          <w:sz w:val="20"/>
          <w:szCs w:val="20"/>
        </w:rPr>
        <w:t xml:space="preserve"> </w:t>
      </w:r>
      <w:r w:rsidRPr="00104D28">
        <w:rPr>
          <w:rFonts w:ascii="Arial" w:hAnsi="Arial" w:cs="Arial"/>
          <w:sz w:val="20"/>
          <w:szCs w:val="20"/>
        </w:rPr>
        <w:t>is highly recommended prior to attempting this unit.</w:t>
      </w:r>
    </w:p>
    <w:p w:rsidR="00843760" w:rsidRDefault="00843760" w:rsidP="00D24CBA">
      <w:pPr>
        <w:ind w:left="3240" w:hanging="3240"/>
        <w:rPr>
          <w:rFonts w:ascii="Arial" w:hAnsi="Arial" w:cs="Arial"/>
          <w:b/>
          <w:sz w:val="20"/>
          <w:szCs w:val="20"/>
        </w:rPr>
      </w:pPr>
    </w:p>
    <w:p w:rsidR="00843760" w:rsidRPr="00EC474E" w:rsidRDefault="00843760" w:rsidP="00D24CBA">
      <w:pPr>
        <w:ind w:left="3240" w:hanging="324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rHeight w:val="350"/>
          <w:tblHeader/>
        </w:trPr>
        <w:tc>
          <w:tcPr>
            <w:tcW w:w="3402" w:type="dxa"/>
          </w:tcPr>
          <w:p w:rsidR="00843760" w:rsidRPr="00DB6124" w:rsidRDefault="00843760" w:rsidP="00D24CBA">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D24CBA">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D24CBA">
        <w:tc>
          <w:tcPr>
            <w:tcW w:w="3402" w:type="dxa"/>
          </w:tcPr>
          <w:p w:rsidR="00843760" w:rsidRPr="00314C21" w:rsidRDefault="00843760" w:rsidP="00D24CBA">
            <w:pPr>
              <w:ind w:left="252" w:hanging="252"/>
              <w:rPr>
                <w:rFonts w:ascii="Arial" w:hAnsi="Arial" w:cs="Arial"/>
                <w:sz w:val="20"/>
                <w:szCs w:val="20"/>
              </w:rPr>
            </w:pPr>
            <w:r w:rsidRPr="00314C21">
              <w:rPr>
                <w:rFonts w:ascii="Arial" w:hAnsi="Arial" w:cs="Arial"/>
                <w:sz w:val="20"/>
                <w:szCs w:val="20"/>
              </w:rPr>
              <w:t>1</w:t>
            </w:r>
            <w:r>
              <w:rPr>
                <w:rFonts w:ascii="Arial" w:hAnsi="Arial" w:cs="Arial"/>
                <w:sz w:val="20"/>
                <w:szCs w:val="20"/>
              </w:rPr>
              <w:tab/>
              <w:t>R</w:t>
            </w:r>
            <w:r w:rsidRPr="00314C21">
              <w:rPr>
                <w:rFonts w:ascii="Arial" w:hAnsi="Arial" w:cs="Arial"/>
                <w:sz w:val="20"/>
                <w:szCs w:val="20"/>
              </w:rPr>
              <w:t>eview own skills and knowledge of using statistics and graphs</w:t>
            </w:r>
          </w:p>
        </w:tc>
        <w:tc>
          <w:tcPr>
            <w:tcW w:w="5670" w:type="dxa"/>
          </w:tcPr>
          <w:p w:rsidR="00843760" w:rsidRPr="00743983" w:rsidRDefault="00843760" w:rsidP="00D24CBA">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t>K</w:t>
            </w:r>
            <w:r w:rsidRPr="000A01DA">
              <w:rPr>
                <w:rFonts w:ascii="Arial" w:hAnsi="Arial" w:cs="Arial"/>
                <w:sz w:val="20"/>
                <w:szCs w:val="20"/>
              </w:rPr>
              <w:t xml:space="preserve">nowledge of </w:t>
            </w:r>
            <w:r w:rsidRPr="00743983">
              <w:rPr>
                <w:rFonts w:ascii="Arial" w:hAnsi="Arial" w:cs="Arial"/>
                <w:sz w:val="20"/>
                <w:szCs w:val="20"/>
              </w:rPr>
              <w:t xml:space="preserve">statistics </w:t>
            </w:r>
            <w:r>
              <w:rPr>
                <w:rFonts w:ascii="Arial" w:hAnsi="Arial" w:cs="Arial"/>
                <w:sz w:val="20"/>
                <w:szCs w:val="20"/>
              </w:rPr>
              <w:t xml:space="preserve">and </w:t>
            </w:r>
            <w:r w:rsidRPr="00743983">
              <w:rPr>
                <w:rFonts w:ascii="Arial" w:hAnsi="Arial" w:cs="Arial"/>
                <w:sz w:val="20"/>
                <w:szCs w:val="20"/>
              </w:rPr>
              <w:t>graphs and is reviewed</w:t>
            </w:r>
          </w:p>
          <w:p w:rsidR="00843760" w:rsidRDefault="00843760" w:rsidP="00D24CBA">
            <w:pPr>
              <w:ind w:left="450" w:hanging="450"/>
              <w:jc w:val="both"/>
              <w:rPr>
                <w:rFonts w:ascii="Arial" w:hAnsi="Arial" w:cs="Arial"/>
                <w:sz w:val="20"/>
                <w:szCs w:val="20"/>
              </w:rPr>
            </w:pPr>
          </w:p>
          <w:p w:rsidR="00843760" w:rsidRPr="00104D28" w:rsidRDefault="00843760" w:rsidP="00D24CBA">
            <w:pPr>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t>S</w:t>
            </w:r>
            <w:r w:rsidRPr="00743983">
              <w:rPr>
                <w:rFonts w:ascii="Arial" w:hAnsi="Arial" w:cs="Arial"/>
                <w:sz w:val="20"/>
                <w:szCs w:val="20"/>
              </w:rPr>
              <w:t xml:space="preserve">tatistics </w:t>
            </w:r>
            <w:r>
              <w:rPr>
                <w:rFonts w:ascii="Arial" w:hAnsi="Arial" w:cs="Arial"/>
                <w:sz w:val="20"/>
                <w:szCs w:val="20"/>
              </w:rPr>
              <w:t xml:space="preserve">and </w:t>
            </w:r>
            <w:r w:rsidRPr="00743983">
              <w:rPr>
                <w:rFonts w:ascii="Arial" w:hAnsi="Arial" w:cs="Arial"/>
                <w:sz w:val="20"/>
                <w:szCs w:val="20"/>
              </w:rPr>
              <w:t>graphs mathematical language</w:t>
            </w:r>
            <w:r w:rsidRPr="00104D28">
              <w:rPr>
                <w:rFonts w:ascii="Arial" w:hAnsi="Arial" w:cs="Arial"/>
                <w:sz w:val="20"/>
                <w:szCs w:val="20"/>
              </w:rPr>
              <w:t xml:space="preserve"> is </w:t>
            </w:r>
            <w:r>
              <w:rPr>
                <w:rFonts w:ascii="Arial" w:hAnsi="Arial" w:cs="Arial"/>
                <w:sz w:val="20"/>
                <w:szCs w:val="20"/>
              </w:rPr>
              <w:t>identified</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314C21">
              <w:rPr>
                <w:rFonts w:ascii="Arial" w:hAnsi="Arial" w:cs="Arial"/>
                <w:b/>
                <w:i/>
                <w:sz w:val="20"/>
                <w:szCs w:val="20"/>
              </w:rPr>
              <w:t>Context and application</w:t>
            </w:r>
            <w:r>
              <w:rPr>
                <w:rFonts w:ascii="Arial" w:hAnsi="Arial" w:cs="Arial"/>
                <w:sz w:val="20"/>
                <w:szCs w:val="20"/>
              </w:rPr>
              <w:t xml:space="preserve"> of </w:t>
            </w:r>
            <w:r w:rsidRPr="00314C21">
              <w:rPr>
                <w:rFonts w:ascii="Arial" w:hAnsi="Arial" w:cs="Arial"/>
                <w:b/>
                <w:i/>
                <w:sz w:val="20"/>
                <w:szCs w:val="20"/>
              </w:rPr>
              <w:t>statistics and graphs</w:t>
            </w:r>
            <w:r w:rsidRPr="00743983">
              <w:rPr>
                <w:rFonts w:ascii="Arial" w:hAnsi="Arial" w:cs="Arial"/>
                <w:sz w:val="20"/>
                <w:szCs w:val="20"/>
              </w:rPr>
              <w:t xml:space="preserve"> </w:t>
            </w:r>
            <w:r>
              <w:rPr>
                <w:rFonts w:ascii="Arial" w:hAnsi="Arial" w:cs="Arial"/>
                <w:sz w:val="20"/>
                <w:szCs w:val="20"/>
              </w:rPr>
              <w:t>in every day life is identified</w:t>
            </w:r>
          </w:p>
          <w:p w:rsidR="00843760" w:rsidRPr="00104D28"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314C21" w:rsidRDefault="00843760" w:rsidP="00D24CBA">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314C21">
              <w:rPr>
                <w:rFonts w:ascii="Arial" w:hAnsi="Arial" w:cs="Arial"/>
                <w:sz w:val="20"/>
                <w:szCs w:val="20"/>
              </w:rPr>
              <w:t>Construct and interpret graphs</w:t>
            </w:r>
          </w:p>
        </w:tc>
        <w:tc>
          <w:tcPr>
            <w:tcW w:w="5670" w:type="dxa"/>
          </w:tcPr>
          <w:p w:rsidR="00843760" w:rsidRDefault="00843760" w:rsidP="00D24CBA">
            <w:pPr>
              <w:ind w:left="450" w:hanging="450"/>
              <w:jc w:val="both"/>
              <w:rPr>
                <w:rFonts w:ascii="Arial" w:hAnsi="Arial" w:cs="Arial"/>
                <w:b/>
                <w:sz w:val="20"/>
                <w:szCs w:val="20"/>
              </w:rPr>
            </w:pPr>
            <w:r w:rsidRPr="00104D28">
              <w:rPr>
                <w:rFonts w:ascii="Arial" w:hAnsi="Arial" w:cs="Arial"/>
                <w:sz w:val="20"/>
                <w:szCs w:val="20"/>
              </w:rPr>
              <w:t>2.1</w:t>
            </w:r>
            <w:r>
              <w:rPr>
                <w:rFonts w:ascii="Arial" w:hAnsi="Arial" w:cs="Arial"/>
                <w:sz w:val="20"/>
                <w:szCs w:val="20"/>
              </w:rPr>
              <w:tab/>
            </w:r>
            <w:r w:rsidRPr="00314C21">
              <w:rPr>
                <w:rFonts w:ascii="Arial" w:hAnsi="Arial" w:cs="Arial"/>
                <w:b/>
                <w:i/>
                <w:sz w:val="20"/>
                <w:szCs w:val="20"/>
              </w:rPr>
              <w:t>Graphs are constructed</w:t>
            </w:r>
            <w:r>
              <w:rPr>
                <w:rFonts w:ascii="Arial" w:hAnsi="Arial" w:cs="Arial"/>
                <w:b/>
                <w:sz w:val="20"/>
                <w:szCs w:val="20"/>
              </w:rPr>
              <w:t xml:space="preserve"> </w:t>
            </w:r>
            <w:r w:rsidRPr="00743983">
              <w:rPr>
                <w:rFonts w:ascii="Arial" w:hAnsi="Arial" w:cs="Arial"/>
                <w:sz w:val="20"/>
                <w:szCs w:val="20"/>
              </w:rPr>
              <w:t>in</w:t>
            </w:r>
            <w:r>
              <w:rPr>
                <w:rFonts w:ascii="Arial" w:hAnsi="Arial" w:cs="Arial"/>
                <w:b/>
                <w:sz w:val="20"/>
                <w:szCs w:val="20"/>
              </w:rPr>
              <w:t xml:space="preserve"> </w:t>
            </w:r>
            <w:r w:rsidRPr="00314C21">
              <w:rPr>
                <w:rFonts w:ascii="Arial" w:hAnsi="Arial" w:cs="Arial"/>
                <w:b/>
                <w:i/>
                <w:sz w:val="20"/>
                <w:szCs w:val="20"/>
              </w:rPr>
              <w:t>various forms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b/>
                <w:sz w:val="20"/>
                <w:szCs w:val="20"/>
              </w:rPr>
            </w:pPr>
            <w:r w:rsidRPr="00743983">
              <w:rPr>
                <w:rFonts w:ascii="Arial" w:hAnsi="Arial" w:cs="Arial"/>
                <w:sz w:val="20"/>
                <w:szCs w:val="20"/>
              </w:rPr>
              <w:t>2.2</w:t>
            </w:r>
            <w:r>
              <w:rPr>
                <w:rFonts w:ascii="Arial" w:hAnsi="Arial" w:cs="Arial"/>
                <w:b/>
                <w:sz w:val="20"/>
                <w:szCs w:val="20"/>
              </w:rPr>
              <w:tab/>
            </w:r>
            <w:r w:rsidRPr="00743983">
              <w:rPr>
                <w:rFonts w:ascii="Arial" w:hAnsi="Arial" w:cs="Arial"/>
                <w:sz w:val="20"/>
                <w:szCs w:val="20"/>
              </w:rPr>
              <w:t>Graphs are</w:t>
            </w:r>
            <w:r>
              <w:rPr>
                <w:rFonts w:ascii="Arial" w:hAnsi="Arial" w:cs="Arial"/>
                <w:b/>
                <w:sz w:val="20"/>
                <w:szCs w:val="20"/>
              </w:rPr>
              <w:t xml:space="preserve"> </w:t>
            </w:r>
            <w:r w:rsidRPr="00314C21">
              <w:rPr>
                <w:rFonts w:ascii="Arial" w:hAnsi="Arial" w:cs="Arial"/>
                <w:b/>
                <w:i/>
                <w:sz w:val="20"/>
                <w:szCs w:val="20"/>
              </w:rPr>
              <w:t>critically analysed and interpreted</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2.3</w:t>
            </w:r>
            <w:r>
              <w:rPr>
                <w:rFonts w:ascii="Arial" w:hAnsi="Arial" w:cs="Arial"/>
                <w:sz w:val="20"/>
                <w:szCs w:val="20"/>
              </w:rPr>
              <w:tab/>
              <w:t>C</w:t>
            </w:r>
            <w:r w:rsidRPr="00743983">
              <w:rPr>
                <w:rFonts w:ascii="Arial" w:hAnsi="Arial" w:cs="Arial"/>
                <w:sz w:val="20"/>
                <w:szCs w:val="20"/>
              </w:rPr>
              <w:t>alculations are performed on data to prepare for graph construction</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2.4</w:t>
            </w:r>
            <w:r>
              <w:rPr>
                <w:rFonts w:ascii="Arial" w:hAnsi="Arial" w:cs="Arial"/>
                <w:sz w:val="20"/>
                <w:szCs w:val="20"/>
              </w:rPr>
              <w:tab/>
              <w:t>Graphs are constructed in the form of pie chart, linegraphs, histograms or bar charts</w:t>
            </w:r>
          </w:p>
          <w:p w:rsidR="00843760" w:rsidRPr="00743983"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314C21" w:rsidRDefault="00843760" w:rsidP="00D24CBA">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314C21">
              <w:rPr>
                <w:rFonts w:ascii="Arial" w:hAnsi="Arial" w:cs="Arial"/>
                <w:sz w:val="20"/>
                <w:szCs w:val="20"/>
              </w:rPr>
              <w:t>Arrange and analyse data to solve problems</w:t>
            </w:r>
          </w:p>
        </w:tc>
        <w:tc>
          <w:tcPr>
            <w:tcW w:w="5670" w:type="dxa"/>
          </w:tcPr>
          <w:p w:rsidR="00843760" w:rsidRDefault="00843760" w:rsidP="00D24CBA">
            <w:pPr>
              <w:ind w:left="450" w:hanging="450"/>
              <w:jc w:val="both"/>
              <w:rPr>
                <w:rFonts w:ascii="Arial" w:hAnsi="Arial" w:cs="Arial"/>
                <w:b/>
                <w:sz w:val="20"/>
                <w:szCs w:val="20"/>
              </w:rPr>
            </w:pPr>
            <w:r>
              <w:rPr>
                <w:rFonts w:ascii="Arial" w:hAnsi="Arial" w:cs="Arial"/>
                <w:sz w:val="20"/>
                <w:szCs w:val="20"/>
              </w:rPr>
              <w:t>3.1</w:t>
            </w:r>
            <w:r>
              <w:rPr>
                <w:rFonts w:ascii="Arial" w:hAnsi="Arial" w:cs="Arial"/>
                <w:sz w:val="20"/>
                <w:szCs w:val="20"/>
              </w:rPr>
              <w:tab/>
              <w:t xml:space="preserve">Determine </w:t>
            </w:r>
            <w:r w:rsidRPr="00314C21">
              <w:rPr>
                <w:rFonts w:ascii="Arial" w:hAnsi="Arial" w:cs="Arial"/>
                <w:b/>
                <w:i/>
                <w:sz w:val="20"/>
                <w:szCs w:val="20"/>
              </w:rPr>
              <w:t>three different types of tendencies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b/>
                <w:sz w:val="20"/>
                <w:szCs w:val="20"/>
              </w:rPr>
            </w:pPr>
            <w:r>
              <w:rPr>
                <w:rFonts w:ascii="Arial" w:hAnsi="Arial" w:cs="Arial"/>
                <w:sz w:val="20"/>
                <w:szCs w:val="20"/>
              </w:rPr>
              <w:t>3.2</w:t>
            </w:r>
            <w:r>
              <w:rPr>
                <w:rFonts w:ascii="Arial" w:hAnsi="Arial" w:cs="Arial"/>
                <w:sz w:val="20"/>
                <w:szCs w:val="20"/>
              </w:rPr>
              <w:tab/>
              <w:t xml:space="preserve">Use of the word “average” is analysed in </w:t>
            </w:r>
            <w:r>
              <w:rPr>
                <w:rFonts w:ascii="Arial" w:hAnsi="Arial" w:cs="Arial"/>
                <w:b/>
                <w:i/>
                <w:sz w:val="20"/>
                <w:szCs w:val="20"/>
              </w:rPr>
              <w:t>every day</w:t>
            </w:r>
            <w:r w:rsidRPr="00314C21">
              <w:rPr>
                <w:rFonts w:ascii="Arial" w:hAnsi="Arial" w:cs="Arial"/>
                <w:b/>
                <w:i/>
                <w:sz w:val="20"/>
                <w:szCs w:val="20"/>
              </w:rPr>
              <w:t xml:space="preserve"> contexts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3.</w:t>
            </w:r>
            <w:r w:rsidRPr="00C00949">
              <w:rPr>
                <w:rFonts w:ascii="Arial" w:hAnsi="Arial" w:cs="Arial"/>
                <w:sz w:val="20"/>
                <w:szCs w:val="20"/>
              </w:rPr>
              <w:t>3</w:t>
            </w:r>
            <w:r>
              <w:rPr>
                <w:rFonts w:ascii="Arial" w:hAnsi="Arial" w:cs="Arial"/>
                <w:sz w:val="20"/>
                <w:szCs w:val="20"/>
              </w:rPr>
              <w:tab/>
              <w:t>S</w:t>
            </w:r>
            <w:r w:rsidRPr="00C00949">
              <w:rPr>
                <w:rFonts w:ascii="Arial" w:hAnsi="Arial" w:cs="Arial"/>
                <w:sz w:val="20"/>
                <w:szCs w:val="20"/>
              </w:rPr>
              <w:t xml:space="preserve">tatistical data is collected and recorded in a frequency </w:t>
            </w:r>
            <w:r w:rsidRPr="00C00949">
              <w:rPr>
                <w:rFonts w:ascii="Arial" w:hAnsi="Arial" w:cs="Arial"/>
                <w:sz w:val="20"/>
                <w:szCs w:val="20"/>
              </w:rPr>
              <w:lastRenderedPageBreak/>
              <w:t>table</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C00949">
              <w:rPr>
                <w:rFonts w:ascii="Arial" w:hAnsi="Arial" w:cs="Arial"/>
                <w:sz w:val="20"/>
                <w:szCs w:val="20"/>
              </w:rPr>
              <w:t>3.4</w:t>
            </w:r>
            <w:r>
              <w:rPr>
                <w:rFonts w:ascii="Arial" w:hAnsi="Arial" w:cs="Arial"/>
                <w:b/>
                <w:sz w:val="20"/>
                <w:szCs w:val="20"/>
              </w:rPr>
              <w:tab/>
            </w:r>
            <w:r w:rsidRPr="00314C21">
              <w:rPr>
                <w:rFonts w:ascii="Arial" w:hAnsi="Arial" w:cs="Arial"/>
                <w:b/>
                <w:i/>
                <w:sz w:val="20"/>
                <w:szCs w:val="20"/>
              </w:rPr>
              <w:t>Statistical graphs</w:t>
            </w:r>
            <w:r>
              <w:rPr>
                <w:rFonts w:ascii="Arial" w:hAnsi="Arial" w:cs="Arial"/>
                <w:sz w:val="20"/>
                <w:szCs w:val="20"/>
              </w:rPr>
              <w:t xml:space="preserve"> are plotted from frequency table</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3.5</w:t>
            </w:r>
            <w:r>
              <w:rPr>
                <w:rFonts w:ascii="Arial" w:hAnsi="Arial" w:cs="Arial"/>
                <w:sz w:val="20"/>
                <w:szCs w:val="20"/>
              </w:rPr>
              <w:tab/>
              <w:t>Answers are checked for feasibility</w:t>
            </w:r>
          </w:p>
          <w:p w:rsidR="00843760" w:rsidRPr="00C00949"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314C21" w:rsidRDefault="00843760" w:rsidP="00D24CBA">
            <w:pPr>
              <w:ind w:left="252" w:hanging="252"/>
              <w:rPr>
                <w:rFonts w:ascii="Arial" w:hAnsi="Arial" w:cs="Arial"/>
                <w:sz w:val="20"/>
                <w:szCs w:val="20"/>
              </w:rPr>
            </w:pPr>
            <w:r>
              <w:rPr>
                <w:rFonts w:ascii="Arial" w:hAnsi="Arial" w:cs="Arial"/>
                <w:sz w:val="20"/>
                <w:szCs w:val="20"/>
              </w:rPr>
              <w:lastRenderedPageBreak/>
              <w:t>4</w:t>
            </w:r>
            <w:r>
              <w:rPr>
                <w:rFonts w:ascii="Arial" w:hAnsi="Arial" w:cs="Arial"/>
                <w:sz w:val="20"/>
                <w:szCs w:val="20"/>
              </w:rPr>
              <w:tab/>
            </w:r>
            <w:r w:rsidRPr="00314C21">
              <w:rPr>
                <w:rFonts w:ascii="Arial" w:hAnsi="Arial" w:cs="Arial"/>
                <w:sz w:val="20"/>
                <w:szCs w:val="20"/>
              </w:rPr>
              <w:t>Use correct mathematical language and notation</w:t>
            </w:r>
          </w:p>
        </w:tc>
        <w:tc>
          <w:tcPr>
            <w:tcW w:w="5670" w:type="dxa"/>
          </w:tcPr>
          <w:p w:rsidR="00843760" w:rsidRDefault="00843760" w:rsidP="00D24CBA">
            <w:pPr>
              <w:ind w:left="450" w:hanging="450"/>
              <w:jc w:val="both"/>
              <w:rPr>
                <w:rFonts w:ascii="Arial" w:hAnsi="Arial" w:cs="Arial"/>
                <w:b/>
                <w:sz w:val="20"/>
                <w:szCs w:val="20"/>
              </w:rPr>
            </w:pPr>
            <w:r>
              <w:rPr>
                <w:rFonts w:ascii="Arial" w:hAnsi="Arial" w:cs="Arial"/>
                <w:sz w:val="20"/>
                <w:szCs w:val="20"/>
              </w:rPr>
              <w:t>4.1</w:t>
            </w:r>
            <w:r>
              <w:rPr>
                <w:rFonts w:ascii="Arial" w:hAnsi="Arial" w:cs="Arial"/>
                <w:sz w:val="20"/>
                <w:szCs w:val="20"/>
              </w:rPr>
              <w:tab/>
              <w:t>S</w:t>
            </w:r>
            <w:r w:rsidRPr="00743983">
              <w:rPr>
                <w:rFonts w:ascii="Arial" w:hAnsi="Arial" w:cs="Arial"/>
                <w:sz w:val="20"/>
                <w:szCs w:val="20"/>
              </w:rPr>
              <w:t xml:space="preserve">tatistics </w:t>
            </w:r>
            <w:r>
              <w:rPr>
                <w:rFonts w:ascii="Arial" w:hAnsi="Arial" w:cs="Arial"/>
                <w:sz w:val="20"/>
                <w:szCs w:val="20"/>
              </w:rPr>
              <w:t xml:space="preserve">and </w:t>
            </w:r>
            <w:r w:rsidRPr="00743983">
              <w:rPr>
                <w:rFonts w:ascii="Arial" w:hAnsi="Arial" w:cs="Arial"/>
                <w:sz w:val="20"/>
                <w:szCs w:val="20"/>
              </w:rPr>
              <w:t>graph</w:t>
            </w:r>
            <w:r>
              <w:rPr>
                <w:rFonts w:ascii="Arial" w:hAnsi="Arial" w:cs="Arial"/>
                <w:sz w:val="20"/>
                <w:szCs w:val="20"/>
              </w:rPr>
              <w:t>ical</w:t>
            </w:r>
            <w:r w:rsidRPr="00743983">
              <w:rPr>
                <w:rFonts w:ascii="Arial" w:hAnsi="Arial" w:cs="Arial"/>
                <w:sz w:val="20"/>
                <w:szCs w:val="20"/>
              </w:rPr>
              <w:t xml:space="preserve"> </w:t>
            </w:r>
            <w:r>
              <w:rPr>
                <w:rFonts w:ascii="Arial" w:hAnsi="Arial" w:cs="Arial"/>
                <w:sz w:val="20"/>
                <w:szCs w:val="20"/>
              </w:rPr>
              <w:t>mathematical language is used appropriately</w:t>
            </w:r>
          </w:p>
          <w:p w:rsidR="00843760" w:rsidRDefault="00843760" w:rsidP="00D24CBA">
            <w:pPr>
              <w:ind w:left="450" w:hanging="450"/>
              <w:jc w:val="both"/>
              <w:rPr>
                <w:rFonts w:ascii="Arial" w:hAnsi="Arial" w:cs="Arial"/>
                <w:sz w:val="20"/>
                <w:szCs w:val="20"/>
              </w:rPr>
            </w:pPr>
          </w:p>
          <w:p w:rsidR="00843760" w:rsidRPr="00221E26" w:rsidRDefault="00843760" w:rsidP="00D24CBA">
            <w:pPr>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t>S</w:t>
            </w:r>
            <w:r w:rsidRPr="00743983">
              <w:rPr>
                <w:rFonts w:ascii="Arial" w:hAnsi="Arial" w:cs="Arial"/>
                <w:sz w:val="20"/>
                <w:szCs w:val="20"/>
              </w:rPr>
              <w:t xml:space="preserve">tatistics </w:t>
            </w:r>
            <w:r>
              <w:rPr>
                <w:rFonts w:ascii="Arial" w:hAnsi="Arial" w:cs="Arial"/>
                <w:sz w:val="20"/>
                <w:szCs w:val="20"/>
              </w:rPr>
              <w:t xml:space="preserve">and </w:t>
            </w:r>
            <w:r w:rsidRPr="00743983">
              <w:rPr>
                <w:rFonts w:ascii="Arial" w:hAnsi="Arial" w:cs="Arial"/>
                <w:sz w:val="20"/>
                <w:szCs w:val="20"/>
              </w:rPr>
              <w:t>graph</w:t>
            </w:r>
            <w:r>
              <w:rPr>
                <w:rFonts w:ascii="Arial" w:hAnsi="Arial" w:cs="Arial"/>
                <w:sz w:val="20"/>
                <w:szCs w:val="20"/>
              </w:rPr>
              <w:t>ical</w:t>
            </w:r>
            <w:r w:rsidRPr="00743983">
              <w:rPr>
                <w:rFonts w:ascii="Arial" w:hAnsi="Arial" w:cs="Arial"/>
                <w:sz w:val="20"/>
                <w:szCs w:val="20"/>
              </w:rPr>
              <w:t xml:space="preserve"> </w:t>
            </w:r>
            <w:r>
              <w:rPr>
                <w:rFonts w:ascii="Arial" w:hAnsi="Arial" w:cs="Arial"/>
                <w:sz w:val="20"/>
                <w:szCs w:val="20"/>
              </w:rPr>
              <w:t>mathematical</w:t>
            </w:r>
            <w:r w:rsidRPr="00221E26">
              <w:rPr>
                <w:rFonts w:ascii="Arial" w:hAnsi="Arial" w:cs="Arial"/>
                <w:sz w:val="20"/>
                <w:szCs w:val="20"/>
              </w:rPr>
              <w:t xml:space="preserve"> </w:t>
            </w:r>
            <w:r w:rsidRPr="00314C21">
              <w:rPr>
                <w:rFonts w:ascii="Arial" w:hAnsi="Arial" w:cs="Arial"/>
                <w:b/>
                <w:i/>
                <w:sz w:val="20"/>
                <w:szCs w:val="20"/>
              </w:rPr>
              <w:t>problems and symbols are translated in verbal and written formats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tbl>
      <w:tblPr>
        <w:tblW w:w="9072" w:type="dxa"/>
        <w:tblInd w:w="108" w:type="dxa"/>
        <w:tblLayout w:type="fixed"/>
        <w:tblLook w:val="0000"/>
      </w:tblPr>
      <w:tblGrid>
        <w:gridCol w:w="9072"/>
      </w:tblGrid>
      <w:tr w:rsidR="00843760" w:rsidRPr="00DB6124" w:rsidTr="00D24CBA">
        <w:trPr>
          <w:tblHeader/>
        </w:trPr>
        <w:tc>
          <w:tcPr>
            <w:tcW w:w="9072" w:type="dxa"/>
          </w:tcPr>
          <w:p w:rsidR="00843760" w:rsidRPr="00DB6124" w:rsidRDefault="00843760" w:rsidP="00D24CBA">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CA747B" w:rsidTr="00D24CBA">
        <w:tc>
          <w:tcPr>
            <w:tcW w:w="9072" w:type="dxa"/>
          </w:tcPr>
          <w:p w:rsidR="00843760" w:rsidRDefault="00843760" w:rsidP="00D24CBA">
            <w:pPr>
              <w:jc w:val="both"/>
              <w:rPr>
                <w:rFonts w:ascii="Arial" w:hAnsi="Arial" w:cs="Arial"/>
                <w:sz w:val="20"/>
                <w:szCs w:val="20"/>
              </w:rPr>
            </w:pPr>
            <w:r w:rsidRPr="00C62A10">
              <w:rPr>
                <w:rFonts w:ascii="Arial" w:hAnsi="Arial" w:cs="Arial"/>
                <w:sz w:val="20"/>
                <w:szCs w:val="20"/>
              </w:rPr>
              <w:t>The required outcomes described in this unit of competency relate directly to, the Australian Core Skills Framework (ACSF).</w:t>
            </w:r>
          </w:p>
          <w:p w:rsidR="00843760" w:rsidRDefault="00843760" w:rsidP="00D24CBA">
            <w:pPr>
              <w:rPr>
                <w:rFonts w:ascii="Arial" w:hAnsi="Arial" w:cs="Arial"/>
                <w:sz w:val="20"/>
                <w:szCs w:val="20"/>
              </w:rPr>
            </w:pPr>
          </w:p>
          <w:p w:rsidR="00843760" w:rsidRPr="00115D11" w:rsidRDefault="00843760" w:rsidP="00D24CBA">
            <w:pPr>
              <w:rPr>
                <w:rFonts w:ascii="Arial" w:hAnsi="Arial" w:cs="Arial"/>
                <w:sz w:val="20"/>
                <w:szCs w:val="20"/>
              </w:rPr>
            </w:pPr>
            <w:r w:rsidRPr="00115D11">
              <w:rPr>
                <w:rFonts w:ascii="Arial" w:hAnsi="Arial" w:cs="Arial"/>
                <w:sz w:val="20"/>
                <w:szCs w:val="20"/>
              </w:rPr>
              <w:t>ASCF numeracy level 4 is recommended entry level to undertake this unit.</w:t>
            </w:r>
          </w:p>
          <w:p w:rsidR="00843760" w:rsidRDefault="00843760" w:rsidP="00D24CBA">
            <w:pPr>
              <w:rPr>
                <w:rFonts w:ascii="Arial" w:hAnsi="Arial" w:cs="Arial"/>
                <w:sz w:val="20"/>
                <w:szCs w:val="20"/>
              </w:rPr>
            </w:pPr>
          </w:p>
          <w:p w:rsidR="00843760" w:rsidRPr="00115D11" w:rsidRDefault="00843760" w:rsidP="00D24CBA">
            <w:pPr>
              <w:ind w:left="612" w:hanging="612"/>
              <w:jc w:val="both"/>
              <w:rPr>
                <w:rFonts w:ascii="Arial" w:hAnsi="Arial" w:cs="Arial"/>
                <w:sz w:val="20"/>
                <w:szCs w:val="20"/>
              </w:rPr>
            </w:pPr>
            <w:r>
              <w:rPr>
                <w:rFonts w:ascii="Arial" w:hAnsi="Arial" w:cs="Arial"/>
                <w:sz w:val="20"/>
                <w:szCs w:val="20"/>
              </w:rPr>
              <w:t>3.02</w:t>
            </w:r>
            <w:r>
              <w:rPr>
                <w:rFonts w:ascii="Arial" w:hAnsi="Arial" w:cs="Arial"/>
                <w:sz w:val="20"/>
                <w:szCs w:val="20"/>
              </w:rPr>
              <w:tab/>
              <w:t>Experiments with new learning strategies in familiar contexts and applies some strategies in less familiar contexts</w:t>
            </w:r>
          </w:p>
          <w:p w:rsidR="00843760" w:rsidRDefault="00843760" w:rsidP="00D24CBA">
            <w:pPr>
              <w:ind w:left="612" w:hanging="612"/>
              <w:jc w:val="both"/>
              <w:rPr>
                <w:rFonts w:ascii="Arial" w:hAnsi="Arial" w:cs="Arial"/>
                <w:sz w:val="20"/>
                <w:szCs w:val="20"/>
              </w:rPr>
            </w:pPr>
            <w:r>
              <w:rPr>
                <w:rFonts w:ascii="Arial" w:hAnsi="Arial" w:cs="Arial"/>
                <w:sz w:val="20"/>
                <w:szCs w:val="20"/>
              </w:rPr>
              <w:t>4.09</w:t>
            </w:r>
            <w:r>
              <w:rPr>
                <w:rFonts w:ascii="Arial" w:hAnsi="Arial" w:cs="Arial"/>
                <w:sz w:val="20"/>
                <w:szCs w:val="20"/>
              </w:rPr>
              <w:tab/>
              <w:t>Extracts and evaluates mathematical information embedded in a range of tasks and texts</w:t>
            </w:r>
          </w:p>
          <w:p w:rsidR="00843760" w:rsidRDefault="00843760" w:rsidP="00D24CBA">
            <w:pPr>
              <w:ind w:left="612" w:hanging="612"/>
              <w:jc w:val="both"/>
              <w:rPr>
                <w:rFonts w:ascii="Arial" w:hAnsi="Arial" w:cs="Arial"/>
                <w:sz w:val="20"/>
                <w:szCs w:val="20"/>
              </w:rPr>
            </w:pPr>
            <w:r>
              <w:rPr>
                <w:rFonts w:ascii="Arial" w:hAnsi="Arial" w:cs="Arial"/>
                <w:sz w:val="20"/>
                <w:szCs w:val="20"/>
              </w:rPr>
              <w:t>4.10</w:t>
            </w:r>
            <w:r>
              <w:rPr>
                <w:rFonts w:ascii="Arial" w:hAnsi="Arial" w:cs="Arial"/>
                <w:sz w:val="20"/>
                <w:szCs w:val="20"/>
              </w:rPr>
              <w:tab/>
              <w:t>Selects from and applies an expanding range of mathematical and problem-solving strategies in a range of contexts</w:t>
            </w:r>
          </w:p>
          <w:p w:rsidR="00843760" w:rsidRDefault="00843760" w:rsidP="00D24CBA">
            <w:pPr>
              <w:ind w:left="612" w:hanging="612"/>
              <w:jc w:val="both"/>
              <w:rPr>
                <w:rFonts w:ascii="Arial" w:hAnsi="Arial" w:cs="Arial"/>
                <w:sz w:val="20"/>
                <w:szCs w:val="20"/>
              </w:rPr>
            </w:pPr>
            <w:r>
              <w:rPr>
                <w:rFonts w:ascii="Arial" w:hAnsi="Arial" w:cs="Arial"/>
                <w:sz w:val="20"/>
                <w:szCs w:val="20"/>
              </w:rPr>
              <w:t>4.11</w:t>
            </w:r>
            <w:r>
              <w:rPr>
                <w:rFonts w:ascii="Arial" w:hAnsi="Arial" w:cs="Arial"/>
                <w:sz w:val="20"/>
                <w:szCs w:val="20"/>
              </w:rPr>
              <w:tab/>
              <w:t>Uses a range of informal and formal oral and written mathematical language and representation to communicate mathematically</w:t>
            </w:r>
          </w:p>
          <w:p w:rsidR="00843760" w:rsidRDefault="00843760" w:rsidP="00D24CBA">
            <w:pPr>
              <w:jc w:val="both"/>
              <w:rPr>
                <w:rFonts w:ascii="Arial" w:hAnsi="Arial" w:cs="Arial"/>
                <w:sz w:val="20"/>
                <w:szCs w:val="20"/>
              </w:rPr>
            </w:pPr>
          </w:p>
          <w:p w:rsidR="00843760" w:rsidRPr="00AE456B" w:rsidRDefault="00843760" w:rsidP="00AC49D3">
            <w:pPr>
              <w:numPr>
                <w:ilvl w:val="0"/>
                <w:numId w:val="300"/>
              </w:numPr>
              <w:autoSpaceDE w:val="0"/>
              <w:autoSpaceDN w:val="0"/>
              <w:adjustRightInd w:val="0"/>
              <w:jc w:val="both"/>
              <w:rPr>
                <w:rFonts w:ascii="Arial" w:hAnsi="Arial" w:cs="Arial"/>
                <w:sz w:val="20"/>
                <w:szCs w:val="20"/>
              </w:rPr>
            </w:pPr>
            <w:r w:rsidRPr="00AE456B">
              <w:rPr>
                <w:rFonts w:ascii="Arial" w:hAnsi="Arial" w:cs="Arial"/>
                <w:sz w:val="20"/>
                <w:szCs w:val="20"/>
              </w:rPr>
              <w:t>Problem solving skills to deal with trade p</w:t>
            </w:r>
            <w:r>
              <w:rPr>
                <w:rFonts w:ascii="Arial" w:hAnsi="Arial" w:cs="Arial"/>
                <w:sz w:val="20"/>
                <w:szCs w:val="20"/>
              </w:rPr>
              <w:t>roblems encountered in industry</w:t>
            </w:r>
          </w:p>
          <w:p w:rsidR="00843760" w:rsidRPr="00AE456B" w:rsidRDefault="00843760" w:rsidP="00AC49D3">
            <w:pPr>
              <w:numPr>
                <w:ilvl w:val="0"/>
                <w:numId w:val="300"/>
              </w:numPr>
              <w:autoSpaceDE w:val="0"/>
              <w:autoSpaceDN w:val="0"/>
              <w:adjustRightInd w:val="0"/>
              <w:jc w:val="both"/>
              <w:rPr>
                <w:rFonts w:ascii="Arial" w:hAnsi="Arial" w:cs="Arial"/>
                <w:sz w:val="20"/>
                <w:szCs w:val="20"/>
              </w:rPr>
            </w:pPr>
            <w:r w:rsidRPr="00AE456B">
              <w:rPr>
                <w:rFonts w:ascii="Arial" w:hAnsi="Arial" w:cs="Arial"/>
                <w:sz w:val="20"/>
                <w:szCs w:val="20"/>
              </w:rPr>
              <w:t>Communication skills (oral and listening) in order to effectively access and understand information</w:t>
            </w:r>
          </w:p>
          <w:p w:rsidR="00843760" w:rsidRPr="00AE456B" w:rsidRDefault="00843760" w:rsidP="00AC49D3">
            <w:pPr>
              <w:numPr>
                <w:ilvl w:val="0"/>
                <w:numId w:val="300"/>
              </w:numPr>
              <w:autoSpaceDE w:val="0"/>
              <w:autoSpaceDN w:val="0"/>
              <w:adjustRightInd w:val="0"/>
              <w:jc w:val="both"/>
              <w:rPr>
                <w:rFonts w:ascii="Arial" w:hAnsi="Arial" w:cs="Arial"/>
                <w:sz w:val="20"/>
                <w:szCs w:val="20"/>
              </w:rPr>
            </w:pPr>
            <w:r w:rsidRPr="00AE456B">
              <w:rPr>
                <w:rFonts w:ascii="Arial" w:hAnsi="Arial" w:cs="Arial"/>
                <w:sz w:val="20"/>
                <w:szCs w:val="20"/>
              </w:rPr>
              <w:t>Use of technology – calculator/computer t</w:t>
            </w:r>
            <w:r>
              <w:rPr>
                <w:rFonts w:ascii="Arial" w:hAnsi="Arial" w:cs="Arial"/>
                <w:sz w:val="20"/>
                <w:szCs w:val="20"/>
              </w:rPr>
              <w:t>o gather information</w:t>
            </w:r>
          </w:p>
          <w:p w:rsidR="00843760" w:rsidRPr="00CA747B" w:rsidRDefault="00843760" w:rsidP="00AC49D3">
            <w:pPr>
              <w:numPr>
                <w:ilvl w:val="0"/>
                <w:numId w:val="300"/>
              </w:numPr>
              <w:jc w:val="both"/>
              <w:rPr>
                <w:rFonts w:ascii="Arial" w:hAnsi="Arial" w:cs="Arial"/>
                <w:sz w:val="20"/>
                <w:szCs w:val="20"/>
              </w:rPr>
            </w:pPr>
            <w:r w:rsidRPr="00AE456B">
              <w:rPr>
                <w:rFonts w:ascii="Arial" w:hAnsi="Arial" w:cs="Arial"/>
                <w:sz w:val="20"/>
                <w:szCs w:val="20"/>
              </w:rPr>
              <w:t>Interpersonal skills to develop rapport with lecturers and other learners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Pr="00A458A1"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D24CBA">
        <w:tc>
          <w:tcPr>
            <w:tcW w:w="9072" w:type="dxa"/>
            <w:gridSpan w:val="2"/>
          </w:tcPr>
          <w:p w:rsidR="00843760" w:rsidRPr="001A0215" w:rsidRDefault="00843760" w:rsidP="00D24CBA">
            <w:pPr>
              <w:spacing w:after="60"/>
              <w:rPr>
                <w:rFonts w:ascii="Arial" w:hAnsi="Arial" w:cs="Arial"/>
                <w:sz w:val="20"/>
                <w:szCs w:val="20"/>
              </w:rPr>
            </w:pPr>
            <w:r>
              <w:rPr>
                <w:rFonts w:ascii="Arial" w:hAnsi="Arial" w:cs="Arial"/>
                <w:sz w:val="20"/>
                <w:szCs w:val="20"/>
              </w:rPr>
              <w:t>Includes but is not restricted to:</w:t>
            </w:r>
          </w:p>
        </w:tc>
      </w:tr>
      <w:tr w:rsidR="00843760" w:rsidRPr="00A458A1" w:rsidTr="00D24CBA">
        <w:tc>
          <w:tcPr>
            <w:tcW w:w="3402" w:type="dxa"/>
          </w:tcPr>
          <w:p w:rsidR="00843760" w:rsidRPr="008F5B89" w:rsidRDefault="00843760" w:rsidP="00D24CBA">
            <w:pPr>
              <w:rPr>
                <w:rFonts w:ascii="Arial" w:hAnsi="Arial" w:cs="Arial"/>
                <w:b/>
                <w:i/>
                <w:sz w:val="20"/>
                <w:szCs w:val="20"/>
              </w:rPr>
            </w:pPr>
            <w:r w:rsidRPr="008F5B89">
              <w:rPr>
                <w:rFonts w:ascii="Arial" w:hAnsi="Arial" w:cs="Arial"/>
                <w:b/>
                <w:i/>
                <w:sz w:val="20"/>
                <w:szCs w:val="20"/>
              </w:rPr>
              <w:t>context and application</w:t>
            </w:r>
            <w:r>
              <w:rPr>
                <w:rFonts w:ascii="Arial" w:hAnsi="Arial" w:cs="Arial"/>
                <w:b/>
                <w:i/>
                <w:sz w:val="20"/>
                <w:szCs w:val="20"/>
              </w:rPr>
              <w:t>:</w:t>
            </w:r>
          </w:p>
        </w:tc>
        <w:tc>
          <w:tcPr>
            <w:tcW w:w="5670" w:type="dxa"/>
          </w:tcPr>
          <w:p w:rsidR="00843760" w:rsidRDefault="00843760" w:rsidP="00AC49D3">
            <w:pPr>
              <w:numPr>
                <w:ilvl w:val="0"/>
                <w:numId w:val="301"/>
              </w:numPr>
              <w:jc w:val="both"/>
              <w:rPr>
                <w:rFonts w:ascii="Arial" w:hAnsi="Arial" w:cs="Arial"/>
                <w:sz w:val="20"/>
                <w:szCs w:val="20"/>
              </w:rPr>
            </w:pPr>
            <w:r>
              <w:rPr>
                <w:rFonts w:ascii="Arial" w:hAnsi="Arial" w:cs="Arial"/>
                <w:sz w:val="20"/>
                <w:szCs w:val="20"/>
              </w:rPr>
              <w:t>r</w:t>
            </w:r>
            <w:r w:rsidRPr="006622B5">
              <w:rPr>
                <w:rFonts w:ascii="Arial" w:hAnsi="Arial" w:cs="Arial"/>
                <w:sz w:val="20"/>
                <w:szCs w:val="20"/>
              </w:rPr>
              <w:t>eal applications such as</w:t>
            </w:r>
            <w:r>
              <w:rPr>
                <w:rFonts w:ascii="Arial" w:hAnsi="Arial" w:cs="Arial"/>
                <w:sz w:val="20"/>
                <w:szCs w:val="20"/>
              </w:rPr>
              <w:t>:</w:t>
            </w:r>
          </w:p>
          <w:p w:rsidR="00843760" w:rsidRDefault="00843760" w:rsidP="00AC49D3">
            <w:pPr>
              <w:numPr>
                <w:ilvl w:val="0"/>
                <w:numId w:val="302"/>
              </w:numPr>
              <w:jc w:val="both"/>
              <w:rPr>
                <w:rFonts w:ascii="Arial" w:hAnsi="Arial" w:cs="Arial"/>
                <w:sz w:val="20"/>
                <w:szCs w:val="20"/>
              </w:rPr>
            </w:pPr>
            <w:r>
              <w:rPr>
                <w:rFonts w:ascii="Arial" w:hAnsi="Arial" w:cs="Arial"/>
                <w:sz w:val="20"/>
                <w:szCs w:val="20"/>
              </w:rPr>
              <w:t>income distribution</w:t>
            </w:r>
          </w:p>
          <w:p w:rsidR="00843760" w:rsidRDefault="00843760" w:rsidP="00AC49D3">
            <w:pPr>
              <w:numPr>
                <w:ilvl w:val="0"/>
                <w:numId w:val="302"/>
              </w:numPr>
              <w:jc w:val="both"/>
              <w:rPr>
                <w:rFonts w:ascii="Arial" w:hAnsi="Arial" w:cs="Arial"/>
                <w:sz w:val="20"/>
                <w:szCs w:val="20"/>
              </w:rPr>
            </w:pPr>
            <w:r>
              <w:rPr>
                <w:rFonts w:ascii="Arial" w:hAnsi="Arial" w:cs="Arial"/>
                <w:sz w:val="20"/>
                <w:szCs w:val="20"/>
              </w:rPr>
              <w:t>health statistics</w:t>
            </w:r>
          </w:p>
          <w:p w:rsidR="00843760" w:rsidRDefault="00843760" w:rsidP="00AC49D3">
            <w:pPr>
              <w:numPr>
                <w:ilvl w:val="0"/>
                <w:numId w:val="302"/>
              </w:numPr>
              <w:jc w:val="both"/>
              <w:rPr>
                <w:rFonts w:ascii="Arial" w:hAnsi="Arial" w:cs="Arial"/>
                <w:sz w:val="20"/>
                <w:szCs w:val="20"/>
              </w:rPr>
            </w:pPr>
            <w:r>
              <w:rPr>
                <w:rFonts w:ascii="Arial" w:hAnsi="Arial" w:cs="Arial"/>
                <w:sz w:val="20"/>
                <w:szCs w:val="20"/>
              </w:rPr>
              <w:t>safety data</w:t>
            </w:r>
          </w:p>
          <w:p w:rsidR="00843760" w:rsidRDefault="00843760" w:rsidP="00AC49D3">
            <w:pPr>
              <w:numPr>
                <w:ilvl w:val="0"/>
                <w:numId w:val="302"/>
              </w:numPr>
              <w:jc w:val="both"/>
              <w:rPr>
                <w:rFonts w:ascii="Arial" w:hAnsi="Arial" w:cs="Arial"/>
                <w:sz w:val="20"/>
                <w:szCs w:val="20"/>
              </w:rPr>
            </w:pPr>
            <w:r>
              <w:rPr>
                <w:rFonts w:ascii="Arial" w:hAnsi="Arial" w:cs="Arial"/>
                <w:sz w:val="20"/>
                <w:szCs w:val="20"/>
              </w:rPr>
              <w:t>statistics</w:t>
            </w:r>
          </w:p>
          <w:p w:rsidR="00843760" w:rsidRDefault="00843760" w:rsidP="00D24CBA">
            <w:pPr>
              <w:ind w:left="360"/>
              <w:jc w:val="both"/>
              <w:rPr>
                <w:rFonts w:ascii="Arial" w:hAnsi="Arial" w:cs="Arial"/>
                <w:sz w:val="20"/>
                <w:szCs w:val="20"/>
              </w:rPr>
            </w:pPr>
            <w:r>
              <w:rPr>
                <w:rFonts w:ascii="Arial" w:hAnsi="Arial" w:cs="Arial"/>
                <w:sz w:val="20"/>
                <w:szCs w:val="20"/>
              </w:rPr>
              <w:t>relevant to every day life or work</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8F5B89" w:rsidRDefault="00843760" w:rsidP="00D24CBA">
            <w:pPr>
              <w:rPr>
                <w:rFonts w:ascii="Arial" w:hAnsi="Arial" w:cs="Arial"/>
                <w:b/>
                <w:i/>
                <w:sz w:val="20"/>
                <w:szCs w:val="20"/>
              </w:rPr>
            </w:pPr>
            <w:r w:rsidRPr="008F5B89">
              <w:rPr>
                <w:rFonts w:ascii="Arial" w:hAnsi="Arial" w:cs="Arial"/>
                <w:b/>
                <w:i/>
                <w:sz w:val="20"/>
                <w:szCs w:val="20"/>
              </w:rPr>
              <w:t>statistics and graphs</w:t>
            </w:r>
            <w:r>
              <w:rPr>
                <w:rFonts w:ascii="Arial" w:hAnsi="Arial" w:cs="Arial"/>
                <w:b/>
                <w:i/>
                <w:sz w:val="20"/>
                <w:szCs w:val="20"/>
              </w:rPr>
              <w:t>:</w:t>
            </w:r>
          </w:p>
        </w:tc>
        <w:tc>
          <w:tcPr>
            <w:tcW w:w="5670" w:type="dxa"/>
          </w:tcPr>
          <w:p w:rsidR="00843760" w:rsidRDefault="00843760" w:rsidP="00AC49D3">
            <w:pPr>
              <w:numPr>
                <w:ilvl w:val="0"/>
                <w:numId w:val="301"/>
              </w:numPr>
              <w:jc w:val="both"/>
              <w:rPr>
                <w:rFonts w:ascii="Arial" w:hAnsi="Arial" w:cs="Arial"/>
                <w:sz w:val="20"/>
                <w:szCs w:val="20"/>
              </w:rPr>
            </w:pPr>
            <w:r>
              <w:rPr>
                <w:rFonts w:ascii="Arial" w:hAnsi="Arial" w:cs="Arial"/>
                <w:sz w:val="20"/>
                <w:szCs w:val="20"/>
              </w:rPr>
              <w:t>representation of statistical information in visual, pictorial or graphic form</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8F5B89" w:rsidRDefault="00843760" w:rsidP="00D24CBA">
            <w:pPr>
              <w:rPr>
                <w:rFonts w:ascii="Arial" w:hAnsi="Arial" w:cs="Arial"/>
                <w:b/>
                <w:i/>
                <w:sz w:val="20"/>
                <w:szCs w:val="20"/>
              </w:rPr>
            </w:pPr>
            <w:r w:rsidRPr="008F5B89">
              <w:rPr>
                <w:rFonts w:ascii="Arial" w:hAnsi="Arial" w:cs="Arial"/>
                <w:b/>
                <w:i/>
                <w:sz w:val="20"/>
                <w:szCs w:val="20"/>
              </w:rPr>
              <w:t>graphs are constructed</w:t>
            </w:r>
            <w:r>
              <w:rPr>
                <w:rFonts w:ascii="Arial" w:hAnsi="Arial" w:cs="Arial"/>
                <w:b/>
                <w:i/>
                <w:sz w:val="20"/>
                <w:szCs w:val="20"/>
              </w:rPr>
              <w:t>:</w:t>
            </w:r>
          </w:p>
        </w:tc>
        <w:tc>
          <w:tcPr>
            <w:tcW w:w="5670" w:type="dxa"/>
          </w:tcPr>
          <w:p w:rsidR="00843760" w:rsidRDefault="00843760" w:rsidP="00AC49D3">
            <w:pPr>
              <w:numPr>
                <w:ilvl w:val="0"/>
                <w:numId w:val="301"/>
              </w:numPr>
              <w:jc w:val="both"/>
              <w:rPr>
                <w:rFonts w:ascii="Arial" w:hAnsi="Arial" w:cs="Arial"/>
                <w:sz w:val="20"/>
                <w:szCs w:val="20"/>
              </w:rPr>
            </w:pPr>
            <w:r>
              <w:rPr>
                <w:rFonts w:ascii="Arial" w:hAnsi="Arial" w:cs="Arial"/>
                <w:sz w:val="20"/>
                <w:szCs w:val="20"/>
              </w:rPr>
              <w:t>manually on paper</w:t>
            </w:r>
          </w:p>
          <w:p w:rsidR="00843760" w:rsidRDefault="00843760" w:rsidP="00AC49D3">
            <w:pPr>
              <w:numPr>
                <w:ilvl w:val="0"/>
                <w:numId w:val="301"/>
              </w:numPr>
              <w:jc w:val="both"/>
              <w:rPr>
                <w:rFonts w:ascii="Arial" w:hAnsi="Arial" w:cs="Arial"/>
                <w:sz w:val="20"/>
                <w:szCs w:val="20"/>
              </w:rPr>
            </w:pPr>
            <w:r>
              <w:rPr>
                <w:rFonts w:ascii="Arial" w:hAnsi="Arial" w:cs="Arial"/>
                <w:sz w:val="20"/>
                <w:szCs w:val="20"/>
              </w:rPr>
              <w:t>in pictorial or histogram form</w:t>
            </w:r>
          </w:p>
          <w:p w:rsidR="00843760" w:rsidRDefault="00843760" w:rsidP="00AC49D3">
            <w:pPr>
              <w:numPr>
                <w:ilvl w:val="0"/>
                <w:numId w:val="301"/>
              </w:numPr>
              <w:jc w:val="both"/>
              <w:rPr>
                <w:rFonts w:ascii="Arial" w:hAnsi="Arial" w:cs="Arial"/>
                <w:sz w:val="20"/>
                <w:szCs w:val="20"/>
              </w:rPr>
            </w:pPr>
            <w:r>
              <w:rPr>
                <w:rFonts w:ascii="Arial" w:hAnsi="Arial" w:cs="Arial"/>
                <w:sz w:val="20"/>
                <w:szCs w:val="20"/>
              </w:rPr>
              <w:t>using technology</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8F5B89" w:rsidRDefault="00843760" w:rsidP="00D24CBA">
            <w:pPr>
              <w:rPr>
                <w:rFonts w:ascii="Arial" w:hAnsi="Arial" w:cs="Arial"/>
                <w:b/>
                <w:i/>
                <w:sz w:val="20"/>
                <w:szCs w:val="20"/>
              </w:rPr>
            </w:pPr>
            <w:r w:rsidRPr="008F5B89">
              <w:rPr>
                <w:rFonts w:ascii="Arial" w:hAnsi="Arial" w:cs="Arial"/>
                <w:b/>
                <w:i/>
                <w:sz w:val="20"/>
                <w:szCs w:val="20"/>
              </w:rPr>
              <w:t>various forms</w:t>
            </w:r>
            <w:r>
              <w:rPr>
                <w:rFonts w:ascii="Arial" w:hAnsi="Arial" w:cs="Arial"/>
                <w:b/>
                <w:i/>
                <w:sz w:val="20"/>
                <w:szCs w:val="20"/>
              </w:rPr>
              <w:t>:</w:t>
            </w:r>
          </w:p>
        </w:tc>
        <w:tc>
          <w:tcPr>
            <w:tcW w:w="5670" w:type="dxa"/>
          </w:tcPr>
          <w:p w:rsidR="00843760" w:rsidRDefault="00843760" w:rsidP="00AC49D3">
            <w:pPr>
              <w:numPr>
                <w:ilvl w:val="0"/>
                <w:numId w:val="301"/>
              </w:numPr>
              <w:jc w:val="both"/>
              <w:rPr>
                <w:rFonts w:ascii="Arial" w:hAnsi="Arial" w:cs="Arial"/>
                <w:sz w:val="20"/>
                <w:szCs w:val="20"/>
              </w:rPr>
            </w:pPr>
            <w:r>
              <w:rPr>
                <w:rFonts w:ascii="Arial" w:hAnsi="Arial" w:cs="Arial"/>
                <w:sz w:val="20"/>
                <w:szCs w:val="20"/>
              </w:rPr>
              <w:t>pie</w:t>
            </w:r>
          </w:p>
          <w:p w:rsidR="00843760" w:rsidRDefault="00843760" w:rsidP="00AC49D3">
            <w:pPr>
              <w:numPr>
                <w:ilvl w:val="0"/>
                <w:numId w:val="301"/>
              </w:numPr>
              <w:jc w:val="both"/>
              <w:rPr>
                <w:rFonts w:ascii="Arial" w:hAnsi="Arial" w:cs="Arial"/>
                <w:sz w:val="20"/>
                <w:szCs w:val="20"/>
              </w:rPr>
            </w:pPr>
            <w:r>
              <w:rPr>
                <w:rFonts w:ascii="Arial" w:hAnsi="Arial" w:cs="Arial"/>
                <w:sz w:val="20"/>
                <w:szCs w:val="20"/>
              </w:rPr>
              <w:lastRenderedPageBreak/>
              <w:t>histogram</w:t>
            </w:r>
          </w:p>
          <w:p w:rsidR="00843760" w:rsidRDefault="00843760" w:rsidP="00AC49D3">
            <w:pPr>
              <w:numPr>
                <w:ilvl w:val="0"/>
                <w:numId w:val="301"/>
              </w:numPr>
              <w:jc w:val="both"/>
              <w:rPr>
                <w:rFonts w:ascii="Arial" w:hAnsi="Arial" w:cs="Arial"/>
                <w:sz w:val="20"/>
                <w:szCs w:val="20"/>
              </w:rPr>
            </w:pPr>
            <w:r>
              <w:rPr>
                <w:rFonts w:ascii="Arial" w:hAnsi="Arial" w:cs="Arial"/>
                <w:sz w:val="20"/>
                <w:szCs w:val="20"/>
              </w:rPr>
              <w:t>bar and line graphs</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8F5B89" w:rsidRDefault="00843760" w:rsidP="00D24CBA">
            <w:pPr>
              <w:rPr>
                <w:rFonts w:ascii="Arial" w:hAnsi="Arial" w:cs="Arial"/>
                <w:b/>
                <w:i/>
                <w:sz w:val="20"/>
                <w:szCs w:val="20"/>
              </w:rPr>
            </w:pPr>
            <w:r w:rsidRPr="008F5B89">
              <w:rPr>
                <w:rFonts w:ascii="Arial" w:hAnsi="Arial" w:cs="Arial"/>
                <w:b/>
                <w:i/>
                <w:sz w:val="20"/>
                <w:szCs w:val="20"/>
              </w:rPr>
              <w:lastRenderedPageBreak/>
              <w:t>critically analysed and interpreted</w:t>
            </w:r>
            <w:r>
              <w:rPr>
                <w:rFonts w:ascii="Arial" w:hAnsi="Arial" w:cs="Arial"/>
                <w:b/>
                <w:i/>
                <w:sz w:val="20"/>
                <w:szCs w:val="20"/>
              </w:rPr>
              <w:t>:</w:t>
            </w:r>
          </w:p>
        </w:tc>
        <w:tc>
          <w:tcPr>
            <w:tcW w:w="5670" w:type="dxa"/>
          </w:tcPr>
          <w:p w:rsidR="00843760" w:rsidRDefault="00843760" w:rsidP="00AC49D3">
            <w:pPr>
              <w:numPr>
                <w:ilvl w:val="0"/>
                <w:numId w:val="301"/>
              </w:numPr>
              <w:autoSpaceDE w:val="0"/>
              <w:autoSpaceDN w:val="0"/>
              <w:adjustRightInd w:val="0"/>
              <w:jc w:val="both"/>
              <w:rPr>
                <w:rFonts w:ascii="Arial" w:hAnsi="Arial" w:cs="Arial"/>
                <w:sz w:val="20"/>
                <w:szCs w:val="20"/>
              </w:rPr>
            </w:pPr>
            <w:r>
              <w:rPr>
                <w:rFonts w:ascii="Arial" w:hAnsi="Arial" w:cs="Arial"/>
                <w:sz w:val="20"/>
                <w:szCs w:val="20"/>
              </w:rPr>
              <w:t>graphs are analysed and data is critically examined to determine what is and is not being represented</w:t>
            </w:r>
          </w:p>
          <w:p w:rsidR="00843760"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8F5B89" w:rsidRDefault="00843760" w:rsidP="00D24CBA">
            <w:pPr>
              <w:rPr>
                <w:rFonts w:ascii="Arial" w:hAnsi="Arial" w:cs="Arial"/>
                <w:b/>
                <w:i/>
                <w:sz w:val="20"/>
                <w:szCs w:val="20"/>
              </w:rPr>
            </w:pPr>
            <w:r w:rsidRPr="008F5B89">
              <w:rPr>
                <w:rFonts w:ascii="Arial" w:hAnsi="Arial" w:cs="Arial"/>
                <w:b/>
                <w:i/>
                <w:sz w:val="20"/>
                <w:szCs w:val="20"/>
              </w:rPr>
              <w:t>three different types of tendencies</w:t>
            </w:r>
            <w:r>
              <w:rPr>
                <w:rFonts w:ascii="Arial" w:hAnsi="Arial" w:cs="Arial"/>
                <w:b/>
                <w:i/>
                <w:sz w:val="20"/>
                <w:szCs w:val="20"/>
              </w:rPr>
              <w:t>:</w:t>
            </w:r>
          </w:p>
        </w:tc>
        <w:tc>
          <w:tcPr>
            <w:tcW w:w="5670" w:type="dxa"/>
          </w:tcPr>
          <w:p w:rsidR="00843760" w:rsidRDefault="00843760" w:rsidP="00AC49D3">
            <w:pPr>
              <w:numPr>
                <w:ilvl w:val="0"/>
                <w:numId w:val="301"/>
              </w:numPr>
              <w:autoSpaceDE w:val="0"/>
              <w:autoSpaceDN w:val="0"/>
              <w:adjustRightInd w:val="0"/>
              <w:jc w:val="both"/>
              <w:rPr>
                <w:rFonts w:ascii="Arial" w:hAnsi="Arial" w:cs="Arial"/>
                <w:sz w:val="20"/>
                <w:szCs w:val="20"/>
              </w:rPr>
            </w:pPr>
            <w:r>
              <w:rPr>
                <w:rFonts w:ascii="Arial" w:hAnsi="Arial" w:cs="Arial"/>
                <w:sz w:val="20"/>
                <w:szCs w:val="20"/>
              </w:rPr>
              <w:t>mean</w:t>
            </w:r>
          </w:p>
          <w:p w:rsidR="00843760" w:rsidRDefault="00843760" w:rsidP="00AC49D3">
            <w:pPr>
              <w:numPr>
                <w:ilvl w:val="0"/>
                <w:numId w:val="301"/>
              </w:numPr>
              <w:autoSpaceDE w:val="0"/>
              <w:autoSpaceDN w:val="0"/>
              <w:adjustRightInd w:val="0"/>
              <w:jc w:val="both"/>
              <w:rPr>
                <w:rFonts w:ascii="Arial" w:hAnsi="Arial" w:cs="Arial"/>
                <w:sz w:val="20"/>
                <w:szCs w:val="20"/>
              </w:rPr>
            </w:pPr>
            <w:r>
              <w:rPr>
                <w:rFonts w:ascii="Arial" w:hAnsi="Arial" w:cs="Arial"/>
                <w:sz w:val="20"/>
                <w:szCs w:val="20"/>
              </w:rPr>
              <w:t>median</w:t>
            </w:r>
          </w:p>
          <w:p w:rsidR="00843760" w:rsidRDefault="00843760" w:rsidP="00AC49D3">
            <w:pPr>
              <w:numPr>
                <w:ilvl w:val="0"/>
                <w:numId w:val="301"/>
              </w:numPr>
              <w:autoSpaceDE w:val="0"/>
              <w:autoSpaceDN w:val="0"/>
              <w:adjustRightInd w:val="0"/>
              <w:jc w:val="both"/>
              <w:rPr>
                <w:rFonts w:ascii="Arial" w:hAnsi="Arial" w:cs="Arial"/>
                <w:sz w:val="20"/>
                <w:szCs w:val="20"/>
              </w:rPr>
            </w:pPr>
            <w:r>
              <w:rPr>
                <w:rFonts w:ascii="Arial" w:hAnsi="Arial" w:cs="Arial"/>
                <w:sz w:val="20"/>
                <w:szCs w:val="20"/>
              </w:rPr>
              <w:t>mode</w:t>
            </w:r>
          </w:p>
          <w:p w:rsidR="00843760" w:rsidRPr="00104D28"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8F5B89" w:rsidRDefault="00843760" w:rsidP="00D24CBA">
            <w:pPr>
              <w:rPr>
                <w:rFonts w:ascii="Arial" w:hAnsi="Arial" w:cs="Arial"/>
                <w:b/>
                <w:i/>
                <w:sz w:val="20"/>
                <w:szCs w:val="20"/>
              </w:rPr>
            </w:pPr>
            <w:r>
              <w:rPr>
                <w:rFonts w:ascii="Arial" w:hAnsi="Arial" w:cs="Arial"/>
                <w:b/>
                <w:i/>
                <w:sz w:val="20"/>
                <w:szCs w:val="20"/>
              </w:rPr>
              <w:t>every day</w:t>
            </w:r>
            <w:r w:rsidRPr="008F5B89">
              <w:rPr>
                <w:rFonts w:ascii="Arial" w:hAnsi="Arial" w:cs="Arial"/>
                <w:b/>
                <w:i/>
                <w:sz w:val="20"/>
                <w:szCs w:val="20"/>
              </w:rPr>
              <w:t xml:space="preserve"> contexts</w:t>
            </w:r>
            <w:r>
              <w:rPr>
                <w:rFonts w:ascii="Arial" w:hAnsi="Arial" w:cs="Arial"/>
                <w:b/>
                <w:i/>
                <w:sz w:val="20"/>
                <w:szCs w:val="20"/>
              </w:rPr>
              <w:t>:</w:t>
            </w:r>
          </w:p>
        </w:tc>
        <w:tc>
          <w:tcPr>
            <w:tcW w:w="5670" w:type="dxa"/>
          </w:tcPr>
          <w:p w:rsidR="00843760" w:rsidRDefault="00843760" w:rsidP="00AC49D3">
            <w:pPr>
              <w:numPr>
                <w:ilvl w:val="0"/>
                <w:numId w:val="301"/>
              </w:numPr>
              <w:jc w:val="both"/>
              <w:rPr>
                <w:rFonts w:ascii="Arial" w:hAnsi="Arial" w:cs="Arial"/>
                <w:sz w:val="20"/>
                <w:szCs w:val="20"/>
              </w:rPr>
            </w:pPr>
            <w:r>
              <w:rPr>
                <w:rFonts w:ascii="Arial" w:hAnsi="Arial" w:cs="Arial"/>
                <w:sz w:val="20"/>
                <w:szCs w:val="20"/>
              </w:rPr>
              <w:t>newspaper or articles</w:t>
            </w:r>
            <w:r w:rsidRPr="00095B09">
              <w:rPr>
                <w:rFonts w:ascii="Arial" w:hAnsi="Arial" w:cs="Arial"/>
                <w:sz w:val="20"/>
                <w:szCs w:val="20"/>
              </w:rPr>
              <w:t xml:space="preserve"> based on real life situations relating to work or life</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8F5B89" w:rsidRDefault="00843760" w:rsidP="00D24CBA">
            <w:pPr>
              <w:rPr>
                <w:rFonts w:ascii="Arial" w:hAnsi="Arial" w:cs="Arial"/>
                <w:b/>
                <w:i/>
                <w:sz w:val="20"/>
                <w:szCs w:val="20"/>
              </w:rPr>
            </w:pPr>
            <w:r>
              <w:rPr>
                <w:rFonts w:ascii="Arial" w:hAnsi="Arial" w:cs="Arial"/>
                <w:b/>
                <w:i/>
                <w:sz w:val="20"/>
                <w:szCs w:val="20"/>
              </w:rPr>
              <w:t>s</w:t>
            </w:r>
            <w:r w:rsidRPr="008F5B89">
              <w:rPr>
                <w:rFonts w:ascii="Arial" w:hAnsi="Arial" w:cs="Arial"/>
                <w:b/>
                <w:i/>
                <w:sz w:val="20"/>
                <w:szCs w:val="20"/>
              </w:rPr>
              <w:t>tatistical graphs</w:t>
            </w:r>
            <w:r>
              <w:rPr>
                <w:rFonts w:ascii="Arial" w:hAnsi="Arial" w:cs="Arial"/>
                <w:b/>
                <w:i/>
                <w:sz w:val="20"/>
                <w:szCs w:val="20"/>
              </w:rPr>
              <w:t>:</w:t>
            </w:r>
          </w:p>
        </w:tc>
        <w:tc>
          <w:tcPr>
            <w:tcW w:w="5670" w:type="dxa"/>
          </w:tcPr>
          <w:p w:rsidR="00843760" w:rsidRDefault="00843760" w:rsidP="00AC49D3">
            <w:pPr>
              <w:numPr>
                <w:ilvl w:val="0"/>
                <w:numId w:val="301"/>
              </w:numPr>
              <w:jc w:val="both"/>
              <w:rPr>
                <w:rFonts w:ascii="Arial" w:hAnsi="Arial" w:cs="Arial"/>
                <w:sz w:val="20"/>
                <w:szCs w:val="20"/>
              </w:rPr>
            </w:pPr>
            <w:r>
              <w:rPr>
                <w:rFonts w:ascii="Arial" w:hAnsi="Arial" w:cs="Arial"/>
                <w:sz w:val="20"/>
                <w:szCs w:val="20"/>
              </w:rPr>
              <w:t>cumulative frequency curves and histograms</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8F5B89" w:rsidRDefault="00843760" w:rsidP="00D24CBA">
            <w:pPr>
              <w:rPr>
                <w:rFonts w:ascii="Arial" w:hAnsi="Arial" w:cs="Arial"/>
                <w:b/>
                <w:i/>
                <w:sz w:val="20"/>
                <w:szCs w:val="20"/>
              </w:rPr>
            </w:pPr>
            <w:r w:rsidRPr="008F5B89">
              <w:rPr>
                <w:rFonts w:ascii="Arial" w:hAnsi="Arial" w:cs="Arial"/>
                <w:b/>
                <w:i/>
                <w:sz w:val="20"/>
                <w:szCs w:val="20"/>
              </w:rPr>
              <w:t>problems and symbols are translated in verbal and written formats</w:t>
            </w:r>
            <w:r>
              <w:rPr>
                <w:rFonts w:ascii="Arial" w:hAnsi="Arial" w:cs="Arial"/>
                <w:b/>
                <w:i/>
                <w:sz w:val="20"/>
                <w:szCs w:val="20"/>
              </w:rPr>
              <w:t>:</w:t>
            </w:r>
          </w:p>
        </w:tc>
        <w:tc>
          <w:tcPr>
            <w:tcW w:w="5670" w:type="dxa"/>
          </w:tcPr>
          <w:p w:rsidR="00843760" w:rsidRPr="00104D28" w:rsidRDefault="00843760" w:rsidP="00AC49D3">
            <w:pPr>
              <w:numPr>
                <w:ilvl w:val="0"/>
                <w:numId w:val="301"/>
              </w:numPr>
              <w:jc w:val="both"/>
              <w:rPr>
                <w:rFonts w:ascii="Arial" w:hAnsi="Arial" w:cs="Arial"/>
                <w:sz w:val="20"/>
                <w:szCs w:val="20"/>
              </w:rPr>
            </w:pPr>
            <w:r>
              <w:rPr>
                <w:rFonts w:ascii="Arial" w:hAnsi="Arial" w:cs="Arial"/>
                <w:sz w:val="20"/>
                <w:szCs w:val="20"/>
              </w:rPr>
              <w:t>convert mathematical representations into verbal descriptors of the problem</w:t>
            </w:r>
          </w:p>
        </w:tc>
      </w:tr>
    </w:tbl>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Pr="00A458A1" w:rsidRDefault="00843760" w:rsidP="00D24CBA">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b/>
                <w:sz w:val="20"/>
                <w:szCs w:val="20"/>
              </w:rPr>
            </w:pPr>
            <w:r w:rsidRPr="00DB6124">
              <w:rPr>
                <w:rFonts w:ascii="Arial" w:hAnsi="Arial" w:cs="Arial"/>
                <w:b/>
                <w:sz w:val="20"/>
                <w:szCs w:val="20"/>
              </w:rPr>
              <w:t>Evidence Guide</w:t>
            </w:r>
          </w:p>
        </w:tc>
      </w:tr>
      <w:tr w:rsidR="00843760" w:rsidRPr="00A458A1" w:rsidTr="00D24CBA">
        <w:tc>
          <w:tcPr>
            <w:tcW w:w="3402" w:type="dxa"/>
          </w:tcPr>
          <w:p w:rsidR="00843760" w:rsidRPr="008C4D19" w:rsidRDefault="00843760" w:rsidP="00D24CBA">
            <w:pPr>
              <w:rPr>
                <w:rFonts w:ascii="Arial" w:hAnsi="Arial" w:cs="Arial"/>
                <w:b/>
                <w:i/>
                <w:sz w:val="20"/>
                <w:szCs w:val="20"/>
              </w:rPr>
            </w:pPr>
            <w:r>
              <w:rPr>
                <w:rFonts w:ascii="Arial" w:hAnsi="Arial" w:cs="Arial"/>
                <w:b/>
                <w:i/>
                <w:sz w:val="20"/>
                <w:szCs w:val="20"/>
              </w:rPr>
              <w:t>c</w:t>
            </w:r>
            <w:r w:rsidRPr="008C4D19">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Default="00843760" w:rsidP="00AC49D3">
            <w:pPr>
              <w:numPr>
                <w:ilvl w:val="0"/>
                <w:numId w:val="301"/>
              </w:numPr>
              <w:autoSpaceDE w:val="0"/>
              <w:autoSpaceDN w:val="0"/>
              <w:adjustRightInd w:val="0"/>
              <w:jc w:val="both"/>
              <w:rPr>
                <w:rFonts w:ascii="Arial" w:hAnsi="Arial" w:cs="Arial"/>
                <w:sz w:val="20"/>
                <w:szCs w:val="20"/>
              </w:rPr>
            </w:pPr>
            <w:r>
              <w:rPr>
                <w:rFonts w:ascii="Arial" w:hAnsi="Arial" w:cs="Arial"/>
                <w:sz w:val="20"/>
                <w:szCs w:val="20"/>
              </w:rPr>
              <w:t>evidence of the following is essential:</w:t>
            </w:r>
          </w:p>
          <w:p w:rsidR="00843760" w:rsidRPr="005C3C98" w:rsidRDefault="00843760" w:rsidP="00AC49D3">
            <w:pPr>
              <w:numPr>
                <w:ilvl w:val="4"/>
                <w:numId w:val="301"/>
              </w:numPr>
              <w:autoSpaceDE w:val="0"/>
              <w:autoSpaceDN w:val="0"/>
              <w:adjustRightInd w:val="0"/>
              <w:jc w:val="both"/>
              <w:rPr>
                <w:rFonts w:ascii="Arial" w:hAnsi="Arial" w:cs="Arial"/>
                <w:sz w:val="20"/>
                <w:szCs w:val="20"/>
              </w:rPr>
            </w:pPr>
            <w:r>
              <w:rPr>
                <w:rFonts w:ascii="Arial" w:hAnsi="Arial" w:cs="Arial"/>
                <w:sz w:val="20"/>
                <w:szCs w:val="20"/>
              </w:rPr>
              <w:t>displays understanding of statistical and graphical information to successfully c</w:t>
            </w:r>
            <w:r w:rsidRPr="005C3C98">
              <w:rPr>
                <w:rFonts w:ascii="Arial" w:hAnsi="Arial" w:cs="Arial"/>
                <w:sz w:val="20"/>
                <w:szCs w:val="20"/>
              </w:rPr>
              <w:t>onstruct and interpret pie, histogram, bar and line</w:t>
            </w:r>
            <w:r>
              <w:rPr>
                <w:rFonts w:ascii="Arial" w:hAnsi="Arial" w:cs="Arial"/>
                <w:sz w:val="20"/>
                <w:szCs w:val="20"/>
              </w:rPr>
              <w:t xml:space="preserve"> </w:t>
            </w:r>
            <w:r w:rsidRPr="005C3C98">
              <w:rPr>
                <w:rFonts w:ascii="Arial" w:hAnsi="Arial" w:cs="Arial"/>
                <w:sz w:val="20"/>
                <w:szCs w:val="20"/>
              </w:rPr>
              <w:t>graphs</w:t>
            </w:r>
          </w:p>
          <w:p w:rsidR="00843760" w:rsidRDefault="00843760" w:rsidP="00AC49D3">
            <w:pPr>
              <w:numPr>
                <w:ilvl w:val="4"/>
                <w:numId w:val="301"/>
              </w:numPr>
              <w:autoSpaceDE w:val="0"/>
              <w:autoSpaceDN w:val="0"/>
              <w:adjustRightInd w:val="0"/>
              <w:jc w:val="both"/>
              <w:rPr>
                <w:rFonts w:ascii="Arial" w:hAnsi="Arial" w:cs="Arial"/>
                <w:sz w:val="20"/>
                <w:szCs w:val="20"/>
              </w:rPr>
            </w:pPr>
            <w:r>
              <w:rPr>
                <w:rFonts w:ascii="Arial" w:hAnsi="Arial" w:cs="Arial"/>
                <w:sz w:val="20"/>
                <w:szCs w:val="20"/>
              </w:rPr>
              <w:t xml:space="preserve">performs mathematical calculations through the </w:t>
            </w:r>
            <w:r w:rsidRPr="005C3C98">
              <w:rPr>
                <w:rFonts w:ascii="Arial" w:hAnsi="Arial" w:cs="Arial"/>
                <w:sz w:val="20"/>
                <w:szCs w:val="20"/>
              </w:rPr>
              <w:t>use of statistical buttons on calculators and</w:t>
            </w:r>
            <w:r>
              <w:rPr>
                <w:rFonts w:ascii="Arial" w:hAnsi="Arial" w:cs="Arial"/>
                <w:sz w:val="20"/>
                <w:szCs w:val="20"/>
              </w:rPr>
              <w:t xml:space="preserve"> statistics software</w:t>
            </w:r>
          </w:p>
          <w:p w:rsidR="00843760" w:rsidRDefault="00843760" w:rsidP="00AC49D3">
            <w:pPr>
              <w:numPr>
                <w:ilvl w:val="4"/>
                <w:numId w:val="301"/>
              </w:numPr>
              <w:autoSpaceDE w:val="0"/>
              <w:autoSpaceDN w:val="0"/>
              <w:adjustRightInd w:val="0"/>
              <w:jc w:val="both"/>
              <w:rPr>
                <w:rFonts w:ascii="Arial" w:hAnsi="Arial" w:cs="Arial"/>
                <w:sz w:val="20"/>
                <w:szCs w:val="20"/>
              </w:rPr>
            </w:pPr>
            <w:r>
              <w:rPr>
                <w:rFonts w:ascii="Arial" w:hAnsi="Arial" w:cs="Arial"/>
                <w:sz w:val="20"/>
                <w:szCs w:val="20"/>
              </w:rPr>
              <w:t>s</w:t>
            </w:r>
            <w:r w:rsidRPr="005C3C98">
              <w:rPr>
                <w:rFonts w:ascii="Arial" w:hAnsi="Arial" w:cs="Arial"/>
                <w:sz w:val="20"/>
                <w:szCs w:val="20"/>
              </w:rPr>
              <w:t>olve</w:t>
            </w:r>
            <w:r>
              <w:rPr>
                <w:rFonts w:ascii="Arial" w:hAnsi="Arial" w:cs="Arial"/>
                <w:sz w:val="20"/>
                <w:szCs w:val="20"/>
              </w:rPr>
              <w:t>s</w:t>
            </w:r>
            <w:r w:rsidRPr="005C3C98">
              <w:rPr>
                <w:rFonts w:ascii="Arial" w:hAnsi="Arial" w:cs="Arial"/>
                <w:sz w:val="20"/>
                <w:szCs w:val="20"/>
              </w:rPr>
              <w:t xml:space="preserve"> problems</w:t>
            </w:r>
            <w:r>
              <w:rPr>
                <w:rFonts w:ascii="Arial" w:hAnsi="Arial" w:cs="Arial"/>
                <w:sz w:val="20"/>
                <w:szCs w:val="20"/>
              </w:rPr>
              <w:t xml:space="preserve"> through the collection, recording and interpretation of data</w:t>
            </w:r>
          </w:p>
          <w:p w:rsidR="00843760" w:rsidRPr="008C4D19"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8C4D19" w:rsidRDefault="00843760" w:rsidP="00D24CBA">
            <w:pPr>
              <w:rPr>
                <w:rFonts w:ascii="Arial" w:hAnsi="Arial" w:cs="Arial"/>
                <w:b/>
                <w:i/>
                <w:sz w:val="20"/>
                <w:szCs w:val="20"/>
              </w:rPr>
            </w:pPr>
            <w:r>
              <w:rPr>
                <w:rFonts w:ascii="Arial" w:hAnsi="Arial" w:cs="Arial"/>
                <w:b/>
                <w:i/>
                <w:sz w:val="20"/>
                <w:szCs w:val="20"/>
              </w:rPr>
              <w:t>c</w:t>
            </w:r>
            <w:r w:rsidRPr="008C4D19">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Pr="00104D28" w:rsidRDefault="00843760" w:rsidP="00AC49D3">
            <w:pPr>
              <w:numPr>
                <w:ilvl w:val="0"/>
                <w:numId w:val="301"/>
              </w:numPr>
              <w:jc w:val="both"/>
              <w:rPr>
                <w:rFonts w:ascii="Arial" w:hAnsi="Arial" w:cs="Arial"/>
                <w:sz w:val="20"/>
                <w:szCs w:val="20"/>
              </w:rPr>
            </w:pPr>
            <w:r>
              <w:rPr>
                <w:rFonts w:ascii="Arial" w:hAnsi="Arial" w:cs="Arial"/>
                <w:sz w:val="20"/>
                <w:szCs w:val="20"/>
              </w:rPr>
              <w:t>t</w:t>
            </w:r>
            <w:r w:rsidRPr="00104D28">
              <w:rPr>
                <w:rFonts w:ascii="Arial" w:hAnsi="Arial" w:cs="Arial"/>
                <w:sz w:val="20"/>
                <w:szCs w:val="20"/>
              </w:rPr>
              <w:t>hese mathematical operations need time to practise and wherever possible it is desirable that they be presented in a context w</w:t>
            </w:r>
            <w:r>
              <w:rPr>
                <w:rFonts w:ascii="Arial" w:hAnsi="Arial" w:cs="Arial"/>
                <w:sz w:val="20"/>
                <w:szCs w:val="20"/>
              </w:rPr>
              <w:t>hich relates to trade contexts</w:t>
            </w:r>
          </w:p>
          <w:p w:rsidR="00843760" w:rsidRDefault="00843760" w:rsidP="00AC49D3">
            <w:pPr>
              <w:numPr>
                <w:ilvl w:val="0"/>
                <w:numId w:val="301"/>
              </w:numPr>
              <w:jc w:val="both"/>
              <w:rPr>
                <w:rFonts w:ascii="Arial" w:hAnsi="Arial" w:cs="Arial"/>
                <w:sz w:val="20"/>
                <w:szCs w:val="20"/>
              </w:rPr>
            </w:pPr>
            <w:r>
              <w:rPr>
                <w:rFonts w:ascii="Arial" w:hAnsi="Arial" w:cs="Arial"/>
                <w:sz w:val="20"/>
                <w:szCs w:val="20"/>
              </w:rPr>
              <w:t>a</w:t>
            </w:r>
            <w:r w:rsidRPr="00104D28">
              <w:rPr>
                <w:rFonts w:ascii="Arial" w:hAnsi="Arial" w:cs="Arial"/>
                <w:sz w:val="20"/>
                <w:szCs w:val="20"/>
              </w:rPr>
              <w:t xml:space="preserve">ssessment resources should consider the ACSF levels. </w:t>
            </w:r>
            <w:r>
              <w:rPr>
                <w:rFonts w:ascii="Arial" w:hAnsi="Arial" w:cs="Arial"/>
                <w:sz w:val="20"/>
                <w:szCs w:val="20"/>
              </w:rPr>
              <w:t xml:space="preserve"> </w:t>
            </w:r>
            <w:r w:rsidRPr="00104D28">
              <w:rPr>
                <w:rFonts w:ascii="Arial" w:hAnsi="Arial" w:cs="Arial"/>
                <w:sz w:val="20"/>
                <w:szCs w:val="20"/>
              </w:rPr>
              <w:t xml:space="preserve">Students exiting from this unit will demonstrate numeracy skills in the range </w:t>
            </w:r>
            <w:r>
              <w:rPr>
                <w:rFonts w:ascii="Arial" w:hAnsi="Arial" w:cs="Arial"/>
                <w:sz w:val="20"/>
                <w:szCs w:val="20"/>
              </w:rPr>
              <w:t>4-5 using the ACSF</w:t>
            </w:r>
          </w:p>
          <w:p w:rsidR="00843760" w:rsidRPr="00104D28" w:rsidRDefault="00843760" w:rsidP="00D24CBA">
            <w:pPr>
              <w:jc w:val="both"/>
              <w:rPr>
                <w:rFonts w:ascii="Arial" w:hAnsi="Arial" w:cs="Arial"/>
                <w:sz w:val="20"/>
                <w:szCs w:val="20"/>
              </w:rPr>
            </w:pPr>
          </w:p>
        </w:tc>
      </w:tr>
      <w:tr w:rsidR="00843760" w:rsidRPr="00A458A1" w:rsidTr="00D24CBA">
        <w:tc>
          <w:tcPr>
            <w:tcW w:w="3402" w:type="dxa"/>
          </w:tcPr>
          <w:p w:rsidR="00843760" w:rsidRPr="008C4D19" w:rsidRDefault="00843760" w:rsidP="00D24CBA">
            <w:pPr>
              <w:rPr>
                <w:rFonts w:ascii="Arial" w:hAnsi="Arial" w:cs="Arial"/>
                <w:b/>
                <w:i/>
                <w:sz w:val="20"/>
                <w:szCs w:val="20"/>
              </w:rPr>
            </w:pPr>
            <w:r>
              <w:rPr>
                <w:rFonts w:ascii="Arial" w:hAnsi="Arial" w:cs="Arial"/>
                <w:b/>
                <w:i/>
                <w:sz w:val="20"/>
                <w:szCs w:val="20"/>
              </w:rPr>
              <w:t>m</w:t>
            </w:r>
            <w:r w:rsidRPr="008C4D19">
              <w:rPr>
                <w:rFonts w:ascii="Arial" w:hAnsi="Arial" w:cs="Arial"/>
                <w:b/>
                <w:i/>
                <w:sz w:val="20"/>
                <w:szCs w:val="20"/>
              </w:rPr>
              <w:t>ethod of assessment</w:t>
            </w:r>
            <w:r>
              <w:rPr>
                <w:rFonts w:ascii="Arial" w:hAnsi="Arial" w:cs="Arial"/>
                <w:b/>
                <w:i/>
                <w:sz w:val="20"/>
                <w:szCs w:val="20"/>
              </w:rPr>
              <w:t>:</w:t>
            </w:r>
          </w:p>
        </w:tc>
        <w:tc>
          <w:tcPr>
            <w:tcW w:w="5670" w:type="dxa"/>
          </w:tcPr>
          <w:p w:rsidR="00843760" w:rsidRDefault="00843760" w:rsidP="00AC49D3">
            <w:pPr>
              <w:numPr>
                <w:ilvl w:val="0"/>
                <w:numId w:val="303"/>
              </w:numPr>
              <w:autoSpaceDE w:val="0"/>
              <w:autoSpaceDN w:val="0"/>
              <w:adjustRightInd w:val="0"/>
              <w:jc w:val="both"/>
              <w:rPr>
                <w:rFonts w:ascii="Arial" w:hAnsi="Arial" w:cs="Arial"/>
                <w:sz w:val="20"/>
                <w:szCs w:val="20"/>
              </w:rPr>
            </w:pPr>
            <w:r>
              <w:rPr>
                <w:rFonts w:ascii="Arial" w:hAnsi="Arial" w:cs="Arial"/>
                <w:sz w:val="20"/>
                <w:szCs w:val="20"/>
              </w:rPr>
              <w:t>a</w:t>
            </w:r>
            <w:r w:rsidRPr="008C4D19">
              <w:rPr>
                <w:rFonts w:ascii="Arial" w:hAnsi="Arial" w:cs="Arial"/>
                <w:sz w:val="20"/>
                <w:szCs w:val="20"/>
              </w:rPr>
              <w:t xml:space="preserve"> range of assessment strategies or options should be considered to suit the needs of the learner. </w:t>
            </w:r>
            <w:r>
              <w:rPr>
                <w:rFonts w:ascii="Arial" w:hAnsi="Arial" w:cs="Arial"/>
                <w:sz w:val="20"/>
                <w:szCs w:val="20"/>
              </w:rPr>
              <w:t xml:space="preserve"> </w:t>
            </w:r>
            <w:r w:rsidRPr="008C4D19">
              <w:rPr>
                <w:rFonts w:ascii="Arial" w:hAnsi="Arial" w:cs="Arial"/>
                <w:sz w:val="20"/>
                <w:szCs w:val="20"/>
              </w:rPr>
              <w:t>The needs of the learner will be met by provision of:</w:t>
            </w:r>
          </w:p>
          <w:p w:rsidR="00843760" w:rsidRPr="008C4D19" w:rsidRDefault="00843760" w:rsidP="00AC49D3">
            <w:pPr>
              <w:numPr>
                <w:ilvl w:val="4"/>
                <w:numId w:val="303"/>
              </w:numPr>
              <w:autoSpaceDE w:val="0"/>
              <w:autoSpaceDN w:val="0"/>
              <w:adjustRightInd w:val="0"/>
              <w:jc w:val="both"/>
              <w:rPr>
                <w:rFonts w:ascii="Arial" w:hAnsi="Arial" w:cs="Arial"/>
                <w:sz w:val="20"/>
                <w:szCs w:val="20"/>
              </w:rPr>
            </w:pPr>
            <w:r w:rsidRPr="008C4D19">
              <w:rPr>
                <w:rFonts w:ascii="Arial" w:hAnsi="Arial" w:cs="Arial"/>
                <w:sz w:val="20"/>
                <w:szCs w:val="20"/>
              </w:rPr>
              <w:t>a learning environment appropriate to the assessment task</w:t>
            </w:r>
          </w:p>
          <w:p w:rsidR="00843760" w:rsidRPr="008C4D19" w:rsidRDefault="00843760" w:rsidP="00AC49D3">
            <w:pPr>
              <w:numPr>
                <w:ilvl w:val="4"/>
                <w:numId w:val="303"/>
              </w:numPr>
              <w:autoSpaceDE w:val="0"/>
              <w:autoSpaceDN w:val="0"/>
              <w:adjustRightInd w:val="0"/>
              <w:jc w:val="both"/>
              <w:rPr>
                <w:rFonts w:ascii="Arial" w:hAnsi="Arial" w:cs="Arial"/>
                <w:sz w:val="20"/>
                <w:szCs w:val="20"/>
              </w:rPr>
            </w:pPr>
            <w:r w:rsidRPr="008C4D19">
              <w:rPr>
                <w:rFonts w:ascii="Arial" w:hAnsi="Arial" w:cs="Arial"/>
                <w:sz w:val="20"/>
                <w:szCs w:val="20"/>
              </w:rPr>
              <w:t>appropriate support allowing for full participation of those with special needs</w:t>
            </w:r>
          </w:p>
          <w:p w:rsidR="00843760" w:rsidRDefault="00843760" w:rsidP="00AC49D3">
            <w:pPr>
              <w:numPr>
                <w:ilvl w:val="0"/>
                <w:numId w:val="304"/>
              </w:numPr>
              <w:autoSpaceDE w:val="0"/>
              <w:autoSpaceDN w:val="0"/>
              <w:adjustRightInd w:val="0"/>
              <w:jc w:val="both"/>
              <w:rPr>
                <w:rFonts w:ascii="Arial" w:hAnsi="Arial" w:cs="Arial"/>
                <w:sz w:val="20"/>
                <w:szCs w:val="20"/>
              </w:rPr>
            </w:pPr>
            <w:r>
              <w:rPr>
                <w:rFonts w:ascii="Arial" w:hAnsi="Arial" w:cs="Arial"/>
                <w:sz w:val="20"/>
                <w:szCs w:val="20"/>
              </w:rPr>
              <w:t>a</w:t>
            </w:r>
            <w:r w:rsidRPr="008C4D19">
              <w:rPr>
                <w:rFonts w:ascii="Arial" w:hAnsi="Arial" w:cs="Arial"/>
                <w:sz w:val="20"/>
                <w:szCs w:val="20"/>
              </w:rPr>
              <w:t>ppropriate ass</w:t>
            </w:r>
            <w:r>
              <w:rPr>
                <w:rFonts w:ascii="Arial" w:hAnsi="Arial" w:cs="Arial"/>
                <w:sz w:val="20"/>
                <w:szCs w:val="20"/>
              </w:rPr>
              <w:t>essment strategies may include:</w:t>
            </w:r>
          </w:p>
          <w:p w:rsidR="00843760" w:rsidRPr="008C4D19" w:rsidRDefault="00843760" w:rsidP="00AC49D3">
            <w:pPr>
              <w:numPr>
                <w:ilvl w:val="4"/>
                <w:numId w:val="306"/>
              </w:numPr>
              <w:autoSpaceDE w:val="0"/>
              <w:autoSpaceDN w:val="0"/>
              <w:adjustRightInd w:val="0"/>
              <w:jc w:val="both"/>
              <w:rPr>
                <w:rFonts w:ascii="Arial" w:hAnsi="Arial" w:cs="Arial"/>
                <w:sz w:val="20"/>
                <w:szCs w:val="20"/>
              </w:rPr>
            </w:pPr>
            <w:r w:rsidRPr="008C4D19">
              <w:rPr>
                <w:rFonts w:ascii="Arial" w:hAnsi="Arial" w:cs="Arial"/>
                <w:sz w:val="20"/>
                <w:szCs w:val="20"/>
              </w:rPr>
              <w:t>direct observation</w:t>
            </w:r>
          </w:p>
          <w:p w:rsidR="00843760" w:rsidRPr="008C4D19" w:rsidRDefault="00843760" w:rsidP="00AC49D3">
            <w:pPr>
              <w:numPr>
                <w:ilvl w:val="4"/>
                <w:numId w:val="306"/>
              </w:numPr>
              <w:autoSpaceDE w:val="0"/>
              <w:autoSpaceDN w:val="0"/>
              <w:adjustRightInd w:val="0"/>
              <w:jc w:val="both"/>
              <w:rPr>
                <w:rFonts w:ascii="Arial" w:hAnsi="Arial" w:cs="Arial"/>
                <w:sz w:val="20"/>
                <w:szCs w:val="20"/>
              </w:rPr>
            </w:pPr>
            <w:r w:rsidRPr="008C4D19">
              <w:rPr>
                <w:rFonts w:ascii="Arial" w:hAnsi="Arial" w:cs="Arial"/>
                <w:sz w:val="20"/>
                <w:szCs w:val="20"/>
              </w:rPr>
              <w:t>questioning</w:t>
            </w:r>
          </w:p>
          <w:p w:rsidR="00843760" w:rsidRPr="008C4D19" w:rsidRDefault="00843760" w:rsidP="00AC49D3">
            <w:pPr>
              <w:numPr>
                <w:ilvl w:val="4"/>
                <w:numId w:val="306"/>
              </w:numPr>
              <w:autoSpaceDE w:val="0"/>
              <w:autoSpaceDN w:val="0"/>
              <w:adjustRightInd w:val="0"/>
              <w:jc w:val="both"/>
              <w:rPr>
                <w:rFonts w:ascii="Arial" w:hAnsi="Arial" w:cs="Arial"/>
                <w:sz w:val="20"/>
                <w:szCs w:val="20"/>
              </w:rPr>
            </w:pPr>
            <w:r w:rsidRPr="008C4D19">
              <w:rPr>
                <w:rFonts w:ascii="Arial" w:hAnsi="Arial" w:cs="Arial"/>
                <w:sz w:val="20"/>
                <w:szCs w:val="20"/>
              </w:rPr>
              <w:t>self assessment</w:t>
            </w:r>
          </w:p>
          <w:p w:rsidR="00843760" w:rsidRPr="008C4D19" w:rsidRDefault="00843760" w:rsidP="00AC49D3">
            <w:pPr>
              <w:numPr>
                <w:ilvl w:val="4"/>
                <w:numId w:val="306"/>
              </w:numPr>
              <w:autoSpaceDE w:val="0"/>
              <w:autoSpaceDN w:val="0"/>
              <w:adjustRightInd w:val="0"/>
              <w:jc w:val="both"/>
              <w:rPr>
                <w:rFonts w:ascii="Arial" w:hAnsi="Arial" w:cs="Arial"/>
                <w:sz w:val="20"/>
                <w:szCs w:val="20"/>
              </w:rPr>
            </w:pPr>
            <w:r w:rsidRPr="008C4D19">
              <w:rPr>
                <w:rFonts w:ascii="Arial" w:hAnsi="Arial" w:cs="Arial"/>
                <w:sz w:val="20"/>
                <w:szCs w:val="20"/>
              </w:rPr>
              <w:t>online assessment</w:t>
            </w:r>
          </w:p>
          <w:p w:rsidR="00843760" w:rsidRPr="008C4D19" w:rsidRDefault="00843760" w:rsidP="00AC49D3">
            <w:pPr>
              <w:numPr>
                <w:ilvl w:val="4"/>
                <w:numId w:val="306"/>
              </w:numPr>
              <w:autoSpaceDE w:val="0"/>
              <w:autoSpaceDN w:val="0"/>
              <w:adjustRightInd w:val="0"/>
              <w:jc w:val="both"/>
              <w:rPr>
                <w:rFonts w:ascii="Arial" w:hAnsi="Arial" w:cs="Arial"/>
                <w:sz w:val="20"/>
                <w:szCs w:val="20"/>
              </w:rPr>
            </w:pPr>
            <w:r w:rsidRPr="008C4D19">
              <w:rPr>
                <w:rFonts w:ascii="Arial" w:hAnsi="Arial" w:cs="Arial"/>
                <w:sz w:val="20"/>
                <w:szCs w:val="20"/>
              </w:rPr>
              <w:t>short tests</w:t>
            </w:r>
          </w:p>
          <w:p w:rsidR="00843760" w:rsidRPr="008C4D19" w:rsidRDefault="00843760" w:rsidP="00AC49D3">
            <w:pPr>
              <w:numPr>
                <w:ilvl w:val="4"/>
                <w:numId w:val="306"/>
              </w:numPr>
              <w:autoSpaceDE w:val="0"/>
              <w:autoSpaceDN w:val="0"/>
              <w:adjustRightInd w:val="0"/>
              <w:jc w:val="both"/>
              <w:rPr>
                <w:rFonts w:ascii="Arial" w:hAnsi="Arial" w:cs="Arial"/>
                <w:sz w:val="20"/>
                <w:szCs w:val="20"/>
              </w:rPr>
            </w:pPr>
            <w:r>
              <w:rPr>
                <w:rFonts w:ascii="Arial" w:hAnsi="Arial" w:cs="Arial"/>
                <w:sz w:val="20"/>
                <w:szCs w:val="20"/>
              </w:rPr>
              <w:t>written tasks</w:t>
            </w:r>
          </w:p>
          <w:p w:rsidR="00843760" w:rsidRPr="008C4D19" w:rsidRDefault="00843760" w:rsidP="00AC49D3">
            <w:pPr>
              <w:numPr>
                <w:ilvl w:val="4"/>
                <w:numId w:val="306"/>
              </w:numPr>
              <w:autoSpaceDE w:val="0"/>
              <w:autoSpaceDN w:val="0"/>
              <w:adjustRightInd w:val="0"/>
              <w:jc w:val="both"/>
              <w:rPr>
                <w:rFonts w:ascii="Arial" w:hAnsi="Arial" w:cs="Arial"/>
                <w:sz w:val="20"/>
                <w:szCs w:val="20"/>
              </w:rPr>
            </w:pPr>
            <w:r w:rsidRPr="008C4D19">
              <w:rPr>
                <w:rFonts w:ascii="Arial" w:hAnsi="Arial" w:cs="Arial"/>
                <w:sz w:val="20"/>
                <w:szCs w:val="20"/>
              </w:rPr>
              <w:t>project based assessment</w:t>
            </w:r>
          </w:p>
          <w:p w:rsidR="00843760" w:rsidRPr="008C4D19" w:rsidRDefault="00843760" w:rsidP="00AC49D3">
            <w:pPr>
              <w:numPr>
                <w:ilvl w:val="4"/>
                <w:numId w:val="306"/>
              </w:numPr>
              <w:autoSpaceDE w:val="0"/>
              <w:autoSpaceDN w:val="0"/>
              <w:adjustRightInd w:val="0"/>
              <w:jc w:val="both"/>
              <w:rPr>
                <w:rFonts w:ascii="Arial" w:hAnsi="Arial" w:cs="Arial"/>
                <w:sz w:val="20"/>
                <w:szCs w:val="20"/>
              </w:rPr>
            </w:pPr>
            <w:r w:rsidRPr="008C4D19">
              <w:rPr>
                <w:rFonts w:ascii="Arial" w:hAnsi="Arial" w:cs="Arial"/>
                <w:sz w:val="20"/>
                <w:szCs w:val="20"/>
              </w:rPr>
              <w:lastRenderedPageBreak/>
              <w:t>small group problem solving</w:t>
            </w:r>
          </w:p>
          <w:p w:rsidR="00843760" w:rsidRPr="008C4D19" w:rsidRDefault="00843760" w:rsidP="00D24CBA">
            <w:pPr>
              <w:tabs>
                <w:tab w:val="left" w:pos="2977"/>
              </w:tabs>
              <w:autoSpaceDE w:val="0"/>
              <w:autoSpaceDN w:val="0"/>
              <w:adjustRightInd w:val="0"/>
              <w:ind w:left="34"/>
              <w:jc w:val="both"/>
              <w:rPr>
                <w:rFonts w:ascii="Arial" w:hAnsi="Arial" w:cs="Arial"/>
                <w:sz w:val="20"/>
                <w:szCs w:val="20"/>
              </w:rPr>
            </w:pPr>
          </w:p>
        </w:tc>
      </w:tr>
      <w:tr w:rsidR="00843760" w:rsidRPr="00A458A1" w:rsidTr="00D24CBA">
        <w:tc>
          <w:tcPr>
            <w:tcW w:w="3402" w:type="dxa"/>
          </w:tcPr>
          <w:p w:rsidR="00843760" w:rsidRPr="002751C9" w:rsidRDefault="00843760" w:rsidP="00D24CBA">
            <w:pPr>
              <w:tabs>
                <w:tab w:val="left" w:pos="2977"/>
              </w:tabs>
              <w:autoSpaceDE w:val="0"/>
              <w:autoSpaceDN w:val="0"/>
              <w:adjustRightInd w:val="0"/>
              <w:ind w:left="34"/>
              <w:jc w:val="both"/>
              <w:rPr>
                <w:rFonts w:ascii="Arial" w:hAnsi="Arial" w:cs="Arial"/>
                <w:b/>
                <w:bCs/>
                <w:i/>
                <w:sz w:val="20"/>
                <w:szCs w:val="20"/>
              </w:rPr>
            </w:pPr>
            <w:r>
              <w:rPr>
                <w:rFonts w:ascii="Arial" w:hAnsi="Arial" w:cs="Arial"/>
                <w:b/>
                <w:bCs/>
                <w:i/>
                <w:sz w:val="20"/>
                <w:szCs w:val="20"/>
              </w:rPr>
              <w:lastRenderedPageBreak/>
              <w:t>c</w:t>
            </w:r>
            <w:r w:rsidRPr="002751C9">
              <w:rPr>
                <w:rFonts w:ascii="Arial" w:hAnsi="Arial" w:cs="Arial"/>
                <w:b/>
                <w:bCs/>
                <w:i/>
                <w:sz w:val="20"/>
                <w:szCs w:val="20"/>
              </w:rPr>
              <w:t>onsistency in performance:</w:t>
            </w:r>
          </w:p>
        </w:tc>
        <w:tc>
          <w:tcPr>
            <w:tcW w:w="5670" w:type="dxa"/>
          </w:tcPr>
          <w:p w:rsidR="00843760" w:rsidRPr="008C4D19" w:rsidRDefault="00843760" w:rsidP="00AC49D3">
            <w:pPr>
              <w:numPr>
                <w:ilvl w:val="0"/>
                <w:numId w:val="814"/>
              </w:numPr>
              <w:autoSpaceDE w:val="0"/>
              <w:autoSpaceDN w:val="0"/>
              <w:adjustRightInd w:val="0"/>
              <w:jc w:val="both"/>
              <w:rPr>
                <w:rFonts w:ascii="Arial" w:hAnsi="Arial" w:cs="Arial"/>
                <w:sz w:val="20"/>
                <w:szCs w:val="20"/>
              </w:rPr>
            </w:pPr>
            <w:r>
              <w:rPr>
                <w:rFonts w:ascii="Arial" w:hAnsi="Arial" w:cs="Arial"/>
                <w:sz w:val="20"/>
                <w:szCs w:val="20"/>
              </w:rPr>
              <w:t>e</w:t>
            </w:r>
            <w:r w:rsidRPr="008C4D19">
              <w:rPr>
                <w:rFonts w:ascii="Arial" w:hAnsi="Arial" w:cs="Arial"/>
                <w:sz w:val="20"/>
                <w:szCs w:val="20"/>
              </w:rPr>
              <w:t>ndorsed standardised assessments</w:t>
            </w:r>
          </w:p>
          <w:p w:rsidR="00843760" w:rsidRPr="008C4D19" w:rsidRDefault="00843760" w:rsidP="00AC49D3">
            <w:pPr>
              <w:numPr>
                <w:ilvl w:val="0"/>
                <w:numId w:val="814"/>
              </w:numPr>
              <w:autoSpaceDE w:val="0"/>
              <w:autoSpaceDN w:val="0"/>
              <w:adjustRightInd w:val="0"/>
              <w:jc w:val="both"/>
              <w:rPr>
                <w:rFonts w:ascii="Arial" w:hAnsi="Arial" w:cs="Arial"/>
                <w:sz w:val="20"/>
                <w:szCs w:val="20"/>
              </w:rPr>
            </w:pPr>
            <w:r>
              <w:rPr>
                <w:rFonts w:ascii="Arial" w:hAnsi="Arial" w:cs="Arial"/>
                <w:sz w:val="20"/>
                <w:szCs w:val="20"/>
              </w:rPr>
              <w:t>a</w:t>
            </w:r>
            <w:r w:rsidRPr="008C4D19">
              <w:rPr>
                <w:rFonts w:ascii="Arial" w:hAnsi="Arial" w:cs="Arial"/>
                <w:sz w:val="20"/>
                <w:szCs w:val="20"/>
              </w:rPr>
              <w:t xml:space="preserve">s far as possible, assessments should reflect real life situations </w:t>
            </w:r>
            <w:r>
              <w:rPr>
                <w:rFonts w:ascii="Arial" w:hAnsi="Arial" w:cs="Arial"/>
                <w:sz w:val="20"/>
                <w:szCs w:val="20"/>
              </w:rPr>
              <w:t>in the workplace</w:t>
            </w:r>
          </w:p>
          <w:p w:rsidR="00843760" w:rsidRPr="008C4D19" w:rsidRDefault="00843760" w:rsidP="00AC49D3">
            <w:pPr>
              <w:numPr>
                <w:ilvl w:val="0"/>
                <w:numId w:val="814"/>
              </w:numPr>
              <w:autoSpaceDE w:val="0"/>
              <w:autoSpaceDN w:val="0"/>
              <w:adjustRightInd w:val="0"/>
              <w:jc w:val="both"/>
              <w:rPr>
                <w:rFonts w:ascii="Arial" w:hAnsi="Arial" w:cs="Arial"/>
                <w:sz w:val="20"/>
                <w:szCs w:val="20"/>
              </w:rPr>
            </w:pPr>
            <w:r>
              <w:rPr>
                <w:rFonts w:ascii="Arial" w:hAnsi="Arial" w:cs="Arial"/>
                <w:sz w:val="20"/>
                <w:szCs w:val="20"/>
              </w:rPr>
              <w:t>l</w:t>
            </w:r>
            <w:r w:rsidRPr="008C4D19">
              <w:rPr>
                <w:rFonts w:ascii="Arial" w:hAnsi="Arial" w:cs="Arial"/>
                <w:sz w:val="20"/>
                <w:szCs w:val="20"/>
              </w:rPr>
              <w:t>earners must underta</w:t>
            </w:r>
            <w:r>
              <w:rPr>
                <w:rFonts w:ascii="Arial" w:hAnsi="Arial" w:cs="Arial"/>
                <w:sz w:val="20"/>
                <w:szCs w:val="20"/>
              </w:rPr>
              <w:t>ke the assessment independently</w:t>
            </w:r>
          </w:p>
          <w:p w:rsidR="00843760" w:rsidRPr="008C4D19" w:rsidRDefault="00843760" w:rsidP="00AC49D3">
            <w:pPr>
              <w:numPr>
                <w:ilvl w:val="0"/>
                <w:numId w:val="814"/>
              </w:numPr>
              <w:autoSpaceDE w:val="0"/>
              <w:autoSpaceDN w:val="0"/>
              <w:adjustRightInd w:val="0"/>
              <w:jc w:val="both"/>
              <w:rPr>
                <w:rFonts w:ascii="Arial" w:hAnsi="Arial" w:cs="Arial"/>
                <w:sz w:val="20"/>
                <w:szCs w:val="20"/>
              </w:rPr>
            </w:pPr>
            <w:r>
              <w:rPr>
                <w:rFonts w:ascii="Arial" w:hAnsi="Arial" w:cs="Arial"/>
                <w:sz w:val="20"/>
                <w:szCs w:val="20"/>
              </w:rPr>
              <w:t>l</w:t>
            </w:r>
            <w:r w:rsidRPr="008C4D19">
              <w:rPr>
                <w:rFonts w:ascii="Arial" w:hAnsi="Arial" w:cs="Arial"/>
                <w:sz w:val="20"/>
                <w:szCs w:val="20"/>
              </w:rPr>
              <w:t>earners may not consu</w:t>
            </w:r>
            <w:r>
              <w:rPr>
                <w:rFonts w:ascii="Arial" w:hAnsi="Arial" w:cs="Arial"/>
                <w:sz w:val="20"/>
                <w:szCs w:val="20"/>
              </w:rPr>
              <w:t>lt anyone during the assessment</w:t>
            </w:r>
          </w:p>
          <w:p w:rsidR="00843760" w:rsidRPr="0050473A" w:rsidRDefault="00843760" w:rsidP="00D24CBA">
            <w:pPr>
              <w:jc w:val="both"/>
              <w:rPr>
                <w:rFonts w:ascii="Arial" w:hAnsi="Arial" w:cs="Arial"/>
                <w:sz w:val="20"/>
                <w:szCs w:val="20"/>
              </w:rPr>
            </w:pPr>
          </w:p>
        </w:tc>
      </w:tr>
      <w:tr w:rsidR="00843760" w:rsidRPr="00A458A1" w:rsidTr="00D24CBA">
        <w:tc>
          <w:tcPr>
            <w:tcW w:w="3402" w:type="dxa"/>
          </w:tcPr>
          <w:p w:rsidR="00843760" w:rsidRPr="008C4D19" w:rsidRDefault="00843760" w:rsidP="00D24CBA">
            <w:pPr>
              <w:rPr>
                <w:rFonts w:ascii="Arial" w:hAnsi="Arial" w:cs="Arial"/>
                <w:b/>
                <w:i/>
                <w:sz w:val="20"/>
                <w:szCs w:val="20"/>
              </w:rPr>
            </w:pPr>
            <w:r>
              <w:rPr>
                <w:rFonts w:ascii="Arial" w:hAnsi="Arial" w:cs="Arial"/>
                <w:b/>
                <w:i/>
                <w:sz w:val="20"/>
                <w:szCs w:val="20"/>
              </w:rPr>
              <w:t>g</w:t>
            </w:r>
            <w:r w:rsidRPr="008C4D19">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50473A" w:rsidRDefault="00843760" w:rsidP="00AC49D3">
            <w:pPr>
              <w:numPr>
                <w:ilvl w:val="0"/>
                <w:numId w:val="815"/>
              </w:numPr>
              <w:jc w:val="both"/>
              <w:rPr>
                <w:rFonts w:ascii="Arial" w:hAnsi="Arial" w:cs="Arial"/>
                <w:sz w:val="20"/>
                <w:szCs w:val="20"/>
              </w:rPr>
            </w:pPr>
            <w:r>
              <w:rPr>
                <w:rFonts w:ascii="Arial" w:hAnsi="Arial" w:cs="Arial"/>
                <w:sz w:val="20"/>
                <w:szCs w:val="20"/>
              </w:rPr>
              <w:t>i</w:t>
            </w:r>
            <w:r w:rsidRPr="0050473A">
              <w:rPr>
                <w:rFonts w:ascii="Arial" w:hAnsi="Arial" w:cs="Arial"/>
                <w:sz w:val="20"/>
                <w:szCs w:val="20"/>
              </w:rPr>
              <w:t>f a person is unable to communicate by speaking, then an alternative means of communicating may be used to demonstrate competency normally demonstrated through the spoken word, eg Auslan</w:t>
            </w:r>
          </w:p>
        </w:tc>
      </w:tr>
    </w:tbl>
    <w:p w:rsidR="00843760" w:rsidRDefault="00843760" w:rsidP="00D24CBA"/>
    <w:p w:rsidR="00843760" w:rsidRDefault="00843760" w:rsidP="00D24CBA">
      <w:pPr>
        <w:sectPr w:rsidR="00843760" w:rsidSect="00D24CBA">
          <w:headerReference w:type="default" r:id="rId101"/>
          <w:pgSz w:w="11906" w:h="16838" w:code="9"/>
          <w:pgMar w:top="1440" w:right="1440" w:bottom="1258" w:left="1440" w:header="1440" w:footer="720" w:gutter="0"/>
          <w:cols w:space="708"/>
          <w:docGrid w:linePitch="360"/>
        </w:sectPr>
      </w:pPr>
    </w:p>
    <w:p w:rsidR="00843760" w:rsidRPr="00DB6124" w:rsidRDefault="00843760" w:rsidP="00D24CBA">
      <w:pPr>
        <w:ind w:left="3240" w:hanging="3240"/>
        <w:rPr>
          <w:rFonts w:ascii="Arial" w:hAnsi="Arial" w:cs="Arial"/>
          <w:b/>
          <w:sz w:val="20"/>
          <w:szCs w:val="20"/>
        </w:rPr>
      </w:pPr>
      <w:r>
        <w:rPr>
          <w:rFonts w:ascii="Arial" w:hAnsi="Arial" w:cs="Arial"/>
          <w:b/>
          <w:sz w:val="20"/>
          <w:szCs w:val="20"/>
        </w:rPr>
        <w:lastRenderedPageBreak/>
        <w:t>Competency</w:t>
      </w:r>
      <w:r w:rsidRPr="00EC474E">
        <w:rPr>
          <w:rFonts w:ascii="Arial" w:hAnsi="Arial" w:cs="Arial"/>
          <w:b/>
          <w:sz w:val="20"/>
          <w:szCs w:val="20"/>
        </w:rPr>
        <w:t xml:space="preserve"> Title</w:t>
      </w:r>
      <w:r w:rsidRPr="00DB6124">
        <w:rPr>
          <w:rFonts w:ascii="Arial" w:hAnsi="Arial" w:cs="Arial"/>
          <w:b/>
          <w:sz w:val="20"/>
          <w:szCs w:val="20"/>
        </w:rPr>
        <w:tab/>
      </w:r>
      <w:r>
        <w:rPr>
          <w:rFonts w:ascii="Arial" w:hAnsi="Arial" w:cs="Arial"/>
          <w:b/>
          <w:sz w:val="20"/>
          <w:szCs w:val="20"/>
        </w:rPr>
        <w:t>Utilise basic patterns of clause and sentence structure</w:t>
      </w:r>
    </w:p>
    <w:p w:rsidR="00843760" w:rsidRDefault="00843760" w:rsidP="00D24CBA">
      <w:pPr>
        <w:ind w:left="3240" w:hanging="3240"/>
        <w:rPr>
          <w:rFonts w:ascii="Arial" w:hAnsi="Arial" w:cs="Arial"/>
          <w:b/>
          <w:sz w:val="20"/>
          <w:szCs w:val="20"/>
        </w:rPr>
      </w:pPr>
    </w:p>
    <w:p w:rsidR="00843760" w:rsidRPr="00CE0200" w:rsidRDefault="00843760" w:rsidP="00D24CBA">
      <w:pPr>
        <w:ind w:left="3240" w:hanging="3240"/>
        <w:rPr>
          <w:rFonts w:ascii="Arial" w:hAnsi="Arial" w:cs="Arial"/>
          <w:sz w:val="20"/>
          <w:szCs w:val="20"/>
        </w:rPr>
      </w:pPr>
      <w:r>
        <w:rPr>
          <w:rFonts w:ascii="Arial" w:hAnsi="Arial" w:cs="Arial"/>
          <w:b/>
          <w:bCs/>
          <w:sz w:val="20"/>
          <w:szCs w:val="20"/>
        </w:rPr>
        <w:t>SA Code</w:t>
      </w:r>
      <w:r>
        <w:rPr>
          <w:rFonts w:ascii="Arial" w:hAnsi="Arial" w:cs="Arial"/>
          <w:b/>
          <w:bCs/>
          <w:sz w:val="20"/>
          <w:szCs w:val="20"/>
        </w:rPr>
        <w:tab/>
        <w:t>NYTF</w:t>
      </w:r>
      <w:r w:rsidRPr="00CE0200">
        <w:rPr>
          <w:rFonts w:ascii="Arial" w:hAnsi="Arial" w:cs="Arial"/>
          <w:bCs/>
          <w:sz w:val="20"/>
          <w:szCs w:val="20"/>
        </w:rPr>
        <w:tab/>
      </w:r>
    </w:p>
    <w:p w:rsidR="00843760" w:rsidRDefault="00843760" w:rsidP="00D24CBA">
      <w:pPr>
        <w:ind w:left="3240" w:hanging="3240"/>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Default="00843760" w:rsidP="00D24CBA">
      <w:pPr>
        <w:ind w:left="3240" w:hanging="3240"/>
        <w:rPr>
          <w:rFonts w:ascii="Arial" w:hAnsi="Arial" w:cs="Arial"/>
          <w:sz w:val="20"/>
          <w:szCs w:val="20"/>
        </w:rPr>
      </w:pPr>
    </w:p>
    <w:p w:rsidR="00843760" w:rsidRPr="00050115" w:rsidRDefault="00843760" w:rsidP="00D24CBA">
      <w:pPr>
        <w:ind w:left="3240" w:hanging="3240"/>
        <w:rPr>
          <w:rFonts w:ascii="Arial" w:hAnsi="Arial" w:cs="Arial"/>
          <w:sz w:val="20"/>
          <w:szCs w:val="20"/>
        </w:rPr>
      </w:pPr>
      <w:r w:rsidRPr="00050115">
        <w:rPr>
          <w:rFonts w:ascii="Arial" w:hAnsi="Arial" w:cs="Arial"/>
          <w:b/>
          <w:sz w:val="20"/>
          <w:szCs w:val="20"/>
        </w:rPr>
        <w:t>Field of Education</w:t>
      </w:r>
      <w:r w:rsidRPr="00050115">
        <w:rPr>
          <w:rFonts w:ascii="Arial" w:hAnsi="Arial" w:cs="Arial"/>
          <w:sz w:val="20"/>
          <w:szCs w:val="20"/>
        </w:rPr>
        <w:tab/>
      </w:r>
      <w:r>
        <w:rPr>
          <w:rFonts w:ascii="Arial" w:hAnsi="Arial" w:cs="Arial"/>
          <w:sz w:val="20"/>
          <w:szCs w:val="20"/>
        </w:rPr>
        <w:t>120103 Literacy and Numeracy Programs</w:t>
      </w:r>
    </w:p>
    <w:p w:rsidR="00843760" w:rsidRDefault="00843760" w:rsidP="00D24CBA">
      <w:pPr>
        <w:ind w:left="3240" w:hanging="3240"/>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F72785">
        <w:rPr>
          <w:rFonts w:ascii="Arial" w:hAnsi="Arial" w:cs="Arial"/>
          <w:sz w:val="20"/>
          <w:szCs w:val="20"/>
        </w:rPr>
        <w:t>This unit of competency is designed to provide sign language users with base knowledge of, and skills in, print English text structures – with this unit directed specifically at sentence level</w:t>
      </w:r>
      <w:r>
        <w:rPr>
          <w:rFonts w:ascii="Arial" w:hAnsi="Arial" w:cs="Arial"/>
          <w:sz w:val="20"/>
          <w:szCs w:val="20"/>
        </w:rPr>
        <w:t>.</w:t>
      </w:r>
    </w:p>
    <w:p w:rsidR="00843760" w:rsidRDefault="00843760" w:rsidP="00D24CBA">
      <w:pPr>
        <w:ind w:left="3240" w:hanging="3240"/>
        <w:rPr>
          <w:rFonts w:ascii="Arial" w:hAnsi="Arial" w:cs="Arial"/>
          <w:sz w:val="20"/>
          <w:szCs w:val="20"/>
        </w:rPr>
      </w:pPr>
      <w:r w:rsidRPr="00DB6124">
        <w:rPr>
          <w:rFonts w:ascii="Arial" w:hAnsi="Arial" w:cs="Arial"/>
          <w:b/>
          <w:sz w:val="20"/>
          <w:szCs w:val="20"/>
        </w:rPr>
        <w:t>Employability Skills</w:t>
      </w:r>
    </w:p>
    <w:p w:rsidR="00843760" w:rsidRDefault="00843760" w:rsidP="00D24CBA">
      <w:pPr>
        <w:autoSpaceDE w:val="0"/>
        <w:autoSpaceDN w:val="0"/>
        <w:adjustRightInd w:val="0"/>
        <w:ind w:left="3240"/>
        <w:jc w:val="both"/>
        <w:rPr>
          <w:rFonts w:ascii="Arial" w:hAnsi="Arial" w:cs="Arial"/>
          <w:color w:val="000000"/>
          <w:sz w:val="20"/>
          <w:szCs w:val="20"/>
        </w:rPr>
      </w:pPr>
      <w:r w:rsidRPr="006A7C8A">
        <w:rPr>
          <w:rFonts w:ascii="Arial" w:hAnsi="Arial" w:cs="Arial"/>
          <w:color w:val="000000"/>
          <w:sz w:val="20"/>
          <w:szCs w:val="20"/>
        </w:rPr>
        <w:t>The required outcomes described in this unit of competency contain applicable facets of employability skills.</w:t>
      </w:r>
    </w:p>
    <w:p w:rsidR="00843760" w:rsidRDefault="00843760" w:rsidP="00D24CBA">
      <w:pPr>
        <w:autoSpaceDE w:val="0"/>
        <w:autoSpaceDN w:val="0"/>
        <w:adjustRightInd w:val="0"/>
        <w:jc w:val="both"/>
        <w:rPr>
          <w:rFonts w:ascii="Arial" w:hAnsi="Arial" w:cs="Arial"/>
          <w:color w:val="000000"/>
          <w:sz w:val="20"/>
          <w:szCs w:val="20"/>
        </w:rPr>
      </w:pPr>
    </w:p>
    <w:p w:rsidR="00843760" w:rsidRPr="00B1700C" w:rsidRDefault="00843760" w:rsidP="00D24CBA">
      <w:pPr>
        <w:autoSpaceDE w:val="0"/>
        <w:autoSpaceDN w:val="0"/>
        <w:adjustRightInd w:val="0"/>
        <w:ind w:left="3240"/>
        <w:jc w:val="both"/>
        <w:rPr>
          <w:rFonts w:ascii="Arial" w:hAnsi="Arial" w:cs="Arial"/>
          <w:sz w:val="20"/>
          <w:szCs w:val="20"/>
        </w:rPr>
      </w:pPr>
      <w:r w:rsidRPr="006A7C8A">
        <w:rPr>
          <w:rFonts w:ascii="Arial" w:hAnsi="Arial" w:cs="Arial"/>
          <w:color w:val="000000"/>
          <w:sz w:val="20"/>
          <w:szCs w:val="20"/>
        </w:rPr>
        <w:t>The qualification</w:t>
      </w:r>
      <w:r>
        <w:rPr>
          <w:rFonts w:ascii="Arial" w:hAnsi="Arial" w:cs="Arial"/>
          <w:color w:val="000000"/>
          <w:sz w:val="20"/>
          <w:szCs w:val="20"/>
        </w:rPr>
        <w:t>’</w:t>
      </w:r>
      <w:r w:rsidRPr="006A7C8A">
        <w:rPr>
          <w:rFonts w:ascii="Arial" w:hAnsi="Arial" w:cs="Arial"/>
          <w:color w:val="000000"/>
          <w:sz w:val="20"/>
          <w:szCs w:val="20"/>
        </w:rPr>
        <w:t>s employability skills summary in which this unit is included will assist in identifying employability skill requirements.  The summary is included in</w:t>
      </w:r>
      <w:r>
        <w:rPr>
          <w:rFonts w:ascii="Arial" w:hAnsi="Arial" w:cs="Arial"/>
          <w:color w:val="000000"/>
          <w:sz w:val="20"/>
          <w:szCs w:val="20"/>
        </w:rPr>
        <w:t xml:space="preserve"> Appendix A.</w:t>
      </w:r>
    </w:p>
    <w:p w:rsidR="00843760" w:rsidRDefault="00843760" w:rsidP="00D24CBA">
      <w:pPr>
        <w:ind w:left="3240" w:hanging="3240"/>
        <w:rPr>
          <w:rFonts w:ascii="Arial" w:hAnsi="Arial" w:cs="Arial"/>
          <w:sz w:val="20"/>
          <w:szCs w:val="20"/>
        </w:rPr>
      </w:pPr>
    </w:p>
    <w:p w:rsidR="00843760" w:rsidRPr="00057882" w:rsidRDefault="00843760" w:rsidP="00D24CBA">
      <w:pPr>
        <w:autoSpaceDE w:val="0"/>
        <w:autoSpaceDN w:val="0"/>
        <w:adjustRightInd w:val="0"/>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F72785">
        <w:rPr>
          <w:rFonts w:ascii="Arial" w:hAnsi="Arial" w:cs="Arial"/>
          <w:sz w:val="20"/>
          <w:szCs w:val="20"/>
        </w:rPr>
        <w:t>This unit may be studied as a discreet unit of study for explicit learning of English grammar</w:t>
      </w:r>
      <w:r>
        <w:rPr>
          <w:rFonts w:ascii="Arial" w:hAnsi="Arial" w:cs="Arial"/>
          <w:sz w:val="20"/>
          <w:szCs w:val="20"/>
        </w:rPr>
        <w:t>.</w:t>
      </w:r>
    </w:p>
    <w:p w:rsidR="00843760" w:rsidRDefault="00843760" w:rsidP="00D24CBA">
      <w:pPr>
        <w:autoSpaceDE w:val="0"/>
        <w:autoSpaceDN w:val="0"/>
        <w:adjustRightInd w:val="0"/>
        <w:rPr>
          <w:rFonts w:ascii="Arial" w:hAnsi="Arial" w:cs="Arial"/>
          <w:sz w:val="20"/>
          <w:szCs w:val="20"/>
        </w:rPr>
      </w:pPr>
    </w:p>
    <w:p w:rsidR="00843760" w:rsidRPr="00F72785" w:rsidRDefault="00843760" w:rsidP="00D24CBA">
      <w:pPr>
        <w:ind w:left="3240"/>
        <w:jc w:val="both"/>
        <w:rPr>
          <w:rFonts w:ascii="Arial" w:hAnsi="Arial" w:cs="Arial"/>
          <w:sz w:val="20"/>
          <w:szCs w:val="20"/>
        </w:rPr>
      </w:pPr>
      <w:r w:rsidRPr="00F72785">
        <w:rPr>
          <w:rFonts w:ascii="Arial" w:hAnsi="Arial" w:cs="Arial"/>
          <w:sz w:val="20"/>
          <w:szCs w:val="20"/>
        </w:rPr>
        <w:t xml:space="preserve">It may also be studied alongside units of study of particular text types, or units exploring text structures, be they reading units (text deconstruction and analysis) or writing units </w:t>
      </w:r>
      <w:r>
        <w:rPr>
          <w:rFonts w:ascii="Arial" w:hAnsi="Arial" w:cs="Arial"/>
          <w:sz w:val="20"/>
          <w:szCs w:val="20"/>
        </w:rPr>
        <w:t>(text construction).</w:t>
      </w:r>
    </w:p>
    <w:p w:rsidR="00843760" w:rsidRPr="00F72785" w:rsidRDefault="00843760" w:rsidP="00D24CBA">
      <w:pPr>
        <w:rPr>
          <w:rFonts w:ascii="Arial" w:hAnsi="Arial" w:cs="Arial"/>
          <w:sz w:val="20"/>
          <w:szCs w:val="20"/>
        </w:rPr>
      </w:pPr>
    </w:p>
    <w:p w:rsidR="00843760" w:rsidRPr="00F72785" w:rsidRDefault="00843760" w:rsidP="00D24CBA">
      <w:pPr>
        <w:ind w:left="3240"/>
        <w:jc w:val="both"/>
        <w:rPr>
          <w:rFonts w:ascii="Arial" w:hAnsi="Arial" w:cs="Arial"/>
          <w:sz w:val="20"/>
          <w:szCs w:val="20"/>
        </w:rPr>
      </w:pPr>
      <w:r w:rsidRPr="00F72785">
        <w:rPr>
          <w:rFonts w:ascii="Arial" w:hAnsi="Arial" w:cs="Arial"/>
          <w:sz w:val="20"/>
          <w:szCs w:val="20"/>
        </w:rPr>
        <w:t>The unit deals with essential word order in basic English clauses, to equip the Deaf writer (accustomed to the multi-dimensional structures of signed languages) with the skills and knowledge to negotiate the linear structured syntax a</w:t>
      </w:r>
      <w:r>
        <w:rPr>
          <w:rFonts w:ascii="Arial" w:hAnsi="Arial" w:cs="Arial"/>
          <w:sz w:val="20"/>
          <w:szCs w:val="20"/>
        </w:rPr>
        <w:t>s used in written English.</w:t>
      </w:r>
    </w:p>
    <w:p w:rsidR="00843760" w:rsidRPr="00F72785" w:rsidRDefault="00843760" w:rsidP="00D24CBA">
      <w:pPr>
        <w:rPr>
          <w:rFonts w:ascii="Arial" w:hAnsi="Arial" w:cs="Arial"/>
          <w:sz w:val="20"/>
          <w:szCs w:val="20"/>
        </w:rPr>
      </w:pPr>
    </w:p>
    <w:p w:rsidR="00843760" w:rsidRDefault="00843760" w:rsidP="00D24CBA">
      <w:pPr>
        <w:ind w:left="3240"/>
        <w:jc w:val="both"/>
        <w:rPr>
          <w:rFonts w:ascii="Arial" w:hAnsi="Arial" w:cs="Arial"/>
          <w:sz w:val="20"/>
          <w:szCs w:val="20"/>
        </w:rPr>
      </w:pPr>
      <w:r w:rsidRPr="00F72785">
        <w:rPr>
          <w:rFonts w:ascii="Arial" w:hAnsi="Arial" w:cs="Arial"/>
          <w:sz w:val="20"/>
          <w:szCs w:val="20"/>
        </w:rPr>
        <w:t>This unit underpins skills and knowledge essential to the core units “Writing general texts independently”, and “Read general texts independently”</w:t>
      </w:r>
      <w:r>
        <w:rPr>
          <w:rFonts w:ascii="Arial" w:hAnsi="Arial" w:cs="Arial"/>
          <w:sz w:val="20"/>
          <w:szCs w:val="20"/>
        </w:rPr>
        <w:t>.</w:t>
      </w:r>
    </w:p>
    <w:p w:rsidR="00843760" w:rsidRDefault="00843760" w:rsidP="00D24CBA">
      <w:pPr>
        <w:jc w:val="both"/>
        <w:rPr>
          <w:rFonts w:ascii="Arial" w:hAnsi="Arial" w:cs="Arial"/>
          <w:sz w:val="20"/>
          <w:szCs w:val="20"/>
        </w:rPr>
      </w:pPr>
    </w:p>
    <w:p w:rsidR="00843760" w:rsidRPr="00F72785" w:rsidRDefault="00843760" w:rsidP="00D24CBA">
      <w:pPr>
        <w:ind w:left="3240"/>
        <w:jc w:val="both"/>
        <w:rPr>
          <w:rFonts w:ascii="Arial" w:hAnsi="Arial" w:cs="Arial"/>
          <w:sz w:val="20"/>
          <w:szCs w:val="20"/>
        </w:rPr>
      </w:pPr>
      <w:r>
        <w:rPr>
          <w:rFonts w:ascii="Arial" w:hAnsi="Arial" w:cs="Arial"/>
          <w:sz w:val="20"/>
          <w:szCs w:val="20"/>
        </w:rPr>
        <w:t>Note: This unit requires additional lecturer vocational competencies in Auslan when delivered to Deaf and hard of hearing learners. Refer to 7.2</w:t>
      </w:r>
    </w:p>
    <w:p w:rsidR="00843760" w:rsidRDefault="00843760" w:rsidP="00D24CBA">
      <w:pPr>
        <w:autoSpaceDE w:val="0"/>
        <w:autoSpaceDN w:val="0"/>
        <w:adjustRightInd w:val="0"/>
        <w:rPr>
          <w:rFonts w:ascii="Arial" w:hAnsi="Arial" w:cs="Arial"/>
          <w:sz w:val="20"/>
          <w:szCs w:val="20"/>
        </w:rPr>
      </w:pPr>
    </w:p>
    <w:p w:rsidR="00843760" w:rsidRDefault="00843760" w:rsidP="00D24CBA">
      <w:pPr>
        <w:rPr>
          <w:rFonts w:ascii="Arial" w:hAnsi="Arial" w:cs="Arial"/>
          <w:sz w:val="20"/>
          <w:szCs w:val="20"/>
        </w:rPr>
      </w:pPr>
    </w:p>
    <w:p w:rsidR="00843760" w:rsidRPr="00EC474E"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rHeight w:val="350"/>
          <w:tblHeader/>
        </w:trPr>
        <w:tc>
          <w:tcPr>
            <w:tcW w:w="3402" w:type="dxa"/>
          </w:tcPr>
          <w:p w:rsidR="00843760" w:rsidRPr="00DB6124" w:rsidRDefault="00843760" w:rsidP="00D24CBA">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D24CBA">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D24CBA">
        <w:tc>
          <w:tcPr>
            <w:tcW w:w="3402" w:type="dxa"/>
          </w:tcPr>
          <w:p w:rsidR="00843760" w:rsidRPr="001A0215" w:rsidRDefault="00843760" w:rsidP="00D24CBA">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F72785">
              <w:rPr>
                <w:rFonts w:ascii="Arial" w:hAnsi="Arial" w:cs="Arial"/>
                <w:sz w:val="20"/>
                <w:szCs w:val="20"/>
              </w:rPr>
              <w:t>Basic elements and verb patterns of English clause and sentence structures are determined</w:t>
            </w:r>
          </w:p>
        </w:tc>
        <w:tc>
          <w:tcPr>
            <w:tcW w:w="5670" w:type="dxa"/>
          </w:tcPr>
          <w:p w:rsidR="00843760" w:rsidRPr="001F45CC" w:rsidRDefault="00843760" w:rsidP="00D24CBA">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1.1</w:t>
            </w:r>
            <w:r>
              <w:rPr>
                <w:rFonts w:ascii="Arial" w:hAnsi="Arial" w:cs="Arial"/>
                <w:sz w:val="20"/>
                <w:szCs w:val="20"/>
              </w:rPr>
              <w:tab/>
            </w:r>
            <w:r w:rsidRPr="00670A88">
              <w:rPr>
                <w:rFonts w:ascii="Arial" w:hAnsi="Arial" w:cs="Arial"/>
                <w:b/>
                <w:i/>
                <w:sz w:val="20"/>
                <w:szCs w:val="20"/>
              </w:rPr>
              <w:t>Basic elements of English clause structure</w:t>
            </w:r>
            <w:r w:rsidRPr="00F72785">
              <w:rPr>
                <w:rFonts w:ascii="Arial" w:hAnsi="Arial" w:cs="Arial"/>
                <w:b/>
                <w:sz w:val="20"/>
                <w:szCs w:val="20"/>
              </w:rPr>
              <w:t xml:space="preserve"> </w:t>
            </w:r>
            <w:r w:rsidRPr="00F72785">
              <w:rPr>
                <w:rFonts w:ascii="Arial" w:hAnsi="Arial" w:cs="Arial"/>
                <w:sz w:val="20"/>
                <w:szCs w:val="20"/>
              </w:rPr>
              <w:t>are outlined</w:t>
            </w:r>
          </w:p>
          <w:p w:rsidR="00843760" w:rsidRDefault="00843760" w:rsidP="00D24CBA">
            <w:pPr>
              <w:autoSpaceDE w:val="0"/>
              <w:autoSpaceDN w:val="0"/>
              <w:adjustRightInd w:val="0"/>
              <w:ind w:left="450" w:hanging="450"/>
              <w:jc w:val="both"/>
              <w:rPr>
                <w:rFonts w:ascii="Arial" w:hAnsi="Arial" w:cs="Arial"/>
                <w:sz w:val="20"/>
                <w:szCs w:val="20"/>
              </w:rPr>
            </w:pPr>
          </w:p>
          <w:p w:rsidR="00843760" w:rsidRDefault="00843760" w:rsidP="00D24CBA">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1.2</w:t>
            </w:r>
            <w:r>
              <w:rPr>
                <w:rFonts w:ascii="Arial" w:hAnsi="Arial" w:cs="Arial"/>
                <w:sz w:val="20"/>
                <w:szCs w:val="20"/>
              </w:rPr>
              <w:tab/>
            </w:r>
            <w:r w:rsidRPr="00F72785">
              <w:rPr>
                <w:rFonts w:ascii="Arial" w:hAnsi="Arial" w:cs="Arial"/>
                <w:sz w:val="20"/>
                <w:szCs w:val="20"/>
              </w:rPr>
              <w:t xml:space="preserve">Basic verb patterns used in English, </w:t>
            </w:r>
            <w:r w:rsidRPr="00670A88">
              <w:rPr>
                <w:rFonts w:ascii="Arial" w:hAnsi="Arial" w:cs="Arial"/>
                <w:b/>
                <w:i/>
                <w:sz w:val="20"/>
                <w:szCs w:val="20"/>
              </w:rPr>
              <w:t>and the role of word order</w:t>
            </w:r>
            <w:r w:rsidRPr="00F72785">
              <w:rPr>
                <w:rFonts w:ascii="Arial" w:hAnsi="Arial" w:cs="Arial"/>
                <w:sz w:val="20"/>
                <w:szCs w:val="20"/>
              </w:rPr>
              <w:t xml:space="preserve"> are described and discussed with comparisons made with </w:t>
            </w:r>
            <w:r w:rsidRPr="00670A88">
              <w:rPr>
                <w:rFonts w:ascii="Arial" w:hAnsi="Arial" w:cs="Arial"/>
                <w:b/>
                <w:i/>
                <w:sz w:val="20"/>
                <w:szCs w:val="20"/>
              </w:rPr>
              <w:t>linguistic devices used in Auslan to perform the same functions</w:t>
            </w:r>
          </w:p>
          <w:p w:rsidR="00843760" w:rsidRDefault="00843760" w:rsidP="00D24CBA">
            <w:pPr>
              <w:autoSpaceDE w:val="0"/>
              <w:autoSpaceDN w:val="0"/>
              <w:adjustRightInd w:val="0"/>
              <w:ind w:left="450" w:hanging="450"/>
              <w:jc w:val="both"/>
              <w:rPr>
                <w:rFonts w:ascii="Arial" w:hAnsi="Arial" w:cs="Arial"/>
                <w:sz w:val="20"/>
                <w:szCs w:val="20"/>
              </w:rPr>
            </w:pPr>
          </w:p>
          <w:p w:rsidR="00843760" w:rsidRDefault="00843760" w:rsidP="00D24CBA">
            <w:pPr>
              <w:autoSpaceDE w:val="0"/>
              <w:autoSpaceDN w:val="0"/>
              <w:adjustRightInd w:val="0"/>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r>
            <w:r w:rsidRPr="00670A88">
              <w:rPr>
                <w:rFonts w:ascii="Arial" w:hAnsi="Arial" w:cs="Arial"/>
                <w:b/>
                <w:i/>
                <w:sz w:val="20"/>
                <w:szCs w:val="20"/>
              </w:rPr>
              <w:t>Functions of mood sentence forms</w:t>
            </w:r>
            <w:r w:rsidRPr="00F72785">
              <w:rPr>
                <w:rFonts w:ascii="Arial" w:hAnsi="Arial" w:cs="Arial"/>
                <w:sz w:val="20"/>
                <w:szCs w:val="20"/>
              </w:rPr>
              <w:t xml:space="preserve"> are discussed</w:t>
            </w:r>
          </w:p>
          <w:p w:rsidR="00843760" w:rsidRDefault="00843760" w:rsidP="00D24CBA">
            <w:pPr>
              <w:autoSpaceDE w:val="0"/>
              <w:autoSpaceDN w:val="0"/>
              <w:adjustRightInd w:val="0"/>
              <w:ind w:left="450" w:hanging="450"/>
              <w:jc w:val="both"/>
              <w:rPr>
                <w:rFonts w:ascii="Arial" w:hAnsi="Arial" w:cs="Arial"/>
                <w:sz w:val="20"/>
                <w:szCs w:val="20"/>
              </w:rPr>
            </w:pPr>
          </w:p>
          <w:p w:rsidR="00843760" w:rsidRDefault="00843760" w:rsidP="00D24CBA">
            <w:pPr>
              <w:autoSpaceDE w:val="0"/>
              <w:autoSpaceDN w:val="0"/>
              <w:adjustRightInd w:val="0"/>
              <w:ind w:left="450" w:hanging="450"/>
              <w:jc w:val="both"/>
              <w:rPr>
                <w:rFonts w:ascii="Arial" w:hAnsi="Arial" w:cs="Arial"/>
                <w:sz w:val="20"/>
                <w:szCs w:val="20"/>
              </w:rPr>
            </w:pPr>
            <w:r>
              <w:rPr>
                <w:rFonts w:ascii="Arial" w:hAnsi="Arial" w:cs="Arial"/>
                <w:sz w:val="20"/>
                <w:szCs w:val="20"/>
              </w:rPr>
              <w:t>1.4</w:t>
            </w:r>
            <w:r>
              <w:rPr>
                <w:rFonts w:ascii="Arial" w:hAnsi="Arial" w:cs="Arial"/>
                <w:sz w:val="20"/>
                <w:szCs w:val="20"/>
              </w:rPr>
              <w:tab/>
            </w:r>
            <w:r w:rsidRPr="00F72785">
              <w:rPr>
                <w:rFonts w:ascii="Arial" w:hAnsi="Arial" w:cs="Arial"/>
                <w:sz w:val="20"/>
                <w:szCs w:val="20"/>
              </w:rPr>
              <w:t xml:space="preserve">Basic patterns and </w:t>
            </w:r>
            <w:r w:rsidRPr="00670A88">
              <w:rPr>
                <w:rFonts w:ascii="Arial" w:hAnsi="Arial" w:cs="Arial"/>
                <w:b/>
                <w:i/>
                <w:sz w:val="20"/>
                <w:szCs w:val="20"/>
              </w:rPr>
              <w:t>variations in word order</w:t>
            </w:r>
            <w:r w:rsidRPr="00F72785">
              <w:rPr>
                <w:rFonts w:ascii="Arial" w:hAnsi="Arial" w:cs="Arial"/>
                <w:sz w:val="20"/>
                <w:szCs w:val="20"/>
              </w:rPr>
              <w:t xml:space="preserve"> typically used in English for basic mood sentence forms are outlined and described, with comparisons made with basic linguistic devices used in Auslan to perform the </w:t>
            </w:r>
            <w:r w:rsidRPr="00F72785">
              <w:rPr>
                <w:rFonts w:ascii="Arial" w:hAnsi="Arial" w:cs="Arial"/>
                <w:sz w:val="20"/>
                <w:szCs w:val="20"/>
              </w:rPr>
              <w:lastRenderedPageBreak/>
              <w:t>same functions</w:t>
            </w:r>
          </w:p>
          <w:p w:rsidR="00843760" w:rsidRDefault="00843760" w:rsidP="00D24CBA">
            <w:pPr>
              <w:autoSpaceDE w:val="0"/>
              <w:autoSpaceDN w:val="0"/>
              <w:adjustRightInd w:val="0"/>
              <w:ind w:left="450" w:hanging="450"/>
              <w:jc w:val="both"/>
              <w:rPr>
                <w:rFonts w:ascii="Arial" w:hAnsi="Arial" w:cs="Arial"/>
                <w:sz w:val="20"/>
                <w:szCs w:val="20"/>
              </w:rPr>
            </w:pPr>
          </w:p>
          <w:p w:rsidR="00843760" w:rsidRDefault="00843760" w:rsidP="00D24CBA">
            <w:pPr>
              <w:autoSpaceDE w:val="0"/>
              <w:autoSpaceDN w:val="0"/>
              <w:adjustRightInd w:val="0"/>
              <w:ind w:left="450" w:hanging="450"/>
              <w:jc w:val="both"/>
              <w:rPr>
                <w:rFonts w:ascii="Arial" w:hAnsi="Arial" w:cs="Arial"/>
                <w:sz w:val="20"/>
                <w:szCs w:val="20"/>
              </w:rPr>
            </w:pPr>
            <w:r>
              <w:rPr>
                <w:rFonts w:ascii="Arial" w:hAnsi="Arial" w:cs="Arial"/>
                <w:sz w:val="20"/>
                <w:szCs w:val="20"/>
              </w:rPr>
              <w:t>1.5</w:t>
            </w:r>
            <w:r>
              <w:rPr>
                <w:rFonts w:ascii="Arial" w:hAnsi="Arial" w:cs="Arial"/>
                <w:sz w:val="20"/>
                <w:szCs w:val="20"/>
              </w:rPr>
              <w:tab/>
            </w:r>
            <w:r w:rsidRPr="00F72785">
              <w:rPr>
                <w:rFonts w:ascii="Arial" w:hAnsi="Arial" w:cs="Arial"/>
                <w:sz w:val="20"/>
                <w:szCs w:val="20"/>
              </w:rPr>
              <w:t xml:space="preserve">Ways in which clauses are </w:t>
            </w:r>
            <w:r w:rsidRPr="00670A88">
              <w:rPr>
                <w:rFonts w:ascii="Arial" w:hAnsi="Arial" w:cs="Arial"/>
                <w:b/>
                <w:i/>
                <w:sz w:val="20"/>
                <w:szCs w:val="20"/>
              </w:rPr>
              <w:t>joined together</w:t>
            </w:r>
            <w:r w:rsidRPr="00F72785">
              <w:rPr>
                <w:rFonts w:ascii="Arial" w:hAnsi="Arial" w:cs="Arial"/>
                <w:sz w:val="20"/>
                <w:szCs w:val="20"/>
              </w:rPr>
              <w:t>, and cohesion is maintained in written English are outlined</w:t>
            </w:r>
          </w:p>
          <w:p w:rsidR="00843760" w:rsidRPr="001A0215" w:rsidRDefault="00843760" w:rsidP="00D24CBA">
            <w:pPr>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1A0215" w:rsidRDefault="00843760" w:rsidP="00D24CBA">
            <w:pPr>
              <w:ind w:left="252" w:hanging="252"/>
              <w:rPr>
                <w:rFonts w:ascii="Arial" w:hAnsi="Arial" w:cs="Arial"/>
                <w:sz w:val="20"/>
                <w:szCs w:val="20"/>
              </w:rPr>
            </w:pPr>
            <w:r>
              <w:rPr>
                <w:rFonts w:ascii="Arial" w:hAnsi="Arial" w:cs="Arial"/>
                <w:sz w:val="20"/>
                <w:szCs w:val="20"/>
              </w:rPr>
              <w:lastRenderedPageBreak/>
              <w:t>2</w:t>
            </w:r>
            <w:r>
              <w:rPr>
                <w:rFonts w:ascii="Arial" w:hAnsi="Arial" w:cs="Arial"/>
                <w:sz w:val="20"/>
                <w:szCs w:val="20"/>
              </w:rPr>
              <w:tab/>
            </w:r>
            <w:r w:rsidRPr="00F72785">
              <w:rPr>
                <w:rFonts w:ascii="Arial" w:hAnsi="Arial" w:cs="Arial"/>
                <w:sz w:val="20"/>
                <w:szCs w:val="20"/>
              </w:rPr>
              <w:t>Elements of basic noun phrases are determined</w:t>
            </w:r>
          </w:p>
        </w:tc>
        <w:tc>
          <w:tcPr>
            <w:tcW w:w="5670" w:type="dxa"/>
          </w:tcPr>
          <w:p w:rsidR="00843760" w:rsidRPr="00800794" w:rsidRDefault="00843760" w:rsidP="00D24CBA">
            <w:pPr>
              <w:autoSpaceDE w:val="0"/>
              <w:autoSpaceDN w:val="0"/>
              <w:adjustRightInd w:val="0"/>
              <w:ind w:left="450" w:hanging="450"/>
              <w:jc w:val="both"/>
              <w:rPr>
                <w:rFonts w:ascii="Arial" w:hAnsi="Arial" w:cs="Arial"/>
                <w:iCs/>
                <w:sz w:val="20"/>
                <w:szCs w:val="20"/>
              </w:rPr>
            </w:pPr>
            <w:r>
              <w:rPr>
                <w:rFonts w:ascii="Arial" w:hAnsi="Arial" w:cs="Arial"/>
                <w:sz w:val="20"/>
                <w:szCs w:val="20"/>
              </w:rPr>
              <w:t>2.1</w:t>
            </w:r>
            <w:r>
              <w:rPr>
                <w:rFonts w:ascii="Arial" w:hAnsi="Arial" w:cs="Arial"/>
                <w:sz w:val="20"/>
                <w:szCs w:val="20"/>
              </w:rPr>
              <w:tab/>
            </w:r>
            <w:r w:rsidRPr="00F72785">
              <w:rPr>
                <w:rFonts w:ascii="Arial" w:hAnsi="Arial" w:cs="Arial"/>
                <w:sz w:val="20"/>
                <w:szCs w:val="20"/>
              </w:rPr>
              <w:t>Functions of the noun group as subject and object of a main clause are identified</w:t>
            </w:r>
          </w:p>
          <w:p w:rsidR="00843760" w:rsidRDefault="00843760" w:rsidP="00D24CBA">
            <w:pPr>
              <w:autoSpaceDE w:val="0"/>
              <w:autoSpaceDN w:val="0"/>
              <w:adjustRightInd w:val="0"/>
              <w:ind w:left="450" w:hanging="450"/>
              <w:jc w:val="both"/>
              <w:rPr>
                <w:rFonts w:ascii="Arial" w:hAnsi="Arial" w:cs="Arial"/>
                <w:sz w:val="20"/>
                <w:szCs w:val="20"/>
              </w:rPr>
            </w:pPr>
          </w:p>
          <w:p w:rsidR="00843760" w:rsidRPr="001F45CC" w:rsidRDefault="00843760" w:rsidP="00D24CBA">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2.2</w:t>
            </w:r>
            <w:r>
              <w:rPr>
                <w:rFonts w:ascii="Arial" w:hAnsi="Arial" w:cs="Arial"/>
                <w:sz w:val="20"/>
                <w:szCs w:val="20"/>
              </w:rPr>
              <w:tab/>
            </w:r>
            <w:r w:rsidRPr="00F72785">
              <w:rPr>
                <w:rFonts w:ascii="Arial" w:hAnsi="Arial" w:cs="Arial"/>
                <w:sz w:val="20"/>
                <w:szCs w:val="20"/>
              </w:rPr>
              <w:t>The components and constituent order of basic noun phrases are identified</w:t>
            </w:r>
          </w:p>
          <w:p w:rsidR="00843760" w:rsidRDefault="00843760" w:rsidP="00D24CBA">
            <w:pPr>
              <w:autoSpaceDE w:val="0"/>
              <w:autoSpaceDN w:val="0"/>
              <w:adjustRightInd w:val="0"/>
              <w:ind w:left="450" w:hanging="450"/>
              <w:jc w:val="both"/>
              <w:rPr>
                <w:rFonts w:ascii="Arial" w:hAnsi="Arial" w:cs="Arial"/>
                <w:sz w:val="20"/>
                <w:szCs w:val="20"/>
              </w:rPr>
            </w:pPr>
          </w:p>
          <w:p w:rsidR="00843760" w:rsidRDefault="00843760" w:rsidP="00D24CBA">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2.3</w:t>
            </w:r>
            <w:r>
              <w:rPr>
                <w:rFonts w:ascii="Arial" w:hAnsi="Arial" w:cs="Arial"/>
                <w:sz w:val="20"/>
                <w:szCs w:val="20"/>
              </w:rPr>
              <w:tab/>
            </w:r>
            <w:r w:rsidRPr="00F72785">
              <w:rPr>
                <w:rFonts w:ascii="Arial" w:hAnsi="Arial" w:cs="Arial"/>
                <w:sz w:val="20"/>
                <w:szCs w:val="20"/>
              </w:rPr>
              <w:t xml:space="preserve">Basic </w:t>
            </w:r>
            <w:r w:rsidRPr="00F52F15">
              <w:rPr>
                <w:rFonts w:ascii="Arial" w:hAnsi="Arial" w:cs="Arial"/>
                <w:b/>
                <w:i/>
                <w:sz w:val="20"/>
                <w:szCs w:val="20"/>
              </w:rPr>
              <w:t>functions and usage</w:t>
            </w:r>
            <w:r w:rsidRPr="00F72785">
              <w:rPr>
                <w:rFonts w:ascii="Arial" w:hAnsi="Arial" w:cs="Arial"/>
                <w:sz w:val="20"/>
                <w:szCs w:val="20"/>
              </w:rPr>
              <w:t xml:space="preserve"> of </w:t>
            </w:r>
            <w:r w:rsidRPr="00F52F15">
              <w:rPr>
                <w:rFonts w:ascii="Arial" w:hAnsi="Arial" w:cs="Arial"/>
                <w:b/>
                <w:i/>
                <w:sz w:val="20"/>
                <w:szCs w:val="20"/>
              </w:rPr>
              <w:t>six main types of nouns</w:t>
            </w:r>
            <w:r w:rsidRPr="00F72785">
              <w:rPr>
                <w:rFonts w:ascii="Arial" w:hAnsi="Arial" w:cs="Arial"/>
                <w:sz w:val="20"/>
                <w:szCs w:val="20"/>
              </w:rPr>
              <w:t xml:space="preserve"> are identified</w:t>
            </w:r>
          </w:p>
          <w:p w:rsidR="00843760" w:rsidRDefault="00843760" w:rsidP="00D24CBA">
            <w:pPr>
              <w:autoSpaceDE w:val="0"/>
              <w:autoSpaceDN w:val="0"/>
              <w:adjustRightInd w:val="0"/>
              <w:ind w:left="450" w:hanging="450"/>
              <w:jc w:val="both"/>
              <w:rPr>
                <w:rFonts w:ascii="Arial" w:hAnsi="Arial" w:cs="Arial"/>
                <w:sz w:val="20"/>
                <w:szCs w:val="20"/>
              </w:rPr>
            </w:pPr>
          </w:p>
          <w:p w:rsidR="00843760" w:rsidRDefault="00843760" w:rsidP="00D24CBA">
            <w:pPr>
              <w:autoSpaceDE w:val="0"/>
              <w:autoSpaceDN w:val="0"/>
              <w:adjustRightInd w:val="0"/>
              <w:ind w:left="450" w:hanging="450"/>
              <w:jc w:val="both"/>
              <w:rPr>
                <w:rFonts w:ascii="Arial" w:hAnsi="Arial" w:cs="Arial"/>
                <w:sz w:val="20"/>
                <w:szCs w:val="20"/>
              </w:rPr>
            </w:pPr>
            <w:r w:rsidRPr="001F45CC">
              <w:rPr>
                <w:rFonts w:ascii="Arial" w:hAnsi="Arial" w:cs="Arial"/>
                <w:sz w:val="20"/>
                <w:szCs w:val="20"/>
              </w:rPr>
              <w:t>2.4</w:t>
            </w:r>
            <w:r>
              <w:rPr>
                <w:rFonts w:ascii="Arial" w:hAnsi="Arial" w:cs="Arial"/>
                <w:sz w:val="20"/>
                <w:szCs w:val="20"/>
              </w:rPr>
              <w:tab/>
            </w:r>
            <w:r w:rsidRPr="00F72785">
              <w:rPr>
                <w:rFonts w:ascii="Arial" w:hAnsi="Arial" w:cs="Arial"/>
                <w:sz w:val="20"/>
                <w:szCs w:val="20"/>
              </w:rPr>
              <w:t xml:space="preserve">Basic functions and usage of </w:t>
            </w:r>
            <w:r w:rsidRPr="00F52F15">
              <w:rPr>
                <w:rFonts w:ascii="Arial" w:hAnsi="Arial" w:cs="Arial"/>
                <w:b/>
                <w:i/>
                <w:sz w:val="20"/>
                <w:szCs w:val="20"/>
              </w:rPr>
              <w:t>pronouns</w:t>
            </w:r>
            <w:r w:rsidRPr="00F52F15">
              <w:rPr>
                <w:rFonts w:ascii="Arial" w:hAnsi="Arial" w:cs="Arial"/>
                <w:i/>
                <w:sz w:val="20"/>
                <w:szCs w:val="20"/>
              </w:rPr>
              <w:t xml:space="preserve">, </w:t>
            </w:r>
            <w:r w:rsidRPr="00F52F15">
              <w:rPr>
                <w:rFonts w:ascii="Arial" w:hAnsi="Arial" w:cs="Arial"/>
                <w:b/>
                <w:i/>
                <w:sz w:val="20"/>
                <w:szCs w:val="20"/>
              </w:rPr>
              <w:t>determiners and adjectives</w:t>
            </w:r>
            <w:r w:rsidRPr="00F72785">
              <w:rPr>
                <w:rFonts w:ascii="Arial" w:hAnsi="Arial" w:cs="Arial"/>
                <w:sz w:val="20"/>
                <w:szCs w:val="20"/>
              </w:rPr>
              <w:t xml:space="preserve"> within a noun phrase are outlined</w:t>
            </w:r>
          </w:p>
          <w:p w:rsidR="00843760" w:rsidRPr="001A0215" w:rsidRDefault="00843760" w:rsidP="00D24CBA">
            <w:pPr>
              <w:autoSpaceDE w:val="0"/>
              <w:autoSpaceDN w:val="0"/>
              <w:adjustRightInd w:val="0"/>
              <w:ind w:left="450" w:hanging="450"/>
              <w:jc w:val="both"/>
              <w:rPr>
                <w:rFonts w:ascii="Arial" w:hAnsi="Arial" w:cs="Arial"/>
                <w:sz w:val="20"/>
                <w:szCs w:val="20"/>
              </w:rPr>
            </w:pPr>
          </w:p>
        </w:tc>
      </w:tr>
      <w:tr w:rsidR="00843760" w:rsidRPr="00A458A1" w:rsidTr="00D24CBA">
        <w:tc>
          <w:tcPr>
            <w:tcW w:w="3402" w:type="dxa"/>
          </w:tcPr>
          <w:p w:rsidR="00843760" w:rsidRDefault="00843760" w:rsidP="00D24CBA">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F72785">
              <w:rPr>
                <w:rFonts w:ascii="Arial" w:hAnsi="Arial" w:cs="Arial"/>
                <w:sz w:val="20"/>
                <w:szCs w:val="20"/>
              </w:rPr>
              <w:t>Elements of basic verb phrases are determined</w:t>
            </w:r>
          </w:p>
        </w:tc>
        <w:tc>
          <w:tcPr>
            <w:tcW w:w="5670" w:type="dxa"/>
          </w:tcPr>
          <w:p w:rsidR="00843760" w:rsidRDefault="00843760" w:rsidP="00D24CBA">
            <w:pPr>
              <w:autoSpaceDE w:val="0"/>
              <w:autoSpaceDN w:val="0"/>
              <w:adjustRightInd w:val="0"/>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F72785">
              <w:rPr>
                <w:rFonts w:ascii="Arial" w:hAnsi="Arial" w:cs="Arial"/>
                <w:sz w:val="20"/>
                <w:szCs w:val="20"/>
              </w:rPr>
              <w:t>Basic functions of the verb group of a clause are identified and explored</w:t>
            </w:r>
          </w:p>
          <w:p w:rsidR="00843760" w:rsidRDefault="00843760" w:rsidP="00D24CBA">
            <w:pPr>
              <w:autoSpaceDE w:val="0"/>
              <w:autoSpaceDN w:val="0"/>
              <w:adjustRightInd w:val="0"/>
              <w:ind w:left="450" w:hanging="450"/>
              <w:jc w:val="both"/>
              <w:rPr>
                <w:rFonts w:ascii="Arial" w:hAnsi="Arial" w:cs="Arial"/>
                <w:sz w:val="20"/>
                <w:szCs w:val="20"/>
              </w:rPr>
            </w:pPr>
          </w:p>
          <w:p w:rsidR="00843760" w:rsidRDefault="00843760" w:rsidP="00D24CBA">
            <w:pPr>
              <w:autoSpaceDE w:val="0"/>
              <w:autoSpaceDN w:val="0"/>
              <w:adjustRightInd w:val="0"/>
              <w:ind w:left="450" w:hanging="450"/>
              <w:jc w:val="both"/>
              <w:rPr>
                <w:rFonts w:ascii="Arial" w:hAnsi="Arial" w:cs="Arial"/>
                <w:sz w:val="20"/>
                <w:szCs w:val="20"/>
              </w:rPr>
            </w:pPr>
            <w:r>
              <w:rPr>
                <w:rFonts w:ascii="Arial" w:hAnsi="Arial" w:cs="Arial"/>
                <w:sz w:val="20"/>
                <w:szCs w:val="20"/>
              </w:rPr>
              <w:t>3.2</w:t>
            </w:r>
            <w:r>
              <w:rPr>
                <w:rFonts w:ascii="Arial" w:hAnsi="Arial" w:cs="Arial"/>
                <w:sz w:val="20"/>
                <w:szCs w:val="20"/>
              </w:rPr>
              <w:tab/>
            </w:r>
            <w:r w:rsidRPr="00F72785">
              <w:rPr>
                <w:rFonts w:ascii="Arial" w:hAnsi="Arial" w:cs="Arial"/>
                <w:sz w:val="20"/>
                <w:szCs w:val="20"/>
              </w:rPr>
              <w:t xml:space="preserve">Structures of basic verb phrases in </w:t>
            </w:r>
            <w:r w:rsidRPr="00AF374A">
              <w:rPr>
                <w:rFonts w:ascii="Arial" w:hAnsi="Arial" w:cs="Arial"/>
                <w:b/>
                <w:i/>
                <w:sz w:val="20"/>
                <w:szCs w:val="20"/>
              </w:rPr>
              <w:t>simple clause patterns</w:t>
            </w:r>
            <w:r w:rsidRPr="00AF374A">
              <w:rPr>
                <w:rFonts w:ascii="Arial" w:hAnsi="Arial" w:cs="Arial"/>
                <w:i/>
                <w:sz w:val="20"/>
                <w:szCs w:val="20"/>
              </w:rPr>
              <w:t xml:space="preserve"> </w:t>
            </w:r>
            <w:r w:rsidRPr="00F72785">
              <w:rPr>
                <w:rFonts w:ascii="Arial" w:hAnsi="Arial" w:cs="Arial"/>
                <w:sz w:val="20"/>
                <w:szCs w:val="20"/>
              </w:rPr>
              <w:t>are identified and explored</w:t>
            </w:r>
          </w:p>
          <w:p w:rsidR="00843760" w:rsidRDefault="00843760" w:rsidP="00D24CBA">
            <w:pPr>
              <w:autoSpaceDE w:val="0"/>
              <w:autoSpaceDN w:val="0"/>
              <w:adjustRightInd w:val="0"/>
              <w:ind w:left="450" w:hanging="450"/>
              <w:jc w:val="both"/>
              <w:rPr>
                <w:rFonts w:ascii="Arial" w:hAnsi="Arial" w:cs="Arial"/>
                <w:sz w:val="20"/>
                <w:szCs w:val="20"/>
              </w:rPr>
            </w:pPr>
          </w:p>
        </w:tc>
      </w:tr>
      <w:tr w:rsidR="00843760" w:rsidRPr="00A458A1" w:rsidTr="00D24CBA">
        <w:tc>
          <w:tcPr>
            <w:tcW w:w="3402" w:type="dxa"/>
          </w:tcPr>
          <w:p w:rsidR="00843760" w:rsidRDefault="00843760" w:rsidP="00D24CBA">
            <w:pPr>
              <w:ind w:left="252" w:hanging="252"/>
              <w:rPr>
                <w:rFonts w:ascii="Arial" w:hAnsi="Arial" w:cs="Arial"/>
                <w:sz w:val="20"/>
                <w:szCs w:val="20"/>
              </w:rPr>
            </w:pPr>
            <w:r>
              <w:rPr>
                <w:rFonts w:ascii="Arial" w:hAnsi="Arial" w:cs="Arial"/>
                <w:sz w:val="20"/>
                <w:szCs w:val="20"/>
              </w:rPr>
              <w:t>4</w:t>
            </w:r>
            <w:r>
              <w:rPr>
                <w:rFonts w:ascii="Arial" w:hAnsi="Arial" w:cs="Arial"/>
                <w:sz w:val="20"/>
                <w:szCs w:val="20"/>
              </w:rPr>
              <w:tab/>
            </w:r>
            <w:r w:rsidRPr="00F72785">
              <w:rPr>
                <w:rFonts w:ascii="Arial" w:hAnsi="Arial" w:cs="Arial"/>
                <w:sz w:val="20"/>
                <w:szCs w:val="20"/>
              </w:rPr>
              <w:t>Elements of basic complements are determined</w:t>
            </w:r>
          </w:p>
        </w:tc>
        <w:tc>
          <w:tcPr>
            <w:tcW w:w="5670" w:type="dxa"/>
          </w:tcPr>
          <w:p w:rsidR="00843760" w:rsidRDefault="00843760" w:rsidP="00D24CBA">
            <w:pPr>
              <w:autoSpaceDE w:val="0"/>
              <w:autoSpaceDN w:val="0"/>
              <w:adjustRightInd w:val="0"/>
              <w:ind w:left="450" w:hanging="450"/>
              <w:jc w:val="both"/>
              <w:rPr>
                <w:rFonts w:ascii="Arial" w:hAnsi="Arial" w:cs="Arial"/>
                <w:sz w:val="20"/>
                <w:szCs w:val="20"/>
              </w:rPr>
            </w:pPr>
            <w:r>
              <w:rPr>
                <w:rFonts w:ascii="Arial" w:hAnsi="Arial" w:cs="Arial"/>
                <w:sz w:val="20"/>
                <w:szCs w:val="20"/>
              </w:rPr>
              <w:t>4.1</w:t>
            </w:r>
            <w:r>
              <w:rPr>
                <w:rFonts w:ascii="Arial" w:hAnsi="Arial" w:cs="Arial"/>
                <w:sz w:val="20"/>
                <w:szCs w:val="20"/>
              </w:rPr>
              <w:tab/>
            </w:r>
            <w:r w:rsidRPr="00F72785">
              <w:rPr>
                <w:rFonts w:ascii="Arial" w:hAnsi="Arial" w:cs="Arial"/>
                <w:sz w:val="20"/>
                <w:szCs w:val="20"/>
              </w:rPr>
              <w:t>Basic functions of complement are identified and explored</w:t>
            </w:r>
          </w:p>
          <w:p w:rsidR="00843760" w:rsidRDefault="00843760" w:rsidP="00D24CBA">
            <w:pPr>
              <w:autoSpaceDE w:val="0"/>
              <w:autoSpaceDN w:val="0"/>
              <w:adjustRightInd w:val="0"/>
              <w:ind w:left="450" w:hanging="450"/>
              <w:jc w:val="both"/>
              <w:rPr>
                <w:rFonts w:ascii="Arial" w:hAnsi="Arial" w:cs="Arial"/>
                <w:sz w:val="20"/>
                <w:szCs w:val="20"/>
              </w:rPr>
            </w:pPr>
          </w:p>
          <w:p w:rsidR="00843760" w:rsidRDefault="00843760" w:rsidP="00D24CBA">
            <w:pPr>
              <w:autoSpaceDE w:val="0"/>
              <w:autoSpaceDN w:val="0"/>
              <w:adjustRightInd w:val="0"/>
              <w:ind w:left="450" w:hanging="450"/>
              <w:jc w:val="both"/>
              <w:rPr>
                <w:rFonts w:ascii="Arial" w:hAnsi="Arial" w:cs="Arial"/>
                <w:sz w:val="20"/>
                <w:szCs w:val="20"/>
              </w:rPr>
            </w:pPr>
            <w:r>
              <w:rPr>
                <w:rFonts w:ascii="Arial" w:hAnsi="Arial" w:cs="Arial"/>
                <w:sz w:val="20"/>
                <w:szCs w:val="20"/>
              </w:rPr>
              <w:t>4.2</w:t>
            </w:r>
            <w:r>
              <w:rPr>
                <w:rFonts w:ascii="Arial" w:hAnsi="Arial" w:cs="Arial"/>
                <w:sz w:val="20"/>
                <w:szCs w:val="20"/>
              </w:rPr>
              <w:tab/>
            </w:r>
            <w:r w:rsidRPr="00851C5D">
              <w:rPr>
                <w:rFonts w:ascii="Arial" w:hAnsi="Arial" w:cs="Arial"/>
                <w:b/>
                <w:i/>
                <w:sz w:val="20"/>
                <w:szCs w:val="20"/>
              </w:rPr>
              <w:t>Types of basic complements</w:t>
            </w:r>
            <w:r w:rsidRPr="00F72785">
              <w:rPr>
                <w:rFonts w:ascii="Arial" w:hAnsi="Arial" w:cs="Arial"/>
                <w:sz w:val="20"/>
                <w:szCs w:val="20"/>
              </w:rPr>
              <w:t xml:space="preserve"> are identified and explored</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tbl>
      <w:tblPr>
        <w:tblW w:w="9072" w:type="dxa"/>
        <w:tblInd w:w="108" w:type="dxa"/>
        <w:tblLayout w:type="fixed"/>
        <w:tblLook w:val="0000"/>
      </w:tblPr>
      <w:tblGrid>
        <w:gridCol w:w="9072"/>
      </w:tblGrid>
      <w:tr w:rsidR="00843760" w:rsidRPr="00DB6124" w:rsidTr="00D24CBA">
        <w:trPr>
          <w:tblHeader/>
        </w:trPr>
        <w:tc>
          <w:tcPr>
            <w:tcW w:w="9072" w:type="dxa"/>
          </w:tcPr>
          <w:p w:rsidR="00843760" w:rsidRPr="00DB6124" w:rsidRDefault="00843760" w:rsidP="00D24CBA">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CA747B" w:rsidTr="00D24CBA">
        <w:tc>
          <w:tcPr>
            <w:tcW w:w="9072" w:type="dxa"/>
          </w:tcPr>
          <w:p w:rsidR="00843760" w:rsidRPr="00C51EF9" w:rsidRDefault="00843760" w:rsidP="00D24CBA">
            <w:pPr>
              <w:rPr>
                <w:rFonts w:ascii="Arial" w:hAnsi="Arial" w:cs="Arial"/>
                <w:sz w:val="20"/>
                <w:szCs w:val="20"/>
              </w:rPr>
            </w:pPr>
            <w:r w:rsidRPr="00C51EF9">
              <w:rPr>
                <w:rFonts w:ascii="Arial" w:hAnsi="Arial" w:cs="Arial"/>
                <w:sz w:val="20"/>
                <w:szCs w:val="20"/>
              </w:rPr>
              <w:t>Australian Core Skills Framework level indicators</w:t>
            </w:r>
          </w:p>
          <w:p w:rsidR="00843760" w:rsidRDefault="00843760" w:rsidP="00D24CBA">
            <w:pPr>
              <w:jc w:val="both"/>
              <w:rPr>
                <w:rFonts w:ascii="Arial" w:hAnsi="Arial" w:cs="Arial"/>
                <w:sz w:val="20"/>
                <w:szCs w:val="20"/>
              </w:rPr>
            </w:pPr>
          </w:p>
          <w:p w:rsidR="00843760" w:rsidRDefault="00843760" w:rsidP="00D24CBA">
            <w:pPr>
              <w:jc w:val="both"/>
              <w:rPr>
                <w:rFonts w:ascii="Arial" w:hAnsi="Arial" w:cs="Arial"/>
                <w:sz w:val="20"/>
                <w:szCs w:val="20"/>
              </w:rPr>
            </w:pPr>
            <w:r w:rsidRPr="00BB3657">
              <w:rPr>
                <w:rFonts w:ascii="Arial" w:hAnsi="Arial" w:cs="Arial"/>
                <w:sz w:val="20"/>
                <w:szCs w:val="20"/>
              </w:rPr>
              <w:t>The required outcomes described in this unit of competency relate directly to the Australian Core Skill</w:t>
            </w:r>
            <w:r>
              <w:rPr>
                <w:rFonts w:ascii="Arial" w:hAnsi="Arial" w:cs="Arial"/>
                <w:sz w:val="20"/>
                <w:szCs w:val="20"/>
              </w:rPr>
              <w:t>s Framework (ACSF)</w:t>
            </w:r>
          </w:p>
          <w:p w:rsidR="00843760" w:rsidRPr="00BB3657" w:rsidRDefault="00843760" w:rsidP="00D24CBA">
            <w:pPr>
              <w:jc w:val="both"/>
              <w:rPr>
                <w:rFonts w:ascii="Arial" w:hAnsi="Arial" w:cs="Arial"/>
                <w:sz w:val="20"/>
                <w:szCs w:val="20"/>
              </w:rPr>
            </w:pPr>
          </w:p>
          <w:p w:rsidR="00843760" w:rsidRPr="00FC70DD" w:rsidRDefault="00843760" w:rsidP="00D24CBA">
            <w:pPr>
              <w:jc w:val="both"/>
              <w:rPr>
                <w:rFonts w:ascii="Arial" w:hAnsi="Arial" w:cs="Arial"/>
                <w:sz w:val="20"/>
                <w:szCs w:val="20"/>
              </w:rPr>
            </w:pPr>
            <w:r w:rsidRPr="00FC70DD">
              <w:rPr>
                <w:rFonts w:ascii="Arial" w:hAnsi="Arial" w:cs="Arial"/>
                <w:sz w:val="20"/>
                <w:szCs w:val="20"/>
              </w:rPr>
              <w:t>The unit focus is parallel with ACSF 2 Writing and ACSF 2 Reading “Grammar” performance features:</w:t>
            </w:r>
          </w:p>
          <w:p w:rsidR="00843760" w:rsidRDefault="00843760" w:rsidP="00D24CBA">
            <w:pPr>
              <w:jc w:val="both"/>
              <w:rPr>
                <w:rFonts w:ascii="Arial" w:hAnsi="Arial" w:cs="Arial"/>
                <w:sz w:val="20"/>
                <w:szCs w:val="20"/>
              </w:rPr>
            </w:pPr>
          </w:p>
          <w:p w:rsidR="00843760" w:rsidRPr="00FC70DD" w:rsidRDefault="00843760" w:rsidP="00D24CBA">
            <w:pPr>
              <w:ind w:left="612" w:hanging="612"/>
              <w:jc w:val="both"/>
              <w:rPr>
                <w:rFonts w:ascii="Arial" w:hAnsi="Arial" w:cs="Arial"/>
                <w:sz w:val="20"/>
                <w:szCs w:val="20"/>
              </w:rPr>
            </w:pPr>
            <w:r w:rsidRPr="00FC70DD">
              <w:rPr>
                <w:rFonts w:ascii="Arial" w:hAnsi="Arial" w:cs="Arial"/>
                <w:sz w:val="20"/>
                <w:szCs w:val="20"/>
              </w:rPr>
              <w:t>2.01</w:t>
            </w:r>
            <w:r w:rsidRPr="00FC70DD">
              <w:rPr>
                <w:rFonts w:ascii="Arial" w:hAnsi="Arial" w:cs="Arial"/>
                <w:sz w:val="20"/>
                <w:szCs w:val="20"/>
              </w:rPr>
              <w:tab/>
              <w:t>Demonstrates some awareness of learning strengths and areas of need and begins to plan and manage the learning process</w:t>
            </w:r>
          </w:p>
          <w:p w:rsidR="00843760" w:rsidRPr="00FC70DD" w:rsidRDefault="00843760" w:rsidP="00D24CBA">
            <w:pPr>
              <w:ind w:left="612" w:hanging="612"/>
              <w:jc w:val="both"/>
              <w:rPr>
                <w:rFonts w:ascii="Arial" w:hAnsi="Arial" w:cs="Arial"/>
                <w:sz w:val="20"/>
                <w:szCs w:val="20"/>
              </w:rPr>
            </w:pPr>
            <w:r w:rsidRPr="00FC70DD">
              <w:rPr>
                <w:rFonts w:ascii="Arial" w:hAnsi="Arial" w:cs="Arial"/>
                <w:sz w:val="20"/>
                <w:szCs w:val="20"/>
              </w:rPr>
              <w:t>2.02</w:t>
            </w:r>
            <w:r w:rsidRPr="00FC70DD">
              <w:rPr>
                <w:rFonts w:ascii="Arial" w:hAnsi="Arial" w:cs="Arial"/>
                <w:sz w:val="20"/>
                <w:szCs w:val="20"/>
              </w:rPr>
              <w:tab/>
              <w:t>Applies a limited range of learning strategies in structured and familiar contexts</w:t>
            </w:r>
          </w:p>
          <w:p w:rsidR="00843760" w:rsidRPr="00FC70DD" w:rsidRDefault="00843760" w:rsidP="00D24CBA">
            <w:pPr>
              <w:ind w:left="612" w:hanging="612"/>
              <w:jc w:val="both"/>
              <w:rPr>
                <w:rFonts w:ascii="Arial" w:hAnsi="Arial" w:cs="Arial"/>
                <w:sz w:val="20"/>
                <w:szCs w:val="20"/>
              </w:rPr>
            </w:pPr>
            <w:r w:rsidRPr="00FC70DD">
              <w:rPr>
                <w:rFonts w:ascii="Arial" w:hAnsi="Arial" w:cs="Arial"/>
                <w:sz w:val="20"/>
                <w:szCs w:val="20"/>
              </w:rPr>
              <w:t>2.03</w:t>
            </w:r>
            <w:r w:rsidRPr="00FC70DD">
              <w:rPr>
                <w:rFonts w:ascii="Arial" w:hAnsi="Arial" w:cs="Arial"/>
                <w:sz w:val="20"/>
                <w:szCs w:val="20"/>
              </w:rPr>
              <w:tab/>
              <w:t>Identifies and interprets relevant information and ideas within familiar contexts</w:t>
            </w:r>
          </w:p>
          <w:p w:rsidR="00843760" w:rsidRPr="00FC70DD" w:rsidRDefault="00843760" w:rsidP="00D24CBA">
            <w:pPr>
              <w:ind w:left="612" w:hanging="612"/>
              <w:jc w:val="both"/>
              <w:rPr>
                <w:rFonts w:ascii="Arial" w:hAnsi="Arial" w:cs="Arial"/>
                <w:sz w:val="20"/>
                <w:szCs w:val="20"/>
              </w:rPr>
            </w:pPr>
            <w:r w:rsidRPr="00FC70DD">
              <w:rPr>
                <w:rFonts w:ascii="Arial" w:hAnsi="Arial" w:cs="Arial"/>
                <w:sz w:val="20"/>
                <w:szCs w:val="20"/>
              </w:rPr>
              <w:t>2.04</w:t>
            </w:r>
            <w:r w:rsidRPr="00FC70DD">
              <w:rPr>
                <w:rFonts w:ascii="Arial" w:hAnsi="Arial" w:cs="Arial"/>
                <w:sz w:val="20"/>
                <w:szCs w:val="20"/>
              </w:rPr>
              <w:tab/>
              <w:t>Uses a number of reading strategies to identify and interpret relevant information within familiar text types</w:t>
            </w:r>
          </w:p>
          <w:p w:rsidR="00843760" w:rsidRPr="00FC70DD" w:rsidRDefault="00843760" w:rsidP="00D24CBA">
            <w:pPr>
              <w:ind w:left="612" w:hanging="612"/>
              <w:jc w:val="both"/>
              <w:rPr>
                <w:rFonts w:ascii="Arial" w:hAnsi="Arial" w:cs="Arial"/>
                <w:sz w:val="20"/>
                <w:szCs w:val="20"/>
              </w:rPr>
            </w:pPr>
            <w:r w:rsidRPr="00FC70DD">
              <w:rPr>
                <w:rFonts w:ascii="Arial" w:hAnsi="Arial" w:cs="Arial"/>
                <w:sz w:val="20"/>
                <w:szCs w:val="20"/>
              </w:rPr>
              <w:t>2.05</w:t>
            </w:r>
            <w:r w:rsidRPr="00FC70DD">
              <w:rPr>
                <w:rFonts w:ascii="Arial" w:hAnsi="Arial" w:cs="Arial"/>
                <w:sz w:val="20"/>
                <w:szCs w:val="20"/>
              </w:rPr>
              <w:tab/>
              <w:t>Conveys intended meaning on familiar topics for a limited range of purposes and audiences</w:t>
            </w:r>
          </w:p>
          <w:p w:rsidR="00843760" w:rsidRPr="00FC70DD" w:rsidRDefault="00843760" w:rsidP="00D24CBA">
            <w:pPr>
              <w:ind w:left="612" w:hanging="612"/>
              <w:jc w:val="both"/>
              <w:rPr>
                <w:rFonts w:ascii="Arial" w:hAnsi="Arial" w:cs="Arial"/>
                <w:sz w:val="20"/>
                <w:szCs w:val="20"/>
              </w:rPr>
            </w:pPr>
            <w:r w:rsidRPr="00FC70DD">
              <w:rPr>
                <w:rFonts w:ascii="Arial" w:hAnsi="Arial" w:cs="Arial"/>
                <w:sz w:val="20"/>
                <w:szCs w:val="20"/>
              </w:rPr>
              <w:t>2.06</w:t>
            </w:r>
            <w:r w:rsidRPr="00FC70DD">
              <w:rPr>
                <w:rFonts w:ascii="Arial" w:hAnsi="Arial" w:cs="Arial"/>
                <w:sz w:val="20"/>
                <w:szCs w:val="20"/>
              </w:rPr>
              <w:tab/>
              <w:t>Produces familiar text types using simple vocabulary, grammatical structures and conventions</w:t>
            </w:r>
          </w:p>
          <w:p w:rsidR="00843760" w:rsidRPr="00FC70DD" w:rsidRDefault="00843760" w:rsidP="00D24CBA">
            <w:pPr>
              <w:ind w:left="612" w:hanging="612"/>
              <w:jc w:val="both"/>
              <w:rPr>
                <w:rFonts w:ascii="Arial" w:hAnsi="Arial" w:cs="Arial"/>
                <w:sz w:val="20"/>
                <w:szCs w:val="20"/>
              </w:rPr>
            </w:pPr>
            <w:r w:rsidRPr="00FC70DD">
              <w:rPr>
                <w:rFonts w:ascii="Arial" w:hAnsi="Arial" w:cs="Arial"/>
                <w:sz w:val="20"/>
                <w:szCs w:val="20"/>
              </w:rPr>
              <w:t>3.07</w:t>
            </w:r>
            <w:r w:rsidRPr="00FC70DD">
              <w:rPr>
                <w:rFonts w:ascii="Arial" w:hAnsi="Arial" w:cs="Arial"/>
                <w:sz w:val="20"/>
                <w:szCs w:val="20"/>
              </w:rPr>
              <w:tab/>
              <w:t>Select and uses appropriate strategies to establish and maintain signed communication in familiar and some unfamiliar contexts</w:t>
            </w:r>
          </w:p>
          <w:p w:rsidR="00843760" w:rsidRPr="00CA747B" w:rsidRDefault="00843760" w:rsidP="00D24CBA">
            <w:pPr>
              <w:ind w:left="612" w:hanging="612"/>
              <w:jc w:val="both"/>
              <w:rPr>
                <w:rFonts w:ascii="Arial" w:hAnsi="Arial" w:cs="Arial"/>
                <w:sz w:val="20"/>
                <w:szCs w:val="20"/>
              </w:rPr>
            </w:pPr>
            <w:r w:rsidRPr="00FC70DD">
              <w:rPr>
                <w:rFonts w:ascii="Arial" w:hAnsi="Arial" w:cs="Arial"/>
                <w:sz w:val="20"/>
                <w:szCs w:val="20"/>
              </w:rPr>
              <w:t>3.08</w:t>
            </w:r>
            <w:r w:rsidRPr="00FC70DD">
              <w:rPr>
                <w:rFonts w:ascii="Arial" w:hAnsi="Arial" w:cs="Arial"/>
                <w:sz w:val="20"/>
                <w:szCs w:val="20"/>
              </w:rPr>
              <w:tab/>
              <w:t>Derives meaning from a range of signed texts in familiar and some unfamiliar contexts</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Pr="00A458A1" w:rsidRDefault="00843760" w:rsidP="00D24CBA">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sz w:val="20"/>
                <w:szCs w:val="20"/>
              </w:rPr>
            </w:pPr>
            <w:r w:rsidRPr="00DB6124">
              <w:rPr>
                <w:rFonts w:ascii="Arial" w:hAnsi="Arial" w:cs="Arial"/>
                <w:b/>
                <w:sz w:val="20"/>
                <w:szCs w:val="20"/>
              </w:rPr>
              <w:t>Range Statement</w:t>
            </w:r>
          </w:p>
        </w:tc>
      </w:tr>
      <w:tr w:rsidR="00843760" w:rsidRPr="00A458A1" w:rsidTr="00D24CBA">
        <w:tc>
          <w:tcPr>
            <w:tcW w:w="9072" w:type="dxa"/>
            <w:gridSpan w:val="2"/>
          </w:tcPr>
          <w:p w:rsidR="00843760" w:rsidRPr="001A0215" w:rsidRDefault="00843760" w:rsidP="00D24CBA">
            <w:pPr>
              <w:spacing w:after="60"/>
              <w:jc w:val="both"/>
              <w:rPr>
                <w:rFonts w:ascii="Arial" w:hAnsi="Arial" w:cs="Arial"/>
                <w:sz w:val="20"/>
                <w:szCs w:val="20"/>
              </w:rPr>
            </w:pPr>
            <w:r>
              <w:rPr>
                <w:rFonts w:ascii="Arial" w:hAnsi="Arial" w:cs="Arial"/>
                <w:sz w:val="20"/>
                <w:szCs w:val="20"/>
              </w:rPr>
              <w:t>Includes but is not restricted to:</w:t>
            </w: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b</w:t>
            </w:r>
            <w:r w:rsidRPr="003A16B8">
              <w:rPr>
                <w:rFonts w:ascii="Arial" w:hAnsi="Arial" w:cs="Arial"/>
                <w:b/>
                <w:i/>
                <w:sz w:val="20"/>
                <w:szCs w:val="20"/>
              </w:rPr>
              <w:t>asic elements of English clause structure</w:t>
            </w:r>
            <w:r>
              <w:rPr>
                <w:rFonts w:ascii="Arial" w:hAnsi="Arial" w:cs="Arial"/>
                <w:b/>
                <w:i/>
                <w:sz w:val="20"/>
                <w:szCs w:val="20"/>
              </w:rPr>
              <w:t>:</w:t>
            </w:r>
          </w:p>
        </w:tc>
        <w:tc>
          <w:tcPr>
            <w:tcW w:w="5670" w:type="dxa"/>
          </w:tcPr>
          <w:p w:rsidR="00843760" w:rsidRPr="00F72785" w:rsidRDefault="00843760" w:rsidP="00AC49D3">
            <w:pPr>
              <w:numPr>
                <w:ilvl w:val="0"/>
                <w:numId w:val="467"/>
              </w:numPr>
              <w:jc w:val="both"/>
              <w:rPr>
                <w:rFonts w:ascii="Arial" w:hAnsi="Arial" w:cs="Arial"/>
                <w:sz w:val="20"/>
                <w:szCs w:val="20"/>
              </w:rPr>
            </w:pPr>
            <w:r>
              <w:rPr>
                <w:rFonts w:ascii="Arial" w:hAnsi="Arial" w:cs="Arial"/>
                <w:sz w:val="20"/>
                <w:szCs w:val="20"/>
              </w:rPr>
              <w:t>s</w:t>
            </w:r>
            <w:r w:rsidRPr="00F72785">
              <w:rPr>
                <w:rFonts w:ascii="Arial" w:hAnsi="Arial" w:cs="Arial"/>
                <w:sz w:val="20"/>
                <w:szCs w:val="20"/>
              </w:rPr>
              <w:t>ubject (as noun phrase), verb (as verb phrase), object (as noun phrase), complement (as clause complements, adjective complements and prepositional complements), a</w:t>
            </w:r>
            <w:r>
              <w:rPr>
                <w:rFonts w:ascii="Arial" w:hAnsi="Arial" w:cs="Arial"/>
                <w:sz w:val="20"/>
                <w:szCs w:val="20"/>
              </w:rPr>
              <w:t>dverbial (as modifying element)</w:t>
            </w:r>
          </w:p>
          <w:p w:rsidR="00843760" w:rsidRPr="00F72785" w:rsidRDefault="00843760" w:rsidP="00AC49D3">
            <w:pPr>
              <w:numPr>
                <w:ilvl w:val="4"/>
                <w:numId w:val="468"/>
              </w:numPr>
              <w:jc w:val="both"/>
              <w:rPr>
                <w:rFonts w:ascii="Arial" w:hAnsi="Arial" w:cs="Arial"/>
                <w:sz w:val="20"/>
                <w:szCs w:val="20"/>
              </w:rPr>
            </w:pPr>
            <w:r>
              <w:rPr>
                <w:rFonts w:ascii="Arial" w:hAnsi="Arial" w:cs="Arial"/>
                <w:sz w:val="20"/>
                <w:szCs w:val="20"/>
              </w:rPr>
              <w:t>c</w:t>
            </w:r>
            <w:r w:rsidRPr="00F72785">
              <w:rPr>
                <w:rFonts w:ascii="Arial" w:hAnsi="Arial" w:cs="Arial"/>
                <w:sz w:val="20"/>
                <w:szCs w:val="20"/>
              </w:rPr>
              <w:t>ompound sent</w:t>
            </w:r>
            <w:r>
              <w:rPr>
                <w:rFonts w:ascii="Arial" w:hAnsi="Arial" w:cs="Arial"/>
                <w:sz w:val="20"/>
                <w:szCs w:val="20"/>
              </w:rPr>
              <w:t>ences containing 2 or 3 clauses</w:t>
            </w:r>
          </w:p>
          <w:p w:rsidR="00843760" w:rsidRPr="00F72785" w:rsidRDefault="00843760" w:rsidP="00AC49D3">
            <w:pPr>
              <w:numPr>
                <w:ilvl w:val="4"/>
                <w:numId w:val="468"/>
              </w:numPr>
              <w:jc w:val="both"/>
              <w:rPr>
                <w:rFonts w:ascii="Arial" w:hAnsi="Arial" w:cs="Arial"/>
                <w:sz w:val="20"/>
                <w:szCs w:val="20"/>
              </w:rPr>
            </w:pPr>
            <w:r>
              <w:rPr>
                <w:rFonts w:ascii="Arial" w:hAnsi="Arial" w:cs="Arial"/>
                <w:sz w:val="20"/>
                <w:szCs w:val="20"/>
              </w:rPr>
              <w:t>simple verb tenses</w:t>
            </w:r>
          </w:p>
          <w:p w:rsidR="00843760" w:rsidRPr="00F72785" w:rsidRDefault="00843760" w:rsidP="00AC49D3">
            <w:pPr>
              <w:numPr>
                <w:ilvl w:val="4"/>
                <w:numId w:val="468"/>
              </w:numPr>
              <w:jc w:val="both"/>
              <w:rPr>
                <w:rFonts w:ascii="Arial" w:hAnsi="Arial" w:cs="Arial"/>
                <w:sz w:val="20"/>
                <w:szCs w:val="20"/>
              </w:rPr>
            </w:pPr>
            <w:r>
              <w:rPr>
                <w:rFonts w:ascii="Arial" w:hAnsi="Arial" w:cs="Arial"/>
                <w:sz w:val="20"/>
                <w:szCs w:val="20"/>
              </w:rPr>
              <w:t>simple cohesive devices</w:t>
            </w:r>
          </w:p>
          <w:p w:rsidR="00843760" w:rsidRPr="00F72785" w:rsidRDefault="00843760" w:rsidP="00AC49D3">
            <w:pPr>
              <w:numPr>
                <w:ilvl w:val="4"/>
                <w:numId w:val="468"/>
              </w:numPr>
              <w:jc w:val="both"/>
              <w:rPr>
                <w:rFonts w:ascii="Arial" w:hAnsi="Arial" w:cs="Arial"/>
                <w:sz w:val="20"/>
                <w:szCs w:val="20"/>
              </w:rPr>
            </w:pPr>
            <w:r>
              <w:rPr>
                <w:rFonts w:ascii="Arial" w:hAnsi="Arial" w:cs="Arial"/>
                <w:sz w:val="20"/>
                <w:szCs w:val="20"/>
              </w:rPr>
              <w:t>a</w:t>
            </w:r>
            <w:r w:rsidRPr="00F72785">
              <w:rPr>
                <w:rFonts w:ascii="Arial" w:hAnsi="Arial" w:cs="Arial"/>
                <w:sz w:val="20"/>
                <w:szCs w:val="20"/>
              </w:rPr>
              <w:t>djectives, pronouns, prepositions as used within si</w:t>
            </w:r>
            <w:r>
              <w:rPr>
                <w:rFonts w:ascii="Arial" w:hAnsi="Arial" w:cs="Arial"/>
                <w:sz w:val="20"/>
                <w:szCs w:val="20"/>
              </w:rPr>
              <w:t>mple descriptions</w:t>
            </w:r>
          </w:p>
          <w:p w:rsidR="00843760" w:rsidRDefault="00843760" w:rsidP="00AC49D3">
            <w:pPr>
              <w:numPr>
                <w:ilvl w:val="4"/>
                <w:numId w:val="468"/>
              </w:numPr>
              <w:jc w:val="both"/>
              <w:rPr>
                <w:rFonts w:ascii="Arial" w:hAnsi="Arial" w:cs="Arial"/>
                <w:sz w:val="20"/>
                <w:szCs w:val="20"/>
              </w:rPr>
            </w:pPr>
            <w:r>
              <w:rPr>
                <w:rFonts w:ascii="Arial" w:hAnsi="Arial" w:cs="Arial"/>
                <w:sz w:val="20"/>
                <w:szCs w:val="20"/>
              </w:rPr>
              <w:t>simple time and location markers</w:t>
            </w:r>
          </w:p>
          <w:p w:rsidR="00843760" w:rsidRPr="00F72785" w:rsidRDefault="00843760" w:rsidP="00D24CBA">
            <w:pPr>
              <w:jc w:val="both"/>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t</w:t>
            </w:r>
            <w:r w:rsidRPr="003A16B8">
              <w:rPr>
                <w:rFonts w:ascii="Arial" w:hAnsi="Arial" w:cs="Arial"/>
                <w:b/>
                <w:i/>
                <w:sz w:val="20"/>
                <w:szCs w:val="20"/>
              </w:rPr>
              <w:t>he role of word order</w:t>
            </w:r>
            <w:r>
              <w:rPr>
                <w:rFonts w:ascii="Arial" w:hAnsi="Arial" w:cs="Arial"/>
                <w:b/>
                <w:i/>
                <w:sz w:val="20"/>
                <w:szCs w:val="20"/>
              </w:rPr>
              <w:t>:</w:t>
            </w:r>
          </w:p>
        </w:tc>
        <w:tc>
          <w:tcPr>
            <w:tcW w:w="5670" w:type="dxa"/>
          </w:tcPr>
          <w:p w:rsidR="00843760" w:rsidRPr="00F72785" w:rsidRDefault="00843760" w:rsidP="00AC49D3">
            <w:pPr>
              <w:numPr>
                <w:ilvl w:val="0"/>
                <w:numId w:val="469"/>
              </w:numPr>
              <w:jc w:val="both"/>
              <w:rPr>
                <w:rFonts w:ascii="Arial" w:hAnsi="Arial" w:cs="Arial"/>
                <w:sz w:val="20"/>
                <w:szCs w:val="20"/>
              </w:rPr>
            </w:pPr>
            <w:r>
              <w:rPr>
                <w:rFonts w:ascii="Arial" w:hAnsi="Arial" w:cs="Arial"/>
                <w:sz w:val="20"/>
                <w:szCs w:val="20"/>
              </w:rPr>
              <w:t>m</w:t>
            </w:r>
            <w:r w:rsidRPr="00F72785">
              <w:rPr>
                <w:rFonts w:ascii="Arial" w:hAnsi="Arial" w:cs="Arial"/>
                <w:sz w:val="20"/>
                <w:szCs w:val="20"/>
              </w:rPr>
              <w:t>aking and changing of meanings via word order, such as changing the active agent by making subject and object changes, or differenti</w:t>
            </w:r>
            <w:r>
              <w:rPr>
                <w:rFonts w:ascii="Arial" w:hAnsi="Arial" w:cs="Arial"/>
                <w:sz w:val="20"/>
                <w:szCs w:val="20"/>
              </w:rPr>
              <w:t>ating statements from questions</w:t>
            </w:r>
          </w:p>
          <w:p w:rsidR="00843760" w:rsidRPr="00F72785" w:rsidRDefault="00843760" w:rsidP="00D24CBA">
            <w:pPr>
              <w:jc w:val="both"/>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f</w:t>
            </w:r>
            <w:r w:rsidRPr="003A16B8">
              <w:rPr>
                <w:rFonts w:ascii="Arial" w:hAnsi="Arial" w:cs="Arial"/>
                <w:b/>
                <w:i/>
                <w:sz w:val="20"/>
                <w:szCs w:val="20"/>
              </w:rPr>
              <w:t>unctions of mood sentence forms</w:t>
            </w:r>
            <w:r>
              <w:rPr>
                <w:rFonts w:ascii="Arial" w:hAnsi="Arial" w:cs="Arial"/>
                <w:b/>
                <w:i/>
                <w:sz w:val="20"/>
                <w:szCs w:val="20"/>
              </w:rPr>
              <w:t>:</w:t>
            </w:r>
          </w:p>
        </w:tc>
        <w:tc>
          <w:tcPr>
            <w:tcW w:w="5670" w:type="dxa"/>
          </w:tcPr>
          <w:p w:rsidR="00843760" w:rsidRPr="00F72785" w:rsidRDefault="00843760" w:rsidP="00AC49D3">
            <w:pPr>
              <w:numPr>
                <w:ilvl w:val="0"/>
                <w:numId w:val="469"/>
              </w:numPr>
              <w:jc w:val="both"/>
              <w:rPr>
                <w:rFonts w:ascii="Arial" w:hAnsi="Arial" w:cs="Arial"/>
                <w:sz w:val="20"/>
                <w:szCs w:val="20"/>
              </w:rPr>
            </w:pPr>
            <w:r>
              <w:rPr>
                <w:rFonts w:ascii="Arial" w:hAnsi="Arial" w:cs="Arial"/>
                <w:sz w:val="20"/>
                <w:szCs w:val="20"/>
              </w:rPr>
              <w:t>d</w:t>
            </w:r>
            <w:r w:rsidRPr="00F72785">
              <w:rPr>
                <w:rFonts w:ascii="Arial" w:hAnsi="Arial" w:cs="Arial"/>
                <w:sz w:val="20"/>
                <w:szCs w:val="20"/>
              </w:rPr>
              <w:t>iffering sentence forms are used for differing purposes, such a</w:t>
            </w:r>
            <w:r>
              <w:rPr>
                <w:rFonts w:ascii="Arial" w:hAnsi="Arial" w:cs="Arial"/>
                <w:sz w:val="20"/>
                <w:szCs w:val="20"/>
              </w:rPr>
              <w:t>s to inform, to command, to ask</w:t>
            </w:r>
          </w:p>
          <w:p w:rsidR="00843760" w:rsidRPr="00F72785" w:rsidRDefault="00843760" w:rsidP="00D24CBA">
            <w:pPr>
              <w:jc w:val="both"/>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v</w:t>
            </w:r>
            <w:r w:rsidRPr="003A16B8">
              <w:rPr>
                <w:rFonts w:ascii="Arial" w:hAnsi="Arial" w:cs="Arial"/>
                <w:b/>
                <w:i/>
                <w:sz w:val="20"/>
                <w:szCs w:val="20"/>
              </w:rPr>
              <w:t>ariations in word order typically used in English for</w:t>
            </w:r>
            <w:r w:rsidRPr="003A16B8">
              <w:rPr>
                <w:rFonts w:ascii="Arial" w:hAnsi="Arial" w:cs="Arial"/>
                <w:i/>
                <w:sz w:val="20"/>
                <w:szCs w:val="20"/>
              </w:rPr>
              <w:t xml:space="preserve"> </w:t>
            </w:r>
            <w:r w:rsidRPr="003A16B8">
              <w:rPr>
                <w:rFonts w:ascii="Arial" w:hAnsi="Arial" w:cs="Arial"/>
                <w:b/>
                <w:i/>
                <w:sz w:val="20"/>
                <w:szCs w:val="20"/>
              </w:rPr>
              <w:t>basic mood sentence forms</w:t>
            </w:r>
            <w:r>
              <w:rPr>
                <w:rFonts w:ascii="Arial" w:hAnsi="Arial" w:cs="Arial"/>
                <w:b/>
                <w:i/>
                <w:sz w:val="20"/>
                <w:szCs w:val="20"/>
              </w:rPr>
              <w:t>:</w:t>
            </w:r>
          </w:p>
        </w:tc>
        <w:tc>
          <w:tcPr>
            <w:tcW w:w="5670" w:type="dxa"/>
          </w:tcPr>
          <w:p w:rsidR="00843760" w:rsidRDefault="00843760" w:rsidP="00AC49D3">
            <w:pPr>
              <w:numPr>
                <w:ilvl w:val="0"/>
                <w:numId w:val="469"/>
              </w:numPr>
              <w:jc w:val="both"/>
              <w:rPr>
                <w:rFonts w:ascii="Arial" w:hAnsi="Arial" w:cs="Arial"/>
                <w:sz w:val="20"/>
                <w:szCs w:val="20"/>
              </w:rPr>
            </w:pPr>
            <w:r>
              <w:rPr>
                <w:rFonts w:ascii="Arial" w:hAnsi="Arial" w:cs="Arial"/>
                <w:sz w:val="20"/>
                <w:szCs w:val="20"/>
              </w:rPr>
              <w:t>s</w:t>
            </w:r>
            <w:r w:rsidRPr="00F72785">
              <w:rPr>
                <w:rFonts w:ascii="Arial" w:hAnsi="Arial" w:cs="Arial"/>
                <w:sz w:val="20"/>
                <w:szCs w:val="20"/>
              </w:rPr>
              <w:t>uch as making changes in the placement of verb and subject to create question forms, or the o</w:t>
            </w:r>
            <w:r>
              <w:rPr>
                <w:rFonts w:ascii="Arial" w:hAnsi="Arial" w:cs="Arial"/>
                <w:sz w:val="20"/>
                <w:szCs w:val="20"/>
              </w:rPr>
              <w:t>mission of subject in a command</w:t>
            </w:r>
          </w:p>
          <w:p w:rsidR="00843760" w:rsidRPr="00F72785" w:rsidRDefault="00843760" w:rsidP="00D24CBA">
            <w:pPr>
              <w:jc w:val="both"/>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l</w:t>
            </w:r>
            <w:r w:rsidRPr="003A16B8">
              <w:rPr>
                <w:rFonts w:ascii="Arial" w:hAnsi="Arial" w:cs="Arial"/>
                <w:b/>
                <w:i/>
                <w:sz w:val="20"/>
                <w:szCs w:val="20"/>
              </w:rPr>
              <w:t>inguistic devices used in Auslan to perform the same functions</w:t>
            </w:r>
            <w:r>
              <w:rPr>
                <w:rFonts w:ascii="Arial" w:hAnsi="Arial" w:cs="Arial"/>
                <w:b/>
                <w:i/>
                <w:sz w:val="20"/>
                <w:szCs w:val="20"/>
              </w:rPr>
              <w:t>:</w:t>
            </w:r>
          </w:p>
        </w:tc>
        <w:tc>
          <w:tcPr>
            <w:tcW w:w="5670" w:type="dxa"/>
          </w:tcPr>
          <w:p w:rsidR="00843760" w:rsidRPr="00F56071" w:rsidRDefault="00843760" w:rsidP="00AC49D3">
            <w:pPr>
              <w:numPr>
                <w:ilvl w:val="0"/>
                <w:numId w:val="469"/>
              </w:numPr>
              <w:jc w:val="both"/>
              <w:rPr>
                <w:rFonts w:ascii="Arial" w:hAnsi="Arial" w:cs="Arial"/>
                <w:sz w:val="20"/>
                <w:szCs w:val="20"/>
              </w:rPr>
            </w:pPr>
            <w:r>
              <w:rPr>
                <w:rFonts w:ascii="Arial" w:hAnsi="Arial" w:cs="Arial"/>
                <w:sz w:val="20"/>
                <w:szCs w:val="20"/>
              </w:rPr>
              <w:t>w</w:t>
            </w:r>
            <w:r w:rsidRPr="00F56071">
              <w:rPr>
                <w:rFonts w:ascii="Arial" w:hAnsi="Arial" w:cs="Arial"/>
                <w:sz w:val="20"/>
                <w:szCs w:val="20"/>
              </w:rPr>
              <w:t>ays in which the lexico-grammar of Auslan is used to create these same communicative meanings.  Linguistic elements such as non-manual elements, directionality, use of carriers in verbless clauses are discussed and simple, basic functional and structural comparisons are made</w:t>
            </w:r>
          </w:p>
          <w:p w:rsidR="00843760" w:rsidRPr="00FC70DD" w:rsidRDefault="00843760" w:rsidP="00D24CBA">
            <w:pPr>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j</w:t>
            </w:r>
            <w:r w:rsidRPr="003A16B8">
              <w:rPr>
                <w:rFonts w:ascii="Arial" w:hAnsi="Arial" w:cs="Arial"/>
                <w:b/>
                <w:i/>
                <w:sz w:val="20"/>
                <w:szCs w:val="20"/>
              </w:rPr>
              <w:t>oined together</w:t>
            </w:r>
            <w:r>
              <w:rPr>
                <w:rFonts w:ascii="Arial" w:hAnsi="Arial" w:cs="Arial"/>
                <w:b/>
                <w:i/>
                <w:sz w:val="20"/>
                <w:szCs w:val="20"/>
              </w:rPr>
              <w:t>:</w:t>
            </w:r>
          </w:p>
        </w:tc>
        <w:tc>
          <w:tcPr>
            <w:tcW w:w="5670" w:type="dxa"/>
          </w:tcPr>
          <w:p w:rsidR="00843760" w:rsidRDefault="00843760" w:rsidP="00AC49D3">
            <w:pPr>
              <w:numPr>
                <w:ilvl w:val="0"/>
                <w:numId w:val="469"/>
              </w:numPr>
              <w:rPr>
                <w:rFonts w:ascii="Arial" w:hAnsi="Arial" w:cs="Arial"/>
                <w:sz w:val="20"/>
                <w:szCs w:val="20"/>
              </w:rPr>
            </w:pPr>
            <w:r>
              <w:rPr>
                <w:rFonts w:ascii="Arial" w:hAnsi="Arial" w:cs="Arial"/>
                <w:sz w:val="20"/>
                <w:szCs w:val="20"/>
              </w:rPr>
              <w:t>s</w:t>
            </w:r>
            <w:r w:rsidRPr="00FC70DD">
              <w:rPr>
                <w:rFonts w:ascii="Arial" w:hAnsi="Arial" w:cs="Arial"/>
                <w:sz w:val="20"/>
                <w:szCs w:val="20"/>
              </w:rPr>
              <w:t>imple conjunctive lexicon such as</w:t>
            </w:r>
            <w:r>
              <w:rPr>
                <w:rFonts w:ascii="Arial" w:hAnsi="Arial" w:cs="Arial"/>
                <w:sz w:val="20"/>
                <w:szCs w:val="20"/>
              </w:rPr>
              <w:t>:</w:t>
            </w:r>
          </w:p>
          <w:p w:rsidR="00843760" w:rsidRDefault="00843760" w:rsidP="00AC49D3">
            <w:pPr>
              <w:numPr>
                <w:ilvl w:val="0"/>
                <w:numId w:val="873"/>
              </w:numPr>
              <w:rPr>
                <w:rFonts w:ascii="Arial" w:hAnsi="Arial" w:cs="Arial"/>
                <w:sz w:val="20"/>
                <w:szCs w:val="20"/>
              </w:rPr>
            </w:pPr>
            <w:r w:rsidRPr="00FC70DD">
              <w:rPr>
                <w:rFonts w:ascii="Arial" w:hAnsi="Arial" w:cs="Arial"/>
                <w:sz w:val="20"/>
                <w:szCs w:val="20"/>
              </w:rPr>
              <w:t>“and”</w:t>
            </w:r>
          </w:p>
          <w:p w:rsidR="00843760" w:rsidRDefault="00843760" w:rsidP="00AC49D3">
            <w:pPr>
              <w:numPr>
                <w:ilvl w:val="0"/>
                <w:numId w:val="873"/>
              </w:numPr>
              <w:rPr>
                <w:rFonts w:ascii="Arial" w:hAnsi="Arial" w:cs="Arial"/>
                <w:sz w:val="20"/>
                <w:szCs w:val="20"/>
              </w:rPr>
            </w:pPr>
            <w:r w:rsidRPr="00FC70DD">
              <w:rPr>
                <w:rFonts w:ascii="Arial" w:hAnsi="Arial" w:cs="Arial"/>
                <w:sz w:val="20"/>
                <w:szCs w:val="20"/>
              </w:rPr>
              <w:t>“but”</w:t>
            </w:r>
          </w:p>
          <w:p w:rsidR="00843760" w:rsidRPr="00FC70DD" w:rsidRDefault="00843760" w:rsidP="00AC49D3">
            <w:pPr>
              <w:numPr>
                <w:ilvl w:val="0"/>
                <w:numId w:val="873"/>
              </w:numPr>
              <w:rPr>
                <w:rFonts w:ascii="Arial" w:hAnsi="Arial" w:cs="Arial"/>
                <w:sz w:val="20"/>
                <w:szCs w:val="20"/>
              </w:rPr>
            </w:pPr>
            <w:r w:rsidRPr="00FC70DD">
              <w:rPr>
                <w:rFonts w:ascii="Arial" w:hAnsi="Arial" w:cs="Arial"/>
                <w:sz w:val="20"/>
                <w:szCs w:val="20"/>
              </w:rPr>
              <w:t>“then”</w:t>
            </w:r>
          </w:p>
          <w:p w:rsidR="00843760" w:rsidRPr="00FC70DD" w:rsidRDefault="00843760" w:rsidP="00D24CBA">
            <w:pPr>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f</w:t>
            </w:r>
            <w:r w:rsidRPr="003A16B8">
              <w:rPr>
                <w:rFonts w:ascii="Arial" w:hAnsi="Arial" w:cs="Arial"/>
                <w:b/>
                <w:i/>
                <w:sz w:val="20"/>
                <w:szCs w:val="20"/>
              </w:rPr>
              <w:t>unctions and usage</w:t>
            </w:r>
            <w:r>
              <w:rPr>
                <w:rFonts w:ascii="Arial" w:hAnsi="Arial" w:cs="Arial"/>
                <w:b/>
                <w:i/>
                <w:sz w:val="20"/>
                <w:szCs w:val="20"/>
              </w:rPr>
              <w:t>:</w:t>
            </w:r>
          </w:p>
        </w:tc>
        <w:tc>
          <w:tcPr>
            <w:tcW w:w="5670" w:type="dxa"/>
          </w:tcPr>
          <w:p w:rsidR="00843760" w:rsidRPr="00FC70DD" w:rsidRDefault="00843760" w:rsidP="00AC49D3">
            <w:pPr>
              <w:numPr>
                <w:ilvl w:val="0"/>
                <w:numId w:val="469"/>
              </w:numPr>
              <w:jc w:val="both"/>
              <w:rPr>
                <w:rFonts w:ascii="Arial" w:hAnsi="Arial" w:cs="Arial"/>
                <w:sz w:val="20"/>
                <w:szCs w:val="20"/>
              </w:rPr>
            </w:pPr>
            <w:r>
              <w:rPr>
                <w:rFonts w:ascii="Arial" w:hAnsi="Arial" w:cs="Arial"/>
                <w:sz w:val="20"/>
                <w:szCs w:val="20"/>
              </w:rPr>
              <w:t>t</w:t>
            </w:r>
            <w:r w:rsidRPr="00FC70DD">
              <w:rPr>
                <w:rFonts w:ascii="Arial" w:hAnsi="Arial" w:cs="Arial"/>
                <w:sz w:val="20"/>
                <w:szCs w:val="20"/>
              </w:rPr>
              <w:t>he ways in which English grammatical structures can be chosen and used to create the meanings desired by the writer</w:t>
            </w:r>
          </w:p>
          <w:p w:rsidR="00843760" w:rsidRPr="00FC70DD" w:rsidRDefault="00843760" w:rsidP="00D24CBA">
            <w:pPr>
              <w:jc w:val="both"/>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s</w:t>
            </w:r>
            <w:r w:rsidRPr="003A16B8">
              <w:rPr>
                <w:rFonts w:ascii="Arial" w:hAnsi="Arial" w:cs="Arial"/>
                <w:b/>
                <w:i/>
                <w:sz w:val="20"/>
                <w:szCs w:val="20"/>
              </w:rPr>
              <w:t>ix main types of nouns</w:t>
            </w:r>
            <w:r>
              <w:rPr>
                <w:rFonts w:ascii="Arial" w:hAnsi="Arial" w:cs="Arial"/>
                <w:b/>
                <w:i/>
                <w:sz w:val="20"/>
                <w:szCs w:val="20"/>
              </w:rPr>
              <w:t>:</w:t>
            </w:r>
          </w:p>
        </w:tc>
        <w:tc>
          <w:tcPr>
            <w:tcW w:w="5670" w:type="dxa"/>
          </w:tcPr>
          <w:p w:rsidR="00843760" w:rsidRPr="00FC70DD" w:rsidRDefault="00843760" w:rsidP="00AC49D3">
            <w:pPr>
              <w:numPr>
                <w:ilvl w:val="0"/>
                <w:numId w:val="469"/>
              </w:numPr>
              <w:jc w:val="both"/>
              <w:rPr>
                <w:rFonts w:ascii="Arial" w:hAnsi="Arial" w:cs="Arial"/>
                <w:sz w:val="20"/>
                <w:szCs w:val="20"/>
              </w:rPr>
            </w:pPr>
            <w:r>
              <w:rPr>
                <w:rFonts w:ascii="Arial" w:hAnsi="Arial" w:cs="Arial"/>
                <w:sz w:val="20"/>
                <w:szCs w:val="20"/>
              </w:rPr>
              <w:t>c</w:t>
            </w:r>
            <w:r w:rsidRPr="00FC70DD">
              <w:rPr>
                <w:rFonts w:ascii="Arial" w:hAnsi="Arial" w:cs="Arial"/>
                <w:sz w:val="20"/>
                <w:szCs w:val="20"/>
              </w:rPr>
              <w:t>ount nouns (singular and plural forms), non-count nouns (as used to refer to qualities, substances, processes and topics), collective nouns, and proper nouns</w:t>
            </w:r>
          </w:p>
          <w:p w:rsidR="00843760" w:rsidRPr="00FC70DD" w:rsidRDefault="00843760" w:rsidP="00D24CBA">
            <w:pPr>
              <w:jc w:val="both"/>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p</w:t>
            </w:r>
            <w:r w:rsidRPr="003A16B8">
              <w:rPr>
                <w:rFonts w:ascii="Arial" w:hAnsi="Arial" w:cs="Arial"/>
                <w:b/>
                <w:i/>
                <w:sz w:val="20"/>
                <w:szCs w:val="20"/>
              </w:rPr>
              <w:t>ronouns</w:t>
            </w:r>
            <w:r>
              <w:rPr>
                <w:rFonts w:ascii="Arial" w:hAnsi="Arial" w:cs="Arial"/>
                <w:b/>
                <w:i/>
                <w:sz w:val="20"/>
                <w:szCs w:val="20"/>
              </w:rPr>
              <w:t>:</w:t>
            </w:r>
          </w:p>
        </w:tc>
        <w:tc>
          <w:tcPr>
            <w:tcW w:w="5670" w:type="dxa"/>
          </w:tcPr>
          <w:p w:rsidR="00843760" w:rsidRPr="00F035C0" w:rsidRDefault="00843760" w:rsidP="00AC49D3">
            <w:pPr>
              <w:numPr>
                <w:ilvl w:val="0"/>
                <w:numId w:val="469"/>
              </w:numPr>
              <w:jc w:val="both"/>
              <w:rPr>
                <w:rFonts w:ascii="Arial" w:hAnsi="Arial" w:cs="Arial"/>
                <w:sz w:val="20"/>
                <w:szCs w:val="20"/>
              </w:rPr>
            </w:pPr>
            <w:r>
              <w:rPr>
                <w:rFonts w:ascii="Arial" w:hAnsi="Arial" w:cs="Arial"/>
                <w:sz w:val="20"/>
                <w:szCs w:val="20"/>
              </w:rPr>
              <w:t>p</w:t>
            </w:r>
            <w:r w:rsidRPr="00F035C0">
              <w:rPr>
                <w:rFonts w:ascii="Arial" w:hAnsi="Arial" w:cs="Arial"/>
                <w:sz w:val="20"/>
                <w:szCs w:val="20"/>
              </w:rPr>
              <w:t>ersonal pronouns as both subject and object, demonstrative as determiners. Indefinite pronouns as subject</w:t>
            </w:r>
          </w:p>
          <w:p w:rsidR="00843760" w:rsidRPr="00F035C0" w:rsidRDefault="00843760" w:rsidP="00D24CBA">
            <w:pPr>
              <w:jc w:val="both"/>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determiners:</w:t>
            </w:r>
          </w:p>
        </w:tc>
        <w:tc>
          <w:tcPr>
            <w:tcW w:w="5670" w:type="dxa"/>
          </w:tcPr>
          <w:p w:rsidR="00843760" w:rsidRPr="00F72785" w:rsidRDefault="00843760" w:rsidP="00AC49D3">
            <w:pPr>
              <w:numPr>
                <w:ilvl w:val="0"/>
                <w:numId w:val="469"/>
              </w:numPr>
              <w:jc w:val="both"/>
              <w:rPr>
                <w:rFonts w:ascii="Arial" w:hAnsi="Arial" w:cs="Arial"/>
                <w:sz w:val="20"/>
                <w:szCs w:val="20"/>
              </w:rPr>
            </w:pPr>
            <w:r>
              <w:rPr>
                <w:rFonts w:ascii="Arial" w:hAnsi="Arial" w:cs="Arial"/>
                <w:sz w:val="20"/>
                <w:szCs w:val="20"/>
              </w:rPr>
              <w:t>g</w:t>
            </w:r>
            <w:r w:rsidRPr="00F72785">
              <w:rPr>
                <w:rFonts w:ascii="Arial" w:hAnsi="Arial" w:cs="Arial"/>
                <w:sz w:val="20"/>
                <w:szCs w:val="20"/>
              </w:rPr>
              <w:t xml:space="preserve">eneral (at this level, </w:t>
            </w:r>
            <w:r w:rsidRPr="00F72785">
              <w:rPr>
                <w:rFonts w:ascii="Arial" w:hAnsi="Arial" w:cs="Arial"/>
                <w:i/>
                <w:sz w:val="20"/>
                <w:szCs w:val="20"/>
              </w:rPr>
              <w:t xml:space="preserve">“a”, “an”, ”few”, “many”, “most”, “much”, some”) </w:t>
            </w:r>
            <w:r w:rsidRPr="00F72785">
              <w:rPr>
                <w:rFonts w:ascii="Arial" w:hAnsi="Arial" w:cs="Arial"/>
                <w:sz w:val="20"/>
                <w:szCs w:val="20"/>
              </w:rPr>
              <w:t xml:space="preserve">and specific (the definite article </w:t>
            </w:r>
            <w:r w:rsidRPr="00F72785">
              <w:rPr>
                <w:rFonts w:ascii="Arial" w:hAnsi="Arial" w:cs="Arial"/>
                <w:i/>
                <w:sz w:val="20"/>
                <w:szCs w:val="20"/>
              </w:rPr>
              <w:t>“the”</w:t>
            </w:r>
            <w:r w:rsidRPr="00F72785">
              <w:rPr>
                <w:rFonts w:ascii="Arial" w:hAnsi="Arial" w:cs="Arial"/>
                <w:sz w:val="20"/>
                <w:szCs w:val="20"/>
              </w:rPr>
              <w:t xml:space="preserve">; demonstratives as subject or object [as above, see pronouns]; </w:t>
            </w:r>
            <w:r>
              <w:rPr>
                <w:rFonts w:ascii="Arial" w:hAnsi="Arial" w:cs="Arial"/>
                <w:sz w:val="20"/>
                <w:szCs w:val="20"/>
              </w:rPr>
              <w:t xml:space="preserve"> p</w:t>
            </w:r>
            <w:r w:rsidRPr="00F72785">
              <w:rPr>
                <w:rFonts w:ascii="Arial" w:hAnsi="Arial" w:cs="Arial"/>
                <w:sz w:val="20"/>
                <w:szCs w:val="20"/>
              </w:rPr>
              <w:t>ossessives as below [see possess</w:t>
            </w:r>
            <w:r>
              <w:rPr>
                <w:rFonts w:ascii="Arial" w:hAnsi="Arial" w:cs="Arial"/>
                <w:sz w:val="20"/>
                <w:szCs w:val="20"/>
              </w:rPr>
              <w:t>ive adjectives]</w:t>
            </w:r>
          </w:p>
          <w:p w:rsidR="00843760" w:rsidRPr="00F035C0" w:rsidRDefault="00843760" w:rsidP="00D24CBA">
            <w:pPr>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a</w:t>
            </w:r>
            <w:r w:rsidRPr="003A16B8">
              <w:rPr>
                <w:rFonts w:ascii="Arial" w:hAnsi="Arial" w:cs="Arial"/>
                <w:b/>
                <w:i/>
                <w:sz w:val="20"/>
                <w:szCs w:val="20"/>
              </w:rPr>
              <w:t>djectives</w:t>
            </w:r>
            <w:r>
              <w:rPr>
                <w:rFonts w:ascii="Arial" w:hAnsi="Arial" w:cs="Arial"/>
                <w:b/>
                <w:i/>
                <w:sz w:val="20"/>
                <w:szCs w:val="20"/>
              </w:rPr>
              <w:t>:</w:t>
            </w:r>
          </w:p>
        </w:tc>
        <w:tc>
          <w:tcPr>
            <w:tcW w:w="5670" w:type="dxa"/>
          </w:tcPr>
          <w:p w:rsidR="00843760" w:rsidRPr="00F035C0" w:rsidRDefault="00843760" w:rsidP="00AC49D3">
            <w:pPr>
              <w:numPr>
                <w:ilvl w:val="0"/>
                <w:numId w:val="469"/>
              </w:numPr>
              <w:jc w:val="both"/>
              <w:rPr>
                <w:rFonts w:ascii="Arial" w:hAnsi="Arial" w:cs="Arial"/>
                <w:sz w:val="20"/>
                <w:szCs w:val="20"/>
              </w:rPr>
            </w:pPr>
            <w:r>
              <w:rPr>
                <w:rFonts w:ascii="Arial" w:hAnsi="Arial" w:cs="Arial"/>
                <w:sz w:val="20"/>
                <w:szCs w:val="20"/>
              </w:rPr>
              <w:t>a</w:t>
            </w:r>
            <w:r w:rsidRPr="00F035C0">
              <w:rPr>
                <w:rFonts w:ascii="Arial" w:hAnsi="Arial" w:cs="Arial"/>
                <w:sz w:val="20"/>
                <w:szCs w:val="20"/>
              </w:rPr>
              <w:t xml:space="preserve">djectives as modifiers or premodifiers of the head of </w:t>
            </w:r>
            <w:r w:rsidRPr="00F035C0">
              <w:rPr>
                <w:rFonts w:ascii="Arial" w:hAnsi="Arial" w:cs="Arial"/>
                <w:sz w:val="20"/>
                <w:szCs w:val="20"/>
              </w:rPr>
              <w:lastRenderedPageBreak/>
              <w:t>noun phrase, position of adjectives within noun phrases, order of adjectives.</w:t>
            </w:r>
            <w:r>
              <w:rPr>
                <w:rFonts w:ascii="Arial" w:hAnsi="Arial" w:cs="Arial"/>
                <w:sz w:val="20"/>
                <w:szCs w:val="20"/>
              </w:rPr>
              <w:t xml:space="preserve"> </w:t>
            </w:r>
            <w:r w:rsidRPr="00F035C0">
              <w:rPr>
                <w:rFonts w:ascii="Arial" w:hAnsi="Arial" w:cs="Arial"/>
                <w:sz w:val="20"/>
                <w:szCs w:val="20"/>
              </w:rPr>
              <w:t xml:space="preserve"> Possessive adjectives as determiners</w:t>
            </w:r>
          </w:p>
          <w:p w:rsidR="00843760" w:rsidRPr="00F035C0" w:rsidRDefault="00843760" w:rsidP="00D24CBA">
            <w:pPr>
              <w:jc w:val="both"/>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lastRenderedPageBreak/>
              <w:t>s</w:t>
            </w:r>
            <w:r w:rsidRPr="003A16B8">
              <w:rPr>
                <w:rFonts w:ascii="Arial" w:hAnsi="Arial" w:cs="Arial"/>
                <w:b/>
                <w:i/>
                <w:sz w:val="20"/>
                <w:szCs w:val="20"/>
              </w:rPr>
              <w:t>imple clause patterns</w:t>
            </w:r>
            <w:r>
              <w:rPr>
                <w:rFonts w:ascii="Arial" w:hAnsi="Arial" w:cs="Arial"/>
                <w:b/>
                <w:i/>
                <w:sz w:val="20"/>
                <w:szCs w:val="20"/>
              </w:rPr>
              <w:t>:</w:t>
            </w:r>
          </w:p>
        </w:tc>
        <w:tc>
          <w:tcPr>
            <w:tcW w:w="5670" w:type="dxa"/>
          </w:tcPr>
          <w:p w:rsidR="00843760" w:rsidRPr="00F035C0" w:rsidRDefault="00843760" w:rsidP="00AC49D3">
            <w:pPr>
              <w:numPr>
                <w:ilvl w:val="0"/>
                <w:numId w:val="469"/>
              </w:numPr>
              <w:jc w:val="both"/>
              <w:rPr>
                <w:rFonts w:ascii="Arial" w:hAnsi="Arial" w:cs="Arial"/>
                <w:sz w:val="20"/>
                <w:szCs w:val="20"/>
              </w:rPr>
            </w:pPr>
            <w:r w:rsidRPr="00F035C0">
              <w:rPr>
                <w:rFonts w:ascii="Arial" w:hAnsi="Arial" w:cs="Arial"/>
                <w:sz w:val="20"/>
                <w:szCs w:val="20"/>
              </w:rPr>
              <w:t>SVO (ordinary transitive verbs) and SV (intransitive verbs) clause patterns</w:t>
            </w:r>
          </w:p>
          <w:p w:rsidR="00843760" w:rsidRPr="00F035C0" w:rsidRDefault="00843760" w:rsidP="00D24CBA">
            <w:pPr>
              <w:jc w:val="both"/>
              <w:rPr>
                <w:rFonts w:ascii="Arial" w:hAnsi="Arial" w:cs="Arial"/>
                <w:sz w:val="20"/>
                <w:szCs w:val="20"/>
              </w:rPr>
            </w:pPr>
          </w:p>
        </w:tc>
      </w:tr>
      <w:tr w:rsidR="00843760" w:rsidRPr="00A458A1" w:rsidTr="00D24CBA">
        <w:tc>
          <w:tcPr>
            <w:tcW w:w="3402" w:type="dxa"/>
          </w:tcPr>
          <w:p w:rsidR="00843760" w:rsidRPr="003A16B8" w:rsidRDefault="00843760" w:rsidP="00D24CBA">
            <w:pPr>
              <w:jc w:val="both"/>
              <w:rPr>
                <w:rFonts w:ascii="Arial" w:hAnsi="Arial" w:cs="Arial"/>
                <w:b/>
                <w:i/>
                <w:sz w:val="20"/>
                <w:szCs w:val="20"/>
              </w:rPr>
            </w:pPr>
            <w:r>
              <w:rPr>
                <w:rFonts w:ascii="Arial" w:hAnsi="Arial" w:cs="Arial"/>
                <w:b/>
                <w:i/>
                <w:sz w:val="20"/>
                <w:szCs w:val="20"/>
              </w:rPr>
              <w:t>t</w:t>
            </w:r>
            <w:r w:rsidRPr="003A16B8">
              <w:rPr>
                <w:rFonts w:ascii="Arial" w:hAnsi="Arial" w:cs="Arial"/>
                <w:b/>
                <w:i/>
                <w:sz w:val="20"/>
                <w:szCs w:val="20"/>
              </w:rPr>
              <w:t>ypes of basic complements</w:t>
            </w:r>
            <w:r>
              <w:rPr>
                <w:rFonts w:ascii="Arial" w:hAnsi="Arial" w:cs="Arial"/>
                <w:b/>
                <w:i/>
                <w:sz w:val="20"/>
                <w:szCs w:val="20"/>
              </w:rPr>
              <w:t>:</w:t>
            </w:r>
          </w:p>
        </w:tc>
        <w:tc>
          <w:tcPr>
            <w:tcW w:w="5670" w:type="dxa"/>
          </w:tcPr>
          <w:p w:rsidR="00843760" w:rsidRPr="00F72785" w:rsidRDefault="00843760" w:rsidP="00AC49D3">
            <w:pPr>
              <w:numPr>
                <w:ilvl w:val="0"/>
                <w:numId w:val="469"/>
              </w:numPr>
              <w:jc w:val="both"/>
              <w:rPr>
                <w:rFonts w:ascii="Arial" w:hAnsi="Arial" w:cs="Arial"/>
                <w:sz w:val="20"/>
                <w:szCs w:val="20"/>
              </w:rPr>
            </w:pPr>
            <w:r>
              <w:rPr>
                <w:rFonts w:ascii="Arial" w:hAnsi="Arial" w:cs="Arial"/>
                <w:sz w:val="20"/>
                <w:szCs w:val="20"/>
              </w:rPr>
              <w:t>l</w:t>
            </w:r>
            <w:r w:rsidRPr="00F72785">
              <w:rPr>
                <w:rFonts w:ascii="Arial" w:hAnsi="Arial" w:cs="Arial"/>
                <w:sz w:val="20"/>
                <w:szCs w:val="20"/>
              </w:rPr>
              <w:t xml:space="preserve">inking verbs </w:t>
            </w:r>
            <w:r w:rsidRPr="00F72785">
              <w:rPr>
                <w:rFonts w:ascii="Arial" w:hAnsi="Arial" w:cs="Arial"/>
                <w:i/>
                <w:sz w:val="20"/>
                <w:szCs w:val="20"/>
              </w:rPr>
              <w:t>“be”</w:t>
            </w:r>
            <w:r w:rsidRPr="00F72785">
              <w:rPr>
                <w:rFonts w:ascii="Arial" w:hAnsi="Arial" w:cs="Arial"/>
                <w:sz w:val="20"/>
                <w:szCs w:val="20"/>
              </w:rPr>
              <w:t xml:space="preserve"> as complement</w:t>
            </w:r>
          </w:p>
          <w:p w:rsidR="00843760" w:rsidRPr="00F72785" w:rsidRDefault="00843760" w:rsidP="00AC49D3">
            <w:pPr>
              <w:numPr>
                <w:ilvl w:val="0"/>
                <w:numId w:val="469"/>
              </w:numPr>
              <w:jc w:val="both"/>
              <w:rPr>
                <w:rFonts w:ascii="Arial" w:hAnsi="Arial" w:cs="Arial"/>
                <w:sz w:val="20"/>
                <w:szCs w:val="20"/>
                <w:lang w:val="fr-FR"/>
              </w:rPr>
            </w:pPr>
            <w:r>
              <w:rPr>
                <w:rFonts w:ascii="Arial" w:hAnsi="Arial" w:cs="Arial"/>
                <w:sz w:val="20"/>
                <w:szCs w:val="20"/>
                <w:lang w:val="fr-FR"/>
              </w:rPr>
              <w:t>n</w:t>
            </w:r>
            <w:r w:rsidRPr="00F72785">
              <w:rPr>
                <w:rFonts w:ascii="Arial" w:hAnsi="Arial" w:cs="Arial"/>
                <w:sz w:val="20"/>
                <w:szCs w:val="20"/>
                <w:lang w:val="fr-FR"/>
              </w:rPr>
              <w:t>oun phrase as complement</w:t>
            </w:r>
          </w:p>
          <w:p w:rsidR="00843760" w:rsidRPr="00F72785" w:rsidRDefault="00843760" w:rsidP="00AC49D3">
            <w:pPr>
              <w:numPr>
                <w:ilvl w:val="0"/>
                <w:numId w:val="469"/>
              </w:numPr>
              <w:jc w:val="both"/>
              <w:rPr>
                <w:rFonts w:ascii="Arial" w:hAnsi="Arial" w:cs="Arial"/>
                <w:sz w:val="20"/>
                <w:szCs w:val="20"/>
                <w:lang w:val="fr-FR"/>
              </w:rPr>
            </w:pPr>
            <w:r>
              <w:rPr>
                <w:rFonts w:ascii="Arial" w:hAnsi="Arial" w:cs="Arial"/>
                <w:sz w:val="20"/>
                <w:szCs w:val="20"/>
                <w:lang w:val="fr-FR"/>
              </w:rPr>
              <w:t>a</w:t>
            </w:r>
            <w:r w:rsidRPr="00F72785">
              <w:rPr>
                <w:rFonts w:ascii="Arial" w:hAnsi="Arial" w:cs="Arial"/>
                <w:sz w:val="20"/>
                <w:szCs w:val="20"/>
                <w:lang w:val="fr-FR"/>
              </w:rPr>
              <w:t>djectives as complement</w:t>
            </w:r>
          </w:p>
          <w:p w:rsidR="00843760" w:rsidRPr="00F72785" w:rsidRDefault="00843760" w:rsidP="00AC49D3">
            <w:pPr>
              <w:numPr>
                <w:ilvl w:val="0"/>
                <w:numId w:val="470"/>
              </w:numPr>
              <w:jc w:val="both"/>
              <w:rPr>
                <w:rFonts w:ascii="Arial" w:hAnsi="Arial" w:cs="Arial"/>
                <w:sz w:val="20"/>
                <w:szCs w:val="20"/>
              </w:rPr>
            </w:pPr>
            <w:r>
              <w:rPr>
                <w:rFonts w:ascii="Arial" w:hAnsi="Arial" w:cs="Arial"/>
                <w:sz w:val="20"/>
                <w:szCs w:val="20"/>
              </w:rPr>
              <w:t>b</w:t>
            </w:r>
            <w:r w:rsidRPr="00F72785">
              <w:rPr>
                <w:rFonts w:ascii="Arial" w:hAnsi="Arial" w:cs="Arial"/>
                <w:sz w:val="20"/>
                <w:szCs w:val="20"/>
              </w:rPr>
              <w:t>asic adverbials consisting of adverbs, adverb phrase, or prepositional phrase,</w:t>
            </w:r>
          </w:p>
          <w:p w:rsidR="00843760" w:rsidRPr="00F72785" w:rsidRDefault="00843760" w:rsidP="00AC49D3">
            <w:pPr>
              <w:numPr>
                <w:ilvl w:val="0"/>
                <w:numId w:val="470"/>
              </w:numPr>
              <w:jc w:val="both"/>
              <w:rPr>
                <w:rFonts w:ascii="Arial" w:hAnsi="Arial" w:cs="Arial"/>
                <w:sz w:val="20"/>
                <w:szCs w:val="20"/>
              </w:rPr>
            </w:pPr>
            <w:r>
              <w:rPr>
                <w:rFonts w:ascii="Arial" w:hAnsi="Arial" w:cs="Arial"/>
                <w:sz w:val="20"/>
                <w:szCs w:val="20"/>
              </w:rPr>
              <w:t>s</w:t>
            </w:r>
            <w:r w:rsidRPr="00F72785">
              <w:rPr>
                <w:rFonts w:ascii="Arial" w:hAnsi="Arial" w:cs="Arial"/>
                <w:sz w:val="20"/>
                <w:szCs w:val="20"/>
              </w:rPr>
              <w:t>imple time adverbials [</w:t>
            </w:r>
            <w:r w:rsidRPr="00F72785">
              <w:rPr>
                <w:rFonts w:ascii="Arial" w:hAnsi="Arial" w:cs="Arial"/>
                <w:i/>
                <w:sz w:val="20"/>
                <w:szCs w:val="20"/>
              </w:rPr>
              <w:t>at in on</w:t>
            </w:r>
            <w:r w:rsidRPr="00F72785">
              <w:rPr>
                <w:rFonts w:ascii="Arial" w:hAnsi="Arial" w:cs="Arial"/>
                <w:sz w:val="20"/>
                <w:szCs w:val="20"/>
              </w:rPr>
              <w:t>] [</w:t>
            </w:r>
            <w:r w:rsidRPr="00F72785">
              <w:rPr>
                <w:rFonts w:ascii="Arial" w:hAnsi="Arial" w:cs="Arial"/>
                <w:i/>
                <w:sz w:val="20"/>
                <w:szCs w:val="20"/>
              </w:rPr>
              <w:t>yesterday, first, then</w:t>
            </w:r>
            <w:r w:rsidRPr="00F72785">
              <w:rPr>
                <w:rFonts w:ascii="Arial" w:hAnsi="Arial" w:cs="Arial"/>
                <w:sz w:val="20"/>
                <w:szCs w:val="20"/>
              </w:rPr>
              <w:t>] and simple adverbials of place [</w:t>
            </w:r>
            <w:r w:rsidRPr="00F72785">
              <w:rPr>
                <w:rFonts w:ascii="Arial" w:hAnsi="Arial" w:cs="Arial"/>
                <w:i/>
                <w:sz w:val="20"/>
                <w:szCs w:val="20"/>
              </w:rPr>
              <w:t>at in on</w:t>
            </w:r>
            <w:r>
              <w:rPr>
                <w:rFonts w:ascii="Arial" w:hAnsi="Arial" w:cs="Arial"/>
                <w:sz w:val="20"/>
                <w:szCs w:val="20"/>
              </w:rPr>
              <w:t>]</w:t>
            </w:r>
          </w:p>
          <w:p w:rsidR="00843760" w:rsidRPr="003A16B8" w:rsidRDefault="00843760" w:rsidP="00AC49D3">
            <w:pPr>
              <w:numPr>
                <w:ilvl w:val="0"/>
                <w:numId w:val="470"/>
              </w:numPr>
              <w:rPr>
                <w:rFonts w:ascii="Arial" w:hAnsi="Arial" w:cs="Arial"/>
                <w:sz w:val="20"/>
                <w:szCs w:val="20"/>
              </w:rPr>
            </w:pPr>
            <w:r>
              <w:rPr>
                <w:rFonts w:ascii="Arial" w:hAnsi="Arial" w:cs="Arial"/>
                <w:sz w:val="20"/>
                <w:szCs w:val="20"/>
              </w:rPr>
              <w:t>p</w:t>
            </w:r>
            <w:r w:rsidRPr="00F72785">
              <w:rPr>
                <w:rFonts w:ascii="Arial" w:hAnsi="Arial" w:cs="Arial"/>
                <w:sz w:val="20"/>
                <w:szCs w:val="20"/>
              </w:rPr>
              <w:t>repositional phrases with noun phrase as object</w:t>
            </w:r>
          </w:p>
        </w:tc>
      </w:tr>
    </w:tbl>
    <w:p w:rsidR="00843760" w:rsidRDefault="00843760" w:rsidP="00D24CBA">
      <w:pPr>
        <w:widowControl w:val="0"/>
        <w:tabs>
          <w:tab w:val="left" w:pos="5610"/>
        </w:tabs>
        <w:rPr>
          <w:rFonts w:ascii="Arial" w:hAnsi="Arial" w:cs="Arial"/>
          <w:sz w:val="20"/>
          <w:szCs w:val="20"/>
        </w:rPr>
      </w:pPr>
    </w:p>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Pr="00A458A1" w:rsidRDefault="00843760" w:rsidP="00D24CBA">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b/>
                <w:sz w:val="20"/>
                <w:szCs w:val="20"/>
              </w:rPr>
            </w:pPr>
            <w:r w:rsidRPr="00DB6124">
              <w:rPr>
                <w:rFonts w:ascii="Arial" w:hAnsi="Arial" w:cs="Arial"/>
                <w:b/>
                <w:sz w:val="20"/>
                <w:szCs w:val="20"/>
              </w:rPr>
              <w:t>Evidence Guide</w:t>
            </w:r>
          </w:p>
        </w:tc>
      </w:tr>
      <w:tr w:rsidR="00843760" w:rsidRPr="00A458A1" w:rsidTr="00D24CBA">
        <w:tc>
          <w:tcPr>
            <w:tcW w:w="3402" w:type="dxa"/>
          </w:tcPr>
          <w:p w:rsidR="00843760" w:rsidRPr="005C77B1" w:rsidRDefault="00843760" w:rsidP="00D24CBA">
            <w:pPr>
              <w:rPr>
                <w:rFonts w:ascii="Arial" w:hAnsi="Arial" w:cs="Arial"/>
                <w:b/>
                <w:i/>
                <w:sz w:val="20"/>
                <w:szCs w:val="20"/>
              </w:rPr>
            </w:pPr>
            <w:r>
              <w:rPr>
                <w:rFonts w:ascii="Arial" w:hAnsi="Arial" w:cs="Arial"/>
                <w:b/>
                <w:i/>
                <w:sz w:val="20"/>
                <w:szCs w:val="20"/>
              </w:rPr>
              <w:t>c</w:t>
            </w:r>
            <w:r w:rsidRPr="005C77B1">
              <w:rPr>
                <w:rFonts w:ascii="Arial" w:hAnsi="Arial" w:cs="Arial"/>
                <w:b/>
                <w:i/>
                <w:sz w:val="20"/>
                <w:szCs w:val="20"/>
              </w:rPr>
              <w:t>ritical aspects for assessment and evidence required to demonstrate competency in this unit</w:t>
            </w:r>
            <w:r>
              <w:rPr>
                <w:rFonts w:ascii="Arial" w:hAnsi="Arial" w:cs="Arial"/>
                <w:b/>
                <w:i/>
                <w:sz w:val="20"/>
                <w:szCs w:val="20"/>
              </w:rPr>
              <w:t>:</w:t>
            </w:r>
          </w:p>
        </w:tc>
        <w:tc>
          <w:tcPr>
            <w:tcW w:w="5670" w:type="dxa"/>
          </w:tcPr>
          <w:p w:rsidR="00843760" w:rsidRPr="00F72785" w:rsidRDefault="00843760" w:rsidP="00AC49D3">
            <w:pPr>
              <w:numPr>
                <w:ilvl w:val="0"/>
                <w:numId w:val="471"/>
              </w:numPr>
              <w:jc w:val="both"/>
              <w:rPr>
                <w:rFonts w:ascii="Arial" w:hAnsi="Arial" w:cs="Arial"/>
                <w:sz w:val="20"/>
                <w:szCs w:val="20"/>
              </w:rPr>
            </w:pPr>
            <w:r>
              <w:rPr>
                <w:rFonts w:ascii="Arial" w:hAnsi="Arial" w:cs="Arial"/>
                <w:sz w:val="20"/>
                <w:szCs w:val="20"/>
              </w:rPr>
              <w:t>i</w:t>
            </w:r>
            <w:r w:rsidRPr="00F72785">
              <w:rPr>
                <w:rFonts w:ascii="Arial" w:hAnsi="Arial" w:cs="Arial"/>
                <w:sz w:val="20"/>
                <w:szCs w:val="20"/>
              </w:rPr>
              <w:t>t is not envisaged that all the performance cr</w:t>
            </w:r>
            <w:r>
              <w:rPr>
                <w:rFonts w:ascii="Arial" w:hAnsi="Arial" w:cs="Arial"/>
                <w:sz w:val="20"/>
                <w:szCs w:val="20"/>
              </w:rPr>
              <w:t>iteria be assessed individually</w:t>
            </w:r>
          </w:p>
          <w:p w:rsidR="00843760" w:rsidRPr="00F72785" w:rsidRDefault="00843760" w:rsidP="00AC49D3">
            <w:pPr>
              <w:numPr>
                <w:ilvl w:val="0"/>
                <w:numId w:val="471"/>
              </w:numPr>
              <w:jc w:val="both"/>
              <w:rPr>
                <w:rFonts w:ascii="Arial" w:hAnsi="Arial" w:cs="Arial"/>
                <w:sz w:val="20"/>
                <w:szCs w:val="20"/>
                <w:lang w:eastAsia="en-US"/>
              </w:rPr>
            </w:pPr>
            <w:r>
              <w:rPr>
                <w:rFonts w:ascii="Arial" w:hAnsi="Arial" w:cs="Arial"/>
                <w:sz w:val="20"/>
                <w:szCs w:val="20"/>
                <w:lang w:eastAsia="en-US"/>
              </w:rPr>
              <w:t>s</w:t>
            </w:r>
            <w:r w:rsidRPr="00F72785">
              <w:rPr>
                <w:rFonts w:ascii="Arial" w:hAnsi="Arial" w:cs="Arial"/>
                <w:sz w:val="20"/>
                <w:szCs w:val="20"/>
                <w:lang w:eastAsia="en-US"/>
              </w:rPr>
              <w:t>tudents will demonstrate competency when, in addition to integrated learning of the elements and their related performance criteria, they have produced evidence within their own writing of naturalistic texts that they are able to produce:</w:t>
            </w:r>
          </w:p>
          <w:p w:rsidR="00843760" w:rsidRPr="00F72785" w:rsidRDefault="00843760" w:rsidP="00AC49D3">
            <w:pPr>
              <w:numPr>
                <w:ilvl w:val="0"/>
                <w:numId w:val="472"/>
              </w:numPr>
              <w:jc w:val="both"/>
              <w:rPr>
                <w:rFonts w:ascii="Arial" w:hAnsi="Arial" w:cs="Arial"/>
                <w:sz w:val="20"/>
                <w:szCs w:val="20"/>
              </w:rPr>
            </w:pPr>
            <w:r>
              <w:rPr>
                <w:rFonts w:ascii="Arial" w:hAnsi="Arial" w:cs="Arial"/>
                <w:sz w:val="20"/>
                <w:szCs w:val="20"/>
              </w:rPr>
              <w:t>b</w:t>
            </w:r>
            <w:r w:rsidRPr="00F72785">
              <w:rPr>
                <w:rFonts w:ascii="Arial" w:hAnsi="Arial" w:cs="Arial"/>
                <w:sz w:val="20"/>
                <w:szCs w:val="20"/>
              </w:rPr>
              <w:t>asic noun phrase consisting of determiner; adjective [as modifier or premodifier]; and head, with alternatives being the omission of determiner and/or premodifier</w:t>
            </w:r>
          </w:p>
          <w:p w:rsidR="00843760" w:rsidRPr="00F72785" w:rsidRDefault="00843760" w:rsidP="00AC49D3">
            <w:pPr>
              <w:numPr>
                <w:ilvl w:val="0"/>
                <w:numId w:val="472"/>
              </w:numPr>
              <w:jc w:val="both"/>
              <w:rPr>
                <w:rFonts w:ascii="Arial" w:hAnsi="Arial" w:cs="Arial"/>
                <w:sz w:val="20"/>
                <w:szCs w:val="20"/>
              </w:rPr>
            </w:pPr>
            <w:r>
              <w:rPr>
                <w:rFonts w:ascii="Arial" w:hAnsi="Arial" w:cs="Arial"/>
                <w:sz w:val="20"/>
                <w:szCs w:val="20"/>
              </w:rPr>
              <w:t>b</w:t>
            </w:r>
            <w:r w:rsidRPr="00F72785">
              <w:rPr>
                <w:rFonts w:ascii="Arial" w:hAnsi="Arial" w:cs="Arial"/>
                <w:sz w:val="20"/>
                <w:szCs w:val="20"/>
              </w:rPr>
              <w:t>asic simple present and past (including some regular and irregular verb forms), and present and past continuous verb phrases</w:t>
            </w:r>
          </w:p>
          <w:p w:rsidR="00843760" w:rsidRPr="00F72785" w:rsidRDefault="00843760" w:rsidP="00AC49D3">
            <w:pPr>
              <w:numPr>
                <w:ilvl w:val="0"/>
                <w:numId w:val="472"/>
              </w:numPr>
              <w:jc w:val="both"/>
              <w:rPr>
                <w:rFonts w:ascii="Arial" w:hAnsi="Arial" w:cs="Arial"/>
                <w:sz w:val="20"/>
                <w:szCs w:val="20"/>
              </w:rPr>
            </w:pPr>
            <w:r>
              <w:rPr>
                <w:rFonts w:ascii="Arial" w:hAnsi="Arial" w:cs="Arial"/>
                <w:sz w:val="20"/>
                <w:szCs w:val="20"/>
              </w:rPr>
              <w:t>a</w:t>
            </w:r>
            <w:r w:rsidRPr="00F72785">
              <w:rPr>
                <w:rFonts w:ascii="Arial" w:hAnsi="Arial" w:cs="Arial"/>
                <w:sz w:val="20"/>
                <w:szCs w:val="20"/>
              </w:rPr>
              <w:t>uxiliary verbs (</w:t>
            </w:r>
            <w:r w:rsidRPr="00F72785">
              <w:rPr>
                <w:rFonts w:ascii="Arial" w:hAnsi="Arial" w:cs="Arial"/>
                <w:i/>
                <w:sz w:val="20"/>
                <w:szCs w:val="20"/>
              </w:rPr>
              <w:t>”do”, “be”, “have</w:t>
            </w:r>
            <w:r w:rsidRPr="00F72785">
              <w:rPr>
                <w:rFonts w:ascii="Arial" w:hAnsi="Arial" w:cs="Arial"/>
                <w:sz w:val="20"/>
                <w:szCs w:val="20"/>
              </w:rPr>
              <w:t xml:space="preserve">”), and their basic </w:t>
            </w:r>
            <w:r>
              <w:rPr>
                <w:rFonts w:ascii="Arial" w:hAnsi="Arial" w:cs="Arial"/>
                <w:sz w:val="20"/>
                <w:szCs w:val="20"/>
              </w:rPr>
              <w:t>negative  and question forms</w:t>
            </w:r>
          </w:p>
          <w:p w:rsidR="00843760" w:rsidRPr="00F72785" w:rsidRDefault="00843760" w:rsidP="00AC49D3">
            <w:pPr>
              <w:numPr>
                <w:ilvl w:val="0"/>
                <w:numId w:val="472"/>
              </w:numPr>
              <w:jc w:val="both"/>
              <w:rPr>
                <w:rFonts w:ascii="Arial" w:hAnsi="Arial" w:cs="Arial"/>
                <w:sz w:val="20"/>
                <w:szCs w:val="20"/>
              </w:rPr>
            </w:pPr>
            <w:r>
              <w:rPr>
                <w:rFonts w:ascii="Arial" w:hAnsi="Arial" w:cs="Arial"/>
                <w:sz w:val="20"/>
                <w:szCs w:val="20"/>
              </w:rPr>
              <w:t>b</w:t>
            </w:r>
            <w:r w:rsidRPr="00F72785">
              <w:rPr>
                <w:rFonts w:ascii="Arial" w:hAnsi="Arial" w:cs="Arial"/>
                <w:sz w:val="20"/>
                <w:szCs w:val="20"/>
              </w:rPr>
              <w:t>asic complements consisting of adverbs, adverb phrase, or prepositional phrase, using simple time adverbials [</w:t>
            </w:r>
            <w:r w:rsidRPr="00F72785">
              <w:rPr>
                <w:rFonts w:ascii="Arial" w:hAnsi="Arial" w:cs="Arial"/>
                <w:i/>
                <w:sz w:val="20"/>
                <w:szCs w:val="20"/>
              </w:rPr>
              <w:t>at in on</w:t>
            </w:r>
            <w:r w:rsidRPr="00F72785">
              <w:rPr>
                <w:rFonts w:ascii="Arial" w:hAnsi="Arial" w:cs="Arial"/>
                <w:sz w:val="20"/>
                <w:szCs w:val="20"/>
              </w:rPr>
              <w:t>] [</w:t>
            </w:r>
            <w:r w:rsidRPr="00F72785">
              <w:rPr>
                <w:rFonts w:ascii="Arial" w:hAnsi="Arial" w:cs="Arial"/>
                <w:i/>
                <w:sz w:val="20"/>
                <w:szCs w:val="20"/>
              </w:rPr>
              <w:t>yesterday, first, then</w:t>
            </w:r>
            <w:r w:rsidRPr="00F72785">
              <w:rPr>
                <w:rFonts w:ascii="Arial" w:hAnsi="Arial" w:cs="Arial"/>
                <w:sz w:val="20"/>
                <w:szCs w:val="20"/>
              </w:rPr>
              <w:t>] and simple adverbials of place [</w:t>
            </w:r>
            <w:r w:rsidRPr="00F72785">
              <w:rPr>
                <w:rFonts w:ascii="Arial" w:hAnsi="Arial" w:cs="Arial"/>
                <w:i/>
                <w:sz w:val="20"/>
                <w:szCs w:val="20"/>
              </w:rPr>
              <w:t>at in on</w:t>
            </w:r>
            <w:r w:rsidRPr="00F72785">
              <w:rPr>
                <w:rFonts w:ascii="Arial" w:hAnsi="Arial" w:cs="Arial"/>
                <w:sz w:val="20"/>
                <w:szCs w:val="20"/>
              </w:rPr>
              <w:t>]</w:t>
            </w:r>
          </w:p>
          <w:p w:rsidR="00843760" w:rsidRPr="00F72785" w:rsidRDefault="00843760" w:rsidP="00D24CBA">
            <w:pPr>
              <w:jc w:val="both"/>
              <w:rPr>
                <w:rFonts w:ascii="Arial" w:hAnsi="Arial" w:cs="Arial"/>
                <w:sz w:val="20"/>
                <w:szCs w:val="20"/>
              </w:rPr>
            </w:pPr>
          </w:p>
        </w:tc>
      </w:tr>
      <w:tr w:rsidR="00843760" w:rsidRPr="00A458A1" w:rsidTr="00D24CBA">
        <w:tc>
          <w:tcPr>
            <w:tcW w:w="3402" w:type="dxa"/>
          </w:tcPr>
          <w:p w:rsidR="00843760" w:rsidRPr="005C77B1" w:rsidRDefault="00843760" w:rsidP="00D24CBA">
            <w:pPr>
              <w:rPr>
                <w:rFonts w:ascii="Arial" w:hAnsi="Arial" w:cs="Arial"/>
                <w:b/>
                <w:i/>
                <w:sz w:val="20"/>
                <w:szCs w:val="20"/>
              </w:rPr>
            </w:pPr>
            <w:r>
              <w:rPr>
                <w:rFonts w:ascii="Arial" w:hAnsi="Arial" w:cs="Arial"/>
                <w:b/>
                <w:i/>
                <w:sz w:val="20"/>
                <w:szCs w:val="20"/>
              </w:rPr>
              <w:t>c</w:t>
            </w:r>
            <w:r w:rsidRPr="005C77B1">
              <w:rPr>
                <w:rFonts w:ascii="Arial" w:hAnsi="Arial" w:cs="Arial"/>
                <w:b/>
                <w:i/>
                <w:sz w:val="20"/>
                <w:szCs w:val="20"/>
              </w:rPr>
              <w:t>ontext of and specific resources for assessment</w:t>
            </w:r>
            <w:r>
              <w:rPr>
                <w:rFonts w:ascii="Arial" w:hAnsi="Arial" w:cs="Arial"/>
                <w:b/>
                <w:i/>
                <w:sz w:val="20"/>
                <w:szCs w:val="20"/>
              </w:rPr>
              <w:t>:</w:t>
            </w:r>
          </w:p>
        </w:tc>
        <w:tc>
          <w:tcPr>
            <w:tcW w:w="5670" w:type="dxa"/>
          </w:tcPr>
          <w:p w:rsidR="00843760" w:rsidRPr="00F72785" w:rsidRDefault="00843760" w:rsidP="00AC49D3">
            <w:pPr>
              <w:numPr>
                <w:ilvl w:val="0"/>
                <w:numId w:val="473"/>
              </w:numPr>
              <w:jc w:val="both"/>
              <w:rPr>
                <w:rFonts w:ascii="Arial" w:hAnsi="Arial" w:cs="Arial"/>
                <w:sz w:val="20"/>
                <w:szCs w:val="20"/>
              </w:rPr>
            </w:pPr>
            <w:r>
              <w:rPr>
                <w:rFonts w:ascii="Arial" w:hAnsi="Arial" w:cs="Arial"/>
                <w:sz w:val="20"/>
                <w:szCs w:val="20"/>
              </w:rPr>
              <w:t>a</w:t>
            </w:r>
            <w:r w:rsidRPr="00F72785">
              <w:rPr>
                <w:rFonts w:ascii="Arial" w:hAnsi="Arial" w:cs="Arial"/>
                <w:sz w:val="20"/>
                <w:szCs w:val="20"/>
              </w:rPr>
              <w:t>ccess to:</w:t>
            </w:r>
          </w:p>
          <w:p w:rsidR="00843760" w:rsidRPr="00F72785" w:rsidRDefault="00843760" w:rsidP="00AC49D3">
            <w:pPr>
              <w:numPr>
                <w:ilvl w:val="0"/>
                <w:numId w:val="475"/>
              </w:numPr>
              <w:jc w:val="both"/>
              <w:rPr>
                <w:rFonts w:ascii="Arial" w:hAnsi="Arial" w:cs="Arial"/>
                <w:sz w:val="20"/>
                <w:szCs w:val="20"/>
              </w:rPr>
            </w:pPr>
            <w:r>
              <w:rPr>
                <w:rFonts w:ascii="Arial" w:hAnsi="Arial" w:cs="Arial"/>
                <w:sz w:val="20"/>
                <w:szCs w:val="20"/>
              </w:rPr>
              <w:t>v</w:t>
            </w:r>
            <w:r w:rsidRPr="00F72785">
              <w:rPr>
                <w:rFonts w:ascii="Arial" w:hAnsi="Arial" w:cs="Arial"/>
                <w:sz w:val="20"/>
                <w:szCs w:val="20"/>
              </w:rPr>
              <w:t>arious o</w:t>
            </w:r>
            <w:r>
              <w:rPr>
                <w:rFonts w:ascii="Arial" w:hAnsi="Arial" w:cs="Arial"/>
                <w:sz w:val="20"/>
                <w:szCs w:val="20"/>
              </w:rPr>
              <w:t>n-line signed texts if required</w:t>
            </w:r>
          </w:p>
          <w:p w:rsidR="00843760" w:rsidRPr="00F72785" w:rsidRDefault="00843760" w:rsidP="00AC49D3">
            <w:pPr>
              <w:numPr>
                <w:ilvl w:val="0"/>
                <w:numId w:val="475"/>
              </w:numPr>
              <w:jc w:val="both"/>
              <w:rPr>
                <w:rFonts w:ascii="Arial" w:hAnsi="Arial" w:cs="Arial"/>
                <w:sz w:val="20"/>
                <w:szCs w:val="20"/>
              </w:rPr>
            </w:pPr>
            <w:r>
              <w:rPr>
                <w:rFonts w:ascii="Arial" w:hAnsi="Arial" w:cs="Arial"/>
                <w:sz w:val="20"/>
                <w:szCs w:val="20"/>
              </w:rPr>
              <w:t>v</w:t>
            </w:r>
            <w:r w:rsidRPr="00F72785">
              <w:rPr>
                <w:rFonts w:ascii="Arial" w:hAnsi="Arial" w:cs="Arial"/>
                <w:sz w:val="20"/>
                <w:szCs w:val="20"/>
              </w:rPr>
              <w:t xml:space="preserve">arious on-line </w:t>
            </w:r>
            <w:r>
              <w:rPr>
                <w:rFonts w:ascii="Arial" w:hAnsi="Arial" w:cs="Arial"/>
                <w:sz w:val="20"/>
                <w:szCs w:val="20"/>
              </w:rPr>
              <w:t>print English texts if required</w:t>
            </w:r>
          </w:p>
          <w:p w:rsidR="00843760" w:rsidRPr="00F72785" w:rsidRDefault="00843760" w:rsidP="00AC49D3">
            <w:pPr>
              <w:numPr>
                <w:ilvl w:val="0"/>
                <w:numId w:val="475"/>
              </w:numPr>
              <w:jc w:val="both"/>
              <w:rPr>
                <w:rFonts w:ascii="Arial" w:hAnsi="Arial" w:cs="Arial"/>
                <w:sz w:val="20"/>
                <w:szCs w:val="20"/>
              </w:rPr>
            </w:pPr>
            <w:r>
              <w:rPr>
                <w:rFonts w:ascii="Arial" w:hAnsi="Arial" w:cs="Arial"/>
                <w:sz w:val="20"/>
                <w:szCs w:val="20"/>
              </w:rPr>
              <w:t>library</w:t>
            </w:r>
          </w:p>
          <w:p w:rsidR="00843760" w:rsidRPr="00F72785" w:rsidRDefault="00843760" w:rsidP="00AC49D3">
            <w:pPr>
              <w:numPr>
                <w:ilvl w:val="0"/>
                <w:numId w:val="475"/>
              </w:numPr>
              <w:jc w:val="both"/>
              <w:rPr>
                <w:rFonts w:ascii="Arial" w:hAnsi="Arial" w:cs="Arial"/>
                <w:sz w:val="20"/>
                <w:szCs w:val="20"/>
              </w:rPr>
            </w:pPr>
            <w:r>
              <w:rPr>
                <w:rFonts w:ascii="Arial" w:hAnsi="Arial" w:cs="Arial"/>
                <w:sz w:val="20"/>
                <w:szCs w:val="20"/>
              </w:rPr>
              <w:t>a</w:t>
            </w:r>
            <w:r w:rsidRPr="00F72785">
              <w:rPr>
                <w:rFonts w:ascii="Arial" w:hAnsi="Arial" w:cs="Arial"/>
                <w:sz w:val="20"/>
                <w:szCs w:val="20"/>
              </w:rPr>
              <w:t xml:space="preserve"> range of Auslan and/or English </w:t>
            </w:r>
            <w:r>
              <w:rPr>
                <w:rFonts w:ascii="Arial" w:hAnsi="Arial" w:cs="Arial"/>
                <w:sz w:val="20"/>
                <w:szCs w:val="20"/>
              </w:rPr>
              <w:t>texts as appropriate to learner</w:t>
            </w:r>
          </w:p>
          <w:p w:rsidR="00843760" w:rsidRPr="00F72785" w:rsidRDefault="00843760" w:rsidP="00AC49D3">
            <w:pPr>
              <w:numPr>
                <w:ilvl w:val="0"/>
                <w:numId w:val="474"/>
              </w:numPr>
              <w:jc w:val="both"/>
              <w:rPr>
                <w:rFonts w:ascii="Arial" w:hAnsi="Arial" w:cs="Arial"/>
                <w:sz w:val="20"/>
                <w:szCs w:val="20"/>
              </w:rPr>
            </w:pPr>
            <w:r>
              <w:rPr>
                <w:rFonts w:ascii="Arial" w:hAnsi="Arial" w:cs="Arial"/>
                <w:sz w:val="20"/>
                <w:szCs w:val="20"/>
              </w:rPr>
              <w:t>a</w:t>
            </w:r>
            <w:r w:rsidRPr="00F72785">
              <w:rPr>
                <w:rFonts w:ascii="Arial" w:hAnsi="Arial" w:cs="Arial"/>
                <w:sz w:val="20"/>
                <w:szCs w:val="20"/>
              </w:rPr>
              <w:t xml:space="preserve"> learning environment appropriate to the assessment</w:t>
            </w:r>
          </w:p>
          <w:p w:rsidR="00843760" w:rsidRPr="00F72785" w:rsidRDefault="00843760" w:rsidP="00AC49D3">
            <w:pPr>
              <w:numPr>
                <w:ilvl w:val="0"/>
                <w:numId w:val="474"/>
              </w:numPr>
              <w:jc w:val="both"/>
              <w:rPr>
                <w:rFonts w:ascii="Arial" w:hAnsi="Arial" w:cs="Arial"/>
                <w:sz w:val="20"/>
                <w:szCs w:val="20"/>
              </w:rPr>
            </w:pPr>
            <w:r w:rsidRPr="00F72785">
              <w:rPr>
                <w:rFonts w:ascii="Arial" w:hAnsi="Arial" w:cs="Arial"/>
                <w:sz w:val="20"/>
                <w:szCs w:val="20"/>
              </w:rPr>
              <w:t>access to a comput</w:t>
            </w:r>
            <w:r>
              <w:rPr>
                <w:rFonts w:ascii="Arial" w:hAnsi="Arial" w:cs="Arial"/>
                <w:sz w:val="20"/>
                <w:szCs w:val="20"/>
              </w:rPr>
              <w:t>er and internet for information</w:t>
            </w:r>
          </w:p>
          <w:p w:rsidR="00843760" w:rsidRPr="00F72785" w:rsidRDefault="00843760" w:rsidP="00AC49D3">
            <w:pPr>
              <w:numPr>
                <w:ilvl w:val="0"/>
                <w:numId w:val="474"/>
              </w:numPr>
              <w:jc w:val="both"/>
              <w:rPr>
                <w:rFonts w:ascii="Arial" w:hAnsi="Arial" w:cs="Arial"/>
                <w:sz w:val="20"/>
                <w:szCs w:val="20"/>
              </w:rPr>
            </w:pPr>
            <w:r>
              <w:rPr>
                <w:rFonts w:ascii="Arial" w:hAnsi="Arial" w:cs="Arial"/>
                <w:sz w:val="20"/>
                <w:szCs w:val="20"/>
              </w:rPr>
              <w:t>a</w:t>
            </w:r>
            <w:r w:rsidRPr="00F72785">
              <w:rPr>
                <w:rFonts w:ascii="Arial" w:hAnsi="Arial" w:cs="Arial"/>
                <w:sz w:val="20"/>
                <w:szCs w:val="20"/>
              </w:rPr>
              <w:t>ssessment resources should consider the ACSF levels as stated above (Underpinning Skills and Knowledge)</w:t>
            </w:r>
          </w:p>
          <w:p w:rsidR="00843760" w:rsidRDefault="00843760" w:rsidP="00D24CBA">
            <w:pPr>
              <w:jc w:val="both"/>
              <w:rPr>
                <w:rFonts w:ascii="Arial" w:hAnsi="Arial" w:cs="Arial"/>
                <w:sz w:val="20"/>
                <w:szCs w:val="20"/>
              </w:rPr>
            </w:pPr>
          </w:p>
          <w:p w:rsidR="00843760" w:rsidRPr="00F72785" w:rsidRDefault="00843760" w:rsidP="00D24CBA">
            <w:pPr>
              <w:jc w:val="both"/>
              <w:rPr>
                <w:rFonts w:ascii="Arial" w:hAnsi="Arial" w:cs="Arial"/>
                <w:sz w:val="20"/>
                <w:szCs w:val="20"/>
              </w:rPr>
            </w:pPr>
          </w:p>
        </w:tc>
      </w:tr>
      <w:tr w:rsidR="00843760" w:rsidRPr="00A458A1" w:rsidTr="00D24CBA">
        <w:tc>
          <w:tcPr>
            <w:tcW w:w="3402" w:type="dxa"/>
          </w:tcPr>
          <w:p w:rsidR="00843760" w:rsidRPr="005C77B1" w:rsidRDefault="00843760" w:rsidP="00D24CBA">
            <w:pPr>
              <w:rPr>
                <w:rFonts w:ascii="Arial" w:hAnsi="Arial" w:cs="Arial"/>
                <w:b/>
                <w:i/>
                <w:sz w:val="20"/>
                <w:szCs w:val="20"/>
              </w:rPr>
            </w:pPr>
            <w:r>
              <w:rPr>
                <w:rFonts w:ascii="Arial" w:hAnsi="Arial" w:cs="Arial"/>
                <w:b/>
                <w:i/>
                <w:sz w:val="20"/>
                <w:szCs w:val="20"/>
              </w:rPr>
              <w:t>m</w:t>
            </w:r>
            <w:r w:rsidRPr="005C77B1">
              <w:rPr>
                <w:rFonts w:ascii="Arial" w:hAnsi="Arial" w:cs="Arial"/>
                <w:b/>
                <w:i/>
                <w:sz w:val="20"/>
                <w:szCs w:val="20"/>
              </w:rPr>
              <w:t>ethod of assessment</w:t>
            </w:r>
            <w:r>
              <w:rPr>
                <w:rFonts w:ascii="Arial" w:hAnsi="Arial" w:cs="Arial"/>
                <w:b/>
                <w:i/>
                <w:sz w:val="20"/>
                <w:szCs w:val="20"/>
              </w:rPr>
              <w:t>:</w:t>
            </w:r>
          </w:p>
        </w:tc>
        <w:tc>
          <w:tcPr>
            <w:tcW w:w="5670" w:type="dxa"/>
          </w:tcPr>
          <w:p w:rsidR="00843760" w:rsidRPr="00F035C0" w:rsidRDefault="00843760" w:rsidP="00AC49D3">
            <w:pPr>
              <w:numPr>
                <w:ilvl w:val="0"/>
                <w:numId w:val="517"/>
              </w:numPr>
              <w:rPr>
                <w:rFonts w:ascii="Arial" w:hAnsi="Arial" w:cs="Arial"/>
                <w:sz w:val="20"/>
                <w:szCs w:val="20"/>
              </w:rPr>
            </w:pPr>
            <w:r>
              <w:rPr>
                <w:rFonts w:ascii="Arial" w:hAnsi="Arial" w:cs="Arial"/>
                <w:sz w:val="20"/>
                <w:szCs w:val="20"/>
              </w:rPr>
              <w:t>a</w:t>
            </w:r>
            <w:r w:rsidRPr="00F035C0">
              <w:rPr>
                <w:rFonts w:ascii="Arial" w:hAnsi="Arial" w:cs="Arial"/>
                <w:sz w:val="20"/>
                <w:szCs w:val="20"/>
              </w:rPr>
              <w:t>ssessment strategies may include:</w:t>
            </w:r>
          </w:p>
          <w:p w:rsidR="00843760" w:rsidRPr="00F035C0" w:rsidRDefault="00843760" w:rsidP="00AC49D3">
            <w:pPr>
              <w:numPr>
                <w:ilvl w:val="4"/>
                <w:numId w:val="517"/>
              </w:numPr>
              <w:jc w:val="both"/>
              <w:rPr>
                <w:rFonts w:ascii="Arial" w:hAnsi="Arial" w:cs="Arial"/>
                <w:sz w:val="20"/>
                <w:szCs w:val="20"/>
              </w:rPr>
            </w:pPr>
            <w:r>
              <w:rPr>
                <w:rFonts w:ascii="Arial" w:hAnsi="Arial" w:cs="Arial"/>
                <w:sz w:val="20"/>
                <w:szCs w:val="20"/>
              </w:rPr>
              <w:t>t</w:t>
            </w:r>
            <w:r w:rsidRPr="00F035C0">
              <w:rPr>
                <w:rFonts w:ascii="Arial" w:hAnsi="Arial" w:cs="Arial"/>
                <w:sz w:val="20"/>
                <w:szCs w:val="20"/>
              </w:rPr>
              <w:t>eacher instruction</w:t>
            </w:r>
          </w:p>
          <w:p w:rsidR="00843760" w:rsidRPr="00F035C0" w:rsidRDefault="00843760" w:rsidP="00AC49D3">
            <w:pPr>
              <w:numPr>
                <w:ilvl w:val="4"/>
                <w:numId w:val="517"/>
              </w:numPr>
              <w:jc w:val="both"/>
              <w:rPr>
                <w:rFonts w:ascii="Arial" w:hAnsi="Arial" w:cs="Arial"/>
                <w:sz w:val="20"/>
                <w:szCs w:val="20"/>
              </w:rPr>
            </w:pPr>
            <w:r>
              <w:rPr>
                <w:rFonts w:ascii="Arial" w:hAnsi="Arial" w:cs="Arial"/>
                <w:sz w:val="20"/>
                <w:szCs w:val="20"/>
              </w:rPr>
              <w:lastRenderedPageBreak/>
              <w:t>p</w:t>
            </w:r>
            <w:r w:rsidRPr="00F035C0">
              <w:rPr>
                <w:rFonts w:ascii="Arial" w:hAnsi="Arial" w:cs="Arial"/>
                <w:sz w:val="20"/>
                <w:szCs w:val="20"/>
              </w:rPr>
              <w:t>ractice within communicative settings (authentic or set-up via games)</w:t>
            </w:r>
          </w:p>
          <w:p w:rsidR="00843760" w:rsidRPr="00F035C0" w:rsidRDefault="00843760" w:rsidP="00AC49D3">
            <w:pPr>
              <w:numPr>
                <w:ilvl w:val="4"/>
                <w:numId w:val="517"/>
              </w:numPr>
              <w:jc w:val="both"/>
              <w:rPr>
                <w:rFonts w:ascii="Arial" w:hAnsi="Arial" w:cs="Arial"/>
                <w:sz w:val="20"/>
                <w:szCs w:val="20"/>
              </w:rPr>
            </w:pPr>
            <w:r>
              <w:rPr>
                <w:rFonts w:ascii="Arial" w:hAnsi="Arial" w:cs="Arial"/>
                <w:sz w:val="20"/>
                <w:szCs w:val="20"/>
              </w:rPr>
              <w:t>p</w:t>
            </w:r>
            <w:r w:rsidRPr="00F035C0">
              <w:rPr>
                <w:rFonts w:ascii="Arial" w:hAnsi="Arial" w:cs="Arial"/>
                <w:sz w:val="20"/>
                <w:szCs w:val="20"/>
              </w:rPr>
              <w:t>ractice via book work</w:t>
            </w:r>
          </w:p>
          <w:p w:rsidR="00843760" w:rsidRPr="00F035C0" w:rsidRDefault="00843760" w:rsidP="00AC49D3">
            <w:pPr>
              <w:numPr>
                <w:ilvl w:val="4"/>
                <w:numId w:val="517"/>
              </w:numPr>
              <w:jc w:val="both"/>
              <w:rPr>
                <w:rFonts w:ascii="Arial" w:hAnsi="Arial" w:cs="Arial"/>
                <w:sz w:val="20"/>
                <w:szCs w:val="20"/>
              </w:rPr>
            </w:pPr>
            <w:r>
              <w:rPr>
                <w:rFonts w:ascii="Arial" w:hAnsi="Arial" w:cs="Arial"/>
                <w:sz w:val="20"/>
                <w:szCs w:val="20"/>
              </w:rPr>
              <w:t>p</w:t>
            </w:r>
            <w:r w:rsidRPr="00F035C0">
              <w:rPr>
                <w:rFonts w:ascii="Arial" w:hAnsi="Arial" w:cs="Arial"/>
                <w:sz w:val="20"/>
                <w:szCs w:val="20"/>
              </w:rPr>
              <w:t>articipation in class discussions</w:t>
            </w:r>
          </w:p>
          <w:p w:rsidR="00843760" w:rsidRPr="00F035C0" w:rsidRDefault="00843760" w:rsidP="00AC49D3">
            <w:pPr>
              <w:numPr>
                <w:ilvl w:val="4"/>
                <w:numId w:val="517"/>
              </w:numPr>
              <w:jc w:val="both"/>
              <w:rPr>
                <w:rFonts w:ascii="Arial" w:hAnsi="Arial" w:cs="Arial"/>
                <w:sz w:val="20"/>
                <w:szCs w:val="20"/>
              </w:rPr>
            </w:pPr>
            <w:r w:rsidRPr="00F035C0">
              <w:rPr>
                <w:rFonts w:ascii="Arial" w:hAnsi="Arial" w:cs="Arial"/>
                <w:sz w:val="20"/>
                <w:szCs w:val="20"/>
              </w:rPr>
              <w:t>student/teacher dialogue</w:t>
            </w:r>
          </w:p>
          <w:p w:rsidR="00843760" w:rsidRPr="00F035C0" w:rsidRDefault="00843760" w:rsidP="00AC49D3">
            <w:pPr>
              <w:numPr>
                <w:ilvl w:val="4"/>
                <w:numId w:val="517"/>
              </w:numPr>
              <w:jc w:val="both"/>
              <w:rPr>
                <w:rFonts w:ascii="Arial" w:hAnsi="Arial" w:cs="Arial"/>
                <w:sz w:val="20"/>
                <w:szCs w:val="20"/>
              </w:rPr>
            </w:pPr>
            <w:r w:rsidRPr="00F035C0">
              <w:rPr>
                <w:rFonts w:ascii="Arial" w:hAnsi="Arial" w:cs="Arial"/>
                <w:sz w:val="20"/>
                <w:szCs w:val="20"/>
              </w:rPr>
              <w:t>summative assessment</w:t>
            </w:r>
          </w:p>
          <w:p w:rsidR="00843760" w:rsidRPr="00F035C0" w:rsidRDefault="00843760" w:rsidP="00AC49D3">
            <w:pPr>
              <w:numPr>
                <w:ilvl w:val="4"/>
                <w:numId w:val="517"/>
              </w:numPr>
              <w:jc w:val="both"/>
              <w:rPr>
                <w:rFonts w:ascii="Arial" w:hAnsi="Arial" w:cs="Arial"/>
                <w:sz w:val="20"/>
                <w:szCs w:val="20"/>
              </w:rPr>
            </w:pPr>
            <w:r w:rsidRPr="00F035C0">
              <w:rPr>
                <w:rFonts w:ascii="Arial" w:hAnsi="Arial" w:cs="Arial"/>
                <w:sz w:val="20"/>
                <w:szCs w:val="20"/>
              </w:rPr>
              <w:t>practical classroom exercises</w:t>
            </w:r>
          </w:p>
          <w:p w:rsidR="00843760" w:rsidRPr="00F72785" w:rsidRDefault="00843760" w:rsidP="00AC49D3">
            <w:pPr>
              <w:numPr>
                <w:ilvl w:val="4"/>
                <w:numId w:val="476"/>
              </w:numPr>
              <w:autoSpaceDE w:val="0"/>
              <w:autoSpaceDN w:val="0"/>
              <w:adjustRightInd w:val="0"/>
              <w:jc w:val="both"/>
              <w:rPr>
                <w:rFonts w:ascii="Arial" w:hAnsi="Arial" w:cs="Arial"/>
                <w:sz w:val="20"/>
                <w:szCs w:val="20"/>
              </w:rPr>
            </w:pPr>
            <w:r w:rsidRPr="00F72785">
              <w:rPr>
                <w:rFonts w:ascii="Arial" w:hAnsi="Arial" w:cs="Arial"/>
                <w:sz w:val="20"/>
                <w:szCs w:val="20"/>
              </w:rPr>
              <w:t>questioning</w:t>
            </w:r>
          </w:p>
          <w:p w:rsidR="00843760" w:rsidRPr="00F72785" w:rsidRDefault="00843760" w:rsidP="00AC49D3">
            <w:pPr>
              <w:numPr>
                <w:ilvl w:val="4"/>
                <w:numId w:val="476"/>
              </w:numPr>
              <w:autoSpaceDE w:val="0"/>
              <w:autoSpaceDN w:val="0"/>
              <w:adjustRightInd w:val="0"/>
              <w:jc w:val="both"/>
              <w:rPr>
                <w:rFonts w:ascii="Arial" w:hAnsi="Arial" w:cs="Arial"/>
                <w:sz w:val="20"/>
                <w:szCs w:val="20"/>
              </w:rPr>
            </w:pPr>
            <w:r w:rsidRPr="00F72785">
              <w:rPr>
                <w:rFonts w:ascii="Arial" w:hAnsi="Arial" w:cs="Arial"/>
                <w:sz w:val="20"/>
                <w:szCs w:val="20"/>
              </w:rPr>
              <w:t>short tests</w:t>
            </w:r>
          </w:p>
          <w:p w:rsidR="00843760" w:rsidRPr="00F72785" w:rsidRDefault="00843760" w:rsidP="00AC49D3">
            <w:pPr>
              <w:numPr>
                <w:ilvl w:val="4"/>
                <w:numId w:val="476"/>
              </w:numPr>
              <w:autoSpaceDE w:val="0"/>
              <w:autoSpaceDN w:val="0"/>
              <w:adjustRightInd w:val="0"/>
              <w:jc w:val="both"/>
              <w:rPr>
                <w:rFonts w:ascii="Arial" w:hAnsi="Arial" w:cs="Arial"/>
                <w:sz w:val="20"/>
                <w:szCs w:val="20"/>
              </w:rPr>
            </w:pPr>
            <w:r>
              <w:rPr>
                <w:rFonts w:ascii="Arial" w:hAnsi="Arial" w:cs="Arial"/>
                <w:sz w:val="20"/>
                <w:szCs w:val="20"/>
              </w:rPr>
              <w:t>signed tasks</w:t>
            </w:r>
          </w:p>
          <w:p w:rsidR="00843760" w:rsidRPr="00F72785" w:rsidRDefault="00843760" w:rsidP="00AC49D3">
            <w:pPr>
              <w:numPr>
                <w:ilvl w:val="4"/>
                <w:numId w:val="476"/>
              </w:numPr>
              <w:autoSpaceDE w:val="0"/>
              <w:autoSpaceDN w:val="0"/>
              <w:adjustRightInd w:val="0"/>
              <w:jc w:val="both"/>
              <w:rPr>
                <w:rFonts w:ascii="Arial" w:hAnsi="Arial" w:cs="Arial"/>
                <w:sz w:val="20"/>
                <w:szCs w:val="20"/>
              </w:rPr>
            </w:pPr>
            <w:r>
              <w:rPr>
                <w:rFonts w:ascii="Arial" w:hAnsi="Arial" w:cs="Arial"/>
                <w:sz w:val="20"/>
                <w:szCs w:val="20"/>
              </w:rPr>
              <w:t>written tasks</w:t>
            </w:r>
          </w:p>
          <w:p w:rsidR="00843760" w:rsidRPr="00F72785" w:rsidRDefault="00843760" w:rsidP="00AC49D3">
            <w:pPr>
              <w:numPr>
                <w:ilvl w:val="4"/>
                <w:numId w:val="476"/>
              </w:numPr>
              <w:autoSpaceDE w:val="0"/>
              <w:autoSpaceDN w:val="0"/>
              <w:adjustRightInd w:val="0"/>
              <w:jc w:val="both"/>
              <w:rPr>
                <w:rFonts w:ascii="Arial" w:hAnsi="Arial" w:cs="Arial"/>
                <w:sz w:val="20"/>
                <w:szCs w:val="20"/>
              </w:rPr>
            </w:pPr>
            <w:r>
              <w:rPr>
                <w:rFonts w:ascii="Arial" w:hAnsi="Arial" w:cs="Arial"/>
                <w:sz w:val="20"/>
                <w:szCs w:val="20"/>
              </w:rPr>
              <w:t>group or class discussions</w:t>
            </w:r>
          </w:p>
          <w:p w:rsidR="00843760" w:rsidRPr="00F72785" w:rsidRDefault="00843760" w:rsidP="00D24CBA">
            <w:pPr>
              <w:tabs>
                <w:tab w:val="left" w:pos="2977"/>
              </w:tabs>
              <w:autoSpaceDE w:val="0"/>
              <w:autoSpaceDN w:val="0"/>
              <w:adjustRightInd w:val="0"/>
              <w:jc w:val="both"/>
              <w:rPr>
                <w:rFonts w:ascii="Arial" w:hAnsi="Arial" w:cs="Arial"/>
                <w:sz w:val="20"/>
                <w:szCs w:val="20"/>
              </w:rPr>
            </w:pPr>
          </w:p>
        </w:tc>
      </w:tr>
      <w:tr w:rsidR="00843760" w:rsidRPr="00A458A1" w:rsidTr="00D24CBA">
        <w:tc>
          <w:tcPr>
            <w:tcW w:w="3402" w:type="dxa"/>
          </w:tcPr>
          <w:p w:rsidR="00843760" w:rsidRPr="005C77B1" w:rsidRDefault="00843760" w:rsidP="00D24CBA">
            <w:pPr>
              <w:tabs>
                <w:tab w:val="left" w:pos="2977"/>
              </w:tabs>
              <w:autoSpaceDE w:val="0"/>
              <w:autoSpaceDN w:val="0"/>
              <w:adjustRightInd w:val="0"/>
              <w:jc w:val="both"/>
              <w:rPr>
                <w:rFonts w:ascii="Arial" w:hAnsi="Arial" w:cs="Arial"/>
                <w:b/>
                <w:bCs/>
                <w:i/>
                <w:sz w:val="20"/>
                <w:szCs w:val="20"/>
              </w:rPr>
            </w:pPr>
            <w:r>
              <w:rPr>
                <w:rFonts w:ascii="Arial" w:hAnsi="Arial" w:cs="Arial"/>
                <w:b/>
                <w:bCs/>
                <w:i/>
                <w:sz w:val="20"/>
                <w:szCs w:val="20"/>
              </w:rPr>
              <w:lastRenderedPageBreak/>
              <w:t>c</w:t>
            </w:r>
            <w:r w:rsidRPr="005C77B1">
              <w:rPr>
                <w:rFonts w:ascii="Arial" w:hAnsi="Arial" w:cs="Arial"/>
                <w:b/>
                <w:bCs/>
                <w:i/>
                <w:sz w:val="20"/>
                <w:szCs w:val="20"/>
              </w:rPr>
              <w:t>onsistency in performance</w:t>
            </w:r>
            <w:r>
              <w:rPr>
                <w:rFonts w:ascii="Arial" w:hAnsi="Arial" w:cs="Arial"/>
                <w:b/>
                <w:bCs/>
                <w:i/>
                <w:sz w:val="20"/>
                <w:szCs w:val="20"/>
              </w:rPr>
              <w:t>:</w:t>
            </w:r>
          </w:p>
        </w:tc>
        <w:tc>
          <w:tcPr>
            <w:tcW w:w="5670" w:type="dxa"/>
          </w:tcPr>
          <w:p w:rsidR="00843760" w:rsidRPr="00F72785" w:rsidRDefault="00843760" w:rsidP="00AC49D3">
            <w:pPr>
              <w:numPr>
                <w:ilvl w:val="0"/>
                <w:numId w:val="476"/>
              </w:numPr>
              <w:jc w:val="both"/>
              <w:rPr>
                <w:rFonts w:ascii="Arial" w:hAnsi="Arial" w:cs="Arial"/>
                <w:sz w:val="20"/>
                <w:szCs w:val="20"/>
              </w:rPr>
            </w:pPr>
            <w:r>
              <w:rPr>
                <w:rFonts w:ascii="Arial" w:hAnsi="Arial" w:cs="Arial"/>
                <w:sz w:val="20"/>
                <w:szCs w:val="20"/>
              </w:rPr>
              <w:t>r</w:t>
            </w:r>
            <w:r w:rsidRPr="00F72785">
              <w:rPr>
                <w:rFonts w:ascii="Arial" w:hAnsi="Arial" w:cs="Arial"/>
                <w:sz w:val="20"/>
                <w:szCs w:val="20"/>
              </w:rPr>
              <w:t>ecourse to support, clarifi</w:t>
            </w:r>
            <w:r>
              <w:rPr>
                <w:rFonts w:ascii="Arial" w:hAnsi="Arial" w:cs="Arial"/>
                <w:sz w:val="20"/>
                <w:szCs w:val="20"/>
              </w:rPr>
              <w:t>cation, assistance and guidance</w:t>
            </w:r>
          </w:p>
          <w:p w:rsidR="00843760" w:rsidRPr="00F72785" w:rsidRDefault="00843760" w:rsidP="00AC49D3">
            <w:pPr>
              <w:numPr>
                <w:ilvl w:val="0"/>
                <w:numId w:val="476"/>
              </w:numPr>
              <w:jc w:val="both"/>
              <w:rPr>
                <w:rFonts w:ascii="Arial" w:hAnsi="Arial" w:cs="Arial"/>
                <w:sz w:val="20"/>
                <w:szCs w:val="20"/>
              </w:rPr>
            </w:pPr>
            <w:r>
              <w:rPr>
                <w:rFonts w:ascii="Arial" w:hAnsi="Arial" w:cs="Arial"/>
                <w:sz w:val="20"/>
                <w:szCs w:val="20"/>
              </w:rPr>
              <w:t>a</w:t>
            </w:r>
            <w:r w:rsidRPr="00F72785">
              <w:rPr>
                <w:rFonts w:ascii="Arial" w:hAnsi="Arial" w:cs="Arial"/>
                <w:sz w:val="20"/>
                <w:szCs w:val="20"/>
              </w:rPr>
              <w:t>ll assessment may be done indiv</w:t>
            </w:r>
            <w:r>
              <w:rPr>
                <w:rFonts w:ascii="Arial" w:hAnsi="Arial" w:cs="Arial"/>
                <w:sz w:val="20"/>
                <w:szCs w:val="20"/>
              </w:rPr>
              <w:t>idually, in pairs, or in groups</w:t>
            </w:r>
          </w:p>
          <w:p w:rsidR="00843760" w:rsidRPr="00F035C0" w:rsidRDefault="00843760" w:rsidP="00D24CBA">
            <w:pPr>
              <w:jc w:val="both"/>
              <w:rPr>
                <w:rFonts w:ascii="Arial" w:hAnsi="Arial" w:cs="Arial"/>
                <w:sz w:val="20"/>
                <w:szCs w:val="20"/>
              </w:rPr>
            </w:pPr>
          </w:p>
        </w:tc>
      </w:tr>
      <w:tr w:rsidR="00843760" w:rsidRPr="00A458A1" w:rsidTr="00D24CBA">
        <w:tc>
          <w:tcPr>
            <w:tcW w:w="3402" w:type="dxa"/>
          </w:tcPr>
          <w:p w:rsidR="00843760" w:rsidRPr="005C77B1" w:rsidRDefault="00843760" w:rsidP="00D24CBA">
            <w:pPr>
              <w:rPr>
                <w:rFonts w:ascii="Arial" w:hAnsi="Arial" w:cs="Arial"/>
                <w:b/>
                <w:i/>
                <w:sz w:val="20"/>
                <w:szCs w:val="20"/>
              </w:rPr>
            </w:pPr>
            <w:r>
              <w:rPr>
                <w:rFonts w:ascii="Arial" w:hAnsi="Arial" w:cs="Arial"/>
                <w:b/>
                <w:i/>
                <w:sz w:val="20"/>
                <w:szCs w:val="20"/>
              </w:rPr>
              <w:t>g</w:t>
            </w:r>
            <w:r w:rsidRPr="005C77B1">
              <w:rPr>
                <w:rFonts w:ascii="Arial" w:hAnsi="Arial" w:cs="Arial"/>
                <w:b/>
                <w:i/>
                <w:sz w:val="20"/>
                <w:szCs w:val="20"/>
              </w:rPr>
              <w:t>uidance information for assessment</w:t>
            </w:r>
            <w:r>
              <w:rPr>
                <w:rFonts w:ascii="Arial" w:hAnsi="Arial" w:cs="Arial"/>
                <w:b/>
                <w:i/>
                <w:sz w:val="20"/>
                <w:szCs w:val="20"/>
              </w:rPr>
              <w:t>:</w:t>
            </w:r>
          </w:p>
        </w:tc>
        <w:tc>
          <w:tcPr>
            <w:tcW w:w="5670" w:type="dxa"/>
          </w:tcPr>
          <w:p w:rsidR="00843760" w:rsidRPr="00F035C0" w:rsidRDefault="00843760" w:rsidP="00AC49D3">
            <w:pPr>
              <w:numPr>
                <w:ilvl w:val="0"/>
                <w:numId w:val="518"/>
              </w:numPr>
              <w:jc w:val="both"/>
              <w:rPr>
                <w:rFonts w:ascii="Arial" w:hAnsi="Arial" w:cs="Arial"/>
                <w:sz w:val="20"/>
                <w:szCs w:val="20"/>
              </w:rPr>
            </w:pPr>
            <w:r>
              <w:rPr>
                <w:rFonts w:ascii="Arial" w:hAnsi="Arial" w:cs="Arial"/>
                <w:sz w:val="20"/>
                <w:szCs w:val="20"/>
              </w:rPr>
              <w:t>a</w:t>
            </w:r>
            <w:r w:rsidRPr="00F035C0">
              <w:rPr>
                <w:rFonts w:ascii="Arial" w:hAnsi="Arial" w:cs="Arial"/>
                <w:sz w:val="20"/>
                <w:szCs w:val="20"/>
              </w:rPr>
              <w:t>ll assessment, may be conducted in Auslan, written English, multi-media or artistic representation</w:t>
            </w:r>
          </w:p>
          <w:p w:rsidR="00843760" w:rsidRPr="00F035C0" w:rsidRDefault="00843760" w:rsidP="00AC49D3">
            <w:pPr>
              <w:numPr>
                <w:ilvl w:val="4"/>
                <w:numId w:val="518"/>
              </w:numPr>
              <w:jc w:val="both"/>
              <w:rPr>
                <w:rFonts w:ascii="Arial" w:hAnsi="Arial" w:cs="Arial"/>
                <w:sz w:val="20"/>
                <w:szCs w:val="20"/>
              </w:rPr>
            </w:pPr>
            <w:r>
              <w:rPr>
                <w:rFonts w:ascii="Arial" w:hAnsi="Arial" w:cs="Arial"/>
                <w:sz w:val="20"/>
                <w:szCs w:val="20"/>
              </w:rPr>
              <w:t>w</w:t>
            </w:r>
            <w:r w:rsidRPr="00F035C0">
              <w:rPr>
                <w:rFonts w:ascii="Arial" w:hAnsi="Arial" w:cs="Arial"/>
                <w:sz w:val="20"/>
                <w:szCs w:val="20"/>
              </w:rPr>
              <w:t>hole class, group or individual  assessments as appropriate</w:t>
            </w:r>
          </w:p>
          <w:p w:rsidR="00843760" w:rsidRPr="00F72785" w:rsidRDefault="00843760" w:rsidP="00AC49D3">
            <w:pPr>
              <w:numPr>
                <w:ilvl w:val="4"/>
                <w:numId w:val="518"/>
              </w:numPr>
              <w:jc w:val="both"/>
            </w:pPr>
            <w:r>
              <w:rPr>
                <w:rFonts w:ascii="Arial" w:hAnsi="Arial" w:cs="Arial"/>
                <w:sz w:val="20"/>
                <w:szCs w:val="20"/>
              </w:rPr>
              <w:t>u</w:t>
            </w:r>
            <w:r w:rsidRPr="00F035C0">
              <w:rPr>
                <w:rFonts w:ascii="Arial" w:hAnsi="Arial" w:cs="Arial"/>
                <w:sz w:val="20"/>
                <w:szCs w:val="20"/>
              </w:rPr>
              <w:t>se of a note-taker, interpreter or support worker encouraged if appropriate to student’s individual needs</w:t>
            </w:r>
          </w:p>
        </w:tc>
      </w:tr>
    </w:tbl>
    <w:p w:rsidR="00843760" w:rsidRDefault="00843760" w:rsidP="00D24CBA">
      <w:pPr>
        <w:ind w:left="3240" w:hanging="3240"/>
      </w:pPr>
    </w:p>
    <w:p w:rsidR="00843760" w:rsidRDefault="00843760" w:rsidP="00D24CBA">
      <w:pPr>
        <w:ind w:left="3240" w:hanging="3240"/>
      </w:pPr>
    </w:p>
    <w:p w:rsidR="00843760" w:rsidRDefault="00843760" w:rsidP="00D24CBA">
      <w:pPr>
        <w:ind w:left="3240" w:hanging="3240"/>
        <w:sectPr w:rsidR="00843760" w:rsidSect="00D24CBA">
          <w:headerReference w:type="default" r:id="rId102"/>
          <w:pgSz w:w="11906" w:h="16838" w:code="9"/>
          <w:pgMar w:top="1440" w:right="1440" w:bottom="1258" w:left="1440" w:header="1440" w:footer="720" w:gutter="0"/>
          <w:cols w:space="708"/>
          <w:docGrid w:linePitch="360"/>
        </w:sectPr>
      </w:pPr>
    </w:p>
    <w:p w:rsidR="00843760" w:rsidRPr="00DB6124" w:rsidRDefault="00843760" w:rsidP="00D24CBA">
      <w:pPr>
        <w:ind w:left="3240" w:hanging="3240"/>
        <w:rPr>
          <w:rFonts w:ascii="Arial" w:hAnsi="Arial" w:cs="Arial"/>
          <w:b/>
          <w:sz w:val="20"/>
          <w:szCs w:val="20"/>
        </w:rPr>
      </w:pPr>
      <w:r w:rsidRPr="00EC474E">
        <w:rPr>
          <w:rFonts w:ascii="Arial" w:hAnsi="Arial" w:cs="Arial"/>
          <w:b/>
          <w:sz w:val="20"/>
          <w:szCs w:val="20"/>
        </w:rPr>
        <w:lastRenderedPageBreak/>
        <w:t>Competency Title</w:t>
      </w:r>
      <w:r w:rsidRPr="00DB6124">
        <w:rPr>
          <w:rFonts w:ascii="Arial" w:hAnsi="Arial" w:cs="Arial"/>
          <w:b/>
          <w:sz w:val="20"/>
          <w:szCs w:val="20"/>
        </w:rPr>
        <w:tab/>
      </w:r>
      <w:r w:rsidRPr="00C62A10">
        <w:rPr>
          <w:rFonts w:ascii="Arial" w:hAnsi="Arial" w:cs="Arial"/>
          <w:b/>
          <w:sz w:val="20"/>
          <w:szCs w:val="20"/>
        </w:rPr>
        <w:t>Write texts independently</w:t>
      </w:r>
    </w:p>
    <w:p w:rsidR="00843760" w:rsidRPr="00EC474E" w:rsidRDefault="00843760" w:rsidP="00D24CBA">
      <w:pPr>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SA Code</w:t>
      </w:r>
      <w:r w:rsidRPr="00DB6124">
        <w:rPr>
          <w:rFonts w:ascii="Arial" w:hAnsi="Arial" w:cs="Arial"/>
          <w:sz w:val="20"/>
          <w:szCs w:val="20"/>
        </w:rPr>
        <w:tab/>
      </w:r>
      <w:r>
        <w:rPr>
          <w:rFonts w:ascii="Arial" w:hAnsi="Arial" w:cs="Arial"/>
          <w:sz w:val="20"/>
          <w:szCs w:val="20"/>
        </w:rPr>
        <w:t>NYSB</w:t>
      </w:r>
    </w:p>
    <w:p w:rsidR="00843760" w:rsidRPr="00EC474E" w:rsidRDefault="00843760" w:rsidP="00D24CBA">
      <w:pPr>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Nominal Hours</w:t>
      </w:r>
      <w:r w:rsidRPr="00DB6124">
        <w:rPr>
          <w:rFonts w:ascii="Arial" w:hAnsi="Arial" w:cs="Arial"/>
          <w:sz w:val="20"/>
          <w:szCs w:val="20"/>
        </w:rPr>
        <w:tab/>
      </w:r>
      <w:r>
        <w:rPr>
          <w:rFonts w:ascii="Arial" w:hAnsi="Arial" w:cs="Arial"/>
          <w:sz w:val="20"/>
          <w:szCs w:val="20"/>
        </w:rPr>
        <w:t>40</w:t>
      </w:r>
    </w:p>
    <w:p w:rsidR="00843760" w:rsidRPr="00EC474E" w:rsidRDefault="00843760" w:rsidP="00D24CBA">
      <w:pPr>
        <w:rPr>
          <w:rFonts w:ascii="Arial" w:hAnsi="Arial" w:cs="Arial"/>
          <w:sz w:val="20"/>
          <w:szCs w:val="20"/>
        </w:rPr>
      </w:pPr>
    </w:p>
    <w:p w:rsidR="00843760" w:rsidRPr="00DB6124" w:rsidRDefault="00843760" w:rsidP="00D24CBA">
      <w:pPr>
        <w:ind w:left="3240" w:hanging="3240"/>
        <w:rPr>
          <w:rFonts w:ascii="Arial" w:hAnsi="Arial" w:cs="Arial"/>
          <w:sz w:val="20"/>
          <w:szCs w:val="20"/>
        </w:rPr>
      </w:pPr>
      <w:r w:rsidRPr="00EC474E">
        <w:rPr>
          <w:rFonts w:ascii="Arial" w:hAnsi="Arial" w:cs="Arial"/>
          <w:b/>
          <w:sz w:val="20"/>
          <w:szCs w:val="20"/>
        </w:rPr>
        <w:t>Field of Education</w:t>
      </w:r>
      <w:r w:rsidRPr="00DB6124">
        <w:rPr>
          <w:rFonts w:ascii="Arial" w:hAnsi="Arial" w:cs="Arial"/>
          <w:sz w:val="20"/>
          <w:szCs w:val="20"/>
        </w:rPr>
        <w:tab/>
      </w:r>
      <w:r>
        <w:rPr>
          <w:rFonts w:ascii="Arial" w:hAnsi="Arial" w:cs="Arial"/>
          <w:sz w:val="20"/>
          <w:szCs w:val="20"/>
        </w:rPr>
        <w:t>120103 Literacy and Numeracy Programs</w:t>
      </w:r>
    </w:p>
    <w:p w:rsidR="00843760" w:rsidRPr="00EC474E" w:rsidRDefault="00843760" w:rsidP="00D24CBA">
      <w:pPr>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EC474E">
        <w:rPr>
          <w:rFonts w:ascii="Arial" w:hAnsi="Arial" w:cs="Arial"/>
          <w:b/>
          <w:sz w:val="20"/>
          <w:szCs w:val="20"/>
        </w:rPr>
        <w:t>Unit Descriptor</w:t>
      </w:r>
      <w:r w:rsidRPr="00DB6124">
        <w:rPr>
          <w:rFonts w:ascii="Arial" w:hAnsi="Arial" w:cs="Arial"/>
          <w:sz w:val="20"/>
          <w:szCs w:val="20"/>
        </w:rPr>
        <w:tab/>
      </w:r>
      <w:r w:rsidRPr="00C62A10">
        <w:rPr>
          <w:rFonts w:ascii="Arial" w:hAnsi="Arial" w:cs="Arial"/>
          <w:sz w:val="20"/>
          <w:szCs w:val="20"/>
        </w:rPr>
        <w:t>The focus of the unit is on the development of general writing skills to create a range of texts of some complexity for communication with others</w:t>
      </w:r>
      <w:r>
        <w:rPr>
          <w:rFonts w:ascii="Arial" w:hAnsi="Arial" w:cs="Arial"/>
          <w:sz w:val="20"/>
          <w:szCs w:val="20"/>
        </w:rPr>
        <w:t>.</w:t>
      </w:r>
    </w:p>
    <w:p w:rsidR="00843760" w:rsidRDefault="00843760" w:rsidP="00D24CBA">
      <w:pPr>
        <w:rPr>
          <w:rFonts w:ascii="Arial" w:hAnsi="Arial" w:cs="Arial"/>
          <w:sz w:val="20"/>
          <w:szCs w:val="20"/>
        </w:rPr>
      </w:pPr>
    </w:p>
    <w:p w:rsidR="00843760" w:rsidRPr="00DB6124" w:rsidRDefault="00843760" w:rsidP="00D24CBA">
      <w:pPr>
        <w:ind w:left="3240" w:hanging="3240"/>
        <w:jc w:val="both"/>
        <w:rPr>
          <w:rFonts w:ascii="Arial" w:hAnsi="Arial" w:cs="Arial"/>
          <w:sz w:val="20"/>
          <w:szCs w:val="20"/>
        </w:rPr>
      </w:pPr>
      <w:r w:rsidRPr="00DB6124">
        <w:rPr>
          <w:rFonts w:ascii="Arial" w:hAnsi="Arial" w:cs="Arial"/>
          <w:b/>
          <w:sz w:val="20"/>
          <w:szCs w:val="20"/>
        </w:rPr>
        <w:t>Employability Skills</w:t>
      </w:r>
      <w:r w:rsidRPr="00DB6124">
        <w:rPr>
          <w:rFonts w:ascii="Arial" w:hAnsi="Arial" w:cs="Arial"/>
          <w:sz w:val="20"/>
          <w:szCs w:val="20"/>
        </w:rPr>
        <w:tab/>
      </w:r>
      <w:r w:rsidRPr="0037593B">
        <w:rPr>
          <w:rFonts w:ascii="Arial" w:hAnsi="Arial" w:cs="Arial"/>
          <w:color w:val="000000"/>
          <w:sz w:val="20"/>
          <w:szCs w:val="20"/>
        </w:rPr>
        <w:t>The required outcomes described in this unit of competency contain applicable facets of employability skills.  The qualification</w:t>
      </w:r>
      <w:r>
        <w:rPr>
          <w:rFonts w:ascii="Arial" w:hAnsi="Arial" w:cs="Arial"/>
          <w:color w:val="000000"/>
          <w:sz w:val="20"/>
          <w:szCs w:val="20"/>
        </w:rPr>
        <w:t>’</w:t>
      </w:r>
      <w:r w:rsidRPr="0037593B">
        <w:rPr>
          <w:rFonts w:ascii="Arial" w:hAnsi="Arial" w:cs="Arial"/>
          <w:color w:val="000000"/>
          <w:sz w:val="20"/>
          <w:szCs w:val="20"/>
        </w:rPr>
        <w:t xml:space="preserve">s employability skills summary in which this unit is included will assist in identifying employability skill requirements.  The summary is included in </w:t>
      </w:r>
      <w:r>
        <w:rPr>
          <w:rFonts w:ascii="Arial" w:hAnsi="Arial" w:cs="Arial"/>
          <w:color w:val="000000"/>
          <w:sz w:val="20"/>
          <w:szCs w:val="20"/>
        </w:rPr>
        <w:t>Appendix A.</w:t>
      </w:r>
    </w:p>
    <w:p w:rsidR="00843760" w:rsidRDefault="00843760" w:rsidP="00D24CBA">
      <w:pPr>
        <w:rPr>
          <w:rFonts w:ascii="Arial" w:hAnsi="Arial" w:cs="Arial"/>
          <w:sz w:val="20"/>
          <w:szCs w:val="20"/>
        </w:rPr>
      </w:pPr>
    </w:p>
    <w:p w:rsidR="00843760" w:rsidRDefault="00843760" w:rsidP="00D24CBA">
      <w:pPr>
        <w:ind w:left="3240" w:hanging="3240"/>
        <w:jc w:val="both"/>
        <w:rPr>
          <w:rFonts w:ascii="Arial" w:hAnsi="Arial" w:cs="Arial"/>
          <w:sz w:val="20"/>
          <w:szCs w:val="20"/>
        </w:rPr>
      </w:pPr>
      <w:r>
        <w:rPr>
          <w:rFonts w:ascii="Arial" w:hAnsi="Arial" w:cs="Arial"/>
          <w:b/>
          <w:sz w:val="20"/>
          <w:szCs w:val="20"/>
        </w:rPr>
        <w:t>Application of Unit</w:t>
      </w:r>
      <w:r w:rsidRPr="00DB6124">
        <w:rPr>
          <w:rFonts w:ascii="Arial" w:hAnsi="Arial" w:cs="Arial"/>
          <w:sz w:val="20"/>
          <w:szCs w:val="20"/>
        </w:rPr>
        <w:tab/>
      </w:r>
      <w:r w:rsidRPr="004E2D21">
        <w:rPr>
          <w:rFonts w:ascii="Arial" w:hAnsi="Arial" w:cs="Arial"/>
          <w:sz w:val="20"/>
          <w:szCs w:val="20"/>
        </w:rPr>
        <w:t>This unit provides the learner with skills and knowledge necessary to create a range of texts with a community, education, or vocational context and purpose.</w:t>
      </w:r>
    </w:p>
    <w:p w:rsidR="00843760" w:rsidRDefault="00843760" w:rsidP="00D24CBA">
      <w:pPr>
        <w:jc w:val="both"/>
        <w:rPr>
          <w:rFonts w:ascii="Arial" w:hAnsi="Arial" w:cs="Arial"/>
          <w:sz w:val="20"/>
          <w:szCs w:val="20"/>
        </w:rPr>
      </w:pPr>
    </w:p>
    <w:p w:rsidR="00843760" w:rsidRPr="00DB6124" w:rsidRDefault="00843760" w:rsidP="00D24CBA">
      <w:pPr>
        <w:ind w:left="3240"/>
        <w:jc w:val="both"/>
        <w:rPr>
          <w:rFonts w:ascii="Arial" w:hAnsi="Arial" w:cs="Arial"/>
          <w:sz w:val="20"/>
          <w:szCs w:val="20"/>
        </w:rPr>
      </w:pPr>
      <w:r w:rsidRPr="004E2D21">
        <w:rPr>
          <w:rFonts w:ascii="Arial" w:hAnsi="Arial" w:cs="Arial"/>
          <w:sz w:val="20"/>
          <w:szCs w:val="20"/>
        </w:rPr>
        <w:t>These skills will provide the foundation for future activities associated with producing complex text</w:t>
      </w:r>
      <w:r>
        <w:rPr>
          <w:rFonts w:ascii="Arial" w:hAnsi="Arial" w:cs="Arial"/>
          <w:sz w:val="20"/>
          <w:szCs w:val="20"/>
        </w:rPr>
        <w:t>.</w:t>
      </w:r>
    </w:p>
    <w:p w:rsidR="00843760" w:rsidRDefault="00843760" w:rsidP="00D24CBA">
      <w:pPr>
        <w:rPr>
          <w:rFonts w:ascii="Arial" w:hAnsi="Arial" w:cs="Arial"/>
          <w:b/>
          <w:sz w:val="20"/>
          <w:szCs w:val="20"/>
        </w:rPr>
      </w:pPr>
    </w:p>
    <w:p w:rsidR="00843760" w:rsidRDefault="00843760" w:rsidP="00D24CBA">
      <w:pPr>
        <w:rPr>
          <w:rFonts w:ascii="Arial" w:hAnsi="Arial" w:cs="Arial"/>
          <w:sz w:val="20"/>
          <w:szCs w:val="20"/>
        </w:rPr>
      </w:pPr>
    </w:p>
    <w:p w:rsidR="00843760" w:rsidRPr="00EC474E"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rHeight w:val="350"/>
          <w:tblHeader/>
        </w:trPr>
        <w:tc>
          <w:tcPr>
            <w:tcW w:w="3402" w:type="dxa"/>
          </w:tcPr>
          <w:p w:rsidR="00843760" w:rsidRPr="00DB6124" w:rsidRDefault="00843760" w:rsidP="00D24CBA">
            <w:pPr>
              <w:spacing w:before="60" w:after="60"/>
              <w:rPr>
                <w:rFonts w:ascii="Arial" w:hAnsi="Arial" w:cs="Arial"/>
                <w:b/>
                <w:sz w:val="20"/>
                <w:szCs w:val="20"/>
              </w:rPr>
            </w:pPr>
            <w:r w:rsidRPr="00DB6124">
              <w:rPr>
                <w:rFonts w:ascii="Arial" w:hAnsi="Arial" w:cs="Arial"/>
                <w:b/>
                <w:sz w:val="20"/>
                <w:szCs w:val="20"/>
              </w:rPr>
              <w:t>Element</w:t>
            </w:r>
          </w:p>
        </w:tc>
        <w:tc>
          <w:tcPr>
            <w:tcW w:w="5670" w:type="dxa"/>
          </w:tcPr>
          <w:p w:rsidR="00843760" w:rsidRPr="00A458A1" w:rsidRDefault="00843760" w:rsidP="00D24CBA">
            <w:pPr>
              <w:spacing w:before="60" w:after="60"/>
              <w:rPr>
                <w:rFonts w:ascii="Arial" w:hAnsi="Arial" w:cs="Arial"/>
                <w:b/>
                <w:sz w:val="20"/>
                <w:szCs w:val="20"/>
                <w:lang w:val="en-US"/>
              </w:rPr>
            </w:pPr>
            <w:r w:rsidRPr="00A458A1">
              <w:rPr>
                <w:rFonts w:ascii="Arial" w:hAnsi="Arial" w:cs="Arial"/>
                <w:b/>
                <w:sz w:val="20"/>
                <w:szCs w:val="20"/>
                <w:lang w:val="en-US"/>
              </w:rPr>
              <w:t>Performance Criteria</w:t>
            </w:r>
          </w:p>
        </w:tc>
      </w:tr>
      <w:tr w:rsidR="00843760" w:rsidRPr="00A458A1" w:rsidTr="00D24CBA">
        <w:tc>
          <w:tcPr>
            <w:tcW w:w="3402" w:type="dxa"/>
          </w:tcPr>
          <w:p w:rsidR="00843760" w:rsidRPr="00785670" w:rsidRDefault="00843760" w:rsidP="00D24CBA">
            <w:pPr>
              <w:ind w:left="252" w:hanging="252"/>
              <w:rPr>
                <w:rFonts w:ascii="Arial" w:hAnsi="Arial" w:cs="Arial"/>
                <w:sz w:val="20"/>
                <w:szCs w:val="20"/>
              </w:rPr>
            </w:pPr>
            <w:r>
              <w:rPr>
                <w:rFonts w:ascii="Arial" w:hAnsi="Arial" w:cs="Arial"/>
                <w:sz w:val="20"/>
                <w:szCs w:val="20"/>
              </w:rPr>
              <w:t>1.</w:t>
            </w:r>
            <w:r>
              <w:rPr>
                <w:rFonts w:ascii="Arial" w:hAnsi="Arial" w:cs="Arial"/>
                <w:sz w:val="20"/>
                <w:szCs w:val="20"/>
              </w:rPr>
              <w:tab/>
            </w:r>
            <w:r w:rsidRPr="00785670">
              <w:rPr>
                <w:rFonts w:ascii="Arial" w:hAnsi="Arial" w:cs="Arial"/>
                <w:sz w:val="20"/>
                <w:szCs w:val="20"/>
              </w:rPr>
              <w:t>Determine content of texts</w:t>
            </w:r>
          </w:p>
        </w:tc>
        <w:tc>
          <w:tcPr>
            <w:tcW w:w="5670" w:type="dxa"/>
          </w:tcPr>
          <w:p w:rsidR="00843760" w:rsidRDefault="00843760" w:rsidP="00D24CBA">
            <w:pPr>
              <w:ind w:left="450" w:hanging="450"/>
              <w:jc w:val="both"/>
              <w:rPr>
                <w:rFonts w:ascii="Arial" w:hAnsi="Arial" w:cs="Arial"/>
                <w:sz w:val="20"/>
                <w:szCs w:val="20"/>
              </w:rPr>
            </w:pPr>
            <w:r>
              <w:rPr>
                <w:rFonts w:ascii="Arial" w:hAnsi="Arial" w:cs="Arial"/>
                <w:sz w:val="20"/>
                <w:szCs w:val="20"/>
              </w:rPr>
              <w:t>1.1</w:t>
            </w:r>
            <w:r>
              <w:rPr>
                <w:rFonts w:ascii="Arial" w:hAnsi="Arial" w:cs="Arial"/>
                <w:sz w:val="20"/>
                <w:szCs w:val="20"/>
              </w:rPr>
              <w:tab/>
              <w:t xml:space="preserve">Determine the type of text to be written by gathering </w:t>
            </w:r>
            <w:r w:rsidRPr="00C62A10">
              <w:rPr>
                <w:rFonts w:ascii="Arial" w:hAnsi="Arial" w:cs="Arial"/>
                <w:sz w:val="20"/>
                <w:szCs w:val="20"/>
              </w:rPr>
              <w:t xml:space="preserve">information and </w:t>
            </w:r>
            <w:r>
              <w:rPr>
                <w:rFonts w:ascii="Arial" w:hAnsi="Arial" w:cs="Arial"/>
                <w:sz w:val="20"/>
                <w:szCs w:val="20"/>
              </w:rPr>
              <w:t>ideas</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1.2</w:t>
            </w:r>
            <w:r>
              <w:rPr>
                <w:rFonts w:ascii="Arial" w:hAnsi="Arial" w:cs="Arial"/>
                <w:sz w:val="20"/>
                <w:szCs w:val="20"/>
              </w:rPr>
              <w:tab/>
              <w:t xml:space="preserve">Identify </w:t>
            </w:r>
            <w:r w:rsidRPr="00C62A10">
              <w:rPr>
                <w:rFonts w:ascii="Arial" w:hAnsi="Arial" w:cs="Arial"/>
                <w:sz w:val="20"/>
                <w:szCs w:val="20"/>
              </w:rPr>
              <w:t>the</w:t>
            </w:r>
            <w:r w:rsidRPr="00C62A10">
              <w:rPr>
                <w:rFonts w:ascii="Arial" w:hAnsi="Arial" w:cs="Arial"/>
                <w:b/>
                <w:i/>
                <w:sz w:val="20"/>
                <w:szCs w:val="20"/>
              </w:rPr>
              <w:t xml:space="preserve"> features</w:t>
            </w:r>
            <w:r w:rsidRPr="00C62A10">
              <w:rPr>
                <w:rFonts w:ascii="Arial" w:hAnsi="Arial" w:cs="Arial"/>
                <w:sz w:val="20"/>
                <w:szCs w:val="20"/>
              </w:rPr>
              <w:t xml:space="preserve"> of the particular </w:t>
            </w:r>
            <w:r w:rsidRPr="00C62A10">
              <w:rPr>
                <w:rFonts w:ascii="Arial" w:hAnsi="Arial" w:cs="Arial"/>
                <w:b/>
                <w:i/>
                <w:sz w:val="20"/>
                <w:szCs w:val="20"/>
              </w:rPr>
              <w:t>text type</w:t>
            </w:r>
          </w:p>
          <w:p w:rsidR="0084376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Pr>
                <w:rFonts w:ascii="Arial" w:hAnsi="Arial" w:cs="Arial"/>
                <w:sz w:val="20"/>
                <w:szCs w:val="20"/>
              </w:rPr>
              <w:t>1.3</w:t>
            </w:r>
            <w:r>
              <w:rPr>
                <w:rFonts w:ascii="Arial" w:hAnsi="Arial" w:cs="Arial"/>
                <w:sz w:val="20"/>
                <w:szCs w:val="20"/>
              </w:rPr>
              <w:tab/>
              <w:t xml:space="preserve">Select </w:t>
            </w:r>
            <w:r w:rsidRPr="00C62A10">
              <w:rPr>
                <w:rFonts w:ascii="Arial" w:hAnsi="Arial" w:cs="Arial"/>
                <w:sz w:val="20"/>
                <w:szCs w:val="20"/>
              </w:rPr>
              <w:t>c</w:t>
            </w:r>
            <w:r>
              <w:rPr>
                <w:rFonts w:ascii="Arial" w:hAnsi="Arial" w:cs="Arial"/>
                <w:sz w:val="20"/>
                <w:szCs w:val="20"/>
              </w:rPr>
              <w:t>ontent and length for text type</w:t>
            </w:r>
          </w:p>
          <w:p w:rsidR="00843760" w:rsidRPr="00C62A10" w:rsidRDefault="00843760" w:rsidP="00D24CBA">
            <w:pPr>
              <w:ind w:left="450" w:hanging="450"/>
              <w:jc w:val="both"/>
              <w:rPr>
                <w:rFonts w:ascii="Arial" w:hAnsi="Arial" w:cs="Arial"/>
                <w:sz w:val="20"/>
                <w:szCs w:val="20"/>
              </w:rPr>
            </w:pPr>
          </w:p>
          <w:p w:rsidR="00843760" w:rsidRDefault="00843760" w:rsidP="00D24CBA">
            <w:pPr>
              <w:ind w:left="450" w:hanging="450"/>
              <w:jc w:val="both"/>
              <w:rPr>
                <w:rFonts w:ascii="Arial" w:hAnsi="Arial" w:cs="Arial"/>
                <w:sz w:val="20"/>
                <w:szCs w:val="20"/>
              </w:rPr>
            </w:pPr>
            <w:r w:rsidRPr="00C62A10">
              <w:rPr>
                <w:rFonts w:ascii="Arial" w:hAnsi="Arial" w:cs="Arial"/>
                <w:sz w:val="20"/>
                <w:szCs w:val="20"/>
              </w:rPr>
              <w:t>1.4</w:t>
            </w:r>
            <w:r>
              <w:rPr>
                <w:rFonts w:ascii="Arial" w:hAnsi="Arial" w:cs="Arial"/>
                <w:sz w:val="20"/>
                <w:szCs w:val="20"/>
              </w:rPr>
              <w:tab/>
              <w:t xml:space="preserve">Identify </w:t>
            </w:r>
            <w:r w:rsidRPr="00C62A10">
              <w:rPr>
                <w:rFonts w:ascii="Arial" w:hAnsi="Arial" w:cs="Arial"/>
                <w:sz w:val="20"/>
                <w:szCs w:val="20"/>
              </w:rPr>
              <w:t>intended audience</w:t>
            </w:r>
          </w:p>
          <w:p w:rsidR="00843760" w:rsidRPr="000E0419"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785670" w:rsidRDefault="00843760" w:rsidP="00D24CBA">
            <w:pPr>
              <w:ind w:left="252" w:hanging="252"/>
              <w:rPr>
                <w:rFonts w:ascii="Arial" w:hAnsi="Arial" w:cs="Arial"/>
                <w:sz w:val="20"/>
                <w:szCs w:val="20"/>
              </w:rPr>
            </w:pPr>
            <w:r>
              <w:rPr>
                <w:rFonts w:ascii="Arial" w:hAnsi="Arial" w:cs="Arial"/>
                <w:sz w:val="20"/>
                <w:szCs w:val="20"/>
              </w:rPr>
              <w:t>2.</w:t>
            </w:r>
            <w:r>
              <w:rPr>
                <w:rFonts w:ascii="Arial" w:hAnsi="Arial" w:cs="Arial"/>
                <w:sz w:val="20"/>
                <w:szCs w:val="20"/>
              </w:rPr>
              <w:tab/>
            </w:r>
            <w:r w:rsidRPr="00785670">
              <w:rPr>
                <w:rFonts w:ascii="Arial" w:hAnsi="Arial" w:cs="Arial"/>
                <w:sz w:val="20"/>
                <w:szCs w:val="20"/>
              </w:rPr>
              <w:t>Draft texts</w:t>
            </w:r>
          </w:p>
        </w:tc>
        <w:tc>
          <w:tcPr>
            <w:tcW w:w="5670" w:type="dxa"/>
          </w:tcPr>
          <w:p w:rsidR="00843760" w:rsidRPr="00C62A10" w:rsidRDefault="00843760" w:rsidP="00D24CBA">
            <w:pPr>
              <w:ind w:left="450" w:hanging="450"/>
              <w:jc w:val="both"/>
              <w:rPr>
                <w:rFonts w:ascii="Arial" w:hAnsi="Arial" w:cs="Arial"/>
                <w:b/>
                <w:sz w:val="20"/>
                <w:szCs w:val="20"/>
              </w:rPr>
            </w:pPr>
            <w:r w:rsidRPr="00C62A10">
              <w:rPr>
                <w:rFonts w:ascii="Arial" w:hAnsi="Arial" w:cs="Arial"/>
                <w:sz w:val="20"/>
                <w:szCs w:val="20"/>
              </w:rPr>
              <w:t>2.1</w:t>
            </w:r>
            <w:r>
              <w:rPr>
                <w:rFonts w:ascii="Arial" w:hAnsi="Arial" w:cs="Arial"/>
                <w:sz w:val="20"/>
                <w:szCs w:val="20"/>
              </w:rPr>
              <w:tab/>
              <w:t xml:space="preserve">Draft </w:t>
            </w:r>
            <w:r w:rsidRPr="00C62A10">
              <w:rPr>
                <w:rFonts w:ascii="Arial" w:hAnsi="Arial" w:cs="Arial"/>
                <w:sz w:val="20"/>
                <w:szCs w:val="20"/>
              </w:rPr>
              <w:t>information and ideas in a logical sequence</w:t>
            </w:r>
          </w:p>
          <w:p w:rsidR="00843760" w:rsidRDefault="00843760" w:rsidP="00D24CBA">
            <w:pPr>
              <w:ind w:left="450" w:hanging="450"/>
              <w:jc w:val="both"/>
              <w:rPr>
                <w:rFonts w:ascii="Arial" w:hAnsi="Arial" w:cs="Arial"/>
                <w:sz w:val="20"/>
                <w:szCs w:val="20"/>
              </w:rPr>
            </w:pPr>
          </w:p>
          <w:p w:rsidR="00843760" w:rsidRPr="00C62A10" w:rsidRDefault="00843760" w:rsidP="00D24CBA">
            <w:pPr>
              <w:ind w:left="450" w:hanging="450"/>
              <w:jc w:val="both"/>
              <w:rPr>
                <w:rFonts w:ascii="Arial" w:hAnsi="Arial" w:cs="Arial"/>
                <w:sz w:val="20"/>
                <w:szCs w:val="20"/>
              </w:rPr>
            </w:pPr>
            <w:r w:rsidRPr="00C62A10">
              <w:rPr>
                <w:rFonts w:ascii="Arial" w:hAnsi="Arial" w:cs="Arial"/>
                <w:sz w:val="20"/>
                <w:szCs w:val="20"/>
              </w:rPr>
              <w:t>2.2</w:t>
            </w:r>
            <w:r>
              <w:rPr>
                <w:rFonts w:ascii="Arial" w:hAnsi="Arial" w:cs="Arial"/>
                <w:sz w:val="20"/>
                <w:szCs w:val="20"/>
              </w:rPr>
              <w:tab/>
              <w:t xml:space="preserve">Choose </w:t>
            </w:r>
            <w:r w:rsidRPr="00C62A10">
              <w:rPr>
                <w:rFonts w:ascii="Arial" w:hAnsi="Arial" w:cs="Arial"/>
                <w:sz w:val="20"/>
                <w:szCs w:val="20"/>
              </w:rPr>
              <w:t xml:space="preserve">appropriate </w:t>
            </w:r>
            <w:r w:rsidRPr="00C62A10">
              <w:rPr>
                <w:rFonts w:ascii="Arial" w:hAnsi="Arial" w:cs="Arial"/>
                <w:b/>
                <w:i/>
                <w:sz w:val="20"/>
                <w:szCs w:val="20"/>
              </w:rPr>
              <w:t>text features</w:t>
            </w:r>
            <w:r w:rsidRPr="00C62A10">
              <w:rPr>
                <w:rFonts w:ascii="Arial" w:hAnsi="Arial" w:cs="Arial"/>
                <w:sz w:val="20"/>
                <w:szCs w:val="20"/>
              </w:rPr>
              <w:t xml:space="preserve"> and language for </w:t>
            </w:r>
            <w:r w:rsidRPr="00C62A10">
              <w:rPr>
                <w:rFonts w:ascii="Arial" w:hAnsi="Arial" w:cs="Arial"/>
                <w:b/>
                <w:i/>
                <w:sz w:val="20"/>
                <w:szCs w:val="20"/>
              </w:rPr>
              <w:t>audience and purpose</w:t>
            </w:r>
          </w:p>
          <w:p w:rsidR="00843760" w:rsidRDefault="00843760" w:rsidP="00D24CBA">
            <w:pPr>
              <w:ind w:left="450" w:hanging="450"/>
              <w:jc w:val="both"/>
              <w:rPr>
                <w:rFonts w:ascii="Arial" w:hAnsi="Arial" w:cs="Arial"/>
                <w:sz w:val="20"/>
                <w:szCs w:val="20"/>
              </w:rPr>
            </w:pPr>
          </w:p>
          <w:p w:rsidR="00843760" w:rsidRPr="00C62A10" w:rsidRDefault="00843760" w:rsidP="00D24CBA">
            <w:pPr>
              <w:ind w:left="450" w:hanging="450"/>
              <w:jc w:val="both"/>
              <w:rPr>
                <w:rFonts w:ascii="Arial" w:hAnsi="Arial" w:cs="Arial"/>
                <w:sz w:val="20"/>
                <w:szCs w:val="20"/>
              </w:rPr>
            </w:pPr>
            <w:r w:rsidRPr="00C62A10">
              <w:rPr>
                <w:rFonts w:ascii="Arial" w:hAnsi="Arial" w:cs="Arial"/>
                <w:sz w:val="20"/>
                <w:szCs w:val="20"/>
              </w:rPr>
              <w:t>2.3</w:t>
            </w:r>
            <w:r>
              <w:rPr>
                <w:rFonts w:ascii="Arial" w:hAnsi="Arial" w:cs="Arial"/>
                <w:sz w:val="20"/>
                <w:szCs w:val="20"/>
              </w:rPr>
              <w:tab/>
              <w:t xml:space="preserve">Refine </w:t>
            </w:r>
            <w:r w:rsidRPr="00C62A10">
              <w:rPr>
                <w:rFonts w:ascii="Arial" w:hAnsi="Arial" w:cs="Arial"/>
                <w:sz w:val="20"/>
                <w:szCs w:val="20"/>
              </w:rPr>
              <w:t>c</w:t>
            </w:r>
            <w:r>
              <w:rPr>
                <w:rFonts w:ascii="Arial" w:hAnsi="Arial" w:cs="Arial"/>
                <w:sz w:val="20"/>
                <w:szCs w:val="20"/>
              </w:rPr>
              <w:t>ontent and length for text type</w:t>
            </w:r>
          </w:p>
          <w:p w:rsidR="00843760" w:rsidRPr="000E0419" w:rsidRDefault="00843760" w:rsidP="00D24CBA">
            <w:pPr>
              <w:ind w:left="450" w:hanging="450"/>
              <w:jc w:val="both"/>
              <w:rPr>
                <w:rFonts w:ascii="Arial" w:hAnsi="Arial" w:cs="Arial"/>
                <w:sz w:val="20"/>
                <w:szCs w:val="20"/>
              </w:rPr>
            </w:pPr>
          </w:p>
        </w:tc>
      </w:tr>
      <w:tr w:rsidR="00843760" w:rsidRPr="00A458A1" w:rsidTr="00D24CBA">
        <w:tc>
          <w:tcPr>
            <w:tcW w:w="3402" w:type="dxa"/>
          </w:tcPr>
          <w:p w:rsidR="00843760" w:rsidRPr="00785670" w:rsidRDefault="00843760" w:rsidP="00D24CBA">
            <w:pPr>
              <w:ind w:left="252" w:hanging="252"/>
              <w:rPr>
                <w:rFonts w:ascii="Arial" w:hAnsi="Arial" w:cs="Arial"/>
                <w:sz w:val="20"/>
                <w:szCs w:val="20"/>
              </w:rPr>
            </w:pPr>
            <w:r>
              <w:rPr>
                <w:rFonts w:ascii="Arial" w:hAnsi="Arial" w:cs="Arial"/>
                <w:sz w:val="20"/>
                <w:szCs w:val="20"/>
              </w:rPr>
              <w:t>3.</w:t>
            </w:r>
            <w:r>
              <w:rPr>
                <w:rFonts w:ascii="Arial" w:hAnsi="Arial" w:cs="Arial"/>
                <w:sz w:val="20"/>
                <w:szCs w:val="20"/>
              </w:rPr>
              <w:tab/>
            </w:r>
            <w:r w:rsidRPr="00785670">
              <w:rPr>
                <w:rFonts w:ascii="Arial" w:hAnsi="Arial" w:cs="Arial"/>
                <w:sz w:val="20"/>
                <w:szCs w:val="20"/>
              </w:rPr>
              <w:t>Write, revise, proof read and edit texts</w:t>
            </w:r>
          </w:p>
        </w:tc>
        <w:tc>
          <w:tcPr>
            <w:tcW w:w="5670" w:type="dxa"/>
          </w:tcPr>
          <w:p w:rsidR="00843760" w:rsidRDefault="00843760" w:rsidP="00D24CBA">
            <w:pPr>
              <w:ind w:left="450" w:hanging="450"/>
              <w:jc w:val="both"/>
              <w:rPr>
                <w:rFonts w:ascii="Arial" w:hAnsi="Arial" w:cs="Arial"/>
                <w:sz w:val="20"/>
                <w:szCs w:val="20"/>
              </w:rPr>
            </w:pPr>
            <w:r>
              <w:rPr>
                <w:rFonts w:ascii="Arial" w:hAnsi="Arial" w:cs="Arial"/>
                <w:sz w:val="20"/>
                <w:szCs w:val="20"/>
              </w:rPr>
              <w:t>3.1</w:t>
            </w:r>
            <w:r>
              <w:rPr>
                <w:rFonts w:ascii="Arial" w:hAnsi="Arial" w:cs="Arial"/>
                <w:sz w:val="20"/>
                <w:szCs w:val="20"/>
              </w:rPr>
              <w:tab/>
              <w:t>Write,</w:t>
            </w:r>
            <w:r w:rsidRPr="00C62A10">
              <w:rPr>
                <w:rFonts w:ascii="Arial" w:hAnsi="Arial" w:cs="Arial"/>
                <w:sz w:val="20"/>
                <w:szCs w:val="20"/>
              </w:rPr>
              <w:t xml:space="preserve"> revise, proof-read and edit for accuracy and meaning</w:t>
            </w:r>
          </w:p>
          <w:p w:rsidR="00843760" w:rsidRPr="00C62A10" w:rsidRDefault="00843760" w:rsidP="00D24CBA">
            <w:pPr>
              <w:ind w:left="450" w:hanging="450"/>
              <w:jc w:val="both"/>
              <w:rPr>
                <w:rFonts w:ascii="Arial" w:hAnsi="Arial" w:cs="Arial"/>
                <w:sz w:val="20"/>
                <w:szCs w:val="20"/>
              </w:rPr>
            </w:pPr>
          </w:p>
          <w:p w:rsidR="00843760" w:rsidRPr="00F307B1" w:rsidRDefault="00843760" w:rsidP="00D24CBA">
            <w:pPr>
              <w:ind w:left="450" w:hanging="450"/>
              <w:jc w:val="both"/>
              <w:rPr>
                <w:rFonts w:ascii="Arial" w:hAnsi="Arial" w:cs="Arial"/>
                <w:sz w:val="20"/>
                <w:szCs w:val="20"/>
              </w:rPr>
            </w:pPr>
            <w:r w:rsidRPr="00C62A10">
              <w:rPr>
                <w:rFonts w:ascii="Arial" w:hAnsi="Arial" w:cs="Arial"/>
                <w:sz w:val="20"/>
                <w:szCs w:val="20"/>
              </w:rPr>
              <w:t>3.2</w:t>
            </w:r>
            <w:r>
              <w:rPr>
                <w:rFonts w:ascii="Arial" w:hAnsi="Arial" w:cs="Arial"/>
                <w:sz w:val="20"/>
                <w:szCs w:val="20"/>
              </w:rPr>
              <w:tab/>
              <w:t xml:space="preserve">Seek </w:t>
            </w:r>
            <w:r w:rsidRPr="00F307B1">
              <w:rPr>
                <w:rFonts w:ascii="Arial" w:hAnsi="Arial" w:cs="Arial"/>
                <w:b/>
                <w:i/>
                <w:sz w:val="20"/>
                <w:szCs w:val="20"/>
              </w:rPr>
              <w:t>f</w:t>
            </w:r>
            <w:r w:rsidRPr="00C62A10">
              <w:rPr>
                <w:rFonts w:ascii="Arial" w:hAnsi="Arial" w:cs="Arial"/>
                <w:b/>
                <w:i/>
                <w:sz w:val="20"/>
                <w:szCs w:val="20"/>
              </w:rPr>
              <w:t>eedback</w:t>
            </w:r>
            <w:r w:rsidRPr="00C62A10">
              <w:rPr>
                <w:rFonts w:ascii="Arial" w:hAnsi="Arial" w:cs="Arial"/>
                <w:sz w:val="20"/>
                <w:szCs w:val="20"/>
              </w:rPr>
              <w:t xml:space="preserve"> on writing from peers and/or facilitator</w:t>
            </w:r>
          </w:p>
          <w:p w:rsidR="00843760" w:rsidRDefault="00843760" w:rsidP="00D24CBA">
            <w:pPr>
              <w:ind w:left="450" w:hanging="450"/>
              <w:jc w:val="both"/>
              <w:rPr>
                <w:rFonts w:ascii="Arial" w:hAnsi="Arial" w:cs="Arial"/>
                <w:sz w:val="20"/>
                <w:szCs w:val="20"/>
              </w:rPr>
            </w:pPr>
          </w:p>
          <w:p w:rsidR="00843760" w:rsidRPr="000E0419" w:rsidRDefault="00843760" w:rsidP="00D24CBA">
            <w:pPr>
              <w:ind w:left="450" w:hanging="450"/>
              <w:jc w:val="both"/>
              <w:rPr>
                <w:rFonts w:ascii="Arial" w:hAnsi="Arial" w:cs="Arial"/>
                <w:sz w:val="20"/>
                <w:szCs w:val="20"/>
              </w:rPr>
            </w:pPr>
            <w:r w:rsidRPr="00C62A10">
              <w:rPr>
                <w:rFonts w:ascii="Arial" w:hAnsi="Arial" w:cs="Arial"/>
                <w:sz w:val="20"/>
                <w:szCs w:val="20"/>
              </w:rPr>
              <w:t>3.3</w:t>
            </w:r>
            <w:r>
              <w:rPr>
                <w:rFonts w:ascii="Arial" w:hAnsi="Arial" w:cs="Arial"/>
                <w:sz w:val="20"/>
                <w:szCs w:val="20"/>
              </w:rPr>
              <w:tab/>
              <w:t>Present texts</w:t>
            </w:r>
            <w:r w:rsidRPr="00C62A10">
              <w:rPr>
                <w:rFonts w:ascii="Arial" w:hAnsi="Arial" w:cs="Arial"/>
                <w:sz w:val="20"/>
                <w:szCs w:val="20"/>
              </w:rPr>
              <w:t xml:space="preserve"> in an </w:t>
            </w:r>
            <w:r w:rsidRPr="00C62A10">
              <w:rPr>
                <w:rFonts w:ascii="Arial" w:hAnsi="Arial" w:cs="Arial"/>
                <w:b/>
                <w:i/>
                <w:sz w:val="20"/>
                <w:szCs w:val="20"/>
              </w:rPr>
              <w:t>appropriate fo</w:t>
            </w:r>
            <w:r>
              <w:rPr>
                <w:rFonts w:ascii="Arial" w:hAnsi="Arial" w:cs="Arial"/>
                <w:b/>
                <w:i/>
                <w:sz w:val="20"/>
                <w:szCs w:val="20"/>
              </w:rPr>
              <w:t>r</w:t>
            </w:r>
            <w:r w:rsidRPr="00C62A10">
              <w:rPr>
                <w:rFonts w:ascii="Arial" w:hAnsi="Arial" w:cs="Arial"/>
                <w:b/>
                <w:i/>
                <w:sz w:val="20"/>
                <w:szCs w:val="20"/>
              </w:rPr>
              <w:t>mat</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r>
        <w:rPr>
          <w:rFonts w:ascii="Arial" w:hAnsi="Arial" w:cs="Arial"/>
          <w:sz w:val="20"/>
          <w:szCs w:val="20"/>
        </w:rPr>
        <w:br w:type="page"/>
      </w:r>
    </w:p>
    <w:tbl>
      <w:tblPr>
        <w:tblW w:w="9072" w:type="dxa"/>
        <w:tblInd w:w="108" w:type="dxa"/>
        <w:tblLayout w:type="fixed"/>
        <w:tblLook w:val="0000"/>
      </w:tblPr>
      <w:tblGrid>
        <w:gridCol w:w="9072"/>
      </w:tblGrid>
      <w:tr w:rsidR="00843760" w:rsidRPr="00DB6124" w:rsidTr="00D24CBA">
        <w:trPr>
          <w:tblHeader/>
        </w:trPr>
        <w:tc>
          <w:tcPr>
            <w:tcW w:w="9072" w:type="dxa"/>
          </w:tcPr>
          <w:p w:rsidR="00843760" w:rsidRPr="00DB6124" w:rsidRDefault="00843760" w:rsidP="00D24CBA">
            <w:pPr>
              <w:spacing w:before="60" w:after="60"/>
              <w:rPr>
                <w:rFonts w:ascii="Arial" w:hAnsi="Arial" w:cs="Arial"/>
                <w:b/>
                <w:sz w:val="20"/>
                <w:szCs w:val="20"/>
              </w:rPr>
            </w:pPr>
            <w:r>
              <w:rPr>
                <w:rFonts w:ascii="Arial" w:hAnsi="Arial" w:cs="Arial"/>
                <w:b/>
                <w:sz w:val="20"/>
                <w:szCs w:val="20"/>
              </w:rPr>
              <w:t xml:space="preserve">Underpinning </w:t>
            </w:r>
            <w:r w:rsidRPr="00DB6124">
              <w:rPr>
                <w:rFonts w:ascii="Arial" w:hAnsi="Arial" w:cs="Arial"/>
                <w:b/>
                <w:sz w:val="20"/>
                <w:szCs w:val="20"/>
              </w:rPr>
              <w:t>Skills and Knowledge</w:t>
            </w:r>
          </w:p>
        </w:tc>
      </w:tr>
      <w:tr w:rsidR="00843760" w:rsidRPr="00DB6124" w:rsidTr="00D24CBA">
        <w:tc>
          <w:tcPr>
            <w:tcW w:w="9072" w:type="dxa"/>
          </w:tcPr>
          <w:p w:rsidR="00843760" w:rsidRPr="00785670" w:rsidRDefault="00843760" w:rsidP="00D24CBA">
            <w:pPr>
              <w:jc w:val="both"/>
              <w:rPr>
                <w:rFonts w:ascii="Arial" w:hAnsi="Arial" w:cs="Arial"/>
                <w:sz w:val="20"/>
                <w:szCs w:val="20"/>
              </w:rPr>
            </w:pPr>
            <w:r w:rsidRPr="00785670">
              <w:rPr>
                <w:rFonts w:ascii="Arial" w:hAnsi="Arial" w:cs="Arial"/>
                <w:sz w:val="20"/>
                <w:szCs w:val="20"/>
              </w:rPr>
              <w:t>Australian Core Skills Framework level Indicators</w:t>
            </w:r>
          </w:p>
          <w:p w:rsidR="00843760" w:rsidRPr="00785670" w:rsidRDefault="00843760" w:rsidP="00D24CBA">
            <w:pPr>
              <w:jc w:val="both"/>
              <w:rPr>
                <w:rFonts w:ascii="Arial" w:hAnsi="Arial" w:cs="Arial"/>
                <w:sz w:val="20"/>
                <w:szCs w:val="20"/>
              </w:rPr>
            </w:pPr>
          </w:p>
          <w:p w:rsidR="00843760" w:rsidRDefault="00843760" w:rsidP="00D24CBA">
            <w:pPr>
              <w:jc w:val="both"/>
              <w:rPr>
                <w:rFonts w:ascii="Arial" w:hAnsi="Arial" w:cs="Arial"/>
                <w:sz w:val="20"/>
                <w:szCs w:val="20"/>
              </w:rPr>
            </w:pPr>
            <w:r w:rsidRPr="00785670">
              <w:rPr>
                <w:rFonts w:ascii="Arial" w:hAnsi="Arial" w:cs="Arial"/>
                <w:sz w:val="20"/>
                <w:szCs w:val="20"/>
              </w:rPr>
              <w:t>The required outcomes described in this unit of competency relate directly to, the Australian Core Skills Framework (ACSF).</w:t>
            </w:r>
          </w:p>
          <w:p w:rsidR="00843760" w:rsidRDefault="00843760" w:rsidP="00D24CBA">
            <w:pPr>
              <w:jc w:val="both"/>
              <w:rPr>
                <w:rFonts w:ascii="Arial" w:hAnsi="Arial" w:cs="Arial"/>
                <w:sz w:val="20"/>
                <w:szCs w:val="20"/>
              </w:rPr>
            </w:pPr>
          </w:p>
          <w:p w:rsidR="00843760" w:rsidRPr="00884CE0" w:rsidRDefault="00843760" w:rsidP="00D24CBA">
            <w:pPr>
              <w:jc w:val="both"/>
              <w:rPr>
                <w:rFonts w:ascii="Arial" w:hAnsi="Arial" w:cs="Arial"/>
                <w:sz w:val="20"/>
                <w:szCs w:val="20"/>
              </w:rPr>
            </w:pPr>
            <w:r w:rsidRPr="00884CE0">
              <w:rPr>
                <w:rFonts w:ascii="Arial" w:hAnsi="Arial" w:cs="Arial"/>
                <w:sz w:val="20"/>
                <w:szCs w:val="20"/>
              </w:rPr>
              <w:t xml:space="preserve">ASCF </w:t>
            </w:r>
            <w:r>
              <w:rPr>
                <w:rFonts w:ascii="Arial" w:hAnsi="Arial" w:cs="Arial"/>
                <w:color w:val="000000"/>
                <w:sz w:val="20"/>
                <w:szCs w:val="20"/>
              </w:rPr>
              <w:t xml:space="preserve">learning, reading, writing and </w:t>
            </w:r>
            <w:r w:rsidRPr="0080750B">
              <w:rPr>
                <w:rFonts w:ascii="Arial" w:hAnsi="Arial" w:cs="Arial"/>
                <w:color w:val="000000"/>
                <w:sz w:val="20"/>
                <w:szCs w:val="20"/>
              </w:rPr>
              <w:t>oral communication strategies at level 2</w:t>
            </w:r>
            <w:r>
              <w:rPr>
                <w:rFonts w:ascii="Arial" w:hAnsi="Arial" w:cs="Arial"/>
                <w:color w:val="000000"/>
                <w:sz w:val="20"/>
                <w:szCs w:val="20"/>
              </w:rPr>
              <w:t xml:space="preserve"> </w:t>
            </w:r>
            <w:r w:rsidRPr="00884CE0">
              <w:rPr>
                <w:rFonts w:ascii="Arial" w:hAnsi="Arial" w:cs="Arial"/>
                <w:sz w:val="20"/>
                <w:szCs w:val="20"/>
              </w:rPr>
              <w:t>is recommended entry level to undertake this unit</w:t>
            </w:r>
            <w:r>
              <w:rPr>
                <w:rFonts w:ascii="Arial" w:hAnsi="Arial" w:cs="Arial"/>
                <w:sz w:val="20"/>
                <w:szCs w:val="20"/>
              </w:rPr>
              <w:t>.</w:t>
            </w:r>
          </w:p>
          <w:p w:rsidR="00843760" w:rsidRPr="00785670" w:rsidRDefault="00843760" w:rsidP="00D24CBA">
            <w:pPr>
              <w:jc w:val="both"/>
              <w:rPr>
                <w:rFonts w:ascii="Arial" w:hAnsi="Arial" w:cs="Arial"/>
                <w:sz w:val="20"/>
                <w:szCs w:val="20"/>
              </w:rPr>
            </w:pPr>
          </w:p>
          <w:p w:rsidR="00843760" w:rsidRPr="00785670" w:rsidRDefault="00843760" w:rsidP="00D24CBA">
            <w:pPr>
              <w:ind w:left="612" w:hanging="612"/>
              <w:jc w:val="both"/>
              <w:rPr>
                <w:rFonts w:ascii="Arial" w:hAnsi="Arial" w:cs="Arial"/>
                <w:sz w:val="20"/>
                <w:szCs w:val="20"/>
              </w:rPr>
            </w:pPr>
            <w:r w:rsidRPr="00785670">
              <w:rPr>
                <w:rFonts w:ascii="Arial" w:hAnsi="Arial" w:cs="Arial"/>
                <w:sz w:val="20"/>
                <w:szCs w:val="20"/>
              </w:rPr>
              <w:t>2.01</w:t>
            </w:r>
            <w:r>
              <w:rPr>
                <w:rFonts w:ascii="Arial" w:hAnsi="Arial" w:cs="Arial"/>
                <w:sz w:val="20"/>
                <w:szCs w:val="20"/>
              </w:rPr>
              <w:tab/>
            </w:r>
            <w:r w:rsidRPr="00785670">
              <w:rPr>
                <w:rFonts w:ascii="Arial" w:hAnsi="Arial" w:cs="Arial"/>
                <w:sz w:val="20"/>
                <w:szCs w:val="20"/>
              </w:rPr>
              <w:t xml:space="preserve">Demonstrates some awareness of learning strengths and areas of need and begins to plan </w:t>
            </w:r>
            <w:r>
              <w:rPr>
                <w:rFonts w:ascii="Arial" w:hAnsi="Arial" w:cs="Arial"/>
                <w:sz w:val="20"/>
                <w:szCs w:val="20"/>
              </w:rPr>
              <w:t>and manage the learning process</w:t>
            </w:r>
          </w:p>
          <w:p w:rsidR="00843760" w:rsidRPr="00785670" w:rsidRDefault="00843760" w:rsidP="00D24CBA">
            <w:pPr>
              <w:ind w:left="612" w:hanging="612"/>
              <w:jc w:val="both"/>
              <w:rPr>
                <w:rFonts w:ascii="Arial" w:hAnsi="Arial" w:cs="Arial"/>
                <w:sz w:val="20"/>
                <w:szCs w:val="20"/>
              </w:rPr>
            </w:pPr>
            <w:r w:rsidRPr="00785670">
              <w:rPr>
                <w:rFonts w:ascii="Arial" w:hAnsi="Arial" w:cs="Arial"/>
                <w:sz w:val="20"/>
                <w:szCs w:val="20"/>
              </w:rPr>
              <w:t>2.02</w:t>
            </w:r>
            <w:r>
              <w:rPr>
                <w:rFonts w:ascii="Arial" w:hAnsi="Arial" w:cs="Arial"/>
                <w:sz w:val="20"/>
                <w:szCs w:val="20"/>
              </w:rPr>
              <w:tab/>
            </w:r>
            <w:r w:rsidRPr="00785670">
              <w:rPr>
                <w:rFonts w:ascii="Arial" w:hAnsi="Arial" w:cs="Arial"/>
                <w:sz w:val="20"/>
                <w:szCs w:val="20"/>
              </w:rPr>
              <w:t>Applies a limited range of learning strategies in s</w:t>
            </w:r>
            <w:r>
              <w:rPr>
                <w:rFonts w:ascii="Arial" w:hAnsi="Arial" w:cs="Arial"/>
                <w:sz w:val="20"/>
                <w:szCs w:val="20"/>
              </w:rPr>
              <w:t>tructured and familiar contexts</w:t>
            </w:r>
          </w:p>
          <w:p w:rsidR="00843760" w:rsidRPr="00785670" w:rsidRDefault="00843760" w:rsidP="00D24CBA">
            <w:pPr>
              <w:ind w:left="612" w:hanging="612"/>
              <w:jc w:val="both"/>
              <w:rPr>
                <w:rFonts w:ascii="Arial" w:hAnsi="Arial" w:cs="Arial"/>
                <w:sz w:val="20"/>
                <w:szCs w:val="20"/>
              </w:rPr>
            </w:pPr>
            <w:r w:rsidRPr="00785670">
              <w:rPr>
                <w:rFonts w:ascii="Arial" w:hAnsi="Arial" w:cs="Arial"/>
                <w:sz w:val="20"/>
                <w:szCs w:val="20"/>
              </w:rPr>
              <w:t>2.03</w:t>
            </w:r>
            <w:r>
              <w:rPr>
                <w:rFonts w:ascii="Arial" w:hAnsi="Arial" w:cs="Arial"/>
                <w:sz w:val="20"/>
                <w:szCs w:val="20"/>
              </w:rPr>
              <w:tab/>
            </w:r>
            <w:r w:rsidRPr="00785670">
              <w:rPr>
                <w:rFonts w:ascii="Arial" w:hAnsi="Arial" w:cs="Arial"/>
                <w:sz w:val="20"/>
                <w:szCs w:val="20"/>
              </w:rPr>
              <w:t>Identifies and interprets relevant information and ideas within familiar contexts</w:t>
            </w:r>
          </w:p>
          <w:p w:rsidR="00843760" w:rsidRPr="00785670" w:rsidRDefault="00843760" w:rsidP="00D24CBA">
            <w:pPr>
              <w:ind w:left="612" w:hanging="612"/>
              <w:jc w:val="both"/>
              <w:rPr>
                <w:rFonts w:ascii="Arial" w:hAnsi="Arial" w:cs="Arial"/>
                <w:sz w:val="20"/>
                <w:szCs w:val="20"/>
              </w:rPr>
            </w:pPr>
            <w:r w:rsidRPr="00785670">
              <w:rPr>
                <w:rFonts w:ascii="Arial" w:hAnsi="Arial" w:cs="Arial"/>
                <w:sz w:val="20"/>
                <w:szCs w:val="20"/>
              </w:rPr>
              <w:t>2.04</w:t>
            </w:r>
            <w:r>
              <w:rPr>
                <w:rFonts w:ascii="Arial" w:hAnsi="Arial" w:cs="Arial"/>
                <w:sz w:val="20"/>
                <w:szCs w:val="20"/>
              </w:rPr>
              <w:tab/>
            </w:r>
            <w:r w:rsidRPr="00785670">
              <w:rPr>
                <w:rFonts w:ascii="Arial" w:hAnsi="Arial" w:cs="Arial"/>
                <w:sz w:val="20"/>
                <w:szCs w:val="20"/>
              </w:rPr>
              <w:t>Uses a number of reading strategies to identify and interpret relevant information within familiar text types</w:t>
            </w:r>
          </w:p>
          <w:p w:rsidR="00843760" w:rsidRPr="00785670" w:rsidRDefault="00843760" w:rsidP="00D24CBA">
            <w:pPr>
              <w:ind w:left="612" w:hanging="612"/>
              <w:jc w:val="both"/>
              <w:rPr>
                <w:rFonts w:ascii="Arial" w:hAnsi="Arial" w:cs="Arial"/>
                <w:sz w:val="20"/>
                <w:szCs w:val="20"/>
              </w:rPr>
            </w:pPr>
            <w:r w:rsidRPr="00785670">
              <w:rPr>
                <w:rFonts w:ascii="Arial" w:hAnsi="Arial" w:cs="Arial"/>
                <w:sz w:val="20"/>
                <w:szCs w:val="20"/>
              </w:rPr>
              <w:t>2.05</w:t>
            </w:r>
            <w:r>
              <w:rPr>
                <w:rFonts w:ascii="Arial" w:hAnsi="Arial" w:cs="Arial"/>
                <w:sz w:val="20"/>
                <w:szCs w:val="20"/>
              </w:rPr>
              <w:tab/>
            </w:r>
            <w:r w:rsidRPr="00785670">
              <w:rPr>
                <w:rFonts w:ascii="Arial" w:hAnsi="Arial" w:cs="Arial"/>
                <w:sz w:val="20"/>
                <w:szCs w:val="20"/>
              </w:rPr>
              <w:t>Conveys intended meaning on familiar topics for a limited range of purposes and audiences</w:t>
            </w:r>
          </w:p>
          <w:p w:rsidR="00843760" w:rsidRPr="00785670" w:rsidRDefault="00843760" w:rsidP="00D24CBA">
            <w:pPr>
              <w:ind w:left="612" w:hanging="612"/>
              <w:jc w:val="both"/>
              <w:rPr>
                <w:rFonts w:ascii="Arial" w:hAnsi="Arial" w:cs="Arial"/>
                <w:sz w:val="20"/>
                <w:szCs w:val="20"/>
              </w:rPr>
            </w:pPr>
            <w:r w:rsidRPr="00785670">
              <w:rPr>
                <w:rFonts w:ascii="Arial" w:hAnsi="Arial" w:cs="Arial"/>
                <w:sz w:val="20"/>
                <w:szCs w:val="20"/>
              </w:rPr>
              <w:t>2.06</w:t>
            </w:r>
            <w:r>
              <w:rPr>
                <w:rFonts w:ascii="Arial" w:hAnsi="Arial" w:cs="Arial"/>
                <w:sz w:val="20"/>
                <w:szCs w:val="20"/>
              </w:rPr>
              <w:tab/>
            </w:r>
            <w:r w:rsidRPr="00785670">
              <w:rPr>
                <w:rFonts w:ascii="Arial" w:hAnsi="Arial" w:cs="Arial"/>
                <w:sz w:val="20"/>
                <w:szCs w:val="20"/>
              </w:rPr>
              <w:t>Produces familiar text types using simple vocabulary, grammat</w:t>
            </w:r>
            <w:r>
              <w:rPr>
                <w:rFonts w:ascii="Arial" w:hAnsi="Arial" w:cs="Arial"/>
                <w:sz w:val="20"/>
                <w:szCs w:val="20"/>
              </w:rPr>
              <w:t>ical structures and conventions</w:t>
            </w:r>
          </w:p>
          <w:p w:rsidR="00843760" w:rsidRPr="00785670" w:rsidRDefault="00843760" w:rsidP="00D24CBA">
            <w:pPr>
              <w:ind w:left="612" w:hanging="612"/>
              <w:jc w:val="both"/>
              <w:rPr>
                <w:rFonts w:ascii="Arial" w:hAnsi="Arial" w:cs="Arial"/>
                <w:sz w:val="20"/>
                <w:szCs w:val="20"/>
              </w:rPr>
            </w:pPr>
            <w:r w:rsidRPr="00785670">
              <w:rPr>
                <w:rFonts w:ascii="Arial" w:hAnsi="Arial" w:cs="Arial"/>
                <w:sz w:val="20"/>
                <w:szCs w:val="20"/>
              </w:rPr>
              <w:t>2.07</w:t>
            </w:r>
            <w:r>
              <w:rPr>
                <w:rFonts w:ascii="Arial" w:hAnsi="Arial" w:cs="Arial"/>
                <w:sz w:val="20"/>
                <w:szCs w:val="20"/>
              </w:rPr>
              <w:tab/>
            </w:r>
            <w:r w:rsidRPr="00785670">
              <w:rPr>
                <w:rFonts w:ascii="Arial" w:hAnsi="Arial" w:cs="Arial"/>
                <w:sz w:val="20"/>
                <w:szCs w:val="20"/>
              </w:rPr>
              <w:t xml:space="preserve">Uses </w:t>
            </w:r>
            <w:r>
              <w:rPr>
                <w:rFonts w:ascii="Arial" w:hAnsi="Arial" w:cs="Arial"/>
                <w:sz w:val="20"/>
                <w:szCs w:val="20"/>
              </w:rPr>
              <w:t>every day</w:t>
            </w:r>
            <w:r w:rsidRPr="00785670">
              <w:rPr>
                <w:rFonts w:ascii="Arial" w:hAnsi="Arial" w:cs="Arial"/>
                <w:sz w:val="20"/>
                <w:szCs w:val="20"/>
              </w:rPr>
              <w:t xml:space="preserve"> language to provide information or maintain a conversation in familiar spoken contexts</w:t>
            </w:r>
          </w:p>
          <w:p w:rsidR="00843760" w:rsidRPr="00785670" w:rsidRDefault="00843760" w:rsidP="00D24CBA">
            <w:pPr>
              <w:ind w:left="612" w:hanging="612"/>
              <w:jc w:val="both"/>
              <w:rPr>
                <w:rFonts w:ascii="Arial" w:hAnsi="Arial" w:cs="Arial"/>
                <w:sz w:val="20"/>
                <w:szCs w:val="20"/>
              </w:rPr>
            </w:pPr>
            <w:r w:rsidRPr="00785670">
              <w:rPr>
                <w:rFonts w:ascii="Arial" w:hAnsi="Arial" w:cs="Arial"/>
                <w:sz w:val="20"/>
                <w:szCs w:val="20"/>
              </w:rPr>
              <w:t>2.08</w:t>
            </w:r>
            <w:r>
              <w:rPr>
                <w:rFonts w:ascii="Arial" w:hAnsi="Arial" w:cs="Arial"/>
                <w:sz w:val="20"/>
                <w:szCs w:val="20"/>
              </w:rPr>
              <w:tab/>
            </w:r>
            <w:r w:rsidRPr="00785670">
              <w:rPr>
                <w:rFonts w:ascii="Arial" w:hAnsi="Arial" w:cs="Arial"/>
                <w:sz w:val="20"/>
                <w:szCs w:val="20"/>
              </w:rPr>
              <w:t>Listens (or signs) for relevant information in oral texts across familiar contexts</w:t>
            </w:r>
          </w:p>
          <w:p w:rsidR="00843760" w:rsidRPr="00785670" w:rsidRDefault="00843760" w:rsidP="00D24CBA">
            <w:pPr>
              <w:ind w:left="612"/>
              <w:jc w:val="both"/>
              <w:rPr>
                <w:rFonts w:ascii="Arial" w:hAnsi="Arial" w:cs="Arial"/>
                <w:sz w:val="20"/>
                <w:szCs w:val="20"/>
              </w:rPr>
            </w:pPr>
            <w:r w:rsidRPr="00785670">
              <w:rPr>
                <w:rFonts w:ascii="Arial" w:hAnsi="Arial" w:cs="Arial"/>
                <w:sz w:val="20"/>
                <w:szCs w:val="20"/>
              </w:rPr>
              <w:t>Works independe</w:t>
            </w:r>
            <w:r>
              <w:rPr>
                <w:rFonts w:ascii="Arial" w:hAnsi="Arial" w:cs="Arial"/>
                <w:sz w:val="20"/>
                <w:szCs w:val="20"/>
              </w:rPr>
              <w:t>ntly in a supported environment</w:t>
            </w:r>
          </w:p>
        </w:tc>
      </w:tr>
    </w:tbl>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Default="00843760" w:rsidP="00D24CBA">
      <w:pPr>
        <w:rPr>
          <w:rFonts w:ascii="Arial" w:hAnsi="Arial" w:cs="Arial"/>
          <w:sz w:val="20"/>
          <w:szCs w:val="20"/>
        </w:rPr>
      </w:pPr>
    </w:p>
    <w:p w:rsidR="00843760" w:rsidRPr="00A458A1" w:rsidRDefault="00843760" w:rsidP="00D24CBA">
      <w:pPr>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sz w:val="20"/>
                <w:szCs w:val="20"/>
              </w:rPr>
            </w:pPr>
            <w:r w:rsidRPr="00DB6124">
              <w:rPr>
                <w:rFonts w:ascii="Arial" w:hAnsi="Arial" w:cs="Arial"/>
                <w:b/>
                <w:sz w:val="20"/>
                <w:szCs w:val="20"/>
              </w:rPr>
              <w:t xml:space="preserve">Range </w:t>
            </w:r>
            <w:r>
              <w:rPr>
                <w:rFonts w:ascii="Arial" w:hAnsi="Arial" w:cs="Arial"/>
                <w:b/>
                <w:sz w:val="20"/>
                <w:szCs w:val="20"/>
              </w:rPr>
              <w:t>of Variables</w:t>
            </w:r>
          </w:p>
        </w:tc>
      </w:tr>
      <w:tr w:rsidR="00843760" w:rsidRPr="00A458A1" w:rsidTr="00D24CBA">
        <w:tc>
          <w:tcPr>
            <w:tcW w:w="3402" w:type="dxa"/>
          </w:tcPr>
          <w:p w:rsidR="00843760" w:rsidRPr="000E0419" w:rsidRDefault="00843760" w:rsidP="00D24CBA">
            <w:pPr>
              <w:rPr>
                <w:rFonts w:ascii="Arial" w:hAnsi="Arial" w:cs="Arial"/>
                <w:sz w:val="20"/>
                <w:szCs w:val="20"/>
              </w:rPr>
            </w:pPr>
            <w:r>
              <w:rPr>
                <w:rFonts w:ascii="Arial" w:hAnsi="Arial" w:cs="Arial"/>
                <w:b/>
                <w:i/>
                <w:sz w:val="20"/>
                <w:szCs w:val="20"/>
              </w:rPr>
              <w:t>t</w:t>
            </w:r>
            <w:r w:rsidRPr="00C62A10">
              <w:rPr>
                <w:rFonts w:ascii="Arial" w:hAnsi="Arial" w:cs="Arial"/>
                <w:b/>
                <w:i/>
                <w:sz w:val="20"/>
                <w:szCs w:val="20"/>
              </w:rPr>
              <w:t xml:space="preserve">ext type </w:t>
            </w:r>
            <w:r w:rsidRPr="00C62A10">
              <w:rPr>
                <w:rFonts w:ascii="Arial" w:hAnsi="Arial" w:cs="Arial"/>
                <w:i/>
                <w:sz w:val="20"/>
                <w:szCs w:val="20"/>
              </w:rPr>
              <w:t>may be</w:t>
            </w:r>
            <w:r>
              <w:rPr>
                <w:rFonts w:ascii="Arial" w:hAnsi="Arial" w:cs="Arial"/>
                <w:i/>
                <w:sz w:val="20"/>
                <w:szCs w:val="20"/>
              </w:rPr>
              <w:t>:</w:t>
            </w:r>
          </w:p>
        </w:tc>
        <w:tc>
          <w:tcPr>
            <w:tcW w:w="5670" w:type="dxa"/>
          </w:tcPr>
          <w:p w:rsidR="00843760" w:rsidRPr="00C62A10" w:rsidRDefault="00843760" w:rsidP="00AC49D3">
            <w:pPr>
              <w:numPr>
                <w:ilvl w:val="0"/>
                <w:numId w:val="39"/>
              </w:numPr>
              <w:rPr>
                <w:rFonts w:ascii="Arial" w:hAnsi="Arial" w:cs="Arial"/>
                <w:sz w:val="20"/>
                <w:szCs w:val="20"/>
              </w:rPr>
            </w:pPr>
            <w:r>
              <w:rPr>
                <w:rFonts w:ascii="Arial" w:hAnsi="Arial" w:cs="Arial"/>
                <w:sz w:val="20"/>
                <w:szCs w:val="20"/>
              </w:rPr>
              <w:t>p</w:t>
            </w:r>
            <w:r w:rsidRPr="00C62A10">
              <w:rPr>
                <w:rFonts w:ascii="Arial" w:hAnsi="Arial" w:cs="Arial"/>
                <w:sz w:val="20"/>
                <w:szCs w:val="20"/>
              </w:rPr>
              <w:t>rocedural or transactional</w:t>
            </w:r>
            <w:r>
              <w:rPr>
                <w:rFonts w:ascii="Arial" w:hAnsi="Arial" w:cs="Arial"/>
                <w:sz w:val="20"/>
                <w:szCs w:val="20"/>
              </w:rPr>
              <w:t>:</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minutes of meeting</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memos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instructions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business letters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resumes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reports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news</w:t>
            </w:r>
            <w:r>
              <w:rPr>
                <w:rFonts w:ascii="Arial" w:hAnsi="Arial" w:cs="Arial"/>
                <w:sz w:val="20"/>
                <w:szCs w:val="20"/>
              </w:rPr>
              <w:t>letter</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brochures</w:t>
            </w:r>
          </w:p>
          <w:p w:rsidR="00843760" w:rsidRPr="00C62A10" w:rsidRDefault="00843760" w:rsidP="00AC49D3">
            <w:pPr>
              <w:numPr>
                <w:ilvl w:val="0"/>
                <w:numId w:val="39"/>
              </w:numPr>
              <w:rPr>
                <w:rFonts w:ascii="Arial" w:hAnsi="Arial" w:cs="Arial"/>
                <w:sz w:val="20"/>
                <w:szCs w:val="20"/>
              </w:rPr>
            </w:pPr>
            <w:r>
              <w:rPr>
                <w:rFonts w:ascii="Arial" w:hAnsi="Arial" w:cs="Arial"/>
                <w:sz w:val="20"/>
                <w:szCs w:val="20"/>
              </w:rPr>
              <w:t>narrative or recount:</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stories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poetry</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songs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scripts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web</w:t>
            </w:r>
            <w:r>
              <w:rPr>
                <w:rFonts w:ascii="Arial" w:hAnsi="Arial" w:cs="Arial"/>
                <w:sz w:val="20"/>
                <w:szCs w:val="20"/>
              </w:rPr>
              <w:t xml:space="preserve"> </w:t>
            </w:r>
            <w:r w:rsidRPr="00C62A10">
              <w:rPr>
                <w:rFonts w:ascii="Arial" w:hAnsi="Arial" w:cs="Arial"/>
                <w:sz w:val="20"/>
                <w:szCs w:val="20"/>
              </w:rPr>
              <w:t>pages</w:t>
            </w:r>
            <w:r>
              <w:rPr>
                <w:rFonts w:ascii="Arial" w:hAnsi="Arial" w:cs="Arial"/>
                <w:sz w:val="20"/>
                <w:szCs w:val="20"/>
              </w:rPr>
              <w:t>/weblogs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journal entries</w:t>
            </w:r>
          </w:p>
          <w:p w:rsidR="00843760" w:rsidRPr="00C62A10" w:rsidRDefault="00843760" w:rsidP="00AC49D3">
            <w:pPr>
              <w:numPr>
                <w:ilvl w:val="0"/>
                <w:numId w:val="39"/>
              </w:numPr>
              <w:rPr>
                <w:rFonts w:ascii="Arial" w:hAnsi="Arial" w:cs="Arial"/>
                <w:sz w:val="20"/>
                <w:szCs w:val="20"/>
              </w:rPr>
            </w:pPr>
            <w:r>
              <w:rPr>
                <w:rFonts w:ascii="Arial" w:hAnsi="Arial" w:cs="Arial"/>
                <w:sz w:val="20"/>
                <w:szCs w:val="20"/>
              </w:rPr>
              <w:t>descriptive or expressive:</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poetry</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stories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songs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scripts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web</w:t>
            </w:r>
            <w:r>
              <w:rPr>
                <w:rFonts w:ascii="Arial" w:hAnsi="Arial" w:cs="Arial"/>
                <w:sz w:val="20"/>
                <w:szCs w:val="20"/>
              </w:rPr>
              <w:t xml:space="preserve"> </w:t>
            </w:r>
            <w:r w:rsidRPr="00C62A10">
              <w:rPr>
                <w:rFonts w:ascii="Arial" w:hAnsi="Arial" w:cs="Arial"/>
                <w:sz w:val="20"/>
                <w:szCs w:val="20"/>
              </w:rPr>
              <w:t>pages</w:t>
            </w:r>
            <w:r>
              <w:rPr>
                <w:rFonts w:ascii="Arial" w:hAnsi="Arial" w:cs="Arial"/>
                <w:sz w:val="20"/>
                <w:szCs w:val="20"/>
              </w:rPr>
              <w:t>/weblogs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journal</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essays</w:t>
            </w:r>
          </w:p>
          <w:p w:rsidR="00843760" w:rsidRPr="00C62A10" w:rsidRDefault="00843760" w:rsidP="00AC49D3">
            <w:pPr>
              <w:numPr>
                <w:ilvl w:val="0"/>
                <w:numId w:val="39"/>
              </w:numPr>
              <w:rPr>
                <w:rFonts w:ascii="Arial" w:hAnsi="Arial" w:cs="Arial"/>
                <w:sz w:val="20"/>
                <w:szCs w:val="20"/>
              </w:rPr>
            </w:pPr>
            <w:r>
              <w:rPr>
                <w:rFonts w:ascii="Arial" w:hAnsi="Arial" w:cs="Arial"/>
                <w:sz w:val="20"/>
                <w:szCs w:val="20"/>
              </w:rPr>
              <w:t>p</w:t>
            </w:r>
            <w:r w:rsidRPr="00C62A10">
              <w:rPr>
                <w:rFonts w:ascii="Arial" w:hAnsi="Arial" w:cs="Arial"/>
                <w:sz w:val="20"/>
                <w:szCs w:val="20"/>
              </w:rPr>
              <w:t>ersuasiv</w:t>
            </w:r>
            <w:r>
              <w:rPr>
                <w:rFonts w:ascii="Arial" w:hAnsi="Arial" w:cs="Arial"/>
                <w:sz w:val="20"/>
                <w:szCs w:val="20"/>
              </w:rPr>
              <w:t>e, argumentative or discursive:</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letters to the editor</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opinions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Pr>
                <w:rFonts w:ascii="Arial" w:hAnsi="Arial" w:cs="Arial"/>
                <w:sz w:val="20"/>
                <w:szCs w:val="20"/>
              </w:rPr>
              <w:t>essays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t>web</w:t>
            </w:r>
            <w:r>
              <w:rPr>
                <w:rFonts w:ascii="Arial" w:hAnsi="Arial" w:cs="Arial"/>
                <w:sz w:val="20"/>
                <w:szCs w:val="20"/>
              </w:rPr>
              <w:t xml:space="preserve"> </w:t>
            </w:r>
            <w:r w:rsidRPr="00C62A10">
              <w:rPr>
                <w:rFonts w:ascii="Arial" w:hAnsi="Arial" w:cs="Arial"/>
                <w:sz w:val="20"/>
                <w:szCs w:val="20"/>
              </w:rPr>
              <w:t>page/</w:t>
            </w:r>
            <w:r>
              <w:rPr>
                <w:rFonts w:ascii="Arial" w:hAnsi="Arial" w:cs="Arial"/>
                <w:sz w:val="20"/>
                <w:szCs w:val="20"/>
              </w:rPr>
              <w:t>weblogs</w:t>
            </w:r>
          </w:p>
          <w:p w:rsidR="00843760" w:rsidRPr="00C62A10" w:rsidRDefault="00843760" w:rsidP="00AC49D3">
            <w:pPr>
              <w:numPr>
                <w:ilvl w:val="1"/>
                <w:numId w:val="39"/>
              </w:numPr>
              <w:tabs>
                <w:tab w:val="clear" w:pos="1440"/>
                <w:tab w:val="num" w:pos="810"/>
              </w:tabs>
              <w:ind w:left="810"/>
              <w:rPr>
                <w:rFonts w:ascii="Arial" w:hAnsi="Arial" w:cs="Arial"/>
                <w:sz w:val="20"/>
                <w:szCs w:val="20"/>
              </w:rPr>
            </w:pPr>
            <w:r w:rsidRPr="00C62A10">
              <w:rPr>
                <w:rFonts w:ascii="Arial" w:hAnsi="Arial" w:cs="Arial"/>
                <w:sz w:val="20"/>
                <w:szCs w:val="20"/>
              </w:rPr>
              <w:lastRenderedPageBreak/>
              <w:t>journal</w:t>
            </w:r>
          </w:p>
          <w:p w:rsidR="00843760" w:rsidRPr="00C62A10" w:rsidRDefault="00843760" w:rsidP="00AC49D3">
            <w:pPr>
              <w:numPr>
                <w:ilvl w:val="0"/>
                <w:numId w:val="39"/>
              </w:numPr>
              <w:rPr>
                <w:rFonts w:ascii="Arial" w:hAnsi="Arial" w:cs="Arial"/>
                <w:sz w:val="20"/>
                <w:szCs w:val="20"/>
              </w:rPr>
            </w:pPr>
            <w:r>
              <w:rPr>
                <w:rFonts w:ascii="Arial" w:hAnsi="Arial" w:cs="Arial"/>
                <w:sz w:val="20"/>
                <w:szCs w:val="20"/>
              </w:rPr>
              <w:t>e</w:t>
            </w:r>
            <w:r w:rsidRPr="00C62A10">
              <w:rPr>
                <w:rFonts w:ascii="Arial" w:hAnsi="Arial" w:cs="Arial"/>
                <w:sz w:val="20"/>
                <w:szCs w:val="20"/>
              </w:rPr>
              <w:t>xpanded answers to specific q</w:t>
            </w:r>
            <w:r>
              <w:rPr>
                <w:rFonts w:ascii="Arial" w:hAnsi="Arial" w:cs="Arial"/>
                <w:sz w:val="20"/>
                <w:szCs w:val="20"/>
              </w:rPr>
              <w:t>uestions</w:t>
            </w:r>
          </w:p>
          <w:p w:rsidR="00843760" w:rsidRPr="00F307B1" w:rsidRDefault="00843760" w:rsidP="00AC49D3">
            <w:pPr>
              <w:numPr>
                <w:ilvl w:val="0"/>
                <w:numId w:val="39"/>
              </w:numPr>
              <w:rPr>
                <w:rFonts w:ascii="Arial" w:hAnsi="Arial" w:cs="Arial"/>
                <w:sz w:val="20"/>
                <w:szCs w:val="20"/>
              </w:rPr>
            </w:pPr>
            <w:r>
              <w:rPr>
                <w:rFonts w:ascii="Arial" w:hAnsi="Arial" w:cs="Arial"/>
                <w:sz w:val="20"/>
                <w:szCs w:val="20"/>
              </w:rPr>
              <w:t>s</w:t>
            </w:r>
            <w:r w:rsidRPr="00C62A10">
              <w:rPr>
                <w:rFonts w:ascii="Arial" w:hAnsi="Arial" w:cs="Arial"/>
                <w:sz w:val="20"/>
                <w:szCs w:val="20"/>
              </w:rPr>
              <w:t>ummaries of reading</w:t>
            </w:r>
          </w:p>
          <w:p w:rsidR="00843760" w:rsidRPr="000E0419" w:rsidRDefault="00843760" w:rsidP="00D24CBA">
            <w:pPr>
              <w:rPr>
                <w:rFonts w:ascii="Arial" w:hAnsi="Arial" w:cs="Arial"/>
                <w:sz w:val="20"/>
                <w:szCs w:val="20"/>
              </w:rPr>
            </w:pPr>
          </w:p>
        </w:tc>
      </w:tr>
      <w:tr w:rsidR="00843760" w:rsidRPr="00A458A1" w:rsidTr="00D24CBA">
        <w:tc>
          <w:tcPr>
            <w:tcW w:w="3402" w:type="dxa"/>
          </w:tcPr>
          <w:p w:rsidR="00843760" w:rsidRPr="000E0419" w:rsidRDefault="00843760" w:rsidP="00D24CBA">
            <w:pPr>
              <w:rPr>
                <w:rFonts w:ascii="Arial" w:hAnsi="Arial" w:cs="Arial"/>
                <w:sz w:val="20"/>
                <w:szCs w:val="20"/>
              </w:rPr>
            </w:pPr>
            <w:r>
              <w:rPr>
                <w:rFonts w:ascii="Arial" w:hAnsi="Arial" w:cs="Arial"/>
                <w:b/>
                <w:i/>
                <w:sz w:val="20"/>
                <w:szCs w:val="20"/>
              </w:rPr>
              <w:lastRenderedPageBreak/>
              <w:t>a</w:t>
            </w:r>
            <w:r w:rsidRPr="00C62A10">
              <w:rPr>
                <w:rFonts w:ascii="Arial" w:hAnsi="Arial" w:cs="Arial"/>
                <w:b/>
                <w:i/>
                <w:sz w:val="20"/>
                <w:szCs w:val="20"/>
              </w:rPr>
              <w:t>udience</w:t>
            </w:r>
            <w:r>
              <w:rPr>
                <w:rFonts w:ascii="Arial" w:hAnsi="Arial" w:cs="Arial"/>
                <w:b/>
                <w:i/>
                <w:sz w:val="20"/>
                <w:szCs w:val="20"/>
              </w:rPr>
              <w:t xml:space="preserve"> </w:t>
            </w:r>
            <w:r w:rsidRPr="00C62A10">
              <w:rPr>
                <w:rFonts w:ascii="Arial" w:hAnsi="Arial" w:cs="Arial"/>
                <w:b/>
                <w:i/>
                <w:sz w:val="20"/>
                <w:szCs w:val="20"/>
              </w:rPr>
              <w:t>for the text</w:t>
            </w:r>
            <w:r w:rsidRPr="00C62A10">
              <w:rPr>
                <w:rFonts w:ascii="Arial" w:hAnsi="Arial" w:cs="Arial"/>
                <w:i/>
                <w:sz w:val="20"/>
                <w:szCs w:val="20"/>
              </w:rPr>
              <w:t xml:space="preserve"> may include</w:t>
            </w:r>
            <w:r>
              <w:rPr>
                <w:rFonts w:ascii="Arial" w:hAnsi="Arial" w:cs="Arial"/>
                <w:i/>
                <w:sz w:val="20"/>
                <w:szCs w:val="20"/>
              </w:rPr>
              <w:t>:</w:t>
            </w:r>
          </w:p>
        </w:tc>
        <w:tc>
          <w:tcPr>
            <w:tcW w:w="5670" w:type="dxa"/>
          </w:tcPr>
          <w:p w:rsidR="00843760" w:rsidRDefault="00843760" w:rsidP="00AC49D3">
            <w:pPr>
              <w:numPr>
                <w:ilvl w:val="0"/>
                <w:numId w:val="40"/>
              </w:numPr>
              <w:jc w:val="both"/>
              <w:rPr>
                <w:rFonts w:ascii="Arial" w:hAnsi="Arial" w:cs="Arial"/>
                <w:sz w:val="20"/>
                <w:szCs w:val="20"/>
              </w:rPr>
            </w:pPr>
            <w:r>
              <w:rPr>
                <w:rFonts w:ascii="Arial" w:hAnsi="Arial" w:cs="Arial"/>
                <w:sz w:val="20"/>
                <w:szCs w:val="20"/>
              </w:rPr>
              <w:t>g</w:t>
            </w:r>
            <w:r w:rsidRPr="00C62A10">
              <w:rPr>
                <w:rFonts w:ascii="Arial" w:hAnsi="Arial" w:cs="Arial"/>
                <w:sz w:val="20"/>
                <w:szCs w:val="20"/>
              </w:rPr>
              <w:t>roup members e.g.</w:t>
            </w:r>
            <w:r>
              <w:rPr>
                <w:rFonts w:ascii="Arial" w:hAnsi="Arial" w:cs="Arial"/>
                <w:sz w:val="20"/>
                <w:szCs w:val="20"/>
              </w:rPr>
              <w:t>:</w:t>
            </w:r>
          </w:p>
          <w:p w:rsidR="00843760" w:rsidRDefault="00843760" w:rsidP="00AC49D3">
            <w:pPr>
              <w:numPr>
                <w:ilvl w:val="0"/>
                <w:numId w:val="682"/>
              </w:numPr>
              <w:jc w:val="both"/>
              <w:rPr>
                <w:rFonts w:ascii="Arial" w:hAnsi="Arial" w:cs="Arial"/>
                <w:sz w:val="20"/>
                <w:szCs w:val="20"/>
              </w:rPr>
            </w:pPr>
            <w:r w:rsidRPr="00C62A10">
              <w:rPr>
                <w:rFonts w:ascii="Arial" w:hAnsi="Arial" w:cs="Arial"/>
                <w:sz w:val="20"/>
                <w:szCs w:val="20"/>
              </w:rPr>
              <w:t>report</w:t>
            </w:r>
          </w:p>
          <w:p w:rsidR="00843760" w:rsidRDefault="00843760" w:rsidP="00AC49D3">
            <w:pPr>
              <w:numPr>
                <w:ilvl w:val="0"/>
                <w:numId w:val="682"/>
              </w:numPr>
              <w:jc w:val="both"/>
              <w:rPr>
                <w:rFonts w:ascii="Arial" w:hAnsi="Arial" w:cs="Arial"/>
                <w:sz w:val="20"/>
                <w:szCs w:val="20"/>
              </w:rPr>
            </w:pPr>
            <w:r w:rsidRPr="00C62A10">
              <w:rPr>
                <w:rFonts w:ascii="Arial" w:hAnsi="Arial" w:cs="Arial"/>
                <w:sz w:val="20"/>
                <w:szCs w:val="20"/>
              </w:rPr>
              <w:t>summary of research</w:t>
            </w:r>
          </w:p>
          <w:p w:rsidR="00843760" w:rsidRPr="00C62A10" w:rsidRDefault="00843760" w:rsidP="00AC49D3">
            <w:pPr>
              <w:numPr>
                <w:ilvl w:val="0"/>
                <w:numId w:val="682"/>
              </w:numPr>
              <w:jc w:val="both"/>
              <w:rPr>
                <w:rFonts w:ascii="Arial" w:hAnsi="Arial" w:cs="Arial"/>
                <w:sz w:val="20"/>
                <w:szCs w:val="20"/>
              </w:rPr>
            </w:pPr>
            <w:r w:rsidRPr="00C62A10">
              <w:rPr>
                <w:rFonts w:ascii="Arial" w:hAnsi="Arial" w:cs="Arial"/>
                <w:sz w:val="20"/>
                <w:szCs w:val="20"/>
              </w:rPr>
              <w:t>collaborative work</w:t>
            </w:r>
          </w:p>
          <w:p w:rsidR="00843760" w:rsidRPr="00C62A10" w:rsidRDefault="00843760" w:rsidP="00AC49D3">
            <w:pPr>
              <w:numPr>
                <w:ilvl w:val="0"/>
                <w:numId w:val="40"/>
              </w:numPr>
              <w:jc w:val="both"/>
              <w:rPr>
                <w:rFonts w:ascii="Arial" w:hAnsi="Arial" w:cs="Arial"/>
                <w:sz w:val="20"/>
                <w:szCs w:val="20"/>
              </w:rPr>
            </w:pPr>
            <w:r>
              <w:rPr>
                <w:rFonts w:ascii="Arial" w:hAnsi="Arial" w:cs="Arial"/>
                <w:sz w:val="20"/>
                <w:szCs w:val="20"/>
              </w:rPr>
              <w:t>teacher, facilitator</w:t>
            </w:r>
          </w:p>
          <w:p w:rsidR="00843760" w:rsidRPr="00C62A10" w:rsidRDefault="00843760" w:rsidP="00AC49D3">
            <w:pPr>
              <w:numPr>
                <w:ilvl w:val="0"/>
                <w:numId w:val="40"/>
              </w:numPr>
              <w:jc w:val="both"/>
              <w:rPr>
                <w:rFonts w:ascii="Arial" w:hAnsi="Arial" w:cs="Arial"/>
                <w:sz w:val="20"/>
                <w:szCs w:val="20"/>
              </w:rPr>
            </w:pPr>
            <w:r>
              <w:rPr>
                <w:rFonts w:ascii="Arial" w:hAnsi="Arial" w:cs="Arial"/>
                <w:sz w:val="20"/>
                <w:szCs w:val="20"/>
              </w:rPr>
              <w:t>public,</w:t>
            </w:r>
            <w:r w:rsidRPr="00C62A10">
              <w:rPr>
                <w:rFonts w:ascii="Arial" w:hAnsi="Arial" w:cs="Arial"/>
                <w:sz w:val="20"/>
                <w:szCs w:val="20"/>
              </w:rPr>
              <w:t xml:space="preserve">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r w:rsidRPr="00C62A10">
              <w:rPr>
                <w:rFonts w:ascii="Arial" w:hAnsi="Arial" w:cs="Arial"/>
                <w:sz w:val="20"/>
                <w:szCs w:val="20"/>
              </w:rPr>
              <w:t xml:space="preserve"> letters to the editor</w:t>
            </w:r>
          </w:p>
          <w:p w:rsidR="00843760" w:rsidRPr="00C62A10" w:rsidRDefault="00843760" w:rsidP="00AC49D3">
            <w:pPr>
              <w:numPr>
                <w:ilvl w:val="0"/>
                <w:numId w:val="40"/>
              </w:numPr>
              <w:jc w:val="both"/>
              <w:rPr>
                <w:rFonts w:ascii="Arial" w:hAnsi="Arial" w:cs="Arial"/>
                <w:sz w:val="20"/>
                <w:szCs w:val="20"/>
              </w:rPr>
            </w:pPr>
            <w:r>
              <w:rPr>
                <w:rFonts w:ascii="Arial" w:hAnsi="Arial" w:cs="Arial"/>
                <w:sz w:val="20"/>
                <w:szCs w:val="20"/>
              </w:rPr>
              <w:t>c</w:t>
            </w:r>
            <w:r w:rsidRPr="00C62A10">
              <w:rPr>
                <w:rFonts w:ascii="Arial" w:hAnsi="Arial" w:cs="Arial"/>
                <w:sz w:val="20"/>
                <w:szCs w:val="20"/>
              </w:rPr>
              <w:t>lub members</w:t>
            </w:r>
            <w:r>
              <w:rPr>
                <w:rFonts w:ascii="Arial" w:hAnsi="Arial" w:cs="Arial"/>
                <w:sz w:val="20"/>
                <w:szCs w:val="20"/>
              </w:rPr>
              <w:t>,</w:t>
            </w:r>
            <w:r w:rsidRPr="00C62A10">
              <w:rPr>
                <w:rFonts w:ascii="Arial" w:hAnsi="Arial" w:cs="Arial"/>
                <w:sz w:val="20"/>
                <w:szCs w:val="20"/>
              </w:rPr>
              <w:t xml:space="preserve">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r w:rsidRPr="00C62A10">
              <w:rPr>
                <w:rFonts w:ascii="Arial" w:hAnsi="Arial" w:cs="Arial"/>
                <w:sz w:val="20"/>
                <w:szCs w:val="20"/>
              </w:rPr>
              <w:t xml:space="preserve"> newsletter article</w:t>
            </w:r>
          </w:p>
          <w:p w:rsidR="00843760" w:rsidRPr="00F307B1" w:rsidRDefault="00843760" w:rsidP="00AC49D3">
            <w:pPr>
              <w:numPr>
                <w:ilvl w:val="0"/>
                <w:numId w:val="40"/>
              </w:numPr>
              <w:jc w:val="both"/>
              <w:rPr>
                <w:rFonts w:ascii="Arial" w:hAnsi="Arial" w:cs="Arial"/>
                <w:sz w:val="20"/>
                <w:szCs w:val="20"/>
              </w:rPr>
            </w:pPr>
            <w:r>
              <w:rPr>
                <w:rFonts w:ascii="Arial" w:hAnsi="Arial" w:cs="Arial"/>
                <w:sz w:val="20"/>
                <w:szCs w:val="20"/>
              </w:rPr>
              <w:t>c</w:t>
            </w:r>
            <w:r w:rsidRPr="00C62A10">
              <w:rPr>
                <w:rFonts w:ascii="Arial" w:hAnsi="Arial" w:cs="Arial"/>
                <w:sz w:val="20"/>
                <w:szCs w:val="20"/>
              </w:rPr>
              <w:t>hildren</w:t>
            </w:r>
            <w:r>
              <w:rPr>
                <w:rFonts w:ascii="Arial" w:hAnsi="Arial" w:cs="Arial"/>
                <w:sz w:val="20"/>
                <w:szCs w:val="20"/>
              </w:rPr>
              <w:t>,</w:t>
            </w:r>
            <w:r w:rsidRPr="00C62A10">
              <w:rPr>
                <w:rFonts w:ascii="Arial" w:hAnsi="Arial" w:cs="Arial"/>
                <w:sz w:val="20"/>
                <w:szCs w:val="20"/>
              </w:rPr>
              <w:t xml:space="preserve">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r w:rsidRPr="00C62A10">
              <w:rPr>
                <w:rFonts w:ascii="Arial" w:hAnsi="Arial" w:cs="Arial"/>
                <w:sz w:val="20"/>
                <w:szCs w:val="20"/>
              </w:rPr>
              <w:t xml:space="preserve"> stories</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0E0419" w:rsidRDefault="00843760" w:rsidP="00D24CBA">
            <w:pPr>
              <w:rPr>
                <w:rFonts w:ascii="Arial" w:hAnsi="Arial" w:cs="Arial"/>
                <w:sz w:val="20"/>
                <w:szCs w:val="20"/>
              </w:rPr>
            </w:pPr>
            <w:r>
              <w:rPr>
                <w:rFonts w:ascii="Arial" w:hAnsi="Arial" w:cs="Arial"/>
                <w:b/>
                <w:i/>
                <w:sz w:val="20"/>
                <w:szCs w:val="20"/>
              </w:rPr>
              <w:t>p</w:t>
            </w:r>
            <w:r w:rsidRPr="00C62A10">
              <w:rPr>
                <w:rFonts w:ascii="Arial" w:hAnsi="Arial" w:cs="Arial"/>
                <w:b/>
                <w:i/>
                <w:sz w:val="20"/>
                <w:szCs w:val="20"/>
              </w:rPr>
              <w:t xml:space="preserve">urpose of the text </w:t>
            </w:r>
            <w:r w:rsidRPr="00C62A10">
              <w:rPr>
                <w:rFonts w:ascii="Arial" w:hAnsi="Arial" w:cs="Arial"/>
                <w:i/>
                <w:sz w:val="20"/>
                <w:szCs w:val="20"/>
              </w:rPr>
              <w:t>may include</w:t>
            </w:r>
            <w:r>
              <w:rPr>
                <w:rFonts w:ascii="Arial" w:hAnsi="Arial" w:cs="Arial"/>
                <w:i/>
                <w:sz w:val="20"/>
                <w:szCs w:val="20"/>
              </w:rPr>
              <w:t>:</w:t>
            </w:r>
          </w:p>
        </w:tc>
        <w:tc>
          <w:tcPr>
            <w:tcW w:w="5670" w:type="dxa"/>
          </w:tcPr>
          <w:p w:rsidR="00843760" w:rsidRDefault="00843760" w:rsidP="00AC49D3">
            <w:pPr>
              <w:numPr>
                <w:ilvl w:val="0"/>
                <w:numId w:val="41"/>
              </w:numPr>
              <w:rPr>
                <w:rFonts w:ascii="Arial" w:hAnsi="Arial" w:cs="Arial"/>
                <w:sz w:val="20"/>
                <w:szCs w:val="20"/>
              </w:rPr>
            </w:pPr>
            <w:r>
              <w:rPr>
                <w:rFonts w:ascii="Arial" w:hAnsi="Arial" w:cs="Arial"/>
                <w:sz w:val="20"/>
                <w:szCs w:val="20"/>
              </w:rPr>
              <w:t>t</w:t>
            </w:r>
            <w:r w:rsidRPr="00C62A10">
              <w:rPr>
                <w:rFonts w:ascii="Arial" w:hAnsi="Arial" w:cs="Arial"/>
                <w:sz w:val="20"/>
                <w:szCs w:val="20"/>
              </w:rPr>
              <w:t>o</w:t>
            </w:r>
            <w:r>
              <w:rPr>
                <w:rFonts w:ascii="Arial" w:hAnsi="Arial" w:cs="Arial"/>
                <w:sz w:val="20"/>
                <w:szCs w:val="20"/>
              </w:rPr>
              <w:t>:</w:t>
            </w:r>
          </w:p>
          <w:p w:rsidR="00843760" w:rsidRPr="00C62A10" w:rsidRDefault="00843760" w:rsidP="00AC49D3">
            <w:pPr>
              <w:numPr>
                <w:ilvl w:val="0"/>
                <w:numId w:val="683"/>
              </w:numPr>
              <w:rPr>
                <w:rFonts w:ascii="Arial" w:hAnsi="Arial" w:cs="Arial"/>
                <w:sz w:val="20"/>
                <w:szCs w:val="20"/>
              </w:rPr>
            </w:pPr>
            <w:r w:rsidRPr="00C62A10">
              <w:rPr>
                <w:rFonts w:ascii="Arial" w:hAnsi="Arial" w:cs="Arial"/>
                <w:sz w:val="20"/>
                <w:szCs w:val="20"/>
              </w:rPr>
              <w:t>inform</w:t>
            </w:r>
          </w:p>
          <w:p w:rsidR="00843760" w:rsidRPr="00C62A10" w:rsidRDefault="00843760" w:rsidP="00AC49D3">
            <w:pPr>
              <w:numPr>
                <w:ilvl w:val="0"/>
                <w:numId w:val="683"/>
              </w:numPr>
              <w:rPr>
                <w:rFonts w:ascii="Arial" w:hAnsi="Arial" w:cs="Arial"/>
                <w:sz w:val="20"/>
                <w:szCs w:val="20"/>
              </w:rPr>
            </w:pPr>
            <w:r w:rsidRPr="00C62A10">
              <w:rPr>
                <w:rFonts w:ascii="Arial" w:hAnsi="Arial" w:cs="Arial"/>
                <w:sz w:val="20"/>
                <w:szCs w:val="20"/>
              </w:rPr>
              <w:t>convince</w:t>
            </w:r>
          </w:p>
          <w:p w:rsidR="00843760" w:rsidRPr="00C62A10" w:rsidRDefault="00843760" w:rsidP="00AC49D3">
            <w:pPr>
              <w:numPr>
                <w:ilvl w:val="0"/>
                <w:numId w:val="683"/>
              </w:numPr>
              <w:rPr>
                <w:rFonts w:ascii="Arial" w:hAnsi="Arial" w:cs="Arial"/>
                <w:sz w:val="20"/>
                <w:szCs w:val="20"/>
              </w:rPr>
            </w:pPr>
            <w:r w:rsidRPr="00C62A10">
              <w:rPr>
                <w:rFonts w:ascii="Arial" w:hAnsi="Arial" w:cs="Arial"/>
                <w:sz w:val="20"/>
                <w:szCs w:val="20"/>
              </w:rPr>
              <w:t>express an opinion</w:t>
            </w:r>
          </w:p>
          <w:p w:rsidR="00843760" w:rsidRPr="00C62A10" w:rsidRDefault="00843760" w:rsidP="00AC49D3">
            <w:pPr>
              <w:numPr>
                <w:ilvl w:val="0"/>
                <w:numId w:val="683"/>
              </w:numPr>
              <w:rPr>
                <w:rFonts w:ascii="Arial" w:hAnsi="Arial" w:cs="Arial"/>
                <w:sz w:val="20"/>
                <w:szCs w:val="20"/>
              </w:rPr>
            </w:pPr>
            <w:r w:rsidRPr="00C62A10">
              <w:rPr>
                <w:rFonts w:ascii="Arial" w:hAnsi="Arial" w:cs="Arial"/>
                <w:sz w:val="20"/>
                <w:szCs w:val="20"/>
              </w:rPr>
              <w:t>amuse</w:t>
            </w:r>
          </w:p>
          <w:p w:rsidR="00843760" w:rsidRPr="00C62A10" w:rsidRDefault="00843760" w:rsidP="00AC49D3">
            <w:pPr>
              <w:numPr>
                <w:ilvl w:val="0"/>
                <w:numId w:val="683"/>
              </w:numPr>
              <w:rPr>
                <w:rFonts w:ascii="Arial" w:hAnsi="Arial" w:cs="Arial"/>
                <w:sz w:val="20"/>
                <w:szCs w:val="20"/>
              </w:rPr>
            </w:pPr>
            <w:r w:rsidRPr="00C62A10">
              <w:rPr>
                <w:rFonts w:ascii="Arial" w:hAnsi="Arial" w:cs="Arial"/>
                <w:sz w:val="20"/>
                <w:szCs w:val="20"/>
              </w:rPr>
              <w:t>report</w:t>
            </w:r>
          </w:p>
          <w:p w:rsidR="00843760" w:rsidRPr="00C62A10" w:rsidRDefault="00843760" w:rsidP="00AC49D3">
            <w:pPr>
              <w:numPr>
                <w:ilvl w:val="0"/>
                <w:numId w:val="683"/>
              </w:numPr>
              <w:rPr>
                <w:rFonts w:ascii="Arial" w:hAnsi="Arial" w:cs="Arial"/>
                <w:sz w:val="20"/>
                <w:szCs w:val="20"/>
              </w:rPr>
            </w:pPr>
            <w:r>
              <w:rPr>
                <w:rFonts w:ascii="Arial" w:hAnsi="Arial" w:cs="Arial"/>
                <w:sz w:val="20"/>
                <w:szCs w:val="20"/>
              </w:rPr>
              <w:t>analyse</w:t>
            </w:r>
          </w:p>
          <w:p w:rsidR="00843760" w:rsidRPr="00F307B1" w:rsidRDefault="00843760" w:rsidP="00AC49D3">
            <w:pPr>
              <w:numPr>
                <w:ilvl w:val="0"/>
                <w:numId w:val="683"/>
              </w:numPr>
              <w:rPr>
                <w:rFonts w:ascii="Arial" w:hAnsi="Arial" w:cs="Arial"/>
                <w:sz w:val="20"/>
                <w:szCs w:val="20"/>
              </w:rPr>
            </w:pPr>
            <w:r w:rsidRPr="00C62A10">
              <w:rPr>
                <w:rFonts w:ascii="Arial" w:hAnsi="Arial" w:cs="Arial"/>
                <w:sz w:val="20"/>
                <w:szCs w:val="20"/>
              </w:rPr>
              <w:t>instruct</w:t>
            </w:r>
          </w:p>
          <w:p w:rsidR="00843760" w:rsidRPr="000E0419" w:rsidRDefault="00843760" w:rsidP="00D24CBA">
            <w:pPr>
              <w:rPr>
                <w:rFonts w:ascii="Arial" w:hAnsi="Arial" w:cs="Arial"/>
                <w:sz w:val="20"/>
                <w:szCs w:val="20"/>
              </w:rPr>
            </w:pPr>
          </w:p>
        </w:tc>
      </w:tr>
      <w:tr w:rsidR="00843760" w:rsidRPr="00A458A1" w:rsidTr="00D24CBA">
        <w:tc>
          <w:tcPr>
            <w:tcW w:w="3402" w:type="dxa"/>
          </w:tcPr>
          <w:p w:rsidR="00843760" w:rsidRPr="000E0419" w:rsidRDefault="00843760" w:rsidP="00D24CBA">
            <w:pPr>
              <w:rPr>
                <w:rFonts w:ascii="Arial" w:hAnsi="Arial" w:cs="Arial"/>
                <w:sz w:val="20"/>
                <w:szCs w:val="20"/>
              </w:rPr>
            </w:pPr>
            <w:r>
              <w:rPr>
                <w:rFonts w:ascii="Arial" w:hAnsi="Arial" w:cs="Arial"/>
                <w:b/>
                <w:i/>
                <w:sz w:val="20"/>
                <w:szCs w:val="20"/>
              </w:rPr>
              <w:t>t</w:t>
            </w:r>
            <w:r w:rsidRPr="00C62A10">
              <w:rPr>
                <w:rFonts w:ascii="Arial" w:hAnsi="Arial" w:cs="Arial"/>
                <w:b/>
                <w:i/>
                <w:sz w:val="20"/>
                <w:szCs w:val="20"/>
              </w:rPr>
              <w:t>ext features</w:t>
            </w:r>
            <w:r w:rsidRPr="00C62A10">
              <w:rPr>
                <w:rFonts w:ascii="Arial" w:hAnsi="Arial" w:cs="Arial"/>
                <w:i/>
                <w:sz w:val="20"/>
                <w:szCs w:val="20"/>
              </w:rPr>
              <w:t xml:space="preserve"> may include</w:t>
            </w:r>
            <w:r>
              <w:rPr>
                <w:rFonts w:ascii="Arial" w:hAnsi="Arial" w:cs="Arial"/>
                <w:i/>
                <w:sz w:val="20"/>
                <w:szCs w:val="20"/>
              </w:rPr>
              <w:t>:</w:t>
            </w:r>
          </w:p>
        </w:tc>
        <w:tc>
          <w:tcPr>
            <w:tcW w:w="5670" w:type="dxa"/>
          </w:tcPr>
          <w:p w:rsidR="00843760" w:rsidRPr="00785670" w:rsidRDefault="00843760" w:rsidP="00AC49D3">
            <w:pPr>
              <w:numPr>
                <w:ilvl w:val="0"/>
                <w:numId w:val="684"/>
              </w:numPr>
              <w:jc w:val="both"/>
              <w:rPr>
                <w:rFonts w:ascii="Arial" w:hAnsi="Arial" w:cs="Arial"/>
                <w:sz w:val="20"/>
                <w:szCs w:val="20"/>
              </w:rPr>
            </w:pPr>
            <w:r w:rsidRPr="00785670">
              <w:rPr>
                <w:rFonts w:ascii="Arial" w:hAnsi="Arial" w:cs="Arial"/>
                <w:sz w:val="20"/>
                <w:szCs w:val="20"/>
              </w:rPr>
              <w:t>text structure</w:t>
            </w:r>
            <w:r>
              <w:rPr>
                <w:rFonts w:ascii="Arial" w:hAnsi="Arial" w:cs="Arial"/>
                <w:sz w:val="20"/>
                <w:szCs w:val="20"/>
              </w:rPr>
              <w:t>:</w:t>
            </w:r>
          </w:p>
          <w:p w:rsidR="00843760" w:rsidRPr="00C62A10" w:rsidRDefault="00843760" w:rsidP="00AC49D3">
            <w:pPr>
              <w:numPr>
                <w:ilvl w:val="0"/>
                <w:numId w:val="685"/>
              </w:numPr>
              <w:jc w:val="both"/>
              <w:rPr>
                <w:rFonts w:ascii="Arial" w:hAnsi="Arial" w:cs="Arial"/>
                <w:sz w:val="20"/>
                <w:szCs w:val="20"/>
              </w:rPr>
            </w:pPr>
            <w:r>
              <w:rPr>
                <w:rFonts w:ascii="Arial" w:hAnsi="Arial" w:cs="Arial"/>
                <w:sz w:val="20"/>
                <w:szCs w:val="20"/>
              </w:rPr>
              <w:t>c</w:t>
            </w:r>
            <w:r w:rsidRPr="00C62A10">
              <w:rPr>
                <w:rFonts w:ascii="Arial" w:hAnsi="Arial" w:cs="Arial"/>
                <w:sz w:val="20"/>
                <w:szCs w:val="20"/>
              </w:rPr>
              <w:t>learly structured text using a range of structural conventions</w:t>
            </w:r>
          </w:p>
          <w:p w:rsidR="00843760" w:rsidRPr="00C62A10" w:rsidRDefault="00843760" w:rsidP="00AC49D3">
            <w:pPr>
              <w:numPr>
                <w:ilvl w:val="0"/>
                <w:numId w:val="685"/>
              </w:numPr>
              <w:jc w:val="both"/>
              <w:rPr>
                <w:rFonts w:ascii="Arial" w:hAnsi="Arial" w:cs="Arial"/>
                <w:sz w:val="20"/>
                <w:szCs w:val="20"/>
              </w:rPr>
            </w:pPr>
            <w:r>
              <w:rPr>
                <w:rFonts w:ascii="Arial" w:hAnsi="Arial" w:cs="Arial"/>
                <w:sz w:val="20"/>
                <w:szCs w:val="20"/>
              </w:rPr>
              <w:t>a number of linked paragraphs</w:t>
            </w:r>
          </w:p>
          <w:p w:rsidR="00843760" w:rsidRDefault="00843760" w:rsidP="00AC49D3">
            <w:pPr>
              <w:numPr>
                <w:ilvl w:val="0"/>
                <w:numId w:val="685"/>
              </w:numPr>
              <w:jc w:val="both"/>
              <w:rPr>
                <w:rFonts w:ascii="Arial" w:hAnsi="Arial" w:cs="Arial"/>
                <w:sz w:val="20"/>
                <w:szCs w:val="20"/>
              </w:rPr>
            </w:pPr>
            <w:r>
              <w:rPr>
                <w:rFonts w:ascii="Arial" w:hAnsi="Arial" w:cs="Arial"/>
                <w:sz w:val="20"/>
                <w:szCs w:val="20"/>
              </w:rPr>
              <w:t>c</w:t>
            </w:r>
            <w:r w:rsidRPr="00C62A10">
              <w:rPr>
                <w:rFonts w:ascii="Arial" w:hAnsi="Arial" w:cs="Arial"/>
                <w:sz w:val="20"/>
                <w:szCs w:val="20"/>
              </w:rPr>
              <w:t>onventions of paragraph writing</w:t>
            </w:r>
            <w:r>
              <w:rPr>
                <w:rFonts w:ascii="Arial" w:hAnsi="Arial" w:cs="Arial"/>
                <w:sz w:val="20"/>
                <w:szCs w:val="20"/>
              </w:rPr>
              <w:t>, e.</w:t>
            </w:r>
            <w:r w:rsidRPr="00C62A10">
              <w:rPr>
                <w:rFonts w:ascii="Arial" w:hAnsi="Arial" w:cs="Arial"/>
                <w:sz w:val="20"/>
                <w:szCs w:val="20"/>
              </w:rPr>
              <w:t>g</w:t>
            </w:r>
            <w:r>
              <w:rPr>
                <w:rFonts w:ascii="Arial" w:hAnsi="Arial" w:cs="Arial"/>
                <w:sz w:val="20"/>
                <w:szCs w:val="20"/>
              </w:rPr>
              <w:t>.:</w:t>
            </w:r>
          </w:p>
          <w:p w:rsidR="00843760" w:rsidRDefault="00843760" w:rsidP="00AC49D3">
            <w:pPr>
              <w:numPr>
                <w:ilvl w:val="0"/>
                <w:numId w:val="686"/>
              </w:numPr>
              <w:jc w:val="both"/>
              <w:rPr>
                <w:rFonts w:ascii="Arial" w:hAnsi="Arial" w:cs="Arial"/>
                <w:sz w:val="20"/>
                <w:szCs w:val="20"/>
              </w:rPr>
            </w:pPr>
            <w:r w:rsidRPr="00C62A10">
              <w:rPr>
                <w:rFonts w:ascii="Arial" w:hAnsi="Arial" w:cs="Arial"/>
                <w:sz w:val="20"/>
                <w:szCs w:val="20"/>
              </w:rPr>
              <w:t>development of one major topic in each paragraph</w:t>
            </w:r>
          </w:p>
          <w:p w:rsidR="00843760" w:rsidRPr="00C62A10" w:rsidRDefault="00843760" w:rsidP="00AC49D3">
            <w:pPr>
              <w:numPr>
                <w:ilvl w:val="0"/>
                <w:numId w:val="686"/>
              </w:numPr>
              <w:jc w:val="both"/>
              <w:rPr>
                <w:rFonts w:ascii="Arial" w:hAnsi="Arial" w:cs="Arial"/>
                <w:sz w:val="20"/>
                <w:szCs w:val="20"/>
              </w:rPr>
            </w:pPr>
            <w:r w:rsidRPr="00C62A10">
              <w:rPr>
                <w:rFonts w:ascii="Arial" w:hAnsi="Arial" w:cs="Arial"/>
                <w:sz w:val="20"/>
                <w:szCs w:val="20"/>
              </w:rPr>
              <w:t>use of topic sentences</w:t>
            </w:r>
          </w:p>
          <w:p w:rsidR="00843760" w:rsidRDefault="00843760" w:rsidP="00AC49D3">
            <w:pPr>
              <w:numPr>
                <w:ilvl w:val="0"/>
                <w:numId w:val="685"/>
              </w:numPr>
              <w:jc w:val="both"/>
              <w:rPr>
                <w:rFonts w:ascii="Arial" w:hAnsi="Arial" w:cs="Arial"/>
                <w:sz w:val="20"/>
                <w:szCs w:val="20"/>
              </w:rPr>
            </w:pPr>
            <w:r>
              <w:rPr>
                <w:rFonts w:ascii="Arial" w:hAnsi="Arial" w:cs="Arial"/>
                <w:sz w:val="20"/>
                <w:szCs w:val="20"/>
              </w:rPr>
              <w:t>f</w:t>
            </w:r>
            <w:r w:rsidRPr="00C62A10">
              <w:rPr>
                <w:rFonts w:ascii="Arial" w:hAnsi="Arial" w:cs="Arial"/>
                <w:sz w:val="20"/>
                <w:szCs w:val="20"/>
              </w:rPr>
              <w:t>eatures of narrative and expressive texts</w:t>
            </w:r>
            <w:r>
              <w:rPr>
                <w:rFonts w:ascii="Arial" w:hAnsi="Arial" w:cs="Arial"/>
                <w:sz w:val="20"/>
                <w:szCs w:val="20"/>
              </w:rPr>
              <w:t>,</w:t>
            </w:r>
            <w:r w:rsidRPr="00C62A10">
              <w:rPr>
                <w:rFonts w:ascii="Arial" w:hAnsi="Arial" w:cs="Arial"/>
                <w:sz w:val="20"/>
                <w:szCs w:val="20"/>
              </w:rPr>
              <w:t xml:space="preserve">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p>
          <w:p w:rsidR="00843760" w:rsidRDefault="00843760" w:rsidP="00AC49D3">
            <w:pPr>
              <w:numPr>
                <w:ilvl w:val="0"/>
                <w:numId w:val="687"/>
              </w:numPr>
              <w:jc w:val="both"/>
              <w:rPr>
                <w:rFonts w:ascii="Arial" w:hAnsi="Arial" w:cs="Arial"/>
                <w:sz w:val="20"/>
                <w:szCs w:val="20"/>
              </w:rPr>
            </w:pPr>
            <w:r w:rsidRPr="00C62A10">
              <w:rPr>
                <w:rFonts w:ascii="Arial" w:hAnsi="Arial" w:cs="Arial"/>
                <w:sz w:val="20"/>
                <w:szCs w:val="20"/>
              </w:rPr>
              <w:t>chronological sequencing of events</w:t>
            </w:r>
          </w:p>
          <w:p w:rsidR="00843760" w:rsidRDefault="00843760" w:rsidP="00AC49D3">
            <w:pPr>
              <w:numPr>
                <w:ilvl w:val="0"/>
                <w:numId w:val="687"/>
              </w:numPr>
              <w:jc w:val="both"/>
              <w:rPr>
                <w:rFonts w:ascii="Arial" w:hAnsi="Arial" w:cs="Arial"/>
                <w:sz w:val="20"/>
                <w:szCs w:val="20"/>
              </w:rPr>
            </w:pPr>
            <w:r w:rsidRPr="00C62A10">
              <w:rPr>
                <w:rFonts w:ascii="Arial" w:hAnsi="Arial" w:cs="Arial"/>
                <w:sz w:val="20"/>
                <w:szCs w:val="20"/>
              </w:rPr>
              <w:t>logically sequenced and cohesive prose</w:t>
            </w:r>
          </w:p>
          <w:p w:rsidR="00843760" w:rsidRDefault="00843760" w:rsidP="00AC49D3">
            <w:pPr>
              <w:numPr>
                <w:ilvl w:val="0"/>
                <w:numId w:val="687"/>
              </w:numPr>
              <w:jc w:val="both"/>
              <w:rPr>
                <w:rFonts w:ascii="Arial" w:hAnsi="Arial" w:cs="Arial"/>
                <w:sz w:val="20"/>
                <w:szCs w:val="20"/>
              </w:rPr>
            </w:pPr>
            <w:r w:rsidRPr="00C62A10">
              <w:rPr>
                <w:rFonts w:ascii="Arial" w:hAnsi="Arial" w:cs="Arial"/>
                <w:sz w:val="20"/>
                <w:szCs w:val="20"/>
              </w:rPr>
              <w:t>orientation</w:t>
            </w:r>
          </w:p>
          <w:p w:rsidR="00843760" w:rsidRDefault="00843760" w:rsidP="00AC49D3">
            <w:pPr>
              <w:numPr>
                <w:ilvl w:val="0"/>
                <w:numId w:val="687"/>
              </w:numPr>
              <w:jc w:val="both"/>
              <w:rPr>
                <w:rFonts w:ascii="Arial" w:hAnsi="Arial" w:cs="Arial"/>
                <w:sz w:val="20"/>
                <w:szCs w:val="20"/>
              </w:rPr>
            </w:pPr>
            <w:r w:rsidRPr="00C62A10">
              <w:rPr>
                <w:rFonts w:ascii="Arial" w:hAnsi="Arial" w:cs="Arial"/>
                <w:sz w:val="20"/>
                <w:szCs w:val="20"/>
              </w:rPr>
              <w:t>complication</w:t>
            </w:r>
          </w:p>
          <w:p w:rsidR="00843760" w:rsidRDefault="00843760" w:rsidP="00AC49D3">
            <w:pPr>
              <w:numPr>
                <w:ilvl w:val="0"/>
                <w:numId w:val="687"/>
              </w:numPr>
              <w:jc w:val="both"/>
              <w:rPr>
                <w:rFonts w:ascii="Arial" w:hAnsi="Arial" w:cs="Arial"/>
                <w:sz w:val="20"/>
                <w:szCs w:val="20"/>
              </w:rPr>
            </w:pPr>
            <w:r w:rsidRPr="00C62A10">
              <w:rPr>
                <w:rFonts w:ascii="Arial" w:hAnsi="Arial" w:cs="Arial"/>
                <w:sz w:val="20"/>
                <w:szCs w:val="20"/>
              </w:rPr>
              <w:t>resolution in narrative texts</w:t>
            </w:r>
          </w:p>
          <w:p w:rsidR="00843760" w:rsidRPr="00C62A10" w:rsidRDefault="00843760" w:rsidP="00AC49D3">
            <w:pPr>
              <w:numPr>
                <w:ilvl w:val="0"/>
                <w:numId w:val="687"/>
              </w:numPr>
              <w:jc w:val="both"/>
              <w:rPr>
                <w:rFonts w:ascii="Arial" w:hAnsi="Arial" w:cs="Arial"/>
                <w:sz w:val="20"/>
                <w:szCs w:val="20"/>
              </w:rPr>
            </w:pPr>
            <w:r w:rsidRPr="00C62A10">
              <w:rPr>
                <w:rFonts w:ascii="Arial" w:hAnsi="Arial" w:cs="Arial"/>
                <w:sz w:val="20"/>
                <w:szCs w:val="20"/>
              </w:rPr>
              <w:t>use of descriptive language</w:t>
            </w:r>
          </w:p>
          <w:p w:rsidR="00843760" w:rsidRDefault="00843760" w:rsidP="00AC49D3">
            <w:pPr>
              <w:numPr>
                <w:ilvl w:val="0"/>
                <w:numId w:val="685"/>
              </w:numPr>
              <w:jc w:val="both"/>
              <w:rPr>
                <w:rFonts w:ascii="Arial" w:hAnsi="Arial" w:cs="Arial"/>
                <w:sz w:val="20"/>
                <w:szCs w:val="20"/>
              </w:rPr>
            </w:pPr>
            <w:r>
              <w:rPr>
                <w:rFonts w:ascii="Arial" w:hAnsi="Arial" w:cs="Arial"/>
                <w:sz w:val="20"/>
                <w:szCs w:val="20"/>
              </w:rPr>
              <w:t>f</w:t>
            </w:r>
            <w:r w:rsidRPr="00C62A10">
              <w:rPr>
                <w:rFonts w:ascii="Arial" w:hAnsi="Arial" w:cs="Arial"/>
                <w:sz w:val="20"/>
                <w:szCs w:val="20"/>
              </w:rPr>
              <w:t xml:space="preserve">eatures of </w:t>
            </w:r>
            <w:r>
              <w:rPr>
                <w:rFonts w:ascii="Arial" w:hAnsi="Arial" w:cs="Arial"/>
                <w:sz w:val="20"/>
                <w:szCs w:val="20"/>
              </w:rPr>
              <w:t>informative texts, e.</w:t>
            </w:r>
            <w:r w:rsidRPr="00C62A10">
              <w:rPr>
                <w:rFonts w:ascii="Arial" w:hAnsi="Arial" w:cs="Arial"/>
                <w:sz w:val="20"/>
                <w:szCs w:val="20"/>
              </w:rPr>
              <w:t>g</w:t>
            </w:r>
            <w:r>
              <w:rPr>
                <w:rFonts w:ascii="Arial" w:hAnsi="Arial" w:cs="Arial"/>
                <w:sz w:val="20"/>
                <w:szCs w:val="20"/>
              </w:rPr>
              <w:t xml:space="preserve">. </w:t>
            </w:r>
            <w:r w:rsidRPr="00C62A10">
              <w:rPr>
                <w:rFonts w:ascii="Arial" w:hAnsi="Arial" w:cs="Arial"/>
                <w:sz w:val="20"/>
                <w:szCs w:val="20"/>
              </w:rPr>
              <w:t>transparent organisation, such as</w:t>
            </w:r>
            <w:r>
              <w:rPr>
                <w:rFonts w:ascii="Arial" w:hAnsi="Arial" w:cs="Arial"/>
                <w:sz w:val="20"/>
                <w:szCs w:val="20"/>
              </w:rPr>
              <w:t>:</w:t>
            </w:r>
          </w:p>
          <w:p w:rsidR="00843760" w:rsidRDefault="00843760" w:rsidP="00AC49D3">
            <w:pPr>
              <w:numPr>
                <w:ilvl w:val="0"/>
                <w:numId w:val="688"/>
              </w:numPr>
              <w:jc w:val="both"/>
              <w:rPr>
                <w:rFonts w:ascii="Arial" w:hAnsi="Arial" w:cs="Arial"/>
                <w:sz w:val="20"/>
                <w:szCs w:val="20"/>
              </w:rPr>
            </w:pPr>
            <w:r w:rsidRPr="00C62A10">
              <w:rPr>
                <w:rFonts w:ascii="Arial" w:hAnsi="Arial" w:cs="Arial"/>
                <w:sz w:val="20"/>
                <w:szCs w:val="20"/>
              </w:rPr>
              <w:t>sequentially ordered dot points</w:t>
            </w:r>
          </w:p>
          <w:p w:rsidR="00843760" w:rsidRDefault="00843760" w:rsidP="00AC49D3">
            <w:pPr>
              <w:numPr>
                <w:ilvl w:val="0"/>
                <w:numId w:val="688"/>
              </w:numPr>
              <w:jc w:val="both"/>
              <w:rPr>
                <w:rFonts w:ascii="Arial" w:hAnsi="Arial" w:cs="Arial"/>
                <w:sz w:val="20"/>
                <w:szCs w:val="20"/>
              </w:rPr>
            </w:pPr>
            <w:r w:rsidRPr="00C62A10">
              <w:rPr>
                <w:rFonts w:ascii="Arial" w:hAnsi="Arial" w:cs="Arial"/>
                <w:sz w:val="20"/>
                <w:szCs w:val="20"/>
              </w:rPr>
              <w:t>numbered instruct</w:t>
            </w:r>
            <w:r>
              <w:rPr>
                <w:rFonts w:ascii="Arial" w:hAnsi="Arial" w:cs="Arial"/>
                <w:sz w:val="20"/>
                <w:szCs w:val="20"/>
              </w:rPr>
              <w:t>i</w:t>
            </w:r>
            <w:r w:rsidRPr="00C62A10">
              <w:rPr>
                <w:rFonts w:ascii="Arial" w:hAnsi="Arial" w:cs="Arial"/>
                <w:sz w:val="20"/>
                <w:szCs w:val="20"/>
              </w:rPr>
              <w:t>ons</w:t>
            </w:r>
          </w:p>
          <w:p w:rsidR="00843760" w:rsidRDefault="00843760" w:rsidP="00AC49D3">
            <w:pPr>
              <w:numPr>
                <w:ilvl w:val="0"/>
                <w:numId w:val="688"/>
              </w:numPr>
              <w:jc w:val="both"/>
              <w:rPr>
                <w:rFonts w:ascii="Arial" w:hAnsi="Arial" w:cs="Arial"/>
                <w:sz w:val="20"/>
                <w:szCs w:val="20"/>
              </w:rPr>
            </w:pPr>
            <w:r w:rsidRPr="00C62A10">
              <w:rPr>
                <w:rFonts w:ascii="Arial" w:hAnsi="Arial" w:cs="Arial"/>
                <w:sz w:val="20"/>
                <w:szCs w:val="20"/>
              </w:rPr>
              <w:t>alphabetical</w:t>
            </w:r>
          </w:p>
          <w:p w:rsidR="00843760" w:rsidRDefault="00843760" w:rsidP="00AC49D3">
            <w:pPr>
              <w:numPr>
                <w:ilvl w:val="0"/>
                <w:numId w:val="688"/>
              </w:numPr>
              <w:jc w:val="both"/>
              <w:rPr>
                <w:rFonts w:ascii="Arial" w:hAnsi="Arial" w:cs="Arial"/>
                <w:sz w:val="20"/>
                <w:szCs w:val="20"/>
              </w:rPr>
            </w:pPr>
            <w:r w:rsidRPr="00C62A10">
              <w:rPr>
                <w:rFonts w:ascii="Arial" w:hAnsi="Arial" w:cs="Arial"/>
                <w:sz w:val="20"/>
                <w:szCs w:val="20"/>
              </w:rPr>
              <w:t>numerical listings</w:t>
            </w:r>
          </w:p>
          <w:p w:rsidR="00843760" w:rsidRDefault="00843760" w:rsidP="00AC49D3">
            <w:pPr>
              <w:numPr>
                <w:ilvl w:val="0"/>
                <w:numId w:val="688"/>
              </w:numPr>
              <w:jc w:val="both"/>
              <w:rPr>
                <w:rFonts w:ascii="Arial" w:hAnsi="Arial" w:cs="Arial"/>
                <w:sz w:val="20"/>
                <w:szCs w:val="20"/>
              </w:rPr>
            </w:pPr>
            <w:r w:rsidRPr="00C62A10">
              <w:rPr>
                <w:rFonts w:ascii="Arial" w:hAnsi="Arial" w:cs="Arial"/>
                <w:sz w:val="20"/>
                <w:szCs w:val="20"/>
              </w:rPr>
              <w:t>spacing</w:t>
            </w:r>
          </w:p>
          <w:p w:rsidR="00843760" w:rsidRDefault="00843760" w:rsidP="00AC49D3">
            <w:pPr>
              <w:numPr>
                <w:ilvl w:val="0"/>
                <w:numId w:val="688"/>
              </w:numPr>
              <w:jc w:val="both"/>
              <w:rPr>
                <w:rFonts w:ascii="Arial" w:hAnsi="Arial" w:cs="Arial"/>
                <w:sz w:val="20"/>
                <w:szCs w:val="20"/>
              </w:rPr>
            </w:pPr>
            <w:r w:rsidRPr="00C62A10">
              <w:rPr>
                <w:rFonts w:ascii="Arial" w:hAnsi="Arial" w:cs="Arial"/>
                <w:sz w:val="20"/>
                <w:szCs w:val="20"/>
              </w:rPr>
              <w:t>headings</w:t>
            </w:r>
          </w:p>
          <w:p w:rsidR="00843760" w:rsidRDefault="00843760" w:rsidP="00AC49D3">
            <w:pPr>
              <w:numPr>
                <w:ilvl w:val="0"/>
                <w:numId w:val="688"/>
              </w:numPr>
              <w:jc w:val="both"/>
              <w:rPr>
                <w:rFonts w:ascii="Arial" w:hAnsi="Arial" w:cs="Arial"/>
                <w:sz w:val="20"/>
                <w:szCs w:val="20"/>
              </w:rPr>
            </w:pPr>
            <w:r w:rsidRPr="00C62A10">
              <w:rPr>
                <w:rFonts w:ascii="Arial" w:hAnsi="Arial" w:cs="Arial"/>
                <w:sz w:val="20"/>
                <w:szCs w:val="20"/>
              </w:rPr>
              <w:t>general statement</w:t>
            </w:r>
          </w:p>
          <w:p w:rsidR="00843760" w:rsidRDefault="00843760" w:rsidP="00AC49D3">
            <w:pPr>
              <w:numPr>
                <w:ilvl w:val="0"/>
                <w:numId w:val="688"/>
              </w:numPr>
              <w:jc w:val="both"/>
              <w:rPr>
                <w:rFonts w:ascii="Arial" w:hAnsi="Arial" w:cs="Arial"/>
                <w:sz w:val="20"/>
                <w:szCs w:val="20"/>
              </w:rPr>
            </w:pPr>
            <w:r w:rsidRPr="00C62A10">
              <w:rPr>
                <w:rFonts w:ascii="Arial" w:hAnsi="Arial" w:cs="Arial"/>
                <w:sz w:val="20"/>
                <w:szCs w:val="20"/>
              </w:rPr>
              <w:t>factual description or logically sequenced explanation</w:t>
            </w:r>
          </w:p>
          <w:p w:rsidR="00843760" w:rsidRPr="00C62A10" w:rsidRDefault="00843760" w:rsidP="00AC49D3">
            <w:pPr>
              <w:numPr>
                <w:ilvl w:val="0"/>
                <w:numId w:val="688"/>
              </w:numPr>
              <w:jc w:val="both"/>
              <w:rPr>
                <w:rFonts w:ascii="Arial" w:hAnsi="Arial" w:cs="Arial"/>
                <w:sz w:val="20"/>
                <w:szCs w:val="20"/>
              </w:rPr>
            </w:pPr>
            <w:r w:rsidRPr="00C62A10">
              <w:rPr>
                <w:rFonts w:ascii="Arial" w:hAnsi="Arial" w:cs="Arial"/>
                <w:sz w:val="20"/>
                <w:szCs w:val="20"/>
              </w:rPr>
              <w:t>conclusion</w:t>
            </w:r>
          </w:p>
          <w:p w:rsidR="00843760" w:rsidRDefault="00843760" w:rsidP="00AC49D3">
            <w:pPr>
              <w:numPr>
                <w:ilvl w:val="0"/>
                <w:numId w:val="685"/>
              </w:numPr>
              <w:jc w:val="both"/>
              <w:rPr>
                <w:rFonts w:ascii="Arial" w:hAnsi="Arial" w:cs="Arial"/>
                <w:sz w:val="20"/>
                <w:szCs w:val="20"/>
              </w:rPr>
            </w:pPr>
            <w:r>
              <w:rPr>
                <w:rFonts w:ascii="Arial" w:hAnsi="Arial" w:cs="Arial"/>
                <w:sz w:val="20"/>
                <w:szCs w:val="20"/>
              </w:rPr>
              <w:t>f</w:t>
            </w:r>
            <w:r w:rsidRPr="00C62A10">
              <w:rPr>
                <w:rFonts w:ascii="Arial" w:hAnsi="Arial" w:cs="Arial"/>
                <w:sz w:val="20"/>
                <w:szCs w:val="20"/>
              </w:rPr>
              <w:t>eatures of procedural texts,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r w:rsidRPr="00C62A10">
              <w:rPr>
                <w:rFonts w:ascii="Arial" w:hAnsi="Arial" w:cs="Arial"/>
                <w:sz w:val="20"/>
                <w:szCs w:val="20"/>
              </w:rPr>
              <w:t xml:space="preserve"> instructions:</w:t>
            </w:r>
          </w:p>
          <w:p w:rsidR="00843760" w:rsidRDefault="00843760" w:rsidP="00AC49D3">
            <w:pPr>
              <w:numPr>
                <w:ilvl w:val="0"/>
                <w:numId w:val="689"/>
              </w:numPr>
              <w:jc w:val="both"/>
              <w:rPr>
                <w:rFonts w:ascii="Arial" w:hAnsi="Arial" w:cs="Arial"/>
                <w:sz w:val="20"/>
                <w:szCs w:val="20"/>
              </w:rPr>
            </w:pPr>
            <w:r w:rsidRPr="00C62A10">
              <w:rPr>
                <w:rFonts w:ascii="Arial" w:hAnsi="Arial" w:cs="Arial"/>
                <w:sz w:val="20"/>
                <w:szCs w:val="20"/>
              </w:rPr>
              <w:t>statement of goal</w:t>
            </w:r>
          </w:p>
          <w:p w:rsidR="00843760" w:rsidRDefault="00843760" w:rsidP="00AC49D3">
            <w:pPr>
              <w:numPr>
                <w:ilvl w:val="0"/>
                <w:numId w:val="689"/>
              </w:numPr>
              <w:jc w:val="both"/>
              <w:rPr>
                <w:rFonts w:ascii="Arial" w:hAnsi="Arial" w:cs="Arial"/>
                <w:sz w:val="20"/>
                <w:szCs w:val="20"/>
              </w:rPr>
            </w:pPr>
            <w:r w:rsidRPr="00C62A10">
              <w:rPr>
                <w:rFonts w:ascii="Arial" w:hAnsi="Arial" w:cs="Arial"/>
                <w:sz w:val="20"/>
                <w:szCs w:val="20"/>
              </w:rPr>
              <w:t>requirements</w:t>
            </w:r>
          </w:p>
          <w:p w:rsidR="00843760" w:rsidRPr="00C62A10" w:rsidRDefault="00843760" w:rsidP="00AC49D3">
            <w:pPr>
              <w:numPr>
                <w:ilvl w:val="0"/>
                <w:numId w:val="689"/>
              </w:numPr>
              <w:jc w:val="both"/>
              <w:rPr>
                <w:rFonts w:ascii="Arial" w:hAnsi="Arial" w:cs="Arial"/>
                <w:sz w:val="20"/>
                <w:szCs w:val="20"/>
              </w:rPr>
            </w:pPr>
            <w:r w:rsidRPr="00C62A10">
              <w:rPr>
                <w:rFonts w:ascii="Arial" w:hAnsi="Arial" w:cs="Arial"/>
                <w:sz w:val="20"/>
                <w:szCs w:val="20"/>
              </w:rPr>
              <w:t>steps to achieve the goal</w:t>
            </w:r>
          </w:p>
          <w:p w:rsidR="00843760" w:rsidRDefault="00843760" w:rsidP="00AC49D3">
            <w:pPr>
              <w:numPr>
                <w:ilvl w:val="0"/>
                <w:numId w:val="685"/>
              </w:numPr>
              <w:jc w:val="both"/>
              <w:rPr>
                <w:rFonts w:ascii="Arial" w:hAnsi="Arial" w:cs="Arial"/>
                <w:sz w:val="20"/>
                <w:szCs w:val="20"/>
              </w:rPr>
            </w:pPr>
            <w:r>
              <w:rPr>
                <w:rFonts w:ascii="Arial" w:hAnsi="Arial" w:cs="Arial"/>
                <w:sz w:val="20"/>
                <w:szCs w:val="20"/>
              </w:rPr>
              <w:t>f</w:t>
            </w:r>
            <w:r w:rsidRPr="00C62A10">
              <w:rPr>
                <w:rFonts w:ascii="Arial" w:hAnsi="Arial" w:cs="Arial"/>
                <w:sz w:val="20"/>
                <w:szCs w:val="20"/>
              </w:rPr>
              <w:t>eatures of persuasive texts,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p>
          <w:p w:rsidR="00843760" w:rsidRDefault="00843760" w:rsidP="00AC49D3">
            <w:pPr>
              <w:numPr>
                <w:ilvl w:val="0"/>
                <w:numId w:val="690"/>
              </w:numPr>
              <w:jc w:val="both"/>
              <w:rPr>
                <w:rFonts w:ascii="Arial" w:hAnsi="Arial" w:cs="Arial"/>
                <w:sz w:val="20"/>
                <w:szCs w:val="20"/>
              </w:rPr>
            </w:pPr>
            <w:r w:rsidRPr="00C62A10">
              <w:rPr>
                <w:rFonts w:ascii="Arial" w:hAnsi="Arial" w:cs="Arial"/>
                <w:sz w:val="20"/>
                <w:szCs w:val="20"/>
              </w:rPr>
              <w:t>argument:</w:t>
            </w:r>
          </w:p>
          <w:p w:rsidR="00843760" w:rsidRDefault="00843760" w:rsidP="00AC49D3">
            <w:pPr>
              <w:numPr>
                <w:ilvl w:val="0"/>
                <w:numId w:val="691"/>
              </w:numPr>
              <w:jc w:val="both"/>
              <w:rPr>
                <w:rFonts w:ascii="Arial" w:hAnsi="Arial" w:cs="Arial"/>
                <w:sz w:val="20"/>
                <w:szCs w:val="20"/>
              </w:rPr>
            </w:pPr>
            <w:r w:rsidRPr="00C62A10">
              <w:rPr>
                <w:rFonts w:ascii="Arial" w:hAnsi="Arial" w:cs="Arial"/>
                <w:sz w:val="20"/>
                <w:szCs w:val="20"/>
              </w:rPr>
              <w:t>statement of opinion</w:t>
            </w:r>
          </w:p>
          <w:p w:rsidR="00843760" w:rsidRDefault="00843760" w:rsidP="00AC49D3">
            <w:pPr>
              <w:numPr>
                <w:ilvl w:val="0"/>
                <w:numId w:val="691"/>
              </w:numPr>
              <w:jc w:val="both"/>
              <w:rPr>
                <w:rFonts w:ascii="Arial" w:hAnsi="Arial" w:cs="Arial"/>
                <w:sz w:val="20"/>
                <w:szCs w:val="20"/>
              </w:rPr>
            </w:pPr>
            <w:r w:rsidRPr="00C62A10">
              <w:rPr>
                <w:rFonts w:ascii="Arial" w:hAnsi="Arial" w:cs="Arial"/>
                <w:sz w:val="20"/>
                <w:szCs w:val="20"/>
              </w:rPr>
              <w:lastRenderedPageBreak/>
              <w:t>arguments</w:t>
            </w:r>
          </w:p>
          <w:p w:rsidR="00843760" w:rsidRDefault="00843760" w:rsidP="00AC49D3">
            <w:pPr>
              <w:numPr>
                <w:ilvl w:val="0"/>
                <w:numId w:val="691"/>
              </w:numPr>
              <w:jc w:val="both"/>
              <w:rPr>
                <w:rFonts w:ascii="Arial" w:hAnsi="Arial" w:cs="Arial"/>
                <w:sz w:val="20"/>
                <w:szCs w:val="20"/>
              </w:rPr>
            </w:pPr>
            <w:r w:rsidRPr="00C62A10">
              <w:rPr>
                <w:rFonts w:ascii="Arial" w:hAnsi="Arial" w:cs="Arial"/>
                <w:sz w:val="20"/>
                <w:szCs w:val="20"/>
              </w:rPr>
              <w:t>summing up</w:t>
            </w:r>
          </w:p>
          <w:p w:rsidR="00843760" w:rsidRDefault="00843760" w:rsidP="00AC49D3">
            <w:pPr>
              <w:numPr>
                <w:ilvl w:val="0"/>
                <w:numId w:val="692"/>
              </w:numPr>
              <w:jc w:val="both"/>
              <w:rPr>
                <w:rFonts w:ascii="Arial" w:hAnsi="Arial" w:cs="Arial"/>
                <w:sz w:val="20"/>
                <w:szCs w:val="20"/>
              </w:rPr>
            </w:pPr>
            <w:r w:rsidRPr="00C62A10">
              <w:rPr>
                <w:rFonts w:ascii="Arial" w:hAnsi="Arial" w:cs="Arial"/>
                <w:sz w:val="20"/>
                <w:szCs w:val="20"/>
              </w:rPr>
              <w:t>discursive:</w:t>
            </w:r>
          </w:p>
          <w:p w:rsidR="00843760" w:rsidRDefault="00843760" w:rsidP="00AC49D3">
            <w:pPr>
              <w:numPr>
                <w:ilvl w:val="0"/>
                <w:numId w:val="693"/>
              </w:numPr>
              <w:jc w:val="both"/>
              <w:rPr>
                <w:rFonts w:ascii="Arial" w:hAnsi="Arial" w:cs="Arial"/>
                <w:sz w:val="20"/>
                <w:szCs w:val="20"/>
              </w:rPr>
            </w:pPr>
            <w:r w:rsidRPr="00C62A10">
              <w:rPr>
                <w:rFonts w:ascii="Arial" w:hAnsi="Arial" w:cs="Arial"/>
                <w:sz w:val="20"/>
                <w:szCs w:val="20"/>
              </w:rPr>
              <w:t>opening statement</w:t>
            </w:r>
          </w:p>
          <w:p w:rsidR="00843760" w:rsidRDefault="00843760" w:rsidP="00AC49D3">
            <w:pPr>
              <w:numPr>
                <w:ilvl w:val="0"/>
                <w:numId w:val="693"/>
              </w:numPr>
              <w:jc w:val="both"/>
              <w:rPr>
                <w:rFonts w:ascii="Arial" w:hAnsi="Arial" w:cs="Arial"/>
                <w:sz w:val="20"/>
                <w:szCs w:val="20"/>
              </w:rPr>
            </w:pPr>
            <w:r w:rsidRPr="00C62A10">
              <w:rPr>
                <w:rFonts w:ascii="Arial" w:hAnsi="Arial" w:cs="Arial"/>
                <w:sz w:val="20"/>
                <w:szCs w:val="20"/>
              </w:rPr>
              <w:t>arguments for and against</w:t>
            </w:r>
          </w:p>
          <w:p w:rsidR="00843760" w:rsidRPr="00C62A10" w:rsidRDefault="00843760" w:rsidP="00AC49D3">
            <w:pPr>
              <w:numPr>
                <w:ilvl w:val="0"/>
                <w:numId w:val="693"/>
              </w:numPr>
              <w:jc w:val="both"/>
              <w:rPr>
                <w:rFonts w:ascii="Arial" w:hAnsi="Arial" w:cs="Arial"/>
                <w:sz w:val="20"/>
                <w:szCs w:val="20"/>
              </w:rPr>
            </w:pPr>
            <w:r w:rsidRPr="00C62A10">
              <w:rPr>
                <w:rFonts w:ascii="Arial" w:hAnsi="Arial" w:cs="Arial"/>
                <w:sz w:val="20"/>
                <w:szCs w:val="20"/>
              </w:rPr>
              <w:t>conclusion or recommendations</w:t>
            </w:r>
          </w:p>
          <w:p w:rsidR="00843760" w:rsidRDefault="00843760" w:rsidP="00AC49D3">
            <w:pPr>
              <w:numPr>
                <w:ilvl w:val="0"/>
                <w:numId w:val="685"/>
              </w:numPr>
              <w:jc w:val="both"/>
              <w:rPr>
                <w:rFonts w:ascii="Arial" w:hAnsi="Arial" w:cs="Arial"/>
                <w:sz w:val="20"/>
                <w:szCs w:val="20"/>
              </w:rPr>
            </w:pPr>
            <w:r>
              <w:rPr>
                <w:rFonts w:ascii="Arial" w:hAnsi="Arial" w:cs="Arial"/>
                <w:sz w:val="20"/>
                <w:szCs w:val="20"/>
              </w:rPr>
              <w:t>f</w:t>
            </w:r>
            <w:r w:rsidRPr="00C62A10">
              <w:rPr>
                <w:rFonts w:ascii="Arial" w:hAnsi="Arial" w:cs="Arial"/>
                <w:sz w:val="20"/>
                <w:szCs w:val="20"/>
              </w:rPr>
              <w:t>eatures of transactional texts,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r w:rsidRPr="00C62A10">
              <w:rPr>
                <w:rFonts w:ascii="Arial" w:hAnsi="Arial" w:cs="Arial"/>
                <w:sz w:val="20"/>
                <w:szCs w:val="20"/>
              </w:rPr>
              <w:t xml:space="preserve"> formal letter format:</w:t>
            </w:r>
          </w:p>
          <w:p w:rsidR="00843760" w:rsidRDefault="00843760" w:rsidP="00AC49D3">
            <w:pPr>
              <w:numPr>
                <w:ilvl w:val="0"/>
                <w:numId w:val="694"/>
              </w:numPr>
              <w:jc w:val="both"/>
              <w:rPr>
                <w:rFonts w:ascii="Arial" w:hAnsi="Arial" w:cs="Arial"/>
                <w:sz w:val="20"/>
                <w:szCs w:val="20"/>
              </w:rPr>
            </w:pPr>
            <w:r w:rsidRPr="00C62A10">
              <w:rPr>
                <w:rFonts w:ascii="Arial" w:hAnsi="Arial" w:cs="Arial"/>
                <w:sz w:val="20"/>
                <w:szCs w:val="20"/>
              </w:rPr>
              <w:t>formal opening</w:t>
            </w:r>
          </w:p>
          <w:p w:rsidR="00843760" w:rsidRDefault="00843760" w:rsidP="00AC49D3">
            <w:pPr>
              <w:numPr>
                <w:ilvl w:val="0"/>
                <w:numId w:val="694"/>
              </w:numPr>
              <w:jc w:val="both"/>
              <w:rPr>
                <w:rFonts w:ascii="Arial" w:hAnsi="Arial" w:cs="Arial"/>
                <w:sz w:val="20"/>
                <w:szCs w:val="20"/>
              </w:rPr>
            </w:pPr>
            <w:r w:rsidRPr="00C62A10">
              <w:rPr>
                <w:rFonts w:ascii="Arial" w:hAnsi="Arial" w:cs="Arial"/>
                <w:sz w:val="20"/>
                <w:szCs w:val="20"/>
              </w:rPr>
              <w:t>statement of purpose</w:t>
            </w:r>
          </w:p>
          <w:p w:rsidR="00843760" w:rsidRDefault="00843760" w:rsidP="00AC49D3">
            <w:pPr>
              <w:numPr>
                <w:ilvl w:val="0"/>
                <w:numId w:val="694"/>
              </w:numPr>
              <w:jc w:val="both"/>
              <w:rPr>
                <w:rFonts w:ascii="Arial" w:hAnsi="Arial" w:cs="Arial"/>
                <w:sz w:val="20"/>
                <w:szCs w:val="20"/>
              </w:rPr>
            </w:pPr>
            <w:r w:rsidRPr="00C62A10">
              <w:rPr>
                <w:rFonts w:ascii="Arial" w:hAnsi="Arial" w:cs="Arial"/>
                <w:sz w:val="20"/>
                <w:szCs w:val="20"/>
              </w:rPr>
              <w:t>details</w:t>
            </w:r>
          </w:p>
          <w:p w:rsidR="00843760" w:rsidRDefault="00843760" w:rsidP="00AC49D3">
            <w:pPr>
              <w:numPr>
                <w:ilvl w:val="0"/>
                <w:numId w:val="694"/>
              </w:numPr>
              <w:jc w:val="both"/>
              <w:rPr>
                <w:rFonts w:ascii="Arial" w:hAnsi="Arial" w:cs="Arial"/>
                <w:sz w:val="20"/>
                <w:szCs w:val="20"/>
              </w:rPr>
            </w:pPr>
            <w:r w:rsidRPr="00C62A10">
              <w:rPr>
                <w:rFonts w:ascii="Arial" w:hAnsi="Arial" w:cs="Arial"/>
                <w:sz w:val="20"/>
                <w:szCs w:val="20"/>
              </w:rPr>
              <w:t>request</w:t>
            </w:r>
          </w:p>
          <w:p w:rsidR="00843760" w:rsidRDefault="00843760" w:rsidP="00AC49D3">
            <w:pPr>
              <w:numPr>
                <w:ilvl w:val="0"/>
                <w:numId w:val="694"/>
              </w:numPr>
              <w:jc w:val="both"/>
              <w:rPr>
                <w:rFonts w:ascii="Arial" w:hAnsi="Arial" w:cs="Arial"/>
                <w:sz w:val="20"/>
                <w:szCs w:val="20"/>
              </w:rPr>
            </w:pPr>
            <w:r w:rsidRPr="00C62A10">
              <w:rPr>
                <w:rFonts w:ascii="Arial" w:hAnsi="Arial" w:cs="Arial"/>
                <w:sz w:val="20"/>
                <w:szCs w:val="20"/>
              </w:rPr>
              <w:t>confirm</w:t>
            </w:r>
          </w:p>
          <w:p w:rsidR="00843760" w:rsidRDefault="00843760" w:rsidP="00AC49D3">
            <w:pPr>
              <w:numPr>
                <w:ilvl w:val="0"/>
                <w:numId w:val="694"/>
              </w:numPr>
              <w:jc w:val="both"/>
              <w:rPr>
                <w:rFonts w:ascii="Arial" w:hAnsi="Arial" w:cs="Arial"/>
                <w:sz w:val="20"/>
                <w:szCs w:val="20"/>
              </w:rPr>
            </w:pPr>
            <w:r>
              <w:rPr>
                <w:rFonts w:ascii="Arial" w:hAnsi="Arial" w:cs="Arial"/>
                <w:sz w:val="20"/>
                <w:szCs w:val="20"/>
              </w:rPr>
              <w:t>inform or clarify action</w:t>
            </w:r>
          </w:p>
          <w:p w:rsidR="00843760" w:rsidRPr="00C62A10" w:rsidRDefault="00843760" w:rsidP="00AC49D3">
            <w:pPr>
              <w:numPr>
                <w:ilvl w:val="0"/>
                <w:numId w:val="694"/>
              </w:numPr>
              <w:jc w:val="both"/>
              <w:rPr>
                <w:rFonts w:ascii="Arial" w:hAnsi="Arial" w:cs="Arial"/>
                <w:sz w:val="20"/>
                <w:szCs w:val="20"/>
              </w:rPr>
            </w:pPr>
            <w:r w:rsidRPr="00C62A10">
              <w:rPr>
                <w:rFonts w:ascii="Arial" w:hAnsi="Arial" w:cs="Arial"/>
                <w:sz w:val="20"/>
                <w:szCs w:val="20"/>
              </w:rPr>
              <w:t>formal close</w:t>
            </w:r>
          </w:p>
          <w:p w:rsidR="00843760" w:rsidRPr="00562755" w:rsidRDefault="00843760" w:rsidP="00AC49D3">
            <w:pPr>
              <w:numPr>
                <w:ilvl w:val="0"/>
                <w:numId w:val="695"/>
              </w:numPr>
              <w:jc w:val="both"/>
              <w:rPr>
                <w:rFonts w:ascii="Arial" w:hAnsi="Arial" w:cs="Arial"/>
                <w:sz w:val="20"/>
                <w:szCs w:val="20"/>
              </w:rPr>
            </w:pPr>
            <w:r w:rsidRPr="00562755">
              <w:rPr>
                <w:rFonts w:ascii="Arial" w:hAnsi="Arial" w:cs="Arial"/>
                <w:sz w:val="20"/>
                <w:szCs w:val="20"/>
              </w:rPr>
              <w:t>sentences, for example</w:t>
            </w:r>
            <w:r>
              <w:rPr>
                <w:rFonts w:ascii="Arial" w:hAnsi="Arial" w:cs="Arial"/>
                <w:sz w:val="20"/>
                <w:szCs w:val="20"/>
              </w:rPr>
              <w:t>:</w:t>
            </w:r>
          </w:p>
          <w:p w:rsidR="00843760" w:rsidRPr="00C62A10" w:rsidRDefault="00843760" w:rsidP="00AC49D3">
            <w:pPr>
              <w:numPr>
                <w:ilvl w:val="0"/>
                <w:numId w:val="696"/>
              </w:numPr>
              <w:jc w:val="both"/>
              <w:rPr>
                <w:rFonts w:ascii="Arial" w:hAnsi="Arial" w:cs="Arial"/>
                <w:sz w:val="20"/>
                <w:szCs w:val="20"/>
              </w:rPr>
            </w:pPr>
            <w:r>
              <w:rPr>
                <w:rFonts w:ascii="Arial" w:hAnsi="Arial" w:cs="Arial"/>
                <w:sz w:val="20"/>
                <w:szCs w:val="20"/>
              </w:rPr>
              <w:t>c</w:t>
            </w:r>
            <w:r w:rsidRPr="00C62A10">
              <w:rPr>
                <w:rFonts w:ascii="Arial" w:hAnsi="Arial" w:cs="Arial"/>
                <w:sz w:val="20"/>
                <w:szCs w:val="20"/>
              </w:rPr>
              <w:t>onsistent use of grammatically correct simple, compound and complex sentences</w:t>
            </w:r>
          </w:p>
          <w:p w:rsidR="00843760" w:rsidRDefault="00843760" w:rsidP="00AC49D3">
            <w:pPr>
              <w:numPr>
                <w:ilvl w:val="0"/>
                <w:numId w:val="696"/>
              </w:numPr>
              <w:autoSpaceDE w:val="0"/>
              <w:autoSpaceDN w:val="0"/>
              <w:adjustRightInd w:val="0"/>
              <w:jc w:val="both"/>
              <w:rPr>
                <w:rFonts w:ascii="Arial" w:hAnsi="Arial" w:cs="Arial"/>
                <w:sz w:val="20"/>
                <w:szCs w:val="20"/>
              </w:rPr>
            </w:pPr>
            <w:r>
              <w:rPr>
                <w:rFonts w:ascii="Arial" w:hAnsi="Arial" w:cs="Arial"/>
                <w:sz w:val="20"/>
                <w:szCs w:val="20"/>
              </w:rPr>
              <w:t>use of linking devices appropriate to text type</w:t>
            </w:r>
          </w:p>
          <w:p w:rsidR="00843760" w:rsidRPr="00C62A10" w:rsidRDefault="00843760" w:rsidP="00AC49D3">
            <w:pPr>
              <w:numPr>
                <w:ilvl w:val="0"/>
                <w:numId w:val="696"/>
              </w:numPr>
              <w:autoSpaceDE w:val="0"/>
              <w:autoSpaceDN w:val="0"/>
              <w:adjustRightInd w:val="0"/>
              <w:jc w:val="both"/>
              <w:rPr>
                <w:rFonts w:ascii="Arial" w:hAnsi="Arial" w:cs="Arial"/>
                <w:sz w:val="20"/>
                <w:szCs w:val="20"/>
              </w:rPr>
            </w:pPr>
            <w:r w:rsidRPr="00C62A10">
              <w:rPr>
                <w:rFonts w:ascii="Arial" w:hAnsi="Arial" w:cs="Arial"/>
                <w:sz w:val="20"/>
                <w:szCs w:val="20"/>
              </w:rPr>
              <w:t>use of standard punctuation</w:t>
            </w:r>
          </w:p>
          <w:p w:rsidR="00843760" w:rsidRPr="00C62A10" w:rsidRDefault="00843760" w:rsidP="00AC49D3">
            <w:pPr>
              <w:numPr>
                <w:ilvl w:val="0"/>
                <w:numId w:val="696"/>
              </w:numPr>
              <w:autoSpaceDE w:val="0"/>
              <w:autoSpaceDN w:val="0"/>
              <w:adjustRightInd w:val="0"/>
              <w:jc w:val="both"/>
              <w:rPr>
                <w:rFonts w:ascii="Arial" w:hAnsi="Arial" w:cs="Arial"/>
                <w:sz w:val="20"/>
                <w:szCs w:val="20"/>
              </w:rPr>
            </w:pPr>
            <w:r w:rsidRPr="00C62A10">
              <w:rPr>
                <w:rFonts w:ascii="Arial" w:hAnsi="Arial" w:cs="Arial"/>
                <w:sz w:val="20"/>
                <w:szCs w:val="20"/>
              </w:rPr>
              <w:t xml:space="preserve">control over the use of generic grammatical forms such as </w:t>
            </w:r>
            <w:r>
              <w:rPr>
                <w:rFonts w:ascii="Arial" w:hAnsi="Arial" w:cs="Arial"/>
                <w:sz w:val="20"/>
                <w:szCs w:val="20"/>
              </w:rPr>
              <w:t>temporal links e.</w:t>
            </w:r>
            <w:r w:rsidRPr="00C62A10">
              <w:rPr>
                <w:rFonts w:ascii="Arial" w:hAnsi="Arial" w:cs="Arial"/>
                <w:sz w:val="20"/>
                <w:szCs w:val="20"/>
              </w:rPr>
              <w:t>g</w:t>
            </w:r>
            <w:r>
              <w:rPr>
                <w:rFonts w:ascii="Arial" w:hAnsi="Arial" w:cs="Arial"/>
                <w:sz w:val="20"/>
                <w:szCs w:val="20"/>
              </w:rPr>
              <w:t>.</w:t>
            </w:r>
            <w:r w:rsidRPr="00C62A10">
              <w:rPr>
                <w:rFonts w:ascii="Arial" w:hAnsi="Arial" w:cs="Arial"/>
                <w:sz w:val="20"/>
                <w:szCs w:val="20"/>
              </w:rPr>
              <w:t xml:space="preserve"> “meanwhile” and abstract nouns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r w:rsidRPr="00C62A10">
              <w:rPr>
                <w:rFonts w:ascii="Arial" w:hAnsi="Arial" w:cs="Arial"/>
                <w:sz w:val="20"/>
                <w:szCs w:val="20"/>
              </w:rPr>
              <w:t xml:space="preserve"> “migration”, and referential devices and nominalisations</w:t>
            </w:r>
          </w:p>
          <w:p w:rsidR="00843760" w:rsidRPr="00C62A10" w:rsidRDefault="00843760" w:rsidP="00AC49D3">
            <w:pPr>
              <w:numPr>
                <w:ilvl w:val="0"/>
                <w:numId w:val="696"/>
              </w:numPr>
              <w:autoSpaceDE w:val="0"/>
              <w:autoSpaceDN w:val="0"/>
              <w:adjustRightInd w:val="0"/>
              <w:jc w:val="both"/>
              <w:rPr>
                <w:rFonts w:ascii="Arial" w:hAnsi="Arial" w:cs="Arial"/>
                <w:sz w:val="20"/>
                <w:szCs w:val="20"/>
              </w:rPr>
            </w:pPr>
            <w:r w:rsidRPr="00C62A10">
              <w:rPr>
                <w:rFonts w:ascii="Arial" w:hAnsi="Arial" w:cs="Arial"/>
                <w:sz w:val="20"/>
                <w:szCs w:val="20"/>
              </w:rPr>
              <w:t>awareness and appropriate/effective use of local varieties of non standard Australian English, slang, LOTE</w:t>
            </w:r>
          </w:p>
          <w:p w:rsidR="00843760" w:rsidRPr="00C62A10" w:rsidRDefault="00843760" w:rsidP="00AC49D3">
            <w:pPr>
              <w:numPr>
                <w:ilvl w:val="0"/>
                <w:numId w:val="696"/>
              </w:numPr>
              <w:jc w:val="both"/>
              <w:rPr>
                <w:rFonts w:ascii="Arial" w:hAnsi="Arial" w:cs="Arial"/>
                <w:sz w:val="20"/>
                <w:szCs w:val="20"/>
              </w:rPr>
            </w:pPr>
            <w:r w:rsidRPr="00C62A10">
              <w:rPr>
                <w:rFonts w:ascii="Arial" w:hAnsi="Arial" w:cs="Arial"/>
                <w:sz w:val="20"/>
                <w:szCs w:val="20"/>
              </w:rPr>
              <w:t>regular use of standard punctuation</w:t>
            </w:r>
          </w:p>
          <w:p w:rsidR="00843760" w:rsidRPr="00562755" w:rsidRDefault="00843760" w:rsidP="00AC49D3">
            <w:pPr>
              <w:numPr>
                <w:ilvl w:val="0"/>
                <w:numId w:val="697"/>
              </w:numPr>
              <w:jc w:val="both"/>
              <w:rPr>
                <w:rFonts w:ascii="Arial" w:hAnsi="Arial" w:cs="Arial"/>
                <w:sz w:val="20"/>
                <w:szCs w:val="20"/>
              </w:rPr>
            </w:pPr>
            <w:r w:rsidRPr="00562755">
              <w:rPr>
                <w:rFonts w:ascii="Arial" w:hAnsi="Arial" w:cs="Arial"/>
                <w:sz w:val="20"/>
                <w:szCs w:val="20"/>
              </w:rPr>
              <w:t>vocabulary:</w:t>
            </w:r>
          </w:p>
          <w:p w:rsidR="00843760" w:rsidRDefault="00843760" w:rsidP="00AC49D3">
            <w:pPr>
              <w:numPr>
                <w:ilvl w:val="0"/>
                <w:numId w:val="698"/>
              </w:numPr>
              <w:autoSpaceDE w:val="0"/>
              <w:autoSpaceDN w:val="0"/>
              <w:adjustRightInd w:val="0"/>
              <w:jc w:val="both"/>
              <w:rPr>
                <w:rFonts w:ascii="Arial" w:hAnsi="Arial" w:cs="Arial"/>
                <w:sz w:val="20"/>
                <w:szCs w:val="20"/>
              </w:rPr>
            </w:pPr>
            <w:r w:rsidRPr="00C62A10">
              <w:rPr>
                <w:rFonts w:ascii="Arial" w:hAnsi="Arial" w:cs="Arial"/>
                <w:sz w:val="20"/>
                <w:szCs w:val="20"/>
              </w:rPr>
              <w:t>use of appropriate language for audience and purpose,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p>
          <w:p w:rsidR="00843760" w:rsidRDefault="00843760" w:rsidP="00AC49D3">
            <w:pPr>
              <w:numPr>
                <w:ilvl w:val="0"/>
                <w:numId w:val="703"/>
              </w:numPr>
              <w:autoSpaceDE w:val="0"/>
              <w:autoSpaceDN w:val="0"/>
              <w:adjustRightInd w:val="0"/>
              <w:jc w:val="both"/>
              <w:rPr>
                <w:rFonts w:ascii="Arial" w:hAnsi="Arial" w:cs="Arial"/>
                <w:sz w:val="20"/>
                <w:szCs w:val="20"/>
              </w:rPr>
            </w:pPr>
            <w:r w:rsidRPr="00C62A10">
              <w:rPr>
                <w:rFonts w:ascii="Arial" w:hAnsi="Arial" w:cs="Arial"/>
                <w:sz w:val="20"/>
                <w:szCs w:val="20"/>
              </w:rPr>
              <w:t>descriptive language</w:t>
            </w:r>
          </w:p>
          <w:p w:rsidR="00843760" w:rsidRDefault="00843760" w:rsidP="00AC49D3">
            <w:pPr>
              <w:numPr>
                <w:ilvl w:val="0"/>
                <w:numId w:val="703"/>
              </w:numPr>
              <w:autoSpaceDE w:val="0"/>
              <w:autoSpaceDN w:val="0"/>
              <w:adjustRightInd w:val="0"/>
              <w:jc w:val="both"/>
              <w:rPr>
                <w:rFonts w:ascii="Arial" w:hAnsi="Arial" w:cs="Arial"/>
                <w:sz w:val="20"/>
                <w:szCs w:val="20"/>
              </w:rPr>
            </w:pPr>
            <w:r w:rsidRPr="00C62A10">
              <w:rPr>
                <w:rFonts w:ascii="Arial" w:hAnsi="Arial" w:cs="Arial"/>
                <w:sz w:val="20"/>
                <w:szCs w:val="20"/>
              </w:rPr>
              <w:t>techniques to convey feelings and ideas</w:t>
            </w:r>
          </w:p>
          <w:p w:rsidR="00843760" w:rsidRPr="00C62A10" w:rsidRDefault="00843760" w:rsidP="00AC49D3">
            <w:pPr>
              <w:numPr>
                <w:ilvl w:val="0"/>
                <w:numId w:val="703"/>
              </w:numPr>
              <w:autoSpaceDE w:val="0"/>
              <w:autoSpaceDN w:val="0"/>
              <w:adjustRightInd w:val="0"/>
              <w:jc w:val="both"/>
              <w:rPr>
                <w:rFonts w:ascii="Arial" w:hAnsi="Arial" w:cs="Arial"/>
                <w:sz w:val="20"/>
                <w:szCs w:val="20"/>
              </w:rPr>
            </w:pPr>
            <w:r w:rsidRPr="00C62A10">
              <w:rPr>
                <w:rFonts w:ascii="Arial" w:hAnsi="Arial" w:cs="Arial"/>
                <w:sz w:val="20"/>
                <w:szCs w:val="20"/>
              </w:rPr>
              <w:t>figures of speech</w:t>
            </w:r>
          </w:p>
          <w:p w:rsidR="00843760" w:rsidRPr="00C62A10" w:rsidRDefault="00843760" w:rsidP="00AC49D3">
            <w:pPr>
              <w:numPr>
                <w:ilvl w:val="0"/>
                <w:numId w:val="698"/>
              </w:numPr>
              <w:autoSpaceDE w:val="0"/>
              <w:autoSpaceDN w:val="0"/>
              <w:adjustRightInd w:val="0"/>
              <w:jc w:val="both"/>
              <w:rPr>
                <w:rFonts w:ascii="Arial" w:hAnsi="Arial" w:cs="Arial"/>
                <w:sz w:val="20"/>
                <w:szCs w:val="20"/>
              </w:rPr>
            </w:pPr>
            <w:r w:rsidRPr="00C62A10">
              <w:rPr>
                <w:rFonts w:ascii="Arial" w:hAnsi="Arial" w:cs="Arial"/>
                <w:sz w:val="20"/>
                <w:szCs w:val="20"/>
              </w:rPr>
              <w:t>use of vocabulary specific to topic</w:t>
            </w:r>
          </w:p>
          <w:p w:rsidR="00843760" w:rsidRDefault="00843760" w:rsidP="00AC49D3">
            <w:pPr>
              <w:numPr>
                <w:ilvl w:val="0"/>
                <w:numId w:val="698"/>
              </w:numPr>
              <w:autoSpaceDE w:val="0"/>
              <w:autoSpaceDN w:val="0"/>
              <w:adjustRightInd w:val="0"/>
              <w:jc w:val="both"/>
              <w:rPr>
                <w:rFonts w:ascii="Arial" w:hAnsi="Arial" w:cs="Arial"/>
                <w:sz w:val="20"/>
                <w:szCs w:val="20"/>
              </w:rPr>
            </w:pPr>
            <w:r w:rsidRPr="00C62A10">
              <w:rPr>
                <w:rFonts w:ascii="Arial" w:hAnsi="Arial" w:cs="Arial"/>
                <w:sz w:val="20"/>
                <w:szCs w:val="20"/>
              </w:rPr>
              <w:t>precise selection of vocabulary to convey shades of</w:t>
            </w:r>
            <w:r>
              <w:rPr>
                <w:rFonts w:ascii="Arial" w:hAnsi="Arial" w:cs="Arial"/>
                <w:sz w:val="20"/>
                <w:szCs w:val="20"/>
              </w:rPr>
              <w:t>:</w:t>
            </w:r>
          </w:p>
          <w:p w:rsidR="00843760" w:rsidRDefault="00843760" w:rsidP="00AC49D3">
            <w:pPr>
              <w:numPr>
                <w:ilvl w:val="0"/>
                <w:numId w:val="704"/>
              </w:numPr>
              <w:autoSpaceDE w:val="0"/>
              <w:autoSpaceDN w:val="0"/>
              <w:adjustRightInd w:val="0"/>
              <w:jc w:val="both"/>
              <w:rPr>
                <w:rFonts w:ascii="Arial" w:hAnsi="Arial" w:cs="Arial"/>
                <w:sz w:val="20"/>
                <w:szCs w:val="20"/>
              </w:rPr>
            </w:pPr>
            <w:r w:rsidRPr="00C62A10">
              <w:rPr>
                <w:rFonts w:ascii="Arial" w:hAnsi="Arial" w:cs="Arial"/>
                <w:sz w:val="20"/>
                <w:szCs w:val="20"/>
              </w:rPr>
              <w:t>meaning</w:t>
            </w:r>
          </w:p>
          <w:p w:rsidR="00843760" w:rsidRDefault="00843760" w:rsidP="00AC49D3">
            <w:pPr>
              <w:numPr>
                <w:ilvl w:val="0"/>
                <w:numId w:val="704"/>
              </w:numPr>
              <w:autoSpaceDE w:val="0"/>
              <w:autoSpaceDN w:val="0"/>
              <w:adjustRightInd w:val="0"/>
              <w:jc w:val="both"/>
              <w:rPr>
                <w:rFonts w:ascii="Arial" w:hAnsi="Arial" w:cs="Arial"/>
                <w:sz w:val="20"/>
                <w:szCs w:val="20"/>
              </w:rPr>
            </w:pPr>
            <w:r w:rsidRPr="00C62A10">
              <w:rPr>
                <w:rFonts w:ascii="Arial" w:hAnsi="Arial" w:cs="Arial"/>
                <w:sz w:val="20"/>
                <w:szCs w:val="20"/>
              </w:rPr>
              <w:t>tone</w:t>
            </w:r>
          </w:p>
          <w:p w:rsidR="00843760" w:rsidRDefault="00843760" w:rsidP="00AC49D3">
            <w:pPr>
              <w:numPr>
                <w:ilvl w:val="0"/>
                <w:numId w:val="704"/>
              </w:numPr>
              <w:autoSpaceDE w:val="0"/>
              <w:autoSpaceDN w:val="0"/>
              <w:adjustRightInd w:val="0"/>
              <w:jc w:val="both"/>
              <w:rPr>
                <w:rFonts w:ascii="Arial" w:hAnsi="Arial" w:cs="Arial"/>
                <w:sz w:val="20"/>
                <w:szCs w:val="20"/>
              </w:rPr>
            </w:pPr>
            <w:r w:rsidRPr="00C62A10">
              <w:rPr>
                <w:rFonts w:ascii="Arial" w:hAnsi="Arial" w:cs="Arial"/>
                <w:sz w:val="20"/>
                <w:szCs w:val="20"/>
              </w:rPr>
              <w:t>register</w:t>
            </w:r>
          </w:p>
          <w:p w:rsidR="00843760" w:rsidRPr="00C62A10" w:rsidRDefault="00843760" w:rsidP="00AC49D3">
            <w:pPr>
              <w:numPr>
                <w:ilvl w:val="0"/>
                <w:numId w:val="704"/>
              </w:numPr>
              <w:autoSpaceDE w:val="0"/>
              <w:autoSpaceDN w:val="0"/>
              <w:adjustRightInd w:val="0"/>
              <w:jc w:val="both"/>
              <w:rPr>
                <w:rFonts w:ascii="Arial" w:hAnsi="Arial" w:cs="Arial"/>
                <w:sz w:val="20"/>
                <w:szCs w:val="20"/>
              </w:rPr>
            </w:pPr>
            <w:r w:rsidRPr="00C62A10">
              <w:rPr>
                <w:rFonts w:ascii="Arial" w:hAnsi="Arial" w:cs="Arial"/>
                <w:sz w:val="20"/>
                <w:szCs w:val="20"/>
              </w:rPr>
              <w:t>syntax</w:t>
            </w:r>
          </w:p>
          <w:p w:rsidR="00843760" w:rsidRDefault="00843760" w:rsidP="00AC49D3">
            <w:pPr>
              <w:numPr>
                <w:ilvl w:val="0"/>
                <w:numId w:val="698"/>
              </w:numPr>
              <w:jc w:val="both"/>
              <w:rPr>
                <w:rFonts w:ascii="Arial" w:hAnsi="Arial" w:cs="Arial"/>
                <w:sz w:val="20"/>
                <w:szCs w:val="20"/>
              </w:rPr>
            </w:pPr>
            <w:r w:rsidRPr="00C62A10">
              <w:rPr>
                <w:rFonts w:ascii="Arial" w:hAnsi="Arial" w:cs="Arial"/>
                <w:sz w:val="20"/>
                <w:szCs w:val="20"/>
              </w:rPr>
              <w:t>words spelt with accuracy</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0E0419" w:rsidRDefault="00843760" w:rsidP="00D24CBA">
            <w:pPr>
              <w:rPr>
                <w:rFonts w:ascii="Arial" w:hAnsi="Arial" w:cs="Arial"/>
                <w:sz w:val="20"/>
                <w:szCs w:val="20"/>
              </w:rPr>
            </w:pPr>
            <w:r>
              <w:rPr>
                <w:rFonts w:ascii="Arial" w:hAnsi="Arial" w:cs="Arial"/>
                <w:b/>
                <w:i/>
                <w:sz w:val="20"/>
                <w:szCs w:val="20"/>
              </w:rPr>
              <w:lastRenderedPageBreak/>
              <w:t>s</w:t>
            </w:r>
            <w:r w:rsidRPr="00C62A10">
              <w:rPr>
                <w:rFonts w:ascii="Arial" w:hAnsi="Arial" w:cs="Arial"/>
                <w:b/>
                <w:i/>
                <w:sz w:val="20"/>
                <w:szCs w:val="20"/>
              </w:rPr>
              <w:t>eek feedback</w:t>
            </w:r>
            <w:r w:rsidRPr="00C62A10">
              <w:rPr>
                <w:rFonts w:ascii="Arial" w:hAnsi="Arial" w:cs="Arial"/>
                <w:i/>
                <w:sz w:val="20"/>
                <w:szCs w:val="20"/>
              </w:rPr>
              <w:t xml:space="preserve"> may include</w:t>
            </w:r>
            <w:r>
              <w:rPr>
                <w:rFonts w:ascii="Arial" w:hAnsi="Arial" w:cs="Arial"/>
                <w:i/>
                <w:sz w:val="20"/>
                <w:szCs w:val="20"/>
              </w:rPr>
              <w:t>:</w:t>
            </w:r>
          </w:p>
        </w:tc>
        <w:tc>
          <w:tcPr>
            <w:tcW w:w="5670" w:type="dxa"/>
          </w:tcPr>
          <w:p w:rsidR="00843760" w:rsidRPr="00C62A10" w:rsidRDefault="00843760" w:rsidP="00AC49D3">
            <w:pPr>
              <w:numPr>
                <w:ilvl w:val="0"/>
                <w:numId w:val="699"/>
              </w:numPr>
              <w:autoSpaceDE w:val="0"/>
              <w:autoSpaceDN w:val="0"/>
              <w:adjustRightInd w:val="0"/>
              <w:jc w:val="both"/>
              <w:rPr>
                <w:rFonts w:ascii="Arial" w:hAnsi="Arial" w:cs="Arial"/>
                <w:sz w:val="20"/>
                <w:szCs w:val="20"/>
              </w:rPr>
            </w:pPr>
            <w:r>
              <w:rPr>
                <w:rFonts w:ascii="Arial" w:hAnsi="Arial" w:cs="Arial"/>
                <w:sz w:val="20"/>
                <w:szCs w:val="20"/>
              </w:rPr>
              <w:t>f</w:t>
            </w:r>
            <w:r w:rsidRPr="00C62A10">
              <w:rPr>
                <w:rFonts w:ascii="Arial" w:hAnsi="Arial" w:cs="Arial"/>
                <w:sz w:val="20"/>
                <w:szCs w:val="20"/>
              </w:rPr>
              <w:t>eedback from the teacher, peers, or another support</w:t>
            </w:r>
            <w:r>
              <w:rPr>
                <w:rFonts w:ascii="Arial" w:hAnsi="Arial" w:cs="Arial"/>
                <w:sz w:val="20"/>
                <w:szCs w:val="20"/>
              </w:rPr>
              <w:t xml:space="preserve"> </w:t>
            </w:r>
            <w:r w:rsidRPr="00C62A10">
              <w:rPr>
                <w:rFonts w:ascii="Arial" w:hAnsi="Arial" w:cs="Arial"/>
                <w:sz w:val="20"/>
                <w:szCs w:val="20"/>
              </w:rPr>
              <w:t>person, for:</w:t>
            </w:r>
          </w:p>
          <w:p w:rsidR="00843760" w:rsidRPr="00C62A10" w:rsidRDefault="00843760" w:rsidP="00AC49D3">
            <w:pPr>
              <w:numPr>
                <w:ilvl w:val="0"/>
                <w:numId w:val="700"/>
              </w:numPr>
              <w:autoSpaceDE w:val="0"/>
              <w:autoSpaceDN w:val="0"/>
              <w:adjustRightInd w:val="0"/>
              <w:jc w:val="both"/>
              <w:rPr>
                <w:rFonts w:ascii="Arial" w:hAnsi="Arial" w:cs="Arial"/>
                <w:sz w:val="20"/>
                <w:szCs w:val="20"/>
              </w:rPr>
            </w:pPr>
            <w:r w:rsidRPr="00C62A10">
              <w:rPr>
                <w:rFonts w:ascii="Arial" w:hAnsi="Arial" w:cs="Arial"/>
                <w:sz w:val="20"/>
                <w:szCs w:val="20"/>
              </w:rPr>
              <w:t>spelling and punctuation</w:t>
            </w:r>
          </w:p>
          <w:p w:rsidR="00843760" w:rsidRPr="00C62A10" w:rsidRDefault="00843760" w:rsidP="00AC49D3">
            <w:pPr>
              <w:numPr>
                <w:ilvl w:val="0"/>
                <w:numId w:val="700"/>
              </w:numPr>
              <w:autoSpaceDE w:val="0"/>
              <w:autoSpaceDN w:val="0"/>
              <w:adjustRightInd w:val="0"/>
              <w:jc w:val="both"/>
              <w:rPr>
                <w:rFonts w:ascii="Arial" w:hAnsi="Arial" w:cs="Arial"/>
                <w:sz w:val="20"/>
                <w:szCs w:val="20"/>
              </w:rPr>
            </w:pPr>
            <w:r w:rsidRPr="00C62A10">
              <w:rPr>
                <w:rFonts w:ascii="Arial" w:hAnsi="Arial" w:cs="Arial"/>
                <w:sz w:val="20"/>
                <w:szCs w:val="20"/>
              </w:rPr>
              <w:t>grammatical accuracy</w:t>
            </w:r>
          </w:p>
          <w:p w:rsidR="00843760" w:rsidRPr="00C62A10" w:rsidRDefault="00843760" w:rsidP="00AC49D3">
            <w:pPr>
              <w:numPr>
                <w:ilvl w:val="0"/>
                <w:numId w:val="700"/>
              </w:numPr>
              <w:autoSpaceDE w:val="0"/>
              <w:autoSpaceDN w:val="0"/>
              <w:adjustRightInd w:val="0"/>
              <w:jc w:val="both"/>
              <w:rPr>
                <w:rFonts w:ascii="Arial" w:hAnsi="Arial" w:cs="Arial"/>
                <w:sz w:val="20"/>
                <w:szCs w:val="20"/>
              </w:rPr>
            </w:pPr>
            <w:r w:rsidRPr="00C62A10">
              <w:rPr>
                <w:rFonts w:ascii="Arial" w:hAnsi="Arial" w:cs="Arial"/>
                <w:sz w:val="20"/>
                <w:szCs w:val="20"/>
              </w:rPr>
              <w:t>clarity of purpose and audience</w:t>
            </w:r>
          </w:p>
          <w:p w:rsidR="00843760" w:rsidRPr="00C62A10" w:rsidRDefault="00843760" w:rsidP="00AC49D3">
            <w:pPr>
              <w:numPr>
                <w:ilvl w:val="0"/>
                <w:numId w:val="700"/>
              </w:numPr>
              <w:autoSpaceDE w:val="0"/>
              <w:autoSpaceDN w:val="0"/>
              <w:adjustRightInd w:val="0"/>
              <w:jc w:val="both"/>
              <w:rPr>
                <w:rFonts w:ascii="Arial" w:hAnsi="Arial" w:cs="Arial"/>
                <w:sz w:val="20"/>
                <w:szCs w:val="20"/>
              </w:rPr>
            </w:pPr>
            <w:r w:rsidRPr="00C62A10">
              <w:rPr>
                <w:rFonts w:ascii="Arial" w:hAnsi="Arial" w:cs="Arial"/>
                <w:sz w:val="20"/>
                <w:szCs w:val="20"/>
              </w:rPr>
              <w:t>clarity of message</w:t>
            </w:r>
          </w:p>
          <w:p w:rsidR="00843760" w:rsidRPr="00C62A10" w:rsidRDefault="00843760" w:rsidP="00AC49D3">
            <w:pPr>
              <w:numPr>
                <w:ilvl w:val="0"/>
                <w:numId w:val="700"/>
              </w:numPr>
              <w:autoSpaceDE w:val="0"/>
              <w:autoSpaceDN w:val="0"/>
              <w:adjustRightInd w:val="0"/>
              <w:jc w:val="both"/>
              <w:rPr>
                <w:rFonts w:ascii="Arial" w:hAnsi="Arial" w:cs="Arial"/>
                <w:sz w:val="20"/>
                <w:szCs w:val="20"/>
              </w:rPr>
            </w:pPr>
            <w:r w:rsidRPr="00C62A10">
              <w:rPr>
                <w:rFonts w:ascii="Arial" w:hAnsi="Arial" w:cs="Arial"/>
                <w:sz w:val="20"/>
                <w:szCs w:val="20"/>
              </w:rPr>
              <w:t>appropriateness of layout, tone and register</w:t>
            </w:r>
          </w:p>
          <w:p w:rsidR="00843760" w:rsidRDefault="00843760" w:rsidP="00AC49D3">
            <w:pPr>
              <w:numPr>
                <w:ilvl w:val="0"/>
                <w:numId w:val="700"/>
              </w:numPr>
              <w:jc w:val="both"/>
              <w:rPr>
                <w:rFonts w:ascii="Arial" w:hAnsi="Arial" w:cs="Arial"/>
                <w:sz w:val="20"/>
                <w:szCs w:val="20"/>
              </w:rPr>
            </w:pPr>
            <w:r w:rsidRPr="00C62A10">
              <w:rPr>
                <w:rFonts w:ascii="Arial" w:hAnsi="Arial" w:cs="Arial"/>
                <w:sz w:val="20"/>
                <w:szCs w:val="20"/>
              </w:rPr>
              <w:t>effectiveness of layout features</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C62A10" w:rsidRDefault="00843760" w:rsidP="00D24CBA">
            <w:pPr>
              <w:rPr>
                <w:rFonts w:ascii="Arial" w:hAnsi="Arial" w:cs="Arial"/>
                <w:b/>
                <w:i/>
                <w:sz w:val="20"/>
                <w:szCs w:val="20"/>
              </w:rPr>
            </w:pPr>
            <w:r>
              <w:rPr>
                <w:rFonts w:ascii="Arial" w:hAnsi="Arial" w:cs="Arial"/>
                <w:b/>
                <w:i/>
                <w:sz w:val="20"/>
                <w:szCs w:val="20"/>
              </w:rPr>
              <w:t>a</w:t>
            </w:r>
            <w:r w:rsidRPr="00C62A10">
              <w:rPr>
                <w:rFonts w:ascii="Arial" w:hAnsi="Arial" w:cs="Arial"/>
                <w:b/>
                <w:i/>
                <w:sz w:val="20"/>
                <w:szCs w:val="20"/>
              </w:rPr>
              <w:t>ppropriate format</w:t>
            </w:r>
            <w:r>
              <w:rPr>
                <w:rFonts w:ascii="Arial" w:hAnsi="Arial" w:cs="Arial"/>
                <w:b/>
                <w:i/>
                <w:sz w:val="20"/>
                <w:szCs w:val="20"/>
              </w:rPr>
              <w:t>:</w:t>
            </w:r>
          </w:p>
        </w:tc>
        <w:tc>
          <w:tcPr>
            <w:tcW w:w="5670" w:type="dxa"/>
          </w:tcPr>
          <w:p w:rsidR="00843760" w:rsidRPr="00C62A10" w:rsidRDefault="00843760" w:rsidP="00AC49D3">
            <w:pPr>
              <w:numPr>
                <w:ilvl w:val="0"/>
                <w:numId w:val="42"/>
              </w:numPr>
              <w:autoSpaceDE w:val="0"/>
              <w:autoSpaceDN w:val="0"/>
              <w:adjustRightInd w:val="0"/>
              <w:rPr>
                <w:rFonts w:ascii="Arial" w:hAnsi="Arial" w:cs="Arial"/>
                <w:sz w:val="20"/>
                <w:szCs w:val="20"/>
              </w:rPr>
            </w:pPr>
            <w:r>
              <w:rPr>
                <w:rFonts w:ascii="Arial" w:hAnsi="Arial" w:cs="Arial"/>
                <w:sz w:val="20"/>
                <w:szCs w:val="20"/>
              </w:rPr>
              <w:t>h</w:t>
            </w:r>
            <w:r w:rsidRPr="00C62A10">
              <w:rPr>
                <w:rFonts w:ascii="Arial" w:hAnsi="Arial" w:cs="Arial"/>
                <w:sz w:val="20"/>
                <w:szCs w:val="20"/>
              </w:rPr>
              <w:t>andwritten</w:t>
            </w:r>
          </w:p>
          <w:p w:rsidR="00843760" w:rsidRPr="00C62A10" w:rsidRDefault="00843760" w:rsidP="00AC49D3">
            <w:pPr>
              <w:numPr>
                <w:ilvl w:val="0"/>
                <w:numId w:val="42"/>
              </w:numPr>
              <w:autoSpaceDE w:val="0"/>
              <w:autoSpaceDN w:val="0"/>
              <w:adjustRightInd w:val="0"/>
              <w:rPr>
                <w:rFonts w:ascii="Arial" w:hAnsi="Arial" w:cs="Arial"/>
                <w:sz w:val="20"/>
                <w:szCs w:val="20"/>
              </w:rPr>
            </w:pPr>
            <w:r>
              <w:rPr>
                <w:rFonts w:ascii="Arial" w:hAnsi="Arial" w:cs="Arial"/>
                <w:sz w:val="20"/>
                <w:szCs w:val="20"/>
              </w:rPr>
              <w:t>w</w:t>
            </w:r>
            <w:r w:rsidRPr="00C62A10">
              <w:rPr>
                <w:rFonts w:ascii="Arial" w:hAnsi="Arial" w:cs="Arial"/>
                <w:sz w:val="20"/>
                <w:szCs w:val="20"/>
              </w:rPr>
              <w:t>ord processed</w:t>
            </w:r>
          </w:p>
          <w:p w:rsidR="00843760" w:rsidRDefault="00843760" w:rsidP="00AC49D3">
            <w:pPr>
              <w:numPr>
                <w:ilvl w:val="0"/>
                <w:numId w:val="42"/>
              </w:numPr>
              <w:autoSpaceDE w:val="0"/>
              <w:autoSpaceDN w:val="0"/>
              <w:adjustRightInd w:val="0"/>
              <w:rPr>
                <w:rFonts w:ascii="Arial" w:hAnsi="Arial" w:cs="Arial"/>
                <w:sz w:val="20"/>
                <w:szCs w:val="20"/>
              </w:rPr>
            </w:pPr>
            <w:r>
              <w:rPr>
                <w:rFonts w:ascii="Arial" w:hAnsi="Arial" w:cs="Arial"/>
                <w:sz w:val="20"/>
                <w:szCs w:val="20"/>
              </w:rPr>
              <w:t>o</w:t>
            </w:r>
            <w:r w:rsidRPr="00C62A10">
              <w:rPr>
                <w:rFonts w:ascii="Arial" w:hAnsi="Arial" w:cs="Arial"/>
                <w:sz w:val="20"/>
                <w:szCs w:val="20"/>
              </w:rPr>
              <w:t>nline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p>
          <w:p w:rsidR="00843760" w:rsidRDefault="00843760" w:rsidP="00AC49D3">
            <w:pPr>
              <w:numPr>
                <w:ilvl w:val="0"/>
                <w:numId w:val="701"/>
              </w:numPr>
              <w:autoSpaceDE w:val="0"/>
              <w:autoSpaceDN w:val="0"/>
              <w:adjustRightInd w:val="0"/>
              <w:rPr>
                <w:rFonts w:ascii="Arial" w:hAnsi="Arial" w:cs="Arial"/>
                <w:sz w:val="20"/>
                <w:szCs w:val="20"/>
              </w:rPr>
            </w:pPr>
            <w:r>
              <w:rPr>
                <w:rFonts w:ascii="Arial" w:hAnsi="Arial" w:cs="Arial"/>
                <w:sz w:val="20"/>
                <w:szCs w:val="20"/>
              </w:rPr>
              <w:t>email</w:t>
            </w:r>
          </w:p>
          <w:p w:rsidR="00843760" w:rsidRDefault="00843760" w:rsidP="00AC49D3">
            <w:pPr>
              <w:numPr>
                <w:ilvl w:val="0"/>
                <w:numId w:val="701"/>
              </w:numPr>
              <w:autoSpaceDE w:val="0"/>
              <w:autoSpaceDN w:val="0"/>
              <w:adjustRightInd w:val="0"/>
              <w:rPr>
                <w:rFonts w:ascii="Arial" w:hAnsi="Arial" w:cs="Arial"/>
                <w:sz w:val="20"/>
                <w:szCs w:val="20"/>
              </w:rPr>
            </w:pPr>
            <w:r w:rsidRPr="00C62A10">
              <w:rPr>
                <w:rFonts w:ascii="Arial" w:hAnsi="Arial" w:cs="Arial"/>
                <w:sz w:val="20"/>
                <w:szCs w:val="20"/>
              </w:rPr>
              <w:t>web</w:t>
            </w:r>
            <w:r>
              <w:rPr>
                <w:rFonts w:ascii="Arial" w:hAnsi="Arial" w:cs="Arial"/>
                <w:sz w:val="20"/>
                <w:szCs w:val="20"/>
              </w:rPr>
              <w:t xml:space="preserve"> </w:t>
            </w:r>
            <w:r w:rsidRPr="00C62A10">
              <w:rPr>
                <w:rFonts w:ascii="Arial" w:hAnsi="Arial" w:cs="Arial"/>
                <w:sz w:val="20"/>
                <w:szCs w:val="20"/>
              </w:rPr>
              <w:t>page</w:t>
            </w:r>
          </w:p>
          <w:p w:rsidR="00843760" w:rsidRDefault="00843760" w:rsidP="00AC49D3">
            <w:pPr>
              <w:numPr>
                <w:ilvl w:val="0"/>
                <w:numId w:val="701"/>
              </w:numPr>
              <w:autoSpaceDE w:val="0"/>
              <w:autoSpaceDN w:val="0"/>
              <w:adjustRightInd w:val="0"/>
              <w:rPr>
                <w:rFonts w:ascii="Arial" w:hAnsi="Arial" w:cs="Arial"/>
                <w:sz w:val="20"/>
                <w:szCs w:val="20"/>
              </w:rPr>
            </w:pPr>
            <w:r w:rsidRPr="00C62A10">
              <w:rPr>
                <w:rFonts w:ascii="Arial" w:hAnsi="Arial" w:cs="Arial"/>
                <w:sz w:val="20"/>
                <w:szCs w:val="20"/>
              </w:rPr>
              <w:lastRenderedPageBreak/>
              <w:t>weblog</w:t>
            </w:r>
          </w:p>
          <w:p w:rsidR="00843760" w:rsidRPr="00C62A10" w:rsidRDefault="00843760" w:rsidP="00AC49D3">
            <w:pPr>
              <w:numPr>
                <w:ilvl w:val="0"/>
                <w:numId w:val="701"/>
              </w:numPr>
              <w:autoSpaceDE w:val="0"/>
              <w:autoSpaceDN w:val="0"/>
              <w:adjustRightInd w:val="0"/>
              <w:rPr>
                <w:rFonts w:ascii="Arial" w:hAnsi="Arial" w:cs="Arial"/>
                <w:sz w:val="20"/>
                <w:szCs w:val="20"/>
              </w:rPr>
            </w:pPr>
            <w:r w:rsidRPr="00C62A10">
              <w:rPr>
                <w:rFonts w:ascii="Arial" w:hAnsi="Arial" w:cs="Arial"/>
                <w:sz w:val="20"/>
                <w:szCs w:val="20"/>
              </w:rPr>
              <w:t>PowerPoint</w:t>
            </w:r>
          </w:p>
          <w:p w:rsidR="00843760" w:rsidRDefault="00843760" w:rsidP="00AC49D3">
            <w:pPr>
              <w:numPr>
                <w:ilvl w:val="0"/>
                <w:numId w:val="42"/>
              </w:numPr>
              <w:autoSpaceDE w:val="0"/>
              <w:autoSpaceDN w:val="0"/>
              <w:adjustRightInd w:val="0"/>
              <w:rPr>
                <w:rFonts w:ascii="Arial" w:hAnsi="Arial" w:cs="Arial"/>
                <w:sz w:val="20"/>
                <w:szCs w:val="20"/>
              </w:rPr>
            </w:pPr>
            <w:r>
              <w:rPr>
                <w:rFonts w:ascii="Arial" w:hAnsi="Arial" w:cs="Arial"/>
                <w:sz w:val="20"/>
                <w:szCs w:val="20"/>
              </w:rPr>
              <w:t>font:</w:t>
            </w:r>
          </w:p>
          <w:p w:rsidR="00843760" w:rsidRDefault="00843760" w:rsidP="00AC49D3">
            <w:pPr>
              <w:numPr>
                <w:ilvl w:val="0"/>
                <w:numId w:val="702"/>
              </w:numPr>
              <w:autoSpaceDE w:val="0"/>
              <w:autoSpaceDN w:val="0"/>
              <w:adjustRightInd w:val="0"/>
              <w:rPr>
                <w:rFonts w:ascii="Arial" w:hAnsi="Arial" w:cs="Arial"/>
                <w:sz w:val="20"/>
                <w:szCs w:val="20"/>
              </w:rPr>
            </w:pPr>
            <w:r>
              <w:rPr>
                <w:rFonts w:ascii="Arial" w:hAnsi="Arial" w:cs="Arial"/>
                <w:sz w:val="20"/>
                <w:szCs w:val="20"/>
              </w:rPr>
              <w:t>size</w:t>
            </w:r>
          </w:p>
          <w:p w:rsidR="00843760" w:rsidRDefault="00843760" w:rsidP="00AC49D3">
            <w:pPr>
              <w:numPr>
                <w:ilvl w:val="0"/>
                <w:numId w:val="702"/>
              </w:numPr>
              <w:autoSpaceDE w:val="0"/>
              <w:autoSpaceDN w:val="0"/>
              <w:adjustRightInd w:val="0"/>
              <w:rPr>
                <w:rFonts w:ascii="Arial" w:hAnsi="Arial" w:cs="Arial"/>
                <w:sz w:val="20"/>
                <w:szCs w:val="20"/>
              </w:rPr>
            </w:pPr>
            <w:r>
              <w:rPr>
                <w:rFonts w:ascii="Arial" w:hAnsi="Arial" w:cs="Arial"/>
                <w:sz w:val="20"/>
                <w:szCs w:val="20"/>
              </w:rPr>
              <w:t>style</w:t>
            </w:r>
          </w:p>
          <w:p w:rsidR="00843760" w:rsidRPr="000E0419" w:rsidRDefault="00843760" w:rsidP="00AC49D3">
            <w:pPr>
              <w:numPr>
                <w:ilvl w:val="0"/>
                <w:numId w:val="702"/>
              </w:numPr>
              <w:autoSpaceDE w:val="0"/>
              <w:autoSpaceDN w:val="0"/>
              <w:adjustRightInd w:val="0"/>
              <w:rPr>
                <w:rFonts w:ascii="Arial" w:hAnsi="Arial" w:cs="Arial"/>
                <w:sz w:val="20"/>
                <w:szCs w:val="20"/>
              </w:rPr>
            </w:pPr>
            <w:r>
              <w:rPr>
                <w:rFonts w:ascii="Arial" w:hAnsi="Arial" w:cs="Arial"/>
                <w:sz w:val="20"/>
                <w:szCs w:val="20"/>
              </w:rPr>
              <w:t>spacing</w:t>
            </w:r>
          </w:p>
        </w:tc>
      </w:tr>
    </w:tbl>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Default="00843760" w:rsidP="00D24CBA">
      <w:pPr>
        <w:widowControl w:val="0"/>
        <w:rPr>
          <w:rFonts w:ascii="Arial" w:hAnsi="Arial" w:cs="Arial"/>
          <w:sz w:val="20"/>
          <w:szCs w:val="20"/>
        </w:rPr>
      </w:pPr>
    </w:p>
    <w:p w:rsidR="00843760" w:rsidRPr="00A458A1" w:rsidRDefault="00843760" w:rsidP="00D24CBA">
      <w:pPr>
        <w:widowControl w:val="0"/>
        <w:rPr>
          <w:rFonts w:ascii="Arial" w:hAnsi="Arial" w:cs="Arial"/>
          <w:sz w:val="20"/>
          <w:szCs w:val="20"/>
        </w:rPr>
      </w:pPr>
    </w:p>
    <w:tbl>
      <w:tblPr>
        <w:tblW w:w="9072" w:type="dxa"/>
        <w:tblInd w:w="108" w:type="dxa"/>
        <w:tblLayout w:type="fixed"/>
        <w:tblLook w:val="0000"/>
      </w:tblPr>
      <w:tblGrid>
        <w:gridCol w:w="3402"/>
        <w:gridCol w:w="5670"/>
      </w:tblGrid>
      <w:tr w:rsidR="00843760" w:rsidRPr="00A458A1" w:rsidTr="00D24CBA">
        <w:trPr>
          <w:tblHeader/>
        </w:trPr>
        <w:tc>
          <w:tcPr>
            <w:tcW w:w="9072" w:type="dxa"/>
            <w:gridSpan w:val="2"/>
          </w:tcPr>
          <w:p w:rsidR="00843760" w:rsidRPr="00DB6124" w:rsidRDefault="00843760" w:rsidP="00D24CBA">
            <w:pPr>
              <w:spacing w:before="60" w:after="60"/>
              <w:rPr>
                <w:b/>
                <w:sz w:val="20"/>
                <w:szCs w:val="20"/>
              </w:rPr>
            </w:pPr>
            <w:r w:rsidRPr="00DB6124">
              <w:rPr>
                <w:rFonts w:ascii="Arial" w:hAnsi="Arial" w:cs="Arial"/>
                <w:b/>
                <w:sz w:val="20"/>
                <w:szCs w:val="20"/>
              </w:rPr>
              <w:t>Evidence Guide</w:t>
            </w:r>
          </w:p>
        </w:tc>
      </w:tr>
      <w:tr w:rsidR="00843760" w:rsidRPr="00A458A1" w:rsidTr="00D24CBA">
        <w:tc>
          <w:tcPr>
            <w:tcW w:w="3402" w:type="dxa"/>
          </w:tcPr>
          <w:p w:rsidR="00843760" w:rsidRPr="0068137E" w:rsidRDefault="00843760" w:rsidP="00D24CBA">
            <w:pPr>
              <w:rPr>
                <w:rFonts w:ascii="Arial" w:hAnsi="Arial" w:cs="Arial"/>
                <w:b/>
                <w:i/>
                <w:sz w:val="20"/>
                <w:szCs w:val="20"/>
              </w:rPr>
            </w:pPr>
            <w:r>
              <w:rPr>
                <w:rFonts w:ascii="Arial" w:hAnsi="Arial" w:cs="Arial"/>
                <w:b/>
                <w:i/>
                <w:sz w:val="20"/>
                <w:szCs w:val="20"/>
              </w:rPr>
              <w:t>c</w:t>
            </w:r>
            <w:r w:rsidRPr="0068137E">
              <w:rPr>
                <w:rFonts w:ascii="Arial" w:hAnsi="Arial" w:cs="Arial"/>
                <w:b/>
                <w:i/>
                <w:sz w:val="20"/>
                <w:szCs w:val="20"/>
              </w:rPr>
              <w:t>ritical aspects and evidence required to demonstrate competency in this unit</w:t>
            </w:r>
            <w:r>
              <w:rPr>
                <w:rFonts w:ascii="Arial" w:hAnsi="Arial" w:cs="Arial"/>
                <w:b/>
                <w:i/>
                <w:sz w:val="20"/>
                <w:szCs w:val="20"/>
              </w:rPr>
              <w:t>:</w:t>
            </w:r>
          </w:p>
        </w:tc>
        <w:tc>
          <w:tcPr>
            <w:tcW w:w="5670" w:type="dxa"/>
          </w:tcPr>
          <w:p w:rsidR="00843760" w:rsidRPr="00C62A10" w:rsidRDefault="00843760" w:rsidP="00AC49D3">
            <w:pPr>
              <w:numPr>
                <w:ilvl w:val="0"/>
                <w:numId w:val="43"/>
              </w:numPr>
              <w:jc w:val="both"/>
              <w:rPr>
                <w:rFonts w:ascii="Arial" w:hAnsi="Arial" w:cs="Arial"/>
                <w:sz w:val="20"/>
                <w:szCs w:val="20"/>
              </w:rPr>
            </w:pPr>
            <w:r>
              <w:rPr>
                <w:rFonts w:ascii="Arial" w:hAnsi="Arial" w:cs="Arial"/>
                <w:sz w:val="20"/>
                <w:szCs w:val="20"/>
              </w:rPr>
              <w:t>l</w:t>
            </w:r>
            <w:r w:rsidRPr="00C62A10">
              <w:rPr>
                <w:rFonts w:ascii="Arial" w:hAnsi="Arial" w:cs="Arial"/>
                <w:sz w:val="20"/>
                <w:szCs w:val="20"/>
              </w:rPr>
              <w:t>earners will create texts to meet a range of purposes and convey inf</w:t>
            </w:r>
            <w:r>
              <w:rPr>
                <w:rFonts w:ascii="Arial" w:hAnsi="Arial" w:cs="Arial"/>
                <w:sz w:val="20"/>
                <w:szCs w:val="20"/>
              </w:rPr>
              <w:t>ormation clearly and accurately</w:t>
            </w:r>
          </w:p>
          <w:p w:rsidR="00843760" w:rsidRPr="00D4545D" w:rsidRDefault="00843760" w:rsidP="00AC49D3">
            <w:pPr>
              <w:numPr>
                <w:ilvl w:val="0"/>
                <w:numId w:val="43"/>
              </w:numPr>
              <w:jc w:val="both"/>
              <w:rPr>
                <w:rFonts w:ascii="Arial" w:hAnsi="Arial" w:cs="Arial"/>
                <w:b/>
                <w:sz w:val="20"/>
                <w:szCs w:val="20"/>
              </w:rPr>
            </w:pPr>
            <w:r>
              <w:rPr>
                <w:rFonts w:ascii="Arial" w:hAnsi="Arial" w:cs="Arial"/>
                <w:sz w:val="20"/>
                <w:szCs w:val="20"/>
              </w:rPr>
              <w:t>e</w:t>
            </w:r>
            <w:r w:rsidRPr="00C62A10">
              <w:rPr>
                <w:rFonts w:ascii="Arial" w:hAnsi="Arial" w:cs="Arial"/>
                <w:sz w:val="20"/>
                <w:szCs w:val="20"/>
              </w:rPr>
              <w:t>vidence that texts have been created on at least five occasions including two developed with minimal assistance.</w:t>
            </w:r>
            <w:r>
              <w:rPr>
                <w:rFonts w:ascii="Arial" w:hAnsi="Arial" w:cs="Arial"/>
                <w:sz w:val="20"/>
                <w:szCs w:val="20"/>
              </w:rPr>
              <w:t xml:space="preserve"> </w:t>
            </w:r>
            <w:r w:rsidRPr="00C62A10">
              <w:rPr>
                <w:rFonts w:ascii="Arial" w:hAnsi="Arial" w:cs="Arial"/>
                <w:sz w:val="20"/>
                <w:szCs w:val="20"/>
              </w:rPr>
              <w:t xml:space="preserve"> These five texts must address at least three different text types.</w:t>
            </w:r>
            <w:r>
              <w:rPr>
                <w:rFonts w:ascii="Arial" w:hAnsi="Arial" w:cs="Arial"/>
                <w:sz w:val="20"/>
                <w:szCs w:val="20"/>
              </w:rPr>
              <w:t xml:space="preserve">  </w:t>
            </w:r>
            <w:r w:rsidRPr="00C62A10">
              <w:rPr>
                <w:rFonts w:ascii="Arial" w:hAnsi="Arial" w:cs="Arial"/>
                <w:sz w:val="20"/>
                <w:szCs w:val="20"/>
              </w:rPr>
              <w:t>Two of the texts may have been develope</w:t>
            </w:r>
            <w:r>
              <w:rPr>
                <w:rFonts w:ascii="Arial" w:hAnsi="Arial" w:cs="Arial"/>
                <w:sz w:val="20"/>
                <w:szCs w:val="20"/>
              </w:rPr>
              <w:t>d for assessment in other units</w:t>
            </w:r>
          </w:p>
          <w:p w:rsidR="00843760" w:rsidRPr="00D4545D" w:rsidRDefault="00843760" w:rsidP="00AC49D3">
            <w:pPr>
              <w:numPr>
                <w:ilvl w:val="0"/>
                <w:numId w:val="705"/>
              </w:numPr>
              <w:jc w:val="both"/>
              <w:rPr>
                <w:rFonts w:ascii="Arial" w:hAnsi="Arial" w:cs="Arial"/>
                <w:sz w:val="20"/>
                <w:szCs w:val="20"/>
              </w:rPr>
            </w:pPr>
            <w:r>
              <w:rPr>
                <w:rFonts w:ascii="Arial" w:hAnsi="Arial" w:cs="Arial"/>
                <w:sz w:val="20"/>
                <w:szCs w:val="20"/>
              </w:rPr>
              <w:t>w</w:t>
            </w:r>
            <w:r w:rsidRPr="00D4545D">
              <w:rPr>
                <w:rFonts w:ascii="Arial" w:hAnsi="Arial" w:cs="Arial"/>
                <w:sz w:val="20"/>
                <w:szCs w:val="20"/>
              </w:rPr>
              <w:t>here performance criteria include a list of concepts or knowledge</w:t>
            </w:r>
            <w:r>
              <w:rPr>
                <w:rFonts w:ascii="Arial" w:hAnsi="Arial" w:cs="Arial"/>
                <w:sz w:val="20"/>
                <w:szCs w:val="20"/>
              </w:rPr>
              <w:t xml:space="preserve"> (e.g. punctuation or grammatical conventions) it is assumed that most of these will be included as part of the teaching/learning program.  It is not envisaged that all the listed items be assessed individually – competence in one or two being sufficient evidence that the criterion can be met</w:t>
            </w:r>
          </w:p>
          <w:p w:rsidR="00843760" w:rsidRPr="000E0419" w:rsidRDefault="00843760" w:rsidP="00D24CBA">
            <w:pPr>
              <w:jc w:val="both"/>
              <w:rPr>
                <w:rFonts w:ascii="Arial" w:hAnsi="Arial" w:cs="Arial"/>
                <w:sz w:val="20"/>
                <w:szCs w:val="20"/>
              </w:rPr>
            </w:pPr>
            <w:r w:rsidRPr="00D4545D">
              <w:rPr>
                <w:rFonts w:ascii="Arial" w:hAnsi="Arial" w:cs="Arial"/>
                <w:sz w:val="20"/>
                <w:szCs w:val="20"/>
              </w:rPr>
              <w:br w:type="page"/>
            </w:r>
          </w:p>
        </w:tc>
      </w:tr>
      <w:tr w:rsidR="00843760" w:rsidRPr="00A458A1" w:rsidTr="00D24CBA">
        <w:tc>
          <w:tcPr>
            <w:tcW w:w="3402" w:type="dxa"/>
          </w:tcPr>
          <w:p w:rsidR="00843760" w:rsidRPr="000E0419" w:rsidRDefault="00843760" w:rsidP="00D24CBA">
            <w:pPr>
              <w:rPr>
                <w:rFonts w:ascii="Arial" w:hAnsi="Arial" w:cs="Arial"/>
                <w:b/>
                <w:sz w:val="20"/>
                <w:szCs w:val="20"/>
              </w:rPr>
            </w:pPr>
            <w:r>
              <w:rPr>
                <w:rFonts w:ascii="Arial" w:hAnsi="Arial" w:cs="Arial"/>
                <w:b/>
                <w:i/>
                <w:sz w:val="20"/>
                <w:szCs w:val="20"/>
              </w:rPr>
              <w:t>c</w:t>
            </w:r>
            <w:r w:rsidRPr="00C62A10">
              <w:rPr>
                <w:rFonts w:ascii="Arial" w:hAnsi="Arial" w:cs="Arial"/>
                <w:b/>
                <w:i/>
                <w:sz w:val="20"/>
                <w:szCs w:val="20"/>
              </w:rPr>
              <w:t>ontext of assessment</w:t>
            </w:r>
            <w:r>
              <w:rPr>
                <w:rFonts w:ascii="Arial" w:hAnsi="Arial" w:cs="Arial"/>
                <w:b/>
                <w:i/>
                <w:sz w:val="20"/>
                <w:szCs w:val="20"/>
              </w:rPr>
              <w:t>:</w:t>
            </w:r>
          </w:p>
        </w:tc>
        <w:tc>
          <w:tcPr>
            <w:tcW w:w="5670" w:type="dxa"/>
          </w:tcPr>
          <w:p w:rsidR="00843760" w:rsidRPr="00C62A10" w:rsidRDefault="00843760" w:rsidP="00AC49D3">
            <w:pPr>
              <w:numPr>
                <w:ilvl w:val="0"/>
                <w:numId w:val="705"/>
              </w:numPr>
              <w:autoSpaceDE w:val="0"/>
              <w:autoSpaceDN w:val="0"/>
              <w:adjustRightInd w:val="0"/>
              <w:jc w:val="both"/>
              <w:rPr>
                <w:rFonts w:ascii="Arial" w:hAnsi="Arial" w:cs="Arial"/>
                <w:sz w:val="20"/>
                <w:szCs w:val="20"/>
              </w:rPr>
            </w:pPr>
            <w:r>
              <w:rPr>
                <w:rFonts w:ascii="Arial" w:hAnsi="Arial" w:cs="Arial"/>
                <w:sz w:val="20"/>
                <w:szCs w:val="20"/>
              </w:rPr>
              <w:t>a</w:t>
            </w:r>
            <w:r w:rsidRPr="00C62A10">
              <w:rPr>
                <w:rFonts w:ascii="Arial" w:hAnsi="Arial" w:cs="Arial"/>
                <w:sz w:val="20"/>
                <w:szCs w:val="20"/>
              </w:rPr>
              <w:t xml:space="preserve"> range of assessment strategies or options should be considered to suit the needs of the learner. </w:t>
            </w:r>
            <w:r>
              <w:rPr>
                <w:rFonts w:ascii="Arial" w:hAnsi="Arial" w:cs="Arial"/>
                <w:sz w:val="20"/>
                <w:szCs w:val="20"/>
              </w:rPr>
              <w:t xml:space="preserve"> </w:t>
            </w:r>
            <w:r w:rsidRPr="00C62A10">
              <w:rPr>
                <w:rFonts w:ascii="Arial" w:hAnsi="Arial" w:cs="Arial"/>
                <w:sz w:val="20"/>
                <w:szCs w:val="20"/>
              </w:rPr>
              <w:t>The needs of the learner will be met by provision of:</w:t>
            </w:r>
          </w:p>
          <w:p w:rsidR="00843760" w:rsidRDefault="00843760" w:rsidP="00AC49D3">
            <w:pPr>
              <w:numPr>
                <w:ilvl w:val="0"/>
                <w:numId w:val="706"/>
              </w:numPr>
              <w:autoSpaceDE w:val="0"/>
              <w:autoSpaceDN w:val="0"/>
              <w:adjustRightInd w:val="0"/>
              <w:jc w:val="both"/>
              <w:rPr>
                <w:rFonts w:ascii="Arial" w:hAnsi="Arial" w:cs="Arial"/>
                <w:sz w:val="20"/>
                <w:szCs w:val="20"/>
              </w:rPr>
            </w:pPr>
            <w:r w:rsidRPr="00C62A10">
              <w:rPr>
                <w:rFonts w:ascii="Arial" w:hAnsi="Arial" w:cs="Arial"/>
                <w:sz w:val="20"/>
                <w:szCs w:val="20"/>
              </w:rPr>
              <w:t>a learning environment appropriate to the assessment task</w:t>
            </w:r>
          </w:p>
          <w:p w:rsidR="00843760" w:rsidRPr="00C62A10" w:rsidRDefault="00843760" w:rsidP="00AC49D3">
            <w:pPr>
              <w:numPr>
                <w:ilvl w:val="0"/>
                <w:numId w:val="706"/>
              </w:numPr>
              <w:autoSpaceDE w:val="0"/>
              <w:autoSpaceDN w:val="0"/>
              <w:adjustRightInd w:val="0"/>
              <w:jc w:val="both"/>
              <w:rPr>
                <w:rFonts w:ascii="Arial" w:hAnsi="Arial" w:cs="Arial"/>
                <w:sz w:val="20"/>
                <w:szCs w:val="20"/>
              </w:rPr>
            </w:pPr>
            <w:r>
              <w:rPr>
                <w:rFonts w:ascii="Arial" w:hAnsi="Arial" w:cs="Arial"/>
                <w:sz w:val="20"/>
                <w:szCs w:val="20"/>
              </w:rPr>
              <w:t>access to real/authentic or simulated tasks, materials and texts in familiar and relevant contexts</w:t>
            </w:r>
          </w:p>
          <w:p w:rsidR="00843760" w:rsidRPr="00C62A10" w:rsidRDefault="00843760" w:rsidP="00AC49D3">
            <w:pPr>
              <w:numPr>
                <w:ilvl w:val="0"/>
                <w:numId w:val="706"/>
              </w:numPr>
              <w:autoSpaceDE w:val="0"/>
              <w:autoSpaceDN w:val="0"/>
              <w:adjustRightInd w:val="0"/>
              <w:jc w:val="both"/>
              <w:rPr>
                <w:rFonts w:ascii="Arial" w:hAnsi="Arial" w:cs="Arial"/>
                <w:sz w:val="20"/>
                <w:szCs w:val="20"/>
              </w:rPr>
            </w:pPr>
            <w:r w:rsidRPr="00C62A10">
              <w:rPr>
                <w:rFonts w:ascii="Arial" w:hAnsi="Arial" w:cs="Arial"/>
                <w:sz w:val="20"/>
                <w:szCs w:val="20"/>
              </w:rPr>
              <w:t xml:space="preserve">appropriate support </w:t>
            </w:r>
            <w:r>
              <w:rPr>
                <w:rFonts w:ascii="Arial" w:hAnsi="Arial" w:cs="Arial"/>
                <w:sz w:val="20"/>
                <w:szCs w:val="20"/>
              </w:rPr>
              <w:t>allowing for full participation</w:t>
            </w:r>
          </w:p>
          <w:p w:rsidR="00843760" w:rsidRDefault="00843760" w:rsidP="00AC49D3">
            <w:pPr>
              <w:numPr>
                <w:ilvl w:val="0"/>
                <w:numId w:val="706"/>
              </w:numPr>
              <w:jc w:val="both"/>
              <w:rPr>
                <w:rFonts w:ascii="Arial" w:hAnsi="Arial" w:cs="Arial"/>
                <w:sz w:val="20"/>
                <w:szCs w:val="20"/>
              </w:rPr>
            </w:pPr>
            <w:r w:rsidRPr="00C62A10">
              <w:rPr>
                <w:rFonts w:ascii="Arial" w:hAnsi="Arial" w:cs="Arial"/>
                <w:sz w:val="20"/>
                <w:szCs w:val="20"/>
              </w:rPr>
              <w:t>computer hardware and software, if appropriate</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0E0419" w:rsidRDefault="00843760" w:rsidP="00D24CBA">
            <w:pPr>
              <w:rPr>
                <w:rFonts w:ascii="Arial" w:hAnsi="Arial" w:cs="Arial"/>
                <w:b/>
                <w:sz w:val="20"/>
                <w:szCs w:val="20"/>
              </w:rPr>
            </w:pPr>
            <w:r>
              <w:rPr>
                <w:rFonts w:ascii="Arial" w:hAnsi="Arial" w:cs="Arial"/>
                <w:b/>
                <w:i/>
                <w:sz w:val="20"/>
                <w:szCs w:val="20"/>
              </w:rPr>
              <w:t>c</w:t>
            </w:r>
            <w:r w:rsidRPr="00C62A10">
              <w:rPr>
                <w:rFonts w:ascii="Arial" w:hAnsi="Arial" w:cs="Arial"/>
                <w:b/>
                <w:i/>
                <w:sz w:val="20"/>
                <w:szCs w:val="20"/>
              </w:rPr>
              <w:t>onsistency of performance</w:t>
            </w:r>
            <w:r>
              <w:rPr>
                <w:rFonts w:ascii="Arial" w:hAnsi="Arial" w:cs="Arial"/>
                <w:b/>
                <w:i/>
                <w:sz w:val="20"/>
                <w:szCs w:val="20"/>
              </w:rPr>
              <w:t>:</w:t>
            </w:r>
          </w:p>
        </w:tc>
        <w:tc>
          <w:tcPr>
            <w:tcW w:w="5670" w:type="dxa"/>
          </w:tcPr>
          <w:p w:rsidR="00843760" w:rsidRDefault="00843760" w:rsidP="00AC49D3">
            <w:pPr>
              <w:numPr>
                <w:ilvl w:val="0"/>
                <w:numId w:val="707"/>
              </w:numPr>
              <w:jc w:val="both"/>
              <w:rPr>
                <w:rFonts w:ascii="Arial" w:hAnsi="Arial" w:cs="Arial"/>
                <w:sz w:val="20"/>
                <w:szCs w:val="20"/>
              </w:rPr>
            </w:pPr>
            <w:r>
              <w:rPr>
                <w:rFonts w:ascii="Arial" w:hAnsi="Arial" w:cs="Arial"/>
                <w:sz w:val="20"/>
                <w:szCs w:val="20"/>
              </w:rPr>
              <w:t>t</w:t>
            </w:r>
            <w:r w:rsidRPr="00C62A10">
              <w:rPr>
                <w:rFonts w:ascii="Arial" w:hAnsi="Arial" w:cs="Arial"/>
                <w:sz w:val="20"/>
                <w:szCs w:val="20"/>
              </w:rPr>
              <w:t xml:space="preserve">his unit of competency must be assessed over a period of time in order to ensure consistency of performance over the Range </w:t>
            </w:r>
            <w:r>
              <w:rPr>
                <w:rFonts w:ascii="Arial" w:hAnsi="Arial" w:cs="Arial"/>
                <w:sz w:val="20"/>
                <w:szCs w:val="20"/>
              </w:rPr>
              <w:t>S</w:t>
            </w:r>
            <w:r w:rsidRPr="00C62A10">
              <w:rPr>
                <w:rFonts w:ascii="Arial" w:hAnsi="Arial" w:cs="Arial"/>
                <w:sz w:val="20"/>
                <w:szCs w:val="20"/>
              </w:rPr>
              <w:t>tatements and contexts</w:t>
            </w:r>
          </w:p>
          <w:p w:rsidR="00843760" w:rsidRPr="000E0419" w:rsidRDefault="00843760" w:rsidP="00D24CBA">
            <w:pPr>
              <w:jc w:val="both"/>
              <w:rPr>
                <w:rFonts w:ascii="Arial" w:hAnsi="Arial" w:cs="Arial"/>
                <w:sz w:val="20"/>
                <w:szCs w:val="20"/>
              </w:rPr>
            </w:pPr>
          </w:p>
        </w:tc>
      </w:tr>
      <w:tr w:rsidR="00843760" w:rsidRPr="00A458A1" w:rsidTr="00D24CBA">
        <w:tc>
          <w:tcPr>
            <w:tcW w:w="3402" w:type="dxa"/>
          </w:tcPr>
          <w:p w:rsidR="00843760" w:rsidRPr="000E0419" w:rsidRDefault="00843760" w:rsidP="00D24CBA">
            <w:pPr>
              <w:rPr>
                <w:rFonts w:ascii="Arial" w:hAnsi="Arial" w:cs="Arial"/>
                <w:b/>
                <w:sz w:val="20"/>
                <w:szCs w:val="20"/>
              </w:rPr>
            </w:pPr>
            <w:r>
              <w:rPr>
                <w:rFonts w:ascii="Arial" w:hAnsi="Arial" w:cs="Arial"/>
                <w:b/>
                <w:i/>
                <w:sz w:val="20"/>
                <w:szCs w:val="20"/>
              </w:rPr>
              <w:t>r</w:t>
            </w:r>
            <w:r w:rsidRPr="00C62A10">
              <w:rPr>
                <w:rFonts w:ascii="Arial" w:hAnsi="Arial" w:cs="Arial"/>
                <w:b/>
                <w:i/>
                <w:sz w:val="20"/>
                <w:szCs w:val="20"/>
              </w:rPr>
              <w:t>esource implications</w:t>
            </w:r>
            <w:r>
              <w:rPr>
                <w:rFonts w:ascii="Arial" w:hAnsi="Arial" w:cs="Arial"/>
                <w:b/>
                <w:i/>
                <w:sz w:val="20"/>
                <w:szCs w:val="20"/>
              </w:rPr>
              <w:t>:</w:t>
            </w:r>
          </w:p>
        </w:tc>
        <w:tc>
          <w:tcPr>
            <w:tcW w:w="5670" w:type="dxa"/>
          </w:tcPr>
          <w:p w:rsidR="00843760" w:rsidRPr="00C62A10" w:rsidRDefault="00843760" w:rsidP="00AC49D3">
            <w:pPr>
              <w:numPr>
                <w:ilvl w:val="0"/>
                <w:numId w:val="707"/>
              </w:numPr>
              <w:autoSpaceDE w:val="0"/>
              <w:autoSpaceDN w:val="0"/>
              <w:adjustRightInd w:val="0"/>
              <w:jc w:val="both"/>
              <w:rPr>
                <w:rFonts w:ascii="Arial" w:hAnsi="Arial" w:cs="Arial"/>
                <w:sz w:val="20"/>
                <w:szCs w:val="20"/>
              </w:rPr>
            </w:pPr>
            <w:r>
              <w:rPr>
                <w:rFonts w:ascii="Arial" w:hAnsi="Arial" w:cs="Arial"/>
                <w:sz w:val="20"/>
                <w:szCs w:val="20"/>
              </w:rPr>
              <w:t>a</w:t>
            </w:r>
            <w:r w:rsidRPr="00C62A10">
              <w:rPr>
                <w:rFonts w:ascii="Arial" w:hAnsi="Arial" w:cs="Arial"/>
                <w:sz w:val="20"/>
                <w:szCs w:val="20"/>
              </w:rPr>
              <w:t>ssessment of performance requirements in this unit is best</w:t>
            </w:r>
            <w:r>
              <w:rPr>
                <w:rFonts w:ascii="Arial" w:hAnsi="Arial" w:cs="Arial"/>
                <w:sz w:val="20"/>
                <w:szCs w:val="20"/>
              </w:rPr>
              <w:t xml:space="preserve"> </w:t>
            </w:r>
            <w:r w:rsidRPr="00C62A10">
              <w:rPr>
                <w:rFonts w:ascii="Arial" w:hAnsi="Arial" w:cs="Arial"/>
                <w:sz w:val="20"/>
                <w:szCs w:val="20"/>
              </w:rPr>
              <w:t>undertaken using resources of relevance to the learner‘s learning needs</w:t>
            </w:r>
          </w:p>
          <w:p w:rsidR="00843760" w:rsidRPr="00C62A10" w:rsidRDefault="00843760" w:rsidP="00AC49D3">
            <w:pPr>
              <w:numPr>
                <w:ilvl w:val="0"/>
                <w:numId w:val="708"/>
              </w:numPr>
              <w:autoSpaceDE w:val="0"/>
              <w:autoSpaceDN w:val="0"/>
              <w:adjustRightInd w:val="0"/>
              <w:jc w:val="both"/>
              <w:rPr>
                <w:rFonts w:ascii="Arial" w:hAnsi="Arial" w:cs="Arial"/>
                <w:sz w:val="20"/>
                <w:szCs w:val="20"/>
              </w:rPr>
            </w:pPr>
            <w:r w:rsidRPr="00C62A10">
              <w:rPr>
                <w:rFonts w:ascii="Arial" w:hAnsi="Arial" w:cs="Arial"/>
                <w:sz w:val="20"/>
                <w:szCs w:val="20"/>
              </w:rPr>
              <w:t>access to real texts in context</w:t>
            </w:r>
          </w:p>
          <w:p w:rsidR="00843760" w:rsidRDefault="00843760" w:rsidP="00AC49D3">
            <w:pPr>
              <w:numPr>
                <w:ilvl w:val="0"/>
                <w:numId w:val="708"/>
              </w:numPr>
              <w:jc w:val="both"/>
              <w:rPr>
                <w:rFonts w:ascii="Arial" w:hAnsi="Arial" w:cs="Arial"/>
                <w:sz w:val="20"/>
                <w:szCs w:val="20"/>
              </w:rPr>
            </w:pPr>
            <w:r w:rsidRPr="00C62A10">
              <w:rPr>
                <w:rFonts w:ascii="Arial" w:hAnsi="Arial" w:cs="Arial"/>
                <w:sz w:val="20"/>
                <w:szCs w:val="20"/>
              </w:rPr>
              <w:t>research facilities, e</w:t>
            </w:r>
            <w:r>
              <w:rPr>
                <w:rFonts w:ascii="Arial" w:hAnsi="Arial" w:cs="Arial"/>
                <w:sz w:val="20"/>
                <w:szCs w:val="20"/>
              </w:rPr>
              <w:t>.</w:t>
            </w:r>
            <w:r w:rsidRPr="00C62A10">
              <w:rPr>
                <w:rFonts w:ascii="Arial" w:hAnsi="Arial" w:cs="Arial"/>
                <w:sz w:val="20"/>
                <w:szCs w:val="20"/>
              </w:rPr>
              <w:t>g</w:t>
            </w:r>
            <w:r>
              <w:rPr>
                <w:rFonts w:ascii="Arial" w:hAnsi="Arial" w:cs="Arial"/>
                <w:sz w:val="20"/>
                <w:szCs w:val="20"/>
              </w:rPr>
              <w:t>.:</w:t>
            </w:r>
          </w:p>
          <w:p w:rsidR="00843760" w:rsidRDefault="00843760" w:rsidP="00AC49D3">
            <w:pPr>
              <w:numPr>
                <w:ilvl w:val="0"/>
                <w:numId w:val="709"/>
              </w:numPr>
              <w:jc w:val="both"/>
              <w:rPr>
                <w:rFonts w:ascii="Arial" w:hAnsi="Arial" w:cs="Arial"/>
                <w:sz w:val="20"/>
                <w:szCs w:val="20"/>
              </w:rPr>
            </w:pPr>
            <w:r w:rsidRPr="00C62A10">
              <w:rPr>
                <w:rFonts w:ascii="Arial" w:hAnsi="Arial" w:cs="Arial"/>
                <w:sz w:val="20"/>
                <w:szCs w:val="20"/>
              </w:rPr>
              <w:t>library</w:t>
            </w:r>
          </w:p>
          <w:p w:rsidR="00843760" w:rsidRPr="000E0419" w:rsidRDefault="00843760" w:rsidP="00AC49D3">
            <w:pPr>
              <w:numPr>
                <w:ilvl w:val="0"/>
                <w:numId w:val="709"/>
              </w:numPr>
              <w:jc w:val="both"/>
              <w:rPr>
                <w:rFonts w:ascii="Arial" w:hAnsi="Arial" w:cs="Arial"/>
                <w:sz w:val="20"/>
                <w:szCs w:val="20"/>
              </w:rPr>
            </w:pPr>
            <w:r w:rsidRPr="00C62A10">
              <w:rPr>
                <w:rFonts w:ascii="Arial" w:hAnsi="Arial" w:cs="Arial"/>
                <w:sz w:val="20"/>
                <w:szCs w:val="20"/>
              </w:rPr>
              <w:t>computer with internet access</w:t>
            </w:r>
          </w:p>
        </w:tc>
      </w:tr>
    </w:tbl>
    <w:p w:rsidR="00843760" w:rsidRDefault="00843760" w:rsidP="00D24CBA">
      <w:pPr>
        <w:sectPr w:rsidR="00843760" w:rsidSect="00D24CBA">
          <w:headerReference w:type="default" r:id="rId103"/>
          <w:pgSz w:w="11906" w:h="16838" w:code="9"/>
          <w:pgMar w:top="1440" w:right="1440" w:bottom="1258" w:left="1440" w:header="1440" w:footer="720" w:gutter="0"/>
          <w:cols w:space="708"/>
          <w:docGrid w:linePitch="360"/>
        </w:sectPr>
      </w:pPr>
    </w:p>
    <w:p w:rsidR="00843760" w:rsidRPr="00212965" w:rsidRDefault="00843760" w:rsidP="00467C12">
      <w:pPr>
        <w:rPr>
          <w:rFonts w:ascii="Arial" w:hAnsi="Arial" w:cs="Arial"/>
          <w:b/>
          <w:sz w:val="20"/>
          <w:szCs w:val="20"/>
        </w:rPr>
      </w:pPr>
      <w:r w:rsidRPr="00212965">
        <w:rPr>
          <w:rFonts w:ascii="Arial" w:hAnsi="Arial" w:cs="Arial"/>
          <w:b/>
          <w:sz w:val="20"/>
          <w:szCs w:val="20"/>
        </w:rPr>
        <w:lastRenderedPageBreak/>
        <w:t>APPENDIX A</w:t>
      </w:r>
    </w:p>
    <w:p w:rsidR="00843760" w:rsidRDefault="00843760" w:rsidP="00467C12">
      <w:pPr>
        <w:rPr>
          <w:rFonts w:ascii="Arial" w:hAnsi="Arial" w:cs="Arial"/>
          <w:sz w:val="20"/>
          <w:szCs w:val="20"/>
        </w:rPr>
      </w:pPr>
    </w:p>
    <w:p w:rsidR="00843760" w:rsidRDefault="00843760" w:rsidP="00467C12">
      <w:pPr>
        <w:rPr>
          <w:rFonts w:ascii="Arial" w:hAnsi="Arial" w:cs="Arial"/>
          <w:b/>
          <w:sz w:val="20"/>
          <w:szCs w:val="20"/>
        </w:rPr>
      </w:pPr>
      <w:r w:rsidRPr="009C7489">
        <w:rPr>
          <w:rFonts w:ascii="Arial" w:hAnsi="Arial" w:cs="Arial"/>
          <w:b/>
          <w:sz w:val="20"/>
          <w:szCs w:val="20"/>
        </w:rPr>
        <w:t>EMPLOYABILITY SKILLS SUMMARY</w:t>
      </w:r>
    </w:p>
    <w:p w:rsidR="00843760" w:rsidRPr="009C7489" w:rsidRDefault="00843760" w:rsidP="00467C1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155"/>
      </w:tblGrid>
      <w:tr w:rsidR="00843760" w:rsidRPr="00F617B1" w:rsidTr="00F617B1">
        <w:tc>
          <w:tcPr>
            <w:tcW w:w="2088" w:type="dxa"/>
          </w:tcPr>
          <w:p w:rsidR="00843760" w:rsidRPr="00F617B1" w:rsidRDefault="00843760" w:rsidP="00F617B1">
            <w:pPr>
              <w:spacing w:before="60" w:after="60"/>
              <w:rPr>
                <w:rFonts w:ascii="Arial" w:hAnsi="Arial" w:cs="Arial"/>
                <w:b/>
                <w:sz w:val="20"/>
                <w:szCs w:val="20"/>
              </w:rPr>
            </w:pPr>
            <w:r w:rsidRPr="00F617B1">
              <w:rPr>
                <w:rFonts w:ascii="Arial" w:hAnsi="Arial" w:cs="Arial"/>
                <w:b/>
                <w:sz w:val="20"/>
                <w:szCs w:val="20"/>
              </w:rPr>
              <w:t>Employability Skill</w:t>
            </w:r>
          </w:p>
        </w:tc>
        <w:tc>
          <w:tcPr>
            <w:tcW w:w="7155" w:type="dxa"/>
          </w:tcPr>
          <w:p w:rsidR="00843760" w:rsidRPr="00F617B1" w:rsidRDefault="00843760" w:rsidP="00F617B1">
            <w:pPr>
              <w:spacing w:before="60" w:after="60"/>
              <w:rPr>
                <w:rFonts w:ascii="Arial" w:hAnsi="Arial" w:cs="Arial"/>
                <w:b/>
                <w:sz w:val="20"/>
                <w:szCs w:val="20"/>
              </w:rPr>
            </w:pPr>
            <w:r w:rsidRPr="00F617B1">
              <w:rPr>
                <w:rFonts w:ascii="Arial" w:hAnsi="Arial" w:cs="Arial"/>
                <w:b/>
                <w:sz w:val="20"/>
                <w:szCs w:val="20"/>
              </w:rPr>
              <w:t>Requirements for this qualification include:</w:t>
            </w:r>
          </w:p>
        </w:tc>
      </w:tr>
      <w:tr w:rsidR="00843760" w:rsidRPr="00F617B1" w:rsidTr="00F617B1">
        <w:tc>
          <w:tcPr>
            <w:tcW w:w="2088" w:type="dxa"/>
          </w:tcPr>
          <w:p w:rsidR="00843760" w:rsidRPr="00F617B1" w:rsidRDefault="00843760" w:rsidP="00F617B1">
            <w:pPr>
              <w:spacing w:before="100" w:beforeAutospacing="1" w:after="100" w:afterAutospacing="1"/>
              <w:rPr>
                <w:rFonts w:ascii="Arial" w:hAnsi="Arial" w:cs="Arial"/>
                <w:sz w:val="20"/>
                <w:szCs w:val="20"/>
              </w:rPr>
            </w:pPr>
            <w:r w:rsidRPr="00F617B1">
              <w:rPr>
                <w:rFonts w:ascii="Arial" w:hAnsi="Arial" w:cs="Arial"/>
                <w:sz w:val="20"/>
                <w:szCs w:val="20"/>
              </w:rPr>
              <w:t>Communication</w:t>
            </w:r>
          </w:p>
        </w:tc>
        <w:tc>
          <w:tcPr>
            <w:tcW w:w="7155" w:type="dxa"/>
          </w:tcPr>
          <w:p w:rsidR="00843760" w:rsidRPr="00F617B1" w:rsidRDefault="00843760" w:rsidP="00AC49D3">
            <w:pPr>
              <w:numPr>
                <w:ilvl w:val="0"/>
                <w:numId w:val="489"/>
              </w:numPr>
              <w:jc w:val="both"/>
              <w:rPr>
                <w:rFonts w:ascii="Arial" w:hAnsi="Arial" w:cs="Arial"/>
                <w:sz w:val="20"/>
                <w:szCs w:val="20"/>
              </w:rPr>
            </w:pPr>
            <w:r w:rsidRPr="00F617B1">
              <w:rPr>
                <w:rFonts w:ascii="Arial" w:hAnsi="Arial" w:cs="Arial"/>
                <w:sz w:val="20"/>
                <w:szCs w:val="20"/>
              </w:rPr>
              <w:t>Locates, interprets and evaluates relevance of information in text of some complexity</w:t>
            </w:r>
          </w:p>
          <w:p w:rsidR="00843760" w:rsidRPr="00F617B1" w:rsidRDefault="00843760" w:rsidP="00AC49D3">
            <w:pPr>
              <w:numPr>
                <w:ilvl w:val="0"/>
                <w:numId w:val="489"/>
              </w:numPr>
              <w:jc w:val="both"/>
              <w:rPr>
                <w:rFonts w:ascii="Arial" w:hAnsi="Arial" w:cs="Arial"/>
                <w:sz w:val="20"/>
                <w:szCs w:val="20"/>
              </w:rPr>
            </w:pPr>
            <w:r w:rsidRPr="00F617B1">
              <w:rPr>
                <w:rFonts w:ascii="Arial" w:hAnsi="Arial" w:cs="Arial"/>
                <w:sz w:val="20"/>
                <w:szCs w:val="20"/>
              </w:rPr>
              <w:t>Write texts of some complexity relevant to purpose and audience</w:t>
            </w:r>
          </w:p>
          <w:p w:rsidR="00843760" w:rsidRPr="00F617B1" w:rsidRDefault="00843760" w:rsidP="00AC49D3">
            <w:pPr>
              <w:numPr>
                <w:ilvl w:val="0"/>
                <w:numId w:val="489"/>
              </w:numPr>
              <w:jc w:val="both"/>
              <w:rPr>
                <w:rFonts w:ascii="Arial" w:hAnsi="Arial" w:cs="Arial"/>
                <w:sz w:val="20"/>
                <w:szCs w:val="20"/>
              </w:rPr>
            </w:pPr>
            <w:r w:rsidRPr="00F617B1">
              <w:rPr>
                <w:rFonts w:ascii="Arial" w:hAnsi="Arial" w:cs="Arial"/>
                <w:sz w:val="20"/>
                <w:szCs w:val="20"/>
              </w:rPr>
              <w:t>Interprets information and adapts communication to suit particular situations and audience needs</w:t>
            </w:r>
          </w:p>
          <w:p w:rsidR="00843760" w:rsidRPr="00F617B1" w:rsidRDefault="00843760" w:rsidP="00AC49D3">
            <w:pPr>
              <w:numPr>
                <w:ilvl w:val="0"/>
                <w:numId w:val="489"/>
              </w:numPr>
              <w:jc w:val="both"/>
              <w:rPr>
                <w:rFonts w:ascii="Arial" w:hAnsi="Arial" w:cs="Arial"/>
                <w:sz w:val="20"/>
                <w:szCs w:val="20"/>
              </w:rPr>
            </w:pPr>
            <w:r w:rsidRPr="00F617B1">
              <w:rPr>
                <w:rFonts w:ascii="Arial" w:hAnsi="Arial" w:cs="Arial"/>
                <w:sz w:val="20"/>
                <w:szCs w:val="20"/>
              </w:rPr>
              <w:t>Investigates mathematical information and relationships embedded in a task</w:t>
            </w:r>
          </w:p>
          <w:p w:rsidR="00843760" w:rsidRPr="00F617B1" w:rsidRDefault="00843760" w:rsidP="00AC49D3">
            <w:pPr>
              <w:numPr>
                <w:ilvl w:val="0"/>
                <w:numId w:val="489"/>
              </w:numPr>
              <w:jc w:val="both"/>
              <w:rPr>
                <w:rFonts w:ascii="Arial" w:hAnsi="Arial" w:cs="Arial"/>
                <w:sz w:val="20"/>
                <w:szCs w:val="20"/>
              </w:rPr>
            </w:pPr>
            <w:r w:rsidRPr="00F617B1">
              <w:rPr>
                <w:rFonts w:ascii="Arial" w:hAnsi="Arial" w:cs="Arial"/>
                <w:sz w:val="20"/>
                <w:szCs w:val="20"/>
              </w:rPr>
              <w:t>Uses a range of formal and information mathematical language and representation</w:t>
            </w:r>
          </w:p>
          <w:p w:rsidR="00843760" w:rsidRPr="00F617B1" w:rsidRDefault="00843760" w:rsidP="00F617B1">
            <w:pPr>
              <w:ind w:left="1022" w:hanging="1022"/>
              <w:jc w:val="both"/>
              <w:rPr>
                <w:rFonts w:ascii="Arial" w:hAnsi="Arial" w:cs="Arial"/>
                <w:sz w:val="20"/>
                <w:szCs w:val="20"/>
              </w:rPr>
            </w:pPr>
          </w:p>
        </w:tc>
      </w:tr>
      <w:tr w:rsidR="00843760" w:rsidRPr="00F617B1" w:rsidTr="00F617B1">
        <w:tc>
          <w:tcPr>
            <w:tcW w:w="2088" w:type="dxa"/>
          </w:tcPr>
          <w:p w:rsidR="00843760" w:rsidRPr="00F617B1" w:rsidRDefault="00843760" w:rsidP="00F617B1">
            <w:pPr>
              <w:spacing w:before="100" w:beforeAutospacing="1" w:after="100" w:afterAutospacing="1"/>
              <w:rPr>
                <w:rFonts w:ascii="Arial" w:hAnsi="Arial" w:cs="Arial"/>
                <w:sz w:val="20"/>
                <w:szCs w:val="20"/>
              </w:rPr>
            </w:pPr>
            <w:r w:rsidRPr="00F617B1">
              <w:rPr>
                <w:rFonts w:ascii="Arial" w:hAnsi="Arial" w:cs="Arial"/>
                <w:sz w:val="20"/>
                <w:szCs w:val="20"/>
              </w:rPr>
              <w:t>Teamwork</w:t>
            </w:r>
          </w:p>
        </w:tc>
        <w:tc>
          <w:tcPr>
            <w:tcW w:w="7155" w:type="dxa"/>
          </w:tcPr>
          <w:p w:rsidR="00843760" w:rsidRPr="00F617B1" w:rsidRDefault="00843760" w:rsidP="00AC49D3">
            <w:pPr>
              <w:numPr>
                <w:ilvl w:val="0"/>
                <w:numId w:val="490"/>
              </w:numPr>
              <w:jc w:val="both"/>
              <w:rPr>
                <w:rFonts w:ascii="Arial" w:hAnsi="Arial" w:cs="Arial"/>
                <w:sz w:val="20"/>
                <w:szCs w:val="20"/>
              </w:rPr>
            </w:pPr>
            <w:r w:rsidRPr="00F617B1">
              <w:rPr>
                <w:rFonts w:ascii="Arial" w:hAnsi="Arial" w:cs="Arial"/>
                <w:sz w:val="20"/>
                <w:szCs w:val="20"/>
              </w:rPr>
              <w:t>Collaborates with others to establish and applies strategies to meet agreed goals</w:t>
            </w:r>
          </w:p>
          <w:p w:rsidR="00843760" w:rsidRPr="00F617B1" w:rsidRDefault="00843760" w:rsidP="00AC49D3">
            <w:pPr>
              <w:numPr>
                <w:ilvl w:val="0"/>
                <w:numId w:val="490"/>
              </w:numPr>
              <w:jc w:val="both"/>
              <w:rPr>
                <w:rFonts w:ascii="Arial" w:hAnsi="Arial" w:cs="Arial"/>
                <w:sz w:val="20"/>
                <w:szCs w:val="20"/>
              </w:rPr>
            </w:pPr>
            <w:r w:rsidRPr="00F617B1">
              <w:rPr>
                <w:rFonts w:ascii="Arial" w:hAnsi="Arial" w:cs="Arial"/>
                <w:sz w:val="20"/>
                <w:szCs w:val="20"/>
              </w:rPr>
              <w:t>Works as an individual and a member of a team</w:t>
            </w:r>
          </w:p>
          <w:p w:rsidR="00843760" w:rsidRPr="00F617B1" w:rsidRDefault="00843760" w:rsidP="00AC49D3">
            <w:pPr>
              <w:numPr>
                <w:ilvl w:val="0"/>
                <w:numId w:val="490"/>
              </w:numPr>
              <w:jc w:val="both"/>
              <w:rPr>
                <w:rFonts w:ascii="Arial" w:hAnsi="Arial" w:cs="Arial"/>
                <w:sz w:val="20"/>
                <w:szCs w:val="20"/>
              </w:rPr>
            </w:pPr>
            <w:r w:rsidRPr="00F617B1">
              <w:rPr>
                <w:rFonts w:ascii="Arial" w:hAnsi="Arial" w:cs="Arial"/>
                <w:sz w:val="20"/>
                <w:szCs w:val="20"/>
              </w:rPr>
              <w:t>Gives and receives feedback in a supported context.  Listens/attends to and acts on suggestions from others</w:t>
            </w:r>
          </w:p>
          <w:p w:rsidR="00843760" w:rsidRPr="00F617B1" w:rsidRDefault="00843760" w:rsidP="00F617B1">
            <w:pPr>
              <w:jc w:val="both"/>
              <w:rPr>
                <w:rFonts w:ascii="Arial" w:hAnsi="Arial" w:cs="Arial"/>
                <w:sz w:val="20"/>
                <w:szCs w:val="20"/>
              </w:rPr>
            </w:pPr>
          </w:p>
        </w:tc>
      </w:tr>
      <w:tr w:rsidR="00843760" w:rsidRPr="00F617B1" w:rsidTr="00F617B1">
        <w:tc>
          <w:tcPr>
            <w:tcW w:w="2088" w:type="dxa"/>
          </w:tcPr>
          <w:p w:rsidR="00843760" w:rsidRPr="00F617B1" w:rsidRDefault="00843760" w:rsidP="00F617B1">
            <w:pPr>
              <w:spacing w:before="100" w:beforeAutospacing="1" w:after="100" w:afterAutospacing="1"/>
              <w:rPr>
                <w:rFonts w:ascii="Arial" w:hAnsi="Arial" w:cs="Arial"/>
                <w:sz w:val="20"/>
                <w:szCs w:val="20"/>
              </w:rPr>
            </w:pPr>
            <w:r w:rsidRPr="00F617B1">
              <w:rPr>
                <w:rFonts w:ascii="Arial" w:hAnsi="Arial" w:cs="Arial"/>
                <w:sz w:val="20"/>
                <w:szCs w:val="20"/>
              </w:rPr>
              <w:t>Problem Solving</w:t>
            </w:r>
          </w:p>
        </w:tc>
        <w:tc>
          <w:tcPr>
            <w:tcW w:w="7155" w:type="dxa"/>
          </w:tcPr>
          <w:p w:rsidR="00843760" w:rsidRPr="00F617B1" w:rsidRDefault="00843760" w:rsidP="00AC49D3">
            <w:pPr>
              <w:numPr>
                <w:ilvl w:val="0"/>
                <w:numId w:val="491"/>
              </w:numPr>
              <w:jc w:val="both"/>
              <w:rPr>
                <w:rFonts w:ascii="Arial" w:hAnsi="Arial" w:cs="Arial"/>
                <w:sz w:val="20"/>
                <w:szCs w:val="20"/>
              </w:rPr>
            </w:pPr>
            <w:r w:rsidRPr="00F617B1">
              <w:rPr>
                <w:rFonts w:ascii="Arial" w:hAnsi="Arial" w:cs="Arial"/>
                <w:sz w:val="20"/>
                <w:szCs w:val="20"/>
              </w:rPr>
              <w:t>Chooses and uses the most appropriate strategies to solve problems</w:t>
            </w:r>
          </w:p>
          <w:p w:rsidR="00843760" w:rsidRPr="00F617B1" w:rsidRDefault="00843760" w:rsidP="00AC49D3">
            <w:pPr>
              <w:numPr>
                <w:ilvl w:val="0"/>
                <w:numId w:val="491"/>
              </w:numPr>
              <w:jc w:val="both"/>
              <w:rPr>
                <w:rFonts w:ascii="Arial" w:hAnsi="Arial" w:cs="Arial"/>
                <w:sz w:val="20"/>
                <w:szCs w:val="20"/>
              </w:rPr>
            </w:pPr>
            <w:r w:rsidRPr="00F617B1">
              <w:rPr>
                <w:rFonts w:ascii="Arial" w:hAnsi="Arial" w:cs="Arial"/>
                <w:sz w:val="20"/>
                <w:szCs w:val="20"/>
              </w:rPr>
              <w:t>Clarifies nature of problem individually or with others</w:t>
            </w:r>
          </w:p>
          <w:p w:rsidR="00843760" w:rsidRPr="00F617B1" w:rsidRDefault="00843760" w:rsidP="00AC49D3">
            <w:pPr>
              <w:numPr>
                <w:ilvl w:val="0"/>
                <w:numId w:val="491"/>
              </w:numPr>
              <w:jc w:val="both"/>
              <w:rPr>
                <w:rFonts w:ascii="Arial" w:hAnsi="Arial" w:cs="Arial"/>
                <w:sz w:val="20"/>
                <w:szCs w:val="20"/>
              </w:rPr>
            </w:pPr>
            <w:r w:rsidRPr="00F617B1">
              <w:rPr>
                <w:rFonts w:ascii="Arial" w:hAnsi="Arial" w:cs="Arial"/>
                <w:sz w:val="20"/>
                <w:szCs w:val="20"/>
              </w:rPr>
              <w:t>Solves problems in a range of contexts</w:t>
            </w:r>
          </w:p>
          <w:p w:rsidR="00843760" w:rsidRPr="00F617B1" w:rsidRDefault="00843760" w:rsidP="00AC49D3">
            <w:pPr>
              <w:numPr>
                <w:ilvl w:val="0"/>
                <w:numId w:val="491"/>
              </w:numPr>
              <w:jc w:val="both"/>
              <w:rPr>
                <w:rFonts w:ascii="Arial" w:hAnsi="Arial" w:cs="Arial"/>
                <w:sz w:val="20"/>
                <w:szCs w:val="20"/>
              </w:rPr>
            </w:pPr>
            <w:r w:rsidRPr="00F617B1">
              <w:rPr>
                <w:rFonts w:ascii="Arial" w:hAnsi="Arial" w:cs="Arial"/>
                <w:sz w:val="20"/>
                <w:szCs w:val="20"/>
              </w:rPr>
              <w:t>Selects and applies a range of mathematical strategies to solve problems in a variety of contexts</w:t>
            </w:r>
          </w:p>
          <w:p w:rsidR="00843760" w:rsidRPr="00F617B1" w:rsidRDefault="00843760" w:rsidP="00F617B1">
            <w:pPr>
              <w:jc w:val="both"/>
              <w:rPr>
                <w:rFonts w:ascii="Arial" w:hAnsi="Arial" w:cs="Arial"/>
                <w:sz w:val="20"/>
                <w:szCs w:val="20"/>
              </w:rPr>
            </w:pPr>
          </w:p>
        </w:tc>
      </w:tr>
      <w:tr w:rsidR="00843760" w:rsidRPr="00F617B1" w:rsidTr="00F617B1">
        <w:tc>
          <w:tcPr>
            <w:tcW w:w="2088" w:type="dxa"/>
          </w:tcPr>
          <w:p w:rsidR="00843760" w:rsidRPr="00F617B1" w:rsidRDefault="00843760" w:rsidP="00F617B1">
            <w:pPr>
              <w:spacing w:before="100" w:beforeAutospacing="1" w:after="100" w:afterAutospacing="1"/>
              <w:rPr>
                <w:rFonts w:ascii="Arial" w:hAnsi="Arial" w:cs="Arial"/>
                <w:sz w:val="20"/>
                <w:szCs w:val="20"/>
              </w:rPr>
            </w:pPr>
            <w:r w:rsidRPr="00F617B1">
              <w:rPr>
                <w:rFonts w:ascii="Arial" w:hAnsi="Arial" w:cs="Arial"/>
                <w:sz w:val="20"/>
                <w:szCs w:val="20"/>
              </w:rPr>
              <w:t>Initiative/Enterprise</w:t>
            </w:r>
          </w:p>
        </w:tc>
        <w:tc>
          <w:tcPr>
            <w:tcW w:w="7155" w:type="dxa"/>
          </w:tcPr>
          <w:p w:rsidR="00843760" w:rsidRPr="00F617B1" w:rsidRDefault="00843760" w:rsidP="00AC49D3">
            <w:pPr>
              <w:numPr>
                <w:ilvl w:val="0"/>
                <w:numId w:val="492"/>
              </w:numPr>
              <w:jc w:val="both"/>
              <w:rPr>
                <w:rFonts w:ascii="Arial" w:hAnsi="Arial" w:cs="Arial"/>
                <w:sz w:val="20"/>
                <w:szCs w:val="20"/>
              </w:rPr>
            </w:pPr>
            <w:r w:rsidRPr="00F617B1">
              <w:rPr>
                <w:rFonts w:ascii="Arial" w:hAnsi="Arial" w:cs="Arial"/>
                <w:sz w:val="20"/>
                <w:szCs w:val="20"/>
              </w:rPr>
              <w:t>Adapts to change in procedures or arrangements</w:t>
            </w:r>
          </w:p>
          <w:p w:rsidR="00843760" w:rsidRPr="00F617B1" w:rsidRDefault="00843760" w:rsidP="00AC49D3">
            <w:pPr>
              <w:numPr>
                <w:ilvl w:val="0"/>
                <w:numId w:val="492"/>
              </w:numPr>
              <w:jc w:val="both"/>
              <w:rPr>
                <w:rFonts w:ascii="Arial" w:hAnsi="Arial" w:cs="Arial"/>
                <w:sz w:val="20"/>
                <w:szCs w:val="20"/>
              </w:rPr>
            </w:pPr>
            <w:r w:rsidRPr="00F617B1">
              <w:rPr>
                <w:rFonts w:ascii="Arial" w:hAnsi="Arial" w:cs="Arial"/>
                <w:sz w:val="20"/>
                <w:szCs w:val="20"/>
              </w:rPr>
              <w:t>Sees opportunities to make improvements and independently chooses strategies to achieve them</w:t>
            </w:r>
          </w:p>
          <w:p w:rsidR="00843760" w:rsidRPr="00F617B1" w:rsidRDefault="00843760" w:rsidP="00F617B1">
            <w:pPr>
              <w:jc w:val="both"/>
              <w:rPr>
                <w:rFonts w:ascii="Arial" w:hAnsi="Arial" w:cs="Arial"/>
                <w:sz w:val="20"/>
                <w:szCs w:val="20"/>
              </w:rPr>
            </w:pPr>
          </w:p>
        </w:tc>
      </w:tr>
      <w:tr w:rsidR="00843760" w:rsidRPr="00F617B1" w:rsidTr="00F617B1">
        <w:tc>
          <w:tcPr>
            <w:tcW w:w="2088" w:type="dxa"/>
          </w:tcPr>
          <w:p w:rsidR="00843760" w:rsidRPr="00F617B1" w:rsidRDefault="00843760" w:rsidP="00F617B1">
            <w:pPr>
              <w:spacing w:before="100" w:beforeAutospacing="1" w:after="100" w:afterAutospacing="1"/>
              <w:rPr>
                <w:rFonts w:ascii="Arial" w:hAnsi="Arial" w:cs="Arial"/>
                <w:sz w:val="20"/>
                <w:szCs w:val="20"/>
              </w:rPr>
            </w:pPr>
            <w:r w:rsidRPr="00F617B1">
              <w:rPr>
                <w:rFonts w:ascii="Arial" w:hAnsi="Arial" w:cs="Arial"/>
                <w:sz w:val="20"/>
                <w:szCs w:val="20"/>
              </w:rPr>
              <w:t>Planning/Organising</w:t>
            </w:r>
          </w:p>
        </w:tc>
        <w:tc>
          <w:tcPr>
            <w:tcW w:w="7155" w:type="dxa"/>
          </w:tcPr>
          <w:p w:rsidR="00843760" w:rsidRPr="00F617B1" w:rsidRDefault="00843760" w:rsidP="00AC49D3">
            <w:pPr>
              <w:numPr>
                <w:ilvl w:val="0"/>
                <w:numId w:val="493"/>
              </w:numPr>
              <w:ind w:right="202"/>
              <w:jc w:val="both"/>
              <w:rPr>
                <w:rFonts w:ascii="Arial" w:hAnsi="Arial" w:cs="Arial"/>
                <w:sz w:val="20"/>
                <w:szCs w:val="20"/>
              </w:rPr>
            </w:pPr>
            <w:r w:rsidRPr="00F617B1">
              <w:rPr>
                <w:rFonts w:ascii="Arial" w:hAnsi="Arial" w:cs="Arial"/>
                <w:sz w:val="20"/>
                <w:szCs w:val="20"/>
              </w:rPr>
              <w:t>Applies planning and organising processes to manage multiple activities and/or people</w:t>
            </w:r>
          </w:p>
          <w:p w:rsidR="00843760" w:rsidRPr="00F617B1" w:rsidRDefault="00843760" w:rsidP="00AC49D3">
            <w:pPr>
              <w:numPr>
                <w:ilvl w:val="0"/>
                <w:numId w:val="493"/>
              </w:numPr>
              <w:jc w:val="both"/>
              <w:rPr>
                <w:rFonts w:ascii="Arial" w:hAnsi="Arial" w:cs="Arial"/>
                <w:sz w:val="20"/>
                <w:szCs w:val="20"/>
              </w:rPr>
            </w:pPr>
            <w:r w:rsidRPr="00F617B1">
              <w:rPr>
                <w:rFonts w:ascii="Arial" w:hAnsi="Arial" w:cs="Arial"/>
                <w:sz w:val="20"/>
                <w:szCs w:val="20"/>
              </w:rPr>
              <w:t>Clarifies goals with appropriate person(s).  Plan stages/processes/ timelines/responsibilities.  Locates/accesses resources</w:t>
            </w:r>
          </w:p>
          <w:p w:rsidR="00843760" w:rsidRPr="00F617B1" w:rsidRDefault="00843760" w:rsidP="00AC49D3">
            <w:pPr>
              <w:numPr>
                <w:ilvl w:val="0"/>
                <w:numId w:val="493"/>
              </w:numPr>
              <w:jc w:val="both"/>
              <w:rPr>
                <w:rFonts w:ascii="Arial" w:hAnsi="Arial" w:cs="Arial"/>
                <w:sz w:val="20"/>
                <w:szCs w:val="20"/>
              </w:rPr>
            </w:pPr>
            <w:r w:rsidRPr="00F617B1">
              <w:rPr>
                <w:rFonts w:ascii="Arial" w:hAnsi="Arial" w:cs="Arial"/>
                <w:sz w:val="20"/>
                <w:szCs w:val="20"/>
              </w:rPr>
              <w:t>Evaluates planning including successful outcomes and barriers to completion</w:t>
            </w:r>
          </w:p>
          <w:p w:rsidR="00843760" w:rsidRPr="00F617B1" w:rsidRDefault="00843760" w:rsidP="00F617B1">
            <w:pPr>
              <w:ind w:left="1022" w:right="202" w:hanging="1022"/>
              <w:jc w:val="both"/>
              <w:rPr>
                <w:rFonts w:ascii="Arial" w:hAnsi="Arial" w:cs="Arial"/>
                <w:sz w:val="20"/>
                <w:szCs w:val="20"/>
              </w:rPr>
            </w:pPr>
          </w:p>
        </w:tc>
      </w:tr>
      <w:tr w:rsidR="00843760" w:rsidRPr="00F617B1" w:rsidTr="00F617B1">
        <w:tc>
          <w:tcPr>
            <w:tcW w:w="2088" w:type="dxa"/>
          </w:tcPr>
          <w:p w:rsidR="00843760" w:rsidRPr="00F617B1" w:rsidRDefault="00843760" w:rsidP="00F617B1">
            <w:pPr>
              <w:spacing w:before="100" w:beforeAutospacing="1" w:after="100" w:afterAutospacing="1"/>
              <w:rPr>
                <w:rFonts w:ascii="Arial" w:hAnsi="Arial" w:cs="Arial"/>
                <w:sz w:val="20"/>
                <w:szCs w:val="20"/>
              </w:rPr>
            </w:pPr>
            <w:r w:rsidRPr="00F617B1">
              <w:rPr>
                <w:rFonts w:ascii="Arial" w:hAnsi="Arial" w:cs="Arial"/>
                <w:sz w:val="20"/>
                <w:szCs w:val="20"/>
              </w:rPr>
              <w:t>Self Management</w:t>
            </w:r>
          </w:p>
        </w:tc>
        <w:tc>
          <w:tcPr>
            <w:tcW w:w="7155" w:type="dxa"/>
          </w:tcPr>
          <w:p w:rsidR="00843760" w:rsidRPr="00F617B1" w:rsidRDefault="00843760" w:rsidP="00AC49D3">
            <w:pPr>
              <w:numPr>
                <w:ilvl w:val="0"/>
                <w:numId w:val="494"/>
              </w:numPr>
              <w:jc w:val="both"/>
              <w:rPr>
                <w:rFonts w:ascii="Arial" w:hAnsi="Arial" w:cs="Arial"/>
                <w:sz w:val="20"/>
                <w:szCs w:val="20"/>
              </w:rPr>
            </w:pPr>
            <w:r w:rsidRPr="00F617B1">
              <w:rPr>
                <w:rFonts w:ascii="Arial" w:hAnsi="Arial" w:cs="Arial"/>
                <w:sz w:val="20"/>
                <w:szCs w:val="20"/>
              </w:rPr>
              <w:t>Identifies personal goals and vision</w:t>
            </w:r>
          </w:p>
          <w:p w:rsidR="00843760" w:rsidRPr="00F617B1" w:rsidRDefault="00843760" w:rsidP="00AC49D3">
            <w:pPr>
              <w:numPr>
                <w:ilvl w:val="0"/>
                <w:numId w:val="494"/>
              </w:numPr>
              <w:jc w:val="both"/>
              <w:rPr>
                <w:rFonts w:ascii="Arial" w:hAnsi="Arial" w:cs="Arial"/>
                <w:sz w:val="20"/>
                <w:szCs w:val="20"/>
              </w:rPr>
            </w:pPr>
            <w:r w:rsidRPr="00F617B1">
              <w:rPr>
                <w:rFonts w:ascii="Arial" w:hAnsi="Arial" w:cs="Arial"/>
                <w:sz w:val="20"/>
                <w:szCs w:val="20"/>
              </w:rPr>
              <w:t>Chooses appropriate ways to perform effectively and manages own time and priorities</w:t>
            </w:r>
          </w:p>
          <w:p w:rsidR="00843760" w:rsidRPr="00F617B1" w:rsidRDefault="00843760" w:rsidP="00AC49D3">
            <w:pPr>
              <w:numPr>
                <w:ilvl w:val="0"/>
                <w:numId w:val="494"/>
              </w:numPr>
              <w:jc w:val="both"/>
              <w:rPr>
                <w:rFonts w:ascii="Arial" w:hAnsi="Arial" w:cs="Arial"/>
                <w:sz w:val="20"/>
                <w:szCs w:val="20"/>
              </w:rPr>
            </w:pPr>
            <w:r w:rsidRPr="00F617B1">
              <w:rPr>
                <w:rFonts w:ascii="Arial" w:hAnsi="Arial" w:cs="Arial"/>
                <w:sz w:val="20"/>
                <w:szCs w:val="20"/>
              </w:rPr>
              <w:t>Maintains safety for self and others</w:t>
            </w:r>
          </w:p>
          <w:p w:rsidR="00843760" w:rsidRPr="00F617B1" w:rsidRDefault="00843760" w:rsidP="00F617B1">
            <w:pPr>
              <w:jc w:val="both"/>
              <w:rPr>
                <w:rFonts w:ascii="Arial" w:hAnsi="Arial" w:cs="Arial"/>
                <w:sz w:val="20"/>
                <w:szCs w:val="20"/>
              </w:rPr>
            </w:pPr>
          </w:p>
        </w:tc>
      </w:tr>
      <w:tr w:rsidR="00843760" w:rsidRPr="00F617B1" w:rsidTr="00F617B1">
        <w:tc>
          <w:tcPr>
            <w:tcW w:w="2088" w:type="dxa"/>
          </w:tcPr>
          <w:p w:rsidR="00843760" w:rsidRPr="00F617B1" w:rsidRDefault="00843760" w:rsidP="00F617B1">
            <w:pPr>
              <w:spacing w:before="100" w:beforeAutospacing="1" w:after="100" w:afterAutospacing="1"/>
              <w:rPr>
                <w:rFonts w:ascii="Arial" w:hAnsi="Arial" w:cs="Arial"/>
                <w:sz w:val="20"/>
                <w:szCs w:val="20"/>
              </w:rPr>
            </w:pPr>
            <w:r w:rsidRPr="00F617B1">
              <w:rPr>
                <w:rFonts w:ascii="Arial" w:hAnsi="Arial" w:cs="Arial"/>
                <w:sz w:val="20"/>
                <w:szCs w:val="20"/>
              </w:rPr>
              <w:t>Learning</w:t>
            </w:r>
          </w:p>
        </w:tc>
        <w:tc>
          <w:tcPr>
            <w:tcW w:w="7155" w:type="dxa"/>
          </w:tcPr>
          <w:p w:rsidR="00843760" w:rsidRPr="00F617B1" w:rsidRDefault="00843760" w:rsidP="00AC49D3">
            <w:pPr>
              <w:numPr>
                <w:ilvl w:val="0"/>
                <w:numId w:val="495"/>
              </w:numPr>
              <w:jc w:val="both"/>
              <w:rPr>
                <w:rFonts w:ascii="Arial" w:hAnsi="Arial" w:cs="Arial"/>
                <w:sz w:val="20"/>
                <w:szCs w:val="20"/>
              </w:rPr>
            </w:pPr>
            <w:r w:rsidRPr="00F617B1">
              <w:rPr>
                <w:rFonts w:ascii="Arial" w:hAnsi="Arial" w:cs="Arial"/>
                <w:sz w:val="20"/>
                <w:szCs w:val="20"/>
              </w:rPr>
              <w:t>Identifies a range of learning options, and clarifies learning goals</w:t>
            </w:r>
          </w:p>
          <w:p w:rsidR="00843760" w:rsidRPr="00F617B1" w:rsidRDefault="00843760" w:rsidP="00AC49D3">
            <w:pPr>
              <w:numPr>
                <w:ilvl w:val="0"/>
                <w:numId w:val="495"/>
              </w:numPr>
              <w:jc w:val="both"/>
              <w:rPr>
                <w:rFonts w:ascii="Arial" w:hAnsi="Arial" w:cs="Arial"/>
                <w:sz w:val="20"/>
                <w:szCs w:val="20"/>
              </w:rPr>
            </w:pPr>
            <w:r w:rsidRPr="00F617B1">
              <w:rPr>
                <w:rFonts w:ascii="Arial" w:hAnsi="Arial" w:cs="Arial"/>
                <w:sz w:val="20"/>
                <w:szCs w:val="20"/>
              </w:rPr>
              <w:t>Willingly chooses and applies learning strategies to achieve own learning goals</w:t>
            </w:r>
          </w:p>
          <w:p w:rsidR="00843760" w:rsidRPr="00F617B1" w:rsidRDefault="00843760" w:rsidP="00F617B1">
            <w:pPr>
              <w:jc w:val="both"/>
              <w:rPr>
                <w:rFonts w:ascii="Arial" w:hAnsi="Arial" w:cs="Arial"/>
                <w:sz w:val="20"/>
                <w:szCs w:val="20"/>
              </w:rPr>
            </w:pPr>
          </w:p>
        </w:tc>
      </w:tr>
      <w:tr w:rsidR="00843760" w:rsidRPr="00F617B1" w:rsidTr="00F617B1">
        <w:tc>
          <w:tcPr>
            <w:tcW w:w="2088" w:type="dxa"/>
          </w:tcPr>
          <w:p w:rsidR="00843760" w:rsidRPr="00F617B1" w:rsidRDefault="00843760" w:rsidP="00F617B1">
            <w:pPr>
              <w:spacing w:before="100" w:beforeAutospacing="1" w:after="100" w:afterAutospacing="1"/>
              <w:rPr>
                <w:rFonts w:ascii="Arial" w:hAnsi="Arial" w:cs="Arial"/>
                <w:sz w:val="20"/>
                <w:szCs w:val="20"/>
              </w:rPr>
            </w:pPr>
            <w:r w:rsidRPr="00F617B1">
              <w:rPr>
                <w:rFonts w:ascii="Arial" w:hAnsi="Arial" w:cs="Arial"/>
                <w:sz w:val="20"/>
                <w:szCs w:val="20"/>
              </w:rPr>
              <w:t>Technology</w:t>
            </w:r>
          </w:p>
        </w:tc>
        <w:tc>
          <w:tcPr>
            <w:tcW w:w="7155" w:type="dxa"/>
          </w:tcPr>
          <w:p w:rsidR="00843760" w:rsidRPr="00F617B1" w:rsidRDefault="00843760" w:rsidP="00AC49D3">
            <w:pPr>
              <w:numPr>
                <w:ilvl w:val="0"/>
                <w:numId w:val="496"/>
              </w:numPr>
              <w:jc w:val="both"/>
              <w:rPr>
                <w:rFonts w:ascii="Arial" w:hAnsi="Arial" w:cs="Arial"/>
                <w:sz w:val="20"/>
                <w:szCs w:val="20"/>
              </w:rPr>
            </w:pPr>
            <w:r w:rsidRPr="00F617B1">
              <w:rPr>
                <w:rFonts w:ascii="Arial" w:hAnsi="Arial" w:cs="Arial"/>
                <w:sz w:val="20"/>
                <w:szCs w:val="20"/>
              </w:rPr>
              <w:t>Use a range of learning/ communication technologies</w:t>
            </w:r>
          </w:p>
          <w:p w:rsidR="00843760" w:rsidRPr="00F617B1" w:rsidRDefault="00843760" w:rsidP="00AC49D3">
            <w:pPr>
              <w:numPr>
                <w:ilvl w:val="0"/>
                <w:numId w:val="496"/>
              </w:numPr>
              <w:jc w:val="both"/>
              <w:rPr>
                <w:rFonts w:ascii="Arial" w:hAnsi="Arial" w:cs="Arial"/>
                <w:sz w:val="20"/>
                <w:szCs w:val="20"/>
              </w:rPr>
            </w:pPr>
            <w:r w:rsidRPr="00F617B1">
              <w:rPr>
                <w:rFonts w:ascii="Arial" w:hAnsi="Arial" w:cs="Arial"/>
                <w:sz w:val="20"/>
                <w:szCs w:val="20"/>
              </w:rPr>
              <w:t>Chooses and uses the most appropriate technologies for the situation</w:t>
            </w:r>
          </w:p>
          <w:p w:rsidR="00843760" w:rsidRPr="00F617B1" w:rsidRDefault="00843760" w:rsidP="00F617B1">
            <w:pPr>
              <w:jc w:val="both"/>
              <w:rPr>
                <w:rFonts w:ascii="Arial" w:hAnsi="Arial" w:cs="Arial"/>
                <w:sz w:val="20"/>
                <w:szCs w:val="20"/>
              </w:rPr>
            </w:pPr>
          </w:p>
        </w:tc>
      </w:tr>
    </w:tbl>
    <w:p w:rsidR="00843760" w:rsidRPr="00775960" w:rsidRDefault="00843760" w:rsidP="002A707E">
      <w:pPr>
        <w:rPr>
          <w:rFonts w:ascii="Arial" w:hAnsi="Arial" w:cs="Arial"/>
          <w:sz w:val="20"/>
          <w:szCs w:val="20"/>
        </w:rPr>
      </w:pPr>
    </w:p>
    <w:p w:rsidR="00843760" w:rsidRDefault="00843760" w:rsidP="00B51617">
      <w:pPr>
        <w:rPr>
          <w:rFonts w:ascii="Arial" w:hAnsi="Arial" w:cs="Arial"/>
          <w:b/>
          <w:sz w:val="20"/>
          <w:szCs w:val="20"/>
        </w:rPr>
      </w:pPr>
      <w:r>
        <w:rPr>
          <w:rFonts w:ascii="Arial" w:hAnsi="Arial" w:cs="Arial"/>
          <w:sz w:val="20"/>
          <w:szCs w:val="20"/>
        </w:rPr>
        <w:br w:type="page"/>
      </w:r>
      <w:r w:rsidRPr="00212965">
        <w:rPr>
          <w:rFonts w:ascii="Arial" w:hAnsi="Arial" w:cs="Arial"/>
          <w:b/>
          <w:sz w:val="20"/>
          <w:szCs w:val="20"/>
        </w:rPr>
        <w:lastRenderedPageBreak/>
        <w:t xml:space="preserve">APPENDIX </w:t>
      </w:r>
      <w:r>
        <w:rPr>
          <w:rFonts w:ascii="Arial" w:hAnsi="Arial" w:cs="Arial"/>
          <w:b/>
          <w:sz w:val="20"/>
          <w:szCs w:val="20"/>
        </w:rPr>
        <w:t>B</w:t>
      </w:r>
    </w:p>
    <w:p w:rsidR="00843760" w:rsidRDefault="00843760" w:rsidP="000E0419">
      <w:pPr>
        <w:rPr>
          <w:rFonts w:ascii="Arial" w:hAnsi="Arial" w:cs="Arial"/>
          <w:sz w:val="20"/>
          <w:szCs w:val="20"/>
        </w:rPr>
        <w:sectPr w:rsidR="00843760" w:rsidSect="006B3468">
          <w:headerReference w:type="even" r:id="rId104"/>
          <w:headerReference w:type="default" r:id="rId105"/>
          <w:headerReference w:type="first" r:id="rId106"/>
          <w:pgSz w:w="11907" w:h="16840" w:code="9"/>
          <w:pgMar w:top="1440" w:right="1440" w:bottom="1440" w:left="1440" w:header="1440" w:footer="720" w:gutter="0"/>
          <w:cols w:space="708"/>
          <w:docGrid w:linePitch="360"/>
        </w:sectPr>
      </w:pPr>
      <w:r>
        <w:object w:dxaOrig="892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4pt;height:631.8pt" o:ole="">
            <v:imagedata r:id="rId107" o:title=""/>
          </v:shape>
          <o:OLEObject Type="Embed" ProgID="AcroExch.Document.7" ShapeID="_x0000_i1025" DrawAspect="Content" ObjectID="_1365947204" r:id="rId108"/>
        </w:object>
      </w:r>
    </w:p>
    <w:p w:rsidR="00843760" w:rsidRPr="00A228A5" w:rsidRDefault="00843760" w:rsidP="00E35FAD">
      <w:pPr>
        <w:jc w:val="center"/>
        <w:rPr>
          <w:rFonts w:ascii="Arial" w:hAnsi="Arial" w:cs="Arial"/>
          <w:b/>
        </w:rPr>
      </w:pPr>
      <w:r w:rsidRPr="00A228A5">
        <w:rPr>
          <w:rFonts w:ascii="Arial" w:hAnsi="Arial" w:cs="Arial"/>
          <w:b/>
        </w:rPr>
        <w:lastRenderedPageBreak/>
        <w:t>AUSTRALIAN CORE SKILLS FRAMEWORK (ACSF)</w:t>
      </w:r>
    </w:p>
    <w:p w:rsidR="00843760" w:rsidRPr="00A228A5" w:rsidRDefault="00843760" w:rsidP="00E35FAD">
      <w:pPr>
        <w:jc w:val="center"/>
        <w:rPr>
          <w:rFonts w:ascii="Arial" w:hAnsi="Arial" w:cs="Arial"/>
          <w:b/>
        </w:rPr>
      </w:pPr>
      <w:r w:rsidRPr="00A228A5">
        <w:rPr>
          <w:rFonts w:ascii="Arial" w:hAnsi="Arial" w:cs="Arial"/>
          <w:b/>
        </w:rPr>
        <w:t>Overview</w:t>
      </w:r>
    </w:p>
    <w:p w:rsidR="00843760" w:rsidRDefault="00843760" w:rsidP="00E35FAD">
      <w:pPr>
        <w:jc w:val="both"/>
        <w:rPr>
          <w:rFonts w:ascii="Arial" w:hAnsi="Arial" w:cs="Arial"/>
          <w:sz w:val="20"/>
          <w:szCs w:val="20"/>
        </w:rPr>
      </w:pPr>
    </w:p>
    <w:p w:rsidR="00843760" w:rsidRPr="00862740" w:rsidRDefault="00843760" w:rsidP="00862740">
      <w:pPr>
        <w:rPr>
          <w:rFonts w:ascii="Arial" w:hAnsi="Arial" w:cs="Arial"/>
          <w:sz w:val="20"/>
          <w:szCs w:val="20"/>
        </w:rPr>
      </w:pPr>
      <w:r w:rsidRPr="00862740">
        <w:rPr>
          <w:rFonts w:ascii="Arial" w:hAnsi="Arial" w:cs="Arial"/>
          <w:sz w:val="20"/>
          <w:szCs w:val="20"/>
        </w:rPr>
        <w:t>The Australian Core Skills Framework (ACSF) describes levels of performance in the 5 core skills of:</w:t>
      </w:r>
    </w:p>
    <w:p w:rsidR="00843760" w:rsidRPr="00862740" w:rsidRDefault="00843760" w:rsidP="00862740">
      <w:pPr>
        <w:rPr>
          <w:rFonts w:ascii="Arial" w:hAnsi="Arial" w:cs="Arial"/>
          <w:b/>
          <w:sz w:val="20"/>
          <w:szCs w:val="20"/>
        </w:rPr>
      </w:pPr>
      <w:r w:rsidRPr="00862740">
        <w:rPr>
          <w:rFonts w:ascii="Arial" w:hAnsi="Arial" w:cs="Arial"/>
          <w:b/>
          <w:sz w:val="20"/>
          <w:szCs w:val="20"/>
        </w:rPr>
        <w:t>Learning</w:t>
      </w:r>
    </w:p>
    <w:p w:rsidR="00843760" w:rsidRPr="00862740" w:rsidRDefault="00843760" w:rsidP="00862740">
      <w:pPr>
        <w:rPr>
          <w:rFonts w:ascii="Arial" w:hAnsi="Arial" w:cs="Arial"/>
          <w:b/>
          <w:sz w:val="20"/>
          <w:szCs w:val="20"/>
        </w:rPr>
      </w:pPr>
      <w:r w:rsidRPr="00862740">
        <w:rPr>
          <w:rFonts w:ascii="Arial" w:hAnsi="Arial" w:cs="Arial"/>
          <w:b/>
          <w:sz w:val="20"/>
          <w:szCs w:val="20"/>
        </w:rPr>
        <w:t>Reading</w:t>
      </w:r>
    </w:p>
    <w:p w:rsidR="00843760" w:rsidRPr="00862740" w:rsidRDefault="00843760" w:rsidP="00862740">
      <w:pPr>
        <w:rPr>
          <w:rFonts w:ascii="Arial" w:hAnsi="Arial" w:cs="Arial"/>
          <w:b/>
          <w:sz w:val="20"/>
          <w:szCs w:val="20"/>
        </w:rPr>
      </w:pPr>
      <w:r w:rsidRPr="00862740">
        <w:rPr>
          <w:rFonts w:ascii="Arial" w:hAnsi="Arial" w:cs="Arial"/>
          <w:b/>
          <w:sz w:val="20"/>
          <w:szCs w:val="20"/>
        </w:rPr>
        <w:t>Writing</w:t>
      </w:r>
    </w:p>
    <w:p w:rsidR="00843760" w:rsidRPr="00862740" w:rsidRDefault="00843760" w:rsidP="00862740">
      <w:pPr>
        <w:rPr>
          <w:rFonts w:ascii="Arial" w:hAnsi="Arial" w:cs="Arial"/>
          <w:b/>
          <w:sz w:val="20"/>
          <w:szCs w:val="20"/>
        </w:rPr>
      </w:pPr>
      <w:r w:rsidRPr="00862740">
        <w:rPr>
          <w:rFonts w:ascii="Arial" w:hAnsi="Arial" w:cs="Arial"/>
          <w:b/>
          <w:sz w:val="20"/>
          <w:szCs w:val="20"/>
        </w:rPr>
        <w:t>Oral Communication</w:t>
      </w:r>
    </w:p>
    <w:p w:rsidR="00843760" w:rsidRPr="00862740" w:rsidRDefault="00843760" w:rsidP="00862740">
      <w:pPr>
        <w:rPr>
          <w:rFonts w:ascii="Arial" w:hAnsi="Arial" w:cs="Arial"/>
          <w:b/>
          <w:sz w:val="20"/>
          <w:szCs w:val="20"/>
        </w:rPr>
      </w:pPr>
      <w:r w:rsidRPr="00862740">
        <w:rPr>
          <w:rFonts w:ascii="Arial" w:hAnsi="Arial" w:cs="Arial"/>
          <w:b/>
          <w:sz w:val="20"/>
          <w:szCs w:val="20"/>
        </w:rPr>
        <w:t>Numeracy</w:t>
      </w:r>
    </w:p>
    <w:p w:rsidR="00843760" w:rsidRPr="00A228A5" w:rsidRDefault="00843760" w:rsidP="00E35FAD">
      <w:pPr>
        <w:jc w:val="both"/>
        <w:rPr>
          <w:rFonts w:ascii="Arial" w:hAnsi="Arial" w:cs="Arial"/>
          <w:sz w:val="20"/>
          <w:szCs w:val="20"/>
        </w:rPr>
      </w:pPr>
    </w:p>
    <w:p w:rsidR="00843760" w:rsidRPr="00A228A5" w:rsidRDefault="00843760" w:rsidP="00E35FAD">
      <w:pPr>
        <w:autoSpaceDE w:val="0"/>
        <w:autoSpaceDN w:val="0"/>
        <w:adjustRightInd w:val="0"/>
        <w:spacing w:line="281" w:lineRule="atLeast"/>
        <w:jc w:val="both"/>
        <w:rPr>
          <w:rFonts w:ascii="Arial" w:hAnsi="Arial" w:cs="Arial"/>
          <w:b/>
          <w:color w:val="000000"/>
          <w:sz w:val="20"/>
          <w:szCs w:val="20"/>
        </w:rPr>
      </w:pPr>
      <w:r w:rsidRPr="00A228A5">
        <w:rPr>
          <w:rFonts w:ascii="Arial" w:hAnsi="Arial" w:cs="Arial"/>
          <w:b/>
          <w:color w:val="000000"/>
          <w:sz w:val="20"/>
          <w:szCs w:val="20"/>
        </w:rPr>
        <w:t>Indicators</w:t>
      </w:r>
    </w:p>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Indicators are statements that describe performance at e</w:t>
      </w:r>
      <w:r>
        <w:rPr>
          <w:rFonts w:ascii="Arial" w:hAnsi="Arial" w:cs="Arial"/>
          <w:color w:val="000000"/>
          <w:sz w:val="20"/>
          <w:szCs w:val="20"/>
        </w:rPr>
        <w:t>ach level of the 5 core skills.</w:t>
      </w:r>
    </w:p>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Indicators must be interprete</w:t>
      </w:r>
      <w:r>
        <w:rPr>
          <w:rFonts w:ascii="Arial" w:hAnsi="Arial" w:cs="Arial"/>
          <w:color w:val="000000"/>
          <w:sz w:val="20"/>
          <w:szCs w:val="20"/>
        </w:rPr>
        <w:t>d in conjunction with Support, Context, Text and Task S</w:t>
      </w:r>
      <w:r w:rsidRPr="00A228A5">
        <w:rPr>
          <w:rFonts w:ascii="Arial" w:hAnsi="Arial" w:cs="Arial"/>
          <w:color w:val="000000"/>
          <w:sz w:val="20"/>
          <w:szCs w:val="20"/>
        </w:rPr>
        <w:t>tatements and Performance Features.</w:t>
      </w:r>
    </w:p>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There are 11 Indicators at each of the 5 levels of the ACSF (See Table 1).</w:t>
      </w:r>
    </w:p>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p>
    <w:tbl>
      <w:tblPr>
        <w:tblW w:w="9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0"/>
        <w:gridCol w:w="1404"/>
        <w:gridCol w:w="5772"/>
      </w:tblGrid>
      <w:tr w:rsidR="00843760" w:rsidRPr="00A228A5" w:rsidTr="00E35FAD">
        <w:trPr>
          <w:trHeight w:val="371"/>
        </w:trPr>
        <w:tc>
          <w:tcPr>
            <w:tcW w:w="9156" w:type="dxa"/>
            <w:gridSpan w:val="3"/>
          </w:tcPr>
          <w:p w:rsidR="00843760" w:rsidRPr="00A228A5" w:rsidRDefault="00843760" w:rsidP="00E35FAD">
            <w:pPr>
              <w:autoSpaceDE w:val="0"/>
              <w:autoSpaceDN w:val="0"/>
              <w:adjustRightInd w:val="0"/>
              <w:spacing w:line="241" w:lineRule="atLeast"/>
              <w:jc w:val="center"/>
              <w:rPr>
                <w:rFonts w:ascii="Arial" w:hAnsi="Arial" w:cs="Arial"/>
                <w:b/>
                <w:color w:val="000000"/>
                <w:sz w:val="20"/>
                <w:szCs w:val="20"/>
              </w:rPr>
            </w:pPr>
            <w:r w:rsidRPr="00A228A5">
              <w:rPr>
                <w:rFonts w:ascii="Arial" w:hAnsi="Arial" w:cs="Arial"/>
                <w:b/>
                <w:color w:val="000000"/>
                <w:sz w:val="20"/>
                <w:szCs w:val="20"/>
              </w:rPr>
              <w:t>ACSF INDICATORS OF PERFORMANCE</w:t>
            </w:r>
          </w:p>
          <w:p w:rsidR="00843760" w:rsidRPr="00A228A5" w:rsidRDefault="00843760" w:rsidP="00E35FAD">
            <w:pPr>
              <w:autoSpaceDE w:val="0"/>
              <w:autoSpaceDN w:val="0"/>
              <w:adjustRightInd w:val="0"/>
              <w:spacing w:line="241" w:lineRule="atLeast"/>
              <w:jc w:val="center"/>
              <w:rPr>
                <w:rFonts w:ascii="Arial" w:hAnsi="Arial" w:cs="Arial"/>
                <w:color w:val="000000"/>
                <w:sz w:val="20"/>
                <w:szCs w:val="20"/>
              </w:rPr>
            </w:pPr>
            <w:r w:rsidRPr="00A228A5">
              <w:rPr>
                <w:rFonts w:ascii="Arial" w:hAnsi="Arial" w:cs="Arial"/>
                <w:b/>
                <w:color w:val="000000"/>
                <w:sz w:val="20"/>
                <w:szCs w:val="20"/>
              </w:rPr>
              <w:t>11 AT EACH OF THE 5 LEVELS</w:t>
            </w:r>
          </w:p>
        </w:tc>
      </w:tr>
      <w:tr w:rsidR="00843760" w:rsidRPr="00A228A5" w:rsidTr="00E35FAD">
        <w:trPr>
          <w:trHeight w:val="177"/>
        </w:trPr>
        <w:tc>
          <w:tcPr>
            <w:tcW w:w="1980"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b/>
                <w:bCs/>
                <w:color w:val="000000"/>
                <w:sz w:val="20"/>
                <w:szCs w:val="20"/>
              </w:rPr>
              <w:t>Core Skill</w:t>
            </w: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b/>
                <w:bCs/>
                <w:color w:val="000000"/>
                <w:sz w:val="20"/>
                <w:szCs w:val="20"/>
              </w:rPr>
              <w:t>Indicator Number</w:t>
            </w:r>
          </w:p>
        </w:tc>
        <w:tc>
          <w:tcPr>
            <w:tcW w:w="5772"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b/>
                <w:bCs/>
                <w:color w:val="000000"/>
                <w:sz w:val="20"/>
                <w:szCs w:val="20"/>
              </w:rPr>
              <w:t>Description</w:t>
            </w:r>
          </w:p>
        </w:tc>
      </w:tr>
      <w:tr w:rsidR="00843760" w:rsidRPr="00A228A5" w:rsidTr="00E35FAD">
        <w:trPr>
          <w:trHeight w:val="599"/>
        </w:trPr>
        <w:tc>
          <w:tcPr>
            <w:tcW w:w="1980" w:type="dxa"/>
            <w:vMerge w:val="restart"/>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b/>
                <w:bCs/>
                <w:color w:val="000000"/>
                <w:sz w:val="20"/>
                <w:szCs w:val="20"/>
              </w:rPr>
              <w:t>Learning</w:t>
            </w: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.01</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first indicator addresses the active awareness of self as a learner, learning orientations and approaches to the management of learning</w:t>
            </w:r>
          </w:p>
        </w:tc>
      </w:tr>
      <w:tr w:rsidR="00843760" w:rsidRPr="00A228A5" w:rsidTr="00E35FAD">
        <w:trPr>
          <w:trHeight w:val="354"/>
        </w:trPr>
        <w:tc>
          <w:tcPr>
            <w:tcW w:w="1980" w:type="dxa"/>
            <w:vMerge/>
            <w:vAlign w:val="center"/>
          </w:tcPr>
          <w:p w:rsidR="00843760" w:rsidRPr="00A228A5" w:rsidRDefault="00843760" w:rsidP="00E35FAD">
            <w:pPr>
              <w:autoSpaceDE w:val="0"/>
              <w:autoSpaceDN w:val="0"/>
              <w:adjustRightInd w:val="0"/>
              <w:jc w:val="center"/>
              <w:rPr>
                <w:rFonts w:ascii="Arial" w:hAnsi="Arial" w:cs="Arial"/>
                <w:sz w:val="20"/>
                <w:szCs w:val="20"/>
              </w:rPr>
            </w:pP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.02</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second indicator addresses the acquisition and application of practical strategies that facilitate learning</w:t>
            </w:r>
          </w:p>
        </w:tc>
      </w:tr>
      <w:tr w:rsidR="00843760" w:rsidRPr="00A228A5" w:rsidTr="00E35FAD">
        <w:trPr>
          <w:trHeight w:val="599"/>
        </w:trPr>
        <w:tc>
          <w:tcPr>
            <w:tcW w:w="1980" w:type="dxa"/>
            <w:vMerge w:val="restart"/>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b/>
                <w:bCs/>
                <w:color w:val="000000"/>
                <w:sz w:val="20"/>
                <w:szCs w:val="20"/>
              </w:rPr>
              <w:t>Reading</w:t>
            </w: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.03</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 xml:space="preserve">The first indicator addresses audience, purpose and meaning-making strategies </w:t>
            </w:r>
          </w:p>
        </w:tc>
      </w:tr>
      <w:tr w:rsidR="00843760" w:rsidRPr="00A228A5" w:rsidTr="00E35FAD">
        <w:trPr>
          <w:trHeight w:val="354"/>
        </w:trPr>
        <w:tc>
          <w:tcPr>
            <w:tcW w:w="1980" w:type="dxa"/>
            <w:vMerge/>
            <w:vAlign w:val="center"/>
          </w:tcPr>
          <w:p w:rsidR="00843760" w:rsidRPr="00A228A5" w:rsidRDefault="00843760" w:rsidP="00E35FAD">
            <w:pPr>
              <w:autoSpaceDE w:val="0"/>
              <w:autoSpaceDN w:val="0"/>
              <w:adjustRightInd w:val="0"/>
              <w:jc w:val="center"/>
              <w:rPr>
                <w:rFonts w:ascii="Arial" w:hAnsi="Arial" w:cs="Arial"/>
                <w:sz w:val="20"/>
                <w:szCs w:val="20"/>
              </w:rPr>
            </w:pP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.04</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second indicator addresses text structure and features, grammatical expression of ideas, word-identification strategies and vocabulary</w:t>
            </w:r>
          </w:p>
        </w:tc>
      </w:tr>
      <w:tr w:rsidR="00843760" w:rsidRPr="00A228A5" w:rsidTr="00E35FAD">
        <w:trPr>
          <w:trHeight w:val="599"/>
        </w:trPr>
        <w:tc>
          <w:tcPr>
            <w:tcW w:w="1980" w:type="dxa"/>
            <w:vMerge w:val="restart"/>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b/>
                <w:bCs/>
                <w:color w:val="000000"/>
                <w:sz w:val="20"/>
                <w:szCs w:val="20"/>
              </w:rPr>
              <w:t>Writing</w:t>
            </w: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.05</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first indicator addresses audience, purpose and meaning-making strategies</w:t>
            </w:r>
          </w:p>
        </w:tc>
      </w:tr>
      <w:tr w:rsidR="00843760" w:rsidRPr="00A228A5" w:rsidTr="00E35FAD">
        <w:trPr>
          <w:trHeight w:val="316"/>
        </w:trPr>
        <w:tc>
          <w:tcPr>
            <w:tcW w:w="1980" w:type="dxa"/>
            <w:vMerge/>
            <w:vAlign w:val="center"/>
          </w:tcPr>
          <w:p w:rsidR="00843760" w:rsidRPr="00A228A5" w:rsidRDefault="00843760" w:rsidP="00E35FAD">
            <w:pPr>
              <w:autoSpaceDE w:val="0"/>
              <w:autoSpaceDN w:val="0"/>
              <w:adjustRightInd w:val="0"/>
              <w:jc w:val="center"/>
              <w:rPr>
                <w:rFonts w:ascii="Arial" w:hAnsi="Arial" w:cs="Arial"/>
                <w:sz w:val="20"/>
                <w:szCs w:val="20"/>
              </w:rPr>
            </w:pP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.06</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second indicator addresses vocabulary, grammatical structure and the conventions of writing</w:t>
            </w:r>
          </w:p>
        </w:tc>
      </w:tr>
      <w:tr w:rsidR="00843760" w:rsidRPr="00A228A5" w:rsidTr="00E35FAD">
        <w:trPr>
          <w:trHeight w:val="430"/>
        </w:trPr>
        <w:tc>
          <w:tcPr>
            <w:tcW w:w="1980" w:type="dxa"/>
            <w:vMerge w:val="restart"/>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b/>
                <w:bCs/>
                <w:color w:val="000000"/>
                <w:sz w:val="20"/>
                <w:szCs w:val="20"/>
              </w:rPr>
              <w:t>Oral Communication</w:t>
            </w: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.07</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first indicator primarily addresses speaking</w:t>
            </w:r>
          </w:p>
        </w:tc>
      </w:tr>
      <w:tr w:rsidR="00843760" w:rsidRPr="00A228A5" w:rsidTr="00E35FAD">
        <w:trPr>
          <w:trHeight w:val="316"/>
        </w:trPr>
        <w:tc>
          <w:tcPr>
            <w:tcW w:w="1980" w:type="dxa"/>
            <w:vMerge/>
            <w:vAlign w:val="center"/>
          </w:tcPr>
          <w:p w:rsidR="00843760" w:rsidRPr="00A228A5" w:rsidRDefault="00843760" w:rsidP="00E35FAD">
            <w:pPr>
              <w:autoSpaceDE w:val="0"/>
              <w:autoSpaceDN w:val="0"/>
              <w:adjustRightInd w:val="0"/>
              <w:jc w:val="center"/>
              <w:rPr>
                <w:rFonts w:ascii="Arial" w:hAnsi="Arial" w:cs="Arial"/>
                <w:sz w:val="20"/>
                <w:szCs w:val="20"/>
              </w:rPr>
            </w:pP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.08</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second indicator primarily addresses listening</w:t>
            </w:r>
          </w:p>
        </w:tc>
      </w:tr>
      <w:tr w:rsidR="00843760" w:rsidRPr="00A228A5" w:rsidTr="00E35FAD">
        <w:trPr>
          <w:trHeight w:val="541"/>
        </w:trPr>
        <w:tc>
          <w:tcPr>
            <w:tcW w:w="1980" w:type="dxa"/>
            <w:vMerge w:val="restart"/>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b/>
                <w:bCs/>
                <w:color w:val="000000"/>
                <w:sz w:val="20"/>
                <w:szCs w:val="20"/>
              </w:rPr>
              <w:t>Numeracy</w:t>
            </w: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.09</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first indicator addresses the identification of mathematical meaning in activities and texts</w:t>
            </w:r>
          </w:p>
        </w:tc>
      </w:tr>
      <w:tr w:rsidR="00843760" w:rsidRPr="00A228A5" w:rsidTr="00E35FAD">
        <w:trPr>
          <w:trHeight w:val="316"/>
        </w:trPr>
        <w:tc>
          <w:tcPr>
            <w:tcW w:w="1980" w:type="dxa"/>
            <w:vMerge/>
          </w:tcPr>
          <w:p w:rsidR="00843760" w:rsidRPr="00A228A5" w:rsidRDefault="00843760" w:rsidP="00E35FAD">
            <w:pPr>
              <w:autoSpaceDE w:val="0"/>
              <w:autoSpaceDN w:val="0"/>
              <w:adjustRightInd w:val="0"/>
              <w:rPr>
                <w:rFonts w:ascii="Arial" w:hAnsi="Arial" w:cs="Arial"/>
                <w:sz w:val="20"/>
                <w:szCs w:val="20"/>
              </w:rPr>
            </w:pP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.10</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second indicator addresses the problem-solving and mathematical processes used</w:t>
            </w:r>
          </w:p>
        </w:tc>
      </w:tr>
      <w:tr w:rsidR="00843760" w:rsidRPr="00A228A5" w:rsidTr="00E35FAD">
        <w:trPr>
          <w:trHeight w:val="354"/>
        </w:trPr>
        <w:tc>
          <w:tcPr>
            <w:tcW w:w="1980" w:type="dxa"/>
            <w:vMerge/>
          </w:tcPr>
          <w:p w:rsidR="00843760" w:rsidRPr="00A228A5" w:rsidRDefault="00843760" w:rsidP="00E35FAD">
            <w:pPr>
              <w:autoSpaceDE w:val="0"/>
              <w:autoSpaceDN w:val="0"/>
              <w:adjustRightInd w:val="0"/>
              <w:rPr>
                <w:rFonts w:ascii="Arial" w:hAnsi="Arial" w:cs="Arial"/>
                <w:sz w:val="20"/>
                <w:szCs w:val="20"/>
              </w:rPr>
            </w:pPr>
          </w:p>
        </w:tc>
        <w:tc>
          <w:tcPr>
            <w:tcW w:w="1404" w:type="dxa"/>
            <w:vAlign w:val="center"/>
          </w:tcPr>
          <w:p w:rsidR="00843760" w:rsidRPr="00A228A5" w:rsidRDefault="00843760" w:rsidP="00E35FAD">
            <w:pPr>
              <w:autoSpaceDE w:val="0"/>
              <w:autoSpaceDN w:val="0"/>
              <w:adjustRightInd w:val="0"/>
              <w:spacing w:line="181" w:lineRule="atLeast"/>
              <w:jc w:val="center"/>
              <w:rPr>
                <w:rFonts w:ascii="Arial" w:hAnsi="Arial" w:cs="Arial"/>
                <w:color w:val="000000"/>
                <w:sz w:val="20"/>
                <w:szCs w:val="20"/>
              </w:rPr>
            </w:pPr>
            <w:r w:rsidRPr="00A228A5">
              <w:rPr>
                <w:rFonts w:ascii="Arial" w:hAnsi="Arial" w:cs="Arial"/>
                <w:color w:val="000000"/>
                <w:sz w:val="20"/>
                <w:szCs w:val="20"/>
              </w:rPr>
              <w:t>.11</w:t>
            </w:r>
          </w:p>
        </w:tc>
        <w:tc>
          <w:tcPr>
            <w:tcW w:w="5772" w:type="dxa"/>
            <w:vAlign w:val="center"/>
          </w:tcPr>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The third indicator addresses the way informal and formal language, symbolic and diagrammatic representations, and conventions of mathematics are used to communicate</w:t>
            </w:r>
          </w:p>
        </w:tc>
      </w:tr>
    </w:tbl>
    <w:p w:rsidR="00843760" w:rsidRPr="00A228A5" w:rsidRDefault="00843760" w:rsidP="00E35FAD">
      <w:pPr>
        <w:jc w:val="center"/>
        <w:rPr>
          <w:rFonts w:ascii="Arial" w:hAnsi="Arial" w:cs="Arial"/>
          <w:sz w:val="20"/>
          <w:szCs w:val="20"/>
        </w:rPr>
      </w:pPr>
      <w:r w:rsidRPr="00A228A5">
        <w:rPr>
          <w:rFonts w:ascii="Arial" w:hAnsi="Arial" w:cs="Arial"/>
          <w:sz w:val="20"/>
          <w:szCs w:val="20"/>
        </w:rPr>
        <w:t>Table 1:  The ACS Indicators of Performance</w:t>
      </w:r>
    </w:p>
    <w:p w:rsidR="00843760" w:rsidRPr="00A228A5" w:rsidRDefault="00843760" w:rsidP="00E35FAD">
      <w:pPr>
        <w:rPr>
          <w:rFonts w:ascii="Arial" w:hAnsi="Arial" w:cs="Arial"/>
          <w:sz w:val="20"/>
          <w:szCs w:val="20"/>
        </w:rPr>
      </w:pPr>
    </w:p>
    <w:p w:rsidR="00843760" w:rsidRPr="00A228A5" w:rsidRDefault="00843760" w:rsidP="00E35FAD">
      <w:pPr>
        <w:rPr>
          <w:rFonts w:ascii="Arial" w:hAnsi="Arial" w:cs="Arial"/>
          <w:b/>
        </w:rPr>
      </w:pPr>
      <w:r w:rsidRPr="00A228A5">
        <w:rPr>
          <w:color w:val="000000"/>
          <w:sz w:val="20"/>
          <w:szCs w:val="20"/>
        </w:rPr>
        <w:br w:type="page"/>
      </w:r>
      <w:r w:rsidRPr="00A228A5">
        <w:rPr>
          <w:rFonts w:ascii="Arial" w:hAnsi="Arial" w:cs="Arial"/>
          <w:b/>
        </w:rPr>
        <w:lastRenderedPageBreak/>
        <w:t>Support</w:t>
      </w:r>
    </w:p>
    <w:p w:rsidR="00843760" w:rsidRPr="00A228A5" w:rsidRDefault="00843760" w:rsidP="00E35FAD">
      <w:pPr>
        <w:rPr>
          <w:rFonts w:ascii="Arial" w:hAnsi="Arial" w:cs="Arial"/>
          <w:sz w:val="20"/>
          <w:szCs w:val="20"/>
        </w:rPr>
      </w:pPr>
    </w:p>
    <w:tbl>
      <w:tblPr>
        <w:tblW w:w="9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5"/>
        <w:gridCol w:w="573"/>
        <w:gridCol w:w="1928"/>
        <w:gridCol w:w="2182"/>
        <w:gridCol w:w="1922"/>
        <w:gridCol w:w="7"/>
        <w:gridCol w:w="1919"/>
        <w:gridCol w:w="16"/>
      </w:tblGrid>
      <w:tr w:rsidR="00843760" w:rsidRPr="00862740" w:rsidTr="00E35FAD">
        <w:trPr>
          <w:trHeight w:val="157"/>
        </w:trPr>
        <w:tc>
          <w:tcPr>
            <w:tcW w:w="835" w:type="dxa"/>
          </w:tcPr>
          <w:p w:rsidR="00843760" w:rsidRPr="00862740" w:rsidRDefault="00843760" w:rsidP="00862740">
            <w:pPr>
              <w:jc w:val="center"/>
              <w:rPr>
                <w:rFonts w:ascii="Arial" w:hAnsi="Arial" w:cs="Arial"/>
                <w:sz w:val="20"/>
                <w:szCs w:val="20"/>
              </w:rPr>
            </w:pPr>
          </w:p>
        </w:tc>
        <w:tc>
          <w:tcPr>
            <w:tcW w:w="573" w:type="dxa"/>
          </w:tcPr>
          <w:p w:rsidR="00843760" w:rsidRPr="00862740" w:rsidRDefault="00843760" w:rsidP="00862740">
            <w:pPr>
              <w:jc w:val="center"/>
              <w:rPr>
                <w:rFonts w:ascii="Arial" w:hAnsi="Arial" w:cs="Arial"/>
                <w:sz w:val="20"/>
                <w:szCs w:val="20"/>
              </w:rPr>
            </w:pPr>
          </w:p>
        </w:tc>
        <w:tc>
          <w:tcPr>
            <w:tcW w:w="1928" w:type="dxa"/>
          </w:tcPr>
          <w:p w:rsidR="00843760" w:rsidRPr="00862740" w:rsidRDefault="00843760" w:rsidP="00862740">
            <w:pPr>
              <w:jc w:val="center"/>
              <w:rPr>
                <w:rFonts w:ascii="Arial" w:hAnsi="Arial" w:cs="Arial"/>
                <w:sz w:val="20"/>
                <w:szCs w:val="20"/>
              </w:rPr>
            </w:pPr>
            <w:r w:rsidRPr="00862740">
              <w:rPr>
                <w:rFonts w:ascii="Arial" w:hAnsi="Arial" w:cs="Arial"/>
                <w:sz w:val="20"/>
                <w:szCs w:val="20"/>
              </w:rPr>
              <w:t>SUPPORT</w:t>
            </w:r>
          </w:p>
        </w:tc>
        <w:tc>
          <w:tcPr>
            <w:tcW w:w="2182" w:type="dxa"/>
          </w:tcPr>
          <w:p w:rsidR="00843760" w:rsidRPr="00862740" w:rsidRDefault="00843760" w:rsidP="00862740">
            <w:pPr>
              <w:jc w:val="center"/>
              <w:rPr>
                <w:rFonts w:ascii="Arial" w:hAnsi="Arial" w:cs="Arial"/>
                <w:sz w:val="20"/>
                <w:szCs w:val="20"/>
              </w:rPr>
            </w:pPr>
            <w:r w:rsidRPr="00862740">
              <w:rPr>
                <w:rFonts w:ascii="Arial" w:hAnsi="Arial" w:cs="Arial"/>
                <w:sz w:val="20"/>
                <w:szCs w:val="20"/>
              </w:rPr>
              <w:t>CONTEXT</w:t>
            </w:r>
          </w:p>
        </w:tc>
        <w:tc>
          <w:tcPr>
            <w:tcW w:w="1929" w:type="dxa"/>
            <w:gridSpan w:val="2"/>
          </w:tcPr>
          <w:p w:rsidR="00843760" w:rsidRPr="00862740" w:rsidRDefault="00843760" w:rsidP="00862740">
            <w:pPr>
              <w:jc w:val="center"/>
              <w:rPr>
                <w:rFonts w:ascii="Arial" w:hAnsi="Arial" w:cs="Arial"/>
                <w:sz w:val="20"/>
                <w:szCs w:val="20"/>
              </w:rPr>
            </w:pPr>
            <w:r w:rsidRPr="00862740">
              <w:rPr>
                <w:rFonts w:ascii="Arial" w:hAnsi="Arial" w:cs="Arial"/>
                <w:sz w:val="20"/>
                <w:szCs w:val="20"/>
              </w:rPr>
              <w:t>TEXT</w:t>
            </w:r>
          </w:p>
        </w:tc>
        <w:tc>
          <w:tcPr>
            <w:tcW w:w="1935" w:type="dxa"/>
            <w:gridSpan w:val="2"/>
          </w:tcPr>
          <w:p w:rsidR="00843760" w:rsidRPr="00862740" w:rsidRDefault="00843760" w:rsidP="00862740">
            <w:pPr>
              <w:jc w:val="center"/>
              <w:rPr>
                <w:rFonts w:ascii="Arial" w:hAnsi="Arial" w:cs="Arial"/>
                <w:sz w:val="20"/>
                <w:szCs w:val="20"/>
              </w:rPr>
            </w:pPr>
            <w:r w:rsidRPr="00862740">
              <w:rPr>
                <w:rFonts w:ascii="Arial" w:hAnsi="Arial" w:cs="Arial"/>
                <w:sz w:val="20"/>
                <w:szCs w:val="20"/>
              </w:rPr>
              <w:t>TASK COMPLEXITY</w:t>
            </w:r>
          </w:p>
        </w:tc>
      </w:tr>
      <w:tr w:rsidR="00843760" w:rsidRPr="00CD34CD" w:rsidTr="00E35FAD">
        <w:trPr>
          <w:gridAfter w:val="1"/>
          <w:wAfter w:w="16" w:type="dxa"/>
          <w:trHeight w:val="1415"/>
        </w:trPr>
        <w:tc>
          <w:tcPr>
            <w:tcW w:w="835" w:type="dxa"/>
            <w:vMerge w:val="restart"/>
            <w:textDirection w:val="btLr"/>
            <w:vAlign w:val="center"/>
          </w:tcPr>
          <w:p w:rsidR="00843760" w:rsidRPr="00862740" w:rsidRDefault="00843760" w:rsidP="00862740">
            <w:pPr>
              <w:jc w:val="center"/>
              <w:rPr>
                <w:rFonts w:ascii="Arial" w:hAnsi="Arial" w:cs="Arial"/>
                <w:sz w:val="20"/>
                <w:szCs w:val="20"/>
              </w:rPr>
            </w:pPr>
            <w:r w:rsidRPr="00862740">
              <w:rPr>
                <w:rFonts w:ascii="Arial" w:hAnsi="Arial" w:cs="Arial"/>
                <w:sz w:val="20"/>
                <w:szCs w:val="20"/>
              </w:rPr>
              <w:t>FIVE LEVELS OF PERFORMANCE</w:t>
            </w:r>
          </w:p>
        </w:tc>
        <w:tc>
          <w:tcPr>
            <w:tcW w:w="573" w:type="dxa"/>
          </w:tcPr>
          <w:p w:rsidR="00843760" w:rsidRPr="00862740" w:rsidRDefault="00843760" w:rsidP="00862740">
            <w:pPr>
              <w:rPr>
                <w:rFonts w:ascii="Arial" w:hAnsi="Arial" w:cs="Arial"/>
                <w:sz w:val="20"/>
                <w:szCs w:val="20"/>
              </w:rPr>
            </w:pPr>
            <w:r w:rsidRPr="00862740">
              <w:rPr>
                <w:rFonts w:ascii="Arial" w:hAnsi="Arial" w:cs="Arial"/>
                <w:sz w:val="20"/>
                <w:szCs w:val="20"/>
              </w:rPr>
              <w:t>1</w:t>
            </w:r>
          </w:p>
        </w:tc>
        <w:tc>
          <w:tcPr>
            <w:tcW w:w="1928" w:type="dxa"/>
          </w:tcPr>
          <w:p w:rsidR="00843760" w:rsidRPr="00862740" w:rsidRDefault="00843760" w:rsidP="00862740">
            <w:pPr>
              <w:rPr>
                <w:rFonts w:ascii="Arial" w:hAnsi="Arial" w:cs="Arial"/>
                <w:sz w:val="20"/>
                <w:szCs w:val="20"/>
              </w:rPr>
            </w:pPr>
            <w:r w:rsidRPr="00862740">
              <w:rPr>
                <w:rFonts w:ascii="Arial" w:hAnsi="Arial" w:cs="Arial"/>
                <w:sz w:val="20"/>
                <w:szCs w:val="20"/>
              </w:rPr>
              <w:t xml:space="preserve">Full support </w:t>
            </w:r>
          </w:p>
          <w:p w:rsidR="00843760" w:rsidRPr="00862740" w:rsidRDefault="00843760" w:rsidP="00862740">
            <w:pPr>
              <w:rPr>
                <w:rFonts w:ascii="Arial" w:hAnsi="Arial" w:cs="Arial"/>
                <w:sz w:val="20"/>
                <w:szCs w:val="20"/>
              </w:rPr>
            </w:pPr>
            <w:r w:rsidRPr="00862740">
              <w:rPr>
                <w:rFonts w:ascii="Arial" w:hAnsi="Arial" w:cs="Arial"/>
                <w:sz w:val="20"/>
                <w:szCs w:val="20"/>
              </w:rPr>
              <w:t>Works alongside expert/mentor</w:t>
            </w:r>
          </w:p>
          <w:p w:rsidR="00843760" w:rsidRPr="00862740" w:rsidRDefault="00843760" w:rsidP="00862740">
            <w:pPr>
              <w:rPr>
                <w:rFonts w:ascii="Arial" w:hAnsi="Arial" w:cs="Arial"/>
                <w:sz w:val="20"/>
                <w:szCs w:val="20"/>
              </w:rPr>
            </w:pPr>
            <w:r w:rsidRPr="00862740">
              <w:rPr>
                <w:rFonts w:ascii="Arial" w:hAnsi="Arial" w:cs="Arial"/>
                <w:sz w:val="20"/>
                <w:szCs w:val="20"/>
              </w:rPr>
              <w:t>Prompting and modelling provided</w:t>
            </w:r>
          </w:p>
        </w:tc>
        <w:tc>
          <w:tcPr>
            <w:tcW w:w="2182" w:type="dxa"/>
          </w:tcPr>
          <w:p w:rsidR="00843760" w:rsidRPr="00862740" w:rsidRDefault="00843760" w:rsidP="00862740">
            <w:pPr>
              <w:rPr>
                <w:rFonts w:ascii="Arial" w:hAnsi="Arial" w:cs="Arial"/>
                <w:sz w:val="20"/>
                <w:szCs w:val="20"/>
              </w:rPr>
            </w:pPr>
            <w:r w:rsidRPr="00862740">
              <w:rPr>
                <w:rFonts w:ascii="Arial" w:hAnsi="Arial" w:cs="Arial"/>
                <w:sz w:val="20"/>
                <w:szCs w:val="20"/>
              </w:rPr>
              <w:t>Highly familiar contexts</w:t>
            </w:r>
          </w:p>
          <w:p w:rsidR="00843760" w:rsidRPr="00862740" w:rsidRDefault="00843760" w:rsidP="00862740">
            <w:pPr>
              <w:rPr>
                <w:rFonts w:ascii="Arial" w:hAnsi="Arial" w:cs="Arial"/>
                <w:sz w:val="20"/>
                <w:szCs w:val="20"/>
              </w:rPr>
            </w:pPr>
            <w:r w:rsidRPr="00862740">
              <w:rPr>
                <w:rFonts w:ascii="Arial" w:hAnsi="Arial" w:cs="Arial"/>
                <w:sz w:val="20"/>
                <w:szCs w:val="20"/>
              </w:rPr>
              <w:t>Concrete and immediate</w:t>
            </w:r>
          </w:p>
          <w:p w:rsidR="00843760" w:rsidRPr="00862740" w:rsidRDefault="00843760" w:rsidP="00862740">
            <w:pPr>
              <w:rPr>
                <w:rFonts w:ascii="Arial" w:hAnsi="Arial" w:cs="Arial"/>
                <w:sz w:val="20"/>
                <w:szCs w:val="20"/>
              </w:rPr>
            </w:pPr>
            <w:r w:rsidRPr="00862740">
              <w:rPr>
                <w:rFonts w:ascii="Arial" w:hAnsi="Arial" w:cs="Arial"/>
                <w:sz w:val="20"/>
                <w:szCs w:val="20"/>
              </w:rPr>
              <w:t>Very restricted range of contexts</w:t>
            </w:r>
          </w:p>
        </w:tc>
        <w:tc>
          <w:tcPr>
            <w:tcW w:w="1922" w:type="dxa"/>
          </w:tcPr>
          <w:p w:rsidR="00843760" w:rsidRPr="00862740" w:rsidRDefault="00843760" w:rsidP="00862740">
            <w:pPr>
              <w:rPr>
                <w:rFonts w:ascii="Arial" w:hAnsi="Arial" w:cs="Arial"/>
                <w:sz w:val="20"/>
                <w:szCs w:val="20"/>
              </w:rPr>
            </w:pPr>
            <w:r w:rsidRPr="00862740">
              <w:rPr>
                <w:rFonts w:ascii="Arial" w:hAnsi="Arial" w:cs="Arial"/>
                <w:sz w:val="20"/>
                <w:szCs w:val="20"/>
              </w:rPr>
              <w:t>Short and simple</w:t>
            </w:r>
          </w:p>
          <w:p w:rsidR="00843760" w:rsidRPr="00862740" w:rsidRDefault="00843760" w:rsidP="00862740">
            <w:pPr>
              <w:rPr>
                <w:rFonts w:ascii="Arial" w:hAnsi="Arial" w:cs="Arial"/>
                <w:sz w:val="20"/>
                <w:szCs w:val="20"/>
              </w:rPr>
            </w:pPr>
            <w:r w:rsidRPr="00862740">
              <w:rPr>
                <w:rFonts w:ascii="Arial" w:hAnsi="Arial" w:cs="Arial"/>
                <w:sz w:val="20"/>
                <w:szCs w:val="20"/>
              </w:rPr>
              <w:t>Highly explicit purpose</w:t>
            </w:r>
          </w:p>
          <w:p w:rsidR="00843760" w:rsidRPr="00862740" w:rsidRDefault="00843760" w:rsidP="00862740">
            <w:pPr>
              <w:rPr>
                <w:rFonts w:ascii="Arial" w:hAnsi="Arial" w:cs="Arial"/>
                <w:sz w:val="20"/>
                <w:szCs w:val="20"/>
              </w:rPr>
            </w:pPr>
            <w:r w:rsidRPr="00862740">
              <w:rPr>
                <w:rFonts w:ascii="Arial" w:hAnsi="Arial" w:cs="Arial"/>
                <w:sz w:val="20"/>
                <w:szCs w:val="20"/>
              </w:rPr>
              <w:t>Limited, highly familiar vocabulary</w:t>
            </w:r>
          </w:p>
        </w:tc>
        <w:tc>
          <w:tcPr>
            <w:tcW w:w="1926" w:type="dxa"/>
            <w:gridSpan w:val="2"/>
          </w:tcPr>
          <w:p w:rsidR="00843760" w:rsidRPr="00862740" w:rsidRDefault="00843760" w:rsidP="00862740">
            <w:pPr>
              <w:rPr>
                <w:rFonts w:ascii="Arial" w:hAnsi="Arial" w:cs="Arial"/>
                <w:sz w:val="20"/>
                <w:szCs w:val="20"/>
              </w:rPr>
            </w:pPr>
            <w:r w:rsidRPr="00862740">
              <w:rPr>
                <w:rFonts w:ascii="Arial" w:hAnsi="Arial" w:cs="Arial"/>
                <w:sz w:val="20"/>
                <w:szCs w:val="20"/>
              </w:rPr>
              <w:t>Concrete tasks of 1 or 2 processes, e.g. locating, recognising</w:t>
            </w:r>
          </w:p>
        </w:tc>
      </w:tr>
      <w:tr w:rsidR="00843760" w:rsidRPr="00CD34CD" w:rsidTr="00E35FAD">
        <w:trPr>
          <w:gridAfter w:val="1"/>
          <w:wAfter w:w="16" w:type="dxa"/>
          <w:trHeight w:val="827"/>
        </w:trPr>
        <w:tc>
          <w:tcPr>
            <w:tcW w:w="835" w:type="dxa"/>
            <w:vMerge/>
          </w:tcPr>
          <w:p w:rsidR="00843760" w:rsidRPr="00CD34CD" w:rsidRDefault="00843760" w:rsidP="00E35FAD">
            <w:pPr>
              <w:pStyle w:val="Default"/>
              <w:rPr>
                <w:color w:val="auto"/>
                <w:sz w:val="20"/>
                <w:szCs w:val="20"/>
              </w:rPr>
            </w:pPr>
          </w:p>
        </w:tc>
        <w:tc>
          <w:tcPr>
            <w:tcW w:w="573" w:type="dxa"/>
          </w:tcPr>
          <w:p w:rsidR="00843760" w:rsidRPr="00862740" w:rsidRDefault="00843760" w:rsidP="00862740">
            <w:pPr>
              <w:rPr>
                <w:rFonts w:ascii="Arial" w:hAnsi="Arial" w:cs="Arial"/>
                <w:sz w:val="20"/>
                <w:szCs w:val="20"/>
              </w:rPr>
            </w:pPr>
            <w:r w:rsidRPr="00862740">
              <w:rPr>
                <w:rFonts w:ascii="Arial" w:hAnsi="Arial" w:cs="Arial"/>
                <w:sz w:val="20"/>
                <w:szCs w:val="20"/>
              </w:rPr>
              <w:t>2</w:t>
            </w:r>
          </w:p>
        </w:tc>
        <w:tc>
          <w:tcPr>
            <w:tcW w:w="1928" w:type="dxa"/>
          </w:tcPr>
          <w:p w:rsidR="00843760" w:rsidRPr="00862740" w:rsidRDefault="00843760" w:rsidP="00862740">
            <w:pPr>
              <w:rPr>
                <w:rFonts w:ascii="Arial" w:hAnsi="Arial" w:cs="Arial"/>
                <w:sz w:val="20"/>
                <w:szCs w:val="20"/>
              </w:rPr>
            </w:pPr>
            <w:r w:rsidRPr="00862740">
              <w:rPr>
                <w:rFonts w:ascii="Arial" w:hAnsi="Arial" w:cs="Arial"/>
                <w:sz w:val="20"/>
                <w:szCs w:val="20"/>
              </w:rPr>
              <w:t>High level support</w:t>
            </w:r>
          </w:p>
          <w:p w:rsidR="00843760" w:rsidRPr="00862740" w:rsidRDefault="00843760" w:rsidP="00862740">
            <w:pPr>
              <w:rPr>
                <w:rFonts w:ascii="Arial" w:hAnsi="Arial" w:cs="Arial"/>
                <w:sz w:val="20"/>
                <w:szCs w:val="20"/>
              </w:rPr>
            </w:pPr>
            <w:r w:rsidRPr="00862740">
              <w:rPr>
                <w:rFonts w:ascii="Arial" w:hAnsi="Arial" w:cs="Arial"/>
                <w:sz w:val="20"/>
                <w:szCs w:val="20"/>
              </w:rPr>
              <w:t>May work with expert/mentor</w:t>
            </w:r>
          </w:p>
          <w:p w:rsidR="00843760" w:rsidRPr="00862740" w:rsidRDefault="00843760" w:rsidP="00862740">
            <w:pPr>
              <w:rPr>
                <w:rFonts w:ascii="Arial" w:hAnsi="Arial" w:cs="Arial"/>
                <w:sz w:val="20"/>
                <w:szCs w:val="20"/>
              </w:rPr>
            </w:pPr>
            <w:r w:rsidRPr="00862740">
              <w:rPr>
                <w:rFonts w:ascii="Arial" w:hAnsi="Arial" w:cs="Arial"/>
                <w:sz w:val="20"/>
                <w:szCs w:val="20"/>
              </w:rPr>
              <w:t>Modelling available and accessible if requested</w:t>
            </w:r>
          </w:p>
        </w:tc>
        <w:tc>
          <w:tcPr>
            <w:tcW w:w="2182" w:type="dxa"/>
          </w:tcPr>
          <w:p w:rsidR="00843760" w:rsidRPr="00862740" w:rsidRDefault="00843760" w:rsidP="00862740">
            <w:pPr>
              <w:rPr>
                <w:rFonts w:ascii="Arial" w:hAnsi="Arial" w:cs="Arial"/>
                <w:sz w:val="20"/>
                <w:szCs w:val="20"/>
              </w:rPr>
            </w:pPr>
            <w:r w:rsidRPr="00862740">
              <w:rPr>
                <w:rFonts w:ascii="Arial" w:hAnsi="Arial" w:cs="Arial"/>
                <w:sz w:val="20"/>
                <w:szCs w:val="20"/>
              </w:rPr>
              <w:t>Familiar and predictable contexts</w:t>
            </w:r>
          </w:p>
          <w:p w:rsidR="00843760" w:rsidRPr="00862740" w:rsidRDefault="00843760" w:rsidP="00862740">
            <w:pPr>
              <w:rPr>
                <w:rFonts w:ascii="Arial" w:hAnsi="Arial" w:cs="Arial"/>
                <w:sz w:val="20"/>
                <w:szCs w:val="20"/>
              </w:rPr>
            </w:pPr>
            <w:r w:rsidRPr="00862740">
              <w:rPr>
                <w:rFonts w:ascii="Arial" w:hAnsi="Arial" w:cs="Arial"/>
                <w:sz w:val="20"/>
                <w:szCs w:val="20"/>
              </w:rPr>
              <w:t>Limited range of contexts</w:t>
            </w:r>
          </w:p>
        </w:tc>
        <w:tc>
          <w:tcPr>
            <w:tcW w:w="1922" w:type="dxa"/>
          </w:tcPr>
          <w:p w:rsidR="00843760" w:rsidRPr="00862740" w:rsidRDefault="00843760" w:rsidP="00862740">
            <w:pPr>
              <w:rPr>
                <w:rFonts w:ascii="Arial" w:hAnsi="Arial" w:cs="Arial"/>
                <w:sz w:val="20"/>
                <w:szCs w:val="20"/>
              </w:rPr>
            </w:pPr>
            <w:r w:rsidRPr="00862740">
              <w:rPr>
                <w:rFonts w:ascii="Arial" w:hAnsi="Arial" w:cs="Arial"/>
                <w:sz w:val="20"/>
                <w:szCs w:val="20"/>
              </w:rPr>
              <w:t>Simple familiar texts with clear purpose</w:t>
            </w:r>
          </w:p>
          <w:p w:rsidR="00843760" w:rsidRPr="00862740" w:rsidRDefault="00843760" w:rsidP="00862740">
            <w:pPr>
              <w:rPr>
                <w:rFonts w:ascii="Arial" w:hAnsi="Arial" w:cs="Arial"/>
                <w:sz w:val="20"/>
                <w:szCs w:val="20"/>
              </w:rPr>
            </w:pPr>
            <w:r w:rsidRPr="00862740">
              <w:rPr>
                <w:rFonts w:ascii="Arial" w:hAnsi="Arial" w:cs="Arial"/>
                <w:sz w:val="20"/>
                <w:szCs w:val="20"/>
              </w:rPr>
              <w:t>Familiar vocabulary</w:t>
            </w:r>
          </w:p>
        </w:tc>
        <w:tc>
          <w:tcPr>
            <w:tcW w:w="1926" w:type="dxa"/>
            <w:gridSpan w:val="2"/>
          </w:tcPr>
          <w:p w:rsidR="00843760" w:rsidRPr="00862740" w:rsidRDefault="00843760" w:rsidP="00862740">
            <w:pPr>
              <w:rPr>
                <w:rFonts w:ascii="Arial" w:hAnsi="Arial" w:cs="Arial"/>
                <w:sz w:val="20"/>
                <w:szCs w:val="20"/>
              </w:rPr>
            </w:pPr>
            <w:r w:rsidRPr="00862740">
              <w:rPr>
                <w:rFonts w:ascii="Arial" w:hAnsi="Arial" w:cs="Arial"/>
                <w:sz w:val="20"/>
                <w:szCs w:val="20"/>
              </w:rPr>
              <w:t>Explicit tasks involving a limited number of familiar processes, e.g. identifying, interpreting</w:t>
            </w:r>
          </w:p>
        </w:tc>
      </w:tr>
      <w:tr w:rsidR="00843760" w:rsidRPr="00CD34CD" w:rsidTr="00E35FAD">
        <w:trPr>
          <w:gridAfter w:val="1"/>
          <w:wAfter w:w="16" w:type="dxa"/>
          <w:trHeight w:val="1187"/>
        </w:trPr>
        <w:tc>
          <w:tcPr>
            <w:tcW w:w="835" w:type="dxa"/>
            <w:vMerge/>
          </w:tcPr>
          <w:p w:rsidR="00843760" w:rsidRPr="00CD34CD" w:rsidRDefault="00843760" w:rsidP="00E35FAD">
            <w:pPr>
              <w:pStyle w:val="Default"/>
              <w:rPr>
                <w:color w:val="auto"/>
                <w:sz w:val="20"/>
                <w:szCs w:val="20"/>
              </w:rPr>
            </w:pPr>
          </w:p>
        </w:tc>
        <w:tc>
          <w:tcPr>
            <w:tcW w:w="573" w:type="dxa"/>
          </w:tcPr>
          <w:p w:rsidR="00843760" w:rsidRPr="00862740" w:rsidRDefault="00843760" w:rsidP="00862740">
            <w:pPr>
              <w:rPr>
                <w:rFonts w:ascii="Arial" w:hAnsi="Arial" w:cs="Arial"/>
                <w:sz w:val="20"/>
                <w:szCs w:val="20"/>
              </w:rPr>
            </w:pPr>
            <w:r w:rsidRPr="00862740">
              <w:rPr>
                <w:rFonts w:ascii="Arial" w:hAnsi="Arial" w:cs="Arial"/>
                <w:sz w:val="20"/>
                <w:szCs w:val="20"/>
              </w:rPr>
              <w:t>3</w:t>
            </w:r>
          </w:p>
        </w:tc>
        <w:tc>
          <w:tcPr>
            <w:tcW w:w="1928" w:type="dxa"/>
          </w:tcPr>
          <w:p w:rsidR="00843760" w:rsidRPr="00862740" w:rsidRDefault="00843760" w:rsidP="00862740">
            <w:pPr>
              <w:rPr>
                <w:rFonts w:ascii="Arial" w:hAnsi="Arial" w:cs="Arial"/>
                <w:sz w:val="20"/>
                <w:szCs w:val="20"/>
              </w:rPr>
            </w:pPr>
            <w:r w:rsidRPr="00862740">
              <w:rPr>
                <w:rFonts w:ascii="Arial" w:hAnsi="Arial" w:cs="Arial"/>
                <w:sz w:val="20"/>
                <w:szCs w:val="20"/>
              </w:rPr>
              <w:t>Moderate support</w:t>
            </w:r>
          </w:p>
          <w:p w:rsidR="00843760" w:rsidRPr="00862740" w:rsidRDefault="00843760" w:rsidP="00862740">
            <w:pPr>
              <w:rPr>
                <w:rFonts w:ascii="Arial" w:hAnsi="Arial" w:cs="Arial"/>
                <w:sz w:val="20"/>
                <w:szCs w:val="20"/>
              </w:rPr>
            </w:pPr>
            <w:r w:rsidRPr="00862740">
              <w:rPr>
                <w:rFonts w:ascii="Arial" w:hAnsi="Arial" w:cs="Arial"/>
                <w:sz w:val="20"/>
                <w:szCs w:val="20"/>
              </w:rPr>
              <w:t>Advice and modelling available</w:t>
            </w:r>
          </w:p>
        </w:tc>
        <w:tc>
          <w:tcPr>
            <w:tcW w:w="2182" w:type="dxa"/>
          </w:tcPr>
          <w:p w:rsidR="00843760" w:rsidRPr="00862740" w:rsidRDefault="00843760" w:rsidP="00862740">
            <w:pPr>
              <w:rPr>
                <w:rFonts w:ascii="Arial" w:hAnsi="Arial" w:cs="Arial"/>
                <w:sz w:val="20"/>
                <w:szCs w:val="20"/>
              </w:rPr>
            </w:pPr>
            <w:r w:rsidRPr="00862740">
              <w:rPr>
                <w:rFonts w:ascii="Arial" w:hAnsi="Arial" w:cs="Arial"/>
                <w:sz w:val="20"/>
                <w:szCs w:val="20"/>
              </w:rPr>
              <w:t>Range of familiar contexts</w:t>
            </w:r>
          </w:p>
          <w:p w:rsidR="00843760" w:rsidRPr="00862740" w:rsidRDefault="00843760" w:rsidP="00862740">
            <w:pPr>
              <w:rPr>
                <w:rFonts w:ascii="Arial" w:hAnsi="Arial" w:cs="Arial"/>
                <w:sz w:val="20"/>
                <w:szCs w:val="20"/>
              </w:rPr>
            </w:pPr>
            <w:r w:rsidRPr="00862740">
              <w:rPr>
                <w:rFonts w:ascii="Arial" w:hAnsi="Arial" w:cs="Arial"/>
                <w:sz w:val="20"/>
                <w:szCs w:val="20"/>
              </w:rPr>
              <w:t>Some less familiar/routine contexts</w:t>
            </w:r>
          </w:p>
          <w:p w:rsidR="00843760" w:rsidRPr="00862740" w:rsidRDefault="00843760" w:rsidP="00862740">
            <w:pPr>
              <w:rPr>
                <w:rFonts w:ascii="Arial" w:hAnsi="Arial" w:cs="Arial"/>
                <w:sz w:val="20"/>
                <w:szCs w:val="20"/>
              </w:rPr>
            </w:pPr>
            <w:r w:rsidRPr="00862740">
              <w:rPr>
                <w:rFonts w:ascii="Arial" w:hAnsi="Arial" w:cs="Arial"/>
                <w:sz w:val="20"/>
                <w:szCs w:val="20"/>
              </w:rPr>
              <w:t>Some specialisation in routine contexts</w:t>
            </w:r>
          </w:p>
        </w:tc>
        <w:tc>
          <w:tcPr>
            <w:tcW w:w="1922" w:type="dxa"/>
          </w:tcPr>
          <w:p w:rsidR="00843760" w:rsidRPr="00862740" w:rsidRDefault="00843760" w:rsidP="00862740">
            <w:pPr>
              <w:rPr>
                <w:rFonts w:ascii="Arial" w:hAnsi="Arial" w:cs="Arial"/>
                <w:sz w:val="20"/>
                <w:szCs w:val="20"/>
              </w:rPr>
            </w:pPr>
            <w:r w:rsidRPr="00862740">
              <w:rPr>
                <w:rFonts w:ascii="Arial" w:hAnsi="Arial" w:cs="Arial"/>
                <w:sz w:val="20"/>
                <w:szCs w:val="20"/>
              </w:rPr>
              <w:t>Routine texts</w:t>
            </w:r>
          </w:p>
          <w:p w:rsidR="00843760" w:rsidRPr="00862740" w:rsidRDefault="00843760" w:rsidP="00862740">
            <w:pPr>
              <w:rPr>
                <w:rFonts w:ascii="Arial" w:hAnsi="Arial" w:cs="Arial"/>
                <w:sz w:val="20"/>
                <w:szCs w:val="20"/>
              </w:rPr>
            </w:pPr>
            <w:r w:rsidRPr="00862740">
              <w:rPr>
                <w:rFonts w:ascii="Arial" w:hAnsi="Arial" w:cs="Arial"/>
                <w:sz w:val="20"/>
                <w:szCs w:val="20"/>
              </w:rPr>
              <w:t>May include some unfamiliar elements and embedded information</w:t>
            </w:r>
          </w:p>
          <w:p w:rsidR="00843760" w:rsidRPr="00862740" w:rsidRDefault="00843760" w:rsidP="00862740">
            <w:pPr>
              <w:rPr>
                <w:rFonts w:ascii="Arial" w:hAnsi="Arial" w:cs="Arial"/>
                <w:sz w:val="20"/>
                <w:szCs w:val="20"/>
              </w:rPr>
            </w:pPr>
            <w:r w:rsidRPr="00862740">
              <w:rPr>
                <w:rFonts w:ascii="Arial" w:hAnsi="Arial" w:cs="Arial"/>
                <w:sz w:val="20"/>
                <w:szCs w:val="20"/>
              </w:rPr>
              <w:t xml:space="preserve">Includes some specialised vocabulary </w:t>
            </w:r>
          </w:p>
        </w:tc>
        <w:tc>
          <w:tcPr>
            <w:tcW w:w="1926" w:type="dxa"/>
            <w:gridSpan w:val="2"/>
          </w:tcPr>
          <w:p w:rsidR="00843760" w:rsidRPr="00862740" w:rsidRDefault="00843760" w:rsidP="00862740">
            <w:pPr>
              <w:rPr>
                <w:rFonts w:ascii="Arial" w:hAnsi="Arial" w:cs="Arial"/>
                <w:sz w:val="20"/>
                <w:szCs w:val="20"/>
              </w:rPr>
            </w:pPr>
            <w:r w:rsidRPr="00862740">
              <w:rPr>
                <w:rFonts w:ascii="Arial" w:hAnsi="Arial" w:cs="Arial"/>
                <w:sz w:val="20"/>
                <w:szCs w:val="20"/>
              </w:rPr>
              <w:t>Tasks include a number of steps within the one task, e.g. sequencing, basic inferencing, extrapolation and integration</w:t>
            </w:r>
          </w:p>
        </w:tc>
      </w:tr>
      <w:tr w:rsidR="00843760" w:rsidRPr="00CD34CD" w:rsidTr="00E35FAD">
        <w:trPr>
          <w:gridAfter w:val="1"/>
          <w:wAfter w:w="16" w:type="dxa"/>
          <w:trHeight w:val="1064"/>
        </w:trPr>
        <w:tc>
          <w:tcPr>
            <w:tcW w:w="835" w:type="dxa"/>
            <w:vMerge/>
          </w:tcPr>
          <w:p w:rsidR="00843760" w:rsidRPr="00CD34CD" w:rsidRDefault="00843760" w:rsidP="00E35FAD">
            <w:pPr>
              <w:pStyle w:val="Default"/>
              <w:rPr>
                <w:color w:val="auto"/>
                <w:sz w:val="20"/>
                <w:szCs w:val="20"/>
              </w:rPr>
            </w:pPr>
          </w:p>
        </w:tc>
        <w:tc>
          <w:tcPr>
            <w:tcW w:w="573" w:type="dxa"/>
          </w:tcPr>
          <w:p w:rsidR="00843760" w:rsidRPr="00862740" w:rsidRDefault="00843760" w:rsidP="00862740">
            <w:pPr>
              <w:rPr>
                <w:rFonts w:ascii="Arial" w:hAnsi="Arial" w:cs="Arial"/>
                <w:sz w:val="20"/>
                <w:szCs w:val="20"/>
              </w:rPr>
            </w:pPr>
            <w:r w:rsidRPr="00862740">
              <w:rPr>
                <w:rFonts w:ascii="Arial" w:hAnsi="Arial" w:cs="Arial"/>
                <w:sz w:val="20"/>
                <w:szCs w:val="20"/>
              </w:rPr>
              <w:t>4</w:t>
            </w:r>
          </w:p>
        </w:tc>
        <w:tc>
          <w:tcPr>
            <w:tcW w:w="1928" w:type="dxa"/>
          </w:tcPr>
          <w:p w:rsidR="00843760" w:rsidRPr="00862740" w:rsidRDefault="00843760" w:rsidP="00862740">
            <w:pPr>
              <w:rPr>
                <w:rFonts w:ascii="Arial" w:hAnsi="Arial" w:cs="Arial"/>
                <w:sz w:val="20"/>
                <w:szCs w:val="20"/>
              </w:rPr>
            </w:pPr>
            <w:r w:rsidRPr="00862740">
              <w:rPr>
                <w:rFonts w:ascii="Arial" w:hAnsi="Arial" w:cs="Arial"/>
                <w:sz w:val="20"/>
                <w:szCs w:val="20"/>
              </w:rPr>
              <w:t>Minimal support, as requested</w:t>
            </w:r>
          </w:p>
          <w:p w:rsidR="00843760" w:rsidRPr="00862740" w:rsidRDefault="00843760" w:rsidP="00862740">
            <w:pPr>
              <w:rPr>
                <w:rFonts w:ascii="Arial" w:hAnsi="Arial" w:cs="Arial"/>
                <w:sz w:val="20"/>
                <w:szCs w:val="20"/>
              </w:rPr>
            </w:pPr>
            <w:r w:rsidRPr="00862740">
              <w:rPr>
                <w:rFonts w:ascii="Arial" w:hAnsi="Arial" w:cs="Arial"/>
                <w:sz w:val="20"/>
                <w:szCs w:val="20"/>
              </w:rPr>
              <w:t>Establishing own support resources</w:t>
            </w:r>
          </w:p>
        </w:tc>
        <w:tc>
          <w:tcPr>
            <w:tcW w:w="2182" w:type="dxa"/>
          </w:tcPr>
          <w:p w:rsidR="00843760" w:rsidRPr="00862740" w:rsidRDefault="00843760" w:rsidP="00862740">
            <w:pPr>
              <w:rPr>
                <w:rFonts w:ascii="Arial" w:hAnsi="Arial" w:cs="Arial"/>
                <w:sz w:val="20"/>
                <w:szCs w:val="20"/>
              </w:rPr>
            </w:pPr>
            <w:r w:rsidRPr="00862740">
              <w:rPr>
                <w:rFonts w:ascii="Arial" w:hAnsi="Arial" w:cs="Arial"/>
                <w:sz w:val="20"/>
                <w:szCs w:val="20"/>
              </w:rPr>
              <w:t>Range of contexts including some that are unfamiliar and/or unpredictable</w:t>
            </w:r>
          </w:p>
          <w:p w:rsidR="00843760" w:rsidRPr="00862740" w:rsidRDefault="00843760" w:rsidP="00862740">
            <w:pPr>
              <w:rPr>
                <w:rFonts w:ascii="Arial" w:hAnsi="Arial" w:cs="Arial"/>
                <w:sz w:val="20"/>
                <w:szCs w:val="20"/>
              </w:rPr>
            </w:pPr>
            <w:r w:rsidRPr="00862740">
              <w:rPr>
                <w:rFonts w:ascii="Arial" w:hAnsi="Arial" w:cs="Arial"/>
                <w:sz w:val="20"/>
                <w:szCs w:val="20"/>
              </w:rPr>
              <w:t>Some specialisation in non-routine contexts</w:t>
            </w:r>
          </w:p>
        </w:tc>
        <w:tc>
          <w:tcPr>
            <w:tcW w:w="1922" w:type="dxa"/>
          </w:tcPr>
          <w:p w:rsidR="00843760" w:rsidRPr="00862740" w:rsidRDefault="00843760" w:rsidP="00862740">
            <w:pPr>
              <w:rPr>
                <w:rFonts w:ascii="Arial" w:hAnsi="Arial" w:cs="Arial"/>
                <w:sz w:val="20"/>
                <w:szCs w:val="20"/>
              </w:rPr>
            </w:pPr>
            <w:r w:rsidRPr="00862740">
              <w:rPr>
                <w:rFonts w:ascii="Arial" w:hAnsi="Arial" w:cs="Arial"/>
                <w:sz w:val="20"/>
                <w:szCs w:val="20"/>
              </w:rPr>
              <w:t>Complex texts</w:t>
            </w:r>
          </w:p>
          <w:p w:rsidR="00843760" w:rsidRPr="00862740" w:rsidRDefault="00843760" w:rsidP="00862740">
            <w:pPr>
              <w:rPr>
                <w:rFonts w:ascii="Arial" w:hAnsi="Arial" w:cs="Arial"/>
                <w:sz w:val="20"/>
                <w:szCs w:val="20"/>
              </w:rPr>
            </w:pPr>
            <w:r w:rsidRPr="00862740">
              <w:rPr>
                <w:rFonts w:ascii="Arial" w:hAnsi="Arial" w:cs="Arial"/>
                <w:sz w:val="20"/>
                <w:szCs w:val="20"/>
              </w:rPr>
              <w:t>Embedded information</w:t>
            </w:r>
          </w:p>
          <w:p w:rsidR="00843760" w:rsidRPr="00862740" w:rsidRDefault="00843760" w:rsidP="00862740">
            <w:pPr>
              <w:rPr>
                <w:rFonts w:ascii="Arial" w:hAnsi="Arial" w:cs="Arial"/>
                <w:sz w:val="20"/>
                <w:szCs w:val="20"/>
              </w:rPr>
            </w:pPr>
            <w:r w:rsidRPr="00862740">
              <w:rPr>
                <w:rFonts w:ascii="Arial" w:hAnsi="Arial" w:cs="Arial"/>
                <w:sz w:val="20"/>
                <w:szCs w:val="20"/>
              </w:rPr>
              <w:t>Includes specialised vocabulary</w:t>
            </w:r>
          </w:p>
          <w:p w:rsidR="00843760" w:rsidRPr="00862740" w:rsidRDefault="00843760" w:rsidP="00862740">
            <w:pPr>
              <w:rPr>
                <w:rFonts w:ascii="Arial" w:hAnsi="Arial" w:cs="Arial"/>
                <w:sz w:val="20"/>
                <w:szCs w:val="20"/>
              </w:rPr>
            </w:pPr>
            <w:r w:rsidRPr="00862740">
              <w:rPr>
                <w:rFonts w:ascii="Arial" w:hAnsi="Arial" w:cs="Arial"/>
                <w:sz w:val="20"/>
                <w:szCs w:val="20"/>
              </w:rPr>
              <w:t>Includes abstraction and symbolism</w:t>
            </w:r>
          </w:p>
        </w:tc>
        <w:tc>
          <w:tcPr>
            <w:tcW w:w="1926" w:type="dxa"/>
            <w:gridSpan w:val="2"/>
          </w:tcPr>
          <w:p w:rsidR="00843760" w:rsidRPr="00862740" w:rsidRDefault="00843760" w:rsidP="00862740">
            <w:pPr>
              <w:rPr>
                <w:rFonts w:ascii="Arial" w:hAnsi="Arial" w:cs="Arial"/>
                <w:sz w:val="20"/>
                <w:szCs w:val="20"/>
              </w:rPr>
            </w:pPr>
            <w:r w:rsidRPr="00862740">
              <w:rPr>
                <w:rFonts w:ascii="Arial" w:hAnsi="Arial" w:cs="Arial"/>
                <w:sz w:val="20"/>
                <w:szCs w:val="20"/>
              </w:rPr>
              <w:t>Complex task analysis involving application of a number of processes, e.g. extracting, comparing and interpreting information</w:t>
            </w:r>
          </w:p>
        </w:tc>
      </w:tr>
      <w:tr w:rsidR="00843760" w:rsidRPr="00CD34CD" w:rsidTr="00E35FAD">
        <w:trPr>
          <w:gridAfter w:val="1"/>
          <w:wAfter w:w="16" w:type="dxa"/>
          <w:trHeight w:val="1007"/>
        </w:trPr>
        <w:tc>
          <w:tcPr>
            <w:tcW w:w="835" w:type="dxa"/>
            <w:vMerge/>
          </w:tcPr>
          <w:p w:rsidR="00843760" w:rsidRPr="00CD34CD" w:rsidRDefault="00843760" w:rsidP="00E35FAD">
            <w:pPr>
              <w:pStyle w:val="Default"/>
              <w:rPr>
                <w:color w:val="auto"/>
                <w:sz w:val="20"/>
                <w:szCs w:val="20"/>
              </w:rPr>
            </w:pPr>
          </w:p>
        </w:tc>
        <w:tc>
          <w:tcPr>
            <w:tcW w:w="573" w:type="dxa"/>
          </w:tcPr>
          <w:p w:rsidR="00843760" w:rsidRPr="00862740" w:rsidRDefault="00843760" w:rsidP="00862740">
            <w:pPr>
              <w:rPr>
                <w:rFonts w:ascii="Arial" w:hAnsi="Arial" w:cs="Arial"/>
                <w:sz w:val="20"/>
                <w:szCs w:val="20"/>
              </w:rPr>
            </w:pPr>
            <w:r w:rsidRPr="00862740">
              <w:rPr>
                <w:rFonts w:ascii="Arial" w:hAnsi="Arial" w:cs="Arial"/>
                <w:sz w:val="20"/>
                <w:szCs w:val="20"/>
              </w:rPr>
              <w:t>5</w:t>
            </w:r>
          </w:p>
        </w:tc>
        <w:tc>
          <w:tcPr>
            <w:tcW w:w="1928" w:type="dxa"/>
          </w:tcPr>
          <w:p w:rsidR="00843760" w:rsidRPr="00862740" w:rsidRDefault="00843760" w:rsidP="00862740">
            <w:pPr>
              <w:rPr>
                <w:rFonts w:ascii="Arial" w:hAnsi="Arial" w:cs="Arial"/>
                <w:sz w:val="20"/>
                <w:szCs w:val="20"/>
              </w:rPr>
            </w:pPr>
            <w:r w:rsidRPr="00862740">
              <w:rPr>
                <w:rFonts w:ascii="Arial" w:hAnsi="Arial" w:cs="Arial"/>
                <w:sz w:val="20"/>
                <w:szCs w:val="20"/>
              </w:rPr>
              <w:t>Little or no support</w:t>
            </w:r>
          </w:p>
          <w:p w:rsidR="00843760" w:rsidRPr="00862740" w:rsidRDefault="00843760" w:rsidP="00862740">
            <w:pPr>
              <w:rPr>
                <w:rFonts w:ascii="Arial" w:hAnsi="Arial" w:cs="Arial"/>
                <w:sz w:val="20"/>
                <w:szCs w:val="20"/>
              </w:rPr>
            </w:pPr>
            <w:r w:rsidRPr="00862740">
              <w:rPr>
                <w:rFonts w:ascii="Arial" w:hAnsi="Arial" w:cs="Arial"/>
                <w:sz w:val="20"/>
                <w:szCs w:val="20"/>
              </w:rPr>
              <w:t>Initiates support from own established resources</w:t>
            </w:r>
          </w:p>
        </w:tc>
        <w:tc>
          <w:tcPr>
            <w:tcW w:w="2182" w:type="dxa"/>
          </w:tcPr>
          <w:p w:rsidR="00843760" w:rsidRPr="00862740" w:rsidRDefault="00843760" w:rsidP="00862740">
            <w:pPr>
              <w:rPr>
                <w:rFonts w:ascii="Arial" w:hAnsi="Arial" w:cs="Arial"/>
                <w:sz w:val="20"/>
                <w:szCs w:val="20"/>
              </w:rPr>
            </w:pPr>
            <w:r w:rsidRPr="00862740">
              <w:rPr>
                <w:rFonts w:ascii="Arial" w:hAnsi="Arial" w:cs="Arial"/>
                <w:sz w:val="20"/>
                <w:szCs w:val="20"/>
              </w:rPr>
              <w:t xml:space="preserve">Broad range of contexts </w:t>
            </w:r>
          </w:p>
          <w:p w:rsidR="00843760" w:rsidRPr="00862740" w:rsidRDefault="00843760" w:rsidP="00862740">
            <w:pPr>
              <w:rPr>
                <w:rFonts w:ascii="Arial" w:hAnsi="Arial" w:cs="Arial"/>
                <w:sz w:val="20"/>
                <w:szCs w:val="20"/>
              </w:rPr>
            </w:pPr>
            <w:r w:rsidRPr="00862740">
              <w:rPr>
                <w:rFonts w:ascii="Arial" w:hAnsi="Arial" w:cs="Arial"/>
                <w:sz w:val="20"/>
                <w:szCs w:val="20"/>
              </w:rPr>
              <w:t>Adaptability within and across contexts</w:t>
            </w:r>
          </w:p>
          <w:p w:rsidR="00843760" w:rsidRPr="00862740" w:rsidRDefault="00843760" w:rsidP="00862740">
            <w:pPr>
              <w:rPr>
                <w:rFonts w:ascii="Arial" w:hAnsi="Arial" w:cs="Arial"/>
                <w:sz w:val="20"/>
                <w:szCs w:val="20"/>
              </w:rPr>
            </w:pPr>
            <w:r w:rsidRPr="00862740">
              <w:rPr>
                <w:rFonts w:ascii="Arial" w:hAnsi="Arial" w:cs="Arial"/>
                <w:sz w:val="20"/>
                <w:szCs w:val="20"/>
              </w:rPr>
              <w:t>Specialisation in one or more contexts</w:t>
            </w:r>
          </w:p>
        </w:tc>
        <w:tc>
          <w:tcPr>
            <w:tcW w:w="1922" w:type="dxa"/>
          </w:tcPr>
          <w:p w:rsidR="00843760" w:rsidRPr="00862740" w:rsidRDefault="00843760" w:rsidP="00862740">
            <w:pPr>
              <w:rPr>
                <w:rFonts w:ascii="Arial" w:hAnsi="Arial" w:cs="Arial"/>
                <w:sz w:val="20"/>
                <w:szCs w:val="20"/>
              </w:rPr>
            </w:pPr>
            <w:r w:rsidRPr="00862740">
              <w:rPr>
                <w:rFonts w:ascii="Arial" w:hAnsi="Arial" w:cs="Arial"/>
                <w:sz w:val="20"/>
                <w:szCs w:val="20"/>
              </w:rPr>
              <w:t>Highly complex texts</w:t>
            </w:r>
          </w:p>
          <w:p w:rsidR="00843760" w:rsidRPr="00862740" w:rsidRDefault="00843760" w:rsidP="00862740">
            <w:pPr>
              <w:rPr>
                <w:rFonts w:ascii="Arial" w:hAnsi="Arial" w:cs="Arial"/>
                <w:sz w:val="20"/>
                <w:szCs w:val="20"/>
              </w:rPr>
            </w:pPr>
            <w:r w:rsidRPr="00862740">
              <w:rPr>
                <w:rFonts w:ascii="Arial" w:hAnsi="Arial" w:cs="Arial"/>
                <w:sz w:val="20"/>
                <w:szCs w:val="20"/>
              </w:rPr>
              <w:t>Highly embedded information</w:t>
            </w:r>
          </w:p>
          <w:p w:rsidR="00843760" w:rsidRPr="00862740" w:rsidRDefault="00843760" w:rsidP="00862740">
            <w:pPr>
              <w:rPr>
                <w:rFonts w:ascii="Arial" w:hAnsi="Arial" w:cs="Arial"/>
                <w:sz w:val="20"/>
                <w:szCs w:val="20"/>
              </w:rPr>
            </w:pPr>
            <w:r w:rsidRPr="00862740">
              <w:rPr>
                <w:rFonts w:ascii="Arial" w:hAnsi="Arial" w:cs="Arial"/>
                <w:sz w:val="20"/>
                <w:szCs w:val="20"/>
              </w:rPr>
              <w:t xml:space="preserve">Includes highly specialised language </w:t>
            </w:r>
          </w:p>
        </w:tc>
        <w:tc>
          <w:tcPr>
            <w:tcW w:w="1926" w:type="dxa"/>
            <w:gridSpan w:val="2"/>
          </w:tcPr>
          <w:p w:rsidR="00843760" w:rsidRPr="00862740" w:rsidRDefault="00843760" w:rsidP="00862740">
            <w:pPr>
              <w:rPr>
                <w:rFonts w:ascii="Arial" w:hAnsi="Arial" w:cs="Arial"/>
                <w:sz w:val="20"/>
                <w:szCs w:val="20"/>
              </w:rPr>
            </w:pPr>
            <w:r w:rsidRPr="00862740">
              <w:rPr>
                <w:rFonts w:ascii="Arial" w:hAnsi="Arial" w:cs="Arial"/>
                <w:sz w:val="20"/>
                <w:szCs w:val="20"/>
              </w:rPr>
              <w:t>Sophisticated task analysis including interpretation, analysis, reflection, synthesis, evaluation and recommendation</w:t>
            </w:r>
          </w:p>
        </w:tc>
      </w:tr>
    </w:tbl>
    <w:p w:rsidR="00843760" w:rsidRDefault="00843760" w:rsidP="00E35FAD">
      <w:pPr>
        <w:jc w:val="center"/>
        <w:rPr>
          <w:rFonts w:ascii="Arial" w:hAnsi="Arial" w:cs="Arial"/>
          <w:sz w:val="20"/>
          <w:szCs w:val="20"/>
        </w:rPr>
      </w:pPr>
      <w:r w:rsidRPr="00CD34CD">
        <w:rPr>
          <w:rFonts w:ascii="Arial" w:hAnsi="Arial" w:cs="Arial"/>
          <w:sz w:val="20"/>
          <w:szCs w:val="20"/>
        </w:rPr>
        <w:t>Table 2:  Support, context, text and task across the 5 levels of the ACSF</w:t>
      </w:r>
    </w:p>
    <w:p w:rsidR="00843760" w:rsidRPr="00CD34CD" w:rsidRDefault="00843760" w:rsidP="009308C3">
      <w:pPr>
        <w:rPr>
          <w:rFonts w:ascii="Arial" w:hAnsi="Arial" w:cs="Arial"/>
          <w:sz w:val="20"/>
          <w:szCs w:val="20"/>
        </w:rPr>
      </w:pPr>
    </w:p>
    <w:p w:rsidR="00843760" w:rsidRPr="00CD34CD" w:rsidRDefault="00843760" w:rsidP="00E35FAD">
      <w:pPr>
        <w:autoSpaceDE w:val="0"/>
        <w:autoSpaceDN w:val="0"/>
        <w:adjustRightInd w:val="0"/>
        <w:spacing w:line="181" w:lineRule="atLeast"/>
        <w:rPr>
          <w:rFonts w:ascii="Arial" w:hAnsi="Arial" w:cs="Arial"/>
          <w:b/>
          <w:color w:val="000000"/>
          <w:sz w:val="20"/>
          <w:szCs w:val="20"/>
        </w:rPr>
      </w:pPr>
      <w:r w:rsidRPr="00CD34CD">
        <w:rPr>
          <w:rFonts w:ascii="Arial" w:hAnsi="Arial" w:cs="Arial"/>
          <w:b/>
          <w:color w:val="000000"/>
          <w:sz w:val="20"/>
          <w:szCs w:val="20"/>
        </w:rPr>
        <w:t>Performance Features</w:t>
      </w:r>
    </w:p>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r w:rsidRPr="00A228A5">
        <w:rPr>
          <w:rFonts w:ascii="Arial" w:hAnsi="Arial" w:cs="Arial"/>
          <w:color w:val="000000"/>
          <w:sz w:val="20"/>
          <w:szCs w:val="20"/>
        </w:rPr>
        <w:t>Performance Features for each core skill provide more specific information about the Indicators through detailed descriptions of what a person who is fully competent in an ACSF level is able to do.  They act as a guide to ensure consistent and reliable interpretation o</w:t>
      </w:r>
      <w:r>
        <w:rPr>
          <w:rFonts w:ascii="Arial" w:hAnsi="Arial" w:cs="Arial"/>
          <w:color w:val="000000"/>
          <w:sz w:val="20"/>
          <w:szCs w:val="20"/>
        </w:rPr>
        <w:t>f the Indicators at each level.</w:t>
      </w:r>
    </w:p>
    <w:p w:rsidR="00843760" w:rsidRPr="00A228A5" w:rsidRDefault="00843760" w:rsidP="00E35FAD">
      <w:pPr>
        <w:autoSpaceDE w:val="0"/>
        <w:autoSpaceDN w:val="0"/>
        <w:adjustRightInd w:val="0"/>
        <w:spacing w:line="181" w:lineRule="atLeast"/>
        <w:jc w:val="both"/>
        <w:rPr>
          <w:rFonts w:ascii="Arial" w:hAnsi="Arial" w:cs="Arial"/>
          <w:color w:val="000000"/>
          <w:sz w:val="20"/>
          <w:szCs w:val="20"/>
        </w:rPr>
      </w:pPr>
    </w:p>
    <w:p w:rsidR="00843760" w:rsidRDefault="00843760" w:rsidP="00E35FAD">
      <w:pPr>
        <w:autoSpaceDE w:val="0"/>
        <w:autoSpaceDN w:val="0"/>
        <w:adjustRightInd w:val="0"/>
        <w:spacing w:line="181" w:lineRule="atLeast"/>
        <w:jc w:val="both"/>
        <w:rPr>
          <w:rFonts w:ascii="Arial" w:hAnsi="Arial" w:cs="Arial"/>
          <w:sz w:val="20"/>
          <w:szCs w:val="20"/>
        </w:rPr>
      </w:pPr>
      <w:r w:rsidRPr="00A228A5">
        <w:rPr>
          <w:rFonts w:ascii="Arial" w:hAnsi="Arial" w:cs="Arial"/>
          <w:color w:val="000000"/>
          <w:sz w:val="20"/>
          <w:szCs w:val="20"/>
        </w:rPr>
        <w:t>Performance Features are aligned to factors that provide a means of focusing on the development of specific elements of skills in order to inform curriculum development and planning.  It is important to note that the Performance Features are a set of guiding examples and are not meant to provide an exhaustive checklist.  They have been grouped to reflect the order of the Indicators although some are relevant for both Indicators in a level.</w:t>
      </w:r>
    </w:p>
    <w:p w:rsidR="00843760" w:rsidRPr="00A228A5" w:rsidRDefault="00843760" w:rsidP="00CD2F82">
      <w:pPr>
        <w:jc w:val="both"/>
        <w:rPr>
          <w:rFonts w:ascii="Arial" w:hAnsi="Arial" w:cs="Arial"/>
          <w:sz w:val="20"/>
          <w:szCs w:val="20"/>
        </w:rPr>
      </w:pPr>
    </w:p>
    <w:p w:rsidR="00843760" w:rsidRDefault="00843760" w:rsidP="00CD2F82">
      <w:pPr>
        <w:rPr>
          <w:rFonts w:ascii="Arial" w:hAnsi="Arial" w:cs="Arial"/>
          <w:sz w:val="16"/>
          <w:szCs w:val="16"/>
        </w:rPr>
      </w:pPr>
      <w:r>
        <w:rPr>
          <w:rFonts w:ascii="Arial" w:hAnsi="Arial" w:cs="Arial"/>
          <w:sz w:val="16"/>
          <w:szCs w:val="16"/>
        </w:rPr>
        <w:t>Sourced f</w:t>
      </w:r>
      <w:r w:rsidRPr="006267C9">
        <w:rPr>
          <w:rFonts w:ascii="Arial" w:hAnsi="Arial" w:cs="Arial"/>
          <w:sz w:val="16"/>
          <w:szCs w:val="16"/>
        </w:rPr>
        <w:t xml:space="preserve">rom Commonwealth of Australia, 2008, </w:t>
      </w:r>
      <w:r w:rsidRPr="006267C9">
        <w:rPr>
          <w:rFonts w:ascii="Arial" w:hAnsi="Arial" w:cs="Arial"/>
          <w:i/>
          <w:sz w:val="16"/>
          <w:szCs w:val="16"/>
        </w:rPr>
        <w:t>Australian Core Skills Framework</w:t>
      </w:r>
      <w:r w:rsidRPr="006267C9">
        <w:rPr>
          <w:rFonts w:ascii="Arial" w:hAnsi="Arial" w:cs="Arial"/>
          <w:sz w:val="16"/>
          <w:szCs w:val="16"/>
        </w:rPr>
        <w:t>, Dept of Education, Employment and Workplace Relations, Canberra</w:t>
      </w:r>
    </w:p>
    <w:p w:rsidR="00843760" w:rsidRPr="006267C9" w:rsidRDefault="00843760" w:rsidP="00CD2F82">
      <w:pPr>
        <w:rPr>
          <w:rFonts w:ascii="Arial" w:hAnsi="Arial" w:cs="Arial"/>
          <w:sz w:val="16"/>
          <w:szCs w:val="16"/>
        </w:rPr>
      </w:pPr>
      <w:r>
        <w:rPr>
          <w:rFonts w:ascii="Arial" w:hAnsi="Arial" w:cs="Arial"/>
          <w:sz w:val="16"/>
          <w:szCs w:val="16"/>
        </w:rPr>
        <w:t>Download complete ACSF Document</w:t>
      </w:r>
    </w:p>
    <w:p w:rsidR="00843760" w:rsidRPr="0085092D" w:rsidRDefault="002F143F" w:rsidP="0085092D">
      <w:pPr>
        <w:jc w:val="both"/>
        <w:rPr>
          <w:rFonts w:ascii="Arial" w:hAnsi="Arial" w:cs="Arial"/>
          <w:sz w:val="16"/>
          <w:szCs w:val="16"/>
        </w:rPr>
      </w:pPr>
      <w:hyperlink r:id="rId109" w:history="1">
        <w:r w:rsidR="00843760" w:rsidRPr="0062165A">
          <w:rPr>
            <w:rStyle w:val="Hyperlink"/>
            <w:rFonts w:ascii="Arial" w:hAnsi="Arial" w:cs="Arial"/>
            <w:sz w:val="16"/>
            <w:szCs w:val="16"/>
          </w:rPr>
          <w:t>http://www.deewr.gov.au/Skills/Programs/WorkplaceEnglishLanguageandLiteracy/Documents/AustralianCoreSkillsFramework.pdf</w:t>
        </w:r>
      </w:hyperlink>
    </w:p>
    <w:sectPr w:rsidR="00843760" w:rsidRPr="0085092D" w:rsidSect="00443D54">
      <w:pgSz w:w="11907" w:h="16840" w:code="9"/>
      <w:pgMar w:top="1440" w:right="1440" w:bottom="1440" w:left="1440" w:header="144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9D3" w:rsidRDefault="00AC49D3">
      <w:r>
        <w:separator/>
      </w:r>
    </w:p>
  </w:endnote>
  <w:endnote w:type="continuationSeparator" w:id="1">
    <w:p w:rsidR="00AC49D3" w:rsidRDefault="00AC49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Armada">
    <w:altName w:val="Armada"/>
    <w:panose1 w:val="00000000000000000000"/>
    <w:charset w:val="00"/>
    <w:family w:val="swiss"/>
    <w:notTrueType/>
    <w:pitch w:val="default"/>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Pr="00E6483D" w:rsidRDefault="00843760" w:rsidP="00E6483D">
    <w:pPr>
      <w:pStyle w:val="Footer"/>
      <w:jc w:val="center"/>
      <w:rPr>
        <w:rFonts w:ascii="Arial" w:hAnsi="Arial" w:cs="Arial"/>
        <w:b/>
        <w:color w:val="FF0000"/>
        <w:sz w:val="20"/>
        <w:szCs w:val="20"/>
      </w:rPr>
    </w:pPr>
    <w:r w:rsidRPr="00E6483D">
      <w:rPr>
        <w:rFonts w:ascii="Arial" w:hAnsi="Arial" w:cs="Arial"/>
        <w:b/>
        <w:color w:val="FF0000"/>
        <w:sz w:val="20"/>
        <w:szCs w:val="20"/>
      </w:rPr>
      <w:t>Warning:  DFEEST curriculum document uncontrolled if printed</w:t>
    </w:r>
  </w:p>
  <w:p w:rsidR="00843760" w:rsidRPr="00E6483D" w:rsidRDefault="00843760" w:rsidP="00E6483D">
    <w:pPr>
      <w:pStyle w:val="Footer"/>
      <w:jc w:val="center"/>
      <w:rPr>
        <w:rFonts w:ascii="Arial" w:hAnsi="Arial" w:cs="Arial"/>
        <w:sz w:val="18"/>
        <w:szCs w:val="18"/>
      </w:rPr>
    </w:pPr>
    <w:r w:rsidRPr="00E6483D">
      <w:rPr>
        <w:rFonts w:ascii="Arial" w:hAnsi="Arial" w:cs="Arial"/>
        <w:sz w:val="18"/>
        <w:szCs w:val="18"/>
      </w:rPr>
      <w:t>TP</w:t>
    </w:r>
    <w:r>
      <w:rPr>
        <w:rFonts w:ascii="Arial" w:hAnsi="Arial" w:cs="Arial"/>
        <w:sz w:val="18"/>
        <w:szCs w:val="18"/>
      </w:rPr>
      <w:t xml:space="preserve">C-c-00236 V1.1 – 23 November </w:t>
    </w:r>
    <w:r w:rsidRPr="00E6483D">
      <w:rPr>
        <w:rFonts w:ascii="Arial" w:hAnsi="Arial" w:cs="Arial"/>
        <w:sz w:val="18"/>
        <w:szCs w:val="18"/>
      </w:rPr>
      <w:t xml:space="preserve">2009 – Page </w:t>
    </w:r>
    <w:r w:rsidR="002F143F" w:rsidRPr="00E6483D">
      <w:rPr>
        <w:rStyle w:val="PageNumber"/>
        <w:rFonts w:ascii="Arial" w:hAnsi="Arial" w:cs="Arial"/>
        <w:sz w:val="18"/>
        <w:szCs w:val="18"/>
      </w:rPr>
      <w:fldChar w:fldCharType="begin"/>
    </w:r>
    <w:r w:rsidRPr="00E6483D">
      <w:rPr>
        <w:rStyle w:val="PageNumber"/>
        <w:rFonts w:ascii="Arial" w:hAnsi="Arial" w:cs="Arial"/>
        <w:sz w:val="18"/>
        <w:szCs w:val="18"/>
      </w:rPr>
      <w:instrText xml:space="preserve"> PAGE </w:instrText>
    </w:r>
    <w:r w:rsidR="002F143F" w:rsidRPr="00E6483D">
      <w:rPr>
        <w:rStyle w:val="PageNumber"/>
        <w:rFonts w:ascii="Arial" w:hAnsi="Arial" w:cs="Arial"/>
        <w:sz w:val="18"/>
        <w:szCs w:val="18"/>
      </w:rPr>
      <w:fldChar w:fldCharType="separate"/>
    </w:r>
    <w:r w:rsidR="00D650A2">
      <w:rPr>
        <w:rStyle w:val="PageNumber"/>
        <w:rFonts w:ascii="Arial" w:hAnsi="Arial" w:cs="Arial"/>
        <w:noProof/>
        <w:sz w:val="18"/>
        <w:szCs w:val="18"/>
      </w:rPr>
      <w:t>4</w:t>
    </w:r>
    <w:r w:rsidR="002F143F" w:rsidRPr="00E6483D">
      <w:rPr>
        <w:rStyle w:val="PageNumber"/>
        <w:rFonts w:ascii="Arial" w:hAnsi="Arial" w:cs="Arial"/>
        <w:sz w:val="18"/>
        <w:szCs w:val="18"/>
      </w:rPr>
      <w:fldChar w:fldCharType="end"/>
    </w:r>
    <w:r w:rsidRPr="00E6483D">
      <w:rPr>
        <w:rStyle w:val="PageNumber"/>
        <w:rFonts w:ascii="Arial" w:hAnsi="Arial" w:cs="Arial"/>
        <w:sz w:val="18"/>
        <w:szCs w:val="18"/>
      </w:rPr>
      <w:t xml:space="preserve"> of </w:t>
    </w:r>
    <w:r w:rsidR="002F143F" w:rsidRPr="00E6483D">
      <w:rPr>
        <w:rStyle w:val="PageNumber"/>
        <w:rFonts w:ascii="Arial" w:hAnsi="Arial" w:cs="Arial"/>
        <w:sz w:val="18"/>
        <w:szCs w:val="18"/>
      </w:rPr>
      <w:fldChar w:fldCharType="begin"/>
    </w:r>
    <w:r w:rsidRPr="00E6483D">
      <w:rPr>
        <w:rStyle w:val="PageNumber"/>
        <w:rFonts w:ascii="Arial" w:hAnsi="Arial" w:cs="Arial"/>
        <w:sz w:val="18"/>
        <w:szCs w:val="18"/>
      </w:rPr>
      <w:instrText xml:space="preserve"> NUMPAGES </w:instrText>
    </w:r>
    <w:r w:rsidR="002F143F" w:rsidRPr="00E6483D">
      <w:rPr>
        <w:rStyle w:val="PageNumber"/>
        <w:rFonts w:ascii="Arial" w:hAnsi="Arial" w:cs="Arial"/>
        <w:sz w:val="18"/>
        <w:szCs w:val="18"/>
      </w:rPr>
      <w:fldChar w:fldCharType="separate"/>
    </w:r>
    <w:r w:rsidR="00D650A2">
      <w:rPr>
        <w:rStyle w:val="PageNumber"/>
        <w:rFonts w:ascii="Arial" w:hAnsi="Arial" w:cs="Arial"/>
        <w:noProof/>
        <w:sz w:val="18"/>
        <w:szCs w:val="18"/>
      </w:rPr>
      <w:t>298</w:t>
    </w:r>
    <w:r w:rsidR="002F143F" w:rsidRPr="00E6483D">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9D3" w:rsidRDefault="00AC49D3">
      <w:r>
        <w:separator/>
      </w:r>
    </w:p>
  </w:footnote>
  <w:footnote w:type="continuationSeparator" w:id="1">
    <w:p w:rsidR="00AC49D3" w:rsidRDefault="00AC49D3">
      <w:r>
        <w:continuationSeparator/>
      </w:r>
    </w:p>
  </w:footnote>
  <w:footnote w:id="2">
    <w:p w:rsidR="00843760" w:rsidRDefault="00843760" w:rsidP="00490239">
      <w:pPr>
        <w:pStyle w:val="FootnoteText"/>
      </w:pPr>
      <w:r>
        <w:rPr>
          <w:rStyle w:val="FootnoteReference"/>
        </w:rPr>
        <w:footnoteRef/>
      </w:r>
      <w:r>
        <w:t xml:space="preserve"> This unit has been updated and mapped to ACSF levels as part of continuous improvement. No changes to course outcomes</w:t>
      </w:r>
    </w:p>
  </w:footnote>
  <w:footnote w:id="3">
    <w:p w:rsidR="00843760" w:rsidRDefault="00843760" w:rsidP="00490239">
      <w:pPr>
        <w:pStyle w:val="FootnoteText"/>
      </w:pPr>
      <w:r>
        <w:rPr>
          <w:rStyle w:val="FootnoteReference"/>
        </w:rPr>
        <w:footnoteRef/>
      </w:r>
      <w:r>
        <w:t xml:space="preserve"> This unit has been updated and mapped to ACSF levels as part of continuous improvement. No changes to course outcomes.</w:t>
      </w:r>
    </w:p>
  </w:footnote>
  <w:footnote w:id="4">
    <w:p w:rsidR="00843760" w:rsidRDefault="00843760" w:rsidP="00490239">
      <w:pPr>
        <w:pStyle w:val="FootnoteText"/>
      </w:pPr>
      <w:r>
        <w:rPr>
          <w:rStyle w:val="FootnoteReference"/>
        </w:rPr>
        <w:footnoteRef/>
      </w:r>
      <w:r>
        <w:t xml:space="preserve"> This unit has been updated and mapped to ACSF levels as part of continuous improvement. No changes to course outcomes</w:t>
      </w:r>
    </w:p>
  </w:footnote>
  <w:footnote w:id="5">
    <w:p w:rsidR="00843760" w:rsidRDefault="00843760" w:rsidP="00490239">
      <w:pPr>
        <w:pStyle w:val="FootnoteText"/>
      </w:pPr>
      <w:r>
        <w:rPr>
          <w:rStyle w:val="FootnoteReference"/>
        </w:rPr>
        <w:footnoteRef/>
      </w:r>
      <w:r>
        <w:t xml:space="preserve"> This unit has been updated and mapped to ACSF levels as part of continuous improvement. No changes to course outcomes</w:t>
      </w:r>
    </w:p>
  </w:footnote>
  <w:footnote w:id="6">
    <w:p w:rsidR="00843760" w:rsidRDefault="00843760" w:rsidP="00490239">
      <w:pPr>
        <w:pStyle w:val="FootnoteText"/>
      </w:pPr>
      <w:r>
        <w:rPr>
          <w:rStyle w:val="FootnoteReference"/>
        </w:rPr>
        <w:footnoteRef/>
      </w:r>
      <w:r>
        <w:t xml:space="preserve"> This unit has been updated and mapped to ACSF levels as part of continuous improvement. No changes to course outcomes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Pr="00BA3FB1" w:rsidRDefault="00843760" w:rsidP="00E6483D">
    <w:pPr>
      <w:pStyle w:val="Header"/>
      <w:spacing w:line="20" w:lineRule="exac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Pr="007B401A" w:rsidRDefault="002F143F" w:rsidP="00BA3FB1">
    <w:pPr>
      <w:jc w:val="right"/>
      <w:rPr>
        <w:rFonts w:ascii="Arial" w:hAnsi="Arial" w:cs="Arial"/>
        <w:caps/>
        <w:sz w:val="20"/>
        <w:szCs w:val="20"/>
      </w:rPr>
    </w:pPr>
    <w:r w:rsidRPr="002F143F">
      <w:rPr>
        <w:noProof/>
      </w:rPr>
      <w:pict>
        <v:line id="_x0000_s2051" style="position:absolute;left:0;text-align:left;z-index:3" from="0,9pt" to="450pt,9pt"/>
      </w:pict>
    </w:r>
    <w:r w:rsidR="00843760">
      <w:rPr>
        <w:rFonts w:ascii="Arial" w:hAnsi="Arial" w:cs="Arial"/>
        <w:caps/>
        <w:sz w:val="20"/>
        <w:szCs w:val="20"/>
      </w:rPr>
      <w:t>Section B – COURSE</w:t>
    </w:r>
    <w:r w:rsidR="00843760" w:rsidRPr="007B401A">
      <w:rPr>
        <w:rFonts w:ascii="Arial" w:hAnsi="Arial" w:cs="Arial"/>
        <w:caps/>
        <w:sz w:val="20"/>
        <w:szCs w:val="20"/>
      </w:rPr>
      <w:t xml:space="preserve"> Information</w:t>
    </w:r>
  </w:p>
  <w:p w:rsidR="00843760" w:rsidRDefault="00843760" w:rsidP="007B401A">
    <w:pPr>
      <w:rPr>
        <w:rFonts w:ascii="Arial" w:hAnsi="Arial" w:cs="Arial"/>
        <w:caps/>
        <w:sz w:val="20"/>
        <w:szCs w:val="20"/>
      </w:rPr>
    </w:pPr>
  </w:p>
  <w:p w:rsidR="00843760" w:rsidRPr="007B401A" w:rsidRDefault="00843760" w:rsidP="007B401A">
    <w:pPr>
      <w:rPr>
        <w:rFonts w:ascii="Arial" w:hAnsi="Arial" w:cs="Arial"/>
        <w:caps/>
        <w:sz w:val="20"/>
        <w:szCs w:val="2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Pr="00287625" w:rsidRDefault="002F143F" w:rsidP="00287625">
    <w:pPr>
      <w:pStyle w:val="Header"/>
      <w:rPr>
        <w:rFonts w:ascii="Arial" w:hAnsi="Arial" w:cs="Arial"/>
        <w:sz w:val="20"/>
        <w:szCs w:val="20"/>
      </w:rPr>
    </w:pPr>
    <w:r w:rsidRPr="002F143F">
      <w:rPr>
        <w:noProof/>
      </w:rPr>
      <w:pict>
        <v:line id="_x0000_s2052" style="position:absolute;z-index:4" from="0,0" to="450pt,0"/>
      </w:pict>
    </w:r>
  </w:p>
  <w:p w:rsidR="00843760" w:rsidRPr="00287625" w:rsidRDefault="00843760" w:rsidP="00287625">
    <w:pPr>
      <w:pStyle w:val="Header"/>
      <w:rPr>
        <w:rFonts w:ascii="Arial" w:hAnsi="Arial" w:cs="Arial"/>
        <w:sz w:val="20"/>
        <w:szCs w:val="2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ACCESS THE INTERNET FOR LANGUAGE LEARNING</w:t>
    </w:r>
  </w:p>
  <w:p w:rsidR="00843760" w:rsidRPr="005B3866"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Pr="00075978" w:rsidRDefault="002F143F" w:rsidP="00490239">
    <w:pPr>
      <w:pStyle w:val="Header"/>
      <w:rPr>
        <w:rFonts w:ascii="Arial" w:hAnsi="Arial" w:cs="Arial"/>
        <w:sz w:val="20"/>
        <w:szCs w:val="20"/>
      </w:rPr>
    </w:pPr>
    <w:r w:rsidRPr="002F143F">
      <w:rPr>
        <w:noProof/>
      </w:rPr>
      <w:pict>
        <v:line id="_x0000_s2053" style="position:absolute;z-index:8" from="0,5.75pt" to="450pt,5.75pt"/>
      </w:pict>
    </w:r>
  </w:p>
  <w:p w:rsidR="00843760" w:rsidRPr="00287625" w:rsidRDefault="00843760" w:rsidP="00287625">
    <w:pPr>
      <w:pStyle w:val="Header"/>
      <w:rPr>
        <w:rFonts w:ascii="Arial" w:hAnsi="Arial" w:cs="Arial"/>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5D6603">
    <w:pPr>
      <w:pStyle w:val="Header"/>
      <w:jc w:val="right"/>
      <w:rPr>
        <w:rFonts w:ascii="Arial" w:hAnsi="Arial" w:cs="Arial"/>
        <w:sz w:val="20"/>
        <w:szCs w:val="20"/>
      </w:rPr>
    </w:pPr>
    <w:r>
      <w:rPr>
        <w:rFonts w:ascii="Arial" w:hAnsi="Arial" w:cs="Arial"/>
        <w:sz w:val="20"/>
        <w:szCs w:val="20"/>
      </w:rPr>
      <w:t>ANALYSE AND EVALUATE NUMERICAL AND STATISTICAL INFORMATION</w:t>
    </w:r>
  </w:p>
  <w:p w:rsidR="00843760" w:rsidRPr="005B3866" w:rsidRDefault="00843760" w:rsidP="005D6603">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Pr="00075978" w:rsidRDefault="002F143F" w:rsidP="005D6603">
    <w:pPr>
      <w:pStyle w:val="Header"/>
      <w:rPr>
        <w:rFonts w:ascii="Arial" w:hAnsi="Arial" w:cs="Arial"/>
        <w:sz w:val="20"/>
        <w:szCs w:val="20"/>
      </w:rPr>
    </w:pPr>
    <w:r w:rsidRPr="002F143F">
      <w:rPr>
        <w:noProof/>
      </w:rPr>
      <w:pict>
        <v:line id="_x0000_s2054" style="position:absolute;z-index:6" from="0,5.75pt" to="450pt,5.75pt"/>
      </w:pict>
    </w:r>
  </w:p>
  <w:p w:rsidR="00843760" w:rsidRPr="00075978" w:rsidRDefault="00843760" w:rsidP="005D6603">
    <w:pPr>
      <w:pStyle w:val="Header"/>
      <w:rPr>
        <w:rFonts w:ascii="Arial" w:hAnsi="Arial" w:cs="Arial"/>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5D6603">
    <w:pPr>
      <w:pStyle w:val="Header"/>
      <w:jc w:val="right"/>
      <w:rPr>
        <w:rFonts w:ascii="Arial" w:hAnsi="Arial" w:cs="Arial"/>
        <w:sz w:val="20"/>
        <w:szCs w:val="20"/>
      </w:rPr>
    </w:pPr>
    <w:r>
      <w:rPr>
        <w:rFonts w:ascii="Arial" w:hAnsi="Arial" w:cs="Arial"/>
        <w:sz w:val="20"/>
        <w:szCs w:val="20"/>
      </w:rPr>
      <w:t>ANALYSE SCIENCE IN THE COMMUNITY</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5D6603">
    <w:pPr>
      <w:pStyle w:val="Header"/>
      <w:rPr>
        <w:rFonts w:ascii="Arial" w:hAnsi="Arial" w:cs="Arial"/>
        <w:sz w:val="20"/>
        <w:szCs w:val="20"/>
      </w:rPr>
    </w:pPr>
    <w:r w:rsidRPr="002F143F">
      <w:rPr>
        <w:noProof/>
      </w:rPr>
      <w:pict>
        <v:line id="_x0000_s2055" style="position:absolute;z-index:9" from="0,5.75pt" to="450pt,5.75pt"/>
      </w:pict>
    </w:r>
  </w:p>
  <w:p w:rsidR="00843760" w:rsidRPr="00075978" w:rsidRDefault="00843760" w:rsidP="005D6603">
    <w:pPr>
      <w:pStyle w:val="Header"/>
      <w:rPr>
        <w:rFonts w:ascii="Arial" w:hAnsi="Arial" w:cs="Arial"/>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APPLY BASIC MATHEMATICAL SKILLS IN CONSUMER SETTINGS</w:t>
    </w:r>
  </w:p>
  <w:p w:rsidR="00843760" w:rsidRDefault="00843760" w:rsidP="00075978">
    <w:pPr>
      <w:pStyle w:val="Header"/>
      <w:rPr>
        <w:rFonts w:ascii="Arial" w:hAnsi="Arial" w:cs="Arial"/>
        <w:sz w:val="20"/>
        <w:szCs w:val="20"/>
      </w:rPr>
    </w:pPr>
  </w:p>
  <w:p w:rsidR="00843760" w:rsidRDefault="002F143F" w:rsidP="00075978">
    <w:pPr>
      <w:pStyle w:val="Header"/>
      <w:rPr>
        <w:rFonts w:ascii="Arial" w:hAnsi="Arial" w:cs="Arial"/>
        <w:sz w:val="20"/>
        <w:szCs w:val="20"/>
      </w:rPr>
    </w:pPr>
    <w:r w:rsidRPr="002F143F">
      <w:rPr>
        <w:noProof/>
      </w:rPr>
      <w:pict>
        <v:line id="_x0000_s2056" style="position:absolute;z-index:7" from="0,0" to="450pt,0"/>
      </w:pict>
    </w:r>
  </w:p>
  <w:p w:rsidR="00843760" w:rsidRPr="00075978" w:rsidRDefault="00843760" w:rsidP="00075978">
    <w:pPr>
      <w:pStyle w:val="Header"/>
      <w:rPr>
        <w:rFonts w:ascii="Arial" w:hAnsi="Arial" w:cs="Arial"/>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APPLY TRADE MATHEMATICAL FOR COSTING PROJECTS</w:t>
    </w:r>
  </w:p>
  <w:p w:rsidR="00843760" w:rsidRDefault="00843760" w:rsidP="00075978">
    <w:pPr>
      <w:pStyle w:val="Header"/>
      <w:rPr>
        <w:rFonts w:ascii="Arial" w:hAnsi="Arial" w:cs="Arial"/>
        <w:sz w:val="20"/>
        <w:szCs w:val="20"/>
      </w:rPr>
    </w:pPr>
  </w:p>
  <w:p w:rsidR="00843760" w:rsidRDefault="002F143F" w:rsidP="00075978">
    <w:pPr>
      <w:pStyle w:val="Header"/>
      <w:rPr>
        <w:rFonts w:ascii="Arial" w:hAnsi="Arial" w:cs="Arial"/>
        <w:sz w:val="20"/>
        <w:szCs w:val="20"/>
      </w:rPr>
    </w:pPr>
    <w:r w:rsidRPr="002F143F">
      <w:rPr>
        <w:noProof/>
      </w:rPr>
      <w:pict>
        <v:line id="_x0000_s2057" style="position:absolute;z-index:10" from="0,0" to="450pt,0"/>
      </w:pict>
    </w:r>
  </w:p>
  <w:p w:rsidR="00843760" w:rsidRPr="00075978" w:rsidRDefault="00843760" w:rsidP="00075978">
    <w:pPr>
      <w:pStyle w:val="Header"/>
      <w:rPr>
        <w:rFonts w:ascii="Arial" w:hAnsi="Arial" w:cs="Arial"/>
        <w:sz w:val="20"/>
        <w:szCs w:val="20"/>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AUSTRALIAN ART AND CULTURE</w:t>
    </w:r>
  </w:p>
  <w:p w:rsidR="00843760" w:rsidRPr="00833D94"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Default="002F143F" w:rsidP="00075978">
    <w:pPr>
      <w:pStyle w:val="Header"/>
      <w:rPr>
        <w:rFonts w:ascii="Arial" w:hAnsi="Arial" w:cs="Arial"/>
        <w:sz w:val="20"/>
        <w:szCs w:val="20"/>
      </w:rPr>
    </w:pPr>
    <w:r w:rsidRPr="002F143F">
      <w:rPr>
        <w:noProof/>
      </w:rPr>
      <w:pict>
        <v:line id="_x0000_s2058" style="position:absolute;z-index:11" from="0,5.75pt" to="450pt,5.75pt"/>
      </w:pict>
    </w:r>
  </w:p>
  <w:p w:rsidR="00843760" w:rsidRPr="00075978" w:rsidRDefault="00843760" w:rsidP="00075978">
    <w:pPr>
      <w:pStyle w:val="Header"/>
      <w:rPr>
        <w:rFonts w:ascii="Arial" w:hAnsi="Arial" w:cs="Arial"/>
        <w:sz w:val="20"/>
        <w:szCs w:val="20"/>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AUSTRALIAN ENVIRONMENT</w:t>
    </w:r>
  </w:p>
  <w:p w:rsidR="00843760" w:rsidRPr="00833D94"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Default="002F143F" w:rsidP="00075978">
    <w:pPr>
      <w:pStyle w:val="Header"/>
      <w:rPr>
        <w:rFonts w:ascii="Arial" w:hAnsi="Arial" w:cs="Arial"/>
        <w:sz w:val="20"/>
        <w:szCs w:val="20"/>
      </w:rPr>
    </w:pPr>
    <w:r w:rsidRPr="002F143F">
      <w:rPr>
        <w:noProof/>
      </w:rPr>
      <w:pict>
        <v:line id="_x0000_s2059" style="position:absolute;z-index:12" from="0,5.75pt" to="450pt,5.75pt"/>
      </w:pict>
    </w:r>
  </w:p>
  <w:p w:rsidR="00843760" w:rsidRPr="00075978" w:rsidRDefault="00843760" w:rsidP="00075978">
    <w:pPr>
      <w:pStyle w:val="Header"/>
      <w:rPr>
        <w:rFonts w:ascii="Arial" w:hAnsi="Arial" w:cs="Arial"/>
        <w:sz w:val="20"/>
        <w:szCs w:val="20"/>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AUSTRALIAN GOVERNMENT</w:t>
    </w:r>
  </w:p>
  <w:p w:rsidR="00843760" w:rsidRPr="00833D94"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Default="002F143F" w:rsidP="00075978">
    <w:pPr>
      <w:pStyle w:val="Header"/>
      <w:rPr>
        <w:rFonts w:ascii="Arial" w:hAnsi="Arial" w:cs="Arial"/>
        <w:sz w:val="20"/>
        <w:szCs w:val="20"/>
      </w:rPr>
    </w:pPr>
    <w:r w:rsidRPr="002F143F">
      <w:rPr>
        <w:noProof/>
      </w:rPr>
      <w:pict>
        <v:line id="_x0000_s2060" style="position:absolute;z-index:13" from="0,5.75pt" to="450pt,5.75pt"/>
      </w:pict>
    </w:r>
  </w:p>
  <w:p w:rsidR="00843760" w:rsidRPr="00075978" w:rsidRDefault="00843760" w:rsidP="00075978">
    <w:pPr>
      <w:pStyle w:val="Header"/>
      <w:rPr>
        <w:rFonts w:ascii="Arial" w:hAnsi="Arial" w:cs="Arial"/>
        <w:sz w:val="20"/>
        <w:szCs w:val="20"/>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AUSTRALIAN HISTORY</w:t>
    </w:r>
  </w:p>
  <w:p w:rsidR="00843760" w:rsidRPr="00833D94"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Default="002F143F" w:rsidP="00075978">
    <w:pPr>
      <w:pStyle w:val="Header"/>
      <w:rPr>
        <w:rFonts w:ascii="Arial" w:hAnsi="Arial" w:cs="Arial"/>
        <w:sz w:val="20"/>
        <w:szCs w:val="20"/>
      </w:rPr>
    </w:pPr>
    <w:r w:rsidRPr="002F143F">
      <w:rPr>
        <w:noProof/>
      </w:rPr>
      <w:pict>
        <v:line id="_x0000_s2061" style="position:absolute;z-index:14" from="0,5.75pt" to="450pt,5.75pt"/>
      </w:pict>
    </w:r>
  </w:p>
  <w:p w:rsidR="00843760" w:rsidRPr="00075978" w:rsidRDefault="00843760" w:rsidP="00075978">
    <w:pPr>
      <w:pStyle w:val="Header"/>
      <w:rPr>
        <w:rFonts w:ascii="Arial" w:hAnsi="Arial" w:cs="Arial"/>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2F143F" w:rsidP="009B789C">
    <w:pPr>
      <w:pStyle w:val="Header"/>
      <w:rPr>
        <w:rFonts w:ascii="Arial" w:hAnsi="Arial" w:cs="Arial"/>
        <w:sz w:val="20"/>
        <w:szCs w:val="20"/>
      </w:rPr>
    </w:pPr>
    <w:r w:rsidRPr="002F143F">
      <w:rPr>
        <w:noProof/>
      </w:rPr>
      <w:pict>
        <v:line id="_x0000_s2049" style="position:absolute;z-index:1" from="0,0" to="450pt,0"/>
      </w:pict>
    </w:r>
  </w:p>
  <w:p w:rsidR="00843760" w:rsidRPr="009B789C" w:rsidRDefault="00843760" w:rsidP="009B789C">
    <w:pPr>
      <w:pStyle w:val="Header"/>
      <w:rPr>
        <w:rFonts w:ascii="Arial" w:hAnsi="Arial" w:cs="Arial"/>
        <w:sz w:val="20"/>
        <w:szCs w:val="20"/>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AUSTRALIAN LAW</w:t>
    </w:r>
  </w:p>
  <w:p w:rsidR="00843760" w:rsidRPr="00833D94" w:rsidRDefault="00843760" w:rsidP="00075978">
    <w:pPr>
      <w:pStyle w:val="Header"/>
      <w:rPr>
        <w:rFonts w:ascii="Arial" w:hAnsi="Arial" w:cs="Arial"/>
        <w:sz w:val="16"/>
        <w:szCs w:val="16"/>
      </w:rPr>
    </w:pPr>
  </w:p>
  <w:p w:rsidR="00843760" w:rsidRDefault="002F143F" w:rsidP="00075978">
    <w:pPr>
      <w:pStyle w:val="Header"/>
      <w:rPr>
        <w:rFonts w:ascii="Arial" w:hAnsi="Arial" w:cs="Arial"/>
        <w:sz w:val="20"/>
        <w:szCs w:val="20"/>
      </w:rPr>
    </w:pPr>
    <w:r w:rsidRPr="002F143F">
      <w:rPr>
        <w:noProof/>
      </w:rPr>
      <w:pict>
        <v:line id="_x0000_s2062" style="position:absolute;z-index:15" from="0,5.75pt" to="450pt,5.75pt"/>
      </w:pict>
    </w:r>
  </w:p>
  <w:p w:rsidR="00843760" w:rsidRPr="00075978" w:rsidRDefault="00843760" w:rsidP="00075978">
    <w:pPr>
      <w:pStyle w:val="Header"/>
      <w:rPr>
        <w:rFonts w:ascii="Arial" w:hAnsi="Arial" w:cs="Arial"/>
        <w:sz w:val="20"/>
        <w:szCs w:val="20"/>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BECOMING JOB READY</w:t>
    </w:r>
  </w:p>
  <w:p w:rsidR="00843760" w:rsidRPr="00833D94" w:rsidRDefault="00843760" w:rsidP="00075978">
    <w:pPr>
      <w:pStyle w:val="Header"/>
      <w:rPr>
        <w:rFonts w:ascii="Arial" w:hAnsi="Arial" w:cs="Arial"/>
        <w:sz w:val="16"/>
        <w:szCs w:val="16"/>
      </w:rPr>
    </w:pPr>
  </w:p>
  <w:p w:rsidR="00843760" w:rsidRDefault="002F143F" w:rsidP="00075978">
    <w:pPr>
      <w:pStyle w:val="Header"/>
      <w:rPr>
        <w:rFonts w:ascii="Arial" w:hAnsi="Arial" w:cs="Arial"/>
        <w:sz w:val="20"/>
        <w:szCs w:val="20"/>
      </w:rPr>
    </w:pPr>
    <w:r w:rsidRPr="002F143F">
      <w:rPr>
        <w:noProof/>
      </w:rPr>
      <w:pict>
        <v:line id="_x0000_s2063" style="position:absolute;z-index:16" from="0,5.75pt" to="450pt,5.75pt"/>
      </w:pict>
    </w:r>
  </w:p>
  <w:p w:rsidR="00843760" w:rsidRPr="00075978" w:rsidRDefault="00843760" w:rsidP="00075978">
    <w:pPr>
      <w:pStyle w:val="Header"/>
      <w:rPr>
        <w:rFonts w:ascii="Arial" w:hAnsi="Arial" w:cs="Arial"/>
        <w:sz w:val="20"/>
        <w:szCs w:val="20"/>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Pr="00CB6925" w:rsidRDefault="00843760" w:rsidP="00490239">
    <w:pPr>
      <w:pStyle w:val="Header"/>
      <w:jc w:val="right"/>
      <w:rPr>
        <w:rFonts w:ascii="Arial" w:hAnsi="Arial" w:cs="Arial"/>
        <w:sz w:val="20"/>
        <w:szCs w:val="20"/>
      </w:rPr>
    </w:pPr>
    <w:r>
      <w:rPr>
        <w:rFonts w:ascii="Arial" w:hAnsi="Arial" w:cs="Arial"/>
        <w:sz w:val="20"/>
        <w:szCs w:val="20"/>
      </w:rPr>
      <w:t>COMMUNICATE EFFECTIVELY</w:t>
    </w:r>
  </w:p>
  <w:p w:rsidR="00843760" w:rsidRDefault="002F143F" w:rsidP="00075978">
    <w:pPr>
      <w:pStyle w:val="Header"/>
      <w:rPr>
        <w:rFonts w:ascii="Arial" w:hAnsi="Arial" w:cs="Arial"/>
        <w:sz w:val="20"/>
        <w:szCs w:val="20"/>
      </w:rPr>
    </w:pPr>
    <w:r w:rsidRPr="002F143F">
      <w:rPr>
        <w:noProof/>
      </w:rPr>
      <w:pict>
        <v:line id="_x0000_s2064" style="position:absolute;z-index:17" from="0,5.75pt" to="450pt,5.75pt"/>
      </w:pict>
    </w:r>
  </w:p>
  <w:p w:rsidR="00843760" w:rsidRPr="00075978" w:rsidRDefault="00843760" w:rsidP="00075978">
    <w:pPr>
      <w:pStyle w:val="Header"/>
      <w:rPr>
        <w:rFonts w:ascii="Arial" w:hAnsi="Arial" w:cs="Arial"/>
        <w:sz w:val="20"/>
        <w:szCs w:val="20"/>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Pr="00CB6925" w:rsidRDefault="00843760" w:rsidP="00490239">
    <w:pPr>
      <w:pStyle w:val="Header"/>
      <w:jc w:val="right"/>
      <w:rPr>
        <w:rFonts w:ascii="Arial" w:hAnsi="Arial" w:cs="Arial"/>
        <w:sz w:val="20"/>
        <w:szCs w:val="20"/>
      </w:rPr>
    </w:pPr>
    <w:r>
      <w:rPr>
        <w:rFonts w:ascii="Arial" w:hAnsi="Arial" w:cs="Arial"/>
        <w:sz w:val="20"/>
        <w:szCs w:val="20"/>
      </w:rPr>
      <w:t>CONTEMPORARY ABORIGINAL ISSUES</w:t>
    </w:r>
  </w:p>
  <w:p w:rsidR="00843760" w:rsidRDefault="002F143F" w:rsidP="00075978">
    <w:pPr>
      <w:pStyle w:val="Header"/>
      <w:rPr>
        <w:rFonts w:ascii="Arial" w:hAnsi="Arial" w:cs="Arial"/>
        <w:sz w:val="20"/>
        <w:szCs w:val="20"/>
      </w:rPr>
    </w:pPr>
    <w:r w:rsidRPr="002F143F">
      <w:rPr>
        <w:noProof/>
      </w:rPr>
      <w:pict>
        <v:line id="_x0000_s2065" style="position:absolute;z-index:18" from="0,5.75pt" to="450pt,5.75pt"/>
      </w:pict>
    </w:r>
  </w:p>
  <w:p w:rsidR="00843760" w:rsidRPr="00075978" w:rsidRDefault="00843760" w:rsidP="00075978">
    <w:pPr>
      <w:pStyle w:val="Header"/>
      <w:rPr>
        <w:rFonts w:ascii="Arial" w:hAnsi="Arial" w:cs="Arial"/>
        <w:sz w:val="20"/>
        <w:szCs w:val="20"/>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CREATE A RANGE OF TEXTS OF SOME COMPLEXITY FOR LEARNING PURPOSES</w:t>
    </w:r>
  </w:p>
  <w:p w:rsidR="00843760" w:rsidRPr="00BB0531"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Default="002F143F" w:rsidP="00075978">
    <w:pPr>
      <w:pStyle w:val="Header"/>
      <w:rPr>
        <w:rFonts w:ascii="Arial" w:hAnsi="Arial" w:cs="Arial"/>
        <w:sz w:val="20"/>
        <w:szCs w:val="20"/>
      </w:rPr>
    </w:pPr>
    <w:r w:rsidRPr="002F143F">
      <w:rPr>
        <w:noProof/>
      </w:rPr>
      <w:pict>
        <v:line id="_x0000_s2066" style="position:absolute;z-index:19" from="0,5.75pt" to="450pt,5.75pt"/>
      </w:pict>
    </w:r>
  </w:p>
  <w:p w:rsidR="00843760" w:rsidRPr="00075978" w:rsidRDefault="00843760" w:rsidP="00075978">
    <w:pPr>
      <w:pStyle w:val="Header"/>
      <w:rPr>
        <w:rFonts w:ascii="Arial" w:hAnsi="Arial" w:cs="Arial"/>
        <w:sz w:val="20"/>
        <w:szCs w:val="20"/>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CREATE ROUTINE WORKPLACE DOCUMENTS</w:t>
    </w:r>
  </w:p>
  <w:p w:rsidR="00843760" w:rsidRPr="00BB0531"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Default="002F143F" w:rsidP="00075978">
    <w:pPr>
      <w:pStyle w:val="Header"/>
      <w:rPr>
        <w:rFonts w:ascii="Arial" w:hAnsi="Arial" w:cs="Arial"/>
        <w:sz w:val="20"/>
        <w:szCs w:val="20"/>
      </w:rPr>
    </w:pPr>
    <w:r w:rsidRPr="002F143F">
      <w:rPr>
        <w:noProof/>
      </w:rPr>
      <w:pict>
        <v:line id="_x0000_s2067" style="position:absolute;z-index:20" from="0,5.75pt" to="450pt,5.75pt"/>
      </w:pict>
    </w:r>
  </w:p>
  <w:p w:rsidR="00843760" w:rsidRPr="00075978" w:rsidRDefault="00843760" w:rsidP="00075978">
    <w:pPr>
      <w:pStyle w:val="Header"/>
      <w:rPr>
        <w:rFonts w:ascii="Arial" w:hAnsi="Arial" w:cs="Arial"/>
        <w:sz w:val="20"/>
        <w:szCs w:val="20"/>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CURRENT AFFAIRS</w:t>
    </w:r>
  </w:p>
  <w:p w:rsidR="00843760" w:rsidRPr="00A36C3C"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w:t>
    </w:r>
    <w:r>
      <w:rPr>
        <w:rFonts w:ascii="Arial" w:hAnsi="Arial" w:cs="Arial"/>
        <w:sz w:val="16"/>
        <w:szCs w:val="16"/>
      </w:rPr>
      <w:t>e of Victoria 2006</w:t>
    </w:r>
  </w:p>
  <w:p w:rsidR="00843760" w:rsidRDefault="002F143F" w:rsidP="00075978">
    <w:pPr>
      <w:pStyle w:val="Header"/>
      <w:rPr>
        <w:rFonts w:ascii="Arial" w:hAnsi="Arial" w:cs="Arial"/>
        <w:sz w:val="20"/>
        <w:szCs w:val="20"/>
      </w:rPr>
    </w:pPr>
    <w:r w:rsidRPr="002F143F">
      <w:rPr>
        <w:noProof/>
      </w:rPr>
      <w:pict>
        <v:line id="_x0000_s2068" style="position:absolute;z-index:21" from="0,5.75pt" to="450pt,5.75pt"/>
      </w:pict>
    </w:r>
  </w:p>
  <w:p w:rsidR="00843760" w:rsidRPr="00075978" w:rsidRDefault="00843760" w:rsidP="00075978">
    <w:pPr>
      <w:pStyle w:val="Header"/>
      <w:rPr>
        <w:rFonts w:ascii="Arial" w:hAnsi="Arial" w:cs="Arial"/>
        <w:sz w:val="20"/>
        <w:szCs w:val="20"/>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DESIGN AND REVIEW A PROJECT</w:t>
    </w:r>
  </w:p>
  <w:p w:rsidR="00843760" w:rsidRPr="00A36C3C"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w:t>
    </w:r>
    <w:r>
      <w:rPr>
        <w:rFonts w:ascii="Arial" w:hAnsi="Arial" w:cs="Arial"/>
        <w:sz w:val="16"/>
        <w:szCs w:val="16"/>
      </w:rPr>
      <w:t>e of Victoria 2006</w:t>
    </w:r>
  </w:p>
  <w:p w:rsidR="00843760" w:rsidRDefault="002F143F" w:rsidP="00075978">
    <w:pPr>
      <w:pStyle w:val="Header"/>
      <w:rPr>
        <w:rFonts w:ascii="Arial" w:hAnsi="Arial" w:cs="Arial"/>
        <w:sz w:val="20"/>
        <w:szCs w:val="20"/>
      </w:rPr>
    </w:pPr>
    <w:r w:rsidRPr="002F143F">
      <w:rPr>
        <w:noProof/>
      </w:rPr>
      <w:pict>
        <v:line id="_x0000_s2069" style="position:absolute;z-index:23" from="0,5.75pt" to="450pt,5.75pt"/>
      </w:pict>
    </w:r>
  </w:p>
  <w:p w:rsidR="00843760" w:rsidRPr="00075978" w:rsidRDefault="00843760" w:rsidP="00075978">
    <w:pPr>
      <w:pStyle w:val="Header"/>
      <w:rPr>
        <w:rFonts w:ascii="Arial" w:hAnsi="Arial" w:cs="Arial"/>
        <w:sz w:val="20"/>
        <w:szCs w:val="20"/>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DEVELOPMENT AND IMPLEMENT A LEARNING PLAN</w:t>
    </w:r>
  </w:p>
  <w:p w:rsidR="00843760" w:rsidRPr="00A36C3C" w:rsidRDefault="00843760" w:rsidP="00075978">
    <w:pPr>
      <w:pStyle w:val="Header"/>
      <w:rPr>
        <w:rFonts w:ascii="Arial" w:hAnsi="Arial" w:cs="Arial"/>
        <w:sz w:val="16"/>
        <w:szCs w:val="16"/>
      </w:rPr>
    </w:pPr>
  </w:p>
  <w:p w:rsidR="00843760" w:rsidRDefault="002F143F" w:rsidP="00075978">
    <w:pPr>
      <w:pStyle w:val="Header"/>
      <w:rPr>
        <w:rFonts w:ascii="Arial" w:hAnsi="Arial" w:cs="Arial"/>
        <w:sz w:val="20"/>
        <w:szCs w:val="20"/>
      </w:rPr>
    </w:pPr>
    <w:r w:rsidRPr="002F143F">
      <w:rPr>
        <w:noProof/>
      </w:rPr>
      <w:pict>
        <v:line id="_x0000_s2070" style="position:absolute;z-index:22" from="0,5.75pt" to="450pt,5.75pt"/>
      </w:pict>
    </w:r>
  </w:p>
  <w:p w:rsidR="00843760" w:rsidRPr="00075978" w:rsidRDefault="00843760" w:rsidP="00075978">
    <w:pPr>
      <w:pStyle w:val="Header"/>
      <w:rPr>
        <w:rFonts w:ascii="Arial" w:hAnsi="Arial" w:cs="Arial"/>
        <w:sz w:val="20"/>
        <w:szCs w:val="20"/>
      </w:rP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DEVELOP WRITING SKILLS USING BASIC VERB TENSES</w:t>
    </w:r>
  </w:p>
  <w:p w:rsidR="00843760" w:rsidRPr="00A36C3C" w:rsidRDefault="00843760" w:rsidP="00075978">
    <w:pPr>
      <w:pStyle w:val="Header"/>
      <w:rPr>
        <w:rFonts w:ascii="Arial" w:hAnsi="Arial" w:cs="Arial"/>
        <w:sz w:val="16"/>
        <w:szCs w:val="16"/>
      </w:rPr>
    </w:pPr>
  </w:p>
  <w:p w:rsidR="00843760" w:rsidRDefault="002F143F" w:rsidP="00075978">
    <w:pPr>
      <w:pStyle w:val="Header"/>
      <w:rPr>
        <w:rFonts w:ascii="Arial" w:hAnsi="Arial" w:cs="Arial"/>
        <w:sz w:val="20"/>
        <w:szCs w:val="20"/>
      </w:rPr>
    </w:pPr>
    <w:r w:rsidRPr="002F143F">
      <w:rPr>
        <w:noProof/>
      </w:rPr>
      <w:pict>
        <v:line id="_x0000_s2071" style="position:absolute;z-index:24" from="0,5.75pt" to="450pt,5.75pt"/>
      </w:pict>
    </w:r>
  </w:p>
  <w:p w:rsidR="00843760" w:rsidRPr="00075978" w:rsidRDefault="00843760" w:rsidP="00075978">
    <w:pPr>
      <w:pStyle w:val="Header"/>
      <w:rPr>
        <w:rFonts w:ascii="Arial" w:hAnsi="Arial" w:cs="Arial"/>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ENGAGE IN A SPONTANEOUS WRITTEN INTERACTION</w:t>
    </w:r>
  </w:p>
  <w:p w:rsidR="00843760" w:rsidRDefault="002F143F" w:rsidP="00075978">
    <w:pPr>
      <w:pStyle w:val="Header"/>
      <w:rPr>
        <w:rFonts w:ascii="Arial" w:hAnsi="Arial" w:cs="Arial"/>
        <w:sz w:val="20"/>
        <w:szCs w:val="20"/>
      </w:rPr>
    </w:pPr>
    <w:r w:rsidRPr="002F143F">
      <w:rPr>
        <w:noProof/>
      </w:rPr>
      <w:pict>
        <v:line id="_x0000_s2072" style="position:absolute;z-index:25" from="0,5.75pt" to="450pt,5.75pt"/>
      </w:pict>
    </w:r>
  </w:p>
  <w:p w:rsidR="00843760" w:rsidRPr="00075978" w:rsidRDefault="00843760" w:rsidP="00075978">
    <w:pPr>
      <w:pStyle w:val="Header"/>
      <w:rPr>
        <w:rFonts w:ascii="Arial" w:hAnsi="Arial" w:cs="Arial"/>
        <w:sz w:val="20"/>
        <w:szCs w:val="20"/>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ENGAGE WITH A RANGE OF TEXTS OF SOME COMPLEXITY FOR EMPLOYMENT PURPOSES</w:t>
    </w:r>
  </w:p>
  <w:p w:rsidR="00843760" w:rsidRPr="008B7E7C"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Default="002F143F" w:rsidP="00075978">
    <w:pPr>
      <w:pStyle w:val="Header"/>
      <w:rPr>
        <w:rFonts w:ascii="Arial" w:hAnsi="Arial" w:cs="Arial"/>
        <w:sz w:val="20"/>
        <w:szCs w:val="20"/>
      </w:rPr>
    </w:pPr>
    <w:r w:rsidRPr="002F143F">
      <w:rPr>
        <w:noProof/>
      </w:rPr>
      <w:pict>
        <v:line id="_x0000_s2073" style="position:absolute;z-index:26" from="0,5.75pt" to="450pt,5.75pt"/>
      </w:pict>
    </w:r>
  </w:p>
  <w:p w:rsidR="00843760" w:rsidRPr="00075978" w:rsidRDefault="00843760" w:rsidP="00075978">
    <w:pPr>
      <w:pStyle w:val="Header"/>
      <w:rPr>
        <w:rFonts w:ascii="Arial" w:hAnsi="Arial" w:cs="Arial"/>
        <w:sz w:val="20"/>
        <w:szCs w:val="20"/>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ENGAGE WITH A RANGE OF TEXTS OF SOME COMPLEXITY FOR LEARNING PURPOSES</w:t>
    </w:r>
  </w:p>
  <w:p w:rsidR="00843760" w:rsidRPr="008B7E7C"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Default="002F143F" w:rsidP="00075978">
    <w:pPr>
      <w:pStyle w:val="Header"/>
      <w:rPr>
        <w:rFonts w:ascii="Arial" w:hAnsi="Arial" w:cs="Arial"/>
        <w:sz w:val="20"/>
        <w:szCs w:val="20"/>
      </w:rPr>
    </w:pPr>
    <w:r w:rsidRPr="002F143F">
      <w:rPr>
        <w:noProof/>
      </w:rPr>
      <w:pict>
        <v:line id="_x0000_s2074" style="position:absolute;z-index:27" from="0,5.75pt" to="450pt,5.75pt"/>
      </w:pict>
    </w:r>
  </w:p>
  <w:p w:rsidR="00843760" w:rsidRPr="00075978" w:rsidRDefault="00843760" w:rsidP="00075978">
    <w:pPr>
      <w:pStyle w:val="Header"/>
      <w:rPr>
        <w:rFonts w:ascii="Arial" w:hAnsi="Arial" w:cs="Arial"/>
        <w:sz w:val="20"/>
        <w:szCs w:val="20"/>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EXPLORE CONTINUITY OF LIFE</w:t>
    </w:r>
  </w:p>
  <w:p w:rsidR="00843760" w:rsidRPr="008B7E7C" w:rsidRDefault="00843760" w:rsidP="00075978">
    <w:pPr>
      <w:pStyle w:val="Header"/>
      <w:rPr>
        <w:rFonts w:ascii="Arial" w:hAnsi="Arial" w:cs="Arial"/>
        <w:sz w:val="16"/>
        <w:szCs w:val="16"/>
      </w:rPr>
    </w:pPr>
    <w:r w:rsidRPr="00357053">
      <w:rPr>
        <w:rFonts w:ascii="MS Reference Sans Serif" w:hAnsi="MS Reference Sans Serif" w:cs="Arial"/>
        <w:sz w:val="16"/>
        <w:szCs w:val="16"/>
      </w:rPr>
      <w:t>©</w:t>
    </w:r>
    <w:r>
      <w:rPr>
        <w:rFonts w:ascii="Arial" w:hAnsi="Arial" w:cs="Arial"/>
        <w:sz w:val="16"/>
        <w:szCs w:val="16"/>
      </w:rPr>
      <w:t>State of Victoria 2006</w:t>
    </w:r>
  </w:p>
  <w:p w:rsidR="00843760" w:rsidRDefault="002F143F" w:rsidP="00075978">
    <w:pPr>
      <w:pStyle w:val="Header"/>
      <w:rPr>
        <w:rFonts w:ascii="Arial" w:hAnsi="Arial" w:cs="Arial"/>
        <w:sz w:val="20"/>
        <w:szCs w:val="20"/>
      </w:rPr>
    </w:pPr>
    <w:r w:rsidRPr="002F143F">
      <w:rPr>
        <w:noProof/>
      </w:rPr>
      <w:pict>
        <v:line id="_x0000_s2075" style="position:absolute;z-index:28" from="0,5.75pt" to="450pt,5.75pt"/>
      </w:pict>
    </w:r>
  </w:p>
  <w:p w:rsidR="00843760" w:rsidRPr="00075978" w:rsidRDefault="00843760" w:rsidP="00075978">
    <w:pPr>
      <w:pStyle w:val="Header"/>
      <w:rPr>
        <w:rFonts w:ascii="Arial" w:hAnsi="Arial" w:cs="Arial"/>
        <w:sz w:val="20"/>
        <w:szCs w:val="20"/>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A65DAC">
    <w:pPr>
      <w:pStyle w:val="Header"/>
      <w:jc w:val="right"/>
      <w:rPr>
        <w:rFonts w:ascii="Arial" w:hAnsi="Arial" w:cs="Arial"/>
        <w:sz w:val="20"/>
        <w:szCs w:val="20"/>
      </w:rPr>
    </w:pPr>
    <w:r>
      <w:rPr>
        <w:rFonts w:ascii="Arial" w:hAnsi="Arial" w:cs="Arial"/>
        <w:sz w:val="20"/>
        <w:szCs w:val="20"/>
      </w:rPr>
      <w:t>EXPLORE EARTH IN SPACE</w:t>
    </w:r>
  </w:p>
  <w:p w:rsidR="00843760" w:rsidRPr="00357053" w:rsidRDefault="00843760" w:rsidP="00A964A0">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76" style="position:absolute;z-index:29" from="0,5.75pt" to="450pt,5.75pt"/>
      </w:pict>
    </w:r>
  </w:p>
  <w:p w:rsidR="00843760" w:rsidRPr="00075978" w:rsidRDefault="00843760" w:rsidP="00075978">
    <w:pPr>
      <w:pStyle w:val="Header"/>
      <w:rPr>
        <w:rFonts w:ascii="Arial" w:hAnsi="Arial" w:cs="Arial"/>
        <w:sz w:val="20"/>
        <w:szCs w:val="20"/>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MS Reference Sans Serif" w:hAnsi="MS Reference Sans Serif" w:cs="Arial"/>
        <w:sz w:val="16"/>
        <w:szCs w:val="16"/>
      </w:rPr>
    </w:pPr>
    <w:r>
      <w:rPr>
        <w:rFonts w:ascii="Arial" w:hAnsi="Arial" w:cs="Arial"/>
        <w:sz w:val="20"/>
        <w:szCs w:val="20"/>
      </w:rPr>
      <w:t>EXPLORE ENERGY AND MATTER</w:t>
    </w:r>
  </w:p>
  <w:p w:rsidR="00843760" w:rsidRPr="00357053" w:rsidRDefault="00843760" w:rsidP="00A964A0">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77" style="position:absolute;z-index:30" from="0,5.75pt" to="450pt,5.75pt"/>
      </w:pict>
    </w:r>
  </w:p>
  <w:p w:rsidR="00843760" w:rsidRPr="00075978" w:rsidRDefault="00843760" w:rsidP="00075978">
    <w:pPr>
      <w:pStyle w:val="Header"/>
      <w:rPr>
        <w:rFonts w:ascii="Arial" w:hAnsi="Arial" w:cs="Arial"/>
        <w:sz w:val="20"/>
        <w:szCs w:val="20"/>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MS Reference Sans Serif" w:hAnsi="MS Reference Sans Serif" w:cs="Arial"/>
        <w:sz w:val="16"/>
        <w:szCs w:val="16"/>
      </w:rPr>
    </w:pPr>
    <w:r>
      <w:rPr>
        <w:rFonts w:ascii="Arial" w:hAnsi="Arial" w:cs="Arial"/>
        <w:sz w:val="20"/>
        <w:szCs w:val="20"/>
      </w:rPr>
      <w:t>EXPLORE HEALTH AND WELL BEING</w:t>
    </w:r>
  </w:p>
  <w:p w:rsidR="00843760" w:rsidRPr="00357053" w:rsidRDefault="00843760" w:rsidP="00A964A0">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78" style="position:absolute;z-index:31" from="0,5.75pt" to="450pt,5.75pt"/>
      </w:pict>
    </w:r>
  </w:p>
  <w:p w:rsidR="00843760" w:rsidRPr="00075978" w:rsidRDefault="00843760" w:rsidP="00075978">
    <w:pPr>
      <w:pStyle w:val="Header"/>
      <w:rPr>
        <w:rFonts w:ascii="Arial" w:hAnsi="Arial" w:cs="Arial"/>
        <w:sz w:val="20"/>
        <w:szCs w:val="20"/>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MS Reference Sans Serif" w:hAnsi="MS Reference Sans Serif" w:cs="Arial"/>
        <w:sz w:val="16"/>
        <w:szCs w:val="16"/>
      </w:rPr>
    </w:pPr>
    <w:r>
      <w:rPr>
        <w:rFonts w:ascii="Arial" w:hAnsi="Arial" w:cs="Arial"/>
        <w:sz w:val="20"/>
        <w:szCs w:val="20"/>
      </w:rPr>
      <w:t>EXPLORE SCIENCE IN THE COMMUNITY</w:t>
    </w:r>
  </w:p>
  <w:p w:rsidR="00843760" w:rsidRPr="00357053" w:rsidRDefault="00843760" w:rsidP="00A964A0">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79" style="position:absolute;z-index:32" from="0,5.75pt" to="450pt,5.75pt"/>
      </w:pict>
    </w:r>
  </w:p>
  <w:p w:rsidR="00843760" w:rsidRPr="00075978" w:rsidRDefault="00843760" w:rsidP="00075978">
    <w:pPr>
      <w:pStyle w:val="Header"/>
      <w:rPr>
        <w:rFonts w:ascii="Arial" w:hAnsi="Arial" w:cs="Arial"/>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EXPLORE THE ENVIRONMENT</w:t>
    </w:r>
  </w:p>
  <w:p w:rsidR="00843760" w:rsidRPr="00357053" w:rsidRDefault="00843760" w:rsidP="00A964A0">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80" style="position:absolute;z-index:33" from="0,5.75pt" to="450pt,5.75pt"/>
      </w:pict>
    </w:r>
  </w:p>
  <w:p w:rsidR="00843760" w:rsidRPr="00075978" w:rsidRDefault="00843760" w:rsidP="00075978">
    <w:pPr>
      <w:pStyle w:val="Header"/>
      <w:rPr>
        <w:rFonts w:ascii="Arial" w:hAnsi="Arial" w:cs="Arial"/>
        <w:sz w:val="20"/>
        <w:szCs w:val="20"/>
      </w:rP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EXPLORING ABORIGINAL ISSUES – PAST AND PRESENT</w:t>
    </w:r>
  </w:p>
  <w:p w:rsidR="00843760" w:rsidRPr="00357053" w:rsidRDefault="00843760" w:rsidP="00A964A0">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81" style="position:absolute;z-index:34" from="0,5.75pt" to="450pt,5.75pt"/>
      </w:pict>
    </w:r>
  </w:p>
  <w:p w:rsidR="00843760" w:rsidRPr="00075978" w:rsidRDefault="00843760" w:rsidP="00075978">
    <w:pPr>
      <w:pStyle w:val="Header"/>
      <w:rPr>
        <w:rFonts w:ascii="Arial" w:hAnsi="Arial" w:cs="Arial"/>
        <w:sz w:val="20"/>
        <w:szCs w:val="20"/>
      </w:rPr>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EXPLORING TRADITIONAL ABORIGINAL AND TORRES STRAIT ISLANDER CULTURE</w:t>
    </w:r>
  </w:p>
  <w:p w:rsidR="00843760" w:rsidRPr="00075978" w:rsidRDefault="002F143F" w:rsidP="00075978">
    <w:pPr>
      <w:pStyle w:val="Header"/>
      <w:rPr>
        <w:rFonts w:ascii="Arial" w:hAnsi="Arial" w:cs="Arial"/>
        <w:sz w:val="20"/>
        <w:szCs w:val="20"/>
      </w:rPr>
    </w:pPr>
    <w:r w:rsidRPr="002F143F">
      <w:rPr>
        <w:noProof/>
      </w:rPr>
      <w:pict>
        <v:line id="_x0000_s2082" style="position:absolute;z-index:35" from="0,5.75pt" to="450pt,5.75pt"/>
      </w:pict>
    </w:r>
  </w:p>
  <w:p w:rsidR="00843760" w:rsidRPr="00075978" w:rsidRDefault="00843760" w:rsidP="00075978">
    <w:pPr>
      <w:pStyle w:val="Header"/>
      <w:rPr>
        <w:rFonts w:ascii="Arial" w:hAnsi="Arial" w:cs="Arial"/>
        <w:sz w:val="20"/>
        <w:szCs w:val="20"/>
      </w:rPr>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HEALTH AND MEDICINE</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83" style="position:absolute;z-index:36" from="0,5.75pt" to="450pt,5.75pt"/>
      </w:pict>
    </w:r>
  </w:p>
  <w:p w:rsidR="00843760" w:rsidRPr="00075978" w:rsidRDefault="00843760" w:rsidP="00075978">
    <w:pPr>
      <w:pStyle w:val="Header"/>
      <w:rPr>
        <w:rFonts w:ascii="Arial" w:hAnsi="Arial" w:cs="Arial"/>
        <w:sz w:val="20"/>
        <w:szCs w:val="20"/>
      </w:rPr>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INTRODUCTION TO RESEARCH AND ASSIGNMENT WRITING</w:t>
    </w:r>
  </w:p>
  <w:p w:rsidR="00843760" w:rsidRPr="00075978" w:rsidRDefault="002F143F" w:rsidP="00075978">
    <w:pPr>
      <w:pStyle w:val="Header"/>
      <w:rPr>
        <w:rFonts w:ascii="Arial" w:hAnsi="Arial" w:cs="Arial"/>
        <w:sz w:val="20"/>
        <w:szCs w:val="20"/>
      </w:rPr>
    </w:pPr>
    <w:r w:rsidRPr="002F143F">
      <w:rPr>
        <w:noProof/>
      </w:rPr>
      <w:pict>
        <v:line id="_x0000_s2084" style="position:absolute;z-index:37" from="0,5.75pt" to="450pt,5.75pt"/>
      </w:pict>
    </w:r>
  </w:p>
  <w:p w:rsidR="00843760" w:rsidRPr="00075978" w:rsidRDefault="00843760" w:rsidP="00075978">
    <w:pPr>
      <w:pStyle w:val="Header"/>
      <w:rPr>
        <w:rFonts w:ascii="Arial" w:hAnsi="Arial" w:cs="Arial"/>
        <w:sz w:val="20"/>
        <w:szCs w:val="20"/>
      </w:rPr>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INVESTIGATE, INTERPRET AND PRODUCE NUMERICAL AND STATISTICAL INFORMATION</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85" style="position:absolute;z-index:38" from="0,5.75pt" to="450pt,5.75pt"/>
      </w:pict>
    </w:r>
  </w:p>
  <w:p w:rsidR="00843760" w:rsidRPr="00075978" w:rsidRDefault="00843760" w:rsidP="00075978">
    <w:pPr>
      <w:pStyle w:val="Header"/>
      <w:rPr>
        <w:rFonts w:ascii="Arial" w:hAnsi="Arial" w:cs="Arial"/>
        <w:sz w:val="20"/>
        <w:szCs w:val="20"/>
      </w:rPr>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INVESTIGATING SCIENTIFIC METHODS AND CONCEPTS</w:t>
    </w:r>
  </w:p>
  <w:p w:rsidR="00843760" w:rsidRPr="00075978" w:rsidRDefault="002F143F" w:rsidP="00075978">
    <w:pPr>
      <w:pStyle w:val="Header"/>
      <w:rPr>
        <w:rFonts w:ascii="Arial" w:hAnsi="Arial" w:cs="Arial"/>
        <w:sz w:val="20"/>
        <w:szCs w:val="20"/>
      </w:rPr>
    </w:pPr>
    <w:r w:rsidRPr="002F143F">
      <w:rPr>
        <w:noProof/>
      </w:rPr>
      <w:pict>
        <v:line id="_x0000_s2086" style="position:absolute;z-index:39" from="0,5.75pt" to="450pt,5.75pt"/>
      </w:pict>
    </w:r>
  </w:p>
  <w:p w:rsidR="00843760" w:rsidRPr="00075978" w:rsidRDefault="00843760" w:rsidP="00075978">
    <w:pPr>
      <w:pStyle w:val="Header"/>
      <w:rPr>
        <w:rFonts w:ascii="Arial" w:hAnsi="Arial" w:cs="Arial"/>
        <w:sz w:val="20"/>
        <w:szCs w:val="20"/>
      </w:rPr>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LEARN ONLINE</w:t>
    </w:r>
  </w:p>
  <w:p w:rsidR="00843760" w:rsidRPr="00075978" w:rsidRDefault="002F143F" w:rsidP="00075978">
    <w:pPr>
      <w:pStyle w:val="Header"/>
      <w:rPr>
        <w:rFonts w:ascii="Arial" w:hAnsi="Arial" w:cs="Arial"/>
        <w:sz w:val="20"/>
        <w:szCs w:val="20"/>
      </w:rPr>
    </w:pPr>
    <w:r w:rsidRPr="002F143F">
      <w:rPr>
        <w:noProof/>
      </w:rPr>
      <w:pict>
        <v:line id="_x0000_s2087" style="position:absolute;z-index:40" from="0,5.75pt" to="450pt,5.75pt"/>
      </w:pict>
    </w:r>
  </w:p>
  <w:p w:rsidR="00843760" w:rsidRPr="00075978" w:rsidRDefault="00843760" w:rsidP="00075978">
    <w:pPr>
      <w:pStyle w:val="Header"/>
      <w:rPr>
        <w:rFonts w:ascii="Arial" w:hAnsi="Arial" w:cs="Arial"/>
        <w:sz w:val="20"/>
        <w:szCs w:val="20"/>
      </w:rPr>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PARTICIPATE IN A PRACTICAL PLACEMENT</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88" style="position:absolute;z-index:41" from="0,5.75pt" to="450pt,5.75pt"/>
      </w:pict>
    </w:r>
  </w:p>
  <w:p w:rsidR="00843760" w:rsidRPr="00075978" w:rsidRDefault="00843760" w:rsidP="00075978">
    <w:pPr>
      <w:pStyle w:val="Header"/>
      <w:rPr>
        <w:rFonts w:ascii="Arial" w:hAnsi="Arial" w:cs="Arial"/>
        <w:sz w:val="20"/>
        <w:szCs w:val="20"/>
      </w:rPr>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PLANNING A FUTURE CAREER</w:t>
    </w:r>
  </w:p>
  <w:p w:rsidR="00843760" w:rsidRPr="00075978" w:rsidRDefault="002F143F" w:rsidP="00075978">
    <w:pPr>
      <w:pStyle w:val="Header"/>
      <w:rPr>
        <w:rFonts w:ascii="Arial" w:hAnsi="Arial" w:cs="Arial"/>
        <w:sz w:val="20"/>
        <w:szCs w:val="20"/>
      </w:rPr>
    </w:pPr>
    <w:r w:rsidRPr="002F143F">
      <w:rPr>
        <w:noProof/>
      </w:rPr>
      <w:pict>
        <v:line id="_x0000_s2089" style="position:absolute;z-index:42" from="0,5.75pt" to="450pt,5.75pt"/>
      </w:pict>
    </w:r>
  </w:p>
  <w:p w:rsidR="00843760" w:rsidRPr="00075978" w:rsidRDefault="00843760" w:rsidP="00075978">
    <w:pPr>
      <w:pStyle w:val="Header"/>
      <w:rPr>
        <w:rFonts w:ascii="Arial" w:hAnsi="Arial" w:cs="Arial"/>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Pr="009B789C" w:rsidRDefault="00843760" w:rsidP="00EC2296">
    <w:pPr>
      <w:pStyle w:val="Header"/>
      <w:spacing w:line="20" w:lineRule="exact"/>
      <w:rPr>
        <w:rFonts w:ascii="Arial" w:hAnsi="Arial" w:cs="Arial"/>
        <w:sz w:val="20"/>
        <w:szCs w:val="20"/>
      </w:rPr>
    </w:pP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PRESENT TO A GROUP</w:t>
    </w:r>
  </w:p>
  <w:p w:rsidR="00843760" w:rsidRPr="00075978" w:rsidRDefault="002F143F" w:rsidP="00075978">
    <w:pPr>
      <w:pStyle w:val="Header"/>
      <w:rPr>
        <w:rFonts w:ascii="Arial" w:hAnsi="Arial" w:cs="Arial"/>
        <w:sz w:val="20"/>
        <w:szCs w:val="20"/>
      </w:rPr>
    </w:pPr>
    <w:r w:rsidRPr="002F143F">
      <w:rPr>
        <w:noProof/>
      </w:rPr>
      <w:pict>
        <v:line id="_x0000_s2090" style="position:absolute;z-index:43" from="0,5.75pt" to="450pt,5.75pt"/>
      </w:pict>
    </w:r>
  </w:p>
  <w:p w:rsidR="00843760" w:rsidRPr="00075978" w:rsidRDefault="00843760" w:rsidP="00075978">
    <w:pPr>
      <w:pStyle w:val="Header"/>
      <w:rPr>
        <w:rFonts w:ascii="Arial" w:hAnsi="Arial" w:cs="Arial"/>
        <w:sz w:val="20"/>
        <w:szCs w:val="20"/>
      </w:rPr>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READ AND RESPOND TO TECHNICAL TEXTS</w:t>
    </w:r>
  </w:p>
  <w:p w:rsidR="00843760" w:rsidRPr="00075978" w:rsidRDefault="002F143F" w:rsidP="00075978">
    <w:pPr>
      <w:pStyle w:val="Header"/>
      <w:rPr>
        <w:rFonts w:ascii="Arial" w:hAnsi="Arial" w:cs="Arial"/>
        <w:sz w:val="20"/>
        <w:szCs w:val="20"/>
      </w:rPr>
    </w:pPr>
    <w:r w:rsidRPr="002F143F">
      <w:rPr>
        <w:noProof/>
      </w:rPr>
      <w:pict>
        <v:line id="_x0000_s2091" style="position:absolute;z-index:44" from="0,5.75pt" to="450pt,5.75pt"/>
      </w:pict>
    </w:r>
  </w:p>
  <w:p w:rsidR="00843760" w:rsidRPr="00075978" w:rsidRDefault="00843760" w:rsidP="00075978">
    <w:pPr>
      <w:pStyle w:val="Header"/>
      <w:rPr>
        <w:rFonts w:ascii="Arial" w:hAnsi="Arial" w:cs="Arial"/>
        <w:sz w:val="20"/>
        <w:szCs w:val="20"/>
      </w:rPr>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READ TEXTS INDEPENDENTLY</w:t>
    </w:r>
  </w:p>
  <w:p w:rsidR="00843760" w:rsidRPr="00075978" w:rsidRDefault="002F143F" w:rsidP="00075978">
    <w:pPr>
      <w:pStyle w:val="Header"/>
      <w:rPr>
        <w:rFonts w:ascii="Arial" w:hAnsi="Arial" w:cs="Arial"/>
        <w:sz w:val="20"/>
        <w:szCs w:val="20"/>
      </w:rPr>
    </w:pPr>
    <w:r w:rsidRPr="002F143F">
      <w:rPr>
        <w:noProof/>
      </w:rPr>
      <w:pict>
        <v:line id="_x0000_s2092" style="position:absolute;z-index:45" from="0,5.75pt" to="450pt,5.75pt"/>
      </w:pict>
    </w:r>
  </w:p>
  <w:p w:rsidR="00843760" w:rsidRPr="00075978" w:rsidRDefault="00843760" w:rsidP="00075978">
    <w:pPr>
      <w:pStyle w:val="Header"/>
      <w:rPr>
        <w:rFonts w:ascii="Arial" w:hAnsi="Arial" w:cs="Arial"/>
        <w:sz w:val="20"/>
        <w:szCs w:val="20"/>
      </w:rPr>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RESEARCH CHEMICALS AND CHANGE</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93" style="position:absolute;z-index:46" from="0,5.75pt" to="450pt,5.75pt"/>
      </w:pict>
    </w:r>
  </w:p>
  <w:p w:rsidR="00843760" w:rsidRPr="00075978" w:rsidRDefault="00843760" w:rsidP="00075978">
    <w:pPr>
      <w:pStyle w:val="Header"/>
      <w:rPr>
        <w:rFonts w:ascii="Arial" w:hAnsi="Arial" w:cs="Arial"/>
        <w:sz w:val="20"/>
        <w:szCs w:val="20"/>
      </w:rPr>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RESEARCH ENERGY, FORCE AND MATTER</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94" style="position:absolute;z-index:47" from="0,5.75pt" to="450pt,5.75pt"/>
      </w:pict>
    </w:r>
  </w:p>
  <w:p w:rsidR="00843760" w:rsidRPr="00075978" w:rsidRDefault="00843760" w:rsidP="00075978">
    <w:pPr>
      <w:pStyle w:val="Header"/>
      <w:rPr>
        <w:rFonts w:ascii="Arial" w:hAnsi="Arial" w:cs="Arial"/>
        <w:sz w:val="20"/>
        <w:szCs w:val="20"/>
      </w:rPr>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RESEARCH LIVING THINGS</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95" style="position:absolute;z-index:48" from="0,5.75pt" to="450pt,5.75pt"/>
      </w:pict>
    </w:r>
  </w:p>
  <w:p w:rsidR="00843760" w:rsidRPr="00075978" w:rsidRDefault="00843760" w:rsidP="00075978">
    <w:pPr>
      <w:pStyle w:val="Header"/>
      <w:rPr>
        <w:rFonts w:ascii="Arial" w:hAnsi="Arial" w:cs="Arial"/>
        <w:sz w:val="20"/>
        <w:szCs w:val="20"/>
      </w:rPr>
    </w:pP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RESEARCH SCIENCE IN THE COMMUNITY</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96" style="position:absolute;z-index:49" from="0,5.75pt" to="450pt,5.75pt"/>
      </w:pict>
    </w:r>
  </w:p>
  <w:p w:rsidR="00843760" w:rsidRPr="00075978" w:rsidRDefault="00843760" w:rsidP="00075978">
    <w:pPr>
      <w:pStyle w:val="Header"/>
      <w:rPr>
        <w:rFonts w:ascii="Arial" w:hAnsi="Arial" w:cs="Arial"/>
        <w:sz w:val="20"/>
        <w:szCs w:val="20"/>
      </w:rPr>
    </w:pP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RESEARCH THE ENVIRONMENT</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075978">
    <w:pPr>
      <w:pStyle w:val="Header"/>
      <w:rPr>
        <w:rFonts w:ascii="Arial" w:hAnsi="Arial" w:cs="Arial"/>
        <w:sz w:val="20"/>
        <w:szCs w:val="20"/>
      </w:rPr>
    </w:pPr>
    <w:r w:rsidRPr="002F143F">
      <w:rPr>
        <w:noProof/>
      </w:rPr>
      <w:pict>
        <v:line id="_x0000_s2097" style="position:absolute;z-index:50" from="0,5.75pt" to="450pt,5.75pt"/>
      </w:pict>
    </w:r>
  </w:p>
  <w:p w:rsidR="00843760" w:rsidRPr="00075978" w:rsidRDefault="00843760" w:rsidP="00075978">
    <w:pPr>
      <w:pStyle w:val="Header"/>
      <w:rPr>
        <w:rFonts w:ascii="Arial" w:hAnsi="Arial" w:cs="Arial"/>
        <w:sz w:val="20"/>
        <w:szCs w:val="20"/>
      </w:rP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UNDERSTAND AND RECOGNISE PSYCHOLOGICAL HEALTH</w:t>
    </w:r>
  </w:p>
  <w:p w:rsidR="00843760" w:rsidRPr="00075978" w:rsidRDefault="002F143F" w:rsidP="00075978">
    <w:pPr>
      <w:pStyle w:val="Header"/>
      <w:rPr>
        <w:rFonts w:ascii="Arial" w:hAnsi="Arial" w:cs="Arial"/>
        <w:sz w:val="20"/>
        <w:szCs w:val="20"/>
      </w:rPr>
    </w:pPr>
    <w:r w:rsidRPr="002F143F">
      <w:rPr>
        <w:noProof/>
      </w:rPr>
      <w:pict>
        <v:line id="_x0000_s2098" style="position:absolute;z-index:51" from="0,5.75pt" to="450pt,5.75pt"/>
      </w:pict>
    </w:r>
  </w:p>
  <w:p w:rsidR="00843760" w:rsidRPr="00075978" w:rsidRDefault="00843760" w:rsidP="00075978">
    <w:pPr>
      <w:pStyle w:val="Header"/>
      <w:rPr>
        <w:rFonts w:ascii="Arial" w:hAnsi="Arial" w:cs="Arial"/>
        <w:sz w:val="20"/>
        <w:szCs w:val="20"/>
      </w:rP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UNDERSTAND SEXUALITY AND SEXUAL HEALTH</w:t>
    </w:r>
  </w:p>
  <w:p w:rsidR="00843760" w:rsidRPr="00075978" w:rsidRDefault="002F143F" w:rsidP="00075978">
    <w:pPr>
      <w:pStyle w:val="Header"/>
      <w:rPr>
        <w:rFonts w:ascii="Arial" w:hAnsi="Arial" w:cs="Arial"/>
        <w:sz w:val="20"/>
        <w:szCs w:val="20"/>
      </w:rPr>
    </w:pPr>
    <w:r w:rsidRPr="002F143F">
      <w:rPr>
        <w:noProof/>
      </w:rPr>
      <w:pict>
        <v:line id="_x0000_s2099" style="position:absolute;z-index:52" from="0,5.75pt" to="450pt,5.75pt"/>
      </w:pict>
    </w:r>
  </w:p>
  <w:p w:rsidR="00843760" w:rsidRPr="00075978" w:rsidRDefault="00843760" w:rsidP="00075978">
    <w:pPr>
      <w:pStyle w:val="Header"/>
      <w:rPr>
        <w:rFonts w:ascii="Arial" w:hAnsi="Arial" w:cs="Arial"/>
        <w:sz w:val="20"/>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UNDERSTAND YOUR RIGHTS AS A CITIZEN</w:t>
    </w:r>
  </w:p>
  <w:p w:rsidR="00843760" w:rsidRPr="00075978" w:rsidRDefault="002F143F" w:rsidP="00075978">
    <w:pPr>
      <w:pStyle w:val="Header"/>
      <w:rPr>
        <w:rFonts w:ascii="Arial" w:hAnsi="Arial" w:cs="Arial"/>
        <w:sz w:val="20"/>
        <w:szCs w:val="20"/>
      </w:rPr>
    </w:pPr>
    <w:r w:rsidRPr="002F143F">
      <w:rPr>
        <w:noProof/>
      </w:rPr>
      <w:pict>
        <v:line id="_x0000_s2100" style="position:absolute;z-index:53" from="0,5.75pt" to="450pt,5.75pt"/>
      </w:pict>
    </w:r>
  </w:p>
  <w:p w:rsidR="00843760" w:rsidRPr="00075978" w:rsidRDefault="00843760" w:rsidP="00075978">
    <w:pPr>
      <w:pStyle w:val="Header"/>
      <w:rPr>
        <w:rFonts w:ascii="Arial" w:hAnsi="Arial" w:cs="Arial"/>
        <w:sz w:val="20"/>
        <w:szCs w:val="20"/>
      </w:rPr>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592D2F">
    <w:pPr>
      <w:pStyle w:val="Header"/>
      <w:jc w:val="right"/>
      <w:rPr>
        <w:rFonts w:ascii="Arial" w:hAnsi="Arial" w:cs="Arial"/>
        <w:sz w:val="20"/>
        <w:szCs w:val="20"/>
      </w:rPr>
    </w:pPr>
    <w:r>
      <w:rPr>
        <w:rFonts w:ascii="Arial" w:hAnsi="Arial" w:cs="Arial"/>
        <w:sz w:val="20"/>
        <w:szCs w:val="20"/>
      </w:rPr>
      <w:t>UNDERSTAND YOUR RIGHTS AS A CONSUMER</w:t>
    </w:r>
  </w:p>
  <w:p w:rsidR="00843760" w:rsidRPr="00075978" w:rsidRDefault="002F143F" w:rsidP="00592D2F">
    <w:pPr>
      <w:pStyle w:val="Header"/>
      <w:rPr>
        <w:rFonts w:ascii="Arial" w:hAnsi="Arial" w:cs="Arial"/>
        <w:sz w:val="20"/>
        <w:szCs w:val="20"/>
      </w:rPr>
    </w:pPr>
    <w:r w:rsidRPr="002F143F">
      <w:rPr>
        <w:noProof/>
      </w:rPr>
      <w:pict>
        <v:line id="_x0000_s2101" style="position:absolute;z-index:54" from="0,5.75pt" to="450pt,5.75pt"/>
      </w:pict>
    </w:r>
  </w:p>
  <w:p w:rsidR="00843760" w:rsidRPr="00075978" w:rsidRDefault="00843760" w:rsidP="00592D2F">
    <w:pPr>
      <w:pStyle w:val="Header"/>
      <w:rPr>
        <w:rFonts w:ascii="Arial" w:hAnsi="Arial" w:cs="Arial"/>
        <w:sz w:val="20"/>
        <w:szCs w:val="20"/>
      </w:rPr>
    </w:pP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USE A RANGE OF QUESTION TYPES</w:t>
    </w:r>
  </w:p>
  <w:p w:rsidR="00843760" w:rsidRPr="00075978" w:rsidRDefault="002F143F" w:rsidP="00592D2F">
    <w:pPr>
      <w:pStyle w:val="Header"/>
      <w:rPr>
        <w:rFonts w:ascii="Arial" w:hAnsi="Arial" w:cs="Arial"/>
        <w:sz w:val="20"/>
        <w:szCs w:val="20"/>
      </w:rPr>
    </w:pPr>
    <w:r w:rsidRPr="002F143F">
      <w:rPr>
        <w:noProof/>
      </w:rPr>
      <w:pict>
        <v:line id="_x0000_s2102" style="position:absolute;z-index:55" from="0,5.75pt" to="450pt,5.75pt"/>
      </w:pict>
    </w:r>
  </w:p>
  <w:p w:rsidR="00843760" w:rsidRPr="00075978" w:rsidRDefault="00843760" w:rsidP="00592D2F">
    <w:pPr>
      <w:pStyle w:val="Header"/>
      <w:rPr>
        <w:rFonts w:ascii="Arial" w:hAnsi="Arial" w:cs="Arial"/>
        <w:sz w:val="20"/>
        <w:szCs w:val="20"/>
      </w:rPr>
    </w:pP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USE ALGEBRAIC TECHNIQUES TO ANALYSE MATHEMATICAL PROBLEMS</w:t>
    </w:r>
  </w:p>
  <w:p w:rsidR="00843760" w:rsidRPr="00357053" w:rsidRDefault="00843760" w:rsidP="00490239">
    <w:pPr>
      <w:pStyle w:val="Header"/>
      <w:rPr>
        <w:rFonts w:ascii="Arial" w:hAnsi="Arial" w:cs="Arial"/>
        <w:sz w:val="16"/>
        <w:szCs w:val="16"/>
      </w:rPr>
    </w:pPr>
    <w:r w:rsidRPr="00357053">
      <w:rPr>
        <w:rFonts w:ascii="MS Reference Sans Serif" w:hAnsi="MS Reference Sans Serif" w:cs="Arial"/>
        <w:sz w:val="16"/>
        <w:szCs w:val="16"/>
      </w:rPr>
      <w:t>©</w:t>
    </w:r>
    <w:r w:rsidRPr="00357053">
      <w:rPr>
        <w:rFonts w:ascii="Arial" w:hAnsi="Arial" w:cs="Arial"/>
        <w:sz w:val="16"/>
        <w:szCs w:val="16"/>
      </w:rPr>
      <w:t>State of Victoria 2006</w:t>
    </w:r>
  </w:p>
  <w:p w:rsidR="00843760" w:rsidRPr="00075978" w:rsidRDefault="002F143F" w:rsidP="00592D2F">
    <w:pPr>
      <w:pStyle w:val="Header"/>
      <w:rPr>
        <w:rFonts w:ascii="Arial" w:hAnsi="Arial" w:cs="Arial"/>
        <w:sz w:val="20"/>
        <w:szCs w:val="20"/>
      </w:rPr>
    </w:pPr>
    <w:r w:rsidRPr="002F143F">
      <w:rPr>
        <w:noProof/>
      </w:rPr>
      <w:pict>
        <v:line id="_x0000_s2103" style="position:absolute;z-index:56" from="0,5.75pt" to="450pt,5.75pt"/>
      </w:pict>
    </w:r>
  </w:p>
  <w:p w:rsidR="00843760" w:rsidRPr="00075978" w:rsidRDefault="00843760" w:rsidP="00592D2F">
    <w:pPr>
      <w:pStyle w:val="Header"/>
      <w:rPr>
        <w:rFonts w:ascii="Arial" w:hAnsi="Arial" w:cs="Arial"/>
        <w:sz w:val="20"/>
        <w:szCs w:val="20"/>
      </w:rPr>
    </w:pP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490239">
    <w:pPr>
      <w:pStyle w:val="Header"/>
      <w:jc w:val="right"/>
      <w:rPr>
        <w:rFonts w:ascii="Arial" w:hAnsi="Arial" w:cs="Arial"/>
        <w:sz w:val="20"/>
        <w:szCs w:val="20"/>
      </w:rPr>
    </w:pPr>
    <w:r>
      <w:rPr>
        <w:rFonts w:ascii="Arial" w:hAnsi="Arial" w:cs="Arial"/>
        <w:sz w:val="20"/>
        <w:szCs w:val="20"/>
      </w:rPr>
      <w:t>USE FORMAL MATHEMATICAL CONCEPTS AND TECHNIQUES TO ANALYSE AND SOLVE PROBLEMS</w:t>
    </w:r>
  </w:p>
  <w:p w:rsidR="00843760" w:rsidRPr="00357053" w:rsidRDefault="00843760" w:rsidP="00490239">
    <w:pPr>
      <w:pStyle w:val="Header"/>
      <w:rPr>
        <w:rFonts w:ascii="Arial" w:hAnsi="Arial" w:cs="Arial"/>
        <w:sz w:val="16"/>
        <w:szCs w:val="16"/>
      </w:rPr>
    </w:pPr>
    <w:bookmarkStart w:id="103" w:name="OLE_LINK17"/>
    <w:bookmarkStart w:id="104" w:name="OLE_LINK18"/>
    <w:r w:rsidRPr="00357053">
      <w:rPr>
        <w:rFonts w:ascii="MS Reference Sans Serif" w:hAnsi="MS Reference Sans Serif" w:cs="Arial"/>
        <w:sz w:val="16"/>
        <w:szCs w:val="16"/>
      </w:rPr>
      <w:t>©</w:t>
    </w:r>
    <w:r w:rsidRPr="00357053">
      <w:rPr>
        <w:rFonts w:ascii="Arial" w:hAnsi="Arial" w:cs="Arial"/>
        <w:sz w:val="16"/>
        <w:szCs w:val="16"/>
      </w:rPr>
      <w:t>State of Victoria 2006</w:t>
    </w:r>
    <w:bookmarkEnd w:id="103"/>
    <w:bookmarkEnd w:id="104"/>
  </w:p>
  <w:p w:rsidR="00843760" w:rsidRPr="00075978" w:rsidRDefault="002F143F" w:rsidP="00592D2F">
    <w:pPr>
      <w:pStyle w:val="Header"/>
      <w:rPr>
        <w:rFonts w:ascii="Arial" w:hAnsi="Arial" w:cs="Arial"/>
        <w:sz w:val="20"/>
        <w:szCs w:val="20"/>
      </w:rPr>
    </w:pPr>
    <w:r w:rsidRPr="002F143F">
      <w:rPr>
        <w:noProof/>
      </w:rPr>
      <w:pict>
        <v:line id="_x0000_s2104" style="position:absolute;z-index:57" from="0,5.75pt" to="450pt,5.75pt"/>
      </w:pict>
    </w:r>
  </w:p>
  <w:p w:rsidR="00843760" w:rsidRPr="00075978" w:rsidRDefault="00843760" w:rsidP="00592D2F">
    <w:pPr>
      <w:pStyle w:val="Header"/>
      <w:rPr>
        <w:rFonts w:ascii="Arial" w:hAnsi="Arial" w:cs="Arial"/>
        <w:sz w:val="20"/>
        <w:szCs w:val="20"/>
      </w:rPr>
    </w:pP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D24CBA">
    <w:pPr>
      <w:pStyle w:val="Header"/>
      <w:jc w:val="right"/>
      <w:rPr>
        <w:rFonts w:ascii="Arial" w:hAnsi="Arial" w:cs="Arial"/>
        <w:sz w:val="20"/>
        <w:szCs w:val="20"/>
      </w:rPr>
    </w:pPr>
    <w:r>
      <w:rPr>
        <w:rFonts w:ascii="Arial" w:hAnsi="Arial" w:cs="Arial"/>
        <w:sz w:val="20"/>
        <w:szCs w:val="20"/>
      </w:rPr>
      <w:t>USING ALGEBRAIC FUNCTIONS</w:t>
    </w:r>
  </w:p>
  <w:p w:rsidR="00843760" w:rsidRDefault="002F143F" w:rsidP="00075978">
    <w:pPr>
      <w:pStyle w:val="Header"/>
      <w:rPr>
        <w:rFonts w:ascii="Arial" w:hAnsi="Arial" w:cs="Arial"/>
        <w:sz w:val="20"/>
        <w:szCs w:val="20"/>
      </w:rPr>
    </w:pPr>
    <w:r w:rsidRPr="002F143F">
      <w:rPr>
        <w:noProof/>
      </w:rPr>
      <w:pict>
        <v:line id="_x0000_s2105" style="position:absolute;z-index:58" from="0,5.75pt" to="450pt,5.75pt"/>
      </w:pict>
    </w:r>
  </w:p>
  <w:p w:rsidR="00843760" w:rsidRPr="00075978" w:rsidRDefault="00843760" w:rsidP="00075978">
    <w:pPr>
      <w:pStyle w:val="Header"/>
      <w:rPr>
        <w:rFonts w:ascii="Arial" w:hAnsi="Arial" w:cs="Arial"/>
        <w:sz w:val="20"/>
        <w:szCs w:val="20"/>
      </w:rPr>
    </w:pP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D24CBA">
    <w:pPr>
      <w:pStyle w:val="Header"/>
      <w:jc w:val="right"/>
      <w:rPr>
        <w:rFonts w:ascii="Arial" w:hAnsi="Arial" w:cs="Arial"/>
        <w:sz w:val="20"/>
        <w:szCs w:val="20"/>
      </w:rPr>
    </w:pPr>
    <w:r>
      <w:rPr>
        <w:rFonts w:ascii="Arial" w:hAnsi="Arial" w:cs="Arial"/>
        <w:sz w:val="20"/>
        <w:szCs w:val="20"/>
      </w:rPr>
      <w:t>USING ALGEBRAIC OPERATIONS</w:t>
    </w:r>
  </w:p>
  <w:p w:rsidR="00843760" w:rsidRPr="00075978" w:rsidRDefault="002F143F" w:rsidP="00592D2F">
    <w:pPr>
      <w:pStyle w:val="Header"/>
      <w:rPr>
        <w:rFonts w:ascii="Arial" w:hAnsi="Arial" w:cs="Arial"/>
        <w:sz w:val="20"/>
        <w:szCs w:val="20"/>
      </w:rPr>
    </w:pPr>
    <w:r w:rsidRPr="002F143F">
      <w:rPr>
        <w:noProof/>
      </w:rPr>
      <w:pict>
        <v:line id="_x0000_s2106" style="position:absolute;z-index:59" from="0,5.75pt" to="450pt,5.75pt"/>
      </w:pict>
    </w:r>
  </w:p>
  <w:p w:rsidR="00843760" w:rsidRPr="00075978" w:rsidRDefault="00843760" w:rsidP="00592D2F">
    <w:pPr>
      <w:pStyle w:val="Header"/>
      <w:rPr>
        <w:rFonts w:ascii="Arial" w:hAnsi="Arial" w:cs="Arial"/>
        <w:sz w:val="20"/>
        <w:szCs w:val="20"/>
      </w:rPr>
    </w:pP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D24CBA">
    <w:pPr>
      <w:pStyle w:val="Header"/>
      <w:jc w:val="right"/>
      <w:rPr>
        <w:rFonts w:ascii="Arial" w:hAnsi="Arial" w:cs="Arial"/>
        <w:sz w:val="20"/>
        <w:szCs w:val="20"/>
      </w:rPr>
    </w:pPr>
    <w:r>
      <w:rPr>
        <w:rFonts w:ascii="Arial" w:hAnsi="Arial" w:cs="Arial"/>
        <w:sz w:val="20"/>
        <w:szCs w:val="20"/>
      </w:rPr>
      <w:t>USING BASIC MATHEMATICAL OPERATIONS</w:t>
    </w:r>
  </w:p>
  <w:p w:rsidR="00843760" w:rsidRPr="00075978" w:rsidRDefault="002F143F" w:rsidP="00592D2F">
    <w:pPr>
      <w:pStyle w:val="Header"/>
      <w:rPr>
        <w:rFonts w:ascii="Arial" w:hAnsi="Arial" w:cs="Arial"/>
        <w:sz w:val="20"/>
        <w:szCs w:val="20"/>
      </w:rPr>
    </w:pPr>
    <w:r w:rsidRPr="002F143F">
      <w:rPr>
        <w:noProof/>
      </w:rPr>
      <w:pict>
        <v:line id="_x0000_s2107" style="position:absolute;z-index:60" from="0,5.75pt" to="450pt,5.75pt"/>
      </w:pict>
    </w:r>
  </w:p>
  <w:p w:rsidR="00843760" w:rsidRPr="00075978" w:rsidRDefault="00843760" w:rsidP="00592D2F">
    <w:pPr>
      <w:pStyle w:val="Header"/>
      <w:rPr>
        <w:rFonts w:ascii="Arial" w:hAnsi="Arial" w:cs="Arial"/>
        <w:sz w:val="20"/>
        <w:szCs w:val="2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D24CBA">
    <w:pPr>
      <w:pStyle w:val="Header"/>
      <w:jc w:val="right"/>
      <w:rPr>
        <w:rFonts w:ascii="Arial" w:hAnsi="Arial" w:cs="Arial"/>
        <w:sz w:val="20"/>
        <w:szCs w:val="20"/>
      </w:rPr>
    </w:pPr>
    <w:r>
      <w:rPr>
        <w:rFonts w:ascii="Arial" w:hAnsi="Arial" w:cs="Arial"/>
        <w:sz w:val="20"/>
        <w:szCs w:val="20"/>
      </w:rPr>
      <w:t>USING GEOMETRY AND TRIGONOMETRY</w:t>
    </w:r>
  </w:p>
  <w:p w:rsidR="00843760" w:rsidRPr="00075978" w:rsidRDefault="002F143F" w:rsidP="00592D2F">
    <w:pPr>
      <w:pStyle w:val="Header"/>
      <w:rPr>
        <w:rFonts w:ascii="Arial" w:hAnsi="Arial" w:cs="Arial"/>
        <w:sz w:val="20"/>
        <w:szCs w:val="20"/>
      </w:rPr>
    </w:pPr>
    <w:r w:rsidRPr="002F143F">
      <w:rPr>
        <w:noProof/>
      </w:rPr>
      <w:pict>
        <v:line id="_x0000_s2108" style="position:absolute;z-index:61" from="0,5.75pt" to="450pt,5.75pt"/>
      </w:pict>
    </w:r>
  </w:p>
  <w:p w:rsidR="00843760" w:rsidRPr="00075978" w:rsidRDefault="00843760" w:rsidP="00592D2F">
    <w:pPr>
      <w:pStyle w:val="Header"/>
      <w:rPr>
        <w:rFonts w:ascii="Arial" w:hAnsi="Arial" w:cs="Arial"/>
        <w:sz w:val="20"/>
        <w:szCs w:val="20"/>
      </w:rPr>
    </w:pP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D24CBA">
    <w:pPr>
      <w:pStyle w:val="Header"/>
      <w:jc w:val="right"/>
      <w:rPr>
        <w:rFonts w:ascii="Arial" w:hAnsi="Arial" w:cs="Arial"/>
        <w:sz w:val="20"/>
        <w:szCs w:val="20"/>
      </w:rPr>
    </w:pPr>
    <w:r>
      <w:rPr>
        <w:rFonts w:ascii="Arial" w:hAnsi="Arial" w:cs="Arial"/>
        <w:sz w:val="20"/>
        <w:szCs w:val="20"/>
      </w:rPr>
      <w:t>USING MATHEMATICAL OPERATIONS FOR TRADE PURPOSES</w:t>
    </w:r>
  </w:p>
  <w:p w:rsidR="00843760" w:rsidRPr="00075978" w:rsidRDefault="002F143F" w:rsidP="00592D2F">
    <w:pPr>
      <w:pStyle w:val="Header"/>
      <w:rPr>
        <w:rFonts w:ascii="Arial" w:hAnsi="Arial" w:cs="Arial"/>
        <w:sz w:val="20"/>
        <w:szCs w:val="20"/>
      </w:rPr>
    </w:pPr>
    <w:r w:rsidRPr="002F143F">
      <w:rPr>
        <w:noProof/>
      </w:rPr>
      <w:pict>
        <v:line id="_x0000_s2109" style="position:absolute;z-index:62" from="0,5.75pt" to="450pt,5.75pt"/>
      </w:pict>
    </w:r>
  </w:p>
  <w:p w:rsidR="00843760" w:rsidRPr="00075978" w:rsidRDefault="00843760" w:rsidP="00592D2F">
    <w:pPr>
      <w:pStyle w:val="Header"/>
      <w:rPr>
        <w:rFonts w:ascii="Arial" w:hAnsi="Arial" w:cs="Arial"/>
        <w:sz w:val="20"/>
        <w:szCs w:val="20"/>
      </w:rPr>
    </w:pP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D24CBA">
    <w:pPr>
      <w:pStyle w:val="Header"/>
      <w:jc w:val="right"/>
      <w:rPr>
        <w:rFonts w:ascii="Arial" w:hAnsi="Arial" w:cs="Arial"/>
        <w:sz w:val="20"/>
        <w:szCs w:val="20"/>
      </w:rPr>
    </w:pPr>
    <w:r>
      <w:rPr>
        <w:rFonts w:ascii="Arial" w:hAnsi="Arial" w:cs="Arial"/>
        <w:sz w:val="20"/>
        <w:szCs w:val="20"/>
      </w:rPr>
      <w:t>USING MEASUREMENT MATHEMATICS</w:t>
    </w:r>
  </w:p>
  <w:p w:rsidR="00843760" w:rsidRPr="00075978" w:rsidRDefault="002F143F" w:rsidP="00592D2F">
    <w:pPr>
      <w:pStyle w:val="Header"/>
      <w:rPr>
        <w:rFonts w:ascii="Arial" w:hAnsi="Arial" w:cs="Arial"/>
        <w:sz w:val="20"/>
        <w:szCs w:val="20"/>
      </w:rPr>
    </w:pPr>
    <w:r w:rsidRPr="002F143F">
      <w:rPr>
        <w:noProof/>
      </w:rPr>
      <w:pict>
        <v:line id="_x0000_s2110" style="position:absolute;z-index:63" from="0,5.75pt" to="450pt,5.75pt"/>
      </w:pict>
    </w:r>
  </w:p>
  <w:p w:rsidR="00843760" w:rsidRPr="00075978" w:rsidRDefault="00843760" w:rsidP="00592D2F">
    <w:pPr>
      <w:pStyle w:val="Header"/>
      <w:rPr>
        <w:rFonts w:ascii="Arial" w:hAnsi="Arial" w:cs="Arial"/>
        <w:sz w:val="20"/>
        <w:szCs w:val="20"/>
      </w:rPr>
    </w:pP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D24CBA">
    <w:pPr>
      <w:pStyle w:val="Header"/>
      <w:jc w:val="right"/>
      <w:rPr>
        <w:rFonts w:ascii="Arial" w:hAnsi="Arial" w:cs="Arial"/>
        <w:sz w:val="20"/>
        <w:szCs w:val="20"/>
      </w:rPr>
    </w:pPr>
    <w:r>
      <w:rPr>
        <w:rFonts w:ascii="Arial" w:hAnsi="Arial" w:cs="Arial"/>
        <w:sz w:val="20"/>
        <w:szCs w:val="20"/>
      </w:rPr>
      <w:t>USING STATISTICS AND GRAPHS</w:t>
    </w:r>
  </w:p>
  <w:p w:rsidR="00843760" w:rsidRPr="00075978" w:rsidRDefault="002F143F" w:rsidP="00592D2F">
    <w:pPr>
      <w:pStyle w:val="Header"/>
      <w:rPr>
        <w:rFonts w:ascii="Arial" w:hAnsi="Arial" w:cs="Arial"/>
        <w:sz w:val="20"/>
        <w:szCs w:val="20"/>
      </w:rPr>
    </w:pPr>
    <w:r w:rsidRPr="002F143F">
      <w:rPr>
        <w:noProof/>
      </w:rPr>
      <w:pict>
        <v:line id="_x0000_s2111" style="position:absolute;z-index:64" from="0,5.75pt" to="450pt,5.75pt"/>
      </w:pict>
    </w:r>
  </w:p>
  <w:p w:rsidR="00843760" w:rsidRPr="00075978" w:rsidRDefault="00843760" w:rsidP="00592D2F">
    <w:pPr>
      <w:pStyle w:val="Header"/>
      <w:rPr>
        <w:rFonts w:ascii="Arial" w:hAnsi="Arial" w:cs="Arial"/>
        <w:sz w:val="20"/>
        <w:szCs w:val="20"/>
      </w:rPr>
    </w:pP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D24CBA">
    <w:pPr>
      <w:pStyle w:val="Header"/>
      <w:jc w:val="right"/>
      <w:rPr>
        <w:rFonts w:ascii="Arial" w:hAnsi="Arial" w:cs="Arial"/>
        <w:sz w:val="20"/>
        <w:szCs w:val="20"/>
      </w:rPr>
    </w:pPr>
    <w:r>
      <w:rPr>
        <w:rFonts w:ascii="Arial" w:hAnsi="Arial" w:cs="Arial"/>
        <w:sz w:val="20"/>
        <w:szCs w:val="20"/>
      </w:rPr>
      <w:t>UTILISE BASIC PATTERNS OF CLAUSE AND SENTENCE STRUCTURE</w:t>
    </w:r>
  </w:p>
  <w:p w:rsidR="00843760" w:rsidRPr="00075978" w:rsidRDefault="002F143F" w:rsidP="00592D2F">
    <w:pPr>
      <w:pStyle w:val="Header"/>
      <w:rPr>
        <w:rFonts w:ascii="Arial" w:hAnsi="Arial" w:cs="Arial"/>
        <w:sz w:val="20"/>
        <w:szCs w:val="20"/>
      </w:rPr>
    </w:pPr>
    <w:r w:rsidRPr="002F143F">
      <w:rPr>
        <w:noProof/>
      </w:rPr>
      <w:pict>
        <v:line id="_x0000_s2112" style="position:absolute;z-index:65" from="0,5.75pt" to="450pt,5.75pt"/>
      </w:pict>
    </w:r>
  </w:p>
  <w:p w:rsidR="00843760" w:rsidRPr="00075978" w:rsidRDefault="00843760" w:rsidP="00592D2F">
    <w:pPr>
      <w:pStyle w:val="Header"/>
      <w:rPr>
        <w:rFonts w:ascii="Arial" w:hAnsi="Arial" w:cs="Arial"/>
        <w:sz w:val="20"/>
        <w:szCs w:val="20"/>
      </w:rPr>
    </w:pPr>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rsidP="00D24CBA">
    <w:pPr>
      <w:pStyle w:val="Header"/>
      <w:jc w:val="right"/>
      <w:rPr>
        <w:rFonts w:ascii="Arial" w:hAnsi="Arial" w:cs="Arial"/>
        <w:sz w:val="20"/>
        <w:szCs w:val="20"/>
      </w:rPr>
    </w:pPr>
    <w:r>
      <w:rPr>
        <w:rFonts w:ascii="Arial" w:hAnsi="Arial" w:cs="Arial"/>
        <w:sz w:val="20"/>
        <w:szCs w:val="20"/>
      </w:rPr>
      <w:t>WRITE TEXTS INDEPENDENTLY</w:t>
    </w:r>
  </w:p>
  <w:p w:rsidR="00843760" w:rsidRPr="00075978" w:rsidRDefault="002F143F" w:rsidP="00D24CBA">
    <w:pPr>
      <w:pStyle w:val="Header"/>
      <w:rPr>
        <w:rFonts w:ascii="Arial" w:hAnsi="Arial" w:cs="Arial"/>
        <w:sz w:val="20"/>
        <w:szCs w:val="20"/>
      </w:rPr>
    </w:pPr>
    <w:r w:rsidRPr="002F143F">
      <w:rPr>
        <w:noProof/>
      </w:rPr>
      <w:pict>
        <v:line id="_x0000_s2113" style="position:absolute;z-index:66" from="0,5.75pt" to="450pt,5.75pt"/>
      </w:pict>
    </w:r>
  </w:p>
  <w:p w:rsidR="00843760" w:rsidRPr="00075978" w:rsidRDefault="00843760" w:rsidP="00592D2F">
    <w:pPr>
      <w:pStyle w:val="Header"/>
      <w:rPr>
        <w:rFonts w:ascii="Arial" w:hAnsi="Arial" w:cs="Arial"/>
        <w:sz w:val="20"/>
        <w:szCs w:val="20"/>
      </w:rPr>
    </w:pPr>
  </w:p>
</w:hdr>
</file>

<file path=word/header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2F143F" w:rsidP="00075978">
    <w:pPr>
      <w:pStyle w:val="Header"/>
      <w:rPr>
        <w:rFonts w:ascii="Arial" w:hAnsi="Arial" w:cs="Arial"/>
        <w:sz w:val="20"/>
        <w:szCs w:val="20"/>
      </w:rPr>
    </w:pPr>
    <w:r w:rsidRPr="002F143F">
      <w:rPr>
        <w:noProof/>
      </w:rPr>
      <w:pict>
        <v:line id="_x0000_s2114" style="position:absolute;z-index:5" from="0,0" to="450pt,0"/>
      </w:pict>
    </w:r>
  </w:p>
  <w:p w:rsidR="00843760" w:rsidRPr="00075978" w:rsidRDefault="00843760" w:rsidP="00075978">
    <w:pPr>
      <w:pStyle w:val="Header"/>
      <w:rPr>
        <w:rFonts w:ascii="Arial" w:hAnsi="Arial" w:cs="Arial"/>
        <w:sz w:val="20"/>
        <w:szCs w:val="20"/>
      </w:rPr>
    </w:pPr>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Default="00843760">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60" w:rsidRPr="007B401A" w:rsidRDefault="002F143F" w:rsidP="00BA3FB1">
    <w:pPr>
      <w:jc w:val="right"/>
      <w:rPr>
        <w:rFonts w:ascii="Arial" w:hAnsi="Arial" w:cs="Arial"/>
        <w:caps/>
        <w:sz w:val="20"/>
        <w:szCs w:val="20"/>
      </w:rPr>
    </w:pPr>
    <w:r w:rsidRPr="002F143F">
      <w:rPr>
        <w:noProof/>
      </w:rPr>
      <w:pict>
        <v:line id="_x0000_s2050" style="position:absolute;left:0;text-align:left;z-index:2" from="0,9pt" to="450pt,9pt"/>
      </w:pict>
    </w:r>
    <w:r w:rsidR="00843760" w:rsidRPr="007B401A">
      <w:rPr>
        <w:rFonts w:ascii="Arial" w:hAnsi="Arial" w:cs="Arial"/>
        <w:caps/>
        <w:sz w:val="20"/>
        <w:szCs w:val="20"/>
      </w:rPr>
      <w:t>Section A – General Information</w:t>
    </w:r>
  </w:p>
  <w:p w:rsidR="00843760" w:rsidRDefault="00843760" w:rsidP="007B401A">
    <w:pPr>
      <w:rPr>
        <w:rFonts w:ascii="Arial" w:hAnsi="Arial" w:cs="Arial"/>
        <w:caps/>
        <w:sz w:val="20"/>
        <w:szCs w:val="20"/>
      </w:rPr>
    </w:pPr>
  </w:p>
  <w:p w:rsidR="00843760" w:rsidRPr="007B401A" w:rsidRDefault="00843760" w:rsidP="007B401A">
    <w:pPr>
      <w:rPr>
        <w:rFonts w:ascii="Arial" w:hAnsi="Arial" w:cs="Arial"/>
        <w:cap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7B4FC6A"/>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CC021FA4"/>
    <w:lvl w:ilvl="0">
      <w:numFmt w:val="decimal"/>
      <w:lvlText w:val="*"/>
      <w:lvlJc w:val="left"/>
      <w:rPr>
        <w:rFonts w:cs="Times New Roman"/>
      </w:rPr>
    </w:lvl>
  </w:abstractNum>
  <w:abstractNum w:abstractNumId="2">
    <w:nsid w:val="000571A1"/>
    <w:multiLevelType w:val="hybridMultilevel"/>
    <w:tmpl w:val="08781DB6"/>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
    <w:nsid w:val="00172A8F"/>
    <w:multiLevelType w:val="hybridMultilevel"/>
    <w:tmpl w:val="406862C8"/>
    <w:lvl w:ilvl="0" w:tplc="F1701828">
      <w:start w:val="1"/>
      <w:numFmt w:val="bullet"/>
      <w:lvlText w:val=""/>
      <w:lvlJc w:val="left"/>
      <w:pPr>
        <w:tabs>
          <w:tab w:val="num" w:pos="360"/>
        </w:tabs>
        <w:ind w:left="360" w:hanging="360"/>
      </w:pPr>
      <w:rPr>
        <w:rFonts w:ascii="Symbol" w:hAnsi="Symbol" w:hint="default"/>
      </w:rPr>
    </w:lvl>
    <w:lvl w:ilvl="1" w:tplc="69067074">
      <w:start w:val="1"/>
      <w:numFmt w:val="bullet"/>
      <w:lvlText w:val="o"/>
      <w:lvlJc w:val="left"/>
      <w:pPr>
        <w:tabs>
          <w:tab w:val="num" w:pos="1440"/>
        </w:tabs>
        <w:ind w:left="1440" w:hanging="360"/>
      </w:pPr>
      <w:rPr>
        <w:rFonts w:ascii="Courier New" w:hAnsi="Courier New" w:hint="default"/>
      </w:rPr>
    </w:lvl>
    <w:lvl w:ilvl="2" w:tplc="8236E788">
      <w:start w:val="1"/>
      <w:numFmt w:val="bullet"/>
      <w:lvlText w:val=""/>
      <w:lvlJc w:val="left"/>
      <w:pPr>
        <w:tabs>
          <w:tab w:val="num" w:pos="2160"/>
        </w:tabs>
        <w:ind w:left="2160" w:hanging="360"/>
      </w:pPr>
      <w:rPr>
        <w:rFonts w:ascii="Symbol" w:hAnsi="Symbol" w:hint="default"/>
      </w:rPr>
    </w:lvl>
    <w:lvl w:ilvl="3" w:tplc="04B60954">
      <w:start w:val="1"/>
      <w:numFmt w:val="bullet"/>
      <w:lvlText w:val=""/>
      <w:lvlJc w:val="left"/>
      <w:pPr>
        <w:tabs>
          <w:tab w:val="num" w:pos="2880"/>
        </w:tabs>
        <w:ind w:left="2880" w:hanging="360"/>
      </w:pPr>
      <w:rPr>
        <w:rFonts w:ascii="Symbol" w:hAnsi="Symbol" w:hint="default"/>
      </w:rPr>
    </w:lvl>
    <w:lvl w:ilvl="4" w:tplc="36D4B9DA" w:tentative="1">
      <w:start w:val="1"/>
      <w:numFmt w:val="bullet"/>
      <w:lvlText w:val="o"/>
      <w:lvlJc w:val="left"/>
      <w:pPr>
        <w:tabs>
          <w:tab w:val="num" w:pos="3600"/>
        </w:tabs>
        <w:ind w:left="3600" w:hanging="360"/>
      </w:pPr>
      <w:rPr>
        <w:rFonts w:ascii="Courier New" w:hAnsi="Courier New" w:hint="default"/>
      </w:rPr>
    </w:lvl>
    <w:lvl w:ilvl="5" w:tplc="96D6047C" w:tentative="1">
      <w:start w:val="1"/>
      <w:numFmt w:val="bullet"/>
      <w:lvlText w:val=""/>
      <w:lvlJc w:val="left"/>
      <w:pPr>
        <w:tabs>
          <w:tab w:val="num" w:pos="4320"/>
        </w:tabs>
        <w:ind w:left="4320" w:hanging="360"/>
      </w:pPr>
      <w:rPr>
        <w:rFonts w:ascii="Wingdings" w:hAnsi="Wingdings" w:hint="default"/>
      </w:rPr>
    </w:lvl>
    <w:lvl w:ilvl="6" w:tplc="7F986D9E" w:tentative="1">
      <w:start w:val="1"/>
      <w:numFmt w:val="bullet"/>
      <w:lvlText w:val=""/>
      <w:lvlJc w:val="left"/>
      <w:pPr>
        <w:tabs>
          <w:tab w:val="num" w:pos="5040"/>
        </w:tabs>
        <w:ind w:left="5040" w:hanging="360"/>
      </w:pPr>
      <w:rPr>
        <w:rFonts w:ascii="Symbol" w:hAnsi="Symbol" w:hint="default"/>
      </w:rPr>
    </w:lvl>
    <w:lvl w:ilvl="7" w:tplc="D3D8A44C" w:tentative="1">
      <w:start w:val="1"/>
      <w:numFmt w:val="bullet"/>
      <w:lvlText w:val="o"/>
      <w:lvlJc w:val="left"/>
      <w:pPr>
        <w:tabs>
          <w:tab w:val="num" w:pos="5760"/>
        </w:tabs>
        <w:ind w:left="5760" w:hanging="360"/>
      </w:pPr>
      <w:rPr>
        <w:rFonts w:ascii="Courier New" w:hAnsi="Courier New" w:hint="default"/>
      </w:rPr>
    </w:lvl>
    <w:lvl w:ilvl="8" w:tplc="7AC0BA36" w:tentative="1">
      <w:start w:val="1"/>
      <w:numFmt w:val="bullet"/>
      <w:lvlText w:val=""/>
      <w:lvlJc w:val="left"/>
      <w:pPr>
        <w:tabs>
          <w:tab w:val="num" w:pos="6480"/>
        </w:tabs>
        <w:ind w:left="6480" w:hanging="360"/>
      </w:pPr>
      <w:rPr>
        <w:rFonts w:ascii="Wingdings" w:hAnsi="Wingdings" w:hint="default"/>
      </w:rPr>
    </w:lvl>
  </w:abstractNum>
  <w:abstractNum w:abstractNumId="4">
    <w:nsid w:val="00531DEF"/>
    <w:multiLevelType w:val="hybridMultilevel"/>
    <w:tmpl w:val="39D4CFDE"/>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
    <w:nsid w:val="005B3FDF"/>
    <w:multiLevelType w:val="hybridMultilevel"/>
    <w:tmpl w:val="28CEAF4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
    <w:nsid w:val="00670D26"/>
    <w:multiLevelType w:val="hybridMultilevel"/>
    <w:tmpl w:val="1910ECB8"/>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1980"/>
        </w:tabs>
        <w:ind w:left="1980" w:hanging="360"/>
      </w:pPr>
      <w:rPr>
        <w:rFonts w:ascii="Courier New" w:hAnsi="Courier New" w:hint="default"/>
      </w:rPr>
    </w:lvl>
    <w:lvl w:ilvl="2" w:tplc="0C090005">
      <w:start w:val="1"/>
      <w:numFmt w:val="bullet"/>
      <w:lvlText w:val=""/>
      <w:lvlJc w:val="left"/>
      <w:pPr>
        <w:tabs>
          <w:tab w:val="num" w:pos="2700"/>
        </w:tabs>
        <w:ind w:left="2700" w:hanging="360"/>
      </w:pPr>
      <w:rPr>
        <w:rFonts w:ascii="Wingdings" w:hAnsi="Wingdings" w:hint="default"/>
      </w:rPr>
    </w:lvl>
    <w:lvl w:ilvl="3" w:tplc="0C090001">
      <w:start w:val="1"/>
      <w:numFmt w:val="bullet"/>
      <w:lvlText w:val=""/>
      <w:lvlJc w:val="left"/>
      <w:pPr>
        <w:tabs>
          <w:tab w:val="num" w:pos="3420"/>
        </w:tabs>
        <w:ind w:left="3420" w:hanging="360"/>
      </w:pPr>
      <w:rPr>
        <w:rFonts w:ascii="Symbol" w:hAnsi="Symbol" w:hint="default"/>
      </w:rPr>
    </w:lvl>
    <w:lvl w:ilvl="4" w:tplc="0C090003">
      <w:start w:val="1"/>
      <w:numFmt w:val="bullet"/>
      <w:lvlText w:val="o"/>
      <w:lvlJc w:val="left"/>
      <w:pPr>
        <w:tabs>
          <w:tab w:val="num" w:pos="4140"/>
        </w:tabs>
        <w:ind w:left="4140" w:hanging="360"/>
      </w:pPr>
      <w:rPr>
        <w:rFonts w:ascii="Courier New" w:hAnsi="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7">
    <w:nsid w:val="007A70CA"/>
    <w:multiLevelType w:val="hybridMultilevel"/>
    <w:tmpl w:val="7AA202B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09B58F3"/>
    <w:multiLevelType w:val="hybridMultilevel"/>
    <w:tmpl w:val="3A3A1F0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
    <w:nsid w:val="00A276F6"/>
    <w:multiLevelType w:val="hybridMultilevel"/>
    <w:tmpl w:val="03122C4E"/>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720"/>
        </w:tabs>
        <w:ind w:left="720" w:hanging="360"/>
      </w:pPr>
      <w:rPr>
        <w:rFonts w:ascii="Symbol" w:hAnsi="Symbol"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10">
    <w:nsid w:val="00D517B7"/>
    <w:multiLevelType w:val="hybridMultilevel"/>
    <w:tmpl w:val="18E4580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1">
    <w:nsid w:val="00F91136"/>
    <w:multiLevelType w:val="hybridMultilevel"/>
    <w:tmpl w:val="BF8E2B26"/>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2">
    <w:nsid w:val="01525094"/>
    <w:multiLevelType w:val="hybridMultilevel"/>
    <w:tmpl w:val="E98AF68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01677A6F"/>
    <w:multiLevelType w:val="hybridMultilevel"/>
    <w:tmpl w:val="A8A09C42"/>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1440"/>
        </w:tabs>
        <w:ind w:left="1440" w:hanging="360"/>
      </w:pPr>
      <w:rPr>
        <w:rFonts w:ascii="Symbol" w:hAnsi="Symbol"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4">
    <w:nsid w:val="01803DF7"/>
    <w:multiLevelType w:val="hybridMultilevel"/>
    <w:tmpl w:val="E46C9662"/>
    <w:lvl w:ilvl="0" w:tplc="26D2A8A0">
      <w:start w:val="1"/>
      <w:numFmt w:val="bullet"/>
      <w:lvlText w:val=""/>
      <w:lvlJc w:val="left"/>
      <w:pPr>
        <w:tabs>
          <w:tab w:val="num" w:pos="360"/>
        </w:tabs>
        <w:ind w:left="360" w:hanging="360"/>
      </w:pPr>
      <w:rPr>
        <w:rFonts w:ascii="Symbol" w:hAnsi="Symbol" w:hint="default"/>
      </w:rPr>
    </w:lvl>
    <w:lvl w:ilvl="1" w:tplc="821C149A" w:tentative="1">
      <w:start w:val="1"/>
      <w:numFmt w:val="bullet"/>
      <w:lvlText w:val="o"/>
      <w:lvlJc w:val="left"/>
      <w:pPr>
        <w:tabs>
          <w:tab w:val="num" w:pos="-1440"/>
        </w:tabs>
        <w:ind w:left="-1440" w:hanging="360"/>
      </w:pPr>
      <w:rPr>
        <w:rFonts w:ascii="Courier New" w:hAnsi="Courier New" w:hint="default"/>
      </w:rPr>
    </w:lvl>
    <w:lvl w:ilvl="2" w:tplc="B87C083C" w:tentative="1">
      <w:start w:val="1"/>
      <w:numFmt w:val="bullet"/>
      <w:lvlText w:val=""/>
      <w:lvlJc w:val="left"/>
      <w:pPr>
        <w:tabs>
          <w:tab w:val="num" w:pos="-720"/>
        </w:tabs>
        <w:ind w:left="-720" w:hanging="360"/>
      </w:pPr>
      <w:rPr>
        <w:rFonts w:ascii="Wingdings" w:hAnsi="Wingdings" w:hint="default"/>
      </w:rPr>
    </w:lvl>
    <w:lvl w:ilvl="3" w:tplc="5412D1F6" w:tentative="1">
      <w:start w:val="1"/>
      <w:numFmt w:val="bullet"/>
      <w:lvlText w:val=""/>
      <w:lvlJc w:val="left"/>
      <w:pPr>
        <w:tabs>
          <w:tab w:val="num" w:pos="0"/>
        </w:tabs>
        <w:ind w:hanging="360"/>
      </w:pPr>
      <w:rPr>
        <w:rFonts w:ascii="Symbol" w:hAnsi="Symbol" w:hint="default"/>
      </w:rPr>
    </w:lvl>
    <w:lvl w:ilvl="4" w:tplc="5AC808E0" w:tentative="1">
      <w:start w:val="1"/>
      <w:numFmt w:val="bullet"/>
      <w:lvlText w:val="o"/>
      <w:lvlJc w:val="left"/>
      <w:pPr>
        <w:tabs>
          <w:tab w:val="num" w:pos="720"/>
        </w:tabs>
        <w:ind w:left="720" w:hanging="360"/>
      </w:pPr>
      <w:rPr>
        <w:rFonts w:ascii="Courier New" w:hAnsi="Courier New" w:hint="default"/>
      </w:rPr>
    </w:lvl>
    <w:lvl w:ilvl="5" w:tplc="E584A4E6" w:tentative="1">
      <w:start w:val="1"/>
      <w:numFmt w:val="bullet"/>
      <w:lvlText w:val=""/>
      <w:lvlJc w:val="left"/>
      <w:pPr>
        <w:tabs>
          <w:tab w:val="num" w:pos="1440"/>
        </w:tabs>
        <w:ind w:left="1440" w:hanging="360"/>
      </w:pPr>
      <w:rPr>
        <w:rFonts w:ascii="Wingdings" w:hAnsi="Wingdings" w:hint="default"/>
      </w:rPr>
    </w:lvl>
    <w:lvl w:ilvl="6" w:tplc="B4E65CFE" w:tentative="1">
      <w:start w:val="1"/>
      <w:numFmt w:val="bullet"/>
      <w:lvlText w:val=""/>
      <w:lvlJc w:val="left"/>
      <w:pPr>
        <w:tabs>
          <w:tab w:val="num" w:pos="2160"/>
        </w:tabs>
        <w:ind w:left="2160" w:hanging="360"/>
      </w:pPr>
      <w:rPr>
        <w:rFonts w:ascii="Symbol" w:hAnsi="Symbol" w:hint="default"/>
      </w:rPr>
    </w:lvl>
    <w:lvl w:ilvl="7" w:tplc="ECC4A9A2" w:tentative="1">
      <w:start w:val="1"/>
      <w:numFmt w:val="bullet"/>
      <w:lvlText w:val="o"/>
      <w:lvlJc w:val="left"/>
      <w:pPr>
        <w:tabs>
          <w:tab w:val="num" w:pos="2880"/>
        </w:tabs>
        <w:ind w:left="2880" w:hanging="360"/>
      </w:pPr>
      <w:rPr>
        <w:rFonts w:ascii="Courier New" w:hAnsi="Courier New" w:hint="default"/>
      </w:rPr>
    </w:lvl>
    <w:lvl w:ilvl="8" w:tplc="44ACE386" w:tentative="1">
      <w:start w:val="1"/>
      <w:numFmt w:val="bullet"/>
      <w:lvlText w:val=""/>
      <w:lvlJc w:val="left"/>
      <w:pPr>
        <w:tabs>
          <w:tab w:val="num" w:pos="3600"/>
        </w:tabs>
        <w:ind w:left="3600" w:hanging="360"/>
      </w:pPr>
      <w:rPr>
        <w:rFonts w:ascii="Wingdings" w:hAnsi="Wingdings" w:hint="default"/>
      </w:rPr>
    </w:lvl>
  </w:abstractNum>
  <w:abstractNum w:abstractNumId="15">
    <w:nsid w:val="01B525C3"/>
    <w:multiLevelType w:val="hybridMultilevel"/>
    <w:tmpl w:val="A9743A2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6">
    <w:nsid w:val="01F40D6E"/>
    <w:multiLevelType w:val="hybridMultilevel"/>
    <w:tmpl w:val="AF96A3E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7">
    <w:nsid w:val="0205358D"/>
    <w:multiLevelType w:val="hybridMultilevel"/>
    <w:tmpl w:val="48D0E5A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8">
    <w:nsid w:val="021E75E3"/>
    <w:multiLevelType w:val="hybridMultilevel"/>
    <w:tmpl w:val="C7B64E4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9">
    <w:nsid w:val="02494E52"/>
    <w:multiLevelType w:val="hybridMultilevel"/>
    <w:tmpl w:val="E7CAF1D2"/>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0">
    <w:nsid w:val="02536828"/>
    <w:multiLevelType w:val="hybridMultilevel"/>
    <w:tmpl w:val="3F80633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1">
    <w:nsid w:val="027B5605"/>
    <w:multiLevelType w:val="hybridMultilevel"/>
    <w:tmpl w:val="861A2CA2"/>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2">
    <w:nsid w:val="02831C61"/>
    <w:multiLevelType w:val="hybridMultilevel"/>
    <w:tmpl w:val="F29E448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02860AC5"/>
    <w:multiLevelType w:val="hybridMultilevel"/>
    <w:tmpl w:val="A492232A"/>
    <w:lvl w:ilvl="0" w:tplc="F1701828">
      <w:start w:val="1"/>
      <w:numFmt w:val="bullet"/>
      <w:lvlText w:val=""/>
      <w:lvlJc w:val="left"/>
      <w:pPr>
        <w:tabs>
          <w:tab w:val="num" w:pos="810"/>
        </w:tabs>
        <w:ind w:left="810" w:hanging="360"/>
      </w:pPr>
      <w:rPr>
        <w:rFonts w:ascii="Symbol" w:hAnsi="Symbol" w:hint="default"/>
      </w:rPr>
    </w:lvl>
    <w:lvl w:ilvl="1" w:tplc="0C090003" w:tentative="1">
      <w:start w:val="1"/>
      <w:numFmt w:val="bullet"/>
      <w:lvlText w:val="o"/>
      <w:lvlJc w:val="left"/>
      <w:pPr>
        <w:tabs>
          <w:tab w:val="num" w:pos="-540"/>
        </w:tabs>
        <w:ind w:left="-540" w:hanging="360"/>
      </w:pPr>
      <w:rPr>
        <w:rFonts w:ascii="Courier New" w:hAnsi="Courier New" w:hint="default"/>
      </w:rPr>
    </w:lvl>
    <w:lvl w:ilvl="2" w:tplc="0C090005" w:tentative="1">
      <w:start w:val="1"/>
      <w:numFmt w:val="bullet"/>
      <w:lvlText w:val=""/>
      <w:lvlJc w:val="left"/>
      <w:pPr>
        <w:tabs>
          <w:tab w:val="num" w:pos="180"/>
        </w:tabs>
        <w:ind w:left="180" w:hanging="360"/>
      </w:pPr>
      <w:rPr>
        <w:rFonts w:ascii="Wingdings" w:hAnsi="Wingdings" w:hint="default"/>
      </w:rPr>
    </w:lvl>
    <w:lvl w:ilvl="3" w:tplc="0C090001" w:tentative="1">
      <w:start w:val="1"/>
      <w:numFmt w:val="bullet"/>
      <w:lvlText w:val=""/>
      <w:lvlJc w:val="left"/>
      <w:pPr>
        <w:tabs>
          <w:tab w:val="num" w:pos="900"/>
        </w:tabs>
        <w:ind w:left="900" w:hanging="360"/>
      </w:pPr>
      <w:rPr>
        <w:rFonts w:ascii="Symbol" w:hAnsi="Symbol" w:hint="default"/>
      </w:rPr>
    </w:lvl>
    <w:lvl w:ilvl="4" w:tplc="0C090003" w:tentative="1">
      <w:start w:val="1"/>
      <w:numFmt w:val="bullet"/>
      <w:lvlText w:val="o"/>
      <w:lvlJc w:val="left"/>
      <w:pPr>
        <w:tabs>
          <w:tab w:val="num" w:pos="1620"/>
        </w:tabs>
        <w:ind w:left="1620" w:hanging="360"/>
      </w:pPr>
      <w:rPr>
        <w:rFonts w:ascii="Courier New" w:hAnsi="Courier New" w:hint="default"/>
      </w:rPr>
    </w:lvl>
    <w:lvl w:ilvl="5" w:tplc="0C090005" w:tentative="1">
      <w:start w:val="1"/>
      <w:numFmt w:val="bullet"/>
      <w:lvlText w:val=""/>
      <w:lvlJc w:val="left"/>
      <w:pPr>
        <w:tabs>
          <w:tab w:val="num" w:pos="2340"/>
        </w:tabs>
        <w:ind w:left="2340" w:hanging="360"/>
      </w:pPr>
      <w:rPr>
        <w:rFonts w:ascii="Wingdings" w:hAnsi="Wingdings" w:hint="default"/>
      </w:rPr>
    </w:lvl>
    <w:lvl w:ilvl="6" w:tplc="0C090001" w:tentative="1">
      <w:start w:val="1"/>
      <w:numFmt w:val="bullet"/>
      <w:lvlText w:val=""/>
      <w:lvlJc w:val="left"/>
      <w:pPr>
        <w:tabs>
          <w:tab w:val="num" w:pos="3060"/>
        </w:tabs>
        <w:ind w:left="3060" w:hanging="360"/>
      </w:pPr>
      <w:rPr>
        <w:rFonts w:ascii="Symbol" w:hAnsi="Symbol" w:hint="default"/>
      </w:rPr>
    </w:lvl>
    <w:lvl w:ilvl="7" w:tplc="0C090003" w:tentative="1">
      <w:start w:val="1"/>
      <w:numFmt w:val="bullet"/>
      <w:lvlText w:val="o"/>
      <w:lvlJc w:val="left"/>
      <w:pPr>
        <w:tabs>
          <w:tab w:val="num" w:pos="3780"/>
        </w:tabs>
        <w:ind w:left="3780" w:hanging="360"/>
      </w:pPr>
      <w:rPr>
        <w:rFonts w:ascii="Courier New" w:hAnsi="Courier New" w:hint="default"/>
      </w:rPr>
    </w:lvl>
    <w:lvl w:ilvl="8" w:tplc="0C090005" w:tentative="1">
      <w:start w:val="1"/>
      <w:numFmt w:val="bullet"/>
      <w:lvlText w:val=""/>
      <w:lvlJc w:val="left"/>
      <w:pPr>
        <w:tabs>
          <w:tab w:val="num" w:pos="4500"/>
        </w:tabs>
        <w:ind w:left="4500" w:hanging="360"/>
      </w:pPr>
      <w:rPr>
        <w:rFonts w:ascii="Wingdings" w:hAnsi="Wingdings" w:hint="default"/>
      </w:rPr>
    </w:lvl>
  </w:abstractNum>
  <w:abstractNum w:abstractNumId="24">
    <w:nsid w:val="028D001C"/>
    <w:multiLevelType w:val="hybridMultilevel"/>
    <w:tmpl w:val="F6164E10"/>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5">
    <w:nsid w:val="03477C5E"/>
    <w:multiLevelType w:val="hybridMultilevel"/>
    <w:tmpl w:val="11EA885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03643467"/>
    <w:multiLevelType w:val="hybridMultilevel"/>
    <w:tmpl w:val="412EDE0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7">
    <w:nsid w:val="038D7376"/>
    <w:multiLevelType w:val="hybridMultilevel"/>
    <w:tmpl w:val="AE28C14E"/>
    <w:lvl w:ilvl="0" w:tplc="1BC266E8">
      <w:start w:val="1"/>
      <w:numFmt w:val="bullet"/>
      <w:lvlText w:val=""/>
      <w:lvlJc w:val="left"/>
      <w:pPr>
        <w:tabs>
          <w:tab w:val="num" w:pos="360"/>
        </w:tabs>
        <w:ind w:left="360" w:hanging="360"/>
      </w:pPr>
      <w:rPr>
        <w:rFonts w:ascii="Symbol" w:hAnsi="Symbol" w:hint="default"/>
      </w:rPr>
    </w:lvl>
    <w:lvl w:ilvl="1" w:tplc="704CB4A2" w:tentative="1">
      <w:start w:val="1"/>
      <w:numFmt w:val="bullet"/>
      <w:lvlText w:val="o"/>
      <w:lvlJc w:val="left"/>
      <w:pPr>
        <w:tabs>
          <w:tab w:val="num" w:pos="-1440"/>
        </w:tabs>
        <w:ind w:left="-1440" w:hanging="360"/>
      </w:pPr>
      <w:rPr>
        <w:rFonts w:ascii="Courier New" w:hAnsi="Courier New" w:hint="default"/>
      </w:rPr>
    </w:lvl>
    <w:lvl w:ilvl="2" w:tplc="1A048CE8" w:tentative="1">
      <w:start w:val="1"/>
      <w:numFmt w:val="bullet"/>
      <w:lvlText w:val=""/>
      <w:lvlJc w:val="left"/>
      <w:pPr>
        <w:tabs>
          <w:tab w:val="num" w:pos="-720"/>
        </w:tabs>
        <w:ind w:left="-720" w:hanging="360"/>
      </w:pPr>
      <w:rPr>
        <w:rFonts w:ascii="Wingdings" w:hAnsi="Wingdings" w:hint="default"/>
      </w:rPr>
    </w:lvl>
    <w:lvl w:ilvl="3" w:tplc="22F0D722" w:tentative="1">
      <w:start w:val="1"/>
      <w:numFmt w:val="bullet"/>
      <w:lvlText w:val=""/>
      <w:lvlJc w:val="left"/>
      <w:pPr>
        <w:tabs>
          <w:tab w:val="num" w:pos="0"/>
        </w:tabs>
        <w:ind w:hanging="360"/>
      </w:pPr>
      <w:rPr>
        <w:rFonts w:ascii="Symbol" w:hAnsi="Symbol" w:hint="default"/>
      </w:rPr>
    </w:lvl>
    <w:lvl w:ilvl="4" w:tplc="CC4E4308" w:tentative="1">
      <w:start w:val="1"/>
      <w:numFmt w:val="bullet"/>
      <w:lvlText w:val="o"/>
      <w:lvlJc w:val="left"/>
      <w:pPr>
        <w:tabs>
          <w:tab w:val="num" w:pos="720"/>
        </w:tabs>
        <w:ind w:left="720" w:hanging="360"/>
      </w:pPr>
      <w:rPr>
        <w:rFonts w:ascii="Courier New" w:hAnsi="Courier New" w:hint="default"/>
      </w:rPr>
    </w:lvl>
    <w:lvl w:ilvl="5" w:tplc="DE061B24" w:tentative="1">
      <w:start w:val="1"/>
      <w:numFmt w:val="bullet"/>
      <w:lvlText w:val=""/>
      <w:lvlJc w:val="left"/>
      <w:pPr>
        <w:tabs>
          <w:tab w:val="num" w:pos="1440"/>
        </w:tabs>
        <w:ind w:left="1440" w:hanging="360"/>
      </w:pPr>
      <w:rPr>
        <w:rFonts w:ascii="Wingdings" w:hAnsi="Wingdings" w:hint="default"/>
      </w:rPr>
    </w:lvl>
    <w:lvl w:ilvl="6" w:tplc="A104B8A0" w:tentative="1">
      <w:start w:val="1"/>
      <w:numFmt w:val="bullet"/>
      <w:lvlText w:val=""/>
      <w:lvlJc w:val="left"/>
      <w:pPr>
        <w:tabs>
          <w:tab w:val="num" w:pos="2160"/>
        </w:tabs>
        <w:ind w:left="2160" w:hanging="360"/>
      </w:pPr>
      <w:rPr>
        <w:rFonts w:ascii="Symbol" w:hAnsi="Symbol" w:hint="default"/>
      </w:rPr>
    </w:lvl>
    <w:lvl w:ilvl="7" w:tplc="7534D5D8" w:tentative="1">
      <w:start w:val="1"/>
      <w:numFmt w:val="bullet"/>
      <w:lvlText w:val="o"/>
      <w:lvlJc w:val="left"/>
      <w:pPr>
        <w:tabs>
          <w:tab w:val="num" w:pos="2880"/>
        </w:tabs>
        <w:ind w:left="2880" w:hanging="360"/>
      </w:pPr>
      <w:rPr>
        <w:rFonts w:ascii="Courier New" w:hAnsi="Courier New" w:hint="default"/>
      </w:rPr>
    </w:lvl>
    <w:lvl w:ilvl="8" w:tplc="6DD887AA" w:tentative="1">
      <w:start w:val="1"/>
      <w:numFmt w:val="bullet"/>
      <w:lvlText w:val=""/>
      <w:lvlJc w:val="left"/>
      <w:pPr>
        <w:tabs>
          <w:tab w:val="num" w:pos="3600"/>
        </w:tabs>
        <w:ind w:left="3600" w:hanging="360"/>
      </w:pPr>
      <w:rPr>
        <w:rFonts w:ascii="Wingdings" w:hAnsi="Wingdings" w:hint="default"/>
      </w:rPr>
    </w:lvl>
  </w:abstractNum>
  <w:abstractNum w:abstractNumId="28">
    <w:nsid w:val="03C25D9C"/>
    <w:multiLevelType w:val="hybridMultilevel"/>
    <w:tmpl w:val="E804A6F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03C2686F"/>
    <w:multiLevelType w:val="hybridMultilevel"/>
    <w:tmpl w:val="85D0FF0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03CD6FDE"/>
    <w:multiLevelType w:val="hybridMultilevel"/>
    <w:tmpl w:val="E1D8CD0A"/>
    <w:lvl w:ilvl="0" w:tplc="F1701828">
      <w:start w:val="1"/>
      <w:numFmt w:val="bullet"/>
      <w:lvlText w:val=""/>
      <w:lvlJc w:val="left"/>
      <w:pPr>
        <w:tabs>
          <w:tab w:val="num" w:pos="394"/>
        </w:tabs>
        <w:ind w:left="394" w:hanging="360"/>
      </w:pPr>
      <w:rPr>
        <w:rFonts w:ascii="Symbol" w:hAnsi="Symbol" w:hint="default"/>
      </w:rPr>
    </w:lvl>
    <w:lvl w:ilvl="1" w:tplc="F1701828">
      <w:start w:val="1"/>
      <w:numFmt w:val="bullet"/>
      <w:lvlText w:val=""/>
      <w:lvlJc w:val="left"/>
      <w:pPr>
        <w:tabs>
          <w:tab w:val="num" w:pos="1114"/>
        </w:tabs>
        <w:ind w:left="1114" w:hanging="360"/>
      </w:pPr>
      <w:rPr>
        <w:rFonts w:ascii="Symbol" w:hAnsi="Symbol" w:hint="default"/>
      </w:rPr>
    </w:lvl>
    <w:lvl w:ilvl="2" w:tplc="0C090005" w:tentative="1">
      <w:start w:val="1"/>
      <w:numFmt w:val="bullet"/>
      <w:lvlText w:val=""/>
      <w:lvlJc w:val="left"/>
      <w:pPr>
        <w:tabs>
          <w:tab w:val="num" w:pos="1834"/>
        </w:tabs>
        <w:ind w:left="1834" w:hanging="360"/>
      </w:pPr>
      <w:rPr>
        <w:rFonts w:ascii="Wingdings" w:hAnsi="Wingdings" w:hint="default"/>
      </w:rPr>
    </w:lvl>
    <w:lvl w:ilvl="3" w:tplc="0C090001" w:tentative="1">
      <w:start w:val="1"/>
      <w:numFmt w:val="bullet"/>
      <w:lvlText w:val=""/>
      <w:lvlJc w:val="left"/>
      <w:pPr>
        <w:tabs>
          <w:tab w:val="num" w:pos="2554"/>
        </w:tabs>
        <w:ind w:left="2554" w:hanging="360"/>
      </w:pPr>
      <w:rPr>
        <w:rFonts w:ascii="Symbol" w:hAnsi="Symbol" w:hint="default"/>
      </w:rPr>
    </w:lvl>
    <w:lvl w:ilvl="4" w:tplc="0C090003" w:tentative="1">
      <w:start w:val="1"/>
      <w:numFmt w:val="bullet"/>
      <w:lvlText w:val="o"/>
      <w:lvlJc w:val="left"/>
      <w:pPr>
        <w:tabs>
          <w:tab w:val="num" w:pos="3274"/>
        </w:tabs>
        <w:ind w:left="3274" w:hanging="360"/>
      </w:pPr>
      <w:rPr>
        <w:rFonts w:ascii="Courier New" w:hAnsi="Courier New" w:hint="default"/>
      </w:rPr>
    </w:lvl>
    <w:lvl w:ilvl="5" w:tplc="0C090005" w:tentative="1">
      <w:start w:val="1"/>
      <w:numFmt w:val="bullet"/>
      <w:lvlText w:val=""/>
      <w:lvlJc w:val="left"/>
      <w:pPr>
        <w:tabs>
          <w:tab w:val="num" w:pos="3994"/>
        </w:tabs>
        <w:ind w:left="3994" w:hanging="360"/>
      </w:pPr>
      <w:rPr>
        <w:rFonts w:ascii="Wingdings" w:hAnsi="Wingdings" w:hint="default"/>
      </w:rPr>
    </w:lvl>
    <w:lvl w:ilvl="6" w:tplc="0C090001" w:tentative="1">
      <w:start w:val="1"/>
      <w:numFmt w:val="bullet"/>
      <w:lvlText w:val=""/>
      <w:lvlJc w:val="left"/>
      <w:pPr>
        <w:tabs>
          <w:tab w:val="num" w:pos="4714"/>
        </w:tabs>
        <w:ind w:left="4714" w:hanging="360"/>
      </w:pPr>
      <w:rPr>
        <w:rFonts w:ascii="Symbol" w:hAnsi="Symbol" w:hint="default"/>
      </w:rPr>
    </w:lvl>
    <w:lvl w:ilvl="7" w:tplc="0C090003" w:tentative="1">
      <w:start w:val="1"/>
      <w:numFmt w:val="bullet"/>
      <w:lvlText w:val="o"/>
      <w:lvlJc w:val="left"/>
      <w:pPr>
        <w:tabs>
          <w:tab w:val="num" w:pos="5434"/>
        </w:tabs>
        <w:ind w:left="5434" w:hanging="360"/>
      </w:pPr>
      <w:rPr>
        <w:rFonts w:ascii="Courier New" w:hAnsi="Courier New" w:hint="default"/>
      </w:rPr>
    </w:lvl>
    <w:lvl w:ilvl="8" w:tplc="0C090005" w:tentative="1">
      <w:start w:val="1"/>
      <w:numFmt w:val="bullet"/>
      <w:lvlText w:val=""/>
      <w:lvlJc w:val="left"/>
      <w:pPr>
        <w:tabs>
          <w:tab w:val="num" w:pos="6154"/>
        </w:tabs>
        <w:ind w:left="6154" w:hanging="360"/>
      </w:pPr>
      <w:rPr>
        <w:rFonts w:ascii="Wingdings" w:hAnsi="Wingdings" w:hint="default"/>
      </w:rPr>
    </w:lvl>
  </w:abstractNum>
  <w:abstractNum w:abstractNumId="31">
    <w:nsid w:val="03ED4424"/>
    <w:multiLevelType w:val="hybridMultilevel"/>
    <w:tmpl w:val="94A64B7C"/>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2">
    <w:nsid w:val="04002FE5"/>
    <w:multiLevelType w:val="hybridMultilevel"/>
    <w:tmpl w:val="CC4C2012"/>
    <w:lvl w:ilvl="0" w:tplc="BA7823B2">
      <w:start w:val="1"/>
      <w:numFmt w:val="bullet"/>
      <w:lvlText w:val=""/>
      <w:lvlJc w:val="left"/>
      <w:pPr>
        <w:tabs>
          <w:tab w:val="num" w:pos="3760"/>
        </w:tabs>
        <w:ind w:left="3760" w:hanging="340"/>
      </w:pPr>
      <w:rPr>
        <w:rFonts w:ascii="Symbol" w:hAnsi="Symbol" w:hint="default"/>
      </w:rPr>
    </w:lvl>
    <w:lvl w:ilvl="1" w:tplc="9CF278EE">
      <w:start w:val="6"/>
      <w:numFmt w:val="bullet"/>
      <w:lvlText w:val="-"/>
      <w:lvlJc w:val="left"/>
      <w:pPr>
        <w:tabs>
          <w:tab w:val="num" w:pos="4860"/>
        </w:tabs>
        <w:ind w:left="4860" w:hanging="360"/>
      </w:pPr>
      <w:rPr>
        <w:rFonts w:ascii="Times New Roman" w:eastAsia="Times New Roman" w:hAnsi="Times New Roman"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33">
    <w:nsid w:val="042E1AC8"/>
    <w:multiLevelType w:val="hybridMultilevel"/>
    <w:tmpl w:val="4330EFB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4">
    <w:nsid w:val="04375498"/>
    <w:multiLevelType w:val="hybridMultilevel"/>
    <w:tmpl w:val="2DDA4F26"/>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048D31AB"/>
    <w:multiLevelType w:val="hybridMultilevel"/>
    <w:tmpl w:val="EE2CAAC0"/>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1980"/>
        </w:tabs>
        <w:ind w:left="1980" w:hanging="360"/>
      </w:pPr>
      <w:rPr>
        <w:rFonts w:ascii="Courier New" w:hAnsi="Courier New" w:hint="default"/>
      </w:rPr>
    </w:lvl>
    <w:lvl w:ilvl="2" w:tplc="0C090005">
      <w:start w:val="1"/>
      <w:numFmt w:val="bullet"/>
      <w:lvlText w:val=""/>
      <w:lvlJc w:val="left"/>
      <w:pPr>
        <w:tabs>
          <w:tab w:val="num" w:pos="2700"/>
        </w:tabs>
        <w:ind w:left="2700" w:hanging="360"/>
      </w:pPr>
      <w:rPr>
        <w:rFonts w:ascii="Wingdings" w:hAnsi="Wingdings" w:hint="default"/>
      </w:rPr>
    </w:lvl>
    <w:lvl w:ilvl="3" w:tplc="0C090001">
      <w:start w:val="1"/>
      <w:numFmt w:val="bullet"/>
      <w:lvlText w:val=""/>
      <w:lvlJc w:val="left"/>
      <w:pPr>
        <w:tabs>
          <w:tab w:val="num" w:pos="3420"/>
        </w:tabs>
        <w:ind w:left="3420" w:hanging="360"/>
      </w:pPr>
      <w:rPr>
        <w:rFonts w:ascii="Symbol" w:hAnsi="Symbol" w:hint="default"/>
      </w:rPr>
    </w:lvl>
    <w:lvl w:ilvl="4" w:tplc="0C090003">
      <w:start w:val="1"/>
      <w:numFmt w:val="bullet"/>
      <w:lvlText w:val="o"/>
      <w:lvlJc w:val="left"/>
      <w:pPr>
        <w:tabs>
          <w:tab w:val="num" w:pos="4140"/>
        </w:tabs>
        <w:ind w:left="4140" w:hanging="360"/>
      </w:pPr>
      <w:rPr>
        <w:rFonts w:ascii="Courier New" w:hAnsi="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36">
    <w:nsid w:val="04CA7061"/>
    <w:multiLevelType w:val="hybridMultilevel"/>
    <w:tmpl w:val="266A34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05082F1D"/>
    <w:multiLevelType w:val="hybridMultilevel"/>
    <w:tmpl w:val="3328E53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8">
    <w:nsid w:val="0564700A"/>
    <w:multiLevelType w:val="hybridMultilevel"/>
    <w:tmpl w:val="1A4061A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9">
    <w:nsid w:val="056516A9"/>
    <w:multiLevelType w:val="hybridMultilevel"/>
    <w:tmpl w:val="23E8FAD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0">
    <w:nsid w:val="056942A8"/>
    <w:multiLevelType w:val="hybridMultilevel"/>
    <w:tmpl w:val="EB3012B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1">
    <w:nsid w:val="057A4EF3"/>
    <w:multiLevelType w:val="hybridMultilevel"/>
    <w:tmpl w:val="214010C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2">
    <w:nsid w:val="057D36F0"/>
    <w:multiLevelType w:val="hybridMultilevel"/>
    <w:tmpl w:val="A8F09272"/>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1980"/>
        </w:tabs>
        <w:ind w:left="1980" w:hanging="360"/>
      </w:pPr>
      <w:rPr>
        <w:rFonts w:ascii="Courier New" w:hAnsi="Courier New" w:hint="default"/>
      </w:rPr>
    </w:lvl>
    <w:lvl w:ilvl="2" w:tplc="0C090005">
      <w:start w:val="1"/>
      <w:numFmt w:val="bullet"/>
      <w:lvlText w:val=""/>
      <w:lvlJc w:val="left"/>
      <w:pPr>
        <w:tabs>
          <w:tab w:val="num" w:pos="2700"/>
        </w:tabs>
        <w:ind w:left="2700" w:hanging="360"/>
      </w:pPr>
      <w:rPr>
        <w:rFonts w:ascii="Wingdings" w:hAnsi="Wingdings" w:hint="default"/>
      </w:rPr>
    </w:lvl>
    <w:lvl w:ilvl="3" w:tplc="0C090001">
      <w:start w:val="1"/>
      <w:numFmt w:val="bullet"/>
      <w:lvlText w:val=""/>
      <w:lvlJc w:val="left"/>
      <w:pPr>
        <w:tabs>
          <w:tab w:val="num" w:pos="3420"/>
        </w:tabs>
        <w:ind w:left="3420" w:hanging="360"/>
      </w:pPr>
      <w:rPr>
        <w:rFonts w:ascii="Symbol" w:hAnsi="Symbol" w:hint="default"/>
      </w:rPr>
    </w:lvl>
    <w:lvl w:ilvl="4" w:tplc="0C090003">
      <w:start w:val="1"/>
      <w:numFmt w:val="bullet"/>
      <w:lvlText w:val="o"/>
      <w:lvlJc w:val="left"/>
      <w:pPr>
        <w:tabs>
          <w:tab w:val="num" w:pos="4140"/>
        </w:tabs>
        <w:ind w:left="4140" w:hanging="360"/>
      </w:pPr>
      <w:rPr>
        <w:rFonts w:ascii="Courier New" w:hAnsi="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43">
    <w:nsid w:val="0593154F"/>
    <w:multiLevelType w:val="hybridMultilevel"/>
    <w:tmpl w:val="62EC7CD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4">
    <w:nsid w:val="05983A3B"/>
    <w:multiLevelType w:val="hybridMultilevel"/>
    <w:tmpl w:val="42A66426"/>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5">
    <w:nsid w:val="05BD5E1C"/>
    <w:multiLevelType w:val="hybridMultilevel"/>
    <w:tmpl w:val="29E48F1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nsid w:val="05C80160"/>
    <w:multiLevelType w:val="hybridMultilevel"/>
    <w:tmpl w:val="EBBC09F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47">
    <w:nsid w:val="05D324BE"/>
    <w:multiLevelType w:val="hybridMultilevel"/>
    <w:tmpl w:val="81F8774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8">
    <w:nsid w:val="05FD7243"/>
    <w:multiLevelType w:val="hybridMultilevel"/>
    <w:tmpl w:val="A010FE8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nsid w:val="05FE0136"/>
    <w:multiLevelType w:val="hybridMultilevel"/>
    <w:tmpl w:val="BEC0733C"/>
    <w:lvl w:ilvl="0" w:tplc="0C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061C13CF"/>
    <w:multiLevelType w:val="hybridMultilevel"/>
    <w:tmpl w:val="BB2E7F92"/>
    <w:lvl w:ilvl="0" w:tplc="0C090001">
      <w:start w:val="1"/>
      <w:numFmt w:val="bullet"/>
      <w:lvlText w:val=""/>
      <w:lvlJc w:val="left"/>
      <w:pPr>
        <w:tabs>
          <w:tab w:val="num" w:pos="720"/>
        </w:tabs>
        <w:ind w:left="72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4320"/>
        </w:tabs>
        <w:ind w:left="4320" w:hanging="360"/>
      </w:pPr>
      <w:rPr>
        <w:rFonts w:ascii="Symbol" w:hAnsi="Symbol"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nsid w:val="062016C8"/>
    <w:multiLevelType w:val="hybridMultilevel"/>
    <w:tmpl w:val="9C8C3922"/>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1440"/>
        </w:tabs>
        <w:ind w:left="1440" w:hanging="360"/>
      </w:pPr>
      <w:rPr>
        <w:rFonts w:ascii="Symbol" w:hAnsi="Symbol"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2">
    <w:nsid w:val="06260604"/>
    <w:multiLevelType w:val="hybridMultilevel"/>
    <w:tmpl w:val="03CE4B2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3">
    <w:nsid w:val="06702CE5"/>
    <w:multiLevelType w:val="hybridMultilevel"/>
    <w:tmpl w:val="1E005F3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4">
    <w:nsid w:val="06E1097D"/>
    <w:multiLevelType w:val="hybridMultilevel"/>
    <w:tmpl w:val="5EA2F3B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5">
    <w:nsid w:val="070C759C"/>
    <w:multiLevelType w:val="hybridMultilevel"/>
    <w:tmpl w:val="6144D0F8"/>
    <w:lvl w:ilvl="0" w:tplc="0C090001">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6">
    <w:nsid w:val="07115A7B"/>
    <w:multiLevelType w:val="hybridMultilevel"/>
    <w:tmpl w:val="C7E678E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7">
    <w:nsid w:val="071846E6"/>
    <w:multiLevelType w:val="hybridMultilevel"/>
    <w:tmpl w:val="709EF806"/>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8">
    <w:nsid w:val="074A4225"/>
    <w:multiLevelType w:val="hybridMultilevel"/>
    <w:tmpl w:val="9C308D02"/>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9">
    <w:nsid w:val="075158E0"/>
    <w:multiLevelType w:val="hybridMultilevel"/>
    <w:tmpl w:val="B9C8B622"/>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0">
    <w:nsid w:val="07667457"/>
    <w:multiLevelType w:val="hybridMultilevel"/>
    <w:tmpl w:val="EFC8770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F1701828"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1">
    <w:nsid w:val="0771370A"/>
    <w:multiLevelType w:val="hybridMultilevel"/>
    <w:tmpl w:val="717E51FC"/>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2">
    <w:nsid w:val="077F3E99"/>
    <w:multiLevelType w:val="hybridMultilevel"/>
    <w:tmpl w:val="26EC9E5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3">
    <w:nsid w:val="07877AA1"/>
    <w:multiLevelType w:val="hybridMultilevel"/>
    <w:tmpl w:val="8392D8C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07C71A9A"/>
    <w:multiLevelType w:val="hybridMultilevel"/>
    <w:tmpl w:val="8BC0A8DA"/>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5">
    <w:nsid w:val="07D406AB"/>
    <w:multiLevelType w:val="hybridMultilevel"/>
    <w:tmpl w:val="153019E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6">
    <w:nsid w:val="082828BE"/>
    <w:multiLevelType w:val="hybridMultilevel"/>
    <w:tmpl w:val="E77AE1B0"/>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1440"/>
        </w:tabs>
        <w:ind w:left="1440" w:hanging="360"/>
      </w:pPr>
      <w:rPr>
        <w:rFonts w:ascii="Symbol" w:hAnsi="Symbol"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7">
    <w:nsid w:val="082B03BF"/>
    <w:multiLevelType w:val="hybridMultilevel"/>
    <w:tmpl w:val="A91055E4"/>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720"/>
        </w:tabs>
        <w:ind w:left="-720" w:hanging="360"/>
      </w:pPr>
      <w:rPr>
        <w:rFonts w:ascii="Courier New" w:hAnsi="Courier New" w:hint="default"/>
      </w:rPr>
    </w:lvl>
    <w:lvl w:ilvl="2" w:tplc="0C090005">
      <w:start w:val="1"/>
      <w:numFmt w:val="bullet"/>
      <w:lvlText w:val=""/>
      <w:lvlJc w:val="left"/>
      <w:pPr>
        <w:tabs>
          <w:tab w:val="num" w:pos="0"/>
        </w:tabs>
        <w:ind w:hanging="360"/>
      </w:pPr>
      <w:rPr>
        <w:rFonts w:ascii="Wingdings" w:hAnsi="Wingdings" w:hint="default"/>
      </w:rPr>
    </w:lvl>
    <w:lvl w:ilvl="3" w:tplc="0C09000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68">
    <w:nsid w:val="08554B6B"/>
    <w:multiLevelType w:val="hybridMultilevel"/>
    <w:tmpl w:val="2C88EBC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9">
    <w:nsid w:val="08694306"/>
    <w:multiLevelType w:val="hybridMultilevel"/>
    <w:tmpl w:val="EBCA3E6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70">
    <w:nsid w:val="089A3855"/>
    <w:multiLevelType w:val="hybridMultilevel"/>
    <w:tmpl w:val="A864AA9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1">
    <w:nsid w:val="08E14D67"/>
    <w:multiLevelType w:val="hybridMultilevel"/>
    <w:tmpl w:val="55C82A5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08E265E8"/>
    <w:multiLevelType w:val="hybridMultilevel"/>
    <w:tmpl w:val="954C16F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3">
    <w:nsid w:val="093F6C41"/>
    <w:multiLevelType w:val="hybridMultilevel"/>
    <w:tmpl w:val="AD6C8B84"/>
    <w:lvl w:ilvl="0" w:tplc="277E98DC">
      <w:start w:val="1"/>
      <w:numFmt w:val="bullet"/>
      <w:lvlText w:val=""/>
      <w:lvlJc w:val="left"/>
      <w:pPr>
        <w:tabs>
          <w:tab w:val="num" w:pos="720"/>
        </w:tabs>
        <w:ind w:left="720" w:hanging="360"/>
      </w:pPr>
      <w:rPr>
        <w:rFonts w:ascii="Symbol" w:hAnsi="Symbol" w:hint="default"/>
      </w:rPr>
    </w:lvl>
    <w:lvl w:ilvl="1" w:tplc="F1701828" w:tentative="1">
      <w:start w:val="1"/>
      <w:numFmt w:val="bullet"/>
      <w:lvlText w:val="o"/>
      <w:lvlJc w:val="left"/>
      <w:pPr>
        <w:tabs>
          <w:tab w:val="num" w:pos="-1080"/>
        </w:tabs>
        <w:ind w:left="-1080" w:hanging="360"/>
      </w:pPr>
      <w:rPr>
        <w:rFonts w:ascii="Courier New" w:hAnsi="Courier New" w:hint="default"/>
      </w:rPr>
    </w:lvl>
    <w:lvl w:ilvl="2" w:tplc="0C09001B" w:tentative="1">
      <w:start w:val="1"/>
      <w:numFmt w:val="bullet"/>
      <w:lvlText w:val=""/>
      <w:lvlJc w:val="left"/>
      <w:pPr>
        <w:tabs>
          <w:tab w:val="num" w:pos="-360"/>
        </w:tabs>
        <w:ind w:left="-360" w:hanging="360"/>
      </w:pPr>
      <w:rPr>
        <w:rFonts w:ascii="Wingdings" w:hAnsi="Wingdings" w:hint="default"/>
      </w:rPr>
    </w:lvl>
    <w:lvl w:ilvl="3" w:tplc="0C09000F" w:tentative="1">
      <w:start w:val="1"/>
      <w:numFmt w:val="bullet"/>
      <w:lvlText w:val=""/>
      <w:lvlJc w:val="left"/>
      <w:pPr>
        <w:tabs>
          <w:tab w:val="num" w:pos="360"/>
        </w:tabs>
        <w:ind w:left="360" w:hanging="360"/>
      </w:pPr>
      <w:rPr>
        <w:rFonts w:ascii="Symbol" w:hAnsi="Symbol" w:hint="default"/>
      </w:rPr>
    </w:lvl>
    <w:lvl w:ilvl="4" w:tplc="0C090019" w:tentative="1">
      <w:start w:val="1"/>
      <w:numFmt w:val="bullet"/>
      <w:lvlText w:val="o"/>
      <w:lvlJc w:val="left"/>
      <w:pPr>
        <w:tabs>
          <w:tab w:val="num" w:pos="1080"/>
        </w:tabs>
        <w:ind w:left="1080" w:hanging="360"/>
      </w:pPr>
      <w:rPr>
        <w:rFonts w:ascii="Courier New" w:hAnsi="Courier New" w:hint="default"/>
      </w:rPr>
    </w:lvl>
    <w:lvl w:ilvl="5" w:tplc="0C09001B" w:tentative="1">
      <w:start w:val="1"/>
      <w:numFmt w:val="bullet"/>
      <w:lvlText w:val=""/>
      <w:lvlJc w:val="left"/>
      <w:pPr>
        <w:tabs>
          <w:tab w:val="num" w:pos="1800"/>
        </w:tabs>
        <w:ind w:left="1800" w:hanging="360"/>
      </w:pPr>
      <w:rPr>
        <w:rFonts w:ascii="Wingdings" w:hAnsi="Wingdings" w:hint="default"/>
      </w:rPr>
    </w:lvl>
    <w:lvl w:ilvl="6" w:tplc="0C09000F" w:tentative="1">
      <w:start w:val="1"/>
      <w:numFmt w:val="bullet"/>
      <w:lvlText w:val=""/>
      <w:lvlJc w:val="left"/>
      <w:pPr>
        <w:tabs>
          <w:tab w:val="num" w:pos="2520"/>
        </w:tabs>
        <w:ind w:left="2520" w:hanging="360"/>
      </w:pPr>
      <w:rPr>
        <w:rFonts w:ascii="Symbol" w:hAnsi="Symbol" w:hint="default"/>
      </w:rPr>
    </w:lvl>
    <w:lvl w:ilvl="7" w:tplc="0C090019" w:tentative="1">
      <w:start w:val="1"/>
      <w:numFmt w:val="bullet"/>
      <w:lvlText w:val="o"/>
      <w:lvlJc w:val="left"/>
      <w:pPr>
        <w:tabs>
          <w:tab w:val="num" w:pos="3240"/>
        </w:tabs>
        <w:ind w:left="3240" w:hanging="360"/>
      </w:pPr>
      <w:rPr>
        <w:rFonts w:ascii="Courier New" w:hAnsi="Courier New" w:hint="default"/>
      </w:rPr>
    </w:lvl>
    <w:lvl w:ilvl="8" w:tplc="0C09001B" w:tentative="1">
      <w:start w:val="1"/>
      <w:numFmt w:val="bullet"/>
      <w:lvlText w:val=""/>
      <w:lvlJc w:val="left"/>
      <w:pPr>
        <w:tabs>
          <w:tab w:val="num" w:pos="3960"/>
        </w:tabs>
        <w:ind w:left="3960" w:hanging="360"/>
      </w:pPr>
      <w:rPr>
        <w:rFonts w:ascii="Wingdings" w:hAnsi="Wingdings" w:hint="default"/>
      </w:rPr>
    </w:lvl>
  </w:abstractNum>
  <w:abstractNum w:abstractNumId="74">
    <w:nsid w:val="095B12AF"/>
    <w:multiLevelType w:val="hybridMultilevel"/>
    <w:tmpl w:val="E87217AE"/>
    <w:lvl w:ilvl="0" w:tplc="A2ECDC80">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5">
    <w:nsid w:val="099C63FC"/>
    <w:multiLevelType w:val="hybridMultilevel"/>
    <w:tmpl w:val="15C8E54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6">
    <w:nsid w:val="099D0CF8"/>
    <w:multiLevelType w:val="hybridMultilevel"/>
    <w:tmpl w:val="A6FA33D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7">
    <w:nsid w:val="09E010B4"/>
    <w:multiLevelType w:val="hybridMultilevel"/>
    <w:tmpl w:val="F840457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8">
    <w:nsid w:val="09F24D3E"/>
    <w:multiLevelType w:val="hybridMultilevel"/>
    <w:tmpl w:val="EE6C6E0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9">
    <w:nsid w:val="0A0759C1"/>
    <w:multiLevelType w:val="hybridMultilevel"/>
    <w:tmpl w:val="1590B420"/>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0">
    <w:nsid w:val="0A324055"/>
    <w:multiLevelType w:val="hybridMultilevel"/>
    <w:tmpl w:val="88E65D1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1">
    <w:nsid w:val="0A354282"/>
    <w:multiLevelType w:val="hybridMultilevel"/>
    <w:tmpl w:val="4AFC19D4"/>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2">
    <w:nsid w:val="0A382A79"/>
    <w:multiLevelType w:val="hybridMultilevel"/>
    <w:tmpl w:val="558EAFA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3">
    <w:nsid w:val="0A9E07EC"/>
    <w:multiLevelType w:val="hybridMultilevel"/>
    <w:tmpl w:val="193EAEF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4">
    <w:nsid w:val="0AAE714D"/>
    <w:multiLevelType w:val="hybridMultilevel"/>
    <w:tmpl w:val="C60AF56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
    <w:nsid w:val="0ABF660F"/>
    <w:multiLevelType w:val="hybridMultilevel"/>
    <w:tmpl w:val="3DCC3BA2"/>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6">
    <w:nsid w:val="0ACE236C"/>
    <w:multiLevelType w:val="hybridMultilevel"/>
    <w:tmpl w:val="5FCC809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828"/>
        </w:tabs>
        <w:ind w:left="828" w:hanging="360"/>
      </w:pPr>
      <w:rPr>
        <w:rFonts w:ascii="Courier New" w:hAnsi="Courier New" w:hint="default"/>
      </w:rPr>
    </w:lvl>
    <w:lvl w:ilvl="2" w:tplc="0C090005" w:tentative="1">
      <w:start w:val="1"/>
      <w:numFmt w:val="bullet"/>
      <w:lvlText w:val=""/>
      <w:lvlJc w:val="left"/>
      <w:pPr>
        <w:tabs>
          <w:tab w:val="num" w:pos="1548"/>
        </w:tabs>
        <w:ind w:left="1548" w:hanging="360"/>
      </w:pPr>
      <w:rPr>
        <w:rFonts w:ascii="Wingdings" w:hAnsi="Wingdings" w:hint="default"/>
      </w:rPr>
    </w:lvl>
    <w:lvl w:ilvl="3" w:tplc="0C090001" w:tentative="1">
      <w:start w:val="1"/>
      <w:numFmt w:val="bullet"/>
      <w:lvlText w:val=""/>
      <w:lvlJc w:val="left"/>
      <w:pPr>
        <w:tabs>
          <w:tab w:val="num" w:pos="2268"/>
        </w:tabs>
        <w:ind w:left="2268" w:hanging="360"/>
      </w:pPr>
      <w:rPr>
        <w:rFonts w:ascii="Symbol" w:hAnsi="Symbol" w:hint="default"/>
      </w:rPr>
    </w:lvl>
    <w:lvl w:ilvl="4" w:tplc="0C090003" w:tentative="1">
      <w:start w:val="1"/>
      <w:numFmt w:val="bullet"/>
      <w:lvlText w:val="o"/>
      <w:lvlJc w:val="left"/>
      <w:pPr>
        <w:tabs>
          <w:tab w:val="num" w:pos="2988"/>
        </w:tabs>
        <w:ind w:left="2988" w:hanging="360"/>
      </w:pPr>
      <w:rPr>
        <w:rFonts w:ascii="Courier New" w:hAnsi="Courier New" w:hint="default"/>
      </w:rPr>
    </w:lvl>
    <w:lvl w:ilvl="5" w:tplc="0C090005" w:tentative="1">
      <w:start w:val="1"/>
      <w:numFmt w:val="bullet"/>
      <w:lvlText w:val=""/>
      <w:lvlJc w:val="left"/>
      <w:pPr>
        <w:tabs>
          <w:tab w:val="num" w:pos="3708"/>
        </w:tabs>
        <w:ind w:left="3708" w:hanging="360"/>
      </w:pPr>
      <w:rPr>
        <w:rFonts w:ascii="Wingdings" w:hAnsi="Wingdings" w:hint="default"/>
      </w:rPr>
    </w:lvl>
    <w:lvl w:ilvl="6" w:tplc="0C090001" w:tentative="1">
      <w:start w:val="1"/>
      <w:numFmt w:val="bullet"/>
      <w:lvlText w:val=""/>
      <w:lvlJc w:val="left"/>
      <w:pPr>
        <w:tabs>
          <w:tab w:val="num" w:pos="4428"/>
        </w:tabs>
        <w:ind w:left="4428" w:hanging="360"/>
      </w:pPr>
      <w:rPr>
        <w:rFonts w:ascii="Symbol" w:hAnsi="Symbol" w:hint="default"/>
      </w:rPr>
    </w:lvl>
    <w:lvl w:ilvl="7" w:tplc="0C090003" w:tentative="1">
      <w:start w:val="1"/>
      <w:numFmt w:val="bullet"/>
      <w:lvlText w:val="o"/>
      <w:lvlJc w:val="left"/>
      <w:pPr>
        <w:tabs>
          <w:tab w:val="num" w:pos="5148"/>
        </w:tabs>
        <w:ind w:left="5148" w:hanging="360"/>
      </w:pPr>
      <w:rPr>
        <w:rFonts w:ascii="Courier New" w:hAnsi="Courier New" w:hint="default"/>
      </w:rPr>
    </w:lvl>
    <w:lvl w:ilvl="8" w:tplc="0C090005" w:tentative="1">
      <w:start w:val="1"/>
      <w:numFmt w:val="bullet"/>
      <w:lvlText w:val=""/>
      <w:lvlJc w:val="left"/>
      <w:pPr>
        <w:tabs>
          <w:tab w:val="num" w:pos="5868"/>
        </w:tabs>
        <w:ind w:left="5868" w:hanging="360"/>
      </w:pPr>
      <w:rPr>
        <w:rFonts w:ascii="Wingdings" w:hAnsi="Wingdings" w:hint="default"/>
      </w:rPr>
    </w:lvl>
  </w:abstractNum>
  <w:abstractNum w:abstractNumId="87">
    <w:nsid w:val="0AD832BB"/>
    <w:multiLevelType w:val="hybridMultilevel"/>
    <w:tmpl w:val="F392C7A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8">
    <w:nsid w:val="0AE105B1"/>
    <w:multiLevelType w:val="hybridMultilevel"/>
    <w:tmpl w:val="9EFCB17E"/>
    <w:lvl w:ilvl="0" w:tplc="277E98DC">
      <w:start w:val="1"/>
      <w:numFmt w:val="bullet"/>
      <w:lvlText w:val=""/>
      <w:lvlJc w:val="left"/>
      <w:pPr>
        <w:tabs>
          <w:tab w:val="num" w:pos="720"/>
        </w:tabs>
        <w:ind w:left="720" w:hanging="360"/>
      </w:pPr>
      <w:rPr>
        <w:rFonts w:ascii="Symbol" w:hAnsi="Symbol" w:hint="default"/>
      </w:rPr>
    </w:lvl>
    <w:lvl w:ilvl="1" w:tplc="E96A204E" w:tentative="1">
      <w:start w:val="1"/>
      <w:numFmt w:val="bullet"/>
      <w:lvlText w:val="o"/>
      <w:lvlJc w:val="left"/>
      <w:pPr>
        <w:tabs>
          <w:tab w:val="num" w:pos="-1080"/>
        </w:tabs>
        <w:ind w:left="-1080" w:hanging="360"/>
      </w:pPr>
      <w:rPr>
        <w:rFonts w:ascii="Courier New" w:hAnsi="Courier New" w:hint="default"/>
      </w:rPr>
    </w:lvl>
    <w:lvl w:ilvl="2" w:tplc="BFC68DE4" w:tentative="1">
      <w:start w:val="1"/>
      <w:numFmt w:val="bullet"/>
      <w:lvlText w:val=""/>
      <w:lvlJc w:val="left"/>
      <w:pPr>
        <w:tabs>
          <w:tab w:val="num" w:pos="-360"/>
        </w:tabs>
        <w:ind w:left="-360" w:hanging="360"/>
      </w:pPr>
      <w:rPr>
        <w:rFonts w:ascii="Wingdings" w:hAnsi="Wingdings" w:hint="default"/>
      </w:rPr>
    </w:lvl>
    <w:lvl w:ilvl="3" w:tplc="DE86424A" w:tentative="1">
      <w:start w:val="1"/>
      <w:numFmt w:val="bullet"/>
      <w:lvlText w:val=""/>
      <w:lvlJc w:val="left"/>
      <w:pPr>
        <w:tabs>
          <w:tab w:val="num" w:pos="360"/>
        </w:tabs>
        <w:ind w:left="360" w:hanging="360"/>
      </w:pPr>
      <w:rPr>
        <w:rFonts w:ascii="Symbol" w:hAnsi="Symbol" w:hint="default"/>
      </w:rPr>
    </w:lvl>
    <w:lvl w:ilvl="4" w:tplc="5D423D6C" w:tentative="1">
      <w:start w:val="1"/>
      <w:numFmt w:val="bullet"/>
      <w:lvlText w:val="o"/>
      <w:lvlJc w:val="left"/>
      <w:pPr>
        <w:tabs>
          <w:tab w:val="num" w:pos="1080"/>
        </w:tabs>
        <w:ind w:left="1080" w:hanging="360"/>
      </w:pPr>
      <w:rPr>
        <w:rFonts w:ascii="Courier New" w:hAnsi="Courier New" w:hint="default"/>
      </w:rPr>
    </w:lvl>
    <w:lvl w:ilvl="5" w:tplc="A2E2309E" w:tentative="1">
      <w:start w:val="1"/>
      <w:numFmt w:val="bullet"/>
      <w:lvlText w:val=""/>
      <w:lvlJc w:val="left"/>
      <w:pPr>
        <w:tabs>
          <w:tab w:val="num" w:pos="1800"/>
        </w:tabs>
        <w:ind w:left="1800" w:hanging="360"/>
      </w:pPr>
      <w:rPr>
        <w:rFonts w:ascii="Wingdings" w:hAnsi="Wingdings" w:hint="default"/>
      </w:rPr>
    </w:lvl>
    <w:lvl w:ilvl="6" w:tplc="A04C0C1C" w:tentative="1">
      <w:start w:val="1"/>
      <w:numFmt w:val="bullet"/>
      <w:lvlText w:val=""/>
      <w:lvlJc w:val="left"/>
      <w:pPr>
        <w:tabs>
          <w:tab w:val="num" w:pos="2520"/>
        </w:tabs>
        <w:ind w:left="2520" w:hanging="360"/>
      </w:pPr>
      <w:rPr>
        <w:rFonts w:ascii="Symbol" w:hAnsi="Symbol" w:hint="default"/>
      </w:rPr>
    </w:lvl>
    <w:lvl w:ilvl="7" w:tplc="D58C1A42" w:tentative="1">
      <w:start w:val="1"/>
      <w:numFmt w:val="bullet"/>
      <w:lvlText w:val="o"/>
      <w:lvlJc w:val="left"/>
      <w:pPr>
        <w:tabs>
          <w:tab w:val="num" w:pos="3240"/>
        </w:tabs>
        <w:ind w:left="3240" w:hanging="360"/>
      </w:pPr>
      <w:rPr>
        <w:rFonts w:ascii="Courier New" w:hAnsi="Courier New" w:hint="default"/>
      </w:rPr>
    </w:lvl>
    <w:lvl w:ilvl="8" w:tplc="955EBEEA" w:tentative="1">
      <w:start w:val="1"/>
      <w:numFmt w:val="bullet"/>
      <w:lvlText w:val=""/>
      <w:lvlJc w:val="left"/>
      <w:pPr>
        <w:tabs>
          <w:tab w:val="num" w:pos="3960"/>
        </w:tabs>
        <w:ind w:left="3960" w:hanging="360"/>
      </w:pPr>
      <w:rPr>
        <w:rFonts w:ascii="Wingdings" w:hAnsi="Wingdings" w:hint="default"/>
      </w:rPr>
    </w:lvl>
  </w:abstractNum>
  <w:abstractNum w:abstractNumId="89">
    <w:nsid w:val="0B0C0E96"/>
    <w:multiLevelType w:val="hybridMultilevel"/>
    <w:tmpl w:val="17FA16D2"/>
    <w:lvl w:ilvl="0" w:tplc="0C090005">
      <w:start w:val="1"/>
      <w:numFmt w:val="bullet"/>
      <w:lvlText w:val=""/>
      <w:lvlJc w:val="left"/>
      <w:pPr>
        <w:tabs>
          <w:tab w:val="num" w:pos="360"/>
        </w:tabs>
        <w:ind w:left="360" w:hanging="360"/>
      </w:pPr>
      <w:rPr>
        <w:rFonts w:ascii="Symbol" w:hAnsi="Symbol" w:hint="default"/>
      </w:rPr>
    </w:lvl>
    <w:lvl w:ilvl="1" w:tplc="0C090001"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0">
    <w:nsid w:val="0B3074EC"/>
    <w:multiLevelType w:val="hybridMultilevel"/>
    <w:tmpl w:val="9892B632"/>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421"/>
        </w:tabs>
        <w:ind w:left="1421" w:hanging="341"/>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nsid w:val="0BA7406E"/>
    <w:multiLevelType w:val="hybridMultilevel"/>
    <w:tmpl w:val="17C64502"/>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92">
    <w:nsid w:val="0BB37B60"/>
    <w:multiLevelType w:val="hybridMultilevel"/>
    <w:tmpl w:val="8092C972"/>
    <w:lvl w:ilvl="0" w:tplc="F1701828">
      <w:start w:val="1"/>
      <w:numFmt w:val="decimal"/>
      <w:lvlText w:val="%1."/>
      <w:lvlJc w:val="left"/>
      <w:pPr>
        <w:tabs>
          <w:tab w:val="num" w:pos="600"/>
        </w:tabs>
        <w:ind w:left="600" w:hanging="600"/>
      </w:pPr>
      <w:rPr>
        <w:rFonts w:ascii="Arial Bold" w:hAnsi="Arial Bold" w:cs="Times New Roman" w:hint="default"/>
        <w:b/>
        <w:i w:val="0"/>
        <w:sz w:val="20"/>
      </w:rPr>
    </w:lvl>
    <w:lvl w:ilvl="1" w:tplc="0C090003">
      <w:start w:val="1"/>
      <w:numFmt w:val="decimal"/>
      <w:lvlText w:val="1.%2"/>
      <w:lvlJc w:val="left"/>
      <w:pPr>
        <w:tabs>
          <w:tab w:val="num" w:pos="601"/>
        </w:tabs>
        <w:ind w:left="1202" w:hanging="601"/>
      </w:pPr>
      <w:rPr>
        <w:rFonts w:ascii="Arial" w:hAnsi="Arial" w:cs="Times New Roman" w:hint="default"/>
        <w:b w:val="0"/>
        <w:i w:val="0"/>
        <w:sz w:val="20"/>
      </w:rPr>
    </w:lvl>
    <w:lvl w:ilvl="2" w:tplc="0C090005">
      <w:start w:val="1"/>
      <w:numFmt w:val="decimal"/>
      <w:lvlText w:val="3.%3"/>
      <w:lvlJc w:val="left"/>
      <w:pPr>
        <w:tabs>
          <w:tab w:val="num" w:pos="1202"/>
        </w:tabs>
        <w:ind w:left="1202" w:hanging="601"/>
      </w:pPr>
      <w:rPr>
        <w:rFonts w:ascii="Arial" w:hAnsi="Arial" w:cs="Times New Roman" w:hint="default"/>
        <w:b w:val="0"/>
        <w:i w:val="0"/>
        <w:sz w:val="20"/>
      </w:rPr>
    </w:lvl>
    <w:lvl w:ilvl="3" w:tplc="0C090001">
      <w:start w:val="1"/>
      <w:numFmt w:val="decimal"/>
      <w:lvlText w:val="4.%4."/>
      <w:lvlJc w:val="left"/>
      <w:pPr>
        <w:tabs>
          <w:tab w:val="num" w:pos="1202"/>
        </w:tabs>
        <w:ind w:left="1202" w:hanging="601"/>
      </w:pPr>
      <w:rPr>
        <w:rFonts w:ascii="Arial" w:hAnsi="Arial" w:cs="Times New Roman" w:hint="default"/>
        <w:b w:val="0"/>
        <w:i w:val="0"/>
        <w:sz w:val="20"/>
      </w:rPr>
    </w:lvl>
    <w:lvl w:ilvl="4" w:tplc="0C090003">
      <w:start w:val="1"/>
      <w:numFmt w:val="decimal"/>
      <w:lvlText w:val="5.%5."/>
      <w:lvlJc w:val="left"/>
      <w:pPr>
        <w:tabs>
          <w:tab w:val="num" w:pos="1202"/>
        </w:tabs>
        <w:ind w:left="1202" w:hanging="601"/>
      </w:pPr>
      <w:rPr>
        <w:rFonts w:ascii="Arial" w:hAnsi="Arial" w:cs="Times New Roman" w:hint="default"/>
        <w:b w:val="0"/>
        <w:i w:val="0"/>
        <w:sz w:val="20"/>
      </w:rPr>
    </w:lvl>
    <w:lvl w:ilvl="5" w:tplc="0C090005">
      <w:start w:val="1"/>
      <w:numFmt w:val="decimal"/>
      <w:lvlText w:val="6.%6"/>
      <w:lvlJc w:val="left"/>
      <w:pPr>
        <w:tabs>
          <w:tab w:val="num" w:pos="1202"/>
        </w:tabs>
        <w:ind w:left="1202" w:hanging="601"/>
      </w:pPr>
      <w:rPr>
        <w:rFonts w:ascii="Arial" w:hAnsi="Arial" w:cs="Times New Roman" w:hint="default"/>
        <w:b w:val="0"/>
        <w:i w:val="0"/>
        <w:sz w:val="20"/>
      </w:rPr>
    </w:lvl>
    <w:lvl w:ilvl="6" w:tplc="0C090001">
      <w:start w:val="1"/>
      <w:numFmt w:val="decimal"/>
      <w:lvlText w:val="7.%7."/>
      <w:lvlJc w:val="left"/>
      <w:pPr>
        <w:tabs>
          <w:tab w:val="num" w:pos="1202"/>
        </w:tabs>
        <w:ind w:left="1202" w:hanging="601"/>
      </w:pPr>
      <w:rPr>
        <w:rFonts w:ascii="Arial" w:hAnsi="Arial" w:cs="Times New Roman" w:hint="default"/>
        <w:b w:val="0"/>
        <w:i w:val="0"/>
        <w:sz w:val="20"/>
      </w:rPr>
    </w:lvl>
    <w:lvl w:ilvl="7" w:tplc="0C090003">
      <w:start w:val="1"/>
      <w:numFmt w:val="bullet"/>
      <w:lvlText w:val=""/>
      <w:lvlJc w:val="left"/>
      <w:pPr>
        <w:tabs>
          <w:tab w:val="num" w:pos="5400"/>
        </w:tabs>
        <w:ind w:left="5400" w:hanging="360"/>
      </w:pPr>
      <w:rPr>
        <w:rFonts w:ascii="Symbol" w:hAnsi="Symbol" w:hint="default"/>
        <w:b/>
        <w:i w:val="0"/>
        <w:sz w:val="20"/>
      </w:rPr>
    </w:lvl>
    <w:lvl w:ilvl="8" w:tplc="0C090005">
      <w:start w:val="1"/>
      <w:numFmt w:val="lowerRoman"/>
      <w:lvlText w:val="%9."/>
      <w:lvlJc w:val="right"/>
      <w:pPr>
        <w:tabs>
          <w:tab w:val="num" w:pos="6120"/>
        </w:tabs>
        <w:ind w:left="6120" w:hanging="180"/>
      </w:pPr>
      <w:rPr>
        <w:rFonts w:cs="Times New Roman"/>
      </w:rPr>
    </w:lvl>
  </w:abstractNum>
  <w:abstractNum w:abstractNumId="93">
    <w:nsid w:val="0BB67828"/>
    <w:multiLevelType w:val="hybridMultilevel"/>
    <w:tmpl w:val="E4C4B014"/>
    <w:lvl w:ilvl="0" w:tplc="AEA69406">
      <w:start w:val="1"/>
      <w:numFmt w:val="bullet"/>
      <w:lvlText w:val=""/>
      <w:lvlJc w:val="left"/>
      <w:pPr>
        <w:tabs>
          <w:tab w:val="num" w:pos="360"/>
        </w:tabs>
        <w:ind w:left="360" w:hanging="360"/>
      </w:pPr>
      <w:rPr>
        <w:rFonts w:ascii="Symbol" w:hAnsi="Symbol" w:hint="default"/>
      </w:rPr>
    </w:lvl>
    <w:lvl w:ilvl="1" w:tplc="3BCC5272" w:tentative="1">
      <w:start w:val="1"/>
      <w:numFmt w:val="bullet"/>
      <w:lvlText w:val="o"/>
      <w:lvlJc w:val="left"/>
      <w:pPr>
        <w:tabs>
          <w:tab w:val="num" w:pos="-1440"/>
        </w:tabs>
        <w:ind w:left="-1440" w:hanging="360"/>
      </w:pPr>
      <w:rPr>
        <w:rFonts w:ascii="Courier New" w:hAnsi="Courier New" w:hint="default"/>
      </w:rPr>
    </w:lvl>
    <w:lvl w:ilvl="2" w:tplc="7A78E548" w:tentative="1">
      <w:start w:val="1"/>
      <w:numFmt w:val="bullet"/>
      <w:lvlText w:val=""/>
      <w:lvlJc w:val="left"/>
      <w:pPr>
        <w:tabs>
          <w:tab w:val="num" w:pos="-720"/>
        </w:tabs>
        <w:ind w:left="-720" w:hanging="360"/>
      </w:pPr>
      <w:rPr>
        <w:rFonts w:ascii="Wingdings" w:hAnsi="Wingdings" w:hint="default"/>
      </w:rPr>
    </w:lvl>
    <w:lvl w:ilvl="3" w:tplc="A2E0F9A6" w:tentative="1">
      <w:start w:val="1"/>
      <w:numFmt w:val="bullet"/>
      <w:lvlText w:val=""/>
      <w:lvlJc w:val="left"/>
      <w:pPr>
        <w:tabs>
          <w:tab w:val="num" w:pos="0"/>
        </w:tabs>
        <w:ind w:hanging="360"/>
      </w:pPr>
      <w:rPr>
        <w:rFonts w:ascii="Symbol" w:hAnsi="Symbol" w:hint="default"/>
      </w:rPr>
    </w:lvl>
    <w:lvl w:ilvl="4" w:tplc="068A262A" w:tentative="1">
      <w:start w:val="1"/>
      <w:numFmt w:val="bullet"/>
      <w:lvlText w:val="o"/>
      <w:lvlJc w:val="left"/>
      <w:pPr>
        <w:tabs>
          <w:tab w:val="num" w:pos="720"/>
        </w:tabs>
        <w:ind w:left="720" w:hanging="360"/>
      </w:pPr>
      <w:rPr>
        <w:rFonts w:ascii="Courier New" w:hAnsi="Courier New" w:hint="default"/>
      </w:rPr>
    </w:lvl>
    <w:lvl w:ilvl="5" w:tplc="6C5A110E" w:tentative="1">
      <w:start w:val="1"/>
      <w:numFmt w:val="bullet"/>
      <w:lvlText w:val=""/>
      <w:lvlJc w:val="left"/>
      <w:pPr>
        <w:tabs>
          <w:tab w:val="num" w:pos="1440"/>
        </w:tabs>
        <w:ind w:left="1440" w:hanging="360"/>
      </w:pPr>
      <w:rPr>
        <w:rFonts w:ascii="Wingdings" w:hAnsi="Wingdings" w:hint="default"/>
      </w:rPr>
    </w:lvl>
    <w:lvl w:ilvl="6" w:tplc="C05649C0" w:tentative="1">
      <w:start w:val="1"/>
      <w:numFmt w:val="bullet"/>
      <w:lvlText w:val=""/>
      <w:lvlJc w:val="left"/>
      <w:pPr>
        <w:tabs>
          <w:tab w:val="num" w:pos="2160"/>
        </w:tabs>
        <w:ind w:left="2160" w:hanging="360"/>
      </w:pPr>
      <w:rPr>
        <w:rFonts w:ascii="Symbol" w:hAnsi="Symbol" w:hint="default"/>
      </w:rPr>
    </w:lvl>
    <w:lvl w:ilvl="7" w:tplc="DEFAC5FA" w:tentative="1">
      <w:start w:val="1"/>
      <w:numFmt w:val="bullet"/>
      <w:lvlText w:val="o"/>
      <w:lvlJc w:val="left"/>
      <w:pPr>
        <w:tabs>
          <w:tab w:val="num" w:pos="2880"/>
        </w:tabs>
        <w:ind w:left="2880" w:hanging="360"/>
      </w:pPr>
      <w:rPr>
        <w:rFonts w:ascii="Courier New" w:hAnsi="Courier New" w:hint="default"/>
      </w:rPr>
    </w:lvl>
    <w:lvl w:ilvl="8" w:tplc="8956092E" w:tentative="1">
      <w:start w:val="1"/>
      <w:numFmt w:val="bullet"/>
      <w:lvlText w:val=""/>
      <w:lvlJc w:val="left"/>
      <w:pPr>
        <w:tabs>
          <w:tab w:val="num" w:pos="3600"/>
        </w:tabs>
        <w:ind w:left="3600" w:hanging="360"/>
      </w:pPr>
      <w:rPr>
        <w:rFonts w:ascii="Wingdings" w:hAnsi="Wingdings" w:hint="default"/>
      </w:rPr>
    </w:lvl>
  </w:abstractNum>
  <w:abstractNum w:abstractNumId="94">
    <w:nsid w:val="0BE62223"/>
    <w:multiLevelType w:val="hybridMultilevel"/>
    <w:tmpl w:val="BFF4AD0A"/>
    <w:lvl w:ilvl="0" w:tplc="BC4A15DA">
      <w:start w:val="1"/>
      <w:numFmt w:val="bullet"/>
      <w:lvlText w:val=""/>
      <w:lvlJc w:val="left"/>
      <w:pPr>
        <w:tabs>
          <w:tab w:val="num" w:pos="360"/>
        </w:tabs>
        <w:ind w:left="360" w:hanging="360"/>
      </w:pPr>
      <w:rPr>
        <w:rFonts w:ascii="Symbol" w:hAnsi="Symbol" w:hint="default"/>
      </w:rPr>
    </w:lvl>
    <w:lvl w:ilvl="1" w:tplc="99560586" w:tentative="1">
      <w:start w:val="1"/>
      <w:numFmt w:val="bullet"/>
      <w:lvlText w:val="o"/>
      <w:lvlJc w:val="left"/>
      <w:pPr>
        <w:tabs>
          <w:tab w:val="num" w:pos="-1440"/>
        </w:tabs>
        <w:ind w:left="-1440" w:hanging="360"/>
      </w:pPr>
      <w:rPr>
        <w:rFonts w:ascii="Courier New" w:hAnsi="Courier New" w:hint="default"/>
      </w:rPr>
    </w:lvl>
    <w:lvl w:ilvl="2" w:tplc="3DA6802A" w:tentative="1">
      <w:start w:val="1"/>
      <w:numFmt w:val="bullet"/>
      <w:lvlText w:val=""/>
      <w:lvlJc w:val="left"/>
      <w:pPr>
        <w:tabs>
          <w:tab w:val="num" w:pos="-720"/>
        </w:tabs>
        <w:ind w:left="-720" w:hanging="360"/>
      </w:pPr>
      <w:rPr>
        <w:rFonts w:ascii="Wingdings" w:hAnsi="Wingdings" w:hint="default"/>
      </w:rPr>
    </w:lvl>
    <w:lvl w:ilvl="3" w:tplc="71DA1656" w:tentative="1">
      <w:start w:val="1"/>
      <w:numFmt w:val="bullet"/>
      <w:lvlText w:val=""/>
      <w:lvlJc w:val="left"/>
      <w:pPr>
        <w:tabs>
          <w:tab w:val="num" w:pos="0"/>
        </w:tabs>
        <w:ind w:hanging="360"/>
      </w:pPr>
      <w:rPr>
        <w:rFonts w:ascii="Symbol" w:hAnsi="Symbol" w:hint="default"/>
      </w:rPr>
    </w:lvl>
    <w:lvl w:ilvl="4" w:tplc="6290C010" w:tentative="1">
      <w:start w:val="1"/>
      <w:numFmt w:val="bullet"/>
      <w:lvlText w:val="o"/>
      <w:lvlJc w:val="left"/>
      <w:pPr>
        <w:tabs>
          <w:tab w:val="num" w:pos="720"/>
        </w:tabs>
        <w:ind w:left="720" w:hanging="360"/>
      </w:pPr>
      <w:rPr>
        <w:rFonts w:ascii="Courier New" w:hAnsi="Courier New" w:hint="default"/>
      </w:rPr>
    </w:lvl>
    <w:lvl w:ilvl="5" w:tplc="BF1E898C" w:tentative="1">
      <w:start w:val="1"/>
      <w:numFmt w:val="bullet"/>
      <w:lvlText w:val=""/>
      <w:lvlJc w:val="left"/>
      <w:pPr>
        <w:tabs>
          <w:tab w:val="num" w:pos="1440"/>
        </w:tabs>
        <w:ind w:left="1440" w:hanging="360"/>
      </w:pPr>
      <w:rPr>
        <w:rFonts w:ascii="Wingdings" w:hAnsi="Wingdings" w:hint="default"/>
      </w:rPr>
    </w:lvl>
    <w:lvl w:ilvl="6" w:tplc="2F1ED832" w:tentative="1">
      <w:start w:val="1"/>
      <w:numFmt w:val="bullet"/>
      <w:lvlText w:val=""/>
      <w:lvlJc w:val="left"/>
      <w:pPr>
        <w:tabs>
          <w:tab w:val="num" w:pos="2160"/>
        </w:tabs>
        <w:ind w:left="2160" w:hanging="360"/>
      </w:pPr>
      <w:rPr>
        <w:rFonts w:ascii="Symbol" w:hAnsi="Symbol" w:hint="default"/>
      </w:rPr>
    </w:lvl>
    <w:lvl w:ilvl="7" w:tplc="7858574C" w:tentative="1">
      <w:start w:val="1"/>
      <w:numFmt w:val="bullet"/>
      <w:lvlText w:val="o"/>
      <w:lvlJc w:val="left"/>
      <w:pPr>
        <w:tabs>
          <w:tab w:val="num" w:pos="2880"/>
        </w:tabs>
        <w:ind w:left="2880" w:hanging="360"/>
      </w:pPr>
      <w:rPr>
        <w:rFonts w:ascii="Courier New" w:hAnsi="Courier New" w:hint="default"/>
      </w:rPr>
    </w:lvl>
    <w:lvl w:ilvl="8" w:tplc="6D583852" w:tentative="1">
      <w:start w:val="1"/>
      <w:numFmt w:val="bullet"/>
      <w:lvlText w:val=""/>
      <w:lvlJc w:val="left"/>
      <w:pPr>
        <w:tabs>
          <w:tab w:val="num" w:pos="3600"/>
        </w:tabs>
        <w:ind w:left="3600" w:hanging="360"/>
      </w:pPr>
      <w:rPr>
        <w:rFonts w:ascii="Wingdings" w:hAnsi="Wingdings" w:hint="default"/>
      </w:rPr>
    </w:lvl>
  </w:abstractNum>
  <w:abstractNum w:abstractNumId="95">
    <w:nsid w:val="0C1D586D"/>
    <w:multiLevelType w:val="hybridMultilevel"/>
    <w:tmpl w:val="6A0A6A2A"/>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6">
    <w:nsid w:val="0C221378"/>
    <w:multiLevelType w:val="hybridMultilevel"/>
    <w:tmpl w:val="2778812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7">
    <w:nsid w:val="0C6E1A7B"/>
    <w:multiLevelType w:val="hybridMultilevel"/>
    <w:tmpl w:val="45C0697E"/>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1980"/>
        </w:tabs>
        <w:ind w:left="1980" w:hanging="360"/>
      </w:pPr>
      <w:rPr>
        <w:rFonts w:ascii="Courier New" w:hAnsi="Courier New" w:hint="default"/>
      </w:rPr>
    </w:lvl>
    <w:lvl w:ilvl="2" w:tplc="0C090005">
      <w:start w:val="1"/>
      <w:numFmt w:val="bullet"/>
      <w:lvlText w:val=""/>
      <w:lvlJc w:val="left"/>
      <w:pPr>
        <w:tabs>
          <w:tab w:val="num" w:pos="2700"/>
        </w:tabs>
        <w:ind w:left="2700" w:hanging="360"/>
      </w:pPr>
      <w:rPr>
        <w:rFonts w:ascii="Wingdings" w:hAnsi="Wingdings" w:hint="default"/>
      </w:rPr>
    </w:lvl>
    <w:lvl w:ilvl="3" w:tplc="0C090001">
      <w:start w:val="1"/>
      <w:numFmt w:val="bullet"/>
      <w:lvlText w:val=""/>
      <w:lvlJc w:val="left"/>
      <w:pPr>
        <w:tabs>
          <w:tab w:val="num" w:pos="3420"/>
        </w:tabs>
        <w:ind w:left="3420" w:hanging="360"/>
      </w:pPr>
      <w:rPr>
        <w:rFonts w:ascii="Symbol" w:hAnsi="Symbol" w:hint="default"/>
      </w:rPr>
    </w:lvl>
    <w:lvl w:ilvl="4" w:tplc="0C090003">
      <w:start w:val="1"/>
      <w:numFmt w:val="bullet"/>
      <w:lvlText w:val="o"/>
      <w:lvlJc w:val="left"/>
      <w:pPr>
        <w:tabs>
          <w:tab w:val="num" w:pos="4140"/>
        </w:tabs>
        <w:ind w:left="4140" w:hanging="360"/>
      </w:pPr>
      <w:rPr>
        <w:rFonts w:ascii="Courier New" w:hAnsi="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98">
    <w:nsid w:val="0CB819EB"/>
    <w:multiLevelType w:val="hybridMultilevel"/>
    <w:tmpl w:val="28663288"/>
    <w:lvl w:ilvl="0" w:tplc="277E98DC">
      <w:start w:val="1"/>
      <w:numFmt w:val="bullet"/>
      <w:lvlText w:val=""/>
      <w:lvlJc w:val="left"/>
      <w:pPr>
        <w:tabs>
          <w:tab w:val="num" w:pos="720"/>
        </w:tabs>
        <w:ind w:left="72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360"/>
        </w:tabs>
        <w:ind w:left="360" w:hanging="360"/>
      </w:pPr>
      <w:rPr>
        <w:rFonts w:ascii="Symbol" w:hAnsi="Symbol" w:hint="default"/>
      </w:rPr>
    </w:lvl>
    <w:lvl w:ilvl="4" w:tplc="0C090003">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9">
    <w:nsid w:val="0CB94D55"/>
    <w:multiLevelType w:val="hybridMultilevel"/>
    <w:tmpl w:val="E3A24E18"/>
    <w:lvl w:ilvl="0" w:tplc="BA7823B2">
      <w:start w:val="1"/>
      <w:numFmt w:val="bullet"/>
      <w:lvlText w:val=""/>
      <w:lvlJc w:val="left"/>
      <w:pPr>
        <w:tabs>
          <w:tab w:val="num" w:pos="3760"/>
        </w:tabs>
        <w:ind w:left="3760" w:hanging="340"/>
      </w:pPr>
      <w:rPr>
        <w:rFonts w:ascii="Symbol" w:hAnsi="Symbol" w:hint="default"/>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100">
    <w:nsid w:val="0CD31F6B"/>
    <w:multiLevelType w:val="hybridMultilevel"/>
    <w:tmpl w:val="101A0DD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01">
    <w:nsid w:val="0CFD7980"/>
    <w:multiLevelType w:val="hybridMultilevel"/>
    <w:tmpl w:val="0D1EB49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02">
    <w:nsid w:val="0D0A7631"/>
    <w:multiLevelType w:val="hybridMultilevel"/>
    <w:tmpl w:val="24620B6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03">
    <w:nsid w:val="0D290F8D"/>
    <w:multiLevelType w:val="hybridMultilevel"/>
    <w:tmpl w:val="D0E8D1F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04">
    <w:nsid w:val="0D5228CC"/>
    <w:multiLevelType w:val="hybridMultilevel"/>
    <w:tmpl w:val="110691D4"/>
    <w:lvl w:ilvl="0" w:tplc="0C090003">
      <w:start w:val="1"/>
      <w:numFmt w:val="bullet"/>
      <w:lvlText w:val="o"/>
      <w:lvlJc w:val="left"/>
      <w:pPr>
        <w:tabs>
          <w:tab w:val="num" w:pos="720"/>
        </w:tabs>
        <w:ind w:left="720" w:hanging="360"/>
      </w:pPr>
      <w:rPr>
        <w:rFonts w:ascii="Courier New" w:hAnsi="Courier New" w:hint="default"/>
      </w:rPr>
    </w:lvl>
    <w:lvl w:ilvl="1" w:tplc="EFF42860">
      <w:start w:val="1"/>
      <w:numFmt w:val="bullet"/>
      <w:lvlText w:val=""/>
      <w:lvlJc w:val="left"/>
      <w:pPr>
        <w:tabs>
          <w:tab w:val="num" w:pos="1800"/>
        </w:tabs>
        <w:ind w:left="1800" w:hanging="360"/>
      </w:pPr>
      <w:rPr>
        <w:rFonts w:ascii="Symbol" w:hAnsi="Symbol" w:hint="default"/>
      </w:rPr>
    </w:lvl>
    <w:lvl w:ilvl="2" w:tplc="6DE42130" w:tentative="1">
      <w:start w:val="1"/>
      <w:numFmt w:val="bullet"/>
      <w:lvlText w:val=""/>
      <w:lvlJc w:val="left"/>
      <w:pPr>
        <w:tabs>
          <w:tab w:val="num" w:pos="2520"/>
        </w:tabs>
        <w:ind w:left="2520" w:hanging="360"/>
      </w:pPr>
      <w:rPr>
        <w:rFonts w:ascii="Wingdings" w:hAnsi="Wingdings" w:hint="default"/>
      </w:rPr>
    </w:lvl>
    <w:lvl w:ilvl="3" w:tplc="7C006EDE" w:tentative="1">
      <w:start w:val="1"/>
      <w:numFmt w:val="bullet"/>
      <w:lvlText w:val=""/>
      <w:lvlJc w:val="left"/>
      <w:pPr>
        <w:tabs>
          <w:tab w:val="num" w:pos="3240"/>
        </w:tabs>
        <w:ind w:left="3240" w:hanging="360"/>
      </w:pPr>
      <w:rPr>
        <w:rFonts w:ascii="Symbol" w:hAnsi="Symbol" w:hint="default"/>
      </w:rPr>
    </w:lvl>
    <w:lvl w:ilvl="4" w:tplc="CC2E81D4" w:tentative="1">
      <w:start w:val="1"/>
      <w:numFmt w:val="bullet"/>
      <w:lvlText w:val="o"/>
      <w:lvlJc w:val="left"/>
      <w:pPr>
        <w:tabs>
          <w:tab w:val="num" w:pos="3960"/>
        </w:tabs>
        <w:ind w:left="3960" w:hanging="360"/>
      </w:pPr>
      <w:rPr>
        <w:rFonts w:ascii="Courier New" w:hAnsi="Courier New" w:hint="default"/>
      </w:rPr>
    </w:lvl>
    <w:lvl w:ilvl="5" w:tplc="2CAAEB70" w:tentative="1">
      <w:start w:val="1"/>
      <w:numFmt w:val="bullet"/>
      <w:lvlText w:val=""/>
      <w:lvlJc w:val="left"/>
      <w:pPr>
        <w:tabs>
          <w:tab w:val="num" w:pos="4680"/>
        </w:tabs>
        <w:ind w:left="4680" w:hanging="360"/>
      </w:pPr>
      <w:rPr>
        <w:rFonts w:ascii="Wingdings" w:hAnsi="Wingdings" w:hint="default"/>
      </w:rPr>
    </w:lvl>
    <w:lvl w:ilvl="6" w:tplc="E110C326" w:tentative="1">
      <w:start w:val="1"/>
      <w:numFmt w:val="bullet"/>
      <w:lvlText w:val=""/>
      <w:lvlJc w:val="left"/>
      <w:pPr>
        <w:tabs>
          <w:tab w:val="num" w:pos="5400"/>
        </w:tabs>
        <w:ind w:left="5400" w:hanging="360"/>
      </w:pPr>
      <w:rPr>
        <w:rFonts w:ascii="Symbol" w:hAnsi="Symbol" w:hint="default"/>
      </w:rPr>
    </w:lvl>
    <w:lvl w:ilvl="7" w:tplc="247ACB7C" w:tentative="1">
      <w:start w:val="1"/>
      <w:numFmt w:val="bullet"/>
      <w:lvlText w:val="o"/>
      <w:lvlJc w:val="left"/>
      <w:pPr>
        <w:tabs>
          <w:tab w:val="num" w:pos="6120"/>
        </w:tabs>
        <w:ind w:left="6120" w:hanging="360"/>
      </w:pPr>
      <w:rPr>
        <w:rFonts w:ascii="Courier New" w:hAnsi="Courier New" w:hint="default"/>
      </w:rPr>
    </w:lvl>
    <w:lvl w:ilvl="8" w:tplc="09CE8F5A" w:tentative="1">
      <w:start w:val="1"/>
      <w:numFmt w:val="bullet"/>
      <w:lvlText w:val=""/>
      <w:lvlJc w:val="left"/>
      <w:pPr>
        <w:tabs>
          <w:tab w:val="num" w:pos="6840"/>
        </w:tabs>
        <w:ind w:left="6840" w:hanging="360"/>
      </w:pPr>
      <w:rPr>
        <w:rFonts w:ascii="Wingdings" w:hAnsi="Wingdings" w:hint="default"/>
      </w:rPr>
    </w:lvl>
  </w:abstractNum>
  <w:abstractNum w:abstractNumId="105">
    <w:nsid w:val="0D96568F"/>
    <w:multiLevelType w:val="hybridMultilevel"/>
    <w:tmpl w:val="D65C433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06">
    <w:nsid w:val="0DA80CBB"/>
    <w:multiLevelType w:val="hybridMultilevel"/>
    <w:tmpl w:val="1FDC94E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07">
    <w:nsid w:val="0DF802C8"/>
    <w:multiLevelType w:val="hybridMultilevel"/>
    <w:tmpl w:val="CE90FCE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08">
    <w:nsid w:val="0DFF1897"/>
    <w:multiLevelType w:val="hybridMultilevel"/>
    <w:tmpl w:val="0A58563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09">
    <w:nsid w:val="0E045AB6"/>
    <w:multiLevelType w:val="hybridMultilevel"/>
    <w:tmpl w:val="DCDECCF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10">
    <w:nsid w:val="0E672ADF"/>
    <w:multiLevelType w:val="hybridMultilevel"/>
    <w:tmpl w:val="F684CDE4"/>
    <w:lvl w:ilvl="0" w:tplc="0C090001">
      <w:start w:val="1"/>
      <w:numFmt w:val="bullet"/>
      <w:lvlText w:val=""/>
      <w:lvlJc w:val="left"/>
      <w:pPr>
        <w:tabs>
          <w:tab w:val="num" w:pos="3240"/>
        </w:tabs>
        <w:ind w:left="324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1">
    <w:nsid w:val="0EB5664D"/>
    <w:multiLevelType w:val="hybridMultilevel"/>
    <w:tmpl w:val="D5B082FA"/>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12">
    <w:nsid w:val="0EBB608A"/>
    <w:multiLevelType w:val="hybridMultilevel"/>
    <w:tmpl w:val="D640F56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13">
    <w:nsid w:val="0EE051EE"/>
    <w:multiLevelType w:val="hybridMultilevel"/>
    <w:tmpl w:val="A47A5C10"/>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14">
    <w:nsid w:val="0EEF0937"/>
    <w:multiLevelType w:val="hybridMultilevel"/>
    <w:tmpl w:val="5C129794"/>
    <w:lvl w:ilvl="0" w:tplc="BA7823B2">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5">
    <w:nsid w:val="0EF158B7"/>
    <w:multiLevelType w:val="hybridMultilevel"/>
    <w:tmpl w:val="37C008F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16">
    <w:nsid w:val="0F04514D"/>
    <w:multiLevelType w:val="hybridMultilevel"/>
    <w:tmpl w:val="59C2CDE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7">
    <w:nsid w:val="0F3355A9"/>
    <w:multiLevelType w:val="hybridMultilevel"/>
    <w:tmpl w:val="DF38FD78"/>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18">
    <w:nsid w:val="0F450E52"/>
    <w:multiLevelType w:val="hybridMultilevel"/>
    <w:tmpl w:val="3EC0DBA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19">
    <w:nsid w:val="0F683773"/>
    <w:multiLevelType w:val="hybridMultilevel"/>
    <w:tmpl w:val="D39C910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0">
    <w:nsid w:val="0F6E28C5"/>
    <w:multiLevelType w:val="hybridMultilevel"/>
    <w:tmpl w:val="750E357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21">
    <w:nsid w:val="0F916C20"/>
    <w:multiLevelType w:val="hybridMultilevel"/>
    <w:tmpl w:val="B302DA7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22">
    <w:nsid w:val="0F957980"/>
    <w:multiLevelType w:val="hybridMultilevel"/>
    <w:tmpl w:val="1E168FA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23">
    <w:nsid w:val="0F9A3C3A"/>
    <w:multiLevelType w:val="hybridMultilevel"/>
    <w:tmpl w:val="80F488F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24">
    <w:nsid w:val="0FB13478"/>
    <w:multiLevelType w:val="hybridMultilevel"/>
    <w:tmpl w:val="57FE385E"/>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5">
    <w:nsid w:val="0FFF69C2"/>
    <w:multiLevelType w:val="hybridMultilevel"/>
    <w:tmpl w:val="F3A6E58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26">
    <w:nsid w:val="10147C60"/>
    <w:multiLevelType w:val="hybridMultilevel"/>
    <w:tmpl w:val="91A2640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27">
    <w:nsid w:val="10595A5A"/>
    <w:multiLevelType w:val="hybridMultilevel"/>
    <w:tmpl w:val="DB2CAEA6"/>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360"/>
        </w:tabs>
        <w:ind w:left="-36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128">
    <w:nsid w:val="10897F62"/>
    <w:multiLevelType w:val="hybridMultilevel"/>
    <w:tmpl w:val="6DDAB500"/>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29">
    <w:nsid w:val="108E4A47"/>
    <w:multiLevelType w:val="hybridMultilevel"/>
    <w:tmpl w:val="64B29666"/>
    <w:lvl w:ilvl="0" w:tplc="F1701828">
      <w:start w:val="1"/>
      <w:numFmt w:val="bullet"/>
      <w:lvlText w:val=""/>
      <w:lvlJc w:val="left"/>
      <w:pPr>
        <w:tabs>
          <w:tab w:val="num" w:pos="360"/>
        </w:tabs>
        <w:ind w:left="360" w:hanging="360"/>
      </w:pPr>
      <w:rPr>
        <w:rFonts w:ascii="Symbol" w:hAnsi="Symbol" w:hint="default"/>
      </w:rPr>
    </w:lvl>
    <w:lvl w:ilvl="1" w:tplc="C5CEFDF0" w:tentative="1">
      <w:start w:val="1"/>
      <w:numFmt w:val="bullet"/>
      <w:lvlText w:val="o"/>
      <w:lvlJc w:val="left"/>
      <w:pPr>
        <w:tabs>
          <w:tab w:val="num" w:pos="1440"/>
        </w:tabs>
        <w:ind w:left="1440" w:hanging="360"/>
      </w:pPr>
      <w:rPr>
        <w:rFonts w:ascii="Courier New" w:hAnsi="Courier New" w:hint="default"/>
      </w:rPr>
    </w:lvl>
    <w:lvl w:ilvl="2" w:tplc="7BAE5F8C" w:tentative="1">
      <w:start w:val="1"/>
      <w:numFmt w:val="bullet"/>
      <w:lvlText w:val=""/>
      <w:lvlJc w:val="left"/>
      <w:pPr>
        <w:tabs>
          <w:tab w:val="num" w:pos="2160"/>
        </w:tabs>
        <w:ind w:left="2160" w:hanging="360"/>
      </w:pPr>
      <w:rPr>
        <w:rFonts w:ascii="Wingdings" w:hAnsi="Wingdings" w:hint="default"/>
      </w:rPr>
    </w:lvl>
    <w:lvl w:ilvl="3" w:tplc="0652E432" w:tentative="1">
      <w:start w:val="1"/>
      <w:numFmt w:val="bullet"/>
      <w:lvlText w:val=""/>
      <w:lvlJc w:val="left"/>
      <w:pPr>
        <w:tabs>
          <w:tab w:val="num" w:pos="2880"/>
        </w:tabs>
        <w:ind w:left="2880" w:hanging="360"/>
      </w:pPr>
      <w:rPr>
        <w:rFonts w:ascii="Symbol" w:hAnsi="Symbol" w:hint="default"/>
      </w:rPr>
    </w:lvl>
    <w:lvl w:ilvl="4" w:tplc="1428CAE8" w:tentative="1">
      <w:start w:val="1"/>
      <w:numFmt w:val="bullet"/>
      <w:lvlText w:val="o"/>
      <w:lvlJc w:val="left"/>
      <w:pPr>
        <w:tabs>
          <w:tab w:val="num" w:pos="3600"/>
        </w:tabs>
        <w:ind w:left="3600" w:hanging="360"/>
      </w:pPr>
      <w:rPr>
        <w:rFonts w:ascii="Courier New" w:hAnsi="Courier New" w:hint="default"/>
      </w:rPr>
    </w:lvl>
    <w:lvl w:ilvl="5" w:tplc="9A24DB2E" w:tentative="1">
      <w:start w:val="1"/>
      <w:numFmt w:val="bullet"/>
      <w:lvlText w:val=""/>
      <w:lvlJc w:val="left"/>
      <w:pPr>
        <w:tabs>
          <w:tab w:val="num" w:pos="4320"/>
        </w:tabs>
        <w:ind w:left="4320" w:hanging="360"/>
      </w:pPr>
      <w:rPr>
        <w:rFonts w:ascii="Wingdings" w:hAnsi="Wingdings" w:hint="default"/>
      </w:rPr>
    </w:lvl>
    <w:lvl w:ilvl="6" w:tplc="2F505B10" w:tentative="1">
      <w:start w:val="1"/>
      <w:numFmt w:val="bullet"/>
      <w:lvlText w:val=""/>
      <w:lvlJc w:val="left"/>
      <w:pPr>
        <w:tabs>
          <w:tab w:val="num" w:pos="5040"/>
        </w:tabs>
        <w:ind w:left="5040" w:hanging="360"/>
      </w:pPr>
      <w:rPr>
        <w:rFonts w:ascii="Symbol" w:hAnsi="Symbol" w:hint="default"/>
      </w:rPr>
    </w:lvl>
    <w:lvl w:ilvl="7" w:tplc="F49474AA" w:tentative="1">
      <w:start w:val="1"/>
      <w:numFmt w:val="bullet"/>
      <w:lvlText w:val="o"/>
      <w:lvlJc w:val="left"/>
      <w:pPr>
        <w:tabs>
          <w:tab w:val="num" w:pos="5760"/>
        </w:tabs>
        <w:ind w:left="5760" w:hanging="360"/>
      </w:pPr>
      <w:rPr>
        <w:rFonts w:ascii="Courier New" w:hAnsi="Courier New" w:hint="default"/>
      </w:rPr>
    </w:lvl>
    <w:lvl w:ilvl="8" w:tplc="176A7DC8" w:tentative="1">
      <w:start w:val="1"/>
      <w:numFmt w:val="bullet"/>
      <w:lvlText w:val=""/>
      <w:lvlJc w:val="left"/>
      <w:pPr>
        <w:tabs>
          <w:tab w:val="num" w:pos="6480"/>
        </w:tabs>
        <w:ind w:left="6480" w:hanging="360"/>
      </w:pPr>
      <w:rPr>
        <w:rFonts w:ascii="Wingdings" w:hAnsi="Wingdings" w:hint="default"/>
      </w:rPr>
    </w:lvl>
  </w:abstractNum>
  <w:abstractNum w:abstractNumId="130">
    <w:nsid w:val="10D6198A"/>
    <w:multiLevelType w:val="hybridMultilevel"/>
    <w:tmpl w:val="E268395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720"/>
        </w:tabs>
        <w:ind w:left="-720" w:hanging="360"/>
      </w:pPr>
      <w:rPr>
        <w:rFonts w:ascii="Symbol" w:hAnsi="Symbol"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131">
    <w:nsid w:val="10F82FC8"/>
    <w:multiLevelType w:val="hybridMultilevel"/>
    <w:tmpl w:val="4E1ACEC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4320"/>
        </w:tabs>
        <w:ind w:left="4320" w:hanging="360"/>
      </w:pPr>
      <w:rPr>
        <w:rFonts w:ascii="Symbol" w:hAnsi="Symbol"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2">
    <w:nsid w:val="11051E39"/>
    <w:multiLevelType w:val="hybridMultilevel"/>
    <w:tmpl w:val="0F3AAAB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33">
    <w:nsid w:val="11176297"/>
    <w:multiLevelType w:val="hybridMultilevel"/>
    <w:tmpl w:val="27182BB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34">
    <w:nsid w:val="11227EFC"/>
    <w:multiLevelType w:val="hybridMultilevel"/>
    <w:tmpl w:val="B9B00F5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35">
    <w:nsid w:val="1143580F"/>
    <w:multiLevelType w:val="hybridMultilevel"/>
    <w:tmpl w:val="23606AE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36">
    <w:nsid w:val="11535D4D"/>
    <w:multiLevelType w:val="hybridMultilevel"/>
    <w:tmpl w:val="3F6A4FFE"/>
    <w:lvl w:ilvl="0" w:tplc="0C090005">
      <w:start w:val="1"/>
      <w:numFmt w:val="bullet"/>
      <w:lvlText w:val=""/>
      <w:lvlJc w:val="left"/>
      <w:pPr>
        <w:tabs>
          <w:tab w:val="num" w:pos="1080"/>
        </w:tabs>
        <w:ind w:left="1080" w:hanging="360"/>
      </w:pPr>
      <w:rPr>
        <w:rFonts w:ascii="Wingdings" w:hAnsi="Wingdings"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37">
    <w:nsid w:val="11872C51"/>
    <w:multiLevelType w:val="hybridMultilevel"/>
    <w:tmpl w:val="926A676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38">
    <w:nsid w:val="119374F7"/>
    <w:multiLevelType w:val="hybridMultilevel"/>
    <w:tmpl w:val="D60665E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39">
    <w:nsid w:val="11A33D7F"/>
    <w:multiLevelType w:val="hybridMultilevel"/>
    <w:tmpl w:val="E9F859F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40">
    <w:nsid w:val="11A92987"/>
    <w:multiLevelType w:val="hybridMultilevel"/>
    <w:tmpl w:val="D30C046E"/>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41">
    <w:nsid w:val="11BA445B"/>
    <w:multiLevelType w:val="hybridMultilevel"/>
    <w:tmpl w:val="3E803070"/>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2">
    <w:nsid w:val="11CA17FC"/>
    <w:multiLevelType w:val="hybridMultilevel"/>
    <w:tmpl w:val="8F32E11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3">
    <w:nsid w:val="11E701FD"/>
    <w:multiLevelType w:val="hybridMultilevel"/>
    <w:tmpl w:val="09E63D6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44">
    <w:nsid w:val="12BD160D"/>
    <w:multiLevelType w:val="hybridMultilevel"/>
    <w:tmpl w:val="282EBA70"/>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5">
    <w:nsid w:val="12E462D7"/>
    <w:multiLevelType w:val="hybridMultilevel"/>
    <w:tmpl w:val="51BE77C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46">
    <w:nsid w:val="13000E04"/>
    <w:multiLevelType w:val="hybridMultilevel"/>
    <w:tmpl w:val="E38C113E"/>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47">
    <w:nsid w:val="130D000B"/>
    <w:multiLevelType w:val="hybridMultilevel"/>
    <w:tmpl w:val="FA72970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48">
    <w:nsid w:val="13170A32"/>
    <w:multiLevelType w:val="hybridMultilevel"/>
    <w:tmpl w:val="CF244372"/>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49">
    <w:nsid w:val="133B748B"/>
    <w:multiLevelType w:val="hybridMultilevel"/>
    <w:tmpl w:val="978E87B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50">
    <w:nsid w:val="135E3C34"/>
    <w:multiLevelType w:val="hybridMultilevel"/>
    <w:tmpl w:val="3F726DFA"/>
    <w:lvl w:ilvl="0" w:tplc="0C090003">
      <w:start w:val="1"/>
      <w:numFmt w:val="bullet"/>
      <w:lvlText w:val="o"/>
      <w:lvlJc w:val="left"/>
      <w:pPr>
        <w:tabs>
          <w:tab w:val="num" w:pos="720"/>
        </w:tabs>
        <w:ind w:left="720" w:hanging="360"/>
      </w:pPr>
      <w:rPr>
        <w:rFonts w:ascii="Courier New" w:hAnsi="Courier New" w:hint="default"/>
      </w:rPr>
    </w:lvl>
    <w:lvl w:ilvl="1" w:tplc="05F61DD0" w:tentative="1">
      <w:start w:val="1"/>
      <w:numFmt w:val="bullet"/>
      <w:lvlText w:val="o"/>
      <w:lvlJc w:val="left"/>
      <w:pPr>
        <w:tabs>
          <w:tab w:val="num" w:pos="-1440"/>
        </w:tabs>
        <w:ind w:left="-1440" w:hanging="360"/>
      </w:pPr>
      <w:rPr>
        <w:rFonts w:ascii="Courier New" w:hAnsi="Courier New" w:hint="default"/>
      </w:rPr>
    </w:lvl>
    <w:lvl w:ilvl="2" w:tplc="043E1000" w:tentative="1">
      <w:start w:val="1"/>
      <w:numFmt w:val="bullet"/>
      <w:lvlText w:val=""/>
      <w:lvlJc w:val="left"/>
      <w:pPr>
        <w:tabs>
          <w:tab w:val="num" w:pos="-720"/>
        </w:tabs>
        <w:ind w:left="-720" w:hanging="360"/>
      </w:pPr>
      <w:rPr>
        <w:rFonts w:ascii="Wingdings" w:hAnsi="Wingdings" w:hint="default"/>
      </w:rPr>
    </w:lvl>
    <w:lvl w:ilvl="3" w:tplc="26F4BA0A" w:tentative="1">
      <w:start w:val="1"/>
      <w:numFmt w:val="bullet"/>
      <w:lvlText w:val=""/>
      <w:lvlJc w:val="left"/>
      <w:pPr>
        <w:tabs>
          <w:tab w:val="num" w:pos="0"/>
        </w:tabs>
        <w:ind w:hanging="360"/>
      </w:pPr>
      <w:rPr>
        <w:rFonts w:ascii="Symbol" w:hAnsi="Symbol" w:hint="default"/>
      </w:rPr>
    </w:lvl>
    <w:lvl w:ilvl="4" w:tplc="A2203748" w:tentative="1">
      <w:start w:val="1"/>
      <w:numFmt w:val="bullet"/>
      <w:lvlText w:val="o"/>
      <w:lvlJc w:val="left"/>
      <w:pPr>
        <w:tabs>
          <w:tab w:val="num" w:pos="720"/>
        </w:tabs>
        <w:ind w:left="720" w:hanging="360"/>
      </w:pPr>
      <w:rPr>
        <w:rFonts w:ascii="Courier New" w:hAnsi="Courier New" w:hint="default"/>
      </w:rPr>
    </w:lvl>
    <w:lvl w:ilvl="5" w:tplc="32DC953C" w:tentative="1">
      <w:start w:val="1"/>
      <w:numFmt w:val="bullet"/>
      <w:lvlText w:val=""/>
      <w:lvlJc w:val="left"/>
      <w:pPr>
        <w:tabs>
          <w:tab w:val="num" w:pos="1440"/>
        </w:tabs>
        <w:ind w:left="1440" w:hanging="360"/>
      </w:pPr>
      <w:rPr>
        <w:rFonts w:ascii="Wingdings" w:hAnsi="Wingdings" w:hint="default"/>
      </w:rPr>
    </w:lvl>
    <w:lvl w:ilvl="6" w:tplc="945ACE06" w:tentative="1">
      <w:start w:val="1"/>
      <w:numFmt w:val="bullet"/>
      <w:lvlText w:val=""/>
      <w:lvlJc w:val="left"/>
      <w:pPr>
        <w:tabs>
          <w:tab w:val="num" w:pos="2160"/>
        </w:tabs>
        <w:ind w:left="2160" w:hanging="360"/>
      </w:pPr>
      <w:rPr>
        <w:rFonts w:ascii="Symbol" w:hAnsi="Symbol" w:hint="default"/>
      </w:rPr>
    </w:lvl>
    <w:lvl w:ilvl="7" w:tplc="5B202EC4" w:tentative="1">
      <w:start w:val="1"/>
      <w:numFmt w:val="bullet"/>
      <w:lvlText w:val="o"/>
      <w:lvlJc w:val="left"/>
      <w:pPr>
        <w:tabs>
          <w:tab w:val="num" w:pos="2880"/>
        </w:tabs>
        <w:ind w:left="2880" w:hanging="360"/>
      </w:pPr>
      <w:rPr>
        <w:rFonts w:ascii="Courier New" w:hAnsi="Courier New" w:hint="default"/>
      </w:rPr>
    </w:lvl>
    <w:lvl w:ilvl="8" w:tplc="9E2694A6" w:tentative="1">
      <w:start w:val="1"/>
      <w:numFmt w:val="bullet"/>
      <w:lvlText w:val=""/>
      <w:lvlJc w:val="left"/>
      <w:pPr>
        <w:tabs>
          <w:tab w:val="num" w:pos="3600"/>
        </w:tabs>
        <w:ind w:left="3600" w:hanging="360"/>
      </w:pPr>
      <w:rPr>
        <w:rFonts w:ascii="Wingdings" w:hAnsi="Wingdings" w:hint="default"/>
      </w:rPr>
    </w:lvl>
  </w:abstractNum>
  <w:abstractNum w:abstractNumId="151">
    <w:nsid w:val="1389102F"/>
    <w:multiLevelType w:val="hybridMultilevel"/>
    <w:tmpl w:val="332ED17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52">
    <w:nsid w:val="13C2232E"/>
    <w:multiLevelType w:val="hybridMultilevel"/>
    <w:tmpl w:val="91AABA2C"/>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53">
    <w:nsid w:val="13CB7A77"/>
    <w:multiLevelType w:val="hybridMultilevel"/>
    <w:tmpl w:val="0832C28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54">
    <w:nsid w:val="13DF17E9"/>
    <w:multiLevelType w:val="hybridMultilevel"/>
    <w:tmpl w:val="1974BBC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5">
    <w:nsid w:val="13F134B8"/>
    <w:multiLevelType w:val="hybridMultilevel"/>
    <w:tmpl w:val="804ED3D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6">
    <w:nsid w:val="140772D4"/>
    <w:multiLevelType w:val="hybridMultilevel"/>
    <w:tmpl w:val="9D22A782"/>
    <w:lvl w:ilvl="0" w:tplc="BA7823B2">
      <w:start w:val="1"/>
      <w:numFmt w:val="bullet"/>
      <w:lvlText w:val=""/>
      <w:lvlJc w:val="left"/>
      <w:pPr>
        <w:tabs>
          <w:tab w:val="num" w:pos="3760"/>
        </w:tabs>
        <w:ind w:left="3760" w:hanging="340"/>
      </w:pPr>
      <w:rPr>
        <w:rFonts w:ascii="Symbol" w:hAnsi="Symbol" w:hint="default"/>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157">
    <w:nsid w:val="141B779B"/>
    <w:multiLevelType w:val="hybridMultilevel"/>
    <w:tmpl w:val="94922C5C"/>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8">
    <w:nsid w:val="14257C3A"/>
    <w:multiLevelType w:val="hybridMultilevel"/>
    <w:tmpl w:val="3C70FFB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59">
    <w:nsid w:val="14327E97"/>
    <w:multiLevelType w:val="hybridMultilevel"/>
    <w:tmpl w:val="6678945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60">
    <w:nsid w:val="14484BCF"/>
    <w:multiLevelType w:val="hybridMultilevel"/>
    <w:tmpl w:val="073E1D8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61">
    <w:nsid w:val="14900946"/>
    <w:multiLevelType w:val="hybridMultilevel"/>
    <w:tmpl w:val="DEB0983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62">
    <w:nsid w:val="149544D3"/>
    <w:multiLevelType w:val="hybridMultilevel"/>
    <w:tmpl w:val="70A84D06"/>
    <w:lvl w:ilvl="0" w:tplc="141CF41A">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3">
    <w:nsid w:val="14967D29"/>
    <w:multiLevelType w:val="hybridMultilevel"/>
    <w:tmpl w:val="AE9AC53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64">
    <w:nsid w:val="14AC353C"/>
    <w:multiLevelType w:val="hybridMultilevel"/>
    <w:tmpl w:val="28EC487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65">
    <w:nsid w:val="14CD4104"/>
    <w:multiLevelType w:val="hybridMultilevel"/>
    <w:tmpl w:val="0D2CD02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6">
    <w:nsid w:val="14D0372D"/>
    <w:multiLevelType w:val="hybridMultilevel"/>
    <w:tmpl w:val="14902DC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67">
    <w:nsid w:val="14E4140C"/>
    <w:multiLevelType w:val="hybridMultilevel"/>
    <w:tmpl w:val="5184BD0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8">
    <w:nsid w:val="14E67CDF"/>
    <w:multiLevelType w:val="hybridMultilevel"/>
    <w:tmpl w:val="B630006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69">
    <w:nsid w:val="151C7706"/>
    <w:multiLevelType w:val="hybridMultilevel"/>
    <w:tmpl w:val="DC2AB66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70">
    <w:nsid w:val="15203335"/>
    <w:multiLevelType w:val="hybridMultilevel"/>
    <w:tmpl w:val="91CCC86C"/>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171">
    <w:nsid w:val="154415D5"/>
    <w:multiLevelType w:val="hybridMultilevel"/>
    <w:tmpl w:val="A3C2ED2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72">
    <w:nsid w:val="15470444"/>
    <w:multiLevelType w:val="hybridMultilevel"/>
    <w:tmpl w:val="A74C778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73">
    <w:nsid w:val="16501DDB"/>
    <w:multiLevelType w:val="hybridMultilevel"/>
    <w:tmpl w:val="19A66686"/>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74">
    <w:nsid w:val="16A03277"/>
    <w:multiLevelType w:val="hybridMultilevel"/>
    <w:tmpl w:val="5648951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75">
    <w:nsid w:val="16AB55DE"/>
    <w:multiLevelType w:val="hybridMultilevel"/>
    <w:tmpl w:val="C46626BA"/>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1440"/>
        </w:tabs>
        <w:ind w:left="1440" w:hanging="360"/>
      </w:pPr>
      <w:rPr>
        <w:rFonts w:ascii="Symbol" w:hAnsi="Symbol"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76">
    <w:nsid w:val="16B41A17"/>
    <w:multiLevelType w:val="hybridMultilevel"/>
    <w:tmpl w:val="231C4186"/>
    <w:lvl w:ilvl="0" w:tplc="277E98DC">
      <w:start w:val="1"/>
      <w:numFmt w:val="bullet"/>
      <w:lvlText w:val=""/>
      <w:lvlJc w:val="left"/>
      <w:pPr>
        <w:tabs>
          <w:tab w:val="num" w:pos="1440"/>
        </w:tabs>
        <w:ind w:left="1440" w:hanging="360"/>
      </w:pPr>
      <w:rPr>
        <w:rFonts w:ascii="Symbol" w:hAnsi="Symbol" w:hint="default"/>
      </w:rPr>
    </w:lvl>
    <w:lvl w:ilvl="1" w:tplc="0C090005">
      <w:start w:val="1"/>
      <w:numFmt w:val="bullet"/>
      <w:lvlText w:val=""/>
      <w:lvlJc w:val="left"/>
      <w:pPr>
        <w:tabs>
          <w:tab w:val="num" w:pos="2160"/>
        </w:tabs>
        <w:ind w:left="2160" w:hanging="360"/>
      </w:pPr>
      <w:rPr>
        <w:rFonts w:ascii="Wingdings" w:hAnsi="Wingdings"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77">
    <w:nsid w:val="174603F3"/>
    <w:multiLevelType w:val="hybridMultilevel"/>
    <w:tmpl w:val="6F14B5C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8">
    <w:nsid w:val="17820C34"/>
    <w:multiLevelType w:val="hybridMultilevel"/>
    <w:tmpl w:val="9C2E3C3A"/>
    <w:lvl w:ilvl="0" w:tplc="BA7823B2">
      <w:start w:val="1"/>
      <w:numFmt w:val="bullet"/>
      <w:lvlText w:val=""/>
      <w:lvlJc w:val="left"/>
      <w:pPr>
        <w:tabs>
          <w:tab w:val="num" w:pos="3760"/>
        </w:tabs>
        <w:ind w:left="3760" w:hanging="340"/>
      </w:pPr>
      <w:rPr>
        <w:rFonts w:ascii="Symbol" w:hAnsi="Symbol" w:hint="default"/>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179">
    <w:nsid w:val="17A95B39"/>
    <w:multiLevelType w:val="hybridMultilevel"/>
    <w:tmpl w:val="66869BE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0">
    <w:nsid w:val="17D045F4"/>
    <w:multiLevelType w:val="hybridMultilevel"/>
    <w:tmpl w:val="3A065B32"/>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81">
    <w:nsid w:val="17DF77A3"/>
    <w:multiLevelType w:val="hybridMultilevel"/>
    <w:tmpl w:val="D74E62C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82">
    <w:nsid w:val="18373637"/>
    <w:multiLevelType w:val="hybridMultilevel"/>
    <w:tmpl w:val="49EE85EC"/>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2160"/>
        </w:tabs>
        <w:ind w:left="2160" w:hanging="360"/>
      </w:pPr>
      <w:rPr>
        <w:rFonts w:ascii="Symbol" w:hAnsi="Symbol"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83">
    <w:nsid w:val="184F3F51"/>
    <w:multiLevelType w:val="hybridMultilevel"/>
    <w:tmpl w:val="7620488E"/>
    <w:lvl w:ilvl="0" w:tplc="F1701828">
      <w:start w:val="1"/>
      <w:numFmt w:val="bullet"/>
      <w:lvlText w:val=""/>
      <w:lvlJc w:val="left"/>
      <w:pPr>
        <w:tabs>
          <w:tab w:val="num" w:pos="4140"/>
        </w:tabs>
        <w:ind w:left="4140" w:hanging="360"/>
      </w:pPr>
      <w:rPr>
        <w:rFonts w:ascii="Symbol" w:hAnsi="Symbol" w:hint="default"/>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184">
    <w:nsid w:val="185B15D6"/>
    <w:multiLevelType w:val="hybridMultilevel"/>
    <w:tmpl w:val="C848FEB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85">
    <w:nsid w:val="187F64FB"/>
    <w:multiLevelType w:val="hybridMultilevel"/>
    <w:tmpl w:val="815ABA9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86">
    <w:nsid w:val="18885073"/>
    <w:multiLevelType w:val="hybridMultilevel"/>
    <w:tmpl w:val="F258E05A"/>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87">
    <w:nsid w:val="1897051F"/>
    <w:multiLevelType w:val="hybridMultilevel"/>
    <w:tmpl w:val="0B60C15E"/>
    <w:lvl w:ilvl="0" w:tplc="F1701828">
      <w:start w:val="1"/>
      <w:numFmt w:val="bullet"/>
      <w:lvlText w:val=""/>
      <w:lvlJc w:val="left"/>
      <w:pPr>
        <w:tabs>
          <w:tab w:val="num" w:pos="360"/>
        </w:tabs>
        <w:ind w:left="360" w:hanging="360"/>
      </w:pPr>
      <w:rPr>
        <w:rFonts w:ascii="Symbol" w:hAnsi="Symbol" w:hint="default"/>
      </w:rPr>
    </w:lvl>
    <w:lvl w:ilvl="1" w:tplc="A58EBF98">
      <w:start w:val="1"/>
      <w:numFmt w:val="bullet"/>
      <w:lvlText w:val="o"/>
      <w:lvlJc w:val="left"/>
      <w:pPr>
        <w:tabs>
          <w:tab w:val="num" w:pos="1440"/>
        </w:tabs>
        <w:ind w:left="1440" w:hanging="360"/>
      </w:pPr>
      <w:rPr>
        <w:rFonts w:ascii="Courier New" w:hAnsi="Courier New" w:hint="default"/>
      </w:rPr>
    </w:lvl>
    <w:lvl w:ilvl="2" w:tplc="DA20ADB8">
      <w:start w:val="1"/>
      <w:numFmt w:val="bullet"/>
      <w:lvlText w:val=""/>
      <w:lvlJc w:val="left"/>
      <w:pPr>
        <w:tabs>
          <w:tab w:val="num" w:pos="2160"/>
        </w:tabs>
        <w:ind w:left="2160" w:hanging="360"/>
      </w:pPr>
      <w:rPr>
        <w:rFonts w:ascii="Symbol" w:hAnsi="Symbol" w:hint="default"/>
      </w:rPr>
    </w:lvl>
    <w:lvl w:ilvl="3" w:tplc="F84ABB90">
      <w:start w:val="1"/>
      <w:numFmt w:val="bullet"/>
      <w:lvlText w:val=""/>
      <w:lvlJc w:val="left"/>
      <w:pPr>
        <w:tabs>
          <w:tab w:val="num" w:pos="2880"/>
        </w:tabs>
        <w:ind w:left="2880" w:hanging="360"/>
      </w:pPr>
      <w:rPr>
        <w:rFonts w:ascii="Symbol" w:hAnsi="Symbol" w:hint="default"/>
      </w:rPr>
    </w:lvl>
    <w:lvl w:ilvl="4" w:tplc="037269A6" w:tentative="1">
      <w:start w:val="1"/>
      <w:numFmt w:val="bullet"/>
      <w:lvlText w:val="o"/>
      <w:lvlJc w:val="left"/>
      <w:pPr>
        <w:tabs>
          <w:tab w:val="num" w:pos="3600"/>
        </w:tabs>
        <w:ind w:left="3600" w:hanging="360"/>
      </w:pPr>
      <w:rPr>
        <w:rFonts w:ascii="Courier New" w:hAnsi="Courier New" w:hint="default"/>
      </w:rPr>
    </w:lvl>
    <w:lvl w:ilvl="5" w:tplc="5BAEB2B0" w:tentative="1">
      <w:start w:val="1"/>
      <w:numFmt w:val="bullet"/>
      <w:lvlText w:val=""/>
      <w:lvlJc w:val="left"/>
      <w:pPr>
        <w:tabs>
          <w:tab w:val="num" w:pos="4320"/>
        </w:tabs>
        <w:ind w:left="4320" w:hanging="360"/>
      </w:pPr>
      <w:rPr>
        <w:rFonts w:ascii="Wingdings" w:hAnsi="Wingdings" w:hint="default"/>
      </w:rPr>
    </w:lvl>
    <w:lvl w:ilvl="6" w:tplc="7FF0B8BC" w:tentative="1">
      <w:start w:val="1"/>
      <w:numFmt w:val="bullet"/>
      <w:lvlText w:val=""/>
      <w:lvlJc w:val="left"/>
      <w:pPr>
        <w:tabs>
          <w:tab w:val="num" w:pos="5040"/>
        </w:tabs>
        <w:ind w:left="5040" w:hanging="360"/>
      </w:pPr>
      <w:rPr>
        <w:rFonts w:ascii="Symbol" w:hAnsi="Symbol" w:hint="default"/>
      </w:rPr>
    </w:lvl>
    <w:lvl w:ilvl="7" w:tplc="AB5C90DA" w:tentative="1">
      <w:start w:val="1"/>
      <w:numFmt w:val="bullet"/>
      <w:lvlText w:val="o"/>
      <w:lvlJc w:val="left"/>
      <w:pPr>
        <w:tabs>
          <w:tab w:val="num" w:pos="5760"/>
        </w:tabs>
        <w:ind w:left="5760" w:hanging="360"/>
      </w:pPr>
      <w:rPr>
        <w:rFonts w:ascii="Courier New" w:hAnsi="Courier New" w:hint="default"/>
      </w:rPr>
    </w:lvl>
    <w:lvl w:ilvl="8" w:tplc="6ACEEB9A" w:tentative="1">
      <w:start w:val="1"/>
      <w:numFmt w:val="bullet"/>
      <w:lvlText w:val=""/>
      <w:lvlJc w:val="left"/>
      <w:pPr>
        <w:tabs>
          <w:tab w:val="num" w:pos="6480"/>
        </w:tabs>
        <w:ind w:left="6480" w:hanging="360"/>
      </w:pPr>
      <w:rPr>
        <w:rFonts w:ascii="Wingdings" w:hAnsi="Wingdings" w:hint="default"/>
      </w:rPr>
    </w:lvl>
  </w:abstractNum>
  <w:abstractNum w:abstractNumId="188">
    <w:nsid w:val="18995A84"/>
    <w:multiLevelType w:val="hybridMultilevel"/>
    <w:tmpl w:val="7750C898"/>
    <w:lvl w:ilvl="0" w:tplc="FFFFFFFF">
      <w:start w:val="1"/>
      <w:numFmt w:val="bullet"/>
      <w:lvlText w:val=""/>
      <w:lvlJc w:val="left"/>
      <w:pPr>
        <w:tabs>
          <w:tab w:val="num" w:pos="3240"/>
        </w:tabs>
        <w:ind w:left="324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9">
    <w:nsid w:val="18D71A78"/>
    <w:multiLevelType w:val="hybridMultilevel"/>
    <w:tmpl w:val="F57E8DA2"/>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1980"/>
        </w:tabs>
        <w:ind w:left="1980" w:hanging="360"/>
      </w:pPr>
      <w:rPr>
        <w:rFonts w:ascii="Courier New" w:hAnsi="Courier New" w:hint="default"/>
      </w:rPr>
    </w:lvl>
    <w:lvl w:ilvl="2" w:tplc="0C090005">
      <w:start w:val="1"/>
      <w:numFmt w:val="bullet"/>
      <w:lvlText w:val=""/>
      <w:lvlJc w:val="left"/>
      <w:pPr>
        <w:tabs>
          <w:tab w:val="num" w:pos="2700"/>
        </w:tabs>
        <w:ind w:left="2700" w:hanging="360"/>
      </w:pPr>
      <w:rPr>
        <w:rFonts w:ascii="Wingdings" w:hAnsi="Wingdings" w:hint="default"/>
      </w:rPr>
    </w:lvl>
    <w:lvl w:ilvl="3" w:tplc="0C090001">
      <w:start w:val="1"/>
      <w:numFmt w:val="bullet"/>
      <w:lvlText w:val=""/>
      <w:lvlJc w:val="left"/>
      <w:pPr>
        <w:tabs>
          <w:tab w:val="num" w:pos="3420"/>
        </w:tabs>
        <w:ind w:left="3420" w:hanging="360"/>
      </w:pPr>
      <w:rPr>
        <w:rFonts w:ascii="Symbol" w:hAnsi="Symbol" w:hint="default"/>
      </w:rPr>
    </w:lvl>
    <w:lvl w:ilvl="4" w:tplc="0C090003">
      <w:start w:val="1"/>
      <w:numFmt w:val="bullet"/>
      <w:lvlText w:val="o"/>
      <w:lvlJc w:val="left"/>
      <w:pPr>
        <w:tabs>
          <w:tab w:val="num" w:pos="4140"/>
        </w:tabs>
        <w:ind w:left="4140" w:hanging="360"/>
      </w:pPr>
      <w:rPr>
        <w:rFonts w:ascii="Courier New" w:hAnsi="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190">
    <w:nsid w:val="18E375A1"/>
    <w:multiLevelType w:val="hybridMultilevel"/>
    <w:tmpl w:val="DDF6A12A"/>
    <w:lvl w:ilvl="0" w:tplc="0C090001">
      <w:start w:val="1"/>
      <w:numFmt w:val="bullet"/>
      <w:lvlText w:val=""/>
      <w:lvlJc w:val="left"/>
      <w:pPr>
        <w:tabs>
          <w:tab w:val="num" w:pos="720"/>
        </w:tabs>
        <w:ind w:left="72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1">
    <w:nsid w:val="1919079D"/>
    <w:multiLevelType w:val="hybridMultilevel"/>
    <w:tmpl w:val="9E5A5398"/>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92">
    <w:nsid w:val="192C6C9B"/>
    <w:multiLevelType w:val="hybridMultilevel"/>
    <w:tmpl w:val="9ABA4C56"/>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193">
    <w:nsid w:val="19410997"/>
    <w:multiLevelType w:val="hybridMultilevel"/>
    <w:tmpl w:val="55040E10"/>
    <w:lvl w:ilvl="0" w:tplc="BA7823B2">
      <w:start w:val="1"/>
      <w:numFmt w:val="bullet"/>
      <w:lvlText w:val=""/>
      <w:lvlJc w:val="left"/>
      <w:pPr>
        <w:tabs>
          <w:tab w:val="num" w:pos="340"/>
        </w:tabs>
        <w:ind w:left="340" w:hanging="34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4">
    <w:nsid w:val="19D70D30"/>
    <w:multiLevelType w:val="hybridMultilevel"/>
    <w:tmpl w:val="4BF8DFA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95">
    <w:nsid w:val="19E642C1"/>
    <w:multiLevelType w:val="hybridMultilevel"/>
    <w:tmpl w:val="7530584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6">
    <w:nsid w:val="1A40382E"/>
    <w:multiLevelType w:val="hybridMultilevel"/>
    <w:tmpl w:val="2F960B60"/>
    <w:lvl w:ilvl="0" w:tplc="0C090003">
      <w:start w:val="1"/>
      <w:numFmt w:val="bullet"/>
      <w:lvlText w:val="o"/>
      <w:lvlJc w:val="left"/>
      <w:pPr>
        <w:tabs>
          <w:tab w:val="num" w:pos="720"/>
        </w:tabs>
        <w:ind w:left="720" w:hanging="360"/>
      </w:pPr>
      <w:rPr>
        <w:rFonts w:ascii="Courier New" w:hAnsi="Courier New" w:hint="default"/>
      </w:rPr>
    </w:lvl>
    <w:lvl w:ilvl="1" w:tplc="06C4F748" w:tentative="1">
      <w:start w:val="1"/>
      <w:numFmt w:val="bullet"/>
      <w:lvlText w:val="o"/>
      <w:lvlJc w:val="left"/>
      <w:pPr>
        <w:tabs>
          <w:tab w:val="num" w:pos="1800"/>
        </w:tabs>
        <w:ind w:left="1800" w:hanging="360"/>
      </w:pPr>
      <w:rPr>
        <w:rFonts w:ascii="Courier New" w:hAnsi="Courier New" w:hint="default"/>
      </w:rPr>
    </w:lvl>
    <w:lvl w:ilvl="2" w:tplc="2E501768" w:tentative="1">
      <w:start w:val="1"/>
      <w:numFmt w:val="bullet"/>
      <w:lvlText w:val=""/>
      <w:lvlJc w:val="left"/>
      <w:pPr>
        <w:tabs>
          <w:tab w:val="num" w:pos="2520"/>
        </w:tabs>
        <w:ind w:left="2520" w:hanging="360"/>
      </w:pPr>
      <w:rPr>
        <w:rFonts w:ascii="Wingdings" w:hAnsi="Wingdings" w:hint="default"/>
      </w:rPr>
    </w:lvl>
    <w:lvl w:ilvl="3" w:tplc="54220684" w:tentative="1">
      <w:start w:val="1"/>
      <w:numFmt w:val="bullet"/>
      <w:lvlText w:val=""/>
      <w:lvlJc w:val="left"/>
      <w:pPr>
        <w:tabs>
          <w:tab w:val="num" w:pos="3240"/>
        </w:tabs>
        <w:ind w:left="3240" w:hanging="360"/>
      </w:pPr>
      <w:rPr>
        <w:rFonts w:ascii="Symbol" w:hAnsi="Symbol" w:hint="default"/>
      </w:rPr>
    </w:lvl>
    <w:lvl w:ilvl="4" w:tplc="470ACB60" w:tentative="1">
      <w:start w:val="1"/>
      <w:numFmt w:val="bullet"/>
      <w:lvlText w:val="o"/>
      <w:lvlJc w:val="left"/>
      <w:pPr>
        <w:tabs>
          <w:tab w:val="num" w:pos="3960"/>
        </w:tabs>
        <w:ind w:left="3960" w:hanging="360"/>
      </w:pPr>
      <w:rPr>
        <w:rFonts w:ascii="Courier New" w:hAnsi="Courier New" w:hint="default"/>
      </w:rPr>
    </w:lvl>
    <w:lvl w:ilvl="5" w:tplc="A274EE5C" w:tentative="1">
      <w:start w:val="1"/>
      <w:numFmt w:val="bullet"/>
      <w:lvlText w:val=""/>
      <w:lvlJc w:val="left"/>
      <w:pPr>
        <w:tabs>
          <w:tab w:val="num" w:pos="4680"/>
        </w:tabs>
        <w:ind w:left="4680" w:hanging="360"/>
      </w:pPr>
      <w:rPr>
        <w:rFonts w:ascii="Wingdings" w:hAnsi="Wingdings" w:hint="default"/>
      </w:rPr>
    </w:lvl>
    <w:lvl w:ilvl="6" w:tplc="07DA70C8" w:tentative="1">
      <w:start w:val="1"/>
      <w:numFmt w:val="bullet"/>
      <w:lvlText w:val=""/>
      <w:lvlJc w:val="left"/>
      <w:pPr>
        <w:tabs>
          <w:tab w:val="num" w:pos="5400"/>
        </w:tabs>
        <w:ind w:left="5400" w:hanging="360"/>
      </w:pPr>
      <w:rPr>
        <w:rFonts w:ascii="Symbol" w:hAnsi="Symbol" w:hint="default"/>
      </w:rPr>
    </w:lvl>
    <w:lvl w:ilvl="7" w:tplc="47DAE7EE" w:tentative="1">
      <w:start w:val="1"/>
      <w:numFmt w:val="bullet"/>
      <w:lvlText w:val="o"/>
      <w:lvlJc w:val="left"/>
      <w:pPr>
        <w:tabs>
          <w:tab w:val="num" w:pos="6120"/>
        </w:tabs>
        <w:ind w:left="6120" w:hanging="360"/>
      </w:pPr>
      <w:rPr>
        <w:rFonts w:ascii="Courier New" w:hAnsi="Courier New" w:hint="default"/>
      </w:rPr>
    </w:lvl>
    <w:lvl w:ilvl="8" w:tplc="1CAE89B4" w:tentative="1">
      <w:start w:val="1"/>
      <w:numFmt w:val="bullet"/>
      <w:lvlText w:val=""/>
      <w:lvlJc w:val="left"/>
      <w:pPr>
        <w:tabs>
          <w:tab w:val="num" w:pos="6840"/>
        </w:tabs>
        <w:ind w:left="6840" w:hanging="360"/>
      </w:pPr>
      <w:rPr>
        <w:rFonts w:ascii="Wingdings" w:hAnsi="Wingdings" w:hint="default"/>
      </w:rPr>
    </w:lvl>
  </w:abstractNum>
  <w:abstractNum w:abstractNumId="197">
    <w:nsid w:val="1A417105"/>
    <w:multiLevelType w:val="hybridMultilevel"/>
    <w:tmpl w:val="28A8167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198">
    <w:nsid w:val="1A473D8B"/>
    <w:multiLevelType w:val="hybridMultilevel"/>
    <w:tmpl w:val="3A20635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9">
    <w:nsid w:val="1A530B35"/>
    <w:multiLevelType w:val="hybridMultilevel"/>
    <w:tmpl w:val="1F0EDD56"/>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00">
    <w:nsid w:val="1A555F9A"/>
    <w:multiLevelType w:val="hybridMultilevel"/>
    <w:tmpl w:val="1E1806A2"/>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4320"/>
        </w:tabs>
        <w:ind w:left="4320" w:hanging="360"/>
      </w:pPr>
      <w:rPr>
        <w:rFonts w:ascii="Symbol" w:hAnsi="Symbol"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1">
    <w:nsid w:val="1A6D0FD5"/>
    <w:multiLevelType w:val="hybridMultilevel"/>
    <w:tmpl w:val="EB442764"/>
    <w:lvl w:ilvl="0" w:tplc="277E98DC">
      <w:start w:val="1"/>
      <w:numFmt w:val="bullet"/>
      <w:lvlText w:val=""/>
      <w:lvlJc w:val="left"/>
      <w:pPr>
        <w:tabs>
          <w:tab w:val="num" w:pos="720"/>
        </w:tabs>
        <w:ind w:left="720" w:hanging="360"/>
      </w:pPr>
      <w:rPr>
        <w:rFonts w:ascii="Symbol" w:hAnsi="Symbol" w:hint="default"/>
      </w:rPr>
    </w:lvl>
    <w:lvl w:ilvl="1" w:tplc="C59225DA">
      <w:start w:val="1"/>
      <w:numFmt w:val="bullet"/>
      <w:lvlText w:val="o"/>
      <w:lvlJc w:val="left"/>
      <w:pPr>
        <w:tabs>
          <w:tab w:val="num" w:pos="-1440"/>
        </w:tabs>
        <w:ind w:left="-1440" w:hanging="360"/>
      </w:pPr>
      <w:rPr>
        <w:rFonts w:ascii="Courier New" w:hAnsi="Courier New" w:hint="default"/>
      </w:rPr>
    </w:lvl>
    <w:lvl w:ilvl="2" w:tplc="678CCD60" w:tentative="1">
      <w:start w:val="1"/>
      <w:numFmt w:val="bullet"/>
      <w:lvlText w:val=""/>
      <w:lvlJc w:val="left"/>
      <w:pPr>
        <w:tabs>
          <w:tab w:val="num" w:pos="-720"/>
        </w:tabs>
        <w:ind w:left="-720" w:hanging="360"/>
      </w:pPr>
      <w:rPr>
        <w:rFonts w:ascii="Wingdings" w:hAnsi="Wingdings" w:hint="default"/>
      </w:rPr>
    </w:lvl>
    <w:lvl w:ilvl="3" w:tplc="587A91C4" w:tentative="1">
      <w:start w:val="1"/>
      <w:numFmt w:val="bullet"/>
      <w:lvlText w:val=""/>
      <w:lvlJc w:val="left"/>
      <w:pPr>
        <w:tabs>
          <w:tab w:val="num" w:pos="0"/>
        </w:tabs>
        <w:ind w:hanging="360"/>
      </w:pPr>
      <w:rPr>
        <w:rFonts w:ascii="Symbol" w:hAnsi="Symbol" w:hint="default"/>
      </w:rPr>
    </w:lvl>
    <w:lvl w:ilvl="4" w:tplc="B4AEFE56" w:tentative="1">
      <w:start w:val="1"/>
      <w:numFmt w:val="bullet"/>
      <w:lvlText w:val="o"/>
      <w:lvlJc w:val="left"/>
      <w:pPr>
        <w:tabs>
          <w:tab w:val="num" w:pos="720"/>
        </w:tabs>
        <w:ind w:left="720" w:hanging="360"/>
      </w:pPr>
      <w:rPr>
        <w:rFonts w:ascii="Courier New" w:hAnsi="Courier New" w:hint="default"/>
      </w:rPr>
    </w:lvl>
    <w:lvl w:ilvl="5" w:tplc="ECC62E8C" w:tentative="1">
      <w:start w:val="1"/>
      <w:numFmt w:val="bullet"/>
      <w:lvlText w:val=""/>
      <w:lvlJc w:val="left"/>
      <w:pPr>
        <w:tabs>
          <w:tab w:val="num" w:pos="1440"/>
        </w:tabs>
        <w:ind w:left="1440" w:hanging="360"/>
      </w:pPr>
      <w:rPr>
        <w:rFonts w:ascii="Wingdings" w:hAnsi="Wingdings" w:hint="default"/>
      </w:rPr>
    </w:lvl>
    <w:lvl w:ilvl="6" w:tplc="3706588A" w:tentative="1">
      <w:start w:val="1"/>
      <w:numFmt w:val="bullet"/>
      <w:lvlText w:val=""/>
      <w:lvlJc w:val="left"/>
      <w:pPr>
        <w:tabs>
          <w:tab w:val="num" w:pos="2160"/>
        </w:tabs>
        <w:ind w:left="2160" w:hanging="360"/>
      </w:pPr>
      <w:rPr>
        <w:rFonts w:ascii="Symbol" w:hAnsi="Symbol" w:hint="default"/>
      </w:rPr>
    </w:lvl>
    <w:lvl w:ilvl="7" w:tplc="340E81B2" w:tentative="1">
      <w:start w:val="1"/>
      <w:numFmt w:val="bullet"/>
      <w:lvlText w:val="o"/>
      <w:lvlJc w:val="left"/>
      <w:pPr>
        <w:tabs>
          <w:tab w:val="num" w:pos="2880"/>
        </w:tabs>
        <w:ind w:left="2880" w:hanging="360"/>
      </w:pPr>
      <w:rPr>
        <w:rFonts w:ascii="Courier New" w:hAnsi="Courier New" w:hint="default"/>
      </w:rPr>
    </w:lvl>
    <w:lvl w:ilvl="8" w:tplc="F4306DDC" w:tentative="1">
      <w:start w:val="1"/>
      <w:numFmt w:val="bullet"/>
      <w:lvlText w:val=""/>
      <w:lvlJc w:val="left"/>
      <w:pPr>
        <w:tabs>
          <w:tab w:val="num" w:pos="3600"/>
        </w:tabs>
        <w:ind w:left="3600" w:hanging="360"/>
      </w:pPr>
      <w:rPr>
        <w:rFonts w:ascii="Wingdings" w:hAnsi="Wingdings" w:hint="default"/>
      </w:rPr>
    </w:lvl>
  </w:abstractNum>
  <w:abstractNum w:abstractNumId="202">
    <w:nsid w:val="1A7529AB"/>
    <w:multiLevelType w:val="hybridMultilevel"/>
    <w:tmpl w:val="9BE87B7E"/>
    <w:lvl w:ilvl="0" w:tplc="A2ECDC80">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03">
    <w:nsid w:val="1A950124"/>
    <w:multiLevelType w:val="hybridMultilevel"/>
    <w:tmpl w:val="BC466526"/>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4">
    <w:nsid w:val="1AB962AD"/>
    <w:multiLevelType w:val="hybridMultilevel"/>
    <w:tmpl w:val="C61CA80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05">
    <w:nsid w:val="1B0E2410"/>
    <w:multiLevelType w:val="hybridMultilevel"/>
    <w:tmpl w:val="6826DE7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06">
    <w:nsid w:val="1B391029"/>
    <w:multiLevelType w:val="hybridMultilevel"/>
    <w:tmpl w:val="2A789B68"/>
    <w:lvl w:ilvl="0" w:tplc="0C090003">
      <w:start w:val="1"/>
      <w:numFmt w:val="bullet"/>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360"/>
        </w:tabs>
        <w:ind w:left="-360" w:hanging="360"/>
      </w:pPr>
      <w:rPr>
        <w:rFonts w:ascii="Wingdings" w:hAnsi="Wingdings" w:hint="default"/>
      </w:rPr>
    </w:lvl>
    <w:lvl w:ilvl="3" w:tplc="FFFFFFFF" w:tentative="1">
      <w:start w:val="1"/>
      <w:numFmt w:val="bullet"/>
      <w:lvlText w:val=""/>
      <w:lvlJc w:val="left"/>
      <w:pPr>
        <w:tabs>
          <w:tab w:val="num" w:pos="360"/>
        </w:tabs>
        <w:ind w:left="360" w:hanging="360"/>
      </w:pPr>
      <w:rPr>
        <w:rFonts w:ascii="Symbol" w:hAnsi="Symbol" w:hint="default"/>
      </w:rPr>
    </w:lvl>
    <w:lvl w:ilvl="4" w:tplc="FFFFFFFF" w:tentative="1">
      <w:start w:val="1"/>
      <w:numFmt w:val="bullet"/>
      <w:lvlText w:val="o"/>
      <w:lvlJc w:val="left"/>
      <w:pPr>
        <w:tabs>
          <w:tab w:val="num" w:pos="1080"/>
        </w:tabs>
        <w:ind w:left="1080" w:hanging="360"/>
      </w:pPr>
      <w:rPr>
        <w:rFonts w:ascii="Courier New" w:hAnsi="Courier New" w:hint="default"/>
      </w:rPr>
    </w:lvl>
    <w:lvl w:ilvl="5" w:tplc="FFFFFFFF" w:tentative="1">
      <w:start w:val="1"/>
      <w:numFmt w:val="bullet"/>
      <w:lvlText w:val=""/>
      <w:lvlJc w:val="left"/>
      <w:pPr>
        <w:tabs>
          <w:tab w:val="num" w:pos="1800"/>
        </w:tabs>
        <w:ind w:left="1800" w:hanging="360"/>
      </w:pPr>
      <w:rPr>
        <w:rFonts w:ascii="Wingdings" w:hAnsi="Wingdings" w:hint="default"/>
      </w:rPr>
    </w:lvl>
    <w:lvl w:ilvl="6" w:tplc="FFFFFFFF" w:tentative="1">
      <w:start w:val="1"/>
      <w:numFmt w:val="bullet"/>
      <w:lvlText w:val=""/>
      <w:lvlJc w:val="left"/>
      <w:pPr>
        <w:tabs>
          <w:tab w:val="num" w:pos="2520"/>
        </w:tabs>
        <w:ind w:left="2520" w:hanging="360"/>
      </w:pPr>
      <w:rPr>
        <w:rFonts w:ascii="Symbol" w:hAnsi="Symbol" w:hint="default"/>
      </w:rPr>
    </w:lvl>
    <w:lvl w:ilvl="7" w:tplc="FFFFFFFF" w:tentative="1">
      <w:start w:val="1"/>
      <w:numFmt w:val="bullet"/>
      <w:lvlText w:val="o"/>
      <w:lvlJc w:val="left"/>
      <w:pPr>
        <w:tabs>
          <w:tab w:val="num" w:pos="3240"/>
        </w:tabs>
        <w:ind w:left="3240" w:hanging="360"/>
      </w:pPr>
      <w:rPr>
        <w:rFonts w:ascii="Courier New" w:hAnsi="Courier New" w:hint="default"/>
      </w:rPr>
    </w:lvl>
    <w:lvl w:ilvl="8" w:tplc="FFFFFFFF" w:tentative="1">
      <w:start w:val="1"/>
      <w:numFmt w:val="bullet"/>
      <w:lvlText w:val=""/>
      <w:lvlJc w:val="left"/>
      <w:pPr>
        <w:tabs>
          <w:tab w:val="num" w:pos="3960"/>
        </w:tabs>
        <w:ind w:left="3960" w:hanging="360"/>
      </w:pPr>
      <w:rPr>
        <w:rFonts w:ascii="Wingdings" w:hAnsi="Wingdings" w:hint="default"/>
      </w:rPr>
    </w:lvl>
  </w:abstractNum>
  <w:abstractNum w:abstractNumId="207">
    <w:nsid w:val="1B5C5DC8"/>
    <w:multiLevelType w:val="hybridMultilevel"/>
    <w:tmpl w:val="F228A182"/>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8">
    <w:nsid w:val="1B6A5B59"/>
    <w:multiLevelType w:val="hybridMultilevel"/>
    <w:tmpl w:val="6A082E4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09">
    <w:nsid w:val="1B6C26B5"/>
    <w:multiLevelType w:val="hybridMultilevel"/>
    <w:tmpl w:val="65063430"/>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10">
    <w:nsid w:val="1B75088B"/>
    <w:multiLevelType w:val="hybridMultilevel"/>
    <w:tmpl w:val="1B1C550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1">
    <w:nsid w:val="1B885D76"/>
    <w:multiLevelType w:val="hybridMultilevel"/>
    <w:tmpl w:val="79E01B3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12">
    <w:nsid w:val="1B9E3655"/>
    <w:multiLevelType w:val="hybridMultilevel"/>
    <w:tmpl w:val="28D0FE94"/>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13">
    <w:nsid w:val="1BD146AC"/>
    <w:multiLevelType w:val="hybridMultilevel"/>
    <w:tmpl w:val="EB36030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4">
    <w:nsid w:val="1BD62A0B"/>
    <w:multiLevelType w:val="hybridMultilevel"/>
    <w:tmpl w:val="59FA408A"/>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215">
    <w:nsid w:val="1BDE3B97"/>
    <w:multiLevelType w:val="hybridMultilevel"/>
    <w:tmpl w:val="8988C90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16">
    <w:nsid w:val="1BEB43E3"/>
    <w:multiLevelType w:val="hybridMultilevel"/>
    <w:tmpl w:val="5EAC7748"/>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360"/>
        </w:tabs>
        <w:ind w:left="-360" w:hanging="360"/>
      </w:pPr>
      <w:rPr>
        <w:rFonts w:ascii="Wingdings" w:hAnsi="Wingdings" w:hint="default"/>
      </w:rPr>
    </w:lvl>
    <w:lvl w:ilvl="3" w:tplc="0C090003">
      <w:start w:val="1"/>
      <w:numFmt w:val="bullet"/>
      <w:lvlText w:val="o"/>
      <w:lvlJc w:val="left"/>
      <w:pPr>
        <w:tabs>
          <w:tab w:val="num" w:pos="360"/>
        </w:tabs>
        <w:ind w:left="360" w:hanging="360"/>
      </w:pPr>
      <w:rPr>
        <w:rFonts w:ascii="Courier New" w:hAnsi="Courier New" w:hint="default"/>
      </w:rPr>
    </w:lvl>
    <w:lvl w:ilvl="4" w:tplc="0C090003">
      <w:start w:val="1"/>
      <w:numFmt w:val="bullet"/>
      <w:lvlText w:val="o"/>
      <w:lvlJc w:val="left"/>
      <w:pPr>
        <w:tabs>
          <w:tab w:val="num" w:pos="1080"/>
        </w:tabs>
        <w:ind w:left="1080" w:hanging="360"/>
      </w:pPr>
      <w:rPr>
        <w:rFonts w:ascii="Courier New" w:hAnsi="Courier New" w:hint="default"/>
      </w:rPr>
    </w:lvl>
    <w:lvl w:ilvl="5" w:tplc="0C090005">
      <w:start w:val="1"/>
      <w:numFmt w:val="bullet"/>
      <w:lvlText w:val=""/>
      <w:lvlJc w:val="left"/>
      <w:pPr>
        <w:tabs>
          <w:tab w:val="num" w:pos="1800"/>
        </w:tabs>
        <w:ind w:left="1800" w:hanging="360"/>
      </w:pPr>
      <w:rPr>
        <w:rFonts w:ascii="Wingdings" w:hAnsi="Wingdings" w:hint="default"/>
      </w:rPr>
    </w:lvl>
    <w:lvl w:ilvl="6" w:tplc="0C09000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17">
    <w:nsid w:val="1BFD7A5A"/>
    <w:multiLevelType w:val="hybridMultilevel"/>
    <w:tmpl w:val="1EF4D97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18">
    <w:nsid w:val="1C035425"/>
    <w:multiLevelType w:val="hybridMultilevel"/>
    <w:tmpl w:val="CF16144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9">
    <w:nsid w:val="1C1C2435"/>
    <w:multiLevelType w:val="hybridMultilevel"/>
    <w:tmpl w:val="901C02D6"/>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20">
    <w:nsid w:val="1C495BD6"/>
    <w:multiLevelType w:val="hybridMultilevel"/>
    <w:tmpl w:val="CA768680"/>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21">
    <w:nsid w:val="1C50558F"/>
    <w:multiLevelType w:val="hybridMultilevel"/>
    <w:tmpl w:val="1AF236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2">
    <w:nsid w:val="1C9009CF"/>
    <w:multiLevelType w:val="hybridMultilevel"/>
    <w:tmpl w:val="FC84D8F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23">
    <w:nsid w:val="1CA92868"/>
    <w:multiLevelType w:val="hybridMultilevel"/>
    <w:tmpl w:val="BE42679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24">
    <w:nsid w:val="1CB322B8"/>
    <w:multiLevelType w:val="hybridMultilevel"/>
    <w:tmpl w:val="5EAA30E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25">
    <w:nsid w:val="1CD136DA"/>
    <w:multiLevelType w:val="hybridMultilevel"/>
    <w:tmpl w:val="EBE2E546"/>
    <w:lvl w:ilvl="0" w:tplc="F1701828">
      <w:start w:val="1"/>
      <w:numFmt w:val="bullet"/>
      <w:lvlText w:val=""/>
      <w:lvlJc w:val="left"/>
      <w:pPr>
        <w:tabs>
          <w:tab w:val="num" w:pos="360"/>
        </w:tabs>
        <w:ind w:left="360" w:hanging="360"/>
      </w:pPr>
      <w:rPr>
        <w:rFonts w:ascii="Symbol" w:hAnsi="Symbol" w:hint="default"/>
      </w:rPr>
    </w:lvl>
    <w:lvl w:ilvl="1" w:tplc="F0105DC0">
      <w:start w:val="1"/>
      <w:numFmt w:val="bullet"/>
      <w:lvlText w:val="o"/>
      <w:lvlJc w:val="left"/>
      <w:pPr>
        <w:tabs>
          <w:tab w:val="num" w:pos="1080"/>
        </w:tabs>
        <w:ind w:left="1080" w:hanging="360"/>
      </w:pPr>
      <w:rPr>
        <w:rFonts w:ascii="Courier New" w:hAnsi="Courier New" w:hint="default"/>
      </w:rPr>
    </w:lvl>
    <w:lvl w:ilvl="2" w:tplc="204455A0">
      <w:start w:val="1"/>
      <w:numFmt w:val="bullet"/>
      <w:lvlText w:val=""/>
      <w:lvlJc w:val="left"/>
      <w:pPr>
        <w:tabs>
          <w:tab w:val="num" w:pos="2160"/>
        </w:tabs>
        <w:ind w:left="2160" w:hanging="360"/>
      </w:pPr>
      <w:rPr>
        <w:rFonts w:ascii="Symbol" w:hAnsi="Symbol" w:hint="default"/>
      </w:rPr>
    </w:lvl>
    <w:lvl w:ilvl="3" w:tplc="352C2AE4" w:tentative="1">
      <w:start w:val="1"/>
      <w:numFmt w:val="bullet"/>
      <w:lvlText w:val=""/>
      <w:lvlJc w:val="left"/>
      <w:pPr>
        <w:tabs>
          <w:tab w:val="num" w:pos="2520"/>
        </w:tabs>
        <w:ind w:left="2520" w:hanging="360"/>
      </w:pPr>
      <w:rPr>
        <w:rFonts w:ascii="Symbol" w:hAnsi="Symbol" w:hint="default"/>
      </w:rPr>
    </w:lvl>
    <w:lvl w:ilvl="4" w:tplc="EA7E6B3E" w:tentative="1">
      <w:start w:val="1"/>
      <w:numFmt w:val="bullet"/>
      <w:lvlText w:val="o"/>
      <w:lvlJc w:val="left"/>
      <w:pPr>
        <w:tabs>
          <w:tab w:val="num" w:pos="3240"/>
        </w:tabs>
        <w:ind w:left="3240" w:hanging="360"/>
      </w:pPr>
      <w:rPr>
        <w:rFonts w:ascii="Courier New" w:hAnsi="Courier New" w:hint="default"/>
      </w:rPr>
    </w:lvl>
    <w:lvl w:ilvl="5" w:tplc="92AAFAFC" w:tentative="1">
      <w:start w:val="1"/>
      <w:numFmt w:val="bullet"/>
      <w:lvlText w:val=""/>
      <w:lvlJc w:val="left"/>
      <w:pPr>
        <w:tabs>
          <w:tab w:val="num" w:pos="3960"/>
        </w:tabs>
        <w:ind w:left="3960" w:hanging="360"/>
      </w:pPr>
      <w:rPr>
        <w:rFonts w:ascii="Wingdings" w:hAnsi="Wingdings" w:hint="default"/>
      </w:rPr>
    </w:lvl>
    <w:lvl w:ilvl="6" w:tplc="4FA0261E" w:tentative="1">
      <w:start w:val="1"/>
      <w:numFmt w:val="bullet"/>
      <w:lvlText w:val=""/>
      <w:lvlJc w:val="left"/>
      <w:pPr>
        <w:tabs>
          <w:tab w:val="num" w:pos="4680"/>
        </w:tabs>
        <w:ind w:left="4680" w:hanging="360"/>
      </w:pPr>
      <w:rPr>
        <w:rFonts w:ascii="Symbol" w:hAnsi="Symbol" w:hint="default"/>
      </w:rPr>
    </w:lvl>
    <w:lvl w:ilvl="7" w:tplc="D8E0AF68" w:tentative="1">
      <w:start w:val="1"/>
      <w:numFmt w:val="bullet"/>
      <w:lvlText w:val="o"/>
      <w:lvlJc w:val="left"/>
      <w:pPr>
        <w:tabs>
          <w:tab w:val="num" w:pos="5400"/>
        </w:tabs>
        <w:ind w:left="5400" w:hanging="360"/>
      </w:pPr>
      <w:rPr>
        <w:rFonts w:ascii="Courier New" w:hAnsi="Courier New" w:hint="default"/>
      </w:rPr>
    </w:lvl>
    <w:lvl w:ilvl="8" w:tplc="C4DCD3E0" w:tentative="1">
      <w:start w:val="1"/>
      <w:numFmt w:val="bullet"/>
      <w:lvlText w:val=""/>
      <w:lvlJc w:val="left"/>
      <w:pPr>
        <w:tabs>
          <w:tab w:val="num" w:pos="6120"/>
        </w:tabs>
        <w:ind w:left="6120" w:hanging="360"/>
      </w:pPr>
      <w:rPr>
        <w:rFonts w:ascii="Wingdings" w:hAnsi="Wingdings" w:hint="default"/>
      </w:rPr>
    </w:lvl>
  </w:abstractNum>
  <w:abstractNum w:abstractNumId="226">
    <w:nsid w:val="1D3539D4"/>
    <w:multiLevelType w:val="hybridMultilevel"/>
    <w:tmpl w:val="BD342F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227">
    <w:nsid w:val="1D7A7E0F"/>
    <w:multiLevelType w:val="hybridMultilevel"/>
    <w:tmpl w:val="AAF4BC5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28">
    <w:nsid w:val="1D8B127F"/>
    <w:multiLevelType w:val="hybridMultilevel"/>
    <w:tmpl w:val="7BDC4C1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9">
    <w:nsid w:val="1D8E0BF0"/>
    <w:multiLevelType w:val="hybridMultilevel"/>
    <w:tmpl w:val="5DD052C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30">
    <w:nsid w:val="1DB26913"/>
    <w:multiLevelType w:val="hybridMultilevel"/>
    <w:tmpl w:val="B7B88100"/>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
      <w:lvlJc w:val="left"/>
      <w:pPr>
        <w:tabs>
          <w:tab w:val="num" w:pos="1781"/>
        </w:tabs>
        <w:ind w:left="1781" w:hanging="341"/>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1">
    <w:nsid w:val="1DB43AF3"/>
    <w:multiLevelType w:val="hybridMultilevel"/>
    <w:tmpl w:val="6F964F0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32">
    <w:nsid w:val="1DDB1A45"/>
    <w:multiLevelType w:val="hybridMultilevel"/>
    <w:tmpl w:val="52FE30FA"/>
    <w:lvl w:ilvl="0" w:tplc="F1701828">
      <w:start w:val="1"/>
      <w:numFmt w:val="bullet"/>
      <w:lvlText w:val=""/>
      <w:lvlJc w:val="left"/>
      <w:pPr>
        <w:tabs>
          <w:tab w:val="num" w:pos="360"/>
        </w:tabs>
        <w:ind w:left="360" w:hanging="360"/>
      </w:pPr>
      <w:rPr>
        <w:rFonts w:ascii="Symbol" w:hAnsi="Symbol" w:hint="default"/>
      </w:rPr>
    </w:lvl>
    <w:lvl w:ilvl="1" w:tplc="17E29CEE">
      <w:start w:val="1"/>
      <w:numFmt w:val="bullet"/>
      <w:lvlText w:val="o"/>
      <w:lvlJc w:val="left"/>
      <w:pPr>
        <w:tabs>
          <w:tab w:val="num" w:pos="1440"/>
        </w:tabs>
        <w:ind w:left="1440" w:hanging="360"/>
      </w:pPr>
      <w:rPr>
        <w:rFonts w:ascii="Courier New" w:hAnsi="Courier New" w:hint="default"/>
      </w:rPr>
    </w:lvl>
    <w:lvl w:ilvl="2" w:tplc="021E92E2">
      <w:start w:val="1"/>
      <w:numFmt w:val="bullet"/>
      <w:lvlText w:val=""/>
      <w:lvlJc w:val="left"/>
      <w:pPr>
        <w:tabs>
          <w:tab w:val="num" w:pos="2160"/>
        </w:tabs>
        <w:ind w:left="2160" w:hanging="360"/>
      </w:pPr>
      <w:rPr>
        <w:rFonts w:ascii="Symbol" w:hAnsi="Symbol" w:hint="default"/>
      </w:rPr>
    </w:lvl>
    <w:lvl w:ilvl="3" w:tplc="74D205A0">
      <w:start w:val="1"/>
      <w:numFmt w:val="bullet"/>
      <w:lvlText w:val=""/>
      <w:lvlJc w:val="left"/>
      <w:pPr>
        <w:tabs>
          <w:tab w:val="num" w:pos="2880"/>
        </w:tabs>
        <w:ind w:left="2880" w:hanging="360"/>
      </w:pPr>
      <w:rPr>
        <w:rFonts w:ascii="Symbol" w:hAnsi="Symbol" w:hint="default"/>
      </w:rPr>
    </w:lvl>
    <w:lvl w:ilvl="4" w:tplc="291ED48A" w:tentative="1">
      <w:start w:val="1"/>
      <w:numFmt w:val="bullet"/>
      <w:lvlText w:val="o"/>
      <w:lvlJc w:val="left"/>
      <w:pPr>
        <w:tabs>
          <w:tab w:val="num" w:pos="3600"/>
        </w:tabs>
        <w:ind w:left="3600" w:hanging="360"/>
      </w:pPr>
      <w:rPr>
        <w:rFonts w:ascii="Courier New" w:hAnsi="Courier New" w:hint="default"/>
      </w:rPr>
    </w:lvl>
    <w:lvl w:ilvl="5" w:tplc="640A4F86" w:tentative="1">
      <w:start w:val="1"/>
      <w:numFmt w:val="bullet"/>
      <w:lvlText w:val=""/>
      <w:lvlJc w:val="left"/>
      <w:pPr>
        <w:tabs>
          <w:tab w:val="num" w:pos="4320"/>
        </w:tabs>
        <w:ind w:left="4320" w:hanging="360"/>
      </w:pPr>
      <w:rPr>
        <w:rFonts w:ascii="Wingdings" w:hAnsi="Wingdings" w:hint="default"/>
      </w:rPr>
    </w:lvl>
    <w:lvl w:ilvl="6" w:tplc="3CB2DF32" w:tentative="1">
      <w:start w:val="1"/>
      <w:numFmt w:val="bullet"/>
      <w:lvlText w:val=""/>
      <w:lvlJc w:val="left"/>
      <w:pPr>
        <w:tabs>
          <w:tab w:val="num" w:pos="5040"/>
        </w:tabs>
        <w:ind w:left="5040" w:hanging="360"/>
      </w:pPr>
      <w:rPr>
        <w:rFonts w:ascii="Symbol" w:hAnsi="Symbol" w:hint="default"/>
      </w:rPr>
    </w:lvl>
    <w:lvl w:ilvl="7" w:tplc="271E385A" w:tentative="1">
      <w:start w:val="1"/>
      <w:numFmt w:val="bullet"/>
      <w:lvlText w:val="o"/>
      <w:lvlJc w:val="left"/>
      <w:pPr>
        <w:tabs>
          <w:tab w:val="num" w:pos="5760"/>
        </w:tabs>
        <w:ind w:left="5760" w:hanging="360"/>
      </w:pPr>
      <w:rPr>
        <w:rFonts w:ascii="Courier New" w:hAnsi="Courier New" w:hint="default"/>
      </w:rPr>
    </w:lvl>
    <w:lvl w:ilvl="8" w:tplc="3EA6F5CC" w:tentative="1">
      <w:start w:val="1"/>
      <w:numFmt w:val="bullet"/>
      <w:lvlText w:val=""/>
      <w:lvlJc w:val="left"/>
      <w:pPr>
        <w:tabs>
          <w:tab w:val="num" w:pos="6480"/>
        </w:tabs>
        <w:ind w:left="6480" w:hanging="360"/>
      </w:pPr>
      <w:rPr>
        <w:rFonts w:ascii="Wingdings" w:hAnsi="Wingdings" w:hint="default"/>
      </w:rPr>
    </w:lvl>
  </w:abstractNum>
  <w:abstractNum w:abstractNumId="233">
    <w:nsid w:val="1DF60FCC"/>
    <w:multiLevelType w:val="hybridMultilevel"/>
    <w:tmpl w:val="8BF6074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4">
    <w:nsid w:val="1DF90B5C"/>
    <w:multiLevelType w:val="hybridMultilevel"/>
    <w:tmpl w:val="1862D40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35">
    <w:nsid w:val="1E3B0087"/>
    <w:multiLevelType w:val="hybridMultilevel"/>
    <w:tmpl w:val="E2046436"/>
    <w:lvl w:ilvl="0" w:tplc="FFFFFFFF">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6">
    <w:nsid w:val="1E4A2E5A"/>
    <w:multiLevelType w:val="hybridMultilevel"/>
    <w:tmpl w:val="03A65FDC"/>
    <w:lvl w:ilvl="0" w:tplc="FFFFFFFF">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7">
    <w:nsid w:val="1E9C7A52"/>
    <w:multiLevelType w:val="hybridMultilevel"/>
    <w:tmpl w:val="EB302BF4"/>
    <w:lvl w:ilvl="0" w:tplc="F1701828">
      <w:start w:val="1"/>
      <w:numFmt w:val="bullet"/>
      <w:lvlText w:val=""/>
      <w:lvlJc w:val="left"/>
      <w:pPr>
        <w:tabs>
          <w:tab w:val="num" w:pos="810"/>
        </w:tabs>
        <w:ind w:left="810" w:hanging="360"/>
      </w:pPr>
      <w:rPr>
        <w:rFonts w:ascii="Symbol" w:hAnsi="Symbol" w:hint="default"/>
      </w:rPr>
    </w:lvl>
    <w:lvl w:ilvl="1" w:tplc="0C090003" w:tentative="1">
      <w:start w:val="1"/>
      <w:numFmt w:val="bullet"/>
      <w:lvlText w:val="o"/>
      <w:lvlJc w:val="left"/>
      <w:pPr>
        <w:tabs>
          <w:tab w:val="num" w:pos="-990"/>
        </w:tabs>
        <w:ind w:left="-990" w:hanging="360"/>
      </w:pPr>
      <w:rPr>
        <w:rFonts w:ascii="Courier New" w:hAnsi="Courier New" w:hint="default"/>
      </w:rPr>
    </w:lvl>
    <w:lvl w:ilvl="2" w:tplc="0C090005" w:tentative="1">
      <w:start w:val="1"/>
      <w:numFmt w:val="bullet"/>
      <w:lvlText w:val=""/>
      <w:lvlJc w:val="left"/>
      <w:pPr>
        <w:tabs>
          <w:tab w:val="num" w:pos="-270"/>
        </w:tabs>
        <w:ind w:left="-270" w:hanging="360"/>
      </w:pPr>
      <w:rPr>
        <w:rFonts w:ascii="Wingdings" w:hAnsi="Wingdings" w:hint="default"/>
      </w:rPr>
    </w:lvl>
    <w:lvl w:ilvl="3" w:tplc="0C090001" w:tentative="1">
      <w:start w:val="1"/>
      <w:numFmt w:val="bullet"/>
      <w:lvlText w:val=""/>
      <w:lvlJc w:val="left"/>
      <w:pPr>
        <w:tabs>
          <w:tab w:val="num" w:pos="450"/>
        </w:tabs>
        <w:ind w:left="450" w:hanging="360"/>
      </w:pPr>
      <w:rPr>
        <w:rFonts w:ascii="Symbol" w:hAnsi="Symbol" w:hint="default"/>
      </w:rPr>
    </w:lvl>
    <w:lvl w:ilvl="4" w:tplc="0C090003" w:tentative="1">
      <w:start w:val="1"/>
      <w:numFmt w:val="bullet"/>
      <w:lvlText w:val="o"/>
      <w:lvlJc w:val="left"/>
      <w:pPr>
        <w:tabs>
          <w:tab w:val="num" w:pos="1170"/>
        </w:tabs>
        <w:ind w:left="1170" w:hanging="360"/>
      </w:pPr>
      <w:rPr>
        <w:rFonts w:ascii="Courier New" w:hAnsi="Courier New" w:hint="default"/>
      </w:rPr>
    </w:lvl>
    <w:lvl w:ilvl="5" w:tplc="0C090005" w:tentative="1">
      <w:start w:val="1"/>
      <w:numFmt w:val="bullet"/>
      <w:lvlText w:val=""/>
      <w:lvlJc w:val="left"/>
      <w:pPr>
        <w:tabs>
          <w:tab w:val="num" w:pos="1890"/>
        </w:tabs>
        <w:ind w:left="1890" w:hanging="360"/>
      </w:pPr>
      <w:rPr>
        <w:rFonts w:ascii="Wingdings" w:hAnsi="Wingdings" w:hint="default"/>
      </w:rPr>
    </w:lvl>
    <w:lvl w:ilvl="6" w:tplc="0C090001" w:tentative="1">
      <w:start w:val="1"/>
      <w:numFmt w:val="bullet"/>
      <w:lvlText w:val=""/>
      <w:lvlJc w:val="left"/>
      <w:pPr>
        <w:tabs>
          <w:tab w:val="num" w:pos="2610"/>
        </w:tabs>
        <w:ind w:left="2610" w:hanging="360"/>
      </w:pPr>
      <w:rPr>
        <w:rFonts w:ascii="Symbol" w:hAnsi="Symbol" w:hint="default"/>
      </w:rPr>
    </w:lvl>
    <w:lvl w:ilvl="7" w:tplc="0C090003" w:tentative="1">
      <w:start w:val="1"/>
      <w:numFmt w:val="bullet"/>
      <w:lvlText w:val="o"/>
      <w:lvlJc w:val="left"/>
      <w:pPr>
        <w:tabs>
          <w:tab w:val="num" w:pos="3330"/>
        </w:tabs>
        <w:ind w:left="3330" w:hanging="360"/>
      </w:pPr>
      <w:rPr>
        <w:rFonts w:ascii="Courier New" w:hAnsi="Courier New" w:hint="default"/>
      </w:rPr>
    </w:lvl>
    <w:lvl w:ilvl="8" w:tplc="0C090005" w:tentative="1">
      <w:start w:val="1"/>
      <w:numFmt w:val="bullet"/>
      <w:lvlText w:val=""/>
      <w:lvlJc w:val="left"/>
      <w:pPr>
        <w:tabs>
          <w:tab w:val="num" w:pos="4050"/>
        </w:tabs>
        <w:ind w:left="4050" w:hanging="360"/>
      </w:pPr>
      <w:rPr>
        <w:rFonts w:ascii="Wingdings" w:hAnsi="Wingdings" w:hint="default"/>
      </w:rPr>
    </w:lvl>
  </w:abstractNum>
  <w:abstractNum w:abstractNumId="238">
    <w:nsid w:val="1F023C9D"/>
    <w:multiLevelType w:val="hybridMultilevel"/>
    <w:tmpl w:val="A27634F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39">
    <w:nsid w:val="1F083D2F"/>
    <w:multiLevelType w:val="hybridMultilevel"/>
    <w:tmpl w:val="60EE118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40">
    <w:nsid w:val="1F1D51EB"/>
    <w:multiLevelType w:val="hybridMultilevel"/>
    <w:tmpl w:val="EFC01E28"/>
    <w:lvl w:ilvl="0" w:tplc="90103290">
      <w:start w:val="1"/>
      <w:numFmt w:val="bullet"/>
      <w:lvlText w:val=""/>
      <w:lvlJc w:val="left"/>
      <w:pPr>
        <w:tabs>
          <w:tab w:val="num" w:pos="720"/>
        </w:tabs>
        <w:ind w:left="720" w:hanging="360"/>
      </w:pPr>
      <w:rPr>
        <w:rFonts w:ascii="Symbol" w:hAnsi="Symbol" w:hint="default"/>
      </w:rPr>
    </w:lvl>
    <w:lvl w:ilvl="1" w:tplc="4DA63060" w:tentative="1">
      <w:start w:val="1"/>
      <w:numFmt w:val="bullet"/>
      <w:lvlText w:val="o"/>
      <w:lvlJc w:val="left"/>
      <w:pPr>
        <w:tabs>
          <w:tab w:val="num" w:pos="1440"/>
        </w:tabs>
        <w:ind w:left="1440" w:hanging="360"/>
      </w:pPr>
      <w:rPr>
        <w:rFonts w:ascii="Courier New" w:hAnsi="Courier New" w:hint="default"/>
      </w:rPr>
    </w:lvl>
    <w:lvl w:ilvl="2" w:tplc="6352A73C" w:tentative="1">
      <w:start w:val="1"/>
      <w:numFmt w:val="bullet"/>
      <w:lvlText w:val=""/>
      <w:lvlJc w:val="left"/>
      <w:pPr>
        <w:tabs>
          <w:tab w:val="num" w:pos="2160"/>
        </w:tabs>
        <w:ind w:left="2160" w:hanging="360"/>
      </w:pPr>
      <w:rPr>
        <w:rFonts w:ascii="Wingdings" w:hAnsi="Wingdings" w:hint="default"/>
      </w:rPr>
    </w:lvl>
    <w:lvl w:ilvl="3" w:tplc="513CF3E0" w:tentative="1">
      <w:start w:val="1"/>
      <w:numFmt w:val="bullet"/>
      <w:lvlText w:val=""/>
      <w:lvlJc w:val="left"/>
      <w:pPr>
        <w:tabs>
          <w:tab w:val="num" w:pos="2880"/>
        </w:tabs>
        <w:ind w:left="2880" w:hanging="360"/>
      </w:pPr>
      <w:rPr>
        <w:rFonts w:ascii="Symbol" w:hAnsi="Symbol" w:hint="default"/>
      </w:rPr>
    </w:lvl>
    <w:lvl w:ilvl="4" w:tplc="A284108C" w:tentative="1">
      <w:start w:val="1"/>
      <w:numFmt w:val="bullet"/>
      <w:lvlText w:val="o"/>
      <w:lvlJc w:val="left"/>
      <w:pPr>
        <w:tabs>
          <w:tab w:val="num" w:pos="3600"/>
        </w:tabs>
        <w:ind w:left="3600" w:hanging="360"/>
      </w:pPr>
      <w:rPr>
        <w:rFonts w:ascii="Courier New" w:hAnsi="Courier New" w:hint="default"/>
      </w:rPr>
    </w:lvl>
    <w:lvl w:ilvl="5" w:tplc="1A6AA6D8" w:tentative="1">
      <w:start w:val="1"/>
      <w:numFmt w:val="bullet"/>
      <w:lvlText w:val=""/>
      <w:lvlJc w:val="left"/>
      <w:pPr>
        <w:tabs>
          <w:tab w:val="num" w:pos="4320"/>
        </w:tabs>
        <w:ind w:left="4320" w:hanging="360"/>
      </w:pPr>
      <w:rPr>
        <w:rFonts w:ascii="Wingdings" w:hAnsi="Wingdings" w:hint="default"/>
      </w:rPr>
    </w:lvl>
    <w:lvl w:ilvl="6" w:tplc="47108228" w:tentative="1">
      <w:start w:val="1"/>
      <w:numFmt w:val="bullet"/>
      <w:lvlText w:val=""/>
      <w:lvlJc w:val="left"/>
      <w:pPr>
        <w:tabs>
          <w:tab w:val="num" w:pos="5040"/>
        </w:tabs>
        <w:ind w:left="5040" w:hanging="360"/>
      </w:pPr>
      <w:rPr>
        <w:rFonts w:ascii="Symbol" w:hAnsi="Symbol" w:hint="default"/>
      </w:rPr>
    </w:lvl>
    <w:lvl w:ilvl="7" w:tplc="B3763A20" w:tentative="1">
      <w:start w:val="1"/>
      <w:numFmt w:val="bullet"/>
      <w:lvlText w:val="o"/>
      <w:lvlJc w:val="left"/>
      <w:pPr>
        <w:tabs>
          <w:tab w:val="num" w:pos="5760"/>
        </w:tabs>
        <w:ind w:left="5760" w:hanging="360"/>
      </w:pPr>
      <w:rPr>
        <w:rFonts w:ascii="Courier New" w:hAnsi="Courier New" w:hint="default"/>
      </w:rPr>
    </w:lvl>
    <w:lvl w:ilvl="8" w:tplc="5D702F2A" w:tentative="1">
      <w:start w:val="1"/>
      <w:numFmt w:val="bullet"/>
      <w:lvlText w:val=""/>
      <w:lvlJc w:val="left"/>
      <w:pPr>
        <w:tabs>
          <w:tab w:val="num" w:pos="6480"/>
        </w:tabs>
        <w:ind w:left="6480" w:hanging="360"/>
      </w:pPr>
      <w:rPr>
        <w:rFonts w:ascii="Wingdings" w:hAnsi="Wingdings" w:hint="default"/>
      </w:rPr>
    </w:lvl>
  </w:abstractNum>
  <w:abstractNum w:abstractNumId="241">
    <w:nsid w:val="1F483C90"/>
    <w:multiLevelType w:val="hybridMultilevel"/>
    <w:tmpl w:val="21984F9E"/>
    <w:lvl w:ilvl="0" w:tplc="AB28A396">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42">
    <w:nsid w:val="1F4E23CF"/>
    <w:multiLevelType w:val="hybridMultilevel"/>
    <w:tmpl w:val="438490D4"/>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43">
    <w:nsid w:val="1F5A6E8A"/>
    <w:multiLevelType w:val="hybridMultilevel"/>
    <w:tmpl w:val="078CDB4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44">
    <w:nsid w:val="1F681076"/>
    <w:multiLevelType w:val="hybridMultilevel"/>
    <w:tmpl w:val="6F10423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45">
    <w:nsid w:val="1F802BCC"/>
    <w:multiLevelType w:val="hybridMultilevel"/>
    <w:tmpl w:val="F9E0972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46">
    <w:nsid w:val="1F897620"/>
    <w:multiLevelType w:val="hybridMultilevel"/>
    <w:tmpl w:val="01F68AF2"/>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47">
    <w:nsid w:val="1FC15CB1"/>
    <w:multiLevelType w:val="hybridMultilevel"/>
    <w:tmpl w:val="730051EE"/>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421"/>
        </w:tabs>
        <w:ind w:left="1421" w:hanging="341"/>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8">
    <w:nsid w:val="207F6D0F"/>
    <w:multiLevelType w:val="hybridMultilevel"/>
    <w:tmpl w:val="6F8CA83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49">
    <w:nsid w:val="209249A3"/>
    <w:multiLevelType w:val="hybridMultilevel"/>
    <w:tmpl w:val="7B366C8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360"/>
        </w:tabs>
        <w:ind w:left="-36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250">
    <w:nsid w:val="20C444EF"/>
    <w:multiLevelType w:val="hybridMultilevel"/>
    <w:tmpl w:val="994EDB3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51">
    <w:nsid w:val="20E22B56"/>
    <w:multiLevelType w:val="hybridMultilevel"/>
    <w:tmpl w:val="C8003CC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1440"/>
        </w:tabs>
        <w:ind w:left="1440" w:hanging="360"/>
      </w:pPr>
      <w:rPr>
        <w:rFonts w:ascii="Symbol" w:hAnsi="Symbol"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52">
    <w:nsid w:val="20F759EF"/>
    <w:multiLevelType w:val="hybridMultilevel"/>
    <w:tmpl w:val="C1A66F6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3">
    <w:nsid w:val="2133552D"/>
    <w:multiLevelType w:val="hybridMultilevel"/>
    <w:tmpl w:val="E1A4F5A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54">
    <w:nsid w:val="21654D1C"/>
    <w:multiLevelType w:val="hybridMultilevel"/>
    <w:tmpl w:val="E61A106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55">
    <w:nsid w:val="217E26FC"/>
    <w:multiLevelType w:val="hybridMultilevel"/>
    <w:tmpl w:val="187CD1A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6">
    <w:nsid w:val="21C114D7"/>
    <w:multiLevelType w:val="hybridMultilevel"/>
    <w:tmpl w:val="5B0EBE4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7">
    <w:nsid w:val="21D352AD"/>
    <w:multiLevelType w:val="hybridMultilevel"/>
    <w:tmpl w:val="F49E1C8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58">
    <w:nsid w:val="21D779A9"/>
    <w:multiLevelType w:val="hybridMultilevel"/>
    <w:tmpl w:val="2694432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59">
    <w:nsid w:val="21F867A6"/>
    <w:multiLevelType w:val="hybridMultilevel"/>
    <w:tmpl w:val="432408A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60">
    <w:nsid w:val="22110DCF"/>
    <w:multiLevelType w:val="hybridMultilevel"/>
    <w:tmpl w:val="F8B6FBF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61">
    <w:nsid w:val="22135CF0"/>
    <w:multiLevelType w:val="hybridMultilevel"/>
    <w:tmpl w:val="3462FE6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62">
    <w:nsid w:val="22460B30"/>
    <w:multiLevelType w:val="hybridMultilevel"/>
    <w:tmpl w:val="B3A8BA78"/>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63">
    <w:nsid w:val="226D642D"/>
    <w:multiLevelType w:val="hybridMultilevel"/>
    <w:tmpl w:val="CF3CCF8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64">
    <w:nsid w:val="22861EEA"/>
    <w:multiLevelType w:val="hybridMultilevel"/>
    <w:tmpl w:val="7CE8399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65">
    <w:nsid w:val="22AC6B78"/>
    <w:multiLevelType w:val="hybridMultilevel"/>
    <w:tmpl w:val="72EA1A76"/>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66">
    <w:nsid w:val="22CE0145"/>
    <w:multiLevelType w:val="hybridMultilevel"/>
    <w:tmpl w:val="E4820552"/>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421"/>
        </w:tabs>
        <w:ind w:left="1421" w:hanging="341"/>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7">
    <w:nsid w:val="22EA35D8"/>
    <w:multiLevelType w:val="hybridMultilevel"/>
    <w:tmpl w:val="FAFAEC9C"/>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68">
    <w:nsid w:val="22F71488"/>
    <w:multiLevelType w:val="hybridMultilevel"/>
    <w:tmpl w:val="CEF640A6"/>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69">
    <w:nsid w:val="23007E3C"/>
    <w:multiLevelType w:val="hybridMultilevel"/>
    <w:tmpl w:val="D80AAC6C"/>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70">
    <w:nsid w:val="23302076"/>
    <w:multiLevelType w:val="hybridMultilevel"/>
    <w:tmpl w:val="EFF6589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1">
    <w:nsid w:val="2337247A"/>
    <w:multiLevelType w:val="hybridMultilevel"/>
    <w:tmpl w:val="398E489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72">
    <w:nsid w:val="23971C09"/>
    <w:multiLevelType w:val="hybridMultilevel"/>
    <w:tmpl w:val="8F10FF9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73">
    <w:nsid w:val="239D7B97"/>
    <w:multiLevelType w:val="hybridMultilevel"/>
    <w:tmpl w:val="34E2457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74">
    <w:nsid w:val="23C31A5B"/>
    <w:multiLevelType w:val="hybridMultilevel"/>
    <w:tmpl w:val="97FE65D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5">
    <w:nsid w:val="23C87769"/>
    <w:multiLevelType w:val="hybridMultilevel"/>
    <w:tmpl w:val="9EBC1A8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76">
    <w:nsid w:val="24034161"/>
    <w:multiLevelType w:val="hybridMultilevel"/>
    <w:tmpl w:val="B4C8E34C"/>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77">
    <w:nsid w:val="24284BEE"/>
    <w:multiLevelType w:val="hybridMultilevel"/>
    <w:tmpl w:val="7D22F078"/>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78">
    <w:nsid w:val="244817B8"/>
    <w:multiLevelType w:val="hybridMultilevel"/>
    <w:tmpl w:val="58B0C8F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79">
    <w:nsid w:val="24644BC1"/>
    <w:multiLevelType w:val="hybridMultilevel"/>
    <w:tmpl w:val="D228FABC"/>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80">
    <w:nsid w:val="249768EB"/>
    <w:multiLevelType w:val="hybridMultilevel"/>
    <w:tmpl w:val="92B82F3C"/>
    <w:lvl w:ilvl="0" w:tplc="759E8C04">
      <w:start w:val="1"/>
      <w:numFmt w:val="bullet"/>
      <w:lvlText w:val=""/>
      <w:lvlJc w:val="left"/>
      <w:pPr>
        <w:tabs>
          <w:tab w:val="num" w:pos="360"/>
        </w:tabs>
        <w:ind w:left="360" w:hanging="360"/>
      </w:pPr>
      <w:rPr>
        <w:rFonts w:ascii="Symbol" w:hAnsi="Symbol" w:hint="default"/>
      </w:rPr>
    </w:lvl>
    <w:lvl w:ilvl="1" w:tplc="02CCB736" w:tentative="1">
      <w:start w:val="1"/>
      <w:numFmt w:val="bullet"/>
      <w:lvlText w:val="o"/>
      <w:lvlJc w:val="left"/>
      <w:pPr>
        <w:tabs>
          <w:tab w:val="num" w:pos="-1440"/>
        </w:tabs>
        <w:ind w:left="-1440" w:hanging="360"/>
      </w:pPr>
      <w:rPr>
        <w:rFonts w:ascii="Courier New" w:hAnsi="Courier New" w:hint="default"/>
      </w:rPr>
    </w:lvl>
    <w:lvl w:ilvl="2" w:tplc="3A52CDBA" w:tentative="1">
      <w:start w:val="1"/>
      <w:numFmt w:val="bullet"/>
      <w:lvlText w:val=""/>
      <w:lvlJc w:val="left"/>
      <w:pPr>
        <w:tabs>
          <w:tab w:val="num" w:pos="-720"/>
        </w:tabs>
        <w:ind w:left="-720" w:hanging="360"/>
      </w:pPr>
      <w:rPr>
        <w:rFonts w:ascii="Wingdings" w:hAnsi="Wingdings" w:hint="default"/>
      </w:rPr>
    </w:lvl>
    <w:lvl w:ilvl="3" w:tplc="0A76CE4E" w:tentative="1">
      <w:start w:val="1"/>
      <w:numFmt w:val="bullet"/>
      <w:lvlText w:val=""/>
      <w:lvlJc w:val="left"/>
      <w:pPr>
        <w:tabs>
          <w:tab w:val="num" w:pos="0"/>
        </w:tabs>
        <w:ind w:hanging="360"/>
      </w:pPr>
      <w:rPr>
        <w:rFonts w:ascii="Symbol" w:hAnsi="Symbol" w:hint="default"/>
      </w:rPr>
    </w:lvl>
    <w:lvl w:ilvl="4" w:tplc="41B656B6" w:tentative="1">
      <w:start w:val="1"/>
      <w:numFmt w:val="bullet"/>
      <w:lvlText w:val="o"/>
      <w:lvlJc w:val="left"/>
      <w:pPr>
        <w:tabs>
          <w:tab w:val="num" w:pos="720"/>
        </w:tabs>
        <w:ind w:left="720" w:hanging="360"/>
      </w:pPr>
      <w:rPr>
        <w:rFonts w:ascii="Courier New" w:hAnsi="Courier New" w:hint="default"/>
      </w:rPr>
    </w:lvl>
    <w:lvl w:ilvl="5" w:tplc="D518B22A" w:tentative="1">
      <w:start w:val="1"/>
      <w:numFmt w:val="bullet"/>
      <w:lvlText w:val=""/>
      <w:lvlJc w:val="left"/>
      <w:pPr>
        <w:tabs>
          <w:tab w:val="num" w:pos="1440"/>
        </w:tabs>
        <w:ind w:left="1440" w:hanging="360"/>
      </w:pPr>
      <w:rPr>
        <w:rFonts w:ascii="Wingdings" w:hAnsi="Wingdings" w:hint="default"/>
      </w:rPr>
    </w:lvl>
    <w:lvl w:ilvl="6" w:tplc="6F00EF8A" w:tentative="1">
      <w:start w:val="1"/>
      <w:numFmt w:val="bullet"/>
      <w:lvlText w:val=""/>
      <w:lvlJc w:val="left"/>
      <w:pPr>
        <w:tabs>
          <w:tab w:val="num" w:pos="2160"/>
        </w:tabs>
        <w:ind w:left="2160" w:hanging="360"/>
      </w:pPr>
      <w:rPr>
        <w:rFonts w:ascii="Symbol" w:hAnsi="Symbol" w:hint="default"/>
      </w:rPr>
    </w:lvl>
    <w:lvl w:ilvl="7" w:tplc="052EF428" w:tentative="1">
      <w:start w:val="1"/>
      <w:numFmt w:val="bullet"/>
      <w:lvlText w:val="o"/>
      <w:lvlJc w:val="left"/>
      <w:pPr>
        <w:tabs>
          <w:tab w:val="num" w:pos="2880"/>
        </w:tabs>
        <w:ind w:left="2880" w:hanging="360"/>
      </w:pPr>
      <w:rPr>
        <w:rFonts w:ascii="Courier New" w:hAnsi="Courier New" w:hint="default"/>
      </w:rPr>
    </w:lvl>
    <w:lvl w:ilvl="8" w:tplc="3C029CA4" w:tentative="1">
      <w:start w:val="1"/>
      <w:numFmt w:val="bullet"/>
      <w:lvlText w:val=""/>
      <w:lvlJc w:val="left"/>
      <w:pPr>
        <w:tabs>
          <w:tab w:val="num" w:pos="3600"/>
        </w:tabs>
        <w:ind w:left="3600" w:hanging="360"/>
      </w:pPr>
      <w:rPr>
        <w:rFonts w:ascii="Wingdings" w:hAnsi="Wingdings" w:hint="default"/>
      </w:rPr>
    </w:lvl>
  </w:abstractNum>
  <w:abstractNum w:abstractNumId="281">
    <w:nsid w:val="24C43CE6"/>
    <w:multiLevelType w:val="hybridMultilevel"/>
    <w:tmpl w:val="F198D32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2">
    <w:nsid w:val="24F05030"/>
    <w:multiLevelType w:val="hybridMultilevel"/>
    <w:tmpl w:val="01FECA3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3">
    <w:nsid w:val="25013EB8"/>
    <w:multiLevelType w:val="hybridMultilevel"/>
    <w:tmpl w:val="037E5AF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4">
    <w:nsid w:val="250F7999"/>
    <w:multiLevelType w:val="hybridMultilevel"/>
    <w:tmpl w:val="7868D34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5">
    <w:nsid w:val="25101840"/>
    <w:multiLevelType w:val="hybridMultilevel"/>
    <w:tmpl w:val="F42AA59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6">
    <w:nsid w:val="25364C65"/>
    <w:multiLevelType w:val="hybridMultilevel"/>
    <w:tmpl w:val="CCDA5CB4"/>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360"/>
        </w:tabs>
        <w:ind w:left="360" w:hanging="360"/>
      </w:pPr>
      <w:rPr>
        <w:rFonts w:ascii="Symbol" w:hAnsi="Symbol" w:hint="default"/>
      </w:rPr>
    </w:lvl>
    <w:lvl w:ilvl="4" w:tplc="0C090003">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287">
    <w:nsid w:val="254570BC"/>
    <w:multiLevelType w:val="hybridMultilevel"/>
    <w:tmpl w:val="6D302C7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88">
    <w:nsid w:val="255570F7"/>
    <w:multiLevelType w:val="hybridMultilevel"/>
    <w:tmpl w:val="E4AA036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89">
    <w:nsid w:val="2592178A"/>
    <w:multiLevelType w:val="hybridMultilevel"/>
    <w:tmpl w:val="A1ACDE1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90">
    <w:nsid w:val="25985EED"/>
    <w:multiLevelType w:val="hybridMultilevel"/>
    <w:tmpl w:val="4EC2E4A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91">
    <w:nsid w:val="25D0459D"/>
    <w:multiLevelType w:val="hybridMultilevel"/>
    <w:tmpl w:val="BD5270A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1440"/>
        </w:tabs>
        <w:ind w:left="1440" w:hanging="360"/>
      </w:pPr>
      <w:rPr>
        <w:rFonts w:ascii="Symbol" w:hAnsi="Symbol"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92">
    <w:nsid w:val="25D10755"/>
    <w:multiLevelType w:val="hybridMultilevel"/>
    <w:tmpl w:val="CD52724A"/>
    <w:lvl w:ilvl="0" w:tplc="0C090003">
      <w:start w:val="1"/>
      <w:numFmt w:val="bullet"/>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360"/>
        </w:tabs>
        <w:ind w:left="-360" w:hanging="360"/>
      </w:pPr>
      <w:rPr>
        <w:rFonts w:ascii="Wingdings" w:hAnsi="Wingdings" w:hint="default"/>
      </w:rPr>
    </w:lvl>
    <w:lvl w:ilvl="3" w:tplc="FFFFFFFF" w:tentative="1">
      <w:start w:val="1"/>
      <w:numFmt w:val="bullet"/>
      <w:lvlText w:val=""/>
      <w:lvlJc w:val="left"/>
      <w:pPr>
        <w:tabs>
          <w:tab w:val="num" w:pos="360"/>
        </w:tabs>
        <w:ind w:left="360" w:hanging="360"/>
      </w:pPr>
      <w:rPr>
        <w:rFonts w:ascii="Symbol" w:hAnsi="Symbol" w:hint="default"/>
      </w:rPr>
    </w:lvl>
    <w:lvl w:ilvl="4" w:tplc="FFFFFFFF" w:tentative="1">
      <w:start w:val="1"/>
      <w:numFmt w:val="bullet"/>
      <w:lvlText w:val="o"/>
      <w:lvlJc w:val="left"/>
      <w:pPr>
        <w:tabs>
          <w:tab w:val="num" w:pos="1080"/>
        </w:tabs>
        <w:ind w:left="1080" w:hanging="360"/>
      </w:pPr>
      <w:rPr>
        <w:rFonts w:ascii="Courier New" w:hAnsi="Courier New" w:hint="default"/>
      </w:rPr>
    </w:lvl>
    <w:lvl w:ilvl="5" w:tplc="FFFFFFFF" w:tentative="1">
      <w:start w:val="1"/>
      <w:numFmt w:val="bullet"/>
      <w:lvlText w:val=""/>
      <w:lvlJc w:val="left"/>
      <w:pPr>
        <w:tabs>
          <w:tab w:val="num" w:pos="1800"/>
        </w:tabs>
        <w:ind w:left="1800" w:hanging="360"/>
      </w:pPr>
      <w:rPr>
        <w:rFonts w:ascii="Wingdings" w:hAnsi="Wingdings" w:hint="default"/>
      </w:rPr>
    </w:lvl>
    <w:lvl w:ilvl="6" w:tplc="FFFFFFFF" w:tentative="1">
      <w:start w:val="1"/>
      <w:numFmt w:val="bullet"/>
      <w:lvlText w:val=""/>
      <w:lvlJc w:val="left"/>
      <w:pPr>
        <w:tabs>
          <w:tab w:val="num" w:pos="2520"/>
        </w:tabs>
        <w:ind w:left="2520" w:hanging="360"/>
      </w:pPr>
      <w:rPr>
        <w:rFonts w:ascii="Symbol" w:hAnsi="Symbol" w:hint="default"/>
      </w:rPr>
    </w:lvl>
    <w:lvl w:ilvl="7" w:tplc="FFFFFFFF" w:tentative="1">
      <w:start w:val="1"/>
      <w:numFmt w:val="bullet"/>
      <w:lvlText w:val="o"/>
      <w:lvlJc w:val="left"/>
      <w:pPr>
        <w:tabs>
          <w:tab w:val="num" w:pos="3240"/>
        </w:tabs>
        <w:ind w:left="3240" w:hanging="360"/>
      </w:pPr>
      <w:rPr>
        <w:rFonts w:ascii="Courier New" w:hAnsi="Courier New" w:hint="default"/>
      </w:rPr>
    </w:lvl>
    <w:lvl w:ilvl="8" w:tplc="FFFFFFFF" w:tentative="1">
      <w:start w:val="1"/>
      <w:numFmt w:val="bullet"/>
      <w:lvlText w:val=""/>
      <w:lvlJc w:val="left"/>
      <w:pPr>
        <w:tabs>
          <w:tab w:val="num" w:pos="3960"/>
        </w:tabs>
        <w:ind w:left="3960" w:hanging="360"/>
      </w:pPr>
      <w:rPr>
        <w:rFonts w:ascii="Wingdings" w:hAnsi="Wingdings" w:hint="default"/>
      </w:rPr>
    </w:lvl>
  </w:abstractNum>
  <w:abstractNum w:abstractNumId="293">
    <w:nsid w:val="25D76E7F"/>
    <w:multiLevelType w:val="hybridMultilevel"/>
    <w:tmpl w:val="ABFC5716"/>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94">
    <w:nsid w:val="25FF6D12"/>
    <w:multiLevelType w:val="hybridMultilevel"/>
    <w:tmpl w:val="5B202D26"/>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95">
    <w:nsid w:val="26C810EA"/>
    <w:multiLevelType w:val="hybridMultilevel"/>
    <w:tmpl w:val="43789CF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96">
    <w:nsid w:val="26D0303A"/>
    <w:multiLevelType w:val="hybridMultilevel"/>
    <w:tmpl w:val="E19831C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297">
    <w:nsid w:val="26DE5F5F"/>
    <w:multiLevelType w:val="hybridMultilevel"/>
    <w:tmpl w:val="159C6C6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98">
    <w:nsid w:val="274372B1"/>
    <w:multiLevelType w:val="hybridMultilevel"/>
    <w:tmpl w:val="938288B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299">
    <w:nsid w:val="275404D3"/>
    <w:multiLevelType w:val="hybridMultilevel"/>
    <w:tmpl w:val="74B834B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00">
    <w:nsid w:val="27841F5A"/>
    <w:multiLevelType w:val="hybridMultilevel"/>
    <w:tmpl w:val="06146F3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01">
    <w:nsid w:val="27CF76D3"/>
    <w:multiLevelType w:val="hybridMultilevel"/>
    <w:tmpl w:val="0520E74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02">
    <w:nsid w:val="27EA7955"/>
    <w:multiLevelType w:val="hybridMultilevel"/>
    <w:tmpl w:val="09B83182"/>
    <w:lvl w:ilvl="0" w:tplc="F1701828">
      <w:start w:val="1"/>
      <w:numFmt w:val="bullet"/>
      <w:lvlText w:val=""/>
      <w:lvlJc w:val="left"/>
      <w:pPr>
        <w:tabs>
          <w:tab w:val="num" w:pos="4140"/>
        </w:tabs>
        <w:ind w:left="4140" w:hanging="360"/>
      </w:pPr>
      <w:rPr>
        <w:rFonts w:ascii="Symbol" w:hAnsi="Symbol" w:hint="default"/>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303">
    <w:nsid w:val="281E4B7A"/>
    <w:multiLevelType w:val="hybridMultilevel"/>
    <w:tmpl w:val="B19C5F18"/>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360"/>
        </w:tabs>
        <w:ind w:left="360" w:hanging="360"/>
      </w:pPr>
      <w:rPr>
        <w:rFonts w:ascii="Symbol" w:hAnsi="Symbol" w:hint="default"/>
      </w:rPr>
    </w:lvl>
    <w:lvl w:ilvl="4" w:tplc="0C090003">
      <w:start w:val="1"/>
      <w:numFmt w:val="bullet"/>
      <w:lvlText w:val="o"/>
      <w:lvlJc w:val="left"/>
      <w:pPr>
        <w:tabs>
          <w:tab w:val="num" w:pos="1080"/>
        </w:tabs>
        <w:ind w:left="1080" w:hanging="360"/>
      </w:pPr>
      <w:rPr>
        <w:rFonts w:ascii="Courier New" w:hAnsi="Courier New" w:hint="default"/>
      </w:rPr>
    </w:lvl>
    <w:lvl w:ilvl="5" w:tplc="F1701828">
      <w:start w:val="1"/>
      <w:numFmt w:val="bullet"/>
      <w:lvlText w:val=""/>
      <w:lvlJc w:val="left"/>
      <w:pPr>
        <w:tabs>
          <w:tab w:val="num" w:pos="1800"/>
        </w:tabs>
        <w:ind w:left="1800" w:hanging="360"/>
      </w:pPr>
      <w:rPr>
        <w:rFonts w:ascii="Symbol" w:hAnsi="Symbol"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04">
    <w:nsid w:val="287423E6"/>
    <w:multiLevelType w:val="hybridMultilevel"/>
    <w:tmpl w:val="AF6C461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5">
    <w:nsid w:val="289A5014"/>
    <w:multiLevelType w:val="hybridMultilevel"/>
    <w:tmpl w:val="BAB65724"/>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06">
    <w:nsid w:val="289B75E9"/>
    <w:multiLevelType w:val="hybridMultilevel"/>
    <w:tmpl w:val="2500EB1C"/>
    <w:lvl w:ilvl="0" w:tplc="0C090003">
      <w:start w:val="1"/>
      <w:numFmt w:val="bullet"/>
      <w:lvlText w:val="o"/>
      <w:lvlJc w:val="left"/>
      <w:pPr>
        <w:tabs>
          <w:tab w:val="num" w:pos="720"/>
        </w:tabs>
        <w:ind w:left="720" w:hanging="360"/>
      </w:pPr>
      <w:rPr>
        <w:rFonts w:ascii="Courier New" w:hAnsi="Courier New" w:hint="default"/>
      </w:rPr>
    </w:lvl>
    <w:lvl w:ilvl="1" w:tplc="502C3D4E" w:tentative="1">
      <w:start w:val="1"/>
      <w:numFmt w:val="bullet"/>
      <w:lvlText w:val="o"/>
      <w:lvlJc w:val="left"/>
      <w:pPr>
        <w:tabs>
          <w:tab w:val="num" w:pos="1800"/>
        </w:tabs>
        <w:ind w:left="1800" w:hanging="360"/>
      </w:pPr>
      <w:rPr>
        <w:rFonts w:ascii="Courier New" w:hAnsi="Courier New" w:hint="default"/>
      </w:rPr>
    </w:lvl>
    <w:lvl w:ilvl="2" w:tplc="3280D31E" w:tentative="1">
      <w:start w:val="1"/>
      <w:numFmt w:val="bullet"/>
      <w:lvlText w:val=""/>
      <w:lvlJc w:val="left"/>
      <w:pPr>
        <w:tabs>
          <w:tab w:val="num" w:pos="2520"/>
        </w:tabs>
        <w:ind w:left="2520" w:hanging="360"/>
      </w:pPr>
      <w:rPr>
        <w:rFonts w:ascii="Wingdings" w:hAnsi="Wingdings" w:hint="default"/>
      </w:rPr>
    </w:lvl>
    <w:lvl w:ilvl="3" w:tplc="A34E7F9E" w:tentative="1">
      <w:start w:val="1"/>
      <w:numFmt w:val="bullet"/>
      <w:lvlText w:val=""/>
      <w:lvlJc w:val="left"/>
      <w:pPr>
        <w:tabs>
          <w:tab w:val="num" w:pos="3240"/>
        </w:tabs>
        <w:ind w:left="3240" w:hanging="360"/>
      </w:pPr>
      <w:rPr>
        <w:rFonts w:ascii="Symbol" w:hAnsi="Symbol" w:hint="default"/>
      </w:rPr>
    </w:lvl>
    <w:lvl w:ilvl="4" w:tplc="5C6AD8C2" w:tentative="1">
      <w:start w:val="1"/>
      <w:numFmt w:val="bullet"/>
      <w:lvlText w:val="o"/>
      <w:lvlJc w:val="left"/>
      <w:pPr>
        <w:tabs>
          <w:tab w:val="num" w:pos="3960"/>
        </w:tabs>
        <w:ind w:left="3960" w:hanging="360"/>
      </w:pPr>
      <w:rPr>
        <w:rFonts w:ascii="Courier New" w:hAnsi="Courier New" w:hint="default"/>
      </w:rPr>
    </w:lvl>
    <w:lvl w:ilvl="5" w:tplc="395AB0B4" w:tentative="1">
      <w:start w:val="1"/>
      <w:numFmt w:val="bullet"/>
      <w:lvlText w:val=""/>
      <w:lvlJc w:val="left"/>
      <w:pPr>
        <w:tabs>
          <w:tab w:val="num" w:pos="4680"/>
        </w:tabs>
        <w:ind w:left="4680" w:hanging="360"/>
      </w:pPr>
      <w:rPr>
        <w:rFonts w:ascii="Wingdings" w:hAnsi="Wingdings" w:hint="default"/>
      </w:rPr>
    </w:lvl>
    <w:lvl w:ilvl="6" w:tplc="7A7C6FD0" w:tentative="1">
      <w:start w:val="1"/>
      <w:numFmt w:val="bullet"/>
      <w:lvlText w:val=""/>
      <w:lvlJc w:val="left"/>
      <w:pPr>
        <w:tabs>
          <w:tab w:val="num" w:pos="5400"/>
        </w:tabs>
        <w:ind w:left="5400" w:hanging="360"/>
      </w:pPr>
      <w:rPr>
        <w:rFonts w:ascii="Symbol" w:hAnsi="Symbol" w:hint="default"/>
      </w:rPr>
    </w:lvl>
    <w:lvl w:ilvl="7" w:tplc="118CABF8" w:tentative="1">
      <w:start w:val="1"/>
      <w:numFmt w:val="bullet"/>
      <w:lvlText w:val="o"/>
      <w:lvlJc w:val="left"/>
      <w:pPr>
        <w:tabs>
          <w:tab w:val="num" w:pos="6120"/>
        </w:tabs>
        <w:ind w:left="6120" w:hanging="360"/>
      </w:pPr>
      <w:rPr>
        <w:rFonts w:ascii="Courier New" w:hAnsi="Courier New" w:hint="default"/>
      </w:rPr>
    </w:lvl>
    <w:lvl w:ilvl="8" w:tplc="E8A6B8B8" w:tentative="1">
      <w:start w:val="1"/>
      <w:numFmt w:val="bullet"/>
      <w:lvlText w:val=""/>
      <w:lvlJc w:val="left"/>
      <w:pPr>
        <w:tabs>
          <w:tab w:val="num" w:pos="6840"/>
        </w:tabs>
        <w:ind w:left="6840" w:hanging="360"/>
      </w:pPr>
      <w:rPr>
        <w:rFonts w:ascii="Wingdings" w:hAnsi="Wingdings" w:hint="default"/>
      </w:rPr>
    </w:lvl>
  </w:abstractNum>
  <w:abstractNum w:abstractNumId="307">
    <w:nsid w:val="28B973F8"/>
    <w:multiLevelType w:val="hybridMultilevel"/>
    <w:tmpl w:val="7E40CF00"/>
    <w:lvl w:ilvl="0" w:tplc="70142796">
      <w:start w:val="1"/>
      <w:numFmt w:val="bullet"/>
      <w:lvlText w:val=""/>
      <w:lvlJc w:val="left"/>
      <w:pPr>
        <w:tabs>
          <w:tab w:val="num" w:pos="720"/>
        </w:tabs>
        <w:ind w:left="720" w:hanging="360"/>
      </w:pPr>
      <w:rPr>
        <w:rFonts w:ascii="Symbol" w:hAnsi="Symbol" w:hint="default"/>
      </w:rPr>
    </w:lvl>
    <w:lvl w:ilvl="1" w:tplc="1E726708" w:tentative="1">
      <w:start w:val="1"/>
      <w:numFmt w:val="bullet"/>
      <w:lvlText w:val="o"/>
      <w:lvlJc w:val="left"/>
      <w:pPr>
        <w:tabs>
          <w:tab w:val="num" w:pos="1440"/>
        </w:tabs>
        <w:ind w:left="1440" w:hanging="360"/>
      </w:pPr>
      <w:rPr>
        <w:rFonts w:ascii="Courier New" w:hAnsi="Courier New" w:hint="default"/>
      </w:rPr>
    </w:lvl>
    <w:lvl w:ilvl="2" w:tplc="390AC2BC" w:tentative="1">
      <w:start w:val="1"/>
      <w:numFmt w:val="bullet"/>
      <w:lvlText w:val=""/>
      <w:lvlJc w:val="left"/>
      <w:pPr>
        <w:tabs>
          <w:tab w:val="num" w:pos="2160"/>
        </w:tabs>
        <w:ind w:left="2160" w:hanging="360"/>
      </w:pPr>
      <w:rPr>
        <w:rFonts w:ascii="Wingdings" w:hAnsi="Wingdings" w:hint="default"/>
      </w:rPr>
    </w:lvl>
    <w:lvl w:ilvl="3" w:tplc="2DDA773A" w:tentative="1">
      <w:start w:val="1"/>
      <w:numFmt w:val="bullet"/>
      <w:lvlText w:val=""/>
      <w:lvlJc w:val="left"/>
      <w:pPr>
        <w:tabs>
          <w:tab w:val="num" w:pos="2880"/>
        </w:tabs>
        <w:ind w:left="2880" w:hanging="360"/>
      </w:pPr>
      <w:rPr>
        <w:rFonts w:ascii="Symbol" w:hAnsi="Symbol" w:hint="default"/>
      </w:rPr>
    </w:lvl>
    <w:lvl w:ilvl="4" w:tplc="5CDCCA5C" w:tentative="1">
      <w:start w:val="1"/>
      <w:numFmt w:val="bullet"/>
      <w:lvlText w:val="o"/>
      <w:lvlJc w:val="left"/>
      <w:pPr>
        <w:tabs>
          <w:tab w:val="num" w:pos="3600"/>
        </w:tabs>
        <w:ind w:left="3600" w:hanging="360"/>
      </w:pPr>
      <w:rPr>
        <w:rFonts w:ascii="Courier New" w:hAnsi="Courier New" w:hint="default"/>
      </w:rPr>
    </w:lvl>
    <w:lvl w:ilvl="5" w:tplc="C8FAD59C" w:tentative="1">
      <w:start w:val="1"/>
      <w:numFmt w:val="bullet"/>
      <w:lvlText w:val=""/>
      <w:lvlJc w:val="left"/>
      <w:pPr>
        <w:tabs>
          <w:tab w:val="num" w:pos="4320"/>
        </w:tabs>
        <w:ind w:left="4320" w:hanging="360"/>
      </w:pPr>
      <w:rPr>
        <w:rFonts w:ascii="Wingdings" w:hAnsi="Wingdings" w:hint="default"/>
      </w:rPr>
    </w:lvl>
    <w:lvl w:ilvl="6" w:tplc="5E6A6B6A" w:tentative="1">
      <w:start w:val="1"/>
      <w:numFmt w:val="bullet"/>
      <w:lvlText w:val=""/>
      <w:lvlJc w:val="left"/>
      <w:pPr>
        <w:tabs>
          <w:tab w:val="num" w:pos="5040"/>
        </w:tabs>
        <w:ind w:left="5040" w:hanging="360"/>
      </w:pPr>
      <w:rPr>
        <w:rFonts w:ascii="Symbol" w:hAnsi="Symbol" w:hint="default"/>
      </w:rPr>
    </w:lvl>
    <w:lvl w:ilvl="7" w:tplc="1C567B50" w:tentative="1">
      <w:start w:val="1"/>
      <w:numFmt w:val="bullet"/>
      <w:lvlText w:val="o"/>
      <w:lvlJc w:val="left"/>
      <w:pPr>
        <w:tabs>
          <w:tab w:val="num" w:pos="5760"/>
        </w:tabs>
        <w:ind w:left="5760" w:hanging="360"/>
      </w:pPr>
      <w:rPr>
        <w:rFonts w:ascii="Courier New" w:hAnsi="Courier New" w:hint="default"/>
      </w:rPr>
    </w:lvl>
    <w:lvl w:ilvl="8" w:tplc="11B6D898" w:tentative="1">
      <w:start w:val="1"/>
      <w:numFmt w:val="bullet"/>
      <w:lvlText w:val=""/>
      <w:lvlJc w:val="left"/>
      <w:pPr>
        <w:tabs>
          <w:tab w:val="num" w:pos="6480"/>
        </w:tabs>
        <w:ind w:left="6480" w:hanging="360"/>
      </w:pPr>
      <w:rPr>
        <w:rFonts w:ascii="Wingdings" w:hAnsi="Wingdings" w:hint="default"/>
      </w:rPr>
    </w:lvl>
  </w:abstractNum>
  <w:abstractNum w:abstractNumId="308">
    <w:nsid w:val="28C30717"/>
    <w:multiLevelType w:val="hybridMultilevel"/>
    <w:tmpl w:val="5A12CCB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09">
    <w:nsid w:val="28C84884"/>
    <w:multiLevelType w:val="hybridMultilevel"/>
    <w:tmpl w:val="7D92EAD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10">
    <w:nsid w:val="28D94381"/>
    <w:multiLevelType w:val="hybridMultilevel"/>
    <w:tmpl w:val="E2440CD8"/>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11">
    <w:nsid w:val="28FE5388"/>
    <w:multiLevelType w:val="hybridMultilevel"/>
    <w:tmpl w:val="AD761BE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12">
    <w:nsid w:val="28FF6830"/>
    <w:multiLevelType w:val="hybridMultilevel"/>
    <w:tmpl w:val="9E886CA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13">
    <w:nsid w:val="29097D45"/>
    <w:multiLevelType w:val="hybridMultilevel"/>
    <w:tmpl w:val="3B989E68"/>
    <w:lvl w:ilvl="0" w:tplc="F1701828">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4">
    <w:nsid w:val="29142282"/>
    <w:multiLevelType w:val="hybridMultilevel"/>
    <w:tmpl w:val="306E6AE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3420"/>
        </w:tabs>
        <w:ind w:left="-342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1260"/>
        </w:tabs>
        <w:ind w:left="-1260" w:hanging="360"/>
      </w:pPr>
      <w:rPr>
        <w:rFonts w:ascii="Courier New" w:hAnsi="Courier New" w:hint="default"/>
      </w:rPr>
    </w:lvl>
    <w:lvl w:ilvl="5" w:tplc="FFFFFFFF" w:tentative="1">
      <w:start w:val="1"/>
      <w:numFmt w:val="bullet"/>
      <w:lvlText w:val=""/>
      <w:lvlJc w:val="left"/>
      <w:pPr>
        <w:tabs>
          <w:tab w:val="num" w:pos="-540"/>
        </w:tabs>
        <w:ind w:left="-540" w:hanging="360"/>
      </w:pPr>
      <w:rPr>
        <w:rFonts w:ascii="Wingdings" w:hAnsi="Wingdings" w:hint="default"/>
      </w:rPr>
    </w:lvl>
    <w:lvl w:ilvl="6" w:tplc="FFFFFFFF" w:tentative="1">
      <w:start w:val="1"/>
      <w:numFmt w:val="bullet"/>
      <w:lvlText w:val=""/>
      <w:lvlJc w:val="left"/>
      <w:pPr>
        <w:tabs>
          <w:tab w:val="num" w:pos="180"/>
        </w:tabs>
        <w:ind w:left="180" w:hanging="360"/>
      </w:pPr>
      <w:rPr>
        <w:rFonts w:ascii="Symbol" w:hAnsi="Symbol" w:hint="default"/>
      </w:rPr>
    </w:lvl>
    <w:lvl w:ilvl="7" w:tplc="FFFFFFFF" w:tentative="1">
      <w:start w:val="1"/>
      <w:numFmt w:val="bullet"/>
      <w:lvlText w:val="o"/>
      <w:lvlJc w:val="left"/>
      <w:pPr>
        <w:tabs>
          <w:tab w:val="num" w:pos="900"/>
        </w:tabs>
        <w:ind w:left="900" w:hanging="360"/>
      </w:pPr>
      <w:rPr>
        <w:rFonts w:ascii="Courier New" w:hAnsi="Courier New" w:hint="default"/>
      </w:rPr>
    </w:lvl>
    <w:lvl w:ilvl="8" w:tplc="FFFFFFFF" w:tentative="1">
      <w:start w:val="1"/>
      <w:numFmt w:val="bullet"/>
      <w:lvlText w:val=""/>
      <w:lvlJc w:val="left"/>
      <w:pPr>
        <w:tabs>
          <w:tab w:val="num" w:pos="1620"/>
        </w:tabs>
        <w:ind w:left="1620" w:hanging="360"/>
      </w:pPr>
      <w:rPr>
        <w:rFonts w:ascii="Wingdings" w:hAnsi="Wingdings" w:hint="default"/>
      </w:rPr>
    </w:lvl>
  </w:abstractNum>
  <w:abstractNum w:abstractNumId="315">
    <w:nsid w:val="294903A3"/>
    <w:multiLevelType w:val="hybridMultilevel"/>
    <w:tmpl w:val="4E9669D2"/>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16">
    <w:nsid w:val="29711F4D"/>
    <w:multiLevelType w:val="hybridMultilevel"/>
    <w:tmpl w:val="E54E6A2A"/>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17">
    <w:nsid w:val="29A55377"/>
    <w:multiLevelType w:val="hybridMultilevel"/>
    <w:tmpl w:val="9AA2DCBC"/>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F1701828">
      <w:start w:val="1"/>
      <w:numFmt w:val="bullet"/>
      <w:lvlText w:val=""/>
      <w:lvlJc w:val="left"/>
      <w:pPr>
        <w:tabs>
          <w:tab w:val="num" w:pos="720"/>
        </w:tabs>
        <w:ind w:left="720" w:hanging="360"/>
      </w:pPr>
      <w:rPr>
        <w:rFonts w:ascii="Symbol" w:hAnsi="Symbol" w:hint="default"/>
      </w:rPr>
    </w:lvl>
    <w:lvl w:ilvl="5" w:tplc="F1701828">
      <w:start w:val="1"/>
      <w:numFmt w:val="bullet"/>
      <w:lvlText w:val=""/>
      <w:lvlJc w:val="left"/>
      <w:pPr>
        <w:tabs>
          <w:tab w:val="num" w:pos="1440"/>
        </w:tabs>
        <w:ind w:left="1440" w:hanging="360"/>
      </w:pPr>
      <w:rPr>
        <w:rFonts w:ascii="Symbol" w:hAnsi="Symbol"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18">
    <w:nsid w:val="29C40EFE"/>
    <w:multiLevelType w:val="hybridMultilevel"/>
    <w:tmpl w:val="8E12AC10"/>
    <w:lvl w:ilvl="0" w:tplc="F1701828">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9">
    <w:nsid w:val="29EE57FD"/>
    <w:multiLevelType w:val="hybridMultilevel"/>
    <w:tmpl w:val="B34E555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20">
    <w:nsid w:val="29EE58E6"/>
    <w:multiLevelType w:val="hybridMultilevel"/>
    <w:tmpl w:val="7E12D99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21">
    <w:nsid w:val="29FC6451"/>
    <w:multiLevelType w:val="hybridMultilevel"/>
    <w:tmpl w:val="7FC2AC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2">
    <w:nsid w:val="2A180D7A"/>
    <w:multiLevelType w:val="hybridMultilevel"/>
    <w:tmpl w:val="6F0A51A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23">
    <w:nsid w:val="2A246992"/>
    <w:multiLevelType w:val="hybridMultilevel"/>
    <w:tmpl w:val="AB44F8C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24">
    <w:nsid w:val="2A443810"/>
    <w:multiLevelType w:val="hybridMultilevel"/>
    <w:tmpl w:val="9CCE182A"/>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25">
    <w:nsid w:val="2A6F2925"/>
    <w:multiLevelType w:val="hybridMultilevel"/>
    <w:tmpl w:val="551434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326">
    <w:nsid w:val="2A9F56F8"/>
    <w:multiLevelType w:val="hybridMultilevel"/>
    <w:tmpl w:val="880A549E"/>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27">
    <w:nsid w:val="2ACB6E6C"/>
    <w:multiLevelType w:val="hybridMultilevel"/>
    <w:tmpl w:val="0C58D00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28">
    <w:nsid w:val="2AEC50B9"/>
    <w:multiLevelType w:val="hybridMultilevel"/>
    <w:tmpl w:val="CCFC67BA"/>
    <w:lvl w:ilvl="0" w:tplc="0C090005">
      <w:start w:val="1"/>
      <w:numFmt w:val="bullet"/>
      <w:lvlText w:val=""/>
      <w:lvlJc w:val="left"/>
      <w:pPr>
        <w:tabs>
          <w:tab w:val="num" w:pos="1080"/>
        </w:tabs>
        <w:ind w:left="1080" w:hanging="360"/>
      </w:pPr>
      <w:rPr>
        <w:rFonts w:ascii="Wingdings" w:hAnsi="Wingdings" w:hint="default"/>
      </w:rPr>
    </w:lvl>
    <w:lvl w:ilvl="1" w:tplc="F1701828">
      <w:start w:val="1"/>
      <w:numFmt w:val="bullet"/>
      <w:lvlText w:val=""/>
      <w:lvlJc w:val="left"/>
      <w:pPr>
        <w:tabs>
          <w:tab w:val="num" w:pos="-720"/>
        </w:tabs>
        <w:ind w:left="-720" w:hanging="360"/>
      </w:pPr>
      <w:rPr>
        <w:rFonts w:ascii="Symbol" w:hAnsi="Symbol"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329">
    <w:nsid w:val="2B081A81"/>
    <w:multiLevelType w:val="hybridMultilevel"/>
    <w:tmpl w:val="1054B298"/>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30">
    <w:nsid w:val="2B0F1D14"/>
    <w:multiLevelType w:val="hybridMultilevel"/>
    <w:tmpl w:val="8A820A9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31">
    <w:nsid w:val="2B1036ED"/>
    <w:multiLevelType w:val="hybridMultilevel"/>
    <w:tmpl w:val="C59CA5C2"/>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32">
    <w:nsid w:val="2BB6149F"/>
    <w:multiLevelType w:val="hybridMultilevel"/>
    <w:tmpl w:val="BB345990"/>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
      <w:lvlJc w:val="left"/>
      <w:pPr>
        <w:tabs>
          <w:tab w:val="num" w:pos="-720"/>
        </w:tabs>
        <w:ind w:left="-720" w:hanging="360"/>
      </w:pPr>
      <w:rPr>
        <w:rFonts w:ascii="Symbol" w:hAnsi="Symbol" w:hint="default"/>
      </w:rPr>
    </w:lvl>
    <w:lvl w:ilvl="2" w:tplc="0C090005" w:tentative="1">
      <w:start w:val="1"/>
      <w:numFmt w:val="bullet"/>
      <w:lvlText w:val=""/>
      <w:lvlJc w:val="left"/>
      <w:pPr>
        <w:tabs>
          <w:tab w:val="num" w:pos="0"/>
        </w:tabs>
        <w:ind w:hanging="360"/>
      </w:pPr>
      <w:rPr>
        <w:rFonts w:ascii="Wingdings" w:hAnsi="Wingdings" w:hint="default"/>
      </w:rPr>
    </w:lvl>
    <w:lvl w:ilvl="3" w:tplc="0C090001">
      <w:start w:val="1"/>
      <w:numFmt w:val="bullet"/>
      <w:lvlText w:val=""/>
      <w:lvlJc w:val="left"/>
      <w:pPr>
        <w:tabs>
          <w:tab w:val="num" w:pos="720"/>
        </w:tabs>
        <w:ind w:left="720" w:hanging="360"/>
      </w:pPr>
      <w:rPr>
        <w:rFonts w:ascii="Symbol" w:hAnsi="Symbol" w:hint="default"/>
      </w:rPr>
    </w:lvl>
    <w:lvl w:ilvl="4" w:tplc="0C090003">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333">
    <w:nsid w:val="2BB914BE"/>
    <w:multiLevelType w:val="hybridMultilevel"/>
    <w:tmpl w:val="C3C25E1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34">
    <w:nsid w:val="2C1A0C33"/>
    <w:multiLevelType w:val="hybridMultilevel"/>
    <w:tmpl w:val="8542C968"/>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35">
    <w:nsid w:val="2CA863FA"/>
    <w:multiLevelType w:val="hybridMultilevel"/>
    <w:tmpl w:val="C82E130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36">
    <w:nsid w:val="2CAA203D"/>
    <w:multiLevelType w:val="hybridMultilevel"/>
    <w:tmpl w:val="DB584DBA"/>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37">
    <w:nsid w:val="2CD52991"/>
    <w:multiLevelType w:val="hybridMultilevel"/>
    <w:tmpl w:val="B9FA478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38">
    <w:nsid w:val="2CD767E3"/>
    <w:multiLevelType w:val="hybridMultilevel"/>
    <w:tmpl w:val="7E400416"/>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360"/>
        </w:tabs>
        <w:ind w:left="-36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339">
    <w:nsid w:val="2CEC232F"/>
    <w:multiLevelType w:val="hybridMultilevel"/>
    <w:tmpl w:val="08A4B98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40">
    <w:nsid w:val="2D26427C"/>
    <w:multiLevelType w:val="hybridMultilevel"/>
    <w:tmpl w:val="88B61326"/>
    <w:lvl w:ilvl="0" w:tplc="0C090005">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1">
    <w:nsid w:val="2D455EEB"/>
    <w:multiLevelType w:val="hybridMultilevel"/>
    <w:tmpl w:val="2A0C7E7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2">
    <w:nsid w:val="2D60074C"/>
    <w:multiLevelType w:val="hybridMultilevel"/>
    <w:tmpl w:val="5A7E0DE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3">
    <w:nsid w:val="2D844EBF"/>
    <w:multiLevelType w:val="hybridMultilevel"/>
    <w:tmpl w:val="6BECC726"/>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44">
    <w:nsid w:val="2DA248B6"/>
    <w:multiLevelType w:val="hybridMultilevel"/>
    <w:tmpl w:val="5CB85ED6"/>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345">
    <w:nsid w:val="2DB5470B"/>
    <w:multiLevelType w:val="hybridMultilevel"/>
    <w:tmpl w:val="5AFCF016"/>
    <w:lvl w:ilvl="0" w:tplc="3AF2ABE8">
      <w:start w:val="1"/>
      <w:numFmt w:val="bullet"/>
      <w:lvlText w:val=""/>
      <w:lvlJc w:val="left"/>
      <w:pPr>
        <w:tabs>
          <w:tab w:val="num" w:pos="360"/>
        </w:tabs>
        <w:ind w:left="360" w:hanging="360"/>
      </w:pPr>
      <w:rPr>
        <w:rFonts w:ascii="Symbol" w:hAnsi="Symbol" w:hint="default"/>
      </w:rPr>
    </w:lvl>
    <w:lvl w:ilvl="1" w:tplc="6E0AF444" w:tentative="1">
      <w:start w:val="1"/>
      <w:numFmt w:val="bullet"/>
      <w:lvlText w:val="o"/>
      <w:lvlJc w:val="left"/>
      <w:pPr>
        <w:tabs>
          <w:tab w:val="num" w:pos="-1440"/>
        </w:tabs>
        <w:ind w:left="-1440" w:hanging="360"/>
      </w:pPr>
      <w:rPr>
        <w:rFonts w:ascii="Courier New" w:hAnsi="Courier New" w:hint="default"/>
      </w:rPr>
    </w:lvl>
    <w:lvl w:ilvl="2" w:tplc="7BA4E6AE" w:tentative="1">
      <w:start w:val="1"/>
      <w:numFmt w:val="bullet"/>
      <w:lvlText w:val=""/>
      <w:lvlJc w:val="left"/>
      <w:pPr>
        <w:tabs>
          <w:tab w:val="num" w:pos="-720"/>
        </w:tabs>
        <w:ind w:left="-720" w:hanging="360"/>
      </w:pPr>
      <w:rPr>
        <w:rFonts w:ascii="Wingdings" w:hAnsi="Wingdings" w:hint="default"/>
      </w:rPr>
    </w:lvl>
    <w:lvl w:ilvl="3" w:tplc="5AC47888" w:tentative="1">
      <w:start w:val="1"/>
      <w:numFmt w:val="bullet"/>
      <w:lvlText w:val=""/>
      <w:lvlJc w:val="left"/>
      <w:pPr>
        <w:tabs>
          <w:tab w:val="num" w:pos="0"/>
        </w:tabs>
        <w:ind w:hanging="360"/>
      </w:pPr>
      <w:rPr>
        <w:rFonts w:ascii="Symbol" w:hAnsi="Symbol" w:hint="default"/>
      </w:rPr>
    </w:lvl>
    <w:lvl w:ilvl="4" w:tplc="5876124A" w:tentative="1">
      <w:start w:val="1"/>
      <w:numFmt w:val="bullet"/>
      <w:lvlText w:val="o"/>
      <w:lvlJc w:val="left"/>
      <w:pPr>
        <w:tabs>
          <w:tab w:val="num" w:pos="720"/>
        </w:tabs>
        <w:ind w:left="720" w:hanging="360"/>
      </w:pPr>
      <w:rPr>
        <w:rFonts w:ascii="Courier New" w:hAnsi="Courier New" w:hint="default"/>
      </w:rPr>
    </w:lvl>
    <w:lvl w:ilvl="5" w:tplc="19CCFF1A" w:tentative="1">
      <w:start w:val="1"/>
      <w:numFmt w:val="bullet"/>
      <w:lvlText w:val=""/>
      <w:lvlJc w:val="left"/>
      <w:pPr>
        <w:tabs>
          <w:tab w:val="num" w:pos="1440"/>
        </w:tabs>
        <w:ind w:left="1440" w:hanging="360"/>
      </w:pPr>
      <w:rPr>
        <w:rFonts w:ascii="Wingdings" w:hAnsi="Wingdings" w:hint="default"/>
      </w:rPr>
    </w:lvl>
    <w:lvl w:ilvl="6" w:tplc="0C4C1BC6" w:tentative="1">
      <w:start w:val="1"/>
      <w:numFmt w:val="bullet"/>
      <w:lvlText w:val=""/>
      <w:lvlJc w:val="left"/>
      <w:pPr>
        <w:tabs>
          <w:tab w:val="num" w:pos="2160"/>
        </w:tabs>
        <w:ind w:left="2160" w:hanging="360"/>
      </w:pPr>
      <w:rPr>
        <w:rFonts w:ascii="Symbol" w:hAnsi="Symbol" w:hint="default"/>
      </w:rPr>
    </w:lvl>
    <w:lvl w:ilvl="7" w:tplc="C64281C0" w:tentative="1">
      <w:start w:val="1"/>
      <w:numFmt w:val="bullet"/>
      <w:lvlText w:val="o"/>
      <w:lvlJc w:val="left"/>
      <w:pPr>
        <w:tabs>
          <w:tab w:val="num" w:pos="2880"/>
        </w:tabs>
        <w:ind w:left="2880" w:hanging="360"/>
      </w:pPr>
      <w:rPr>
        <w:rFonts w:ascii="Courier New" w:hAnsi="Courier New" w:hint="default"/>
      </w:rPr>
    </w:lvl>
    <w:lvl w:ilvl="8" w:tplc="49BC1AFC" w:tentative="1">
      <w:start w:val="1"/>
      <w:numFmt w:val="bullet"/>
      <w:lvlText w:val=""/>
      <w:lvlJc w:val="left"/>
      <w:pPr>
        <w:tabs>
          <w:tab w:val="num" w:pos="3600"/>
        </w:tabs>
        <w:ind w:left="3600" w:hanging="360"/>
      </w:pPr>
      <w:rPr>
        <w:rFonts w:ascii="Wingdings" w:hAnsi="Wingdings" w:hint="default"/>
      </w:rPr>
    </w:lvl>
  </w:abstractNum>
  <w:abstractNum w:abstractNumId="346">
    <w:nsid w:val="2DC05B66"/>
    <w:multiLevelType w:val="hybridMultilevel"/>
    <w:tmpl w:val="30220E2C"/>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47">
    <w:nsid w:val="2DD44AE8"/>
    <w:multiLevelType w:val="hybridMultilevel"/>
    <w:tmpl w:val="DBF6144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48">
    <w:nsid w:val="2E4E2C2D"/>
    <w:multiLevelType w:val="hybridMultilevel"/>
    <w:tmpl w:val="7B48083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49">
    <w:nsid w:val="2E633F77"/>
    <w:multiLevelType w:val="hybridMultilevel"/>
    <w:tmpl w:val="D744CF7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50">
    <w:nsid w:val="2E7579DB"/>
    <w:multiLevelType w:val="hybridMultilevel"/>
    <w:tmpl w:val="3CB2C1EE"/>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1">
    <w:nsid w:val="2E8615AE"/>
    <w:multiLevelType w:val="hybridMultilevel"/>
    <w:tmpl w:val="B24448C6"/>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52">
    <w:nsid w:val="2EA80D95"/>
    <w:multiLevelType w:val="hybridMultilevel"/>
    <w:tmpl w:val="820A28F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3">
    <w:nsid w:val="2EC56F32"/>
    <w:multiLevelType w:val="hybridMultilevel"/>
    <w:tmpl w:val="45202C0E"/>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54">
    <w:nsid w:val="2ED266E4"/>
    <w:multiLevelType w:val="hybridMultilevel"/>
    <w:tmpl w:val="09A45BE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55">
    <w:nsid w:val="2F005CCB"/>
    <w:multiLevelType w:val="hybridMultilevel"/>
    <w:tmpl w:val="5DD2B2B6"/>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6">
    <w:nsid w:val="2F201145"/>
    <w:multiLevelType w:val="hybridMultilevel"/>
    <w:tmpl w:val="2D3A68CA"/>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4320"/>
        </w:tabs>
        <w:ind w:left="4320" w:hanging="360"/>
      </w:pPr>
      <w:rPr>
        <w:rFonts w:ascii="Symbol" w:hAnsi="Symbol"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7">
    <w:nsid w:val="2F3A79AB"/>
    <w:multiLevelType w:val="hybridMultilevel"/>
    <w:tmpl w:val="E32A3FC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58">
    <w:nsid w:val="2FAA3A1D"/>
    <w:multiLevelType w:val="hybridMultilevel"/>
    <w:tmpl w:val="4A76F12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59">
    <w:nsid w:val="2FB73444"/>
    <w:multiLevelType w:val="hybridMultilevel"/>
    <w:tmpl w:val="97622A16"/>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60">
    <w:nsid w:val="2FD65549"/>
    <w:multiLevelType w:val="hybridMultilevel"/>
    <w:tmpl w:val="25988888"/>
    <w:lvl w:ilvl="0" w:tplc="0C090001">
      <w:start w:val="1"/>
      <w:numFmt w:val="bullet"/>
      <w:lvlText w:val=""/>
      <w:lvlJc w:val="left"/>
      <w:pPr>
        <w:tabs>
          <w:tab w:val="num" w:pos="360"/>
        </w:tabs>
        <w:ind w:left="360" w:hanging="360"/>
      </w:pPr>
      <w:rPr>
        <w:rFonts w:ascii="Symbol" w:hAnsi="Symbol" w:hint="default"/>
      </w:rPr>
    </w:lvl>
    <w:lvl w:ilvl="1" w:tplc="F06CE15A"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61">
    <w:nsid w:val="2FDF4347"/>
    <w:multiLevelType w:val="hybridMultilevel"/>
    <w:tmpl w:val="7B6080A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62">
    <w:nsid w:val="2FF160AB"/>
    <w:multiLevelType w:val="hybridMultilevel"/>
    <w:tmpl w:val="41FA8A0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3">
    <w:nsid w:val="30210C6B"/>
    <w:multiLevelType w:val="hybridMultilevel"/>
    <w:tmpl w:val="F6F84DE4"/>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3D60E96A" w:tentative="1">
      <w:start w:val="1"/>
      <w:numFmt w:val="bullet"/>
      <w:lvlText w:val=""/>
      <w:lvlJc w:val="left"/>
      <w:pPr>
        <w:tabs>
          <w:tab w:val="num" w:pos="-720"/>
        </w:tabs>
        <w:ind w:left="-720" w:hanging="360"/>
      </w:pPr>
      <w:rPr>
        <w:rFonts w:ascii="Wingdings" w:hAnsi="Wingdings" w:hint="default"/>
      </w:rPr>
    </w:lvl>
    <w:lvl w:ilvl="3" w:tplc="2F0AE47C" w:tentative="1">
      <w:start w:val="1"/>
      <w:numFmt w:val="bullet"/>
      <w:lvlText w:val=""/>
      <w:lvlJc w:val="left"/>
      <w:pPr>
        <w:tabs>
          <w:tab w:val="num" w:pos="0"/>
        </w:tabs>
        <w:ind w:hanging="360"/>
      </w:pPr>
      <w:rPr>
        <w:rFonts w:ascii="Symbol" w:hAnsi="Symbol" w:hint="default"/>
      </w:rPr>
    </w:lvl>
    <w:lvl w:ilvl="4" w:tplc="133435FE" w:tentative="1">
      <w:start w:val="1"/>
      <w:numFmt w:val="bullet"/>
      <w:lvlText w:val="o"/>
      <w:lvlJc w:val="left"/>
      <w:pPr>
        <w:tabs>
          <w:tab w:val="num" w:pos="720"/>
        </w:tabs>
        <w:ind w:left="720" w:hanging="360"/>
      </w:pPr>
      <w:rPr>
        <w:rFonts w:ascii="Courier New" w:hAnsi="Courier New" w:hint="default"/>
      </w:rPr>
    </w:lvl>
    <w:lvl w:ilvl="5" w:tplc="B350768C" w:tentative="1">
      <w:start w:val="1"/>
      <w:numFmt w:val="bullet"/>
      <w:lvlText w:val=""/>
      <w:lvlJc w:val="left"/>
      <w:pPr>
        <w:tabs>
          <w:tab w:val="num" w:pos="1440"/>
        </w:tabs>
        <w:ind w:left="1440" w:hanging="360"/>
      </w:pPr>
      <w:rPr>
        <w:rFonts w:ascii="Wingdings" w:hAnsi="Wingdings" w:hint="default"/>
      </w:rPr>
    </w:lvl>
    <w:lvl w:ilvl="6" w:tplc="78F60C2A" w:tentative="1">
      <w:start w:val="1"/>
      <w:numFmt w:val="bullet"/>
      <w:lvlText w:val=""/>
      <w:lvlJc w:val="left"/>
      <w:pPr>
        <w:tabs>
          <w:tab w:val="num" w:pos="2160"/>
        </w:tabs>
        <w:ind w:left="2160" w:hanging="360"/>
      </w:pPr>
      <w:rPr>
        <w:rFonts w:ascii="Symbol" w:hAnsi="Symbol" w:hint="default"/>
      </w:rPr>
    </w:lvl>
    <w:lvl w:ilvl="7" w:tplc="2AB4830C" w:tentative="1">
      <w:start w:val="1"/>
      <w:numFmt w:val="bullet"/>
      <w:lvlText w:val="o"/>
      <w:lvlJc w:val="left"/>
      <w:pPr>
        <w:tabs>
          <w:tab w:val="num" w:pos="2880"/>
        </w:tabs>
        <w:ind w:left="2880" w:hanging="360"/>
      </w:pPr>
      <w:rPr>
        <w:rFonts w:ascii="Courier New" w:hAnsi="Courier New" w:hint="default"/>
      </w:rPr>
    </w:lvl>
    <w:lvl w:ilvl="8" w:tplc="0BB6A022" w:tentative="1">
      <w:start w:val="1"/>
      <w:numFmt w:val="bullet"/>
      <w:lvlText w:val=""/>
      <w:lvlJc w:val="left"/>
      <w:pPr>
        <w:tabs>
          <w:tab w:val="num" w:pos="3600"/>
        </w:tabs>
        <w:ind w:left="3600" w:hanging="360"/>
      </w:pPr>
      <w:rPr>
        <w:rFonts w:ascii="Wingdings" w:hAnsi="Wingdings" w:hint="default"/>
      </w:rPr>
    </w:lvl>
  </w:abstractNum>
  <w:abstractNum w:abstractNumId="364">
    <w:nsid w:val="305A28C3"/>
    <w:multiLevelType w:val="hybridMultilevel"/>
    <w:tmpl w:val="F1F8523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65">
    <w:nsid w:val="30700165"/>
    <w:multiLevelType w:val="hybridMultilevel"/>
    <w:tmpl w:val="83C0D41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66">
    <w:nsid w:val="30711A12"/>
    <w:multiLevelType w:val="hybridMultilevel"/>
    <w:tmpl w:val="B67E882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67">
    <w:nsid w:val="308B77B8"/>
    <w:multiLevelType w:val="hybridMultilevel"/>
    <w:tmpl w:val="AC303CF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68">
    <w:nsid w:val="30C22FD4"/>
    <w:multiLevelType w:val="hybridMultilevel"/>
    <w:tmpl w:val="24F66D6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69">
    <w:nsid w:val="30C649A9"/>
    <w:multiLevelType w:val="hybridMultilevel"/>
    <w:tmpl w:val="59D00898"/>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70">
    <w:nsid w:val="31000EF8"/>
    <w:multiLevelType w:val="hybridMultilevel"/>
    <w:tmpl w:val="BFF2377C"/>
    <w:lvl w:ilvl="0" w:tplc="0C090003">
      <w:start w:val="1"/>
      <w:numFmt w:val="bullet"/>
      <w:lvlText w:val="o"/>
      <w:lvlJc w:val="left"/>
      <w:pPr>
        <w:tabs>
          <w:tab w:val="num" w:pos="700"/>
        </w:tabs>
        <w:ind w:left="700" w:hanging="360"/>
      </w:pPr>
      <w:rPr>
        <w:rFonts w:ascii="Courier New" w:hAnsi="Courier New" w:hint="default"/>
      </w:rPr>
    </w:lvl>
    <w:lvl w:ilvl="1" w:tplc="0C090003" w:tentative="1">
      <w:start w:val="1"/>
      <w:numFmt w:val="bullet"/>
      <w:lvlText w:val="o"/>
      <w:lvlJc w:val="left"/>
      <w:pPr>
        <w:tabs>
          <w:tab w:val="num" w:pos="1780"/>
        </w:tabs>
        <w:ind w:left="1780" w:hanging="360"/>
      </w:pPr>
      <w:rPr>
        <w:rFonts w:ascii="Courier New" w:hAnsi="Courier New" w:hint="default"/>
      </w:rPr>
    </w:lvl>
    <w:lvl w:ilvl="2" w:tplc="0C090005" w:tentative="1">
      <w:start w:val="1"/>
      <w:numFmt w:val="bullet"/>
      <w:lvlText w:val=""/>
      <w:lvlJc w:val="left"/>
      <w:pPr>
        <w:tabs>
          <w:tab w:val="num" w:pos="2500"/>
        </w:tabs>
        <w:ind w:left="2500" w:hanging="360"/>
      </w:pPr>
      <w:rPr>
        <w:rFonts w:ascii="Wingdings" w:hAnsi="Wingdings" w:hint="default"/>
      </w:rPr>
    </w:lvl>
    <w:lvl w:ilvl="3" w:tplc="0C090001" w:tentative="1">
      <w:start w:val="1"/>
      <w:numFmt w:val="bullet"/>
      <w:lvlText w:val=""/>
      <w:lvlJc w:val="left"/>
      <w:pPr>
        <w:tabs>
          <w:tab w:val="num" w:pos="3220"/>
        </w:tabs>
        <w:ind w:left="3220" w:hanging="360"/>
      </w:pPr>
      <w:rPr>
        <w:rFonts w:ascii="Symbol" w:hAnsi="Symbol" w:hint="default"/>
      </w:rPr>
    </w:lvl>
    <w:lvl w:ilvl="4" w:tplc="0C090003" w:tentative="1">
      <w:start w:val="1"/>
      <w:numFmt w:val="bullet"/>
      <w:lvlText w:val="o"/>
      <w:lvlJc w:val="left"/>
      <w:pPr>
        <w:tabs>
          <w:tab w:val="num" w:pos="3940"/>
        </w:tabs>
        <w:ind w:left="3940" w:hanging="360"/>
      </w:pPr>
      <w:rPr>
        <w:rFonts w:ascii="Courier New" w:hAnsi="Courier New" w:hint="default"/>
      </w:rPr>
    </w:lvl>
    <w:lvl w:ilvl="5" w:tplc="0C090005" w:tentative="1">
      <w:start w:val="1"/>
      <w:numFmt w:val="bullet"/>
      <w:lvlText w:val=""/>
      <w:lvlJc w:val="left"/>
      <w:pPr>
        <w:tabs>
          <w:tab w:val="num" w:pos="4660"/>
        </w:tabs>
        <w:ind w:left="4660" w:hanging="360"/>
      </w:pPr>
      <w:rPr>
        <w:rFonts w:ascii="Wingdings" w:hAnsi="Wingdings" w:hint="default"/>
      </w:rPr>
    </w:lvl>
    <w:lvl w:ilvl="6" w:tplc="0C090001" w:tentative="1">
      <w:start w:val="1"/>
      <w:numFmt w:val="bullet"/>
      <w:lvlText w:val=""/>
      <w:lvlJc w:val="left"/>
      <w:pPr>
        <w:tabs>
          <w:tab w:val="num" w:pos="5380"/>
        </w:tabs>
        <w:ind w:left="5380" w:hanging="360"/>
      </w:pPr>
      <w:rPr>
        <w:rFonts w:ascii="Symbol" w:hAnsi="Symbol" w:hint="default"/>
      </w:rPr>
    </w:lvl>
    <w:lvl w:ilvl="7" w:tplc="0C090003" w:tentative="1">
      <w:start w:val="1"/>
      <w:numFmt w:val="bullet"/>
      <w:lvlText w:val="o"/>
      <w:lvlJc w:val="left"/>
      <w:pPr>
        <w:tabs>
          <w:tab w:val="num" w:pos="6100"/>
        </w:tabs>
        <w:ind w:left="6100" w:hanging="360"/>
      </w:pPr>
      <w:rPr>
        <w:rFonts w:ascii="Courier New" w:hAnsi="Courier New" w:hint="default"/>
      </w:rPr>
    </w:lvl>
    <w:lvl w:ilvl="8" w:tplc="0C090005" w:tentative="1">
      <w:start w:val="1"/>
      <w:numFmt w:val="bullet"/>
      <w:lvlText w:val=""/>
      <w:lvlJc w:val="left"/>
      <w:pPr>
        <w:tabs>
          <w:tab w:val="num" w:pos="6820"/>
        </w:tabs>
        <w:ind w:left="6820" w:hanging="360"/>
      </w:pPr>
      <w:rPr>
        <w:rFonts w:ascii="Wingdings" w:hAnsi="Wingdings" w:hint="default"/>
      </w:rPr>
    </w:lvl>
  </w:abstractNum>
  <w:abstractNum w:abstractNumId="371">
    <w:nsid w:val="31124B42"/>
    <w:multiLevelType w:val="hybridMultilevel"/>
    <w:tmpl w:val="E06C4FC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372">
    <w:nsid w:val="31262A96"/>
    <w:multiLevelType w:val="hybridMultilevel"/>
    <w:tmpl w:val="CD2ED6C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373">
    <w:nsid w:val="312C31DC"/>
    <w:multiLevelType w:val="hybridMultilevel"/>
    <w:tmpl w:val="1BC0F90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F1701828"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4">
    <w:nsid w:val="31302CC7"/>
    <w:multiLevelType w:val="hybridMultilevel"/>
    <w:tmpl w:val="2412282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75">
    <w:nsid w:val="31426EEB"/>
    <w:multiLevelType w:val="hybridMultilevel"/>
    <w:tmpl w:val="47C85A5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76">
    <w:nsid w:val="3143043E"/>
    <w:multiLevelType w:val="hybridMultilevel"/>
    <w:tmpl w:val="EF201EC2"/>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7">
    <w:nsid w:val="31430BCE"/>
    <w:multiLevelType w:val="hybridMultilevel"/>
    <w:tmpl w:val="DF08CEE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78">
    <w:nsid w:val="315D08CA"/>
    <w:multiLevelType w:val="hybridMultilevel"/>
    <w:tmpl w:val="9F7ABCF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79">
    <w:nsid w:val="319151FB"/>
    <w:multiLevelType w:val="hybridMultilevel"/>
    <w:tmpl w:val="B1AEDD52"/>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80">
    <w:nsid w:val="31C33525"/>
    <w:multiLevelType w:val="hybridMultilevel"/>
    <w:tmpl w:val="F7B47D1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81">
    <w:nsid w:val="31CF1393"/>
    <w:multiLevelType w:val="hybridMultilevel"/>
    <w:tmpl w:val="557AA29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82">
    <w:nsid w:val="326B72BC"/>
    <w:multiLevelType w:val="hybridMultilevel"/>
    <w:tmpl w:val="C1A8DBF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83">
    <w:nsid w:val="327617BA"/>
    <w:multiLevelType w:val="hybridMultilevel"/>
    <w:tmpl w:val="D52A51D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384">
    <w:nsid w:val="32906ABB"/>
    <w:multiLevelType w:val="hybridMultilevel"/>
    <w:tmpl w:val="A28697E2"/>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5">
    <w:nsid w:val="33033FE7"/>
    <w:multiLevelType w:val="hybridMultilevel"/>
    <w:tmpl w:val="7AFA5F82"/>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720"/>
        </w:tabs>
        <w:ind w:left="720" w:hanging="360"/>
      </w:pPr>
      <w:rPr>
        <w:rFonts w:ascii="Symbol" w:hAnsi="Symbol"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386">
    <w:nsid w:val="33480AA2"/>
    <w:multiLevelType w:val="hybridMultilevel"/>
    <w:tmpl w:val="5A5C0FB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87">
    <w:nsid w:val="334B7347"/>
    <w:multiLevelType w:val="hybridMultilevel"/>
    <w:tmpl w:val="75E67BF2"/>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88">
    <w:nsid w:val="336D09C6"/>
    <w:multiLevelType w:val="hybridMultilevel"/>
    <w:tmpl w:val="350A240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89">
    <w:nsid w:val="337B2C19"/>
    <w:multiLevelType w:val="hybridMultilevel"/>
    <w:tmpl w:val="EDE0735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90">
    <w:nsid w:val="338B2874"/>
    <w:multiLevelType w:val="hybridMultilevel"/>
    <w:tmpl w:val="281650DE"/>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360"/>
        </w:tabs>
        <w:ind w:left="360" w:hanging="360"/>
      </w:pPr>
      <w:rPr>
        <w:rFonts w:ascii="Symbol" w:hAnsi="Symbol" w:hint="default"/>
      </w:rPr>
    </w:lvl>
    <w:lvl w:ilvl="4" w:tplc="0C090003">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91">
    <w:nsid w:val="33935D6C"/>
    <w:multiLevelType w:val="hybridMultilevel"/>
    <w:tmpl w:val="7728988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2">
    <w:nsid w:val="33F6196F"/>
    <w:multiLevelType w:val="hybridMultilevel"/>
    <w:tmpl w:val="C8BA080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3">
    <w:nsid w:val="34136BD1"/>
    <w:multiLevelType w:val="hybridMultilevel"/>
    <w:tmpl w:val="1F2EA1A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720"/>
        </w:tabs>
        <w:ind w:left="-720" w:hanging="360"/>
      </w:pPr>
      <w:rPr>
        <w:rFonts w:ascii="Symbol" w:hAnsi="Symbol" w:hint="default"/>
      </w:rPr>
    </w:lvl>
    <w:lvl w:ilvl="2" w:tplc="F8F2E8EC" w:tentative="1">
      <w:start w:val="1"/>
      <w:numFmt w:val="bullet"/>
      <w:lvlText w:val=""/>
      <w:lvlJc w:val="left"/>
      <w:pPr>
        <w:tabs>
          <w:tab w:val="num" w:pos="0"/>
        </w:tabs>
        <w:ind w:hanging="360"/>
      </w:pPr>
      <w:rPr>
        <w:rFonts w:ascii="Wingdings" w:hAnsi="Wingdings" w:hint="default"/>
      </w:rPr>
    </w:lvl>
    <w:lvl w:ilvl="3" w:tplc="27903D5A" w:tentative="1">
      <w:start w:val="1"/>
      <w:numFmt w:val="bullet"/>
      <w:lvlText w:val=""/>
      <w:lvlJc w:val="left"/>
      <w:pPr>
        <w:tabs>
          <w:tab w:val="num" w:pos="720"/>
        </w:tabs>
        <w:ind w:left="720" w:hanging="360"/>
      </w:pPr>
      <w:rPr>
        <w:rFonts w:ascii="Symbol" w:hAnsi="Symbol" w:hint="default"/>
      </w:rPr>
    </w:lvl>
    <w:lvl w:ilvl="4" w:tplc="FC2E3A10" w:tentative="1">
      <w:start w:val="1"/>
      <w:numFmt w:val="bullet"/>
      <w:lvlText w:val="o"/>
      <w:lvlJc w:val="left"/>
      <w:pPr>
        <w:tabs>
          <w:tab w:val="num" w:pos="1440"/>
        </w:tabs>
        <w:ind w:left="1440" w:hanging="360"/>
      </w:pPr>
      <w:rPr>
        <w:rFonts w:ascii="Courier New" w:hAnsi="Courier New" w:hint="default"/>
      </w:rPr>
    </w:lvl>
    <w:lvl w:ilvl="5" w:tplc="E1AC3754" w:tentative="1">
      <w:start w:val="1"/>
      <w:numFmt w:val="bullet"/>
      <w:lvlText w:val=""/>
      <w:lvlJc w:val="left"/>
      <w:pPr>
        <w:tabs>
          <w:tab w:val="num" w:pos="2160"/>
        </w:tabs>
        <w:ind w:left="2160" w:hanging="360"/>
      </w:pPr>
      <w:rPr>
        <w:rFonts w:ascii="Wingdings" w:hAnsi="Wingdings" w:hint="default"/>
      </w:rPr>
    </w:lvl>
    <w:lvl w:ilvl="6" w:tplc="DFCC1BB4" w:tentative="1">
      <w:start w:val="1"/>
      <w:numFmt w:val="bullet"/>
      <w:lvlText w:val=""/>
      <w:lvlJc w:val="left"/>
      <w:pPr>
        <w:tabs>
          <w:tab w:val="num" w:pos="2880"/>
        </w:tabs>
        <w:ind w:left="2880" w:hanging="360"/>
      </w:pPr>
      <w:rPr>
        <w:rFonts w:ascii="Symbol" w:hAnsi="Symbol" w:hint="default"/>
      </w:rPr>
    </w:lvl>
    <w:lvl w:ilvl="7" w:tplc="3F7022D2" w:tentative="1">
      <w:start w:val="1"/>
      <w:numFmt w:val="bullet"/>
      <w:lvlText w:val="o"/>
      <w:lvlJc w:val="left"/>
      <w:pPr>
        <w:tabs>
          <w:tab w:val="num" w:pos="3600"/>
        </w:tabs>
        <w:ind w:left="3600" w:hanging="360"/>
      </w:pPr>
      <w:rPr>
        <w:rFonts w:ascii="Courier New" w:hAnsi="Courier New" w:hint="default"/>
      </w:rPr>
    </w:lvl>
    <w:lvl w:ilvl="8" w:tplc="2AFA2A5C" w:tentative="1">
      <w:start w:val="1"/>
      <w:numFmt w:val="bullet"/>
      <w:lvlText w:val=""/>
      <w:lvlJc w:val="left"/>
      <w:pPr>
        <w:tabs>
          <w:tab w:val="num" w:pos="4320"/>
        </w:tabs>
        <w:ind w:left="4320" w:hanging="360"/>
      </w:pPr>
      <w:rPr>
        <w:rFonts w:ascii="Wingdings" w:hAnsi="Wingdings" w:hint="default"/>
      </w:rPr>
    </w:lvl>
  </w:abstractNum>
  <w:abstractNum w:abstractNumId="394">
    <w:nsid w:val="34304AE5"/>
    <w:multiLevelType w:val="hybridMultilevel"/>
    <w:tmpl w:val="E53E115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95">
    <w:nsid w:val="3465342B"/>
    <w:multiLevelType w:val="hybridMultilevel"/>
    <w:tmpl w:val="083069F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2160"/>
        </w:tabs>
        <w:ind w:left="2160" w:hanging="360"/>
      </w:pPr>
      <w:rPr>
        <w:rFonts w:ascii="Symbol" w:hAnsi="Symbol"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396">
    <w:nsid w:val="349B57AE"/>
    <w:multiLevelType w:val="hybridMultilevel"/>
    <w:tmpl w:val="C7C6A8D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397">
    <w:nsid w:val="34CB1043"/>
    <w:multiLevelType w:val="hybridMultilevel"/>
    <w:tmpl w:val="1B1417F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8">
    <w:nsid w:val="34EA38FA"/>
    <w:multiLevelType w:val="hybridMultilevel"/>
    <w:tmpl w:val="0694D850"/>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9">
    <w:nsid w:val="34FB48B9"/>
    <w:multiLevelType w:val="hybridMultilevel"/>
    <w:tmpl w:val="425A0A18"/>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00">
    <w:nsid w:val="350D00B3"/>
    <w:multiLevelType w:val="hybridMultilevel"/>
    <w:tmpl w:val="FDC2810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1">
    <w:nsid w:val="352B67A3"/>
    <w:multiLevelType w:val="hybridMultilevel"/>
    <w:tmpl w:val="3C78532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02">
    <w:nsid w:val="35B46AE7"/>
    <w:multiLevelType w:val="hybridMultilevel"/>
    <w:tmpl w:val="CD5CE42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03">
    <w:nsid w:val="35B939C2"/>
    <w:multiLevelType w:val="hybridMultilevel"/>
    <w:tmpl w:val="B606AB56"/>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04">
    <w:nsid w:val="35C17B77"/>
    <w:multiLevelType w:val="hybridMultilevel"/>
    <w:tmpl w:val="8F5C5628"/>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05">
    <w:nsid w:val="360466E6"/>
    <w:multiLevelType w:val="hybridMultilevel"/>
    <w:tmpl w:val="AAF02DA6"/>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1980"/>
        </w:tabs>
        <w:ind w:left="1980" w:hanging="360"/>
      </w:pPr>
      <w:rPr>
        <w:rFonts w:ascii="Courier New" w:hAnsi="Courier New" w:hint="default"/>
      </w:rPr>
    </w:lvl>
    <w:lvl w:ilvl="2" w:tplc="0C090005">
      <w:start w:val="1"/>
      <w:numFmt w:val="bullet"/>
      <w:lvlText w:val=""/>
      <w:lvlJc w:val="left"/>
      <w:pPr>
        <w:tabs>
          <w:tab w:val="num" w:pos="2700"/>
        </w:tabs>
        <w:ind w:left="2700" w:hanging="360"/>
      </w:pPr>
      <w:rPr>
        <w:rFonts w:ascii="Wingdings" w:hAnsi="Wingdings" w:hint="default"/>
      </w:rPr>
    </w:lvl>
    <w:lvl w:ilvl="3" w:tplc="0C090001">
      <w:start w:val="1"/>
      <w:numFmt w:val="bullet"/>
      <w:lvlText w:val=""/>
      <w:lvlJc w:val="left"/>
      <w:pPr>
        <w:tabs>
          <w:tab w:val="num" w:pos="3420"/>
        </w:tabs>
        <w:ind w:left="3420" w:hanging="360"/>
      </w:pPr>
      <w:rPr>
        <w:rFonts w:ascii="Symbol" w:hAnsi="Symbol" w:hint="default"/>
      </w:rPr>
    </w:lvl>
    <w:lvl w:ilvl="4" w:tplc="0C090003">
      <w:start w:val="1"/>
      <w:numFmt w:val="bullet"/>
      <w:lvlText w:val="o"/>
      <w:lvlJc w:val="left"/>
      <w:pPr>
        <w:tabs>
          <w:tab w:val="num" w:pos="4140"/>
        </w:tabs>
        <w:ind w:left="4140" w:hanging="360"/>
      </w:pPr>
      <w:rPr>
        <w:rFonts w:ascii="Courier New" w:hAnsi="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406">
    <w:nsid w:val="361503DB"/>
    <w:multiLevelType w:val="hybridMultilevel"/>
    <w:tmpl w:val="4458589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07">
    <w:nsid w:val="363F5611"/>
    <w:multiLevelType w:val="hybridMultilevel"/>
    <w:tmpl w:val="5ECC11E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408">
    <w:nsid w:val="36464713"/>
    <w:multiLevelType w:val="hybridMultilevel"/>
    <w:tmpl w:val="CEC60F8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09">
    <w:nsid w:val="364B0FB6"/>
    <w:multiLevelType w:val="hybridMultilevel"/>
    <w:tmpl w:val="CBEA782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0">
    <w:nsid w:val="364E0B4F"/>
    <w:multiLevelType w:val="hybridMultilevel"/>
    <w:tmpl w:val="29F87A12"/>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11">
    <w:nsid w:val="36951DDC"/>
    <w:multiLevelType w:val="hybridMultilevel"/>
    <w:tmpl w:val="6D70C0C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2">
    <w:nsid w:val="36B87431"/>
    <w:multiLevelType w:val="hybridMultilevel"/>
    <w:tmpl w:val="7FC4F3AE"/>
    <w:lvl w:ilvl="0" w:tplc="0F2680D0">
      <w:start w:val="1"/>
      <w:numFmt w:val="bullet"/>
      <w:lvlText w:val=""/>
      <w:lvlJc w:val="left"/>
      <w:pPr>
        <w:tabs>
          <w:tab w:val="num" w:pos="360"/>
        </w:tabs>
        <w:ind w:left="360" w:hanging="360"/>
      </w:pPr>
      <w:rPr>
        <w:rFonts w:ascii="Symbol" w:hAnsi="Symbol" w:hint="default"/>
      </w:rPr>
    </w:lvl>
    <w:lvl w:ilvl="1" w:tplc="3A9AB8B4" w:tentative="1">
      <w:start w:val="1"/>
      <w:numFmt w:val="bullet"/>
      <w:lvlText w:val="o"/>
      <w:lvlJc w:val="left"/>
      <w:pPr>
        <w:tabs>
          <w:tab w:val="num" w:pos="-1440"/>
        </w:tabs>
        <w:ind w:left="-1440" w:hanging="360"/>
      </w:pPr>
      <w:rPr>
        <w:rFonts w:ascii="Courier New" w:hAnsi="Courier New" w:hint="default"/>
      </w:rPr>
    </w:lvl>
    <w:lvl w:ilvl="2" w:tplc="57E07F40" w:tentative="1">
      <w:start w:val="1"/>
      <w:numFmt w:val="bullet"/>
      <w:lvlText w:val=""/>
      <w:lvlJc w:val="left"/>
      <w:pPr>
        <w:tabs>
          <w:tab w:val="num" w:pos="-720"/>
        </w:tabs>
        <w:ind w:left="-720" w:hanging="360"/>
      </w:pPr>
      <w:rPr>
        <w:rFonts w:ascii="Wingdings" w:hAnsi="Wingdings" w:hint="default"/>
      </w:rPr>
    </w:lvl>
    <w:lvl w:ilvl="3" w:tplc="4C64E77A" w:tentative="1">
      <w:start w:val="1"/>
      <w:numFmt w:val="bullet"/>
      <w:lvlText w:val=""/>
      <w:lvlJc w:val="left"/>
      <w:pPr>
        <w:tabs>
          <w:tab w:val="num" w:pos="0"/>
        </w:tabs>
        <w:ind w:hanging="360"/>
      </w:pPr>
      <w:rPr>
        <w:rFonts w:ascii="Symbol" w:hAnsi="Symbol" w:hint="default"/>
      </w:rPr>
    </w:lvl>
    <w:lvl w:ilvl="4" w:tplc="F73A0298" w:tentative="1">
      <w:start w:val="1"/>
      <w:numFmt w:val="bullet"/>
      <w:lvlText w:val="o"/>
      <w:lvlJc w:val="left"/>
      <w:pPr>
        <w:tabs>
          <w:tab w:val="num" w:pos="720"/>
        </w:tabs>
        <w:ind w:left="720" w:hanging="360"/>
      </w:pPr>
      <w:rPr>
        <w:rFonts w:ascii="Courier New" w:hAnsi="Courier New" w:hint="default"/>
      </w:rPr>
    </w:lvl>
    <w:lvl w:ilvl="5" w:tplc="D63C730A" w:tentative="1">
      <w:start w:val="1"/>
      <w:numFmt w:val="bullet"/>
      <w:lvlText w:val=""/>
      <w:lvlJc w:val="left"/>
      <w:pPr>
        <w:tabs>
          <w:tab w:val="num" w:pos="1440"/>
        </w:tabs>
        <w:ind w:left="1440" w:hanging="360"/>
      </w:pPr>
      <w:rPr>
        <w:rFonts w:ascii="Wingdings" w:hAnsi="Wingdings" w:hint="default"/>
      </w:rPr>
    </w:lvl>
    <w:lvl w:ilvl="6" w:tplc="EB86239C" w:tentative="1">
      <w:start w:val="1"/>
      <w:numFmt w:val="bullet"/>
      <w:lvlText w:val=""/>
      <w:lvlJc w:val="left"/>
      <w:pPr>
        <w:tabs>
          <w:tab w:val="num" w:pos="2160"/>
        </w:tabs>
        <w:ind w:left="2160" w:hanging="360"/>
      </w:pPr>
      <w:rPr>
        <w:rFonts w:ascii="Symbol" w:hAnsi="Symbol" w:hint="default"/>
      </w:rPr>
    </w:lvl>
    <w:lvl w:ilvl="7" w:tplc="76A2B30A" w:tentative="1">
      <w:start w:val="1"/>
      <w:numFmt w:val="bullet"/>
      <w:lvlText w:val="o"/>
      <w:lvlJc w:val="left"/>
      <w:pPr>
        <w:tabs>
          <w:tab w:val="num" w:pos="2880"/>
        </w:tabs>
        <w:ind w:left="2880" w:hanging="360"/>
      </w:pPr>
      <w:rPr>
        <w:rFonts w:ascii="Courier New" w:hAnsi="Courier New" w:hint="default"/>
      </w:rPr>
    </w:lvl>
    <w:lvl w:ilvl="8" w:tplc="16F033D8" w:tentative="1">
      <w:start w:val="1"/>
      <w:numFmt w:val="bullet"/>
      <w:lvlText w:val=""/>
      <w:lvlJc w:val="left"/>
      <w:pPr>
        <w:tabs>
          <w:tab w:val="num" w:pos="3600"/>
        </w:tabs>
        <w:ind w:left="3600" w:hanging="360"/>
      </w:pPr>
      <w:rPr>
        <w:rFonts w:ascii="Wingdings" w:hAnsi="Wingdings" w:hint="default"/>
      </w:rPr>
    </w:lvl>
  </w:abstractNum>
  <w:abstractNum w:abstractNumId="413">
    <w:nsid w:val="36BE4A0E"/>
    <w:multiLevelType w:val="hybridMultilevel"/>
    <w:tmpl w:val="8A684CA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14">
    <w:nsid w:val="36CB3656"/>
    <w:multiLevelType w:val="hybridMultilevel"/>
    <w:tmpl w:val="61F20A8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15">
    <w:nsid w:val="37091D76"/>
    <w:multiLevelType w:val="hybridMultilevel"/>
    <w:tmpl w:val="D4404D04"/>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360"/>
        </w:tabs>
        <w:ind w:left="-36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416">
    <w:nsid w:val="37474BCD"/>
    <w:multiLevelType w:val="hybridMultilevel"/>
    <w:tmpl w:val="6214F2FE"/>
    <w:lvl w:ilvl="0" w:tplc="277E98DC">
      <w:start w:val="1"/>
      <w:numFmt w:val="bullet"/>
      <w:lvlText w:val=""/>
      <w:lvlJc w:val="left"/>
      <w:pPr>
        <w:tabs>
          <w:tab w:val="num" w:pos="720"/>
        </w:tabs>
        <w:ind w:left="72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17">
    <w:nsid w:val="3753215A"/>
    <w:multiLevelType w:val="hybridMultilevel"/>
    <w:tmpl w:val="422C02CA"/>
    <w:lvl w:ilvl="0" w:tplc="F1701828">
      <w:start w:val="1"/>
      <w:numFmt w:val="bullet"/>
      <w:lvlText w:val=""/>
      <w:lvlJc w:val="left"/>
      <w:pPr>
        <w:tabs>
          <w:tab w:val="num" w:pos="3240"/>
        </w:tabs>
        <w:ind w:left="324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8">
    <w:nsid w:val="37881606"/>
    <w:multiLevelType w:val="hybridMultilevel"/>
    <w:tmpl w:val="53E636A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19">
    <w:nsid w:val="37950453"/>
    <w:multiLevelType w:val="hybridMultilevel"/>
    <w:tmpl w:val="4578637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20">
    <w:nsid w:val="37A577C6"/>
    <w:multiLevelType w:val="hybridMultilevel"/>
    <w:tmpl w:val="52DC524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21">
    <w:nsid w:val="37B60C83"/>
    <w:multiLevelType w:val="hybridMultilevel"/>
    <w:tmpl w:val="599AE510"/>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22">
    <w:nsid w:val="37B72EF7"/>
    <w:multiLevelType w:val="hybridMultilevel"/>
    <w:tmpl w:val="D664660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23">
    <w:nsid w:val="37BA161E"/>
    <w:multiLevelType w:val="hybridMultilevel"/>
    <w:tmpl w:val="65B06B4E"/>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24">
    <w:nsid w:val="37CC49CC"/>
    <w:multiLevelType w:val="hybridMultilevel"/>
    <w:tmpl w:val="DB8E93B2"/>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2160"/>
        </w:tabs>
        <w:ind w:left="2160" w:hanging="360"/>
      </w:pPr>
      <w:rPr>
        <w:rFonts w:ascii="Symbol" w:hAnsi="Symbol"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425">
    <w:nsid w:val="37E34990"/>
    <w:multiLevelType w:val="hybridMultilevel"/>
    <w:tmpl w:val="727A0FAE"/>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26">
    <w:nsid w:val="3819506A"/>
    <w:multiLevelType w:val="hybridMultilevel"/>
    <w:tmpl w:val="7D549E2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27">
    <w:nsid w:val="38752EBE"/>
    <w:multiLevelType w:val="hybridMultilevel"/>
    <w:tmpl w:val="F30E158E"/>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28">
    <w:nsid w:val="392E4B55"/>
    <w:multiLevelType w:val="hybridMultilevel"/>
    <w:tmpl w:val="7B20E65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29">
    <w:nsid w:val="394B20EC"/>
    <w:multiLevelType w:val="hybridMultilevel"/>
    <w:tmpl w:val="45C4D6DC"/>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
      <w:lvlJc w:val="left"/>
      <w:pPr>
        <w:tabs>
          <w:tab w:val="num" w:pos="1781"/>
        </w:tabs>
        <w:ind w:left="1781" w:hanging="341"/>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30">
    <w:nsid w:val="395400FA"/>
    <w:multiLevelType w:val="hybridMultilevel"/>
    <w:tmpl w:val="4A7E230E"/>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421"/>
        </w:tabs>
        <w:ind w:left="1421" w:hanging="341"/>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1">
    <w:nsid w:val="399C5A8A"/>
    <w:multiLevelType w:val="hybridMultilevel"/>
    <w:tmpl w:val="33049746"/>
    <w:lvl w:ilvl="0" w:tplc="F1701828">
      <w:start w:val="1"/>
      <w:numFmt w:val="bullet"/>
      <w:lvlText w:val=""/>
      <w:lvlJc w:val="left"/>
      <w:pPr>
        <w:tabs>
          <w:tab w:val="num" w:pos="3240"/>
        </w:tabs>
        <w:ind w:left="324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F1701828"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2">
    <w:nsid w:val="39B80161"/>
    <w:multiLevelType w:val="hybridMultilevel"/>
    <w:tmpl w:val="4AB2F0B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33">
    <w:nsid w:val="39E83D93"/>
    <w:multiLevelType w:val="hybridMultilevel"/>
    <w:tmpl w:val="EB688CF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34">
    <w:nsid w:val="39F646E9"/>
    <w:multiLevelType w:val="hybridMultilevel"/>
    <w:tmpl w:val="24205AD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5">
    <w:nsid w:val="3A0F2262"/>
    <w:multiLevelType w:val="hybridMultilevel"/>
    <w:tmpl w:val="94FE752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36">
    <w:nsid w:val="3A2735E2"/>
    <w:multiLevelType w:val="hybridMultilevel"/>
    <w:tmpl w:val="EE025DF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37">
    <w:nsid w:val="3A5D47AE"/>
    <w:multiLevelType w:val="hybridMultilevel"/>
    <w:tmpl w:val="427E71C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38">
    <w:nsid w:val="3AC67086"/>
    <w:multiLevelType w:val="hybridMultilevel"/>
    <w:tmpl w:val="1180C0A6"/>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439">
    <w:nsid w:val="3AD42538"/>
    <w:multiLevelType w:val="hybridMultilevel"/>
    <w:tmpl w:val="3094F34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40">
    <w:nsid w:val="3ADE15A2"/>
    <w:multiLevelType w:val="hybridMultilevel"/>
    <w:tmpl w:val="4AE0000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41">
    <w:nsid w:val="3AE52313"/>
    <w:multiLevelType w:val="hybridMultilevel"/>
    <w:tmpl w:val="6A3C16A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42">
    <w:nsid w:val="3AEF2EE5"/>
    <w:multiLevelType w:val="hybridMultilevel"/>
    <w:tmpl w:val="83C80C9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43">
    <w:nsid w:val="3AF74F35"/>
    <w:multiLevelType w:val="hybridMultilevel"/>
    <w:tmpl w:val="B58A1FF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44">
    <w:nsid w:val="3B3E74C1"/>
    <w:multiLevelType w:val="hybridMultilevel"/>
    <w:tmpl w:val="A58C7E8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45">
    <w:nsid w:val="3B782923"/>
    <w:multiLevelType w:val="hybridMultilevel"/>
    <w:tmpl w:val="AF82AB8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6">
    <w:nsid w:val="3B882356"/>
    <w:multiLevelType w:val="hybridMultilevel"/>
    <w:tmpl w:val="84BA57D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47">
    <w:nsid w:val="3BBF5A2A"/>
    <w:multiLevelType w:val="hybridMultilevel"/>
    <w:tmpl w:val="9D7AEED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48">
    <w:nsid w:val="3BC35BFD"/>
    <w:multiLevelType w:val="hybridMultilevel"/>
    <w:tmpl w:val="A2A6569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49">
    <w:nsid w:val="3BD77772"/>
    <w:multiLevelType w:val="hybridMultilevel"/>
    <w:tmpl w:val="38A0DF7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50">
    <w:nsid w:val="3CA546E3"/>
    <w:multiLevelType w:val="hybridMultilevel"/>
    <w:tmpl w:val="7BF6265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51">
    <w:nsid w:val="3CB82E61"/>
    <w:multiLevelType w:val="hybridMultilevel"/>
    <w:tmpl w:val="0396F692"/>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52">
    <w:nsid w:val="3CC05C8B"/>
    <w:multiLevelType w:val="hybridMultilevel"/>
    <w:tmpl w:val="F3AEDDCC"/>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53">
    <w:nsid w:val="3CCF179E"/>
    <w:multiLevelType w:val="hybridMultilevel"/>
    <w:tmpl w:val="0128A0EC"/>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54">
    <w:nsid w:val="3CD33200"/>
    <w:multiLevelType w:val="hybridMultilevel"/>
    <w:tmpl w:val="C86E975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5">
    <w:nsid w:val="3CD91BEC"/>
    <w:multiLevelType w:val="hybridMultilevel"/>
    <w:tmpl w:val="B5CCDCA2"/>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56">
    <w:nsid w:val="3CF37B6E"/>
    <w:multiLevelType w:val="hybridMultilevel"/>
    <w:tmpl w:val="04FA3CE0"/>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57">
    <w:nsid w:val="3CF66A61"/>
    <w:multiLevelType w:val="multilevel"/>
    <w:tmpl w:val="CFFA313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8">
    <w:nsid w:val="3D4F3D94"/>
    <w:multiLevelType w:val="hybridMultilevel"/>
    <w:tmpl w:val="697C4392"/>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9">
    <w:nsid w:val="3D5A63FF"/>
    <w:multiLevelType w:val="hybridMultilevel"/>
    <w:tmpl w:val="0512F37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60">
    <w:nsid w:val="3D6C1CD5"/>
    <w:multiLevelType w:val="hybridMultilevel"/>
    <w:tmpl w:val="A2C60B5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61">
    <w:nsid w:val="3D76296C"/>
    <w:multiLevelType w:val="hybridMultilevel"/>
    <w:tmpl w:val="A672FDE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62">
    <w:nsid w:val="3DA3452E"/>
    <w:multiLevelType w:val="hybridMultilevel"/>
    <w:tmpl w:val="8750A3B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63">
    <w:nsid w:val="3DAA73E0"/>
    <w:multiLevelType w:val="hybridMultilevel"/>
    <w:tmpl w:val="33D01906"/>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64">
    <w:nsid w:val="3DE41BA8"/>
    <w:multiLevelType w:val="hybridMultilevel"/>
    <w:tmpl w:val="775EAE20"/>
    <w:lvl w:ilvl="0" w:tplc="0C09000F">
      <w:start w:val="1"/>
      <w:numFmt w:val="decimal"/>
      <w:lvlText w:val="%1."/>
      <w:lvlJc w:val="left"/>
      <w:pPr>
        <w:tabs>
          <w:tab w:val="num" w:pos="4140"/>
        </w:tabs>
        <w:ind w:left="4140" w:hanging="360"/>
      </w:pPr>
      <w:rPr>
        <w:rFonts w:cs="Times New Roman" w:hint="default"/>
        <w:color w:val="auto"/>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465">
    <w:nsid w:val="3DF64E7F"/>
    <w:multiLevelType w:val="hybridMultilevel"/>
    <w:tmpl w:val="292854A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335"/>
        </w:tabs>
        <w:ind w:left="1335" w:hanging="360"/>
      </w:pPr>
      <w:rPr>
        <w:rFonts w:ascii="Courier New" w:hAnsi="Courier New" w:hint="default"/>
      </w:rPr>
    </w:lvl>
    <w:lvl w:ilvl="2" w:tplc="0C090005" w:tentative="1">
      <w:start w:val="1"/>
      <w:numFmt w:val="bullet"/>
      <w:lvlText w:val=""/>
      <w:lvlJc w:val="left"/>
      <w:pPr>
        <w:tabs>
          <w:tab w:val="num" w:pos="2055"/>
        </w:tabs>
        <w:ind w:left="2055" w:hanging="360"/>
      </w:pPr>
      <w:rPr>
        <w:rFonts w:ascii="Wingdings" w:hAnsi="Wingdings" w:hint="default"/>
      </w:rPr>
    </w:lvl>
    <w:lvl w:ilvl="3" w:tplc="0C090001" w:tentative="1">
      <w:start w:val="1"/>
      <w:numFmt w:val="bullet"/>
      <w:lvlText w:val=""/>
      <w:lvlJc w:val="left"/>
      <w:pPr>
        <w:tabs>
          <w:tab w:val="num" w:pos="2775"/>
        </w:tabs>
        <w:ind w:left="2775" w:hanging="360"/>
      </w:pPr>
      <w:rPr>
        <w:rFonts w:ascii="Symbol" w:hAnsi="Symbol" w:hint="default"/>
      </w:rPr>
    </w:lvl>
    <w:lvl w:ilvl="4" w:tplc="0C090003" w:tentative="1">
      <w:start w:val="1"/>
      <w:numFmt w:val="bullet"/>
      <w:lvlText w:val="o"/>
      <w:lvlJc w:val="left"/>
      <w:pPr>
        <w:tabs>
          <w:tab w:val="num" w:pos="3495"/>
        </w:tabs>
        <w:ind w:left="3495" w:hanging="360"/>
      </w:pPr>
      <w:rPr>
        <w:rFonts w:ascii="Courier New" w:hAnsi="Courier New" w:hint="default"/>
      </w:rPr>
    </w:lvl>
    <w:lvl w:ilvl="5" w:tplc="0C090005" w:tentative="1">
      <w:start w:val="1"/>
      <w:numFmt w:val="bullet"/>
      <w:lvlText w:val=""/>
      <w:lvlJc w:val="left"/>
      <w:pPr>
        <w:tabs>
          <w:tab w:val="num" w:pos="4215"/>
        </w:tabs>
        <w:ind w:left="4215" w:hanging="360"/>
      </w:pPr>
      <w:rPr>
        <w:rFonts w:ascii="Wingdings" w:hAnsi="Wingdings" w:hint="default"/>
      </w:rPr>
    </w:lvl>
    <w:lvl w:ilvl="6" w:tplc="0C090001" w:tentative="1">
      <w:start w:val="1"/>
      <w:numFmt w:val="bullet"/>
      <w:lvlText w:val=""/>
      <w:lvlJc w:val="left"/>
      <w:pPr>
        <w:tabs>
          <w:tab w:val="num" w:pos="4935"/>
        </w:tabs>
        <w:ind w:left="4935" w:hanging="360"/>
      </w:pPr>
      <w:rPr>
        <w:rFonts w:ascii="Symbol" w:hAnsi="Symbol" w:hint="default"/>
      </w:rPr>
    </w:lvl>
    <w:lvl w:ilvl="7" w:tplc="0C090003" w:tentative="1">
      <w:start w:val="1"/>
      <w:numFmt w:val="bullet"/>
      <w:lvlText w:val="o"/>
      <w:lvlJc w:val="left"/>
      <w:pPr>
        <w:tabs>
          <w:tab w:val="num" w:pos="5655"/>
        </w:tabs>
        <w:ind w:left="5655" w:hanging="360"/>
      </w:pPr>
      <w:rPr>
        <w:rFonts w:ascii="Courier New" w:hAnsi="Courier New" w:hint="default"/>
      </w:rPr>
    </w:lvl>
    <w:lvl w:ilvl="8" w:tplc="0C090005" w:tentative="1">
      <w:start w:val="1"/>
      <w:numFmt w:val="bullet"/>
      <w:lvlText w:val=""/>
      <w:lvlJc w:val="left"/>
      <w:pPr>
        <w:tabs>
          <w:tab w:val="num" w:pos="6375"/>
        </w:tabs>
        <w:ind w:left="6375" w:hanging="360"/>
      </w:pPr>
      <w:rPr>
        <w:rFonts w:ascii="Wingdings" w:hAnsi="Wingdings" w:hint="default"/>
      </w:rPr>
    </w:lvl>
  </w:abstractNum>
  <w:abstractNum w:abstractNumId="466">
    <w:nsid w:val="3E087AE4"/>
    <w:multiLevelType w:val="hybridMultilevel"/>
    <w:tmpl w:val="9C2CCAE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7">
    <w:nsid w:val="3E451DDF"/>
    <w:multiLevelType w:val="hybridMultilevel"/>
    <w:tmpl w:val="3A8421A8"/>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68">
    <w:nsid w:val="3E6A245B"/>
    <w:multiLevelType w:val="hybridMultilevel"/>
    <w:tmpl w:val="CC80E07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69">
    <w:nsid w:val="3E8004B6"/>
    <w:multiLevelType w:val="hybridMultilevel"/>
    <w:tmpl w:val="EFD2DFB4"/>
    <w:lvl w:ilvl="0" w:tplc="277E98DC">
      <w:start w:val="1"/>
      <w:numFmt w:val="bullet"/>
      <w:lvlText w:val=""/>
      <w:lvlJc w:val="left"/>
      <w:pPr>
        <w:tabs>
          <w:tab w:val="num" w:pos="720"/>
        </w:tabs>
        <w:ind w:left="720" w:hanging="360"/>
      </w:pPr>
      <w:rPr>
        <w:rFonts w:ascii="Symbol" w:hAnsi="Symbol" w:hint="default"/>
      </w:rPr>
    </w:lvl>
    <w:lvl w:ilvl="1" w:tplc="44A6E794">
      <w:start w:val="1"/>
      <w:numFmt w:val="bullet"/>
      <w:lvlText w:val="o"/>
      <w:lvlJc w:val="left"/>
      <w:pPr>
        <w:tabs>
          <w:tab w:val="num" w:pos="-1080"/>
        </w:tabs>
        <w:ind w:left="-1080" w:hanging="360"/>
      </w:pPr>
      <w:rPr>
        <w:rFonts w:ascii="Courier New" w:hAnsi="Courier New" w:hint="default"/>
      </w:rPr>
    </w:lvl>
    <w:lvl w:ilvl="2" w:tplc="DB865CBE" w:tentative="1">
      <w:start w:val="1"/>
      <w:numFmt w:val="bullet"/>
      <w:lvlText w:val=""/>
      <w:lvlJc w:val="left"/>
      <w:pPr>
        <w:tabs>
          <w:tab w:val="num" w:pos="-360"/>
        </w:tabs>
        <w:ind w:left="-360" w:hanging="360"/>
      </w:pPr>
      <w:rPr>
        <w:rFonts w:ascii="Wingdings" w:hAnsi="Wingdings" w:hint="default"/>
      </w:rPr>
    </w:lvl>
    <w:lvl w:ilvl="3" w:tplc="6F50B4F0" w:tentative="1">
      <w:start w:val="1"/>
      <w:numFmt w:val="bullet"/>
      <w:lvlText w:val=""/>
      <w:lvlJc w:val="left"/>
      <w:pPr>
        <w:tabs>
          <w:tab w:val="num" w:pos="360"/>
        </w:tabs>
        <w:ind w:left="360" w:hanging="360"/>
      </w:pPr>
      <w:rPr>
        <w:rFonts w:ascii="Symbol" w:hAnsi="Symbol" w:hint="default"/>
      </w:rPr>
    </w:lvl>
    <w:lvl w:ilvl="4" w:tplc="0338CF6E" w:tentative="1">
      <w:start w:val="1"/>
      <w:numFmt w:val="bullet"/>
      <w:lvlText w:val="o"/>
      <w:lvlJc w:val="left"/>
      <w:pPr>
        <w:tabs>
          <w:tab w:val="num" w:pos="1080"/>
        </w:tabs>
        <w:ind w:left="1080" w:hanging="360"/>
      </w:pPr>
      <w:rPr>
        <w:rFonts w:ascii="Courier New" w:hAnsi="Courier New" w:hint="default"/>
      </w:rPr>
    </w:lvl>
    <w:lvl w:ilvl="5" w:tplc="6B342138" w:tentative="1">
      <w:start w:val="1"/>
      <w:numFmt w:val="bullet"/>
      <w:lvlText w:val=""/>
      <w:lvlJc w:val="left"/>
      <w:pPr>
        <w:tabs>
          <w:tab w:val="num" w:pos="1800"/>
        </w:tabs>
        <w:ind w:left="1800" w:hanging="360"/>
      </w:pPr>
      <w:rPr>
        <w:rFonts w:ascii="Wingdings" w:hAnsi="Wingdings" w:hint="default"/>
      </w:rPr>
    </w:lvl>
    <w:lvl w:ilvl="6" w:tplc="C5864E30" w:tentative="1">
      <w:start w:val="1"/>
      <w:numFmt w:val="bullet"/>
      <w:lvlText w:val=""/>
      <w:lvlJc w:val="left"/>
      <w:pPr>
        <w:tabs>
          <w:tab w:val="num" w:pos="2520"/>
        </w:tabs>
        <w:ind w:left="2520" w:hanging="360"/>
      </w:pPr>
      <w:rPr>
        <w:rFonts w:ascii="Symbol" w:hAnsi="Symbol" w:hint="default"/>
      </w:rPr>
    </w:lvl>
    <w:lvl w:ilvl="7" w:tplc="09C89426" w:tentative="1">
      <w:start w:val="1"/>
      <w:numFmt w:val="bullet"/>
      <w:lvlText w:val="o"/>
      <w:lvlJc w:val="left"/>
      <w:pPr>
        <w:tabs>
          <w:tab w:val="num" w:pos="3240"/>
        </w:tabs>
        <w:ind w:left="3240" w:hanging="360"/>
      </w:pPr>
      <w:rPr>
        <w:rFonts w:ascii="Courier New" w:hAnsi="Courier New" w:hint="default"/>
      </w:rPr>
    </w:lvl>
    <w:lvl w:ilvl="8" w:tplc="20943E4C" w:tentative="1">
      <w:start w:val="1"/>
      <w:numFmt w:val="bullet"/>
      <w:lvlText w:val=""/>
      <w:lvlJc w:val="left"/>
      <w:pPr>
        <w:tabs>
          <w:tab w:val="num" w:pos="3960"/>
        </w:tabs>
        <w:ind w:left="3960" w:hanging="360"/>
      </w:pPr>
      <w:rPr>
        <w:rFonts w:ascii="Wingdings" w:hAnsi="Wingdings" w:hint="default"/>
      </w:rPr>
    </w:lvl>
  </w:abstractNum>
  <w:abstractNum w:abstractNumId="470">
    <w:nsid w:val="3E8A063D"/>
    <w:multiLevelType w:val="hybridMultilevel"/>
    <w:tmpl w:val="524A7758"/>
    <w:lvl w:ilvl="0" w:tplc="F1701828">
      <w:start w:val="1"/>
      <w:numFmt w:val="bullet"/>
      <w:lvlText w:val=""/>
      <w:lvlJc w:val="left"/>
      <w:pPr>
        <w:tabs>
          <w:tab w:val="num" w:pos="360"/>
        </w:tabs>
        <w:ind w:left="360" w:hanging="360"/>
      </w:pPr>
      <w:rPr>
        <w:rFonts w:ascii="Symbol" w:hAnsi="Symbol" w:hint="default"/>
      </w:rPr>
    </w:lvl>
    <w:lvl w:ilvl="1" w:tplc="44A6E794">
      <w:start w:val="1"/>
      <w:numFmt w:val="bullet"/>
      <w:lvlText w:val="o"/>
      <w:lvlJc w:val="left"/>
      <w:pPr>
        <w:tabs>
          <w:tab w:val="num" w:pos="-1440"/>
        </w:tabs>
        <w:ind w:left="-1440" w:hanging="360"/>
      </w:pPr>
      <w:rPr>
        <w:rFonts w:ascii="Courier New" w:hAnsi="Courier New" w:hint="default"/>
      </w:rPr>
    </w:lvl>
    <w:lvl w:ilvl="2" w:tplc="DB865CBE" w:tentative="1">
      <w:start w:val="1"/>
      <w:numFmt w:val="bullet"/>
      <w:lvlText w:val=""/>
      <w:lvlJc w:val="left"/>
      <w:pPr>
        <w:tabs>
          <w:tab w:val="num" w:pos="-720"/>
        </w:tabs>
        <w:ind w:left="-720" w:hanging="360"/>
      </w:pPr>
      <w:rPr>
        <w:rFonts w:ascii="Wingdings" w:hAnsi="Wingdings" w:hint="default"/>
      </w:rPr>
    </w:lvl>
    <w:lvl w:ilvl="3" w:tplc="6F50B4F0" w:tentative="1">
      <w:start w:val="1"/>
      <w:numFmt w:val="bullet"/>
      <w:lvlText w:val=""/>
      <w:lvlJc w:val="left"/>
      <w:pPr>
        <w:tabs>
          <w:tab w:val="num" w:pos="0"/>
        </w:tabs>
        <w:ind w:hanging="360"/>
      </w:pPr>
      <w:rPr>
        <w:rFonts w:ascii="Symbol" w:hAnsi="Symbol" w:hint="default"/>
      </w:rPr>
    </w:lvl>
    <w:lvl w:ilvl="4" w:tplc="0338CF6E" w:tentative="1">
      <w:start w:val="1"/>
      <w:numFmt w:val="bullet"/>
      <w:lvlText w:val="o"/>
      <w:lvlJc w:val="left"/>
      <w:pPr>
        <w:tabs>
          <w:tab w:val="num" w:pos="720"/>
        </w:tabs>
        <w:ind w:left="720" w:hanging="360"/>
      </w:pPr>
      <w:rPr>
        <w:rFonts w:ascii="Courier New" w:hAnsi="Courier New" w:hint="default"/>
      </w:rPr>
    </w:lvl>
    <w:lvl w:ilvl="5" w:tplc="6B342138" w:tentative="1">
      <w:start w:val="1"/>
      <w:numFmt w:val="bullet"/>
      <w:lvlText w:val=""/>
      <w:lvlJc w:val="left"/>
      <w:pPr>
        <w:tabs>
          <w:tab w:val="num" w:pos="1440"/>
        </w:tabs>
        <w:ind w:left="1440" w:hanging="360"/>
      </w:pPr>
      <w:rPr>
        <w:rFonts w:ascii="Wingdings" w:hAnsi="Wingdings" w:hint="default"/>
      </w:rPr>
    </w:lvl>
    <w:lvl w:ilvl="6" w:tplc="C5864E30" w:tentative="1">
      <w:start w:val="1"/>
      <w:numFmt w:val="bullet"/>
      <w:lvlText w:val=""/>
      <w:lvlJc w:val="left"/>
      <w:pPr>
        <w:tabs>
          <w:tab w:val="num" w:pos="2160"/>
        </w:tabs>
        <w:ind w:left="2160" w:hanging="360"/>
      </w:pPr>
      <w:rPr>
        <w:rFonts w:ascii="Symbol" w:hAnsi="Symbol" w:hint="default"/>
      </w:rPr>
    </w:lvl>
    <w:lvl w:ilvl="7" w:tplc="09C89426" w:tentative="1">
      <w:start w:val="1"/>
      <w:numFmt w:val="bullet"/>
      <w:lvlText w:val="o"/>
      <w:lvlJc w:val="left"/>
      <w:pPr>
        <w:tabs>
          <w:tab w:val="num" w:pos="2880"/>
        </w:tabs>
        <w:ind w:left="2880" w:hanging="360"/>
      </w:pPr>
      <w:rPr>
        <w:rFonts w:ascii="Courier New" w:hAnsi="Courier New" w:hint="default"/>
      </w:rPr>
    </w:lvl>
    <w:lvl w:ilvl="8" w:tplc="20943E4C" w:tentative="1">
      <w:start w:val="1"/>
      <w:numFmt w:val="bullet"/>
      <w:lvlText w:val=""/>
      <w:lvlJc w:val="left"/>
      <w:pPr>
        <w:tabs>
          <w:tab w:val="num" w:pos="3600"/>
        </w:tabs>
        <w:ind w:left="3600" w:hanging="360"/>
      </w:pPr>
      <w:rPr>
        <w:rFonts w:ascii="Wingdings" w:hAnsi="Wingdings" w:hint="default"/>
      </w:rPr>
    </w:lvl>
  </w:abstractNum>
  <w:abstractNum w:abstractNumId="471">
    <w:nsid w:val="3E934F05"/>
    <w:multiLevelType w:val="hybridMultilevel"/>
    <w:tmpl w:val="722C919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72">
    <w:nsid w:val="3ECC5299"/>
    <w:multiLevelType w:val="hybridMultilevel"/>
    <w:tmpl w:val="8910B7A0"/>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73">
    <w:nsid w:val="3EDE0CA4"/>
    <w:multiLevelType w:val="hybridMultilevel"/>
    <w:tmpl w:val="425E5B6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74">
    <w:nsid w:val="3EE776B7"/>
    <w:multiLevelType w:val="hybridMultilevel"/>
    <w:tmpl w:val="278CA03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5">
    <w:nsid w:val="3EFD36E3"/>
    <w:multiLevelType w:val="hybridMultilevel"/>
    <w:tmpl w:val="B40E273C"/>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76">
    <w:nsid w:val="3F0F5A6E"/>
    <w:multiLevelType w:val="hybridMultilevel"/>
    <w:tmpl w:val="C9F2C2CA"/>
    <w:lvl w:ilvl="0" w:tplc="51D84BFE">
      <w:start w:val="1"/>
      <w:numFmt w:val="bullet"/>
      <w:lvlText w:val=""/>
      <w:lvlJc w:val="left"/>
      <w:pPr>
        <w:tabs>
          <w:tab w:val="num" w:pos="4140"/>
        </w:tabs>
        <w:ind w:left="4140" w:hanging="360"/>
      </w:pPr>
      <w:rPr>
        <w:rFonts w:ascii="Symbol" w:hAnsi="Symbol" w:hint="default"/>
      </w:rPr>
    </w:lvl>
    <w:lvl w:ilvl="1" w:tplc="BFE8B0FA" w:tentative="1">
      <w:start w:val="1"/>
      <w:numFmt w:val="bullet"/>
      <w:lvlText w:val="o"/>
      <w:lvlJc w:val="left"/>
      <w:pPr>
        <w:tabs>
          <w:tab w:val="num" w:pos="4860"/>
        </w:tabs>
        <w:ind w:left="4860" w:hanging="360"/>
      </w:pPr>
      <w:rPr>
        <w:rFonts w:ascii="Courier New" w:hAnsi="Courier New" w:hint="default"/>
      </w:rPr>
    </w:lvl>
    <w:lvl w:ilvl="2" w:tplc="029A2E4A" w:tentative="1">
      <w:start w:val="1"/>
      <w:numFmt w:val="bullet"/>
      <w:lvlText w:val=""/>
      <w:lvlJc w:val="left"/>
      <w:pPr>
        <w:tabs>
          <w:tab w:val="num" w:pos="5580"/>
        </w:tabs>
        <w:ind w:left="5580" w:hanging="360"/>
      </w:pPr>
      <w:rPr>
        <w:rFonts w:ascii="Wingdings" w:hAnsi="Wingdings" w:hint="default"/>
      </w:rPr>
    </w:lvl>
    <w:lvl w:ilvl="3" w:tplc="1C927944" w:tentative="1">
      <w:start w:val="1"/>
      <w:numFmt w:val="bullet"/>
      <w:lvlText w:val=""/>
      <w:lvlJc w:val="left"/>
      <w:pPr>
        <w:tabs>
          <w:tab w:val="num" w:pos="6300"/>
        </w:tabs>
        <w:ind w:left="6300" w:hanging="360"/>
      </w:pPr>
      <w:rPr>
        <w:rFonts w:ascii="Symbol" w:hAnsi="Symbol" w:hint="default"/>
      </w:rPr>
    </w:lvl>
    <w:lvl w:ilvl="4" w:tplc="ACC6C07A" w:tentative="1">
      <w:start w:val="1"/>
      <w:numFmt w:val="bullet"/>
      <w:lvlText w:val="o"/>
      <w:lvlJc w:val="left"/>
      <w:pPr>
        <w:tabs>
          <w:tab w:val="num" w:pos="7020"/>
        </w:tabs>
        <w:ind w:left="7020" w:hanging="360"/>
      </w:pPr>
      <w:rPr>
        <w:rFonts w:ascii="Courier New" w:hAnsi="Courier New" w:hint="default"/>
      </w:rPr>
    </w:lvl>
    <w:lvl w:ilvl="5" w:tplc="9DF66EAE" w:tentative="1">
      <w:start w:val="1"/>
      <w:numFmt w:val="bullet"/>
      <w:lvlText w:val=""/>
      <w:lvlJc w:val="left"/>
      <w:pPr>
        <w:tabs>
          <w:tab w:val="num" w:pos="7740"/>
        </w:tabs>
        <w:ind w:left="7740" w:hanging="360"/>
      </w:pPr>
      <w:rPr>
        <w:rFonts w:ascii="Wingdings" w:hAnsi="Wingdings" w:hint="default"/>
      </w:rPr>
    </w:lvl>
    <w:lvl w:ilvl="6" w:tplc="6ACA2C5C" w:tentative="1">
      <w:start w:val="1"/>
      <w:numFmt w:val="bullet"/>
      <w:lvlText w:val=""/>
      <w:lvlJc w:val="left"/>
      <w:pPr>
        <w:tabs>
          <w:tab w:val="num" w:pos="8460"/>
        </w:tabs>
        <w:ind w:left="8460" w:hanging="360"/>
      </w:pPr>
      <w:rPr>
        <w:rFonts w:ascii="Symbol" w:hAnsi="Symbol" w:hint="default"/>
      </w:rPr>
    </w:lvl>
    <w:lvl w:ilvl="7" w:tplc="5350AA06" w:tentative="1">
      <w:start w:val="1"/>
      <w:numFmt w:val="bullet"/>
      <w:lvlText w:val="o"/>
      <w:lvlJc w:val="left"/>
      <w:pPr>
        <w:tabs>
          <w:tab w:val="num" w:pos="9180"/>
        </w:tabs>
        <w:ind w:left="9180" w:hanging="360"/>
      </w:pPr>
      <w:rPr>
        <w:rFonts w:ascii="Courier New" w:hAnsi="Courier New" w:hint="default"/>
      </w:rPr>
    </w:lvl>
    <w:lvl w:ilvl="8" w:tplc="428C4670" w:tentative="1">
      <w:start w:val="1"/>
      <w:numFmt w:val="bullet"/>
      <w:lvlText w:val=""/>
      <w:lvlJc w:val="left"/>
      <w:pPr>
        <w:tabs>
          <w:tab w:val="num" w:pos="9900"/>
        </w:tabs>
        <w:ind w:left="9900" w:hanging="360"/>
      </w:pPr>
      <w:rPr>
        <w:rFonts w:ascii="Wingdings" w:hAnsi="Wingdings" w:hint="default"/>
      </w:rPr>
    </w:lvl>
  </w:abstractNum>
  <w:abstractNum w:abstractNumId="477">
    <w:nsid w:val="3F1A7870"/>
    <w:multiLevelType w:val="hybridMultilevel"/>
    <w:tmpl w:val="6C9C191E"/>
    <w:lvl w:ilvl="0" w:tplc="BA7823B2">
      <w:start w:val="1"/>
      <w:numFmt w:val="bullet"/>
      <w:lvlText w:val=""/>
      <w:lvlJc w:val="left"/>
      <w:pPr>
        <w:tabs>
          <w:tab w:val="num" w:pos="3760"/>
        </w:tabs>
        <w:ind w:left="3760" w:hanging="340"/>
      </w:pPr>
      <w:rPr>
        <w:rFonts w:ascii="Symbol" w:hAnsi="Symbol" w:hint="default"/>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478">
    <w:nsid w:val="3F67138B"/>
    <w:multiLevelType w:val="hybridMultilevel"/>
    <w:tmpl w:val="DE7E124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79">
    <w:nsid w:val="3F752E75"/>
    <w:multiLevelType w:val="hybridMultilevel"/>
    <w:tmpl w:val="9ED869B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80">
    <w:nsid w:val="3FA02B41"/>
    <w:multiLevelType w:val="hybridMultilevel"/>
    <w:tmpl w:val="309E85B2"/>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81">
    <w:nsid w:val="3FB01177"/>
    <w:multiLevelType w:val="hybridMultilevel"/>
    <w:tmpl w:val="7D2C630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82">
    <w:nsid w:val="3FC06810"/>
    <w:multiLevelType w:val="hybridMultilevel"/>
    <w:tmpl w:val="D280F10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83">
    <w:nsid w:val="3FC53B67"/>
    <w:multiLevelType w:val="hybridMultilevel"/>
    <w:tmpl w:val="B50E8B4E"/>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4">
    <w:nsid w:val="3FE2069A"/>
    <w:multiLevelType w:val="hybridMultilevel"/>
    <w:tmpl w:val="F6ACE904"/>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485">
    <w:nsid w:val="40525538"/>
    <w:multiLevelType w:val="hybridMultilevel"/>
    <w:tmpl w:val="380A3C0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486">
    <w:nsid w:val="406352E1"/>
    <w:multiLevelType w:val="hybridMultilevel"/>
    <w:tmpl w:val="1674CB06"/>
    <w:lvl w:ilvl="0" w:tplc="F1701828">
      <w:start w:val="1"/>
      <w:numFmt w:val="bullet"/>
      <w:lvlText w:val=""/>
      <w:lvlJc w:val="left"/>
      <w:pPr>
        <w:tabs>
          <w:tab w:val="num" w:pos="360"/>
        </w:tabs>
        <w:ind w:left="360" w:hanging="360"/>
      </w:pPr>
      <w:rPr>
        <w:rFonts w:ascii="Symbol" w:hAnsi="Symbol" w:hint="default"/>
      </w:rPr>
    </w:lvl>
    <w:lvl w:ilvl="1" w:tplc="2332B9DC">
      <w:start w:val="1"/>
      <w:numFmt w:val="bullet"/>
      <w:lvlText w:val="o"/>
      <w:lvlJc w:val="left"/>
      <w:pPr>
        <w:tabs>
          <w:tab w:val="num" w:pos="1440"/>
        </w:tabs>
        <w:ind w:left="1440" w:hanging="360"/>
      </w:pPr>
      <w:rPr>
        <w:rFonts w:ascii="Courier New" w:hAnsi="Courier New" w:hint="default"/>
      </w:rPr>
    </w:lvl>
    <w:lvl w:ilvl="2" w:tplc="BF8AB226">
      <w:start w:val="1"/>
      <w:numFmt w:val="bullet"/>
      <w:lvlText w:val=""/>
      <w:lvlJc w:val="left"/>
      <w:pPr>
        <w:tabs>
          <w:tab w:val="num" w:pos="2160"/>
        </w:tabs>
        <w:ind w:left="2160" w:hanging="360"/>
      </w:pPr>
      <w:rPr>
        <w:rFonts w:ascii="Symbol" w:hAnsi="Symbol" w:hint="default"/>
      </w:rPr>
    </w:lvl>
    <w:lvl w:ilvl="3" w:tplc="02C4986A">
      <w:start w:val="1"/>
      <w:numFmt w:val="bullet"/>
      <w:lvlText w:val=""/>
      <w:lvlJc w:val="left"/>
      <w:pPr>
        <w:tabs>
          <w:tab w:val="num" w:pos="2880"/>
        </w:tabs>
        <w:ind w:left="2880" w:hanging="360"/>
      </w:pPr>
      <w:rPr>
        <w:rFonts w:ascii="Symbol" w:hAnsi="Symbol" w:hint="default"/>
      </w:rPr>
    </w:lvl>
    <w:lvl w:ilvl="4" w:tplc="C2E67868" w:tentative="1">
      <w:start w:val="1"/>
      <w:numFmt w:val="bullet"/>
      <w:lvlText w:val="o"/>
      <w:lvlJc w:val="left"/>
      <w:pPr>
        <w:tabs>
          <w:tab w:val="num" w:pos="3600"/>
        </w:tabs>
        <w:ind w:left="3600" w:hanging="360"/>
      </w:pPr>
      <w:rPr>
        <w:rFonts w:ascii="Courier New" w:hAnsi="Courier New" w:hint="default"/>
      </w:rPr>
    </w:lvl>
    <w:lvl w:ilvl="5" w:tplc="C4348630" w:tentative="1">
      <w:start w:val="1"/>
      <w:numFmt w:val="bullet"/>
      <w:lvlText w:val=""/>
      <w:lvlJc w:val="left"/>
      <w:pPr>
        <w:tabs>
          <w:tab w:val="num" w:pos="4320"/>
        </w:tabs>
        <w:ind w:left="4320" w:hanging="360"/>
      </w:pPr>
      <w:rPr>
        <w:rFonts w:ascii="Wingdings" w:hAnsi="Wingdings" w:hint="default"/>
      </w:rPr>
    </w:lvl>
    <w:lvl w:ilvl="6" w:tplc="6B1447B6" w:tentative="1">
      <w:start w:val="1"/>
      <w:numFmt w:val="bullet"/>
      <w:lvlText w:val=""/>
      <w:lvlJc w:val="left"/>
      <w:pPr>
        <w:tabs>
          <w:tab w:val="num" w:pos="5040"/>
        </w:tabs>
        <w:ind w:left="5040" w:hanging="360"/>
      </w:pPr>
      <w:rPr>
        <w:rFonts w:ascii="Symbol" w:hAnsi="Symbol" w:hint="default"/>
      </w:rPr>
    </w:lvl>
    <w:lvl w:ilvl="7" w:tplc="66AE8A3C" w:tentative="1">
      <w:start w:val="1"/>
      <w:numFmt w:val="bullet"/>
      <w:lvlText w:val="o"/>
      <w:lvlJc w:val="left"/>
      <w:pPr>
        <w:tabs>
          <w:tab w:val="num" w:pos="5760"/>
        </w:tabs>
        <w:ind w:left="5760" w:hanging="360"/>
      </w:pPr>
      <w:rPr>
        <w:rFonts w:ascii="Courier New" w:hAnsi="Courier New" w:hint="default"/>
      </w:rPr>
    </w:lvl>
    <w:lvl w:ilvl="8" w:tplc="C9AA38E4" w:tentative="1">
      <w:start w:val="1"/>
      <w:numFmt w:val="bullet"/>
      <w:lvlText w:val=""/>
      <w:lvlJc w:val="left"/>
      <w:pPr>
        <w:tabs>
          <w:tab w:val="num" w:pos="6480"/>
        </w:tabs>
        <w:ind w:left="6480" w:hanging="360"/>
      </w:pPr>
      <w:rPr>
        <w:rFonts w:ascii="Wingdings" w:hAnsi="Wingdings" w:hint="default"/>
      </w:rPr>
    </w:lvl>
  </w:abstractNum>
  <w:abstractNum w:abstractNumId="487">
    <w:nsid w:val="408C7260"/>
    <w:multiLevelType w:val="hybridMultilevel"/>
    <w:tmpl w:val="C4601F00"/>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88">
    <w:nsid w:val="409017B3"/>
    <w:multiLevelType w:val="hybridMultilevel"/>
    <w:tmpl w:val="D10AEB46"/>
    <w:lvl w:ilvl="0" w:tplc="277E98DC">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720"/>
        </w:tabs>
        <w:ind w:left="-720" w:hanging="360"/>
      </w:pPr>
      <w:rPr>
        <w:rFonts w:ascii="Courier New" w:hAnsi="Courier New" w:hint="default"/>
      </w:rPr>
    </w:lvl>
    <w:lvl w:ilvl="2" w:tplc="0C090005">
      <w:start w:val="1"/>
      <w:numFmt w:val="bullet"/>
      <w:lvlText w:val=""/>
      <w:lvlJc w:val="left"/>
      <w:pPr>
        <w:tabs>
          <w:tab w:val="num" w:pos="0"/>
        </w:tabs>
        <w:ind w:hanging="360"/>
      </w:pPr>
      <w:rPr>
        <w:rFonts w:ascii="Wingdings" w:hAnsi="Wingdings" w:hint="default"/>
      </w:rPr>
    </w:lvl>
    <w:lvl w:ilvl="3" w:tplc="0C09000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489">
    <w:nsid w:val="40BA51F3"/>
    <w:multiLevelType w:val="hybridMultilevel"/>
    <w:tmpl w:val="2CC4E56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90">
    <w:nsid w:val="40DF6AAB"/>
    <w:multiLevelType w:val="hybridMultilevel"/>
    <w:tmpl w:val="ED5469E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91">
    <w:nsid w:val="40F252D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92">
    <w:nsid w:val="410C2125"/>
    <w:multiLevelType w:val="hybridMultilevel"/>
    <w:tmpl w:val="5BDA3144"/>
    <w:lvl w:ilvl="0" w:tplc="0C090003">
      <w:start w:val="1"/>
      <w:numFmt w:val="bullet"/>
      <w:lvlText w:val="o"/>
      <w:lvlJc w:val="left"/>
      <w:pPr>
        <w:tabs>
          <w:tab w:val="num" w:pos="810"/>
        </w:tabs>
        <w:ind w:left="810" w:hanging="360"/>
      </w:pPr>
      <w:rPr>
        <w:rFonts w:ascii="Courier New" w:hAnsi="Courier New" w:hint="default"/>
      </w:rPr>
    </w:lvl>
    <w:lvl w:ilvl="1" w:tplc="0C090003" w:tentative="1">
      <w:start w:val="1"/>
      <w:numFmt w:val="bullet"/>
      <w:lvlText w:val="o"/>
      <w:lvlJc w:val="left"/>
      <w:pPr>
        <w:tabs>
          <w:tab w:val="num" w:pos="1530"/>
        </w:tabs>
        <w:ind w:left="1530" w:hanging="360"/>
      </w:pPr>
      <w:rPr>
        <w:rFonts w:ascii="Courier New" w:hAnsi="Courier New" w:hint="default"/>
      </w:rPr>
    </w:lvl>
    <w:lvl w:ilvl="2" w:tplc="0C090005" w:tentative="1">
      <w:start w:val="1"/>
      <w:numFmt w:val="bullet"/>
      <w:lvlText w:val=""/>
      <w:lvlJc w:val="left"/>
      <w:pPr>
        <w:tabs>
          <w:tab w:val="num" w:pos="2250"/>
        </w:tabs>
        <w:ind w:left="2250" w:hanging="360"/>
      </w:pPr>
      <w:rPr>
        <w:rFonts w:ascii="Wingdings" w:hAnsi="Wingdings" w:hint="default"/>
      </w:rPr>
    </w:lvl>
    <w:lvl w:ilvl="3" w:tplc="0C090001" w:tentative="1">
      <w:start w:val="1"/>
      <w:numFmt w:val="bullet"/>
      <w:lvlText w:val=""/>
      <w:lvlJc w:val="left"/>
      <w:pPr>
        <w:tabs>
          <w:tab w:val="num" w:pos="2970"/>
        </w:tabs>
        <w:ind w:left="2970" w:hanging="360"/>
      </w:pPr>
      <w:rPr>
        <w:rFonts w:ascii="Symbol" w:hAnsi="Symbol" w:hint="default"/>
      </w:rPr>
    </w:lvl>
    <w:lvl w:ilvl="4" w:tplc="0C090003" w:tentative="1">
      <w:start w:val="1"/>
      <w:numFmt w:val="bullet"/>
      <w:lvlText w:val="o"/>
      <w:lvlJc w:val="left"/>
      <w:pPr>
        <w:tabs>
          <w:tab w:val="num" w:pos="3690"/>
        </w:tabs>
        <w:ind w:left="3690" w:hanging="360"/>
      </w:pPr>
      <w:rPr>
        <w:rFonts w:ascii="Courier New" w:hAnsi="Courier New" w:hint="default"/>
      </w:rPr>
    </w:lvl>
    <w:lvl w:ilvl="5" w:tplc="0C090005" w:tentative="1">
      <w:start w:val="1"/>
      <w:numFmt w:val="bullet"/>
      <w:lvlText w:val=""/>
      <w:lvlJc w:val="left"/>
      <w:pPr>
        <w:tabs>
          <w:tab w:val="num" w:pos="4410"/>
        </w:tabs>
        <w:ind w:left="4410" w:hanging="360"/>
      </w:pPr>
      <w:rPr>
        <w:rFonts w:ascii="Wingdings" w:hAnsi="Wingdings" w:hint="default"/>
      </w:rPr>
    </w:lvl>
    <w:lvl w:ilvl="6" w:tplc="0C090001" w:tentative="1">
      <w:start w:val="1"/>
      <w:numFmt w:val="bullet"/>
      <w:lvlText w:val=""/>
      <w:lvlJc w:val="left"/>
      <w:pPr>
        <w:tabs>
          <w:tab w:val="num" w:pos="5130"/>
        </w:tabs>
        <w:ind w:left="5130" w:hanging="360"/>
      </w:pPr>
      <w:rPr>
        <w:rFonts w:ascii="Symbol" w:hAnsi="Symbol" w:hint="default"/>
      </w:rPr>
    </w:lvl>
    <w:lvl w:ilvl="7" w:tplc="0C090003" w:tentative="1">
      <w:start w:val="1"/>
      <w:numFmt w:val="bullet"/>
      <w:lvlText w:val="o"/>
      <w:lvlJc w:val="left"/>
      <w:pPr>
        <w:tabs>
          <w:tab w:val="num" w:pos="5850"/>
        </w:tabs>
        <w:ind w:left="5850" w:hanging="360"/>
      </w:pPr>
      <w:rPr>
        <w:rFonts w:ascii="Courier New" w:hAnsi="Courier New" w:hint="default"/>
      </w:rPr>
    </w:lvl>
    <w:lvl w:ilvl="8" w:tplc="0C090005" w:tentative="1">
      <w:start w:val="1"/>
      <w:numFmt w:val="bullet"/>
      <w:lvlText w:val=""/>
      <w:lvlJc w:val="left"/>
      <w:pPr>
        <w:tabs>
          <w:tab w:val="num" w:pos="6570"/>
        </w:tabs>
        <w:ind w:left="6570" w:hanging="360"/>
      </w:pPr>
      <w:rPr>
        <w:rFonts w:ascii="Wingdings" w:hAnsi="Wingdings" w:hint="default"/>
      </w:rPr>
    </w:lvl>
  </w:abstractNum>
  <w:abstractNum w:abstractNumId="493">
    <w:nsid w:val="411A3C59"/>
    <w:multiLevelType w:val="hybridMultilevel"/>
    <w:tmpl w:val="C5B42C4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94">
    <w:nsid w:val="411C101D"/>
    <w:multiLevelType w:val="hybridMultilevel"/>
    <w:tmpl w:val="CBBA547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95">
    <w:nsid w:val="412D24A1"/>
    <w:multiLevelType w:val="hybridMultilevel"/>
    <w:tmpl w:val="DA987B9A"/>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96">
    <w:nsid w:val="413E2F06"/>
    <w:multiLevelType w:val="hybridMultilevel"/>
    <w:tmpl w:val="4F34D1F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497">
    <w:nsid w:val="414659C2"/>
    <w:multiLevelType w:val="hybridMultilevel"/>
    <w:tmpl w:val="47C4895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498">
    <w:nsid w:val="414B12B6"/>
    <w:multiLevelType w:val="hybridMultilevel"/>
    <w:tmpl w:val="FAEE2914"/>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99">
    <w:nsid w:val="414E0A8A"/>
    <w:multiLevelType w:val="hybridMultilevel"/>
    <w:tmpl w:val="E0DC1B0C"/>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00">
    <w:nsid w:val="417E2EA3"/>
    <w:multiLevelType w:val="hybridMultilevel"/>
    <w:tmpl w:val="7B44538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720"/>
        </w:tabs>
        <w:ind w:left="-720" w:hanging="360"/>
      </w:pPr>
      <w:rPr>
        <w:rFonts w:ascii="Symbol" w:hAnsi="Symbol"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501">
    <w:nsid w:val="418A1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02">
    <w:nsid w:val="41941ADE"/>
    <w:multiLevelType w:val="hybridMultilevel"/>
    <w:tmpl w:val="CC2E8982"/>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03">
    <w:nsid w:val="41941FB9"/>
    <w:multiLevelType w:val="hybridMultilevel"/>
    <w:tmpl w:val="61A6B934"/>
    <w:lvl w:ilvl="0" w:tplc="0C090005">
      <w:start w:val="1"/>
      <w:numFmt w:val="bullet"/>
      <w:lvlText w:val=""/>
      <w:lvlJc w:val="left"/>
      <w:pPr>
        <w:tabs>
          <w:tab w:val="num" w:pos="1080"/>
        </w:tabs>
        <w:ind w:left="1080" w:hanging="360"/>
      </w:pPr>
      <w:rPr>
        <w:rFonts w:ascii="Wingdings" w:hAnsi="Wingdings"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04">
    <w:nsid w:val="41DB22FC"/>
    <w:multiLevelType w:val="hybridMultilevel"/>
    <w:tmpl w:val="B4BC0BAA"/>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05">
    <w:nsid w:val="41E82109"/>
    <w:multiLevelType w:val="hybridMultilevel"/>
    <w:tmpl w:val="6638DDAE"/>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06">
    <w:nsid w:val="422A7CD1"/>
    <w:multiLevelType w:val="hybridMultilevel"/>
    <w:tmpl w:val="5B18423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07">
    <w:nsid w:val="425A37BA"/>
    <w:multiLevelType w:val="hybridMultilevel"/>
    <w:tmpl w:val="39D89F46"/>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508">
    <w:nsid w:val="42A57B24"/>
    <w:multiLevelType w:val="multilevel"/>
    <w:tmpl w:val="E266EAF2"/>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9">
    <w:nsid w:val="42D5349F"/>
    <w:multiLevelType w:val="hybridMultilevel"/>
    <w:tmpl w:val="00EC9692"/>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10">
    <w:nsid w:val="42DA560A"/>
    <w:multiLevelType w:val="hybridMultilevel"/>
    <w:tmpl w:val="864A4626"/>
    <w:lvl w:ilvl="0" w:tplc="F1701828">
      <w:start w:val="1"/>
      <w:numFmt w:val="bullet"/>
      <w:lvlText w:val=""/>
      <w:lvlJc w:val="left"/>
      <w:pPr>
        <w:tabs>
          <w:tab w:val="num" w:pos="360"/>
        </w:tabs>
        <w:ind w:left="360" w:hanging="360"/>
      </w:pPr>
      <w:rPr>
        <w:rFonts w:ascii="Symbol" w:hAnsi="Symbol" w:hint="default"/>
      </w:rPr>
    </w:lvl>
    <w:lvl w:ilvl="1" w:tplc="0C090005">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11">
    <w:nsid w:val="42E216D8"/>
    <w:multiLevelType w:val="hybridMultilevel"/>
    <w:tmpl w:val="10E2188C"/>
    <w:lvl w:ilvl="0" w:tplc="6BE6AEF2">
      <w:start w:val="1"/>
      <w:numFmt w:val="bullet"/>
      <w:lvlText w:val=""/>
      <w:lvlJc w:val="left"/>
      <w:pPr>
        <w:tabs>
          <w:tab w:val="num" w:pos="360"/>
        </w:tabs>
        <w:ind w:left="360" w:hanging="360"/>
      </w:pPr>
      <w:rPr>
        <w:rFonts w:ascii="Symbol" w:hAnsi="Symbol" w:hint="default"/>
      </w:rPr>
    </w:lvl>
    <w:lvl w:ilvl="1" w:tplc="E4BA5F52" w:tentative="1">
      <w:start w:val="1"/>
      <w:numFmt w:val="bullet"/>
      <w:lvlText w:val="o"/>
      <w:lvlJc w:val="left"/>
      <w:pPr>
        <w:tabs>
          <w:tab w:val="num" w:pos="-1440"/>
        </w:tabs>
        <w:ind w:left="-1440" w:hanging="360"/>
      </w:pPr>
      <w:rPr>
        <w:rFonts w:ascii="Courier New" w:hAnsi="Courier New" w:hint="default"/>
      </w:rPr>
    </w:lvl>
    <w:lvl w:ilvl="2" w:tplc="405443AA" w:tentative="1">
      <w:start w:val="1"/>
      <w:numFmt w:val="bullet"/>
      <w:lvlText w:val=""/>
      <w:lvlJc w:val="left"/>
      <w:pPr>
        <w:tabs>
          <w:tab w:val="num" w:pos="-720"/>
        </w:tabs>
        <w:ind w:left="-720" w:hanging="360"/>
      </w:pPr>
      <w:rPr>
        <w:rFonts w:ascii="Wingdings" w:hAnsi="Wingdings" w:hint="default"/>
      </w:rPr>
    </w:lvl>
    <w:lvl w:ilvl="3" w:tplc="4BB27456" w:tentative="1">
      <w:start w:val="1"/>
      <w:numFmt w:val="bullet"/>
      <w:lvlText w:val=""/>
      <w:lvlJc w:val="left"/>
      <w:pPr>
        <w:tabs>
          <w:tab w:val="num" w:pos="0"/>
        </w:tabs>
        <w:ind w:hanging="360"/>
      </w:pPr>
      <w:rPr>
        <w:rFonts w:ascii="Symbol" w:hAnsi="Symbol" w:hint="default"/>
      </w:rPr>
    </w:lvl>
    <w:lvl w:ilvl="4" w:tplc="6484905A" w:tentative="1">
      <w:start w:val="1"/>
      <w:numFmt w:val="bullet"/>
      <w:lvlText w:val="o"/>
      <w:lvlJc w:val="left"/>
      <w:pPr>
        <w:tabs>
          <w:tab w:val="num" w:pos="720"/>
        </w:tabs>
        <w:ind w:left="720" w:hanging="360"/>
      </w:pPr>
      <w:rPr>
        <w:rFonts w:ascii="Courier New" w:hAnsi="Courier New" w:hint="default"/>
      </w:rPr>
    </w:lvl>
    <w:lvl w:ilvl="5" w:tplc="68201FC8" w:tentative="1">
      <w:start w:val="1"/>
      <w:numFmt w:val="bullet"/>
      <w:lvlText w:val=""/>
      <w:lvlJc w:val="left"/>
      <w:pPr>
        <w:tabs>
          <w:tab w:val="num" w:pos="1440"/>
        </w:tabs>
        <w:ind w:left="1440" w:hanging="360"/>
      </w:pPr>
      <w:rPr>
        <w:rFonts w:ascii="Wingdings" w:hAnsi="Wingdings" w:hint="default"/>
      </w:rPr>
    </w:lvl>
    <w:lvl w:ilvl="6" w:tplc="99783A3C" w:tentative="1">
      <w:start w:val="1"/>
      <w:numFmt w:val="bullet"/>
      <w:lvlText w:val=""/>
      <w:lvlJc w:val="left"/>
      <w:pPr>
        <w:tabs>
          <w:tab w:val="num" w:pos="2160"/>
        </w:tabs>
        <w:ind w:left="2160" w:hanging="360"/>
      </w:pPr>
      <w:rPr>
        <w:rFonts w:ascii="Symbol" w:hAnsi="Symbol" w:hint="default"/>
      </w:rPr>
    </w:lvl>
    <w:lvl w:ilvl="7" w:tplc="6E845A0A" w:tentative="1">
      <w:start w:val="1"/>
      <w:numFmt w:val="bullet"/>
      <w:lvlText w:val="o"/>
      <w:lvlJc w:val="left"/>
      <w:pPr>
        <w:tabs>
          <w:tab w:val="num" w:pos="2880"/>
        </w:tabs>
        <w:ind w:left="2880" w:hanging="360"/>
      </w:pPr>
      <w:rPr>
        <w:rFonts w:ascii="Courier New" w:hAnsi="Courier New" w:hint="default"/>
      </w:rPr>
    </w:lvl>
    <w:lvl w:ilvl="8" w:tplc="840AF33C" w:tentative="1">
      <w:start w:val="1"/>
      <w:numFmt w:val="bullet"/>
      <w:lvlText w:val=""/>
      <w:lvlJc w:val="left"/>
      <w:pPr>
        <w:tabs>
          <w:tab w:val="num" w:pos="3600"/>
        </w:tabs>
        <w:ind w:left="3600" w:hanging="360"/>
      </w:pPr>
      <w:rPr>
        <w:rFonts w:ascii="Wingdings" w:hAnsi="Wingdings" w:hint="default"/>
      </w:rPr>
    </w:lvl>
  </w:abstractNum>
  <w:abstractNum w:abstractNumId="512">
    <w:nsid w:val="42E80132"/>
    <w:multiLevelType w:val="hybridMultilevel"/>
    <w:tmpl w:val="55FE88E2"/>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13">
    <w:nsid w:val="43107914"/>
    <w:multiLevelType w:val="hybridMultilevel"/>
    <w:tmpl w:val="B20E354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14">
    <w:nsid w:val="43195774"/>
    <w:multiLevelType w:val="hybridMultilevel"/>
    <w:tmpl w:val="878A2030"/>
    <w:lvl w:ilvl="0" w:tplc="0C09000F">
      <w:start w:val="1"/>
      <w:numFmt w:val="decimal"/>
      <w:lvlText w:val="%1."/>
      <w:lvlJc w:val="left"/>
      <w:pPr>
        <w:tabs>
          <w:tab w:val="num" w:pos="4140"/>
        </w:tabs>
        <w:ind w:left="4140" w:hanging="360"/>
      </w:pPr>
      <w:rPr>
        <w:rFonts w:cs="Times New Roman"/>
      </w:rPr>
    </w:lvl>
    <w:lvl w:ilvl="1" w:tplc="0C090019" w:tentative="1">
      <w:start w:val="1"/>
      <w:numFmt w:val="lowerLetter"/>
      <w:lvlText w:val="%2."/>
      <w:lvlJc w:val="left"/>
      <w:pPr>
        <w:tabs>
          <w:tab w:val="num" w:pos="4860"/>
        </w:tabs>
        <w:ind w:left="4860" w:hanging="360"/>
      </w:pPr>
      <w:rPr>
        <w:rFonts w:cs="Times New Roman"/>
      </w:rPr>
    </w:lvl>
    <w:lvl w:ilvl="2" w:tplc="0C09001B" w:tentative="1">
      <w:start w:val="1"/>
      <w:numFmt w:val="lowerRoman"/>
      <w:lvlText w:val="%3."/>
      <w:lvlJc w:val="right"/>
      <w:pPr>
        <w:tabs>
          <w:tab w:val="num" w:pos="5580"/>
        </w:tabs>
        <w:ind w:left="5580" w:hanging="180"/>
      </w:pPr>
      <w:rPr>
        <w:rFonts w:cs="Times New Roman"/>
      </w:rPr>
    </w:lvl>
    <w:lvl w:ilvl="3" w:tplc="0C09000F" w:tentative="1">
      <w:start w:val="1"/>
      <w:numFmt w:val="decimal"/>
      <w:lvlText w:val="%4."/>
      <w:lvlJc w:val="left"/>
      <w:pPr>
        <w:tabs>
          <w:tab w:val="num" w:pos="6300"/>
        </w:tabs>
        <w:ind w:left="6300" w:hanging="360"/>
      </w:pPr>
      <w:rPr>
        <w:rFonts w:cs="Times New Roman"/>
      </w:rPr>
    </w:lvl>
    <w:lvl w:ilvl="4" w:tplc="0C090019" w:tentative="1">
      <w:start w:val="1"/>
      <w:numFmt w:val="lowerLetter"/>
      <w:lvlText w:val="%5."/>
      <w:lvlJc w:val="left"/>
      <w:pPr>
        <w:tabs>
          <w:tab w:val="num" w:pos="7020"/>
        </w:tabs>
        <w:ind w:left="7020" w:hanging="360"/>
      </w:pPr>
      <w:rPr>
        <w:rFonts w:cs="Times New Roman"/>
      </w:rPr>
    </w:lvl>
    <w:lvl w:ilvl="5" w:tplc="0C09001B" w:tentative="1">
      <w:start w:val="1"/>
      <w:numFmt w:val="lowerRoman"/>
      <w:lvlText w:val="%6."/>
      <w:lvlJc w:val="right"/>
      <w:pPr>
        <w:tabs>
          <w:tab w:val="num" w:pos="7740"/>
        </w:tabs>
        <w:ind w:left="7740" w:hanging="180"/>
      </w:pPr>
      <w:rPr>
        <w:rFonts w:cs="Times New Roman"/>
      </w:rPr>
    </w:lvl>
    <w:lvl w:ilvl="6" w:tplc="0C09000F" w:tentative="1">
      <w:start w:val="1"/>
      <w:numFmt w:val="decimal"/>
      <w:lvlText w:val="%7."/>
      <w:lvlJc w:val="left"/>
      <w:pPr>
        <w:tabs>
          <w:tab w:val="num" w:pos="8460"/>
        </w:tabs>
        <w:ind w:left="8460" w:hanging="360"/>
      </w:pPr>
      <w:rPr>
        <w:rFonts w:cs="Times New Roman"/>
      </w:rPr>
    </w:lvl>
    <w:lvl w:ilvl="7" w:tplc="0C090019" w:tentative="1">
      <w:start w:val="1"/>
      <w:numFmt w:val="lowerLetter"/>
      <w:lvlText w:val="%8."/>
      <w:lvlJc w:val="left"/>
      <w:pPr>
        <w:tabs>
          <w:tab w:val="num" w:pos="9180"/>
        </w:tabs>
        <w:ind w:left="9180" w:hanging="360"/>
      </w:pPr>
      <w:rPr>
        <w:rFonts w:cs="Times New Roman"/>
      </w:rPr>
    </w:lvl>
    <w:lvl w:ilvl="8" w:tplc="0C09001B" w:tentative="1">
      <w:start w:val="1"/>
      <w:numFmt w:val="lowerRoman"/>
      <w:lvlText w:val="%9."/>
      <w:lvlJc w:val="right"/>
      <w:pPr>
        <w:tabs>
          <w:tab w:val="num" w:pos="9900"/>
        </w:tabs>
        <w:ind w:left="9900" w:hanging="180"/>
      </w:pPr>
      <w:rPr>
        <w:rFonts w:cs="Times New Roman"/>
      </w:rPr>
    </w:lvl>
  </w:abstractNum>
  <w:abstractNum w:abstractNumId="515">
    <w:nsid w:val="434F74B4"/>
    <w:multiLevelType w:val="hybridMultilevel"/>
    <w:tmpl w:val="C718A1E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16">
    <w:nsid w:val="435B33B5"/>
    <w:multiLevelType w:val="hybridMultilevel"/>
    <w:tmpl w:val="EE12C7DC"/>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17">
    <w:nsid w:val="436534DC"/>
    <w:multiLevelType w:val="hybridMultilevel"/>
    <w:tmpl w:val="36BC4A92"/>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18">
    <w:nsid w:val="436E0A99"/>
    <w:multiLevelType w:val="hybridMultilevel"/>
    <w:tmpl w:val="67FE0FF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9">
    <w:nsid w:val="43A673C8"/>
    <w:multiLevelType w:val="hybridMultilevel"/>
    <w:tmpl w:val="2F4CC21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20">
    <w:nsid w:val="43A7300E"/>
    <w:multiLevelType w:val="hybridMultilevel"/>
    <w:tmpl w:val="B038F9AA"/>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21">
    <w:nsid w:val="44083C01"/>
    <w:multiLevelType w:val="hybridMultilevel"/>
    <w:tmpl w:val="73225F2C"/>
    <w:lvl w:ilvl="0" w:tplc="BA7823B2">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2">
    <w:nsid w:val="442165DB"/>
    <w:multiLevelType w:val="hybridMultilevel"/>
    <w:tmpl w:val="809C7A3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23">
    <w:nsid w:val="44373C37"/>
    <w:multiLevelType w:val="hybridMultilevel"/>
    <w:tmpl w:val="707A70D8"/>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3D60E96A" w:tentative="1">
      <w:start w:val="1"/>
      <w:numFmt w:val="bullet"/>
      <w:lvlText w:val=""/>
      <w:lvlJc w:val="left"/>
      <w:pPr>
        <w:tabs>
          <w:tab w:val="num" w:pos="-720"/>
        </w:tabs>
        <w:ind w:left="-720" w:hanging="360"/>
      </w:pPr>
      <w:rPr>
        <w:rFonts w:ascii="Wingdings" w:hAnsi="Wingdings" w:hint="default"/>
      </w:rPr>
    </w:lvl>
    <w:lvl w:ilvl="3" w:tplc="2F0AE47C" w:tentative="1">
      <w:start w:val="1"/>
      <w:numFmt w:val="bullet"/>
      <w:lvlText w:val=""/>
      <w:lvlJc w:val="left"/>
      <w:pPr>
        <w:tabs>
          <w:tab w:val="num" w:pos="0"/>
        </w:tabs>
        <w:ind w:hanging="360"/>
      </w:pPr>
      <w:rPr>
        <w:rFonts w:ascii="Symbol" w:hAnsi="Symbol" w:hint="default"/>
      </w:rPr>
    </w:lvl>
    <w:lvl w:ilvl="4" w:tplc="133435FE" w:tentative="1">
      <w:start w:val="1"/>
      <w:numFmt w:val="bullet"/>
      <w:lvlText w:val="o"/>
      <w:lvlJc w:val="left"/>
      <w:pPr>
        <w:tabs>
          <w:tab w:val="num" w:pos="720"/>
        </w:tabs>
        <w:ind w:left="720" w:hanging="360"/>
      </w:pPr>
      <w:rPr>
        <w:rFonts w:ascii="Courier New" w:hAnsi="Courier New" w:hint="default"/>
      </w:rPr>
    </w:lvl>
    <w:lvl w:ilvl="5" w:tplc="B350768C" w:tentative="1">
      <w:start w:val="1"/>
      <w:numFmt w:val="bullet"/>
      <w:lvlText w:val=""/>
      <w:lvlJc w:val="left"/>
      <w:pPr>
        <w:tabs>
          <w:tab w:val="num" w:pos="1440"/>
        </w:tabs>
        <w:ind w:left="1440" w:hanging="360"/>
      </w:pPr>
      <w:rPr>
        <w:rFonts w:ascii="Wingdings" w:hAnsi="Wingdings" w:hint="default"/>
      </w:rPr>
    </w:lvl>
    <w:lvl w:ilvl="6" w:tplc="78F60C2A" w:tentative="1">
      <w:start w:val="1"/>
      <w:numFmt w:val="bullet"/>
      <w:lvlText w:val=""/>
      <w:lvlJc w:val="left"/>
      <w:pPr>
        <w:tabs>
          <w:tab w:val="num" w:pos="2160"/>
        </w:tabs>
        <w:ind w:left="2160" w:hanging="360"/>
      </w:pPr>
      <w:rPr>
        <w:rFonts w:ascii="Symbol" w:hAnsi="Symbol" w:hint="default"/>
      </w:rPr>
    </w:lvl>
    <w:lvl w:ilvl="7" w:tplc="2AB4830C" w:tentative="1">
      <w:start w:val="1"/>
      <w:numFmt w:val="bullet"/>
      <w:lvlText w:val="o"/>
      <w:lvlJc w:val="left"/>
      <w:pPr>
        <w:tabs>
          <w:tab w:val="num" w:pos="2880"/>
        </w:tabs>
        <w:ind w:left="2880" w:hanging="360"/>
      </w:pPr>
      <w:rPr>
        <w:rFonts w:ascii="Courier New" w:hAnsi="Courier New" w:hint="default"/>
      </w:rPr>
    </w:lvl>
    <w:lvl w:ilvl="8" w:tplc="0BB6A022" w:tentative="1">
      <w:start w:val="1"/>
      <w:numFmt w:val="bullet"/>
      <w:lvlText w:val=""/>
      <w:lvlJc w:val="left"/>
      <w:pPr>
        <w:tabs>
          <w:tab w:val="num" w:pos="3600"/>
        </w:tabs>
        <w:ind w:left="3600" w:hanging="360"/>
      </w:pPr>
      <w:rPr>
        <w:rFonts w:ascii="Wingdings" w:hAnsi="Wingdings" w:hint="default"/>
      </w:rPr>
    </w:lvl>
  </w:abstractNum>
  <w:abstractNum w:abstractNumId="524">
    <w:nsid w:val="44746C0F"/>
    <w:multiLevelType w:val="hybridMultilevel"/>
    <w:tmpl w:val="78362C6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25">
    <w:nsid w:val="447B568A"/>
    <w:multiLevelType w:val="hybridMultilevel"/>
    <w:tmpl w:val="0BE475C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26">
    <w:nsid w:val="447D29D9"/>
    <w:multiLevelType w:val="hybridMultilevel"/>
    <w:tmpl w:val="4BAA4F5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27">
    <w:nsid w:val="44AE0CC8"/>
    <w:multiLevelType w:val="hybridMultilevel"/>
    <w:tmpl w:val="3ABC8CC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
      <w:lvlJc w:val="left"/>
      <w:pPr>
        <w:tabs>
          <w:tab w:val="num" w:pos="1061"/>
        </w:tabs>
        <w:ind w:left="1061" w:hanging="341"/>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8">
    <w:nsid w:val="44B6416A"/>
    <w:multiLevelType w:val="hybridMultilevel"/>
    <w:tmpl w:val="73D8A694"/>
    <w:lvl w:ilvl="0" w:tplc="9132C184">
      <w:start w:val="1"/>
      <w:numFmt w:val="bullet"/>
      <w:lvlText w:val=""/>
      <w:lvlJc w:val="left"/>
      <w:pPr>
        <w:tabs>
          <w:tab w:val="num" w:pos="360"/>
        </w:tabs>
        <w:ind w:left="360" w:hanging="360"/>
      </w:pPr>
      <w:rPr>
        <w:rFonts w:ascii="Symbol" w:hAnsi="Symbol" w:hint="default"/>
      </w:rPr>
    </w:lvl>
    <w:lvl w:ilvl="1" w:tplc="71A09F46" w:tentative="1">
      <w:start w:val="1"/>
      <w:numFmt w:val="bullet"/>
      <w:lvlText w:val="o"/>
      <w:lvlJc w:val="left"/>
      <w:pPr>
        <w:tabs>
          <w:tab w:val="num" w:pos="-1440"/>
        </w:tabs>
        <w:ind w:left="-1440" w:hanging="360"/>
      </w:pPr>
      <w:rPr>
        <w:rFonts w:ascii="Courier New" w:hAnsi="Courier New" w:hint="default"/>
      </w:rPr>
    </w:lvl>
    <w:lvl w:ilvl="2" w:tplc="A8A2C7A8" w:tentative="1">
      <w:start w:val="1"/>
      <w:numFmt w:val="bullet"/>
      <w:lvlText w:val=""/>
      <w:lvlJc w:val="left"/>
      <w:pPr>
        <w:tabs>
          <w:tab w:val="num" w:pos="-720"/>
        </w:tabs>
        <w:ind w:left="-720" w:hanging="360"/>
      </w:pPr>
      <w:rPr>
        <w:rFonts w:ascii="Wingdings" w:hAnsi="Wingdings" w:hint="default"/>
      </w:rPr>
    </w:lvl>
    <w:lvl w:ilvl="3" w:tplc="FF02A224" w:tentative="1">
      <w:start w:val="1"/>
      <w:numFmt w:val="bullet"/>
      <w:lvlText w:val=""/>
      <w:lvlJc w:val="left"/>
      <w:pPr>
        <w:tabs>
          <w:tab w:val="num" w:pos="0"/>
        </w:tabs>
        <w:ind w:hanging="360"/>
      </w:pPr>
      <w:rPr>
        <w:rFonts w:ascii="Symbol" w:hAnsi="Symbol" w:hint="default"/>
      </w:rPr>
    </w:lvl>
    <w:lvl w:ilvl="4" w:tplc="B388021C" w:tentative="1">
      <w:start w:val="1"/>
      <w:numFmt w:val="bullet"/>
      <w:lvlText w:val="o"/>
      <w:lvlJc w:val="left"/>
      <w:pPr>
        <w:tabs>
          <w:tab w:val="num" w:pos="720"/>
        </w:tabs>
        <w:ind w:left="720" w:hanging="360"/>
      </w:pPr>
      <w:rPr>
        <w:rFonts w:ascii="Courier New" w:hAnsi="Courier New" w:hint="default"/>
      </w:rPr>
    </w:lvl>
    <w:lvl w:ilvl="5" w:tplc="31E487DA" w:tentative="1">
      <w:start w:val="1"/>
      <w:numFmt w:val="bullet"/>
      <w:lvlText w:val=""/>
      <w:lvlJc w:val="left"/>
      <w:pPr>
        <w:tabs>
          <w:tab w:val="num" w:pos="1440"/>
        </w:tabs>
        <w:ind w:left="1440" w:hanging="360"/>
      </w:pPr>
      <w:rPr>
        <w:rFonts w:ascii="Wingdings" w:hAnsi="Wingdings" w:hint="default"/>
      </w:rPr>
    </w:lvl>
    <w:lvl w:ilvl="6" w:tplc="3ECA4BF8" w:tentative="1">
      <w:start w:val="1"/>
      <w:numFmt w:val="bullet"/>
      <w:lvlText w:val=""/>
      <w:lvlJc w:val="left"/>
      <w:pPr>
        <w:tabs>
          <w:tab w:val="num" w:pos="2160"/>
        </w:tabs>
        <w:ind w:left="2160" w:hanging="360"/>
      </w:pPr>
      <w:rPr>
        <w:rFonts w:ascii="Symbol" w:hAnsi="Symbol" w:hint="default"/>
      </w:rPr>
    </w:lvl>
    <w:lvl w:ilvl="7" w:tplc="E940B9E4" w:tentative="1">
      <w:start w:val="1"/>
      <w:numFmt w:val="bullet"/>
      <w:lvlText w:val="o"/>
      <w:lvlJc w:val="left"/>
      <w:pPr>
        <w:tabs>
          <w:tab w:val="num" w:pos="2880"/>
        </w:tabs>
        <w:ind w:left="2880" w:hanging="360"/>
      </w:pPr>
      <w:rPr>
        <w:rFonts w:ascii="Courier New" w:hAnsi="Courier New" w:hint="default"/>
      </w:rPr>
    </w:lvl>
    <w:lvl w:ilvl="8" w:tplc="E6027084" w:tentative="1">
      <w:start w:val="1"/>
      <w:numFmt w:val="bullet"/>
      <w:lvlText w:val=""/>
      <w:lvlJc w:val="left"/>
      <w:pPr>
        <w:tabs>
          <w:tab w:val="num" w:pos="3600"/>
        </w:tabs>
        <w:ind w:left="3600" w:hanging="360"/>
      </w:pPr>
      <w:rPr>
        <w:rFonts w:ascii="Wingdings" w:hAnsi="Wingdings" w:hint="default"/>
      </w:rPr>
    </w:lvl>
  </w:abstractNum>
  <w:abstractNum w:abstractNumId="529">
    <w:nsid w:val="44B64DD7"/>
    <w:multiLevelType w:val="hybridMultilevel"/>
    <w:tmpl w:val="F442355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30">
    <w:nsid w:val="44D31B64"/>
    <w:multiLevelType w:val="hybridMultilevel"/>
    <w:tmpl w:val="ED5A531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31">
    <w:nsid w:val="44E83330"/>
    <w:multiLevelType w:val="hybridMultilevel"/>
    <w:tmpl w:val="A1FA825E"/>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32">
    <w:nsid w:val="44E95EBE"/>
    <w:multiLevelType w:val="hybridMultilevel"/>
    <w:tmpl w:val="357AE69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33">
    <w:nsid w:val="454A7E0C"/>
    <w:multiLevelType w:val="hybridMultilevel"/>
    <w:tmpl w:val="B4804596"/>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4">
    <w:nsid w:val="456207A8"/>
    <w:multiLevelType w:val="hybridMultilevel"/>
    <w:tmpl w:val="E2324EC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35">
    <w:nsid w:val="458245FB"/>
    <w:multiLevelType w:val="hybridMultilevel"/>
    <w:tmpl w:val="FFB67BD2"/>
    <w:lvl w:ilvl="0" w:tplc="0C090005">
      <w:start w:val="1"/>
      <w:numFmt w:val="bullet"/>
      <w:lvlText w:val=""/>
      <w:lvlJc w:val="left"/>
      <w:pPr>
        <w:tabs>
          <w:tab w:val="num" w:pos="1080"/>
        </w:tabs>
        <w:ind w:left="1080" w:hanging="360"/>
      </w:pPr>
      <w:rPr>
        <w:rFonts w:ascii="Wingdings" w:hAnsi="Wingdings" w:hint="default"/>
      </w:rPr>
    </w:lvl>
    <w:lvl w:ilvl="1" w:tplc="0C090005">
      <w:start w:val="1"/>
      <w:numFmt w:val="bullet"/>
      <w:lvlText w:val=""/>
      <w:lvlJc w:val="left"/>
      <w:pPr>
        <w:tabs>
          <w:tab w:val="num" w:pos="1800"/>
        </w:tabs>
        <w:ind w:left="1800" w:hanging="360"/>
      </w:pPr>
      <w:rPr>
        <w:rFonts w:ascii="Wingdings" w:hAnsi="Wingdings"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36">
    <w:nsid w:val="45993C6B"/>
    <w:multiLevelType w:val="hybridMultilevel"/>
    <w:tmpl w:val="19402244"/>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7">
    <w:nsid w:val="45B3253A"/>
    <w:multiLevelType w:val="hybridMultilevel"/>
    <w:tmpl w:val="813C5A62"/>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38">
    <w:nsid w:val="45C738A0"/>
    <w:multiLevelType w:val="hybridMultilevel"/>
    <w:tmpl w:val="30487FF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39">
    <w:nsid w:val="45EF368E"/>
    <w:multiLevelType w:val="hybridMultilevel"/>
    <w:tmpl w:val="6C462BA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0">
    <w:nsid w:val="45FB7F7F"/>
    <w:multiLevelType w:val="hybridMultilevel"/>
    <w:tmpl w:val="D982FF4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41">
    <w:nsid w:val="463B000F"/>
    <w:multiLevelType w:val="hybridMultilevel"/>
    <w:tmpl w:val="2DD8422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42">
    <w:nsid w:val="46545075"/>
    <w:multiLevelType w:val="hybridMultilevel"/>
    <w:tmpl w:val="B6427386"/>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43">
    <w:nsid w:val="4655640C"/>
    <w:multiLevelType w:val="hybridMultilevel"/>
    <w:tmpl w:val="F51CBD8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44">
    <w:nsid w:val="46630FE2"/>
    <w:multiLevelType w:val="hybridMultilevel"/>
    <w:tmpl w:val="A3DE085A"/>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5">
    <w:nsid w:val="46707DE3"/>
    <w:multiLevelType w:val="hybridMultilevel"/>
    <w:tmpl w:val="643821A6"/>
    <w:lvl w:ilvl="0" w:tplc="BA7823B2">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6">
    <w:nsid w:val="46881C06"/>
    <w:multiLevelType w:val="hybridMultilevel"/>
    <w:tmpl w:val="A838EC0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47">
    <w:nsid w:val="46C41B20"/>
    <w:multiLevelType w:val="hybridMultilevel"/>
    <w:tmpl w:val="C3F292D2"/>
    <w:lvl w:ilvl="0" w:tplc="F1701828">
      <w:start w:val="1"/>
      <w:numFmt w:val="bullet"/>
      <w:lvlText w:val=""/>
      <w:lvlJc w:val="left"/>
      <w:pPr>
        <w:tabs>
          <w:tab w:val="num" w:pos="360"/>
        </w:tabs>
        <w:ind w:left="360" w:hanging="360"/>
      </w:pPr>
      <w:rPr>
        <w:rFonts w:ascii="Symbol" w:hAnsi="Symbol" w:hint="default"/>
      </w:rPr>
    </w:lvl>
    <w:lvl w:ilvl="1" w:tplc="277E98DC">
      <w:start w:val="1"/>
      <w:numFmt w:val="bullet"/>
      <w:lvlText w:val=""/>
      <w:lvlJc w:val="left"/>
      <w:pPr>
        <w:tabs>
          <w:tab w:val="num" w:pos="-1440"/>
        </w:tabs>
        <w:ind w:left="-1440" w:hanging="360"/>
      </w:pPr>
      <w:rPr>
        <w:rFonts w:ascii="Symbol" w:hAnsi="Symbol"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48">
    <w:nsid w:val="46E17C11"/>
    <w:multiLevelType w:val="hybridMultilevel"/>
    <w:tmpl w:val="E3DABD04"/>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49">
    <w:nsid w:val="470A0167"/>
    <w:multiLevelType w:val="hybridMultilevel"/>
    <w:tmpl w:val="F4A60556"/>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2160"/>
        </w:tabs>
        <w:ind w:left="2160" w:hanging="360"/>
      </w:pPr>
      <w:rPr>
        <w:rFonts w:ascii="Symbol" w:hAnsi="Symbol"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550">
    <w:nsid w:val="4720546A"/>
    <w:multiLevelType w:val="hybridMultilevel"/>
    <w:tmpl w:val="62084266"/>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51">
    <w:nsid w:val="47733D86"/>
    <w:multiLevelType w:val="hybridMultilevel"/>
    <w:tmpl w:val="1BCCAD60"/>
    <w:lvl w:ilvl="0" w:tplc="F1701828">
      <w:start w:val="1"/>
      <w:numFmt w:val="bullet"/>
      <w:lvlText w:val=""/>
      <w:lvlJc w:val="left"/>
      <w:pPr>
        <w:tabs>
          <w:tab w:val="num" w:pos="810"/>
        </w:tabs>
        <w:ind w:left="810" w:hanging="360"/>
      </w:pPr>
      <w:rPr>
        <w:rFonts w:ascii="Symbol" w:hAnsi="Symbol" w:hint="default"/>
      </w:rPr>
    </w:lvl>
    <w:lvl w:ilvl="1" w:tplc="0C090003" w:tentative="1">
      <w:start w:val="1"/>
      <w:numFmt w:val="bullet"/>
      <w:lvlText w:val="o"/>
      <w:lvlJc w:val="left"/>
      <w:pPr>
        <w:tabs>
          <w:tab w:val="num" w:pos="-990"/>
        </w:tabs>
        <w:ind w:left="-990" w:hanging="360"/>
      </w:pPr>
      <w:rPr>
        <w:rFonts w:ascii="Courier New" w:hAnsi="Courier New" w:hint="default"/>
      </w:rPr>
    </w:lvl>
    <w:lvl w:ilvl="2" w:tplc="0C090005" w:tentative="1">
      <w:start w:val="1"/>
      <w:numFmt w:val="bullet"/>
      <w:lvlText w:val=""/>
      <w:lvlJc w:val="left"/>
      <w:pPr>
        <w:tabs>
          <w:tab w:val="num" w:pos="-270"/>
        </w:tabs>
        <w:ind w:left="-270" w:hanging="360"/>
      </w:pPr>
      <w:rPr>
        <w:rFonts w:ascii="Wingdings" w:hAnsi="Wingdings" w:hint="default"/>
      </w:rPr>
    </w:lvl>
    <w:lvl w:ilvl="3" w:tplc="0C090001" w:tentative="1">
      <w:start w:val="1"/>
      <w:numFmt w:val="bullet"/>
      <w:lvlText w:val=""/>
      <w:lvlJc w:val="left"/>
      <w:pPr>
        <w:tabs>
          <w:tab w:val="num" w:pos="450"/>
        </w:tabs>
        <w:ind w:left="450" w:hanging="360"/>
      </w:pPr>
      <w:rPr>
        <w:rFonts w:ascii="Symbol" w:hAnsi="Symbol" w:hint="default"/>
      </w:rPr>
    </w:lvl>
    <w:lvl w:ilvl="4" w:tplc="0C090003" w:tentative="1">
      <w:start w:val="1"/>
      <w:numFmt w:val="bullet"/>
      <w:lvlText w:val="o"/>
      <w:lvlJc w:val="left"/>
      <w:pPr>
        <w:tabs>
          <w:tab w:val="num" w:pos="1170"/>
        </w:tabs>
        <w:ind w:left="1170" w:hanging="360"/>
      </w:pPr>
      <w:rPr>
        <w:rFonts w:ascii="Courier New" w:hAnsi="Courier New" w:hint="default"/>
      </w:rPr>
    </w:lvl>
    <w:lvl w:ilvl="5" w:tplc="0C090005" w:tentative="1">
      <w:start w:val="1"/>
      <w:numFmt w:val="bullet"/>
      <w:lvlText w:val=""/>
      <w:lvlJc w:val="left"/>
      <w:pPr>
        <w:tabs>
          <w:tab w:val="num" w:pos="1890"/>
        </w:tabs>
        <w:ind w:left="1890" w:hanging="360"/>
      </w:pPr>
      <w:rPr>
        <w:rFonts w:ascii="Wingdings" w:hAnsi="Wingdings" w:hint="default"/>
      </w:rPr>
    </w:lvl>
    <w:lvl w:ilvl="6" w:tplc="0C090001" w:tentative="1">
      <w:start w:val="1"/>
      <w:numFmt w:val="bullet"/>
      <w:lvlText w:val=""/>
      <w:lvlJc w:val="left"/>
      <w:pPr>
        <w:tabs>
          <w:tab w:val="num" w:pos="2610"/>
        </w:tabs>
        <w:ind w:left="2610" w:hanging="360"/>
      </w:pPr>
      <w:rPr>
        <w:rFonts w:ascii="Symbol" w:hAnsi="Symbol" w:hint="default"/>
      </w:rPr>
    </w:lvl>
    <w:lvl w:ilvl="7" w:tplc="0C090003" w:tentative="1">
      <w:start w:val="1"/>
      <w:numFmt w:val="bullet"/>
      <w:lvlText w:val="o"/>
      <w:lvlJc w:val="left"/>
      <w:pPr>
        <w:tabs>
          <w:tab w:val="num" w:pos="3330"/>
        </w:tabs>
        <w:ind w:left="3330" w:hanging="360"/>
      </w:pPr>
      <w:rPr>
        <w:rFonts w:ascii="Courier New" w:hAnsi="Courier New" w:hint="default"/>
      </w:rPr>
    </w:lvl>
    <w:lvl w:ilvl="8" w:tplc="0C090005" w:tentative="1">
      <w:start w:val="1"/>
      <w:numFmt w:val="bullet"/>
      <w:lvlText w:val=""/>
      <w:lvlJc w:val="left"/>
      <w:pPr>
        <w:tabs>
          <w:tab w:val="num" w:pos="4050"/>
        </w:tabs>
        <w:ind w:left="4050" w:hanging="360"/>
      </w:pPr>
      <w:rPr>
        <w:rFonts w:ascii="Wingdings" w:hAnsi="Wingdings" w:hint="default"/>
      </w:rPr>
    </w:lvl>
  </w:abstractNum>
  <w:abstractNum w:abstractNumId="552">
    <w:nsid w:val="478508FE"/>
    <w:multiLevelType w:val="hybridMultilevel"/>
    <w:tmpl w:val="6876D51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53">
    <w:nsid w:val="47A078FE"/>
    <w:multiLevelType w:val="hybridMultilevel"/>
    <w:tmpl w:val="CFAA23D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720"/>
        </w:tabs>
        <w:ind w:left="-720" w:hanging="360"/>
      </w:pPr>
      <w:rPr>
        <w:rFonts w:ascii="Symbol" w:hAnsi="Symbol" w:hint="default"/>
      </w:rPr>
    </w:lvl>
    <w:lvl w:ilvl="2" w:tplc="0C090005">
      <w:start w:val="1"/>
      <w:numFmt w:val="bullet"/>
      <w:lvlText w:val=""/>
      <w:lvlJc w:val="left"/>
      <w:pPr>
        <w:tabs>
          <w:tab w:val="num" w:pos="0"/>
        </w:tabs>
        <w:ind w:hanging="360"/>
      </w:pPr>
      <w:rPr>
        <w:rFonts w:ascii="Wingdings" w:hAnsi="Wingdings" w:hint="default"/>
      </w:rPr>
    </w:lvl>
    <w:lvl w:ilvl="3" w:tplc="0C090003">
      <w:start w:val="1"/>
      <w:numFmt w:val="bullet"/>
      <w:lvlText w:val="o"/>
      <w:lvlJc w:val="left"/>
      <w:pPr>
        <w:tabs>
          <w:tab w:val="num" w:pos="720"/>
        </w:tabs>
        <w:ind w:left="720" w:hanging="360"/>
      </w:pPr>
      <w:rPr>
        <w:rFonts w:ascii="Courier New" w:hAnsi="Courier New" w:hint="default"/>
      </w:rPr>
    </w:lvl>
    <w:lvl w:ilvl="4" w:tplc="0C090003">
      <w:start w:val="1"/>
      <w:numFmt w:val="bullet"/>
      <w:lvlText w:val="o"/>
      <w:lvlJc w:val="left"/>
      <w:pPr>
        <w:tabs>
          <w:tab w:val="num" w:pos="1440"/>
        </w:tabs>
        <w:ind w:left="1440" w:hanging="360"/>
      </w:pPr>
      <w:rPr>
        <w:rFonts w:ascii="Courier New" w:hAnsi="Courier New" w:hint="default"/>
      </w:rPr>
    </w:lvl>
    <w:lvl w:ilvl="5" w:tplc="0C090005">
      <w:start w:val="1"/>
      <w:numFmt w:val="bullet"/>
      <w:lvlText w:val=""/>
      <w:lvlJc w:val="left"/>
      <w:pPr>
        <w:tabs>
          <w:tab w:val="num" w:pos="2160"/>
        </w:tabs>
        <w:ind w:left="2160" w:hanging="360"/>
      </w:pPr>
      <w:rPr>
        <w:rFonts w:ascii="Wingdings" w:hAnsi="Wingdings" w:hint="default"/>
      </w:rPr>
    </w:lvl>
    <w:lvl w:ilvl="6" w:tplc="0C09000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554">
    <w:nsid w:val="47EE3056"/>
    <w:multiLevelType w:val="hybridMultilevel"/>
    <w:tmpl w:val="76B68A7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55">
    <w:nsid w:val="486C15F2"/>
    <w:multiLevelType w:val="hybridMultilevel"/>
    <w:tmpl w:val="408E0E12"/>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1080"/>
        </w:tabs>
        <w:ind w:left="1080" w:hanging="360"/>
      </w:pPr>
      <w:rPr>
        <w:rFonts w:ascii="Courier New" w:hAnsi="Courier New" w:hint="default"/>
      </w:rPr>
    </w:lvl>
    <w:lvl w:ilvl="5" w:tplc="F1701828">
      <w:start w:val="1"/>
      <w:numFmt w:val="bullet"/>
      <w:lvlText w:val=""/>
      <w:lvlJc w:val="left"/>
      <w:pPr>
        <w:tabs>
          <w:tab w:val="num" w:pos="4680"/>
        </w:tabs>
        <w:ind w:left="4680" w:hanging="360"/>
      </w:pPr>
      <w:rPr>
        <w:rFonts w:ascii="Symbol" w:hAnsi="Symbol"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56">
    <w:nsid w:val="487872A8"/>
    <w:multiLevelType w:val="hybridMultilevel"/>
    <w:tmpl w:val="CEBCA89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57">
    <w:nsid w:val="488E3499"/>
    <w:multiLevelType w:val="hybridMultilevel"/>
    <w:tmpl w:val="217AA932"/>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58">
    <w:nsid w:val="4894188B"/>
    <w:multiLevelType w:val="hybridMultilevel"/>
    <w:tmpl w:val="F500833C"/>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59">
    <w:nsid w:val="48CA401B"/>
    <w:multiLevelType w:val="hybridMultilevel"/>
    <w:tmpl w:val="CB1A5862"/>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60">
    <w:nsid w:val="48FA6D62"/>
    <w:multiLevelType w:val="hybridMultilevel"/>
    <w:tmpl w:val="4C78EDAE"/>
    <w:lvl w:ilvl="0" w:tplc="CFB2546C">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61">
    <w:nsid w:val="490E58CA"/>
    <w:multiLevelType w:val="hybridMultilevel"/>
    <w:tmpl w:val="C1849C3A"/>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62">
    <w:nsid w:val="49323BC6"/>
    <w:multiLevelType w:val="hybridMultilevel"/>
    <w:tmpl w:val="C6789A1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63">
    <w:nsid w:val="49340AAA"/>
    <w:multiLevelType w:val="hybridMultilevel"/>
    <w:tmpl w:val="BE2E8E1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4">
    <w:nsid w:val="49370316"/>
    <w:multiLevelType w:val="hybridMultilevel"/>
    <w:tmpl w:val="065C6DF8"/>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5">
    <w:nsid w:val="493B0F2B"/>
    <w:multiLevelType w:val="hybridMultilevel"/>
    <w:tmpl w:val="259ADB1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66">
    <w:nsid w:val="49BA29BD"/>
    <w:multiLevelType w:val="hybridMultilevel"/>
    <w:tmpl w:val="0600818A"/>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7">
    <w:nsid w:val="49DD64F7"/>
    <w:multiLevelType w:val="hybridMultilevel"/>
    <w:tmpl w:val="22C07BB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68">
    <w:nsid w:val="4A4B5871"/>
    <w:multiLevelType w:val="hybridMultilevel"/>
    <w:tmpl w:val="69401F2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69">
    <w:nsid w:val="4A894056"/>
    <w:multiLevelType w:val="hybridMultilevel"/>
    <w:tmpl w:val="6EC2A6A0"/>
    <w:lvl w:ilvl="0" w:tplc="0C090003">
      <w:start w:val="1"/>
      <w:numFmt w:val="bullet"/>
      <w:lvlText w:val="o"/>
      <w:lvlJc w:val="left"/>
      <w:pPr>
        <w:tabs>
          <w:tab w:val="num" w:pos="720"/>
        </w:tabs>
        <w:ind w:left="720" w:hanging="360"/>
      </w:pPr>
      <w:rPr>
        <w:rFonts w:ascii="Courier New" w:hAnsi="Courier New" w:hint="default"/>
      </w:rPr>
    </w:lvl>
    <w:lvl w:ilvl="1" w:tplc="0C090005">
      <w:start w:val="1"/>
      <w:numFmt w:val="bullet"/>
      <w:lvlText w:val=""/>
      <w:lvlJc w:val="left"/>
      <w:pPr>
        <w:tabs>
          <w:tab w:val="num" w:pos="-1080"/>
        </w:tabs>
        <w:ind w:left="-1080" w:hanging="360"/>
      </w:pPr>
      <w:rPr>
        <w:rFonts w:ascii="Wingdings" w:hAnsi="Wingdings"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70">
    <w:nsid w:val="4A933000"/>
    <w:multiLevelType w:val="hybridMultilevel"/>
    <w:tmpl w:val="5AECA91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71">
    <w:nsid w:val="4AD33D13"/>
    <w:multiLevelType w:val="hybridMultilevel"/>
    <w:tmpl w:val="A72CC40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72">
    <w:nsid w:val="4AFB3E70"/>
    <w:multiLevelType w:val="hybridMultilevel"/>
    <w:tmpl w:val="31BC833C"/>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573">
    <w:nsid w:val="4B1522F8"/>
    <w:multiLevelType w:val="hybridMultilevel"/>
    <w:tmpl w:val="0E9E0086"/>
    <w:lvl w:ilvl="0" w:tplc="277E98DC">
      <w:start w:val="1"/>
      <w:numFmt w:val="bullet"/>
      <w:lvlText w:val=""/>
      <w:lvlJc w:val="left"/>
      <w:pPr>
        <w:tabs>
          <w:tab w:val="num" w:pos="720"/>
        </w:tabs>
        <w:ind w:left="720" w:hanging="360"/>
      </w:pPr>
      <w:rPr>
        <w:rFonts w:ascii="Symbol" w:hAnsi="Symbol" w:hint="default"/>
      </w:rPr>
    </w:lvl>
    <w:lvl w:ilvl="1" w:tplc="BD006374">
      <w:start w:val="1"/>
      <w:numFmt w:val="bullet"/>
      <w:lvlText w:val="o"/>
      <w:lvlJc w:val="left"/>
      <w:pPr>
        <w:tabs>
          <w:tab w:val="num" w:pos="1440"/>
        </w:tabs>
        <w:ind w:left="1440" w:hanging="360"/>
      </w:pPr>
      <w:rPr>
        <w:rFonts w:ascii="Courier New" w:hAnsi="Courier New" w:hint="default"/>
      </w:rPr>
    </w:lvl>
    <w:lvl w:ilvl="2" w:tplc="B5FABCEC">
      <w:start w:val="1"/>
      <w:numFmt w:val="bullet"/>
      <w:lvlText w:val=""/>
      <w:lvlJc w:val="left"/>
      <w:pPr>
        <w:tabs>
          <w:tab w:val="num" w:pos="2160"/>
        </w:tabs>
        <w:ind w:left="2160" w:hanging="360"/>
      </w:pPr>
      <w:rPr>
        <w:rFonts w:ascii="Symbol" w:hAnsi="Symbol" w:hint="default"/>
      </w:rPr>
    </w:lvl>
    <w:lvl w:ilvl="3" w:tplc="211CB25A">
      <w:start w:val="1"/>
      <w:numFmt w:val="bullet"/>
      <w:lvlText w:val=""/>
      <w:lvlJc w:val="left"/>
      <w:pPr>
        <w:tabs>
          <w:tab w:val="num" w:pos="2880"/>
        </w:tabs>
        <w:ind w:left="2880" w:hanging="360"/>
      </w:pPr>
      <w:rPr>
        <w:rFonts w:ascii="Symbol" w:hAnsi="Symbol" w:hint="default"/>
      </w:rPr>
    </w:lvl>
    <w:lvl w:ilvl="4" w:tplc="CB1C8DCC" w:tentative="1">
      <w:start w:val="1"/>
      <w:numFmt w:val="bullet"/>
      <w:lvlText w:val="o"/>
      <w:lvlJc w:val="left"/>
      <w:pPr>
        <w:tabs>
          <w:tab w:val="num" w:pos="3600"/>
        </w:tabs>
        <w:ind w:left="3600" w:hanging="360"/>
      </w:pPr>
      <w:rPr>
        <w:rFonts w:ascii="Courier New" w:hAnsi="Courier New" w:hint="default"/>
      </w:rPr>
    </w:lvl>
    <w:lvl w:ilvl="5" w:tplc="614E63D8" w:tentative="1">
      <w:start w:val="1"/>
      <w:numFmt w:val="bullet"/>
      <w:lvlText w:val=""/>
      <w:lvlJc w:val="left"/>
      <w:pPr>
        <w:tabs>
          <w:tab w:val="num" w:pos="4320"/>
        </w:tabs>
        <w:ind w:left="4320" w:hanging="360"/>
      </w:pPr>
      <w:rPr>
        <w:rFonts w:ascii="Wingdings" w:hAnsi="Wingdings" w:hint="default"/>
      </w:rPr>
    </w:lvl>
    <w:lvl w:ilvl="6" w:tplc="E570BE8A" w:tentative="1">
      <w:start w:val="1"/>
      <w:numFmt w:val="bullet"/>
      <w:lvlText w:val=""/>
      <w:lvlJc w:val="left"/>
      <w:pPr>
        <w:tabs>
          <w:tab w:val="num" w:pos="5040"/>
        </w:tabs>
        <w:ind w:left="5040" w:hanging="360"/>
      </w:pPr>
      <w:rPr>
        <w:rFonts w:ascii="Symbol" w:hAnsi="Symbol" w:hint="default"/>
      </w:rPr>
    </w:lvl>
    <w:lvl w:ilvl="7" w:tplc="25E085FC" w:tentative="1">
      <w:start w:val="1"/>
      <w:numFmt w:val="bullet"/>
      <w:lvlText w:val="o"/>
      <w:lvlJc w:val="left"/>
      <w:pPr>
        <w:tabs>
          <w:tab w:val="num" w:pos="5760"/>
        </w:tabs>
        <w:ind w:left="5760" w:hanging="360"/>
      </w:pPr>
      <w:rPr>
        <w:rFonts w:ascii="Courier New" w:hAnsi="Courier New" w:hint="default"/>
      </w:rPr>
    </w:lvl>
    <w:lvl w:ilvl="8" w:tplc="7A4ACA72" w:tentative="1">
      <w:start w:val="1"/>
      <w:numFmt w:val="bullet"/>
      <w:lvlText w:val=""/>
      <w:lvlJc w:val="left"/>
      <w:pPr>
        <w:tabs>
          <w:tab w:val="num" w:pos="6480"/>
        </w:tabs>
        <w:ind w:left="6480" w:hanging="360"/>
      </w:pPr>
      <w:rPr>
        <w:rFonts w:ascii="Wingdings" w:hAnsi="Wingdings" w:hint="default"/>
      </w:rPr>
    </w:lvl>
  </w:abstractNum>
  <w:abstractNum w:abstractNumId="574">
    <w:nsid w:val="4B245A7B"/>
    <w:multiLevelType w:val="hybridMultilevel"/>
    <w:tmpl w:val="B59E24A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75">
    <w:nsid w:val="4B28145D"/>
    <w:multiLevelType w:val="hybridMultilevel"/>
    <w:tmpl w:val="E4821616"/>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6">
    <w:nsid w:val="4B5D673C"/>
    <w:multiLevelType w:val="hybridMultilevel"/>
    <w:tmpl w:val="72F472A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77">
    <w:nsid w:val="4B73346B"/>
    <w:multiLevelType w:val="hybridMultilevel"/>
    <w:tmpl w:val="345C2858"/>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78">
    <w:nsid w:val="4B7351E5"/>
    <w:multiLevelType w:val="hybridMultilevel"/>
    <w:tmpl w:val="0F243656"/>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9">
    <w:nsid w:val="4B821092"/>
    <w:multiLevelType w:val="hybridMultilevel"/>
    <w:tmpl w:val="D0CE14A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80">
    <w:nsid w:val="4B954934"/>
    <w:multiLevelType w:val="hybridMultilevel"/>
    <w:tmpl w:val="2AA8CD1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1">
    <w:nsid w:val="4BB10576"/>
    <w:multiLevelType w:val="hybridMultilevel"/>
    <w:tmpl w:val="ECCCEECA"/>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82">
    <w:nsid w:val="4BB22CCF"/>
    <w:multiLevelType w:val="hybridMultilevel"/>
    <w:tmpl w:val="F3B286E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83">
    <w:nsid w:val="4BE4229A"/>
    <w:multiLevelType w:val="hybridMultilevel"/>
    <w:tmpl w:val="66BA824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84">
    <w:nsid w:val="4C0D61A1"/>
    <w:multiLevelType w:val="hybridMultilevel"/>
    <w:tmpl w:val="45BEF5EA"/>
    <w:lvl w:ilvl="0" w:tplc="BA7823B2">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5">
    <w:nsid w:val="4C120288"/>
    <w:multiLevelType w:val="hybridMultilevel"/>
    <w:tmpl w:val="B1BE75AC"/>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86">
    <w:nsid w:val="4C1A4C7D"/>
    <w:multiLevelType w:val="hybridMultilevel"/>
    <w:tmpl w:val="29ECB10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87">
    <w:nsid w:val="4C202EC0"/>
    <w:multiLevelType w:val="hybridMultilevel"/>
    <w:tmpl w:val="6C86ED2C"/>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88">
    <w:nsid w:val="4C54728E"/>
    <w:multiLevelType w:val="hybridMultilevel"/>
    <w:tmpl w:val="1B68C9B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89">
    <w:nsid w:val="4CEB2621"/>
    <w:multiLevelType w:val="hybridMultilevel"/>
    <w:tmpl w:val="EED85A7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0">
    <w:nsid w:val="4CEE04FE"/>
    <w:multiLevelType w:val="hybridMultilevel"/>
    <w:tmpl w:val="6202416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91">
    <w:nsid w:val="4D395697"/>
    <w:multiLevelType w:val="hybridMultilevel"/>
    <w:tmpl w:val="27F407E6"/>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92">
    <w:nsid w:val="4D5D1FFB"/>
    <w:multiLevelType w:val="hybridMultilevel"/>
    <w:tmpl w:val="2BC216FA"/>
    <w:lvl w:ilvl="0" w:tplc="F1701828">
      <w:start w:val="1"/>
      <w:numFmt w:val="bullet"/>
      <w:lvlText w:val=""/>
      <w:lvlJc w:val="left"/>
      <w:pPr>
        <w:tabs>
          <w:tab w:val="num" w:pos="3780"/>
        </w:tabs>
        <w:ind w:left="3780" w:hanging="360"/>
      </w:pPr>
      <w:rPr>
        <w:rFonts w:ascii="Symbol" w:hAnsi="Symbol" w:hint="default"/>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593">
    <w:nsid w:val="4D7E133A"/>
    <w:multiLevelType w:val="hybridMultilevel"/>
    <w:tmpl w:val="A8F4022C"/>
    <w:lvl w:ilvl="0" w:tplc="4BEAA46C">
      <w:start w:val="1"/>
      <w:numFmt w:val="bullet"/>
      <w:lvlText w:val=""/>
      <w:lvlJc w:val="left"/>
      <w:pPr>
        <w:tabs>
          <w:tab w:val="num" w:pos="360"/>
        </w:tabs>
        <w:ind w:left="360" w:hanging="360"/>
      </w:pPr>
      <w:rPr>
        <w:rFonts w:ascii="Symbol" w:hAnsi="Symbol" w:hint="default"/>
      </w:rPr>
    </w:lvl>
    <w:lvl w:ilvl="1" w:tplc="54A6C646">
      <w:start w:val="1"/>
      <w:numFmt w:val="bullet"/>
      <w:lvlText w:val="o"/>
      <w:lvlJc w:val="left"/>
      <w:pPr>
        <w:tabs>
          <w:tab w:val="num" w:pos="-1440"/>
        </w:tabs>
        <w:ind w:left="-1440" w:hanging="360"/>
      </w:pPr>
      <w:rPr>
        <w:rFonts w:ascii="Courier New" w:hAnsi="Courier New" w:hint="default"/>
      </w:rPr>
    </w:lvl>
    <w:lvl w:ilvl="2" w:tplc="FD0688EA" w:tentative="1">
      <w:start w:val="1"/>
      <w:numFmt w:val="bullet"/>
      <w:lvlText w:val=""/>
      <w:lvlJc w:val="left"/>
      <w:pPr>
        <w:tabs>
          <w:tab w:val="num" w:pos="-720"/>
        </w:tabs>
        <w:ind w:left="-720" w:hanging="360"/>
      </w:pPr>
      <w:rPr>
        <w:rFonts w:ascii="Wingdings" w:hAnsi="Wingdings" w:hint="default"/>
      </w:rPr>
    </w:lvl>
    <w:lvl w:ilvl="3" w:tplc="10945A3C" w:tentative="1">
      <w:start w:val="1"/>
      <w:numFmt w:val="bullet"/>
      <w:lvlText w:val=""/>
      <w:lvlJc w:val="left"/>
      <w:pPr>
        <w:tabs>
          <w:tab w:val="num" w:pos="0"/>
        </w:tabs>
        <w:ind w:hanging="360"/>
      </w:pPr>
      <w:rPr>
        <w:rFonts w:ascii="Symbol" w:hAnsi="Symbol" w:hint="default"/>
      </w:rPr>
    </w:lvl>
    <w:lvl w:ilvl="4" w:tplc="1E10D72A" w:tentative="1">
      <w:start w:val="1"/>
      <w:numFmt w:val="bullet"/>
      <w:lvlText w:val="o"/>
      <w:lvlJc w:val="left"/>
      <w:pPr>
        <w:tabs>
          <w:tab w:val="num" w:pos="720"/>
        </w:tabs>
        <w:ind w:left="720" w:hanging="360"/>
      </w:pPr>
      <w:rPr>
        <w:rFonts w:ascii="Courier New" w:hAnsi="Courier New" w:hint="default"/>
      </w:rPr>
    </w:lvl>
    <w:lvl w:ilvl="5" w:tplc="23BE8362" w:tentative="1">
      <w:start w:val="1"/>
      <w:numFmt w:val="bullet"/>
      <w:lvlText w:val=""/>
      <w:lvlJc w:val="left"/>
      <w:pPr>
        <w:tabs>
          <w:tab w:val="num" w:pos="1440"/>
        </w:tabs>
        <w:ind w:left="1440" w:hanging="360"/>
      </w:pPr>
      <w:rPr>
        <w:rFonts w:ascii="Wingdings" w:hAnsi="Wingdings" w:hint="default"/>
      </w:rPr>
    </w:lvl>
    <w:lvl w:ilvl="6" w:tplc="D7625E54" w:tentative="1">
      <w:start w:val="1"/>
      <w:numFmt w:val="bullet"/>
      <w:lvlText w:val=""/>
      <w:lvlJc w:val="left"/>
      <w:pPr>
        <w:tabs>
          <w:tab w:val="num" w:pos="2160"/>
        </w:tabs>
        <w:ind w:left="2160" w:hanging="360"/>
      </w:pPr>
      <w:rPr>
        <w:rFonts w:ascii="Symbol" w:hAnsi="Symbol" w:hint="default"/>
      </w:rPr>
    </w:lvl>
    <w:lvl w:ilvl="7" w:tplc="3FA4EA3E" w:tentative="1">
      <w:start w:val="1"/>
      <w:numFmt w:val="bullet"/>
      <w:lvlText w:val="o"/>
      <w:lvlJc w:val="left"/>
      <w:pPr>
        <w:tabs>
          <w:tab w:val="num" w:pos="2880"/>
        </w:tabs>
        <w:ind w:left="2880" w:hanging="360"/>
      </w:pPr>
      <w:rPr>
        <w:rFonts w:ascii="Courier New" w:hAnsi="Courier New" w:hint="default"/>
      </w:rPr>
    </w:lvl>
    <w:lvl w:ilvl="8" w:tplc="ED42B904" w:tentative="1">
      <w:start w:val="1"/>
      <w:numFmt w:val="bullet"/>
      <w:lvlText w:val=""/>
      <w:lvlJc w:val="left"/>
      <w:pPr>
        <w:tabs>
          <w:tab w:val="num" w:pos="3600"/>
        </w:tabs>
        <w:ind w:left="3600" w:hanging="360"/>
      </w:pPr>
      <w:rPr>
        <w:rFonts w:ascii="Wingdings" w:hAnsi="Wingdings" w:hint="default"/>
      </w:rPr>
    </w:lvl>
  </w:abstractNum>
  <w:abstractNum w:abstractNumId="594">
    <w:nsid w:val="4E0A1D1A"/>
    <w:multiLevelType w:val="hybridMultilevel"/>
    <w:tmpl w:val="60C83A8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595">
    <w:nsid w:val="4E142A64"/>
    <w:multiLevelType w:val="hybridMultilevel"/>
    <w:tmpl w:val="EDBE1926"/>
    <w:lvl w:ilvl="0" w:tplc="277E98DC">
      <w:start w:val="1"/>
      <w:numFmt w:val="bullet"/>
      <w:lvlText w:val=""/>
      <w:lvlJc w:val="left"/>
      <w:pPr>
        <w:tabs>
          <w:tab w:val="num" w:pos="720"/>
        </w:tabs>
        <w:ind w:left="720" w:hanging="360"/>
      </w:pPr>
      <w:rPr>
        <w:rFonts w:ascii="Symbol" w:hAnsi="Symbol" w:hint="default"/>
      </w:rPr>
    </w:lvl>
    <w:lvl w:ilvl="1" w:tplc="B6C8BFCE">
      <w:start w:val="1"/>
      <w:numFmt w:val="bullet"/>
      <w:lvlText w:val="o"/>
      <w:lvlJc w:val="left"/>
      <w:pPr>
        <w:tabs>
          <w:tab w:val="num" w:pos="1440"/>
        </w:tabs>
        <w:ind w:left="1440" w:hanging="360"/>
      </w:pPr>
      <w:rPr>
        <w:rFonts w:ascii="Courier New" w:hAnsi="Courier New" w:hint="default"/>
      </w:rPr>
    </w:lvl>
    <w:lvl w:ilvl="2" w:tplc="BD2494A6">
      <w:start w:val="1"/>
      <w:numFmt w:val="bullet"/>
      <w:lvlText w:val=""/>
      <w:lvlJc w:val="left"/>
      <w:pPr>
        <w:tabs>
          <w:tab w:val="num" w:pos="2160"/>
        </w:tabs>
        <w:ind w:left="2160" w:hanging="360"/>
      </w:pPr>
      <w:rPr>
        <w:rFonts w:ascii="Symbol" w:hAnsi="Symbol" w:hint="default"/>
      </w:rPr>
    </w:lvl>
    <w:lvl w:ilvl="3" w:tplc="522A91B6">
      <w:start w:val="1"/>
      <w:numFmt w:val="bullet"/>
      <w:lvlText w:val=""/>
      <w:lvlJc w:val="left"/>
      <w:pPr>
        <w:tabs>
          <w:tab w:val="num" w:pos="2880"/>
        </w:tabs>
        <w:ind w:left="2880" w:hanging="360"/>
      </w:pPr>
      <w:rPr>
        <w:rFonts w:ascii="Symbol" w:hAnsi="Symbol" w:hint="default"/>
      </w:rPr>
    </w:lvl>
    <w:lvl w:ilvl="4" w:tplc="59044710" w:tentative="1">
      <w:start w:val="1"/>
      <w:numFmt w:val="bullet"/>
      <w:lvlText w:val="o"/>
      <w:lvlJc w:val="left"/>
      <w:pPr>
        <w:tabs>
          <w:tab w:val="num" w:pos="3600"/>
        </w:tabs>
        <w:ind w:left="3600" w:hanging="360"/>
      </w:pPr>
      <w:rPr>
        <w:rFonts w:ascii="Courier New" w:hAnsi="Courier New" w:hint="default"/>
      </w:rPr>
    </w:lvl>
    <w:lvl w:ilvl="5" w:tplc="7FA2CCDC" w:tentative="1">
      <w:start w:val="1"/>
      <w:numFmt w:val="bullet"/>
      <w:lvlText w:val=""/>
      <w:lvlJc w:val="left"/>
      <w:pPr>
        <w:tabs>
          <w:tab w:val="num" w:pos="4320"/>
        </w:tabs>
        <w:ind w:left="4320" w:hanging="360"/>
      </w:pPr>
      <w:rPr>
        <w:rFonts w:ascii="Wingdings" w:hAnsi="Wingdings" w:hint="default"/>
      </w:rPr>
    </w:lvl>
    <w:lvl w:ilvl="6" w:tplc="B79A1B7C" w:tentative="1">
      <w:start w:val="1"/>
      <w:numFmt w:val="bullet"/>
      <w:lvlText w:val=""/>
      <w:lvlJc w:val="left"/>
      <w:pPr>
        <w:tabs>
          <w:tab w:val="num" w:pos="5040"/>
        </w:tabs>
        <w:ind w:left="5040" w:hanging="360"/>
      </w:pPr>
      <w:rPr>
        <w:rFonts w:ascii="Symbol" w:hAnsi="Symbol" w:hint="default"/>
      </w:rPr>
    </w:lvl>
    <w:lvl w:ilvl="7" w:tplc="BF34B9AE" w:tentative="1">
      <w:start w:val="1"/>
      <w:numFmt w:val="bullet"/>
      <w:lvlText w:val="o"/>
      <w:lvlJc w:val="left"/>
      <w:pPr>
        <w:tabs>
          <w:tab w:val="num" w:pos="5760"/>
        </w:tabs>
        <w:ind w:left="5760" w:hanging="360"/>
      </w:pPr>
      <w:rPr>
        <w:rFonts w:ascii="Courier New" w:hAnsi="Courier New" w:hint="default"/>
      </w:rPr>
    </w:lvl>
    <w:lvl w:ilvl="8" w:tplc="FDFEA448" w:tentative="1">
      <w:start w:val="1"/>
      <w:numFmt w:val="bullet"/>
      <w:lvlText w:val=""/>
      <w:lvlJc w:val="left"/>
      <w:pPr>
        <w:tabs>
          <w:tab w:val="num" w:pos="6480"/>
        </w:tabs>
        <w:ind w:left="6480" w:hanging="360"/>
      </w:pPr>
      <w:rPr>
        <w:rFonts w:ascii="Wingdings" w:hAnsi="Wingdings" w:hint="default"/>
      </w:rPr>
    </w:lvl>
  </w:abstractNum>
  <w:abstractNum w:abstractNumId="596">
    <w:nsid w:val="4E1836BC"/>
    <w:multiLevelType w:val="hybridMultilevel"/>
    <w:tmpl w:val="F5507EB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97">
    <w:nsid w:val="4E305A4F"/>
    <w:multiLevelType w:val="hybridMultilevel"/>
    <w:tmpl w:val="96A0F02E"/>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98">
    <w:nsid w:val="4E39245E"/>
    <w:multiLevelType w:val="hybridMultilevel"/>
    <w:tmpl w:val="BB04372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599">
    <w:nsid w:val="4E433907"/>
    <w:multiLevelType w:val="hybridMultilevel"/>
    <w:tmpl w:val="00700AAC"/>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00">
    <w:nsid w:val="4E5D7D8C"/>
    <w:multiLevelType w:val="hybridMultilevel"/>
    <w:tmpl w:val="64A0BC9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01">
    <w:nsid w:val="4EE14443"/>
    <w:multiLevelType w:val="multilevel"/>
    <w:tmpl w:val="E3B676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2">
    <w:nsid w:val="4EE32F1C"/>
    <w:multiLevelType w:val="hybridMultilevel"/>
    <w:tmpl w:val="DF22DF2E"/>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421"/>
        </w:tabs>
        <w:ind w:left="1421" w:hanging="341"/>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3">
    <w:nsid w:val="4F536FF7"/>
    <w:multiLevelType w:val="hybridMultilevel"/>
    <w:tmpl w:val="3E86261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04">
    <w:nsid w:val="4F843E8C"/>
    <w:multiLevelType w:val="hybridMultilevel"/>
    <w:tmpl w:val="79C88576"/>
    <w:lvl w:ilvl="0" w:tplc="277E98DC">
      <w:start w:val="1"/>
      <w:numFmt w:val="bullet"/>
      <w:lvlText w:val=""/>
      <w:lvlJc w:val="left"/>
      <w:pPr>
        <w:tabs>
          <w:tab w:val="num" w:pos="720"/>
        </w:tabs>
        <w:ind w:left="72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5">
    <w:nsid w:val="4FD32A4A"/>
    <w:multiLevelType w:val="hybridMultilevel"/>
    <w:tmpl w:val="197049E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6">
    <w:nsid w:val="50517658"/>
    <w:multiLevelType w:val="hybridMultilevel"/>
    <w:tmpl w:val="ABB02544"/>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07">
    <w:nsid w:val="508E1727"/>
    <w:multiLevelType w:val="hybridMultilevel"/>
    <w:tmpl w:val="C94AA84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608">
    <w:nsid w:val="50A2241D"/>
    <w:multiLevelType w:val="hybridMultilevel"/>
    <w:tmpl w:val="58CC07C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09">
    <w:nsid w:val="50AB7BDA"/>
    <w:multiLevelType w:val="hybridMultilevel"/>
    <w:tmpl w:val="38C0A07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10">
    <w:nsid w:val="50CD7F7C"/>
    <w:multiLevelType w:val="hybridMultilevel"/>
    <w:tmpl w:val="2310666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11">
    <w:nsid w:val="50EA6B5B"/>
    <w:multiLevelType w:val="hybridMultilevel"/>
    <w:tmpl w:val="A906FF6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12">
    <w:nsid w:val="511674D9"/>
    <w:multiLevelType w:val="hybridMultilevel"/>
    <w:tmpl w:val="03345F2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613">
    <w:nsid w:val="51282F54"/>
    <w:multiLevelType w:val="hybridMultilevel"/>
    <w:tmpl w:val="EF285AEA"/>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14">
    <w:nsid w:val="51352D00"/>
    <w:multiLevelType w:val="hybridMultilevel"/>
    <w:tmpl w:val="8F5C6704"/>
    <w:lvl w:ilvl="0" w:tplc="0C090005">
      <w:start w:val="1"/>
      <w:numFmt w:val="bullet"/>
      <w:lvlText w:val=""/>
      <w:lvlJc w:val="left"/>
      <w:pPr>
        <w:tabs>
          <w:tab w:val="num" w:pos="1080"/>
        </w:tabs>
        <w:ind w:left="1080" w:hanging="360"/>
      </w:pPr>
      <w:rPr>
        <w:rFonts w:ascii="Wingdings" w:hAnsi="Wingdings"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15">
    <w:nsid w:val="515617A3"/>
    <w:multiLevelType w:val="hybridMultilevel"/>
    <w:tmpl w:val="F27AF84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16">
    <w:nsid w:val="517E2111"/>
    <w:multiLevelType w:val="hybridMultilevel"/>
    <w:tmpl w:val="A35CACD2"/>
    <w:lvl w:ilvl="0" w:tplc="A2ECDC80">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17">
    <w:nsid w:val="517F2A52"/>
    <w:multiLevelType w:val="hybridMultilevel"/>
    <w:tmpl w:val="6930E96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18">
    <w:nsid w:val="519D4392"/>
    <w:multiLevelType w:val="hybridMultilevel"/>
    <w:tmpl w:val="0242FFAE"/>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0"/>
        </w:tabs>
        <w:ind w:hanging="360"/>
      </w:pPr>
      <w:rPr>
        <w:rFonts w:ascii="Courier New" w:hAnsi="Courier New" w:hint="default"/>
      </w:rPr>
    </w:lvl>
    <w:lvl w:ilvl="5" w:tplc="0C090005" w:tentative="1">
      <w:start w:val="1"/>
      <w:numFmt w:val="bullet"/>
      <w:lvlText w:val=""/>
      <w:lvlJc w:val="left"/>
      <w:pPr>
        <w:tabs>
          <w:tab w:val="num" w:pos="720"/>
        </w:tabs>
        <w:ind w:left="720" w:hanging="360"/>
      </w:pPr>
      <w:rPr>
        <w:rFonts w:ascii="Wingdings" w:hAnsi="Wingdings" w:hint="default"/>
      </w:rPr>
    </w:lvl>
    <w:lvl w:ilvl="6" w:tplc="0C090001" w:tentative="1">
      <w:start w:val="1"/>
      <w:numFmt w:val="bullet"/>
      <w:lvlText w:val=""/>
      <w:lvlJc w:val="left"/>
      <w:pPr>
        <w:tabs>
          <w:tab w:val="num" w:pos="1440"/>
        </w:tabs>
        <w:ind w:left="1440" w:hanging="360"/>
      </w:pPr>
      <w:rPr>
        <w:rFonts w:ascii="Symbol" w:hAnsi="Symbol" w:hint="default"/>
      </w:rPr>
    </w:lvl>
    <w:lvl w:ilvl="7" w:tplc="0C090003" w:tentative="1">
      <w:start w:val="1"/>
      <w:numFmt w:val="bullet"/>
      <w:lvlText w:val="o"/>
      <w:lvlJc w:val="left"/>
      <w:pPr>
        <w:tabs>
          <w:tab w:val="num" w:pos="2160"/>
        </w:tabs>
        <w:ind w:left="2160" w:hanging="360"/>
      </w:pPr>
      <w:rPr>
        <w:rFonts w:ascii="Courier New" w:hAnsi="Courier New" w:hint="default"/>
      </w:rPr>
    </w:lvl>
    <w:lvl w:ilvl="8" w:tplc="0C090005" w:tentative="1">
      <w:start w:val="1"/>
      <w:numFmt w:val="bullet"/>
      <w:lvlText w:val=""/>
      <w:lvlJc w:val="left"/>
      <w:pPr>
        <w:tabs>
          <w:tab w:val="num" w:pos="2880"/>
        </w:tabs>
        <w:ind w:left="2880" w:hanging="360"/>
      </w:pPr>
      <w:rPr>
        <w:rFonts w:ascii="Wingdings" w:hAnsi="Wingdings" w:hint="default"/>
      </w:rPr>
    </w:lvl>
  </w:abstractNum>
  <w:abstractNum w:abstractNumId="619">
    <w:nsid w:val="51A90175"/>
    <w:multiLevelType w:val="hybridMultilevel"/>
    <w:tmpl w:val="368CEBBE"/>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20">
    <w:nsid w:val="51B30641"/>
    <w:multiLevelType w:val="hybridMultilevel"/>
    <w:tmpl w:val="29BC5E3A"/>
    <w:lvl w:ilvl="0" w:tplc="277E98DC">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621">
    <w:nsid w:val="51D10BE3"/>
    <w:multiLevelType w:val="hybridMultilevel"/>
    <w:tmpl w:val="97B6872A"/>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622">
    <w:nsid w:val="51E16BB8"/>
    <w:multiLevelType w:val="hybridMultilevel"/>
    <w:tmpl w:val="813203D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23">
    <w:nsid w:val="521E19E1"/>
    <w:multiLevelType w:val="hybridMultilevel"/>
    <w:tmpl w:val="02388E8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24">
    <w:nsid w:val="52390D6D"/>
    <w:multiLevelType w:val="hybridMultilevel"/>
    <w:tmpl w:val="A74201A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25">
    <w:nsid w:val="52513DD0"/>
    <w:multiLevelType w:val="hybridMultilevel"/>
    <w:tmpl w:val="2044562E"/>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421"/>
        </w:tabs>
        <w:ind w:left="1421" w:hanging="341"/>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6">
    <w:nsid w:val="52542F3E"/>
    <w:multiLevelType w:val="hybridMultilevel"/>
    <w:tmpl w:val="2754071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27">
    <w:nsid w:val="529262EE"/>
    <w:multiLevelType w:val="hybridMultilevel"/>
    <w:tmpl w:val="3E60735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28">
    <w:nsid w:val="52D04D0B"/>
    <w:multiLevelType w:val="hybridMultilevel"/>
    <w:tmpl w:val="91AC1152"/>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29">
    <w:nsid w:val="52D908E3"/>
    <w:multiLevelType w:val="hybridMultilevel"/>
    <w:tmpl w:val="240AFCC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30">
    <w:nsid w:val="52E60D5B"/>
    <w:multiLevelType w:val="hybridMultilevel"/>
    <w:tmpl w:val="F88CA5B2"/>
    <w:lvl w:ilvl="0" w:tplc="277E98DC">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360"/>
        </w:tabs>
        <w:ind w:left="-360" w:hanging="360"/>
      </w:pPr>
      <w:rPr>
        <w:rFonts w:ascii="Courier New" w:hAnsi="Courier New" w:hint="default"/>
      </w:rPr>
    </w:lvl>
    <w:lvl w:ilvl="2" w:tplc="0C090005">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631">
    <w:nsid w:val="53122551"/>
    <w:multiLevelType w:val="hybridMultilevel"/>
    <w:tmpl w:val="B042712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32">
    <w:nsid w:val="53367F2E"/>
    <w:multiLevelType w:val="hybridMultilevel"/>
    <w:tmpl w:val="D984406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33">
    <w:nsid w:val="5356516F"/>
    <w:multiLevelType w:val="hybridMultilevel"/>
    <w:tmpl w:val="CC18456C"/>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34">
    <w:nsid w:val="53AF2D54"/>
    <w:multiLevelType w:val="hybridMultilevel"/>
    <w:tmpl w:val="40B6049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35">
    <w:nsid w:val="53DF5ED6"/>
    <w:multiLevelType w:val="hybridMultilevel"/>
    <w:tmpl w:val="E21CE87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3240"/>
        </w:tabs>
        <w:ind w:left="-324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360"/>
        </w:tabs>
        <w:ind w:left="-360" w:hanging="360"/>
      </w:pPr>
      <w:rPr>
        <w:rFonts w:ascii="Wingdings" w:hAnsi="Wingdings" w:hint="default"/>
      </w:rPr>
    </w:lvl>
    <w:lvl w:ilvl="6" w:tplc="0C090001" w:tentative="1">
      <w:start w:val="1"/>
      <w:numFmt w:val="bullet"/>
      <w:lvlText w:val=""/>
      <w:lvlJc w:val="left"/>
      <w:pPr>
        <w:tabs>
          <w:tab w:val="num" w:pos="360"/>
        </w:tabs>
        <w:ind w:left="360" w:hanging="360"/>
      </w:pPr>
      <w:rPr>
        <w:rFonts w:ascii="Symbol" w:hAnsi="Symbol" w:hint="default"/>
      </w:rPr>
    </w:lvl>
    <w:lvl w:ilvl="7" w:tplc="0C090003" w:tentative="1">
      <w:start w:val="1"/>
      <w:numFmt w:val="bullet"/>
      <w:lvlText w:val="o"/>
      <w:lvlJc w:val="left"/>
      <w:pPr>
        <w:tabs>
          <w:tab w:val="num" w:pos="1080"/>
        </w:tabs>
        <w:ind w:left="1080" w:hanging="360"/>
      </w:pPr>
      <w:rPr>
        <w:rFonts w:ascii="Courier New" w:hAnsi="Courier New" w:hint="default"/>
      </w:rPr>
    </w:lvl>
    <w:lvl w:ilvl="8" w:tplc="0C090005" w:tentative="1">
      <w:start w:val="1"/>
      <w:numFmt w:val="bullet"/>
      <w:lvlText w:val=""/>
      <w:lvlJc w:val="left"/>
      <w:pPr>
        <w:tabs>
          <w:tab w:val="num" w:pos="1800"/>
        </w:tabs>
        <w:ind w:left="1800" w:hanging="360"/>
      </w:pPr>
      <w:rPr>
        <w:rFonts w:ascii="Wingdings" w:hAnsi="Wingdings" w:hint="default"/>
      </w:rPr>
    </w:lvl>
  </w:abstractNum>
  <w:abstractNum w:abstractNumId="636">
    <w:nsid w:val="540C091C"/>
    <w:multiLevelType w:val="hybridMultilevel"/>
    <w:tmpl w:val="0EF2C94C"/>
    <w:lvl w:ilvl="0" w:tplc="0C090005">
      <w:start w:val="1"/>
      <w:numFmt w:val="bullet"/>
      <w:lvlText w:val=""/>
      <w:lvlJc w:val="left"/>
      <w:pPr>
        <w:tabs>
          <w:tab w:val="num" w:pos="1080"/>
        </w:tabs>
        <w:ind w:left="1080" w:hanging="360"/>
      </w:pPr>
      <w:rPr>
        <w:rFonts w:ascii="Wingdings" w:hAnsi="Wingdings"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637">
    <w:nsid w:val="54297E67"/>
    <w:multiLevelType w:val="hybridMultilevel"/>
    <w:tmpl w:val="A3D0F8D0"/>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4320"/>
        </w:tabs>
        <w:ind w:left="4320" w:hanging="360"/>
      </w:pPr>
      <w:rPr>
        <w:rFonts w:ascii="Symbol" w:hAnsi="Symbol"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38">
    <w:nsid w:val="543078F8"/>
    <w:multiLevelType w:val="multilevel"/>
    <w:tmpl w:val="2758A7B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9">
    <w:nsid w:val="545454FE"/>
    <w:multiLevelType w:val="hybridMultilevel"/>
    <w:tmpl w:val="D6204942"/>
    <w:lvl w:ilvl="0" w:tplc="277E98DC">
      <w:start w:val="1"/>
      <w:numFmt w:val="bullet"/>
      <w:lvlText w:val=""/>
      <w:lvlJc w:val="left"/>
      <w:pPr>
        <w:tabs>
          <w:tab w:val="num" w:pos="1440"/>
        </w:tabs>
        <w:ind w:left="1440" w:hanging="360"/>
      </w:pPr>
      <w:rPr>
        <w:rFonts w:ascii="Symbol" w:hAnsi="Symbol" w:hint="default"/>
      </w:rPr>
    </w:lvl>
    <w:lvl w:ilvl="1" w:tplc="0C090005">
      <w:start w:val="1"/>
      <w:numFmt w:val="bullet"/>
      <w:lvlText w:val=""/>
      <w:lvlJc w:val="left"/>
      <w:pPr>
        <w:tabs>
          <w:tab w:val="num" w:pos="-720"/>
        </w:tabs>
        <w:ind w:left="-720" w:hanging="360"/>
      </w:pPr>
      <w:rPr>
        <w:rFonts w:ascii="Wingdings" w:hAnsi="Wingdings"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640">
    <w:nsid w:val="54EE020A"/>
    <w:multiLevelType w:val="hybridMultilevel"/>
    <w:tmpl w:val="506CD364"/>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641">
    <w:nsid w:val="55014AD2"/>
    <w:multiLevelType w:val="hybridMultilevel"/>
    <w:tmpl w:val="2A882E5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42">
    <w:nsid w:val="55014F29"/>
    <w:multiLevelType w:val="hybridMultilevel"/>
    <w:tmpl w:val="401CE62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3">
    <w:nsid w:val="551C5F46"/>
    <w:multiLevelType w:val="hybridMultilevel"/>
    <w:tmpl w:val="B9D0E128"/>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44">
    <w:nsid w:val="55317693"/>
    <w:multiLevelType w:val="hybridMultilevel"/>
    <w:tmpl w:val="9170E47C"/>
    <w:lvl w:ilvl="0" w:tplc="833ACC7A">
      <w:start w:val="1"/>
      <w:numFmt w:val="bullet"/>
      <w:lvlText w:val=""/>
      <w:lvlJc w:val="left"/>
      <w:pPr>
        <w:tabs>
          <w:tab w:val="num" w:pos="360"/>
        </w:tabs>
        <w:ind w:left="360" w:hanging="360"/>
      </w:pPr>
      <w:rPr>
        <w:rFonts w:ascii="Symbol" w:hAnsi="Symbol" w:hint="default"/>
      </w:rPr>
    </w:lvl>
    <w:lvl w:ilvl="1" w:tplc="DA4AD734" w:tentative="1">
      <w:start w:val="1"/>
      <w:numFmt w:val="bullet"/>
      <w:lvlText w:val="o"/>
      <w:lvlJc w:val="left"/>
      <w:pPr>
        <w:tabs>
          <w:tab w:val="num" w:pos="1440"/>
        </w:tabs>
        <w:ind w:left="1440" w:hanging="360"/>
      </w:pPr>
      <w:rPr>
        <w:rFonts w:ascii="Courier New" w:hAnsi="Courier New" w:hint="default"/>
      </w:rPr>
    </w:lvl>
    <w:lvl w:ilvl="2" w:tplc="84D42414" w:tentative="1">
      <w:start w:val="1"/>
      <w:numFmt w:val="bullet"/>
      <w:lvlText w:val=""/>
      <w:lvlJc w:val="left"/>
      <w:pPr>
        <w:tabs>
          <w:tab w:val="num" w:pos="2160"/>
        </w:tabs>
        <w:ind w:left="2160" w:hanging="360"/>
      </w:pPr>
      <w:rPr>
        <w:rFonts w:ascii="Wingdings" w:hAnsi="Wingdings" w:hint="default"/>
      </w:rPr>
    </w:lvl>
    <w:lvl w:ilvl="3" w:tplc="8604B544" w:tentative="1">
      <w:start w:val="1"/>
      <w:numFmt w:val="bullet"/>
      <w:lvlText w:val=""/>
      <w:lvlJc w:val="left"/>
      <w:pPr>
        <w:tabs>
          <w:tab w:val="num" w:pos="2880"/>
        </w:tabs>
        <w:ind w:left="2880" w:hanging="360"/>
      </w:pPr>
      <w:rPr>
        <w:rFonts w:ascii="Symbol" w:hAnsi="Symbol" w:hint="default"/>
      </w:rPr>
    </w:lvl>
    <w:lvl w:ilvl="4" w:tplc="7AE08686" w:tentative="1">
      <w:start w:val="1"/>
      <w:numFmt w:val="bullet"/>
      <w:lvlText w:val="o"/>
      <w:lvlJc w:val="left"/>
      <w:pPr>
        <w:tabs>
          <w:tab w:val="num" w:pos="3600"/>
        </w:tabs>
        <w:ind w:left="3600" w:hanging="360"/>
      </w:pPr>
      <w:rPr>
        <w:rFonts w:ascii="Courier New" w:hAnsi="Courier New" w:hint="default"/>
      </w:rPr>
    </w:lvl>
    <w:lvl w:ilvl="5" w:tplc="4788A772" w:tentative="1">
      <w:start w:val="1"/>
      <w:numFmt w:val="bullet"/>
      <w:lvlText w:val=""/>
      <w:lvlJc w:val="left"/>
      <w:pPr>
        <w:tabs>
          <w:tab w:val="num" w:pos="4320"/>
        </w:tabs>
        <w:ind w:left="4320" w:hanging="360"/>
      </w:pPr>
      <w:rPr>
        <w:rFonts w:ascii="Wingdings" w:hAnsi="Wingdings" w:hint="default"/>
      </w:rPr>
    </w:lvl>
    <w:lvl w:ilvl="6" w:tplc="4F1083B6" w:tentative="1">
      <w:start w:val="1"/>
      <w:numFmt w:val="bullet"/>
      <w:lvlText w:val=""/>
      <w:lvlJc w:val="left"/>
      <w:pPr>
        <w:tabs>
          <w:tab w:val="num" w:pos="5040"/>
        </w:tabs>
        <w:ind w:left="5040" w:hanging="360"/>
      </w:pPr>
      <w:rPr>
        <w:rFonts w:ascii="Symbol" w:hAnsi="Symbol" w:hint="default"/>
      </w:rPr>
    </w:lvl>
    <w:lvl w:ilvl="7" w:tplc="55E6CED2" w:tentative="1">
      <w:start w:val="1"/>
      <w:numFmt w:val="bullet"/>
      <w:lvlText w:val="o"/>
      <w:lvlJc w:val="left"/>
      <w:pPr>
        <w:tabs>
          <w:tab w:val="num" w:pos="5760"/>
        </w:tabs>
        <w:ind w:left="5760" w:hanging="360"/>
      </w:pPr>
      <w:rPr>
        <w:rFonts w:ascii="Courier New" w:hAnsi="Courier New" w:hint="default"/>
      </w:rPr>
    </w:lvl>
    <w:lvl w:ilvl="8" w:tplc="F1A85444" w:tentative="1">
      <w:start w:val="1"/>
      <w:numFmt w:val="bullet"/>
      <w:lvlText w:val=""/>
      <w:lvlJc w:val="left"/>
      <w:pPr>
        <w:tabs>
          <w:tab w:val="num" w:pos="6480"/>
        </w:tabs>
        <w:ind w:left="6480" w:hanging="360"/>
      </w:pPr>
      <w:rPr>
        <w:rFonts w:ascii="Wingdings" w:hAnsi="Wingdings" w:hint="default"/>
      </w:rPr>
    </w:lvl>
  </w:abstractNum>
  <w:abstractNum w:abstractNumId="645">
    <w:nsid w:val="55392896"/>
    <w:multiLevelType w:val="hybridMultilevel"/>
    <w:tmpl w:val="7D7A2A8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46">
    <w:nsid w:val="554C79A0"/>
    <w:multiLevelType w:val="hybridMultilevel"/>
    <w:tmpl w:val="9C24B9A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47">
    <w:nsid w:val="554E4D76"/>
    <w:multiLevelType w:val="hybridMultilevel"/>
    <w:tmpl w:val="F82A0F6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48">
    <w:nsid w:val="559D2C29"/>
    <w:multiLevelType w:val="hybridMultilevel"/>
    <w:tmpl w:val="CF7EC67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9">
    <w:nsid w:val="55F27770"/>
    <w:multiLevelType w:val="hybridMultilevel"/>
    <w:tmpl w:val="BB3EE09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50">
    <w:nsid w:val="560708ED"/>
    <w:multiLevelType w:val="hybridMultilevel"/>
    <w:tmpl w:val="524ED35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51">
    <w:nsid w:val="5630400C"/>
    <w:multiLevelType w:val="hybridMultilevel"/>
    <w:tmpl w:val="855EEB08"/>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52">
    <w:nsid w:val="56386B33"/>
    <w:multiLevelType w:val="hybridMultilevel"/>
    <w:tmpl w:val="8CC2753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53">
    <w:nsid w:val="568E3B39"/>
    <w:multiLevelType w:val="hybridMultilevel"/>
    <w:tmpl w:val="4EDA55E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F1701828"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4">
    <w:nsid w:val="56914571"/>
    <w:multiLevelType w:val="hybridMultilevel"/>
    <w:tmpl w:val="7A38368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55">
    <w:nsid w:val="56C03AC5"/>
    <w:multiLevelType w:val="hybridMultilevel"/>
    <w:tmpl w:val="948C4548"/>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56">
    <w:nsid w:val="56ED19CC"/>
    <w:multiLevelType w:val="hybridMultilevel"/>
    <w:tmpl w:val="F3A80D1A"/>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7">
    <w:nsid w:val="56F2386A"/>
    <w:multiLevelType w:val="hybridMultilevel"/>
    <w:tmpl w:val="DF24FDF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8">
    <w:nsid w:val="57244FFF"/>
    <w:multiLevelType w:val="hybridMultilevel"/>
    <w:tmpl w:val="6EBA68A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59">
    <w:nsid w:val="574D63FA"/>
    <w:multiLevelType w:val="hybridMultilevel"/>
    <w:tmpl w:val="64C8D3F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60">
    <w:nsid w:val="57924556"/>
    <w:multiLevelType w:val="hybridMultilevel"/>
    <w:tmpl w:val="5896087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1">
    <w:nsid w:val="579D773D"/>
    <w:multiLevelType w:val="hybridMultilevel"/>
    <w:tmpl w:val="41CA3D52"/>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662">
    <w:nsid w:val="57A22116"/>
    <w:multiLevelType w:val="hybridMultilevel"/>
    <w:tmpl w:val="E760D1CA"/>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360"/>
        </w:tabs>
        <w:ind w:left="-360" w:hanging="360"/>
      </w:pPr>
      <w:rPr>
        <w:rFonts w:ascii="Wingdings" w:hAnsi="Wingdings" w:hint="default"/>
      </w:rPr>
    </w:lvl>
    <w:lvl w:ilvl="3" w:tplc="0C090003">
      <w:start w:val="1"/>
      <w:numFmt w:val="bullet"/>
      <w:lvlText w:val="o"/>
      <w:lvlJc w:val="left"/>
      <w:pPr>
        <w:tabs>
          <w:tab w:val="num" w:pos="360"/>
        </w:tabs>
        <w:ind w:left="360" w:hanging="360"/>
      </w:pPr>
      <w:rPr>
        <w:rFonts w:ascii="Courier New" w:hAnsi="Courier New" w:hint="default"/>
      </w:rPr>
    </w:lvl>
    <w:lvl w:ilvl="4" w:tplc="0C090003">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63">
    <w:nsid w:val="57C84F1F"/>
    <w:multiLevelType w:val="hybridMultilevel"/>
    <w:tmpl w:val="33D4A40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4">
    <w:nsid w:val="58045BDF"/>
    <w:multiLevelType w:val="hybridMultilevel"/>
    <w:tmpl w:val="7A5A5C2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65">
    <w:nsid w:val="5816197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66">
    <w:nsid w:val="58667AFA"/>
    <w:multiLevelType w:val="hybridMultilevel"/>
    <w:tmpl w:val="36A823CA"/>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67">
    <w:nsid w:val="58933AE3"/>
    <w:multiLevelType w:val="hybridMultilevel"/>
    <w:tmpl w:val="9CCE0D9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68">
    <w:nsid w:val="58B14BC5"/>
    <w:multiLevelType w:val="hybridMultilevel"/>
    <w:tmpl w:val="395A89DE"/>
    <w:lvl w:ilvl="0" w:tplc="0C090001">
      <w:start w:val="1"/>
      <w:numFmt w:val="bullet"/>
      <w:lvlText w:val=""/>
      <w:lvlJc w:val="left"/>
      <w:pPr>
        <w:tabs>
          <w:tab w:val="num" w:pos="4140"/>
        </w:tabs>
        <w:ind w:left="4140" w:hanging="360"/>
      </w:pPr>
      <w:rPr>
        <w:rFonts w:ascii="Symbol" w:hAnsi="Symbol" w:hint="default"/>
      </w:rPr>
    </w:lvl>
    <w:lvl w:ilvl="1" w:tplc="0C090003">
      <w:start w:val="1"/>
      <w:numFmt w:val="bullet"/>
      <w:lvlText w:val="o"/>
      <w:lvlJc w:val="left"/>
      <w:pPr>
        <w:tabs>
          <w:tab w:val="num" w:pos="961"/>
        </w:tabs>
        <w:ind w:left="961" w:hanging="360"/>
      </w:pPr>
      <w:rPr>
        <w:rFonts w:ascii="Courier New" w:hAnsi="Courier New" w:hint="default"/>
      </w:rPr>
    </w:lvl>
    <w:lvl w:ilvl="2" w:tplc="0C090005">
      <w:start w:val="1"/>
      <w:numFmt w:val="bullet"/>
      <w:lvlText w:val=""/>
      <w:lvlJc w:val="left"/>
      <w:pPr>
        <w:tabs>
          <w:tab w:val="num" w:pos="5580"/>
        </w:tabs>
        <w:ind w:left="5580" w:hanging="360"/>
      </w:pPr>
      <w:rPr>
        <w:rFonts w:ascii="Wingdings" w:hAnsi="Wingdings" w:hint="default"/>
      </w:rPr>
    </w:lvl>
    <w:lvl w:ilvl="3" w:tplc="0C09000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669">
    <w:nsid w:val="58D64DA7"/>
    <w:multiLevelType w:val="hybridMultilevel"/>
    <w:tmpl w:val="7C6A8C9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0">
    <w:nsid w:val="58EF16EE"/>
    <w:multiLevelType w:val="hybridMultilevel"/>
    <w:tmpl w:val="F6A80F7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71">
    <w:nsid w:val="598C10C1"/>
    <w:multiLevelType w:val="hybridMultilevel"/>
    <w:tmpl w:val="CC5A4B0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72">
    <w:nsid w:val="599F6664"/>
    <w:multiLevelType w:val="hybridMultilevel"/>
    <w:tmpl w:val="B396170A"/>
    <w:lvl w:ilvl="0" w:tplc="0C090005">
      <w:start w:val="1"/>
      <w:numFmt w:val="bullet"/>
      <w:lvlText w:val=""/>
      <w:lvlJc w:val="left"/>
      <w:pPr>
        <w:tabs>
          <w:tab w:val="num" w:pos="1080"/>
        </w:tabs>
        <w:ind w:left="1080" w:hanging="360"/>
      </w:pPr>
      <w:rPr>
        <w:rFonts w:ascii="Wingdings" w:hAnsi="Wingdings"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673">
    <w:nsid w:val="59BC5BF9"/>
    <w:multiLevelType w:val="hybridMultilevel"/>
    <w:tmpl w:val="4B50D4B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4">
    <w:nsid w:val="59BF4EF1"/>
    <w:multiLevelType w:val="hybridMultilevel"/>
    <w:tmpl w:val="923CA56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75">
    <w:nsid w:val="59DE7301"/>
    <w:multiLevelType w:val="hybridMultilevel"/>
    <w:tmpl w:val="6D0E2E3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76">
    <w:nsid w:val="59E02BAF"/>
    <w:multiLevelType w:val="hybridMultilevel"/>
    <w:tmpl w:val="3F8C520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7">
    <w:nsid w:val="59EA2C9F"/>
    <w:multiLevelType w:val="hybridMultilevel"/>
    <w:tmpl w:val="1B5261B4"/>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78">
    <w:nsid w:val="59EE52E8"/>
    <w:multiLevelType w:val="hybridMultilevel"/>
    <w:tmpl w:val="8954D00A"/>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79">
    <w:nsid w:val="59F37FC3"/>
    <w:multiLevelType w:val="hybridMultilevel"/>
    <w:tmpl w:val="4FA2658A"/>
    <w:lvl w:ilvl="0" w:tplc="0C090005">
      <w:start w:val="1"/>
      <w:numFmt w:val="bullet"/>
      <w:lvlText w:val=""/>
      <w:lvlJc w:val="left"/>
      <w:pPr>
        <w:tabs>
          <w:tab w:val="num" w:pos="1080"/>
        </w:tabs>
        <w:ind w:left="1080" w:hanging="360"/>
      </w:pPr>
      <w:rPr>
        <w:rFonts w:ascii="Wingdings" w:hAnsi="Wingdings" w:hint="default"/>
      </w:rPr>
    </w:lvl>
    <w:lvl w:ilvl="1" w:tplc="0C090005">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80">
    <w:nsid w:val="5A3F7665"/>
    <w:multiLevelType w:val="hybridMultilevel"/>
    <w:tmpl w:val="8A848E1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81">
    <w:nsid w:val="5A412EC3"/>
    <w:multiLevelType w:val="hybridMultilevel"/>
    <w:tmpl w:val="752485A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82">
    <w:nsid w:val="5AAD6900"/>
    <w:multiLevelType w:val="hybridMultilevel"/>
    <w:tmpl w:val="C996180A"/>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683">
    <w:nsid w:val="5B2266D4"/>
    <w:multiLevelType w:val="hybridMultilevel"/>
    <w:tmpl w:val="1A08F318"/>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4">
    <w:nsid w:val="5B552292"/>
    <w:multiLevelType w:val="hybridMultilevel"/>
    <w:tmpl w:val="E384DE4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85">
    <w:nsid w:val="5B5A54A8"/>
    <w:multiLevelType w:val="hybridMultilevel"/>
    <w:tmpl w:val="B876336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6">
    <w:nsid w:val="5B8D6B92"/>
    <w:multiLevelType w:val="hybridMultilevel"/>
    <w:tmpl w:val="5D90F68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87">
    <w:nsid w:val="5B8E218A"/>
    <w:multiLevelType w:val="hybridMultilevel"/>
    <w:tmpl w:val="3BAEE172"/>
    <w:lvl w:ilvl="0" w:tplc="277E98DC">
      <w:start w:val="1"/>
      <w:numFmt w:val="bullet"/>
      <w:lvlText w:val=""/>
      <w:lvlJc w:val="left"/>
      <w:pPr>
        <w:tabs>
          <w:tab w:val="num" w:pos="1440"/>
        </w:tabs>
        <w:ind w:left="144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8">
    <w:nsid w:val="5C532D79"/>
    <w:multiLevelType w:val="hybridMultilevel"/>
    <w:tmpl w:val="EB9A2D0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990"/>
        </w:tabs>
        <w:ind w:left="990" w:hanging="360"/>
      </w:pPr>
      <w:rPr>
        <w:rFonts w:ascii="Courier New" w:hAnsi="Courier New" w:hint="default"/>
      </w:rPr>
    </w:lvl>
    <w:lvl w:ilvl="2" w:tplc="0C090005" w:tentative="1">
      <w:start w:val="1"/>
      <w:numFmt w:val="bullet"/>
      <w:lvlText w:val=""/>
      <w:lvlJc w:val="left"/>
      <w:pPr>
        <w:tabs>
          <w:tab w:val="num" w:pos="1710"/>
        </w:tabs>
        <w:ind w:left="1710" w:hanging="360"/>
      </w:pPr>
      <w:rPr>
        <w:rFonts w:ascii="Wingdings" w:hAnsi="Wingdings" w:hint="default"/>
      </w:rPr>
    </w:lvl>
    <w:lvl w:ilvl="3" w:tplc="0C090001" w:tentative="1">
      <w:start w:val="1"/>
      <w:numFmt w:val="bullet"/>
      <w:lvlText w:val=""/>
      <w:lvlJc w:val="left"/>
      <w:pPr>
        <w:tabs>
          <w:tab w:val="num" w:pos="2430"/>
        </w:tabs>
        <w:ind w:left="2430" w:hanging="360"/>
      </w:pPr>
      <w:rPr>
        <w:rFonts w:ascii="Symbol" w:hAnsi="Symbol" w:hint="default"/>
      </w:rPr>
    </w:lvl>
    <w:lvl w:ilvl="4" w:tplc="0C090003" w:tentative="1">
      <w:start w:val="1"/>
      <w:numFmt w:val="bullet"/>
      <w:lvlText w:val="o"/>
      <w:lvlJc w:val="left"/>
      <w:pPr>
        <w:tabs>
          <w:tab w:val="num" w:pos="3150"/>
        </w:tabs>
        <w:ind w:left="3150" w:hanging="360"/>
      </w:pPr>
      <w:rPr>
        <w:rFonts w:ascii="Courier New" w:hAnsi="Courier New" w:hint="default"/>
      </w:rPr>
    </w:lvl>
    <w:lvl w:ilvl="5" w:tplc="0C090005" w:tentative="1">
      <w:start w:val="1"/>
      <w:numFmt w:val="bullet"/>
      <w:lvlText w:val=""/>
      <w:lvlJc w:val="left"/>
      <w:pPr>
        <w:tabs>
          <w:tab w:val="num" w:pos="3870"/>
        </w:tabs>
        <w:ind w:left="3870" w:hanging="360"/>
      </w:pPr>
      <w:rPr>
        <w:rFonts w:ascii="Wingdings" w:hAnsi="Wingdings" w:hint="default"/>
      </w:rPr>
    </w:lvl>
    <w:lvl w:ilvl="6" w:tplc="0C090001" w:tentative="1">
      <w:start w:val="1"/>
      <w:numFmt w:val="bullet"/>
      <w:lvlText w:val=""/>
      <w:lvlJc w:val="left"/>
      <w:pPr>
        <w:tabs>
          <w:tab w:val="num" w:pos="4590"/>
        </w:tabs>
        <w:ind w:left="4590" w:hanging="360"/>
      </w:pPr>
      <w:rPr>
        <w:rFonts w:ascii="Symbol" w:hAnsi="Symbol" w:hint="default"/>
      </w:rPr>
    </w:lvl>
    <w:lvl w:ilvl="7" w:tplc="0C090003" w:tentative="1">
      <w:start w:val="1"/>
      <w:numFmt w:val="bullet"/>
      <w:lvlText w:val="o"/>
      <w:lvlJc w:val="left"/>
      <w:pPr>
        <w:tabs>
          <w:tab w:val="num" w:pos="5310"/>
        </w:tabs>
        <w:ind w:left="5310" w:hanging="360"/>
      </w:pPr>
      <w:rPr>
        <w:rFonts w:ascii="Courier New" w:hAnsi="Courier New" w:hint="default"/>
      </w:rPr>
    </w:lvl>
    <w:lvl w:ilvl="8" w:tplc="0C090005" w:tentative="1">
      <w:start w:val="1"/>
      <w:numFmt w:val="bullet"/>
      <w:lvlText w:val=""/>
      <w:lvlJc w:val="left"/>
      <w:pPr>
        <w:tabs>
          <w:tab w:val="num" w:pos="6030"/>
        </w:tabs>
        <w:ind w:left="6030" w:hanging="360"/>
      </w:pPr>
      <w:rPr>
        <w:rFonts w:ascii="Wingdings" w:hAnsi="Wingdings" w:hint="default"/>
      </w:rPr>
    </w:lvl>
  </w:abstractNum>
  <w:abstractNum w:abstractNumId="689">
    <w:nsid w:val="5C7F36C0"/>
    <w:multiLevelType w:val="hybridMultilevel"/>
    <w:tmpl w:val="4D2602E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90">
    <w:nsid w:val="5C922048"/>
    <w:multiLevelType w:val="hybridMultilevel"/>
    <w:tmpl w:val="3A48363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1">
    <w:nsid w:val="5CB66EF6"/>
    <w:multiLevelType w:val="hybridMultilevel"/>
    <w:tmpl w:val="4BBCBF6E"/>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92">
    <w:nsid w:val="5D2219B6"/>
    <w:multiLevelType w:val="hybridMultilevel"/>
    <w:tmpl w:val="03A0730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93">
    <w:nsid w:val="5D374BD9"/>
    <w:multiLevelType w:val="hybridMultilevel"/>
    <w:tmpl w:val="314CBBC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694">
    <w:nsid w:val="5D44547C"/>
    <w:multiLevelType w:val="hybridMultilevel"/>
    <w:tmpl w:val="9F3A1484"/>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2160"/>
        </w:tabs>
        <w:ind w:left="2160" w:hanging="360"/>
      </w:pPr>
      <w:rPr>
        <w:rFonts w:ascii="Symbol" w:hAnsi="Symbol"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695">
    <w:nsid w:val="5D500E74"/>
    <w:multiLevelType w:val="hybridMultilevel"/>
    <w:tmpl w:val="336AC18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6">
    <w:nsid w:val="5D7229D5"/>
    <w:multiLevelType w:val="hybridMultilevel"/>
    <w:tmpl w:val="00C4AA1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97">
    <w:nsid w:val="5D832B0D"/>
    <w:multiLevelType w:val="hybridMultilevel"/>
    <w:tmpl w:val="9B40783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698">
    <w:nsid w:val="5D8A4818"/>
    <w:multiLevelType w:val="hybridMultilevel"/>
    <w:tmpl w:val="FABA48B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F1701828"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99">
    <w:nsid w:val="5DDF7A2E"/>
    <w:multiLevelType w:val="hybridMultilevel"/>
    <w:tmpl w:val="FC16614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00">
    <w:nsid w:val="5E081BC5"/>
    <w:multiLevelType w:val="hybridMultilevel"/>
    <w:tmpl w:val="2A80F91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01">
    <w:nsid w:val="5E146C30"/>
    <w:multiLevelType w:val="hybridMultilevel"/>
    <w:tmpl w:val="68C2528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02">
    <w:nsid w:val="5E191FD8"/>
    <w:multiLevelType w:val="hybridMultilevel"/>
    <w:tmpl w:val="9E22EFC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03">
    <w:nsid w:val="5E2201BD"/>
    <w:multiLevelType w:val="hybridMultilevel"/>
    <w:tmpl w:val="BE402EC6"/>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04">
    <w:nsid w:val="5E22056D"/>
    <w:multiLevelType w:val="hybridMultilevel"/>
    <w:tmpl w:val="9BA6B99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05">
    <w:nsid w:val="5E4E302C"/>
    <w:multiLevelType w:val="hybridMultilevel"/>
    <w:tmpl w:val="A58EC83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06">
    <w:nsid w:val="5E5C46DC"/>
    <w:multiLevelType w:val="hybridMultilevel"/>
    <w:tmpl w:val="3912CA9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07">
    <w:nsid w:val="5E6750DF"/>
    <w:multiLevelType w:val="hybridMultilevel"/>
    <w:tmpl w:val="622A7C7A"/>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708">
    <w:nsid w:val="5E7449E6"/>
    <w:multiLevelType w:val="hybridMultilevel"/>
    <w:tmpl w:val="66D2258E"/>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09">
    <w:nsid w:val="5F0A5ABA"/>
    <w:multiLevelType w:val="hybridMultilevel"/>
    <w:tmpl w:val="94FE61D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10">
    <w:nsid w:val="5F103A79"/>
    <w:multiLevelType w:val="hybridMultilevel"/>
    <w:tmpl w:val="26364982"/>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11">
    <w:nsid w:val="5F242FF4"/>
    <w:multiLevelType w:val="hybridMultilevel"/>
    <w:tmpl w:val="1CBCB61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2">
    <w:nsid w:val="5F284E0A"/>
    <w:multiLevelType w:val="hybridMultilevel"/>
    <w:tmpl w:val="471C4FD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713">
    <w:nsid w:val="5F2D1708"/>
    <w:multiLevelType w:val="hybridMultilevel"/>
    <w:tmpl w:val="7554B73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14">
    <w:nsid w:val="5F4364C9"/>
    <w:multiLevelType w:val="hybridMultilevel"/>
    <w:tmpl w:val="71BCA500"/>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15">
    <w:nsid w:val="5F8536F4"/>
    <w:multiLevelType w:val="hybridMultilevel"/>
    <w:tmpl w:val="FAEA814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16">
    <w:nsid w:val="5F922D21"/>
    <w:multiLevelType w:val="hybridMultilevel"/>
    <w:tmpl w:val="FC0E5DD0"/>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17">
    <w:nsid w:val="5FC303EC"/>
    <w:multiLevelType w:val="hybridMultilevel"/>
    <w:tmpl w:val="F3883B0A"/>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18">
    <w:nsid w:val="5FC43C65"/>
    <w:multiLevelType w:val="hybridMultilevel"/>
    <w:tmpl w:val="597EA0A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9">
    <w:nsid w:val="5FCD16D1"/>
    <w:multiLevelType w:val="hybridMultilevel"/>
    <w:tmpl w:val="1B32B4F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20">
    <w:nsid w:val="5FEF1E5E"/>
    <w:multiLevelType w:val="hybridMultilevel"/>
    <w:tmpl w:val="7586344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1">
    <w:nsid w:val="6006227B"/>
    <w:multiLevelType w:val="hybridMultilevel"/>
    <w:tmpl w:val="0C0A1EB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22">
    <w:nsid w:val="60375814"/>
    <w:multiLevelType w:val="hybridMultilevel"/>
    <w:tmpl w:val="59801B7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23">
    <w:nsid w:val="604208A3"/>
    <w:multiLevelType w:val="hybridMultilevel"/>
    <w:tmpl w:val="FDA4281E"/>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24">
    <w:nsid w:val="607B21F4"/>
    <w:multiLevelType w:val="hybridMultilevel"/>
    <w:tmpl w:val="6EB6DFCC"/>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25">
    <w:nsid w:val="60946C12"/>
    <w:multiLevelType w:val="hybridMultilevel"/>
    <w:tmpl w:val="7518ABC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6">
    <w:nsid w:val="60D64076"/>
    <w:multiLevelType w:val="hybridMultilevel"/>
    <w:tmpl w:val="5D9E098E"/>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7">
    <w:nsid w:val="61251810"/>
    <w:multiLevelType w:val="hybridMultilevel"/>
    <w:tmpl w:val="84AE6C9A"/>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28">
    <w:nsid w:val="612B6BD6"/>
    <w:multiLevelType w:val="hybridMultilevel"/>
    <w:tmpl w:val="42C28A3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9">
    <w:nsid w:val="6165181A"/>
    <w:multiLevelType w:val="hybridMultilevel"/>
    <w:tmpl w:val="B402223E"/>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30">
    <w:nsid w:val="61652678"/>
    <w:multiLevelType w:val="hybridMultilevel"/>
    <w:tmpl w:val="D406A5A2"/>
    <w:lvl w:ilvl="0" w:tplc="23A48D3E">
      <w:start w:val="1"/>
      <w:numFmt w:val="bullet"/>
      <w:lvlText w:val=""/>
      <w:lvlJc w:val="left"/>
      <w:pPr>
        <w:tabs>
          <w:tab w:val="num" w:pos="360"/>
        </w:tabs>
        <w:ind w:left="360" w:hanging="360"/>
      </w:pPr>
      <w:rPr>
        <w:rFonts w:ascii="Symbol" w:hAnsi="Symbol" w:hint="default"/>
      </w:rPr>
    </w:lvl>
    <w:lvl w:ilvl="1" w:tplc="EEE42E50">
      <w:start w:val="1"/>
      <w:numFmt w:val="bullet"/>
      <w:lvlText w:val="o"/>
      <w:lvlJc w:val="left"/>
      <w:pPr>
        <w:tabs>
          <w:tab w:val="num" w:pos="-1440"/>
        </w:tabs>
        <w:ind w:left="-1440" w:hanging="360"/>
      </w:pPr>
      <w:rPr>
        <w:rFonts w:ascii="Courier New" w:hAnsi="Courier New" w:hint="default"/>
      </w:rPr>
    </w:lvl>
    <w:lvl w:ilvl="2" w:tplc="3A90FB06" w:tentative="1">
      <w:start w:val="1"/>
      <w:numFmt w:val="bullet"/>
      <w:lvlText w:val=""/>
      <w:lvlJc w:val="left"/>
      <w:pPr>
        <w:tabs>
          <w:tab w:val="num" w:pos="-720"/>
        </w:tabs>
        <w:ind w:left="-720" w:hanging="360"/>
      </w:pPr>
      <w:rPr>
        <w:rFonts w:ascii="Wingdings" w:hAnsi="Wingdings" w:hint="default"/>
      </w:rPr>
    </w:lvl>
    <w:lvl w:ilvl="3" w:tplc="D3C026AA"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D82C9E8E" w:tentative="1">
      <w:start w:val="1"/>
      <w:numFmt w:val="bullet"/>
      <w:lvlText w:val=""/>
      <w:lvlJc w:val="left"/>
      <w:pPr>
        <w:tabs>
          <w:tab w:val="num" w:pos="1440"/>
        </w:tabs>
        <w:ind w:left="1440" w:hanging="360"/>
      </w:pPr>
      <w:rPr>
        <w:rFonts w:ascii="Wingdings" w:hAnsi="Wingdings" w:hint="default"/>
      </w:rPr>
    </w:lvl>
    <w:lvl w:ilvl="6" w:tplc="13420A72" w:tentative="1">
      <w:start w:val="1"/>
      <w:numFmt w:val="bullet"/>
      <w:lvlText w:val=""/>
      <w:lvlJc w:val="left"/>
      <w:pPr>
        <w:tabs>
          <w:tab w:val="num" w:pos="2160"/>
        </w:tabs>
        <w:ind w:left="2160" w:hanging="360"/>
      </w:pPr>
      <w:rPr>
        <w:rFonts w:ascii="Symbol" w:hAnsi="Symbol" w:hint="default"/>
      </w:rPr>
    </w:lvl>
    <w:lvl w:ilvl="7" w:tplc="F29E5F9C" w:tentative="1">
      <w:start w:val="1"/>
      <w:numFmt w:val="bullet"/>
      <w:lvlText w:val="o"/>
      <w:lvlJc w:val="left"/>
      <w:pPr>
        <w:tabs>
          <w:tab w:val="num" w:pos="2880"/>
        </w:tabs>
        <w:ind w:left="2880" w:hanging="360"/>
      </w:pPr>
      <w:rPr>
        <w:rFonts w:ascii="Courier New" w:hAnsi="Courier New" w:hint="default"/>
      </w:rPr>
    </w:lvl>
    <w:lvl w:ilvl="8" w:tplc="79C0185C" w:tentative="1">
      <w:start w:val="1"/>
      <w:numFmt w:val="bullet"/>
      <w:lvlText w:val=""/>
      <w:lvlJc w:val="left"/>
      <w:pPr>
        <w:tabs>
          <w:tab w:val="num" w:pos="3600"/>
        </w:tabs>
        <w:ind w:left="3600" w:hanging="360"/>
      </w:pPr>
      <w:rPr>
        <w:rFonts w:ascii="Wingdings" w:hAnsi="Wingdings" w:hint="default"/>
      </w:rPr>
    </w:lvl>
  </w:abstractNum>
  <w:abstractNum w:abstractNumId="731">
    <w:nsid w:val="61B4703C"/>
    <w:multiLevelType w:val="hybridMultilevel"/>
    <w:tmpl w:val="DCC2BCFC"/>
    <w:lvl w:ilvl="0" w:tplc="277E98DC">
      <w:start w:val="1"/>
      <w:numFmt w:val="bullet"/>
      <w:lvlText w:val=""/>
      <w:lvlJc w:val="left"/>
      <w:pPr>
        <w:tabs>
          <w:tab w:val="num" w:pos="1440"/>
        </w:tabs>
        <w:ind w:left="1440" w:hanging="360"/>
      </w:pPr>
      <w:rPr>
        <w:rFonts w:ascii="Symbol" w:hAnsi="Symbol" w:hint="default"/>
      </w:rPr>
    </w:lvl>
    <w:lvl w:ilvl="1" w:tplc="F1701828" w:tentative="1">
      <w:start w:val="1"/>
      <w:numFmt w:val="bullet"/>
      <w:lvlText w:val="o"/>
      <w:lvlJc w:val="left"/>
      <w:pPr>
        <w:tabs>
          <w:tab w:val="num" w:pos="-360"/>
        </w:tabs>
        <w:ind w:left="-36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732">
    <w:nsid w:val="61B76F63"/>
    <w:multiLevelType w:val="hybridMultilevel"/>
    <w:tmpl w:val="D894515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33">
    <w:nsid w:val="61DA40A2"/>
    <w:multiLevelType w:val="hybridMultilevel"/>
    <w:tmpl w:val="98D25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4">
    <w:nsid w:val="620535C2"/>
    <w:multiLevelType w:val="hybridMultilevel"/>
    <w:tmpl w:val="42367F92"/>
    <w:lvl w:ilvl="0" w:tplc="C102FB9E">
      <w:start w:val="1"/>
      <w:numFmt w:val="bullet"/>
      <w:lvlText w:val=""/>
      <w:lvlJc w:val="left"/>
      <w:pPr>
        <w:tabs>
          <w:tab w:val="num" w:pos="360"/>
        </w:tabs>
        <w:ind w:left="360" w:hanging="360"/>
      </w:pPr>
      <w:rPr>
        <w:rFonts w:ascii="Symbol" w:hAnsi="Symbol" w:hint="default"/>
      </w:rPr>
    </w:lvl>
    <w:lvl w:ilvl="1" w:tplc="94C0ED04" w:tentative="1">
      <w:start w:val="1"/>
      <w:numFmt w:val="bullet"/>
      <w:lvlText w:val="o"/>
      <w:lvlJc w:val="left"/>
      <w:pPr>
        <w:tabs>
          <w:tab w:val="num" w:pos="-1440"/>
        </w:tabs>
        <w:ind w:left="-1440" w:hanging="360"/>
      </w:pPr>
      <w:rPr>
        <w:rFonts w:ascii="Courier New" w:hAnsi="Courier New" w:hint="default"/>
      </w:rPr>
    </w:lvl>
    <w:lvl w:ilvl="2" w:tplc="5FB40ED4" w:tentative="1">
      <w:start w:val="1"/>
      <w:numFmt w:val="bullet"/>
      <w:lvlText w:val=""/>
      <w:lvlJc w:val="left"/>
      <w:pPr>
        <w:tabs>
          <w:tab w:val="num" w:pos="-720"/>
        </w:tabs>
        <w:ind w:left="-720" w:hanging="360"/>
      </w:pPr>
      <w:rPr>
        <w:rFonts w:ascii="Wingdings" w:hAnsi="Wingdings" w:hint="default"/>
      </w:rPr>
    </w:lvl>
    <w:lvl w:ilvl="3" w:tplc="24C4D9CC" w:tentative="1">
      <w:start w:val="1"/>
      <w:numFmt w:val="bullet"/>
      <w:lvlText w:val=""/>
      <w:lvlJc w:val="left"/>
      <w:pPr>
        <w:tabs>
          <w:tab w:val="num" w:pos="0"/>
        </w:tabs>
        <w:ind w:hanging="360"/>
      </w:pPr>
      <w:rPr>
        <w:rFonts w:ascii="Symbol" w:hAnsi="Symbol" w:hint="default"/>
      </w:rPr>
    </w:lvl>
    <w:lvl w:ilvl="4" w:tplc="FE8870D8" w:tentative="1">
      <w:start w:val="1"/>
      <w:numFmt w:val="bullet"/>
      <w:lvlText w:val="o"/>
      <w:lvlJc w:val="left"/>
      <w:pPr>
        <w:tabs>
          <w:tab w:val="num" w:pos="720"/>
        </w:tabs>
        <w:ind w:left="720" w:hanging="360"/>
      </w:pPr>
      <w:rPr>
        <w:rFonts w:ascii="Courier New" w:hAnsi="Courier New" w:hint="default"/>
      </w:rPr>
    </w:lvl>
    <w:lvl w:ilvl="5" w:tplc="8D6E324A" w:tentative="1">
      <w:start w:val="1"/>
      <w:numFmt w:val="bullet"/>
      <w:lvlText w:val=""/>
      <w:lvlJc w:val="left"/>
      <w:pPr>
        <w:tabs>
          <w:tab w:val="num" w:pos="1440"/>
        </w:tabs>
        <w:ind w:left="1440" w:hanging="360"/>
      </w:pPr>
      <w:rPr>
        <w:rFonts w:ascii="Wingdings" w:hAnsi="Wingdings" w:hint="default"/>
      </w:rPr>
    </w:lvl>
    <w:lvl w:ilvl="6" w:tplc="94002EB6" w:tentative="1">
      <w:start w:val="1"/>
      <w:numFmt w:val="bullet"/>
      <w:lvlText w:val=""/>
      <w:lvlJc w:val="left"/>
      <w:pPr>
        <w:tabs>
          <w:tab w:val="num" w:pos="2160"/>
        </w:tabs>
        <w:ind w:left="2160" w:hanging="360"/>
      </w:pPr>
      <w:rPr>
        <w:rFonts w:ascii="Symbol" w:hAnsi="Symbol" w:hint="default"/>
      </w:rPr>
    </w:lvl>
    <w:lvl w:ilvl="7" w:tplc="721ABB1C" w:tentative="1">
      <w:start w:val="1"/>
      <w:numFmt w:val="bullet"/>
      <w:lvlText w:val="o"/>
      <w:lvlJc w:val="left"/>
      <w:pPr>
        <w:tabs>
          <w:tab w:val="num" w:pos="2880"/>
        </w:tabs>
        <w:ind w:left="2880" w:hanging="360"/>
      </w:pPr>
      <w:rPr>
        <w:rFonts w:ascii="Courier New" w:hAnsi="Courier New" w:hint="default"/>
      </w:rPr>
    </w:lvl>
    <w:lvl w:ilvl="8" w:tplc="C610C8F2" w:tentative="1">
      <w:start w:val="1"/>
      <w:numFmt w:val="bullet"/>
      <w:lvlText w:val=""/>
      <w:lvlJc w:val="left"/>
      <w:pPr>
        <w:tabs>
          <w:tab w:val="num" w:pos="3600"/>
        </w:tabs>
        <w:ind w:left="3600" w:hanging="360"/>
      </w:pPr>
      <w:rPr>
        <w:rFonts w:ascii="Wingdings" w:hAnsi="Wingdings" w:hint="default"/>
      </w:rPr>
    </w:lvl>
  </w:abstractNum>
  <w:abstractNum w:abstractNumId="735">
    <w:nsid w:val="621336E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36">
    <w:nsid w:val="624A70CB"/>
    <w:multiLevelType w:val="hybridMultilevel"/>
    <w:tmpl w:val="B20852C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37">
    <w:nsid w:val="624C53AD"/>
    <w:multiLevelType w:val="hybridMultilevel"/>
    <w:tmpl w:val="0B3A0B20"/>
    <w:lvl w:ilvl="0" w:tplc="FFFFFFFF">
      <w:start w:val="1"/>
      <w:numFmt w:val="bullet"/>
      <w:lvlText w:val=""/>
      <w:lvlJc w:val="left"/>
      <w:pPr>
        <w:tabs>
          <w:tab w:val="num" w:pos="3240"/>
        </w:tabs>
        <w:ind w:left="324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8">
    <w:nsid w:val="625F16AE"/>
    <w:multiLevelType w:val="hybridMultilevel"/>
    <w:tmpl w:val="859879C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39">
    <w:nsid w:val="62726A25"/>
    <w:multiLevelType w:val="hybridMultilevel"/>
    <w:tmpl w:val="A1025F0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40">
    <w:nsid w:val="62A111C4"/>
    <w:multiLevelType w:val="hybridMultilevel"/>
    <w:tmpl w:val="A0E8663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1">
    <w:nsid w:val="62AE08CD"/>
    <w:multiLevelType w:val="hybridMultilevel"/>
    <w:tmpl w:val="B8286CC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42">
    <w:nsid w:val="62D97B1C"/>
    <w:multiLevelType w:val="hybridMultilevel"/>
    <w:tmpl w:val="7102C73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43">
    <w:nsid w:val="62F6469B"/>
    <w:multiLevelType w:val="hybridMultilevel"/>
    <w:tmpl w:val="BF42CD2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44">
    <w:nsid w:val="62FD54C0"/>
    <w:multiLevelType w:val="hybridMultilevel"/>
    <w:tmpl w:val="0AA22DD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45">
    <w:nsid w:val="630800E8"/>
    <w:multiLevelType w:val="hybridMultilevel"/>
    <w:tmpl w:val="9066320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46">
    <w:nsid w:val="633523D1"/>
    <w:multiLevelType w:val="hybridMultilevel"/>
    <w:tmpl w:val="F7C2830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47">
    <w:nsid w:val="633B1CC7"/>
    <w:multiLevelType w:val="hybridMultilevel"/>
    <w:tmpl w:val="8D8EE87C"/>
    <w:lvl w:ilvl="0" w:tplc="277E98DC">
      <w:start w:val="1"/>
      <w:numFmt w:val="bullet"/>
      <w:lvlText w:val=""/>
      <w:lvlJc w:val="left"/>
      <w:pPr>
        <w:tabs>
          <w:tab w:val="num" w:pos="720"/>
        </w:tabs>
        <w:ind w:left="720" w:hanging="360"/>
      </w:pPr>
      <w:rPr>
        <w:rFonts w:ascii="Symbol" w:hAnsi="Symbol" w:hint="default"/>
      </w:rPr>
    </w:lvl>
    <w:lvl w:ilvl="1" w:tplc="F1701828">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8">
    <w:nsid w:val="634D5654"/>
    <w:multiLevelType w:val="hybridMultilevel"/>
    <w:tmpl w:val="4434EF2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49">
    <w:nsid w:val="638E7F9A"/>
    <w:multiLevelType w:val="hybridMultilevel"/>
    <w:tmpl w:val="295CFAB4"/>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1080"/>
        </w:tabs>
        <w:ind w:left="1080" w:hanging="360"/>
      </w:pPr>
      <w:rPr>
        <w:rFonts w:ascii="Courier New" w:hAnsi="Courier New" w:hint="default"/>
      </w:rPr>
    </w:lvl>
    <w:lvl w:ilvl="5" w:tplc="F1701828">
      <w:start w:val="1"/>
      <w:numFmt w:val="bullet"/>
      <w:lvlText w:val=""/>
      <w:lvlJc w:val="left"/>
      <w:pPr>
        <w:tabs>
          <w:tab w:val="num" w:pos="4680"/>
        </w:tabs>
        <w:ind w:left="4680" w:hanging="360"/>
      </w:pPr>
      <w:rPr>
        <w:rFonts w:ascii="Symbol" w:hAnsi="Symbol"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50">
    <w:nsid w:val="63934C26"/>
    <w:multiLevelType w:val="hybridMultilevel"/>
    <w:tmpl w:val="39F6E91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51">
    <w:nsid w:val="63993DB8"/>
    <w:multiLevelType w:val="hybridMultilevel"/>
    <w:tmpl w:val="137CF3C8"/>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52">
    <w:nsid w:val="639C1DB6"/>
    <w:multiLevelType w:val="hybridMultilevel"/>
    <w:tmpl w:val="94DE838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53">
    <w:nsid w:val="63B027EE"/>
    <w:multiLevelType w:val="hybridMultilevel"/>
    <w:tmpl w:val="2C82D54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54">
    <w:nsid w:val="63BA121E"/>
    <w:multiLevelType w:val="hybridMultilevel"/>
    <w:tmpl w:val="6B1CA85E"/>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55">
    <w:nsid w:val="63BA2137"/>
    <w:multiLevelType w:val="hybridMultilevel"/>
    <w:tmpl w:val="E2BCEE0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56">
    <w:nsid w:val="63BD277D"/>
    <w:multiLevelType w:val="hybridMultilevel"/>
    <w:tmpl w:val="2AA41B5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57">
    <w:nsid w:val="63E75EA3"/>
    <w:multiLevelType w:val="hybridMultilevel"/>
    <w:tmpl w:val="B0AC698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58">
    <w:nsid w:val="63F74BC2"/>
    <w:multiLevelType w:val="hybridMultilevel"/>
    <w:tmpl w:val="4FDE84F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59">
    <w:nsid w:val="63FE609E"/>
    <w:multiLevelType w:val="hybridMultilevel"/>
    <w:tmpl w:val="A4D0315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60">
    <w:nsid w:val="64927492"/>
    <w:multiLevelType w:val="hybridMultilevel"/>
    <w:tmpl w:val="928C6FDE"/>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61">
    <w:nsid w:val="64A1387F"/>
    <w:multiLevelType w:val="hybridMultilevel"/>
    <w:tmpl w:val="263406B0"/>
    <w:lvl w:ilvl="0" w:tplc="277E98DC">
      <w:start w:val="1"/>
      <w:numFmt w:val="bullet"/>
      <w:lvlText w:val=""/>
      <w:lvlJc w:val="left"/>
      <w:pPr>
        <w:tabs>
          <w:tab w:val="num" w:pos="720"/>
        </w:tabs>
        <w:ind w:left="72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62">
    <w:nsid w:val="64B661CB"/>
    <w:multiLevelType w:val="hybridMultilevel"/>
    <w:tmpl w:val="F0B613F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63">
    <w:nsid w:val="65314DA8"/>
    <w:multiLevelType w:val="hybridMultilevel"/>
    <w:tmpl w:val="D8968406"/>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64">
    <w:nsid w:val="658275D4"/>
    <w:multiLevelType w:val="hybridMultilevel"/>
    <w:tmpl w:val="E4D6AD0A"/>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360"/>
        </w:tabs>
        <w:ind w:left="360" w:hanging="360"/>
      </w:pPr>
      <w:rPr>
        <w:rFonts w:ascii="Symbol" w:hAnsi="Symbol" w:hint="default"/>
      </w:rPr>
    </w:lvl>
    <w:lvl w:ilvl="4" w:tplc="0C090003">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65">
    <w:nsid w:val="658B54AA"/>
    <w:multiLevelType w:val="hybridMultilevel"/>
    <w:tmpl w:val="A6C8F93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66">
    <w:nsid w:val="65926629"/>
    <w:multiLevelType w:val="hybridMultilevel"/>
    <w:tmpl w:val="E81C351E"/>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360"/>
        </w:tabs>
        <w:ind w:left="-36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767">
    <w:nsid w:val="65AD7B91"/>
    <w:multiLevelType w:val="hybridMultilevel"/>
    <w:tmpl w:val="828CAA6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68">
    <w:nsid w:val="65F663C1"/>
    <w:multiLevelType w:val="hybridMultilevel"/>
    <w:tmpl w:val="6024E300"/>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69">
    <w:nsid w:val="660938BA"/>
    <w:multiLevelType w:val="hybridMultilevel"/>
    <w:tmpl w:val="E2A6BBE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70">
    <w:nsid w:val="66150E00"/>
    <w:multiLevelType w:val="hybridMultilevel"/>
    <w:tmpl w:val="89B09B5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71">
    <w:nsid w:val="667B5591"/>
    <w:multiLevelType w:val="hybridMultilevel"/>
    <w:tmpl w:val="BE54338E"/>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72">
    <w:nsid w:val="66922A0D"/>
    <w:multiLevelType w:val="hybridMultilevel"/>
    <w:tmpl w:val="DEECB414"/>
    <w:lvl w:ilvl="0" w:tplc="277E98DC">
      <w:start w:val="1"/>
      <w:numFmt w:val="bullet"/>
      <w:lvlText w:val=""/>
      <w:lvlJc w:val="left"/>
      <w:pPr>
        <w:tabs>
          <w:tab w:val="num" w:pos="720"/>
        </w:tabs>
        <w:ind w:left="72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73">
    <w:nsid w:val="669C4216"/>
    <w:multiLevelType w:val="hybridMultilevel"/>
    <w:tmpl w:val="F418D0E6"/>
    <w:lvl w:ilvl="0" w:tplc="F1701828">
      <w:start w:val="1"/>
      <w:numFmt w:val="bullet"/>
      <w:lvlText w:val=""/>
      <w:lvlJc w:val="left"/>
      <w:pPr>
        <w:tabs>
          <w:tab w:val="num" w:pos="3780"/>
        </w:tabs>
        <w:ind w:left="3780" w:hanging="360"/>
      </w:pPr>
      <w:rPr>
        <w:rFonts w:ascii="Symbol" w:hAnsi="Symbol" w:hint="default"/>
      </w:rPr>
    </w:lvl>
    <w:lvl w:ilvl="1" w:tplc="0C090003" w:tentative="1">
      <w:start w:val="1"/>
      <w:numFmt w:val="bullet"/>
      <w:lvlText w:val="o"/>
      <w:lvlJc w:val="left"/>
      <w:pPr>
        <w:tabs>
          <w:tab w:val="num" w:pos="1320"/>
        </w:tabs>
        <w:ind w:left="1320" w:hanging="360"/>
      </w:pPr>
      <w:rPr>
        <w:rFonts w:ascii="Courier New" w:hAnsi="Courier New" w:hint="default"/>
      </w:rPr>
    </w:lvl>
    <w:lvl w:ilvl="2" w:tplc="0C090005" w:tentative="1">
      <w:start w:val="1"/>
      <w:numFmt w:val="bullet"/>
      <w:lvlText w:val=""/>
      <w:lvlJc w:val="left"/>
      <w:pPr>
        <w:tabs>
          <w:tab w:val="num" w:pos="2040"/>
        </w:tabs>
        <w:ind w:left="2040" w:hanging="360"/>
      </w:pPr>
      <w:rPr>
        <w:rFonts w:ascii="Wingdings" w:hAnsi="Wingdings" w:hint="default"/>
      </w:rPr>
    </w:lvl>
    <w:lvl w:ilvl="3" w:tplc="0C090001" w:tentative="1">
      <w:start w:val="1"/>
      <w:numFmt w:val="bullet"/>
      <w:lvlText w:val=""/>
      <w:lvlJc w:val="left"/>
      <w:pPr>
        <w:tabs>
          <w:tab w:val="num" w:pos="2760"/>
        </w:tabs>
        <w:ind w:left="2760" w:hanging="360"/>
      </w:pPr>
      <w:rPr>
        <w:rFonts w:ascii="Symbol" w:hAnsi="Symbol" w:hint="default"/>
      </w:rPr>
    </w:lvl>
    <w:lvl w:ilvl="4" w:tplc="0C090003" w:tentative="1">
      <w:start w:val="1"/>
      <w:numFmt w:val="bullet"/>
      <w:lvlText w:val="o"/>
      <w:lvlJc w:val="left"/>
      <w:pPr>
        <w:tabs>
          <w:tab w:val="num" w:pos="3480"/>
        </w:tabs>
        <w:ind w:left="3480" w:hanging="360"/>
      </w:pPr>
      <w:rPr>
        <w:rFonts w:ascii="Courier New" w:hAnsi="Courier New" w:hint="default"/>
      </w:rPr>
    </w:lvl>
    <w:lvl w:ilvl="5" w:tplc="0C090005" w:tentative="1">
      <w:start w:val="1"/>
      <w:numFmt w:val="bullet"/>
      <w:lvlText w:val=""/>
      <w:lvlJc w:val="left"/>
      <w:pPr>
        <w:tabs>
          <w:tab w:val="num" w:pos="4200"/>
        </w:tabs>
        <w:ind w:left="4200" w:hanging="360"/>
      </w:pPr>
      <w:rPr>
        <w:rFonts w:ascii="Wingdings" w:hAnsi="Wingdings" w:hint="default"/>
      </w:rPr>
    </w:lvl>
    <w:lvl w:ilvl="6" w:tplc="0C090001" w:tentative="1">
      <w:start w:val="1"/>
      <w:numFmt w:val="bullet"/>
      <w:lvlText w:val=""/>
      <w:lvlJc w:val="left"/>
      <w:pPr>
        <w:tabs>
          <w:tab w:val="num" w:pos="4920"/>
        </w:tabs>
        <w:ind w:left="4920" w:hanging="360"/>
      </w:pPr>
      <w:rPr>
        <w:rFonts w:ascii="Symbol" w:hAnsi="Symbol" w:hint="default"/>
      </w:rPr>
    </w:lvl>
    <w:lvl w:ilvl="7" w:tplc="0C090003" w:tentative="1">
      <w:start w:val="1"/>
      <w:numFmt w:val="bullet"/>
      <w:lvlText w:val="o"/>
      <w:lvlJc w:val="left"/>
      <w:pPr>
        <w:tabs>
          <w:tab w:val="num" w:pos="5640"/>
        </w:tabs>
        <w:ind w:left="5640" w:hanging="360"/>
      </w:pPr>
      <w:rPr>
        <w:rFonts w:ascii="Courier New" w:hAnsi="Courier New" w:hint="default"/>
      </w:rPr>
    </w:lvl>
    <w:lvl w:ilvl="8" w:tplc="0C090005" w:tentative="1">
      <w:start w:val="1"/>
      <w:numFmt w:val="bullet"/>
      <w:lvlText w:val=""/>
      <w:lvlJc w:val="left"/>
      <w:pPr>
        <w:tabs>
          <w:tab w:val="num" w:pos="6360"/>
        </w:tabs>
        <w:ind w:left="6360" w:hanging="360"/>
      </w:pPr>
      <w:rPr>
        <w:rFonts w:ascii="Wingdings" w:hAnsi="Wingdings" w:hint="default"/>
      </w:rPr>
    </w:lvl>
  </w:abstractNum>
  <w:abstractNum w:abstractNumId="774">
    <w:nsid w:val="66AF1829"/>
    <w:multiLevelType w:val="hybridMultilevel"/>
    <w:tmpl w:val="00CCD8D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75">
    <w:nsid w:val="66E65A2D"/>
    <w:multiLevelType w:val="hybridMultilevel"/>
    <w:tmpl w:val="5BBA6EF2"/>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76">
    <w:nsid w:val="66FA5A48"/>
    <w:multiLevelType w:val="hybridMultilevel"/>
    <w:tmpl w:val="A2D2C19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77">
    <w:nsid w:val="671F4D69"/>
    <w:multiLevelType w:val="hybridMultilevel"/>
    <w:tmpl w:val="DCEE2F5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78">
    <w:nsid w:val="672C4FCD"/>
    <w:multiLevelType w:val="hybridMultilevel"/>
    <w:tmpl w:val="7B0ABE44"/>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79">
    <w:nsid w:val="672D7DF6"/>
    <w:multiLevelType w:val="hybridMultilevel"/>
    <w:tmpl w:val="2C0AF342"/>
    <w:lvl w:ilvl="0" w:tplc="3E5489E2">
      <w:start w:val="1"/>
      <w:numFmt w:val="bullet"/>
      <w:lvlText w:val=""/>
      <w:lvlJc w:val="left"/>
      <w:pPr>
        <w:tabs>
          <w:tab w:val="num" w:pos="360"/>
        </w:tabs>
        <w:ind w:left="360" w:hanging="360"/>
      </w:pPr>
      <w:rPr>
        <w:rFonts w:ascii="Symbol" w:hAnsi="Symbol" w:hint="default"/>
      </w:rPr>
    </w:lvl>
    <w:lvl w:ilvl="1" w:tplc="4E044F4E" w:tentative="1">
      <w:start w:val="1"/>
      <w:numFmt w:val="bullet"/>
      <w:lvlText w:val="o"/>
      <w:lvlJc w:val="left"/>
      <w:pPr>
        <w:tabs>
          <w:tab w:val="num" w:pos="-1440"/>
        </w:tabs>
        <w:ind w:left="-1440" w:hanging="360"/>
      </w:pPr>
      <w:rPr>
        <w:rFonts w:ascii="Courier New" w:hAnsi="Courier New" w:hint="default"/>
      </w:rPr>
    </w:lvl>
    <w:lvl w:ilvl="2" w:tplc="BD3C3068" w:tentative="1">
      <w:start w:val="1"/>
      <w:numFmt w:val="bullet"/>
      <w:lvlText w:val=""/>
      <w:lvlJc w:val="left"/>
      <w:pPr>
        <w:tabs>
          <w:tab w:val="num" w:pos="-720"/>
        </w:tabs>
        <w:ind w:left="-720" w:hanging="360"/>
      </w:pPr>
      <w:rPr>
        <w:rFonts w:ascii="Wingdings" w:hAnsi="Wingdings" w:hint="default"/>
      </w:rPr>
    </w:lvl>
    <w:lvl w:ilvl="3" w:tplc="7CFE8AB2" w:tentative="1">
      <w:start w:val="1"/>
      <w:numFmt w:val="bullet"/>
      <w:lvlText w:val=""/>
      <w:lvlJc w:val="left"/>
      <w:pPr>
        <w:tabs>
          <w:tab w:val="num" w:pos="0"/>
        </w:tabs>
        <w:ind w:hanging="360"/>
      </w:pPr>
      <w:rPr>
        <w:rFonts w:ascii="Symbol" w:hAnsi="Symbol" w:hint="default"/>
      </w:rPr>
    </w:lvl>
    <w:lvl w:ilvl="4" w:tplc="66A43492" w:tentative="1">
      <w:start w:val="1"/>
      <w:numFmt w:val="bullet"/>
      <w:lvlText w:val="o"/>
      <w:lvlJc w:val="left"/>
      <w:pPr>
        <w:tabs>
          <w:tab w:val="num" w:pos="720"/>
        </w:tabs>
        <w:ind w:left="720" w:hanging="360"/>
      </w:pPr>
      <w:rPr>
        <w:rFonts w:ascii="Courier New" w:hAnsi="Courier New" w:hint="default"/>
      </w:rPr>
    </w:lvl>
    <w:lvl w:ilvl="5" w:tplc="18360F46" w:tentative="1">
      <w:start w:val="1"/>
      <w:numFmt w:val="bullet"/>
      <w:lvlText w:val=""/>
      <w:lvlJc w:val="left"/>
      <w:pPr>
        <w:tabs>
          <w:tab w:val="num" w:pos="1440"/>
        </w:tabs>
        <w:ind w:left="1440" w:hanging="360"/>
      </w:pPr>
      <w:rPr>
        <w:rFonts w:ascii="Wingdings" w:hAnsi="Wingdings" w:hint="default"/>
      </w:rPr>
    </w:lvl>
    <w:lvl w:ilvl="6" w:tplc="674C65A6" w:tentative="1">
      <w:start w:val="1"/>
      <w:numFmt w:val="bullet"/>
      <w:lvlText w:val=""/>
      <w:lvlJc w:val="left"/>
      <w:pPr>
        <w:tabs>
          <w:tab w:val="num" w:pos="2160"/>
        </w:tabs>
        <w:ind w:left="2160" w:hanging="360"/>
      </w:pPr>
      <w:rPr>
        <w:rFonts w:ascii="Symbol" w:hAnsi="Symbol" w:hint="default"/>
      </w:rPr>
    </w:lvl>
    <w:lvl w:ilvl="7" w:tplc="F20E995A" w:tentative="1">
      <w:start w:val="1"/>
      <w:numFmt w:val="bullet"/>
      <w:lvlText w:val="o"/>
      <w:lvlJc w:val="left"/>
      <w:pPr>
        <w:tabs>
          <w:tab w:val="num" w:pos="2880"/>
        </w:tabs>
        <w:ind w:left="2880" w:hanging="360"/>
      </w:pPr>
      <w:rPr>
        <w:rFonts w:ascii="Courier New" w:hAnsi="Courier New" w:hint="default"/>
      </w:rPr>
    </w:lvl>
    <w:lvl w:ilvl="8" w:tplc="77101240" w:tentative="1">
      <w:start w:val="1"/>
      <w:numFmt w:val="bullet"/>
      <w:lvlText w:val=""/>
      <w:lvlJc w:val="left"/>
      <w:pPr>
        <w:tabs>
          <w:tab w:val="num" w:pos="3600"/>
        </w:tabs>
        <w:ind w:left="3600" w:hanging="360"/>
      </w:pPr>
      <w:rPr>
        <w:rFonts w:ascii="Wingdings" w:hAnsi="Wingdings" w:hint="default"/>
      </w:rPr>
    </w:lvl>
  </w:abstractNum>
  <w:abstractNum w:abstractNumId="780">
    <w:nsid w:val="67474C8C"/>
    <w:multiLevelType w:val="hybridMultilevel"/>
    <w:tmpl w:val="C644B71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81">
    <w:nsid w:val="67975EAF"/>
    <w:multiLevelType w:val="hybridMultilevel"/>
    <w:tmpl w:val="3C666044"/>
    <w:lvl w:ilvl="0" w:tplc="0C090001">
      <w:start w:val="1"/>
      <w:numFmt w:val="bullet"/>
      <w:lvlText w:val=""/>
      <w:lvlJc w:val="left"/>
      <w:pPr>
        <w:tabs>
          <w:tab w:val="num" w:pos="360"/>
        </w:tabs>
        <w:ind w:left="360" w:hanging="360"/>
      </w:pPr>
      <w:rPr>
        <w:rFonts w:ascii="Symbol" w:hAnsi="Symbol" w:hint="default"/>
      </w:rPr>
    </w:lvl>
    <w:lvl w:ilvl="1" w:tplc="F06CE15A"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82">
    <w:nsid w:val="67D47DEE"/>
    <w:multiLevelType w:val="hybridMultilevel"/>
    <w:tmpl w:val="F76C999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83">
    <w:nsid w:val="67F037E3"/>
    <w:multiLevelType w:val="hybridMultilevel"/>
    <w:tmpl w:val="823CA054"/>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84">
    <w:nsid w:val="67F5606F"/>
    <w:multiLevelType w:val="hybridMultilevel"/>
    <w:tmpl w:val="B9F8DB1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85">
    <w:nsid w:val="681D74A9"/>
    <w:multiLevelType w:val="hybridMultilevel"/>
    <w:tmpl w:val="8E68BF98"/>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86">
    <w:nsid w:val="6827727B"/>
    <w:multiLevelType w:val="hybridMultilevel"/>
    <w:tmpl w:val="529EEA9E"/>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87">
    <w:nsid w:val="685306C3"/>
    <w:multiLevelType w:val="hybridMultilevel"/>
    <w:tmpl w:val="2D00C0D6"/>
    <w:lvl w:ilvl="0" w:tplc="F1701828">
      <w:start w:val="1"/>
      <w:numFmt w:val="bullet"/>
      <w:lvlText w:val=""/>
      <w:lvlJc w:val="left"/>
      <w:pPr>
        <w:tabs>
          <w:tab w:val="num" w:pos="3240"/>
        </w:tabs>
        <w:ind w:left="3240" w:hanging="360"/>
      </w:pPr>
      <w:rPr>
        <w:rFonts w:ascii="Symbol" w:hAnsi="Symbol" w:hint="default"/>
      </w:rPr>
    </w:lvl>
    <w:lvl w:ilvl="1" w:tplc="0C090003">
      <w:start w:val="1"/>
      <w:numFmt w:val="bullet"/>
      <w:lvlText w:val="o"/>
      <w:lvlJc w:val="left"/>
      <w:pPr>
        <w:tabs>
          <w:tab w:val="num" w:pos="4320"/>
        </w:tabs>
        <w:ind w:left="4320" w:hanging="360"/>
      </w:pPr>
      <w:rPr>
        <w:rFonts w:ascii="Courier New" w:hAnsi="Courier New" w:hint="default"/>
      </w:rPr>
    </w:lvl>
    <w:lvl w:ilvl="2" w:tplc="0C090005">
      <w:start w:val="1"/>
      <w:numFmt w:val="bullet"/>
      <w:lvlText w:val=""/>
      <w:lvlJc w:val="left"/>
      <w:pPr>
        <w:tabs>
          <w:tab w:val="num" w:pos="5040"/>
        </w:tabs>
        <w:ind w:left="5040" w:hanging="360"/>
      </w:pPr>
      <w:rPr>
        <w:rFonts w:ascii="Wingdings" w:hAnsi="Wingdings" w:hint="default"/>
      </w:rPr>
    </w:lvl>
    <w:lvl w:ilvl="3" w:tplc="0C090001">
      <w:start w:val="1"/>
      <w:numFmt w:val="bullet"/>
      <w:lvlText w:val=""/>
      <w:lvlJc w:val="left"/>
      <w:pPr>
        <w:tabs>
          <w:tab w:val="num" w:pos="5760"/>
        </w:tabs>
        <w:ind w:left="5760" w:hanging="360"/>
      </w:pPr>
      <w:rPr>
        <w:rFonts w:ascii="Symbol" w:hAnsi="Symbol" w:hint="default"/>
      </w:rPr>
    </w:lvl>
    <w:lvl w:ilvl="4" w:tplc="0C090003">
      <w:start w:val="1"/>
      <w:numFmt w:val="bullet"/>
      <w:lvlText w:val="o"/>
      <w:lvlJc w:val="left"/>
      <w:pPr>
        <w:tabs>
          <w:tab w:val="num" w:pos="6480"/>
        </w:tabs>
        <w:ind w:left="6480" w:hanging="360"/>
      </w:pPr>
      <w:rPr>
        <w:rFonts w:ascii="Courier New" w:hAnsi="Courier New" w:hint="default"/>
      </w:rPr>
    </w:lvl>
    <w:lvl w:ilvl="5" w:tplc="0C090005" w:tentative="1">
      <w:start w:val="1"/>
      <w:numFmt w:val="bullet"/>
      <w:lvlText w:val=""/>
      <w:lvlJc w:val="left"/>
      <w:pPr>
        <w:tabs>
          <w:tab w:val="num" w:pos="7200"/>
        </w:tabs>
        <w:ind w:left="7200" w:hanging="360"/>
      </w:pPr>
      <w:rPr>
        <w:rFonts w:ascii="Wingdings" w:hAnsi="Wingdings" w:hint="default"/>
      </w:rPr>
    </w:lvl>
    <w:lvl w:ilvl="6" w:tplc="0C090001" w:tentative="1">
      <w:start w:val="1"/>
      <w:numFmt w:val="bullet"/>
      <w:lvlText w:val=""/>
      <w:lvlJc w:val="left"/>
      <w:pPr>
        <w:tabs>
          <w:tab w:val="num" w:pos="7920"/>
        </w:tabs>
        <w:ind w:left="7920" w:hanging="360"/>
      </w:pPr>
      <w:rPr>
        <w:rFonts w:ascii="Symbol" w:hAnsi="Symbol" w:hint="default"/>
      </w:rPr>
    </w:lvl>
    <w:lvl w:ilvl="7" w:tplc="0C090003" w:tentative="1">
      <w:start w:val="1"/>
      <w:numFmt w:val="bullet"/>
      <w:lvlText w:val="o"/>
      <w:lvlJc w:val="left"/>
      <w:pPr>
        <w:tabs>
          <w:tab w:val="num" w:pos="8640"/>
        </w:tabs>
        <w:ind w:left="8640" w:hanging="360"/>
      </w:pPr>
      <w:rPr>
        <w:rFonts w:ascii="Courier New" w:hAnsi="Courier New" w:hint="default"/>
      </w:rPr>
    </w:lvl>
    <w:lvl w:ilvl="8" w:tplc="0C090005" w:tentative="1">
      <w:start w:val="1"/>
      <w:numFmt w:val="bullet"/>
      <w:lvlText w:val=""/>
      <w:lvlJc w:val="left"/>
      <w:pPr>
        <w:tabs>
          <w:tab w:val="num" w:pos="9360"/>
        </w:tabs>
        <w:ind w:left="9360" w:hanging="360"/>
      </w:pPr>
      <w:rPr>
        <w:rFonts w:ascii="Wingdings" w:hAnsi="Wingdings" w:hint="default"/>
      </w:rPr>
    </w:lvl>
  </w:abstractNum>
  <w:abstractNum w:abstractNumId="788">
    <w:nsid w:val="68733FE6"/>
    <w:multiLevelType w:val="hybridMultilevel"/>
    <w:tmpl w:val="D49CDF86"/>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89">
    <w:nsid w:val="6875146A"/>
    <w:multiLevelType w:val="hybridMultilevel"/>
    <w:tmpl w:val="B7D62D8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90">
    <w:nsid w:val="68857429"/>
    <w:multiLevelType w:val="hybridMultilevel"/>
    <w:tmpl w:val="1B42F64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91">
    <w:nsid w:val="689A3798"/>
    <w:multiLevelType w:val="hybridMultilevel"/>
    <w:tmpl w:val="172A024E"/>
    <w:lvl w:ilvl="0" w:tplc="F1701828">
      <w:start w:val="1"/>
      <w:numFmt w:val="bullet"/>
      <w:lvlText w:val=""/>
      <w:lvlJc w:val="left"/>
      <w:pPr>
        <w:tabs>
          <w:tab w:val="num" w:pos="972"/>
        </w:tabs>
        <w:ind w:left="972" w:hanging="360"/>
      </w:pPr>
      <w:rPr>
        <w:rFonts w:ascii="Symbol" w:hAnsi="Symbol" w:hint="default"/>
      </w:rPr>
    </w:lvl>
    <w:lvl w:ilvl="1" w:tplc="0C090003" w:tentative="1">
      <w:start w:val="1"/>
      <w:numFmt w:val="bullet"/>
      <w:lvlText w:val="o"/>
      <w:lvlJc w:val="left"/>
      <w:pPr>
        <w:tabs>
          <w:tab w:val="num" w:pos="-828"/>
        </w:tabs>
        <w:ind w:left="-828" w:hanging="360"/>
      </w:pPr>
      <w:rPr>
        <w:rFonts w:ascii="Courier New" w:hAnsi="Courier New" w:hint="default"/>
      </w:rPr>
    </w:lvl>
    <w:lvl w:ilvl="2" w:tplc="0C090005" w:tentative="1">
      <w:start w:val="1"/>
      <w:numFmt w:val="bullet"/>
      <w:lvlText w:val=""/>
      <w:lvlJc w:val="left"/>
      <w:pPr>
        <w:tabs>
          <w:tab w:val="num" w:pos="-108"/>
        </w:tabs>
        <w:ind w:left="-108" w:hanging="360"/>
      </w:pPr>
      <w:rPr>
        <w:rFonts w:ascii="Wingdings" w:hAnsi="Wingdings" w:hint="default"/>
      </w:rPr>
    </w:lvl>
    <w:lvl w:ilvl="3" w:tplc="0C090001" w:tentative="1">
      <w:start w:val="1"/>
      <w:numFmt w:val="bullet"/>
      <w:lvlText w:val=""/>
      <w:lvlJc w:val="left"/>
      <w:pPr>
        <w:tabs>
          <w:tab w:val="num" w:pos="612"/>
        </w:tabs>
        <w:ind w:left="612" w:hanging="360"/>
      </w:pPr>
      <w:rPr>
        <w:rFonts w:ascii="Symbol" w:hAnsi="Symbol" w:hint="default"/>
      </w:rPr>
    </w:lvl>
    <w:lvl w:ilvl="4" w:tplc="0C090003" w:tentative="1">
      <w:start w:val="1"/>
      <w:numFmt w:val="bullet"/>
      <w:lvlText w:val="o"/>
      <w:lvlJc w:val="left"/>
      <w:pPr>
        <w:tabs>
          <w:tab w:val="num" w:pos="1332"/>
        </w:tabs>
        <w:ind w:left="1332" w:hanging="360"/>
      </w:pPr>
      <w:rPr>
        <w:rFonts w:ascii="Courier New" w:hAnsi="Courier New" w:hint="default"/>
      </w:rPr>
    </w:lvl>
    <w:lvl w:ilvl="5" w:tplc="0C090005" w:tentative="1">
      <w:start w:val="1"/>
      <w:numFmt w:val="bullet"/>
      <w:lvlText w:val=""/>
      <w:lvlJc w:val="left"/>
      <w:pPr>
        <w:tabs>
          <w:tab w:val="num" w:pos="2052"/>
        </w:tabs>
        <w:ind w:left="2052" w:hanging="360"/>
      </w:pPr>
      <w:rPr>
        <w:rFonts w:ascii="Wingdings" w:hAnsi="Wingdings" w:hint="default"/>
      </w:rPr>
    </w:lvl>
    <w:lvl w:ilvl="6" w:tplc="0C090001" w:tentative="1">
      <w:start w:val="1"/>
      <w:numFmt w:val="bullet"/>
      <w:lvlText w:val=""/>
      <w:lvlJc w:val="left"/>
      <w:pPr>
        <w:tabs>
          <w:tab w:val="num" w:pos="2772"/>
        </w:tabs>
        <w:ind w:left="2772" w:hanging="360"/>
      </w:pPr>
      <w:rPr>
        <w:rFonts w:ascii="Symbol" w:hAnsi="Symbol" w:hint="default"/>
      </w:rPr>
    </w:lvl>
    <w:lvl w:ilvl="7" w:tplc="0C090003" w:tentative="1">
      <w:start w:val="1"/>
      <w:numFmt w:val="bullet"/>
      <w:lvlText w:val="o"/>
      <w:lvlJc w:val="left"/>
      <w:pPr>
        <w:tabs>
          <w:tab w:val="num" w:pos="3492"/>
        </w:tabs>
        <w:ind w:left="3492" w:hanging="360"/>
      </w:pPr>
      <w:rPr>
        <w:rFonts w:ascii="Courier New" w:hAnsi="Courier New" w:hint="default"/>
      </w:rPr>
    </w:lvl>
    <w:lvl w:ilvl="8" w:tplc="0C090005" w:tentative="1">
      <w:start w:val="1"/>
      <w:numFmt w:val="bullet"/>
      <w:lvlText w:val=""/>
      <w:lvlJc w:val="left"/>
      <w:pPr>
        <w:tabs>
          <w:tab w:val="num" w:pos="4212"/>
        </w:tabs>
        <w:ind w:left="4212" w:hanging="360"/>
      </w:pPr>
      <w:rPr>
        <w:rFonts w:ascii="Wingdings" w:hAnsi="Wingdings" w:hint="default"/>
      </w:rPr>
    </w:lvl>
  </w:abstractNum>
  <w:abstractNum w:abstractNumId="792">
    <w:nsid w:val="68BD6861"/>
    <w:multiLevelType w:val="hybridMultilevel"/>
    <w:tmpl w:val="43BAB24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93">
    <w:nsid w:val="68E7345B"/>
    <w:multiLevelType w:val="hybridMultilevel"/>
    <w:tmpl w:val="963AAC1A"/>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94">
    <w:nsid w:val="690A633A"/>
    <w:multiLevelType w:val="hybridMultilevel"/>
    <w:tmpl w:val="E0A6C2F0"/>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1980"/>
        </w:tabs>
        <w:ind w:left="1980" w:hanging="360"/>
      </w:pPr>
      <w:rPr>
        <w:rFonts w:ascii="Courier New" w:hAnsi="Courier New" w:hint="default"/>
      </w:rPr>
    </w:lvl>
    <w:lvl w:ilvl="2" w:tplc="0C090005">
      <w:start w:val="1"/>
      <w:numFmt w:val="bullet"/>
      <w:lvlText w:val=""/>
      <w:lvlJc w:val="left"/>
      <w:pPr>
        <w:tabs>
          <w:tab w:val="num" w:pos="2700"/>
        </w:tabs>
        <w:ind w:left="2700" w:hanging="360"/>
      </w:pPr>
      <w:rPr>
        <w:rFonts w:ascii="Wingdings" w:hAnsi="Wingdings" w:hint="default"/>
      </w:rPr>
    </w:lvl>
    <w:lvl w:ilvl="3" w:tplc="0C090001">
      <w:start w:val="1"/>
      <w:numFmt w:val="bullet"/>
      <w:lvlText w:val=""/>
      <w:lvlJc w:val="left"/>
      <w:pPr>
        <w:tabs>
          <w:tab w:val="num" w:pos="3420"/>
        </w:tabs>
        <w:ind w:left="3420" w:hanging="360"/>
      </w:pPr>
      <w:rPr>
        <w:rFonts w:ascii="Symbol" w:hAnsi="Symbol" w:hint="default"/>
      </w:rPr>
    </w:lvl>
    <w:lvl w:ilvl="4" w:tplc="0C090003">
      <w:start w:val="1"/>
      <w:numFmt w:val="bullet"/>
      <w:lvlText w:val="o"/>
      <w:lvlJc w:val="left"/>
      <w:pPr>
        <w:tabs>
          <w:tab w:val="num" w:pos="4140"/>
        </w:tabs>
        <w:ind w:left="4140" w:hanging="360"/>
      </w:pPr>
      <w:rPr>
        <w:rFonts w:ascii="Courier New" w:hAnsi="Courier New" w:hint="default"/>
      </w:rPr>
    </w:lvl>
    <w:lvl w:ilvl="5" w:tplc="0C090005">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795">
    <w:nsid w:val="69425015"/>
    <w:multiLevelType w:val="hybridMultilevel"/>
    <w:tmpl w:val="FB0480A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96">
    <w:nsid w:val="69470533"/>
    <w:multiLevelType w:val="hybridMultilevel"/>
    <w:tmpl w:val="3656DCBA"/>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797">
    <w:nsid w:val="69B75AFE"/>
    <w:multiLevelType w:val="hybridMultilevel"/>
    <w:tmpl w:val="F774C6D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798">
    <w:nsid w:val="69C33AF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99">
    <w:nsid w:val="69C90BDD"/>
    <w:multiLevelType w:val="hybridMultilevel"/>
    <w:tmpl w:val="881892F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00">
    <w:nsid w:val="69CA3928"/>
    <w:multiLevelType w:val="hybridMultilevel"/>
    <w:tmpl w:val="E82C6E0A"/>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421"/>
        </w:tabs>
        <w:ind w:left="1421" w:hanging="341"/>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1">
    <w:nsid w:val="69EB20AF"/>
    <w:multiLevelType w:val="hybridMultilevel"/>
    <w:tmpl w:val="284EC53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802">
    <w:nsid w:val="69F950D0"/>
    <w:multiLevelType w:val="hybridMultilevel"/>
    <w:tmpl w:val="23B2EF22"/>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03">
    <w:nsid w:val="69FB12F2"/>
    <w:multiLevelType w:val="hybridMultilevel"/>
    <w:tmpl w:val="20D03D5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04">
    <w:nsid w:val="6A2F5530"/>
    <w:multiLevelType w:val="hybridMultilevel"/>
    <w:tmpl w:val="A792134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05">
    <w:nsid w:val="6A3306B4"/>
    <w:multiLevelType w:val="hybridMultilevel"/>
    <w:tmpl w:val="8FD086D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06">
    <w:nsid w:val="6A5B681E"/>
    <w:multiLevelType w:val="hybridMultilevel"/>
    <w:tmpl w:val="3034903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07">
    <w:nsid w:val="6A7C5905"/>
    <w:multiLevelType w:val="hybridMultilevel"/>
    <w:tmpl w:val="B668345A"/>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08">
    <w:nsid w:val="6A9522EE"/>
    <w:multiLevelType w:val="hybridMultilevel"/>
    <w:tmpl w:val="7D98C0C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09">
    <w:nsid w:val="6AB01E63"/>
    <w:multiLevelType w:val="hybridMultilevel"/>
    <w:tmpl w:val="D658A62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10">
    <w:nsid w:val="6ACB29E3"/>
    <w:multiLevelType w:val="hybridMultilevel"/>
    <w:tmpl w:val="F980304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11">
    <w:nsid w:val="6ACC57AB"/>
    <w:multiLevelType w:val="hybridMultilevel"/>
    <w:tmpl w:val="0D3E6890"/>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12">
    <w:nsid w:val="6AF86799"/>
    <w:multiLevelType w:val="hybridMultilevel"/>
    <w:tmpl w:val="3820A486"/>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277E98DC">
      <w:start w:val="1"/>
      <w:numFmt w:val="bullet"/>
      <w:lvlText w:val=""/>
      <w:lvlJc w:val="left"/>
      <w:pPr>
        <w:tabs>
          <w:tab w:val="num" w:pos="720"/>
        </w:tabs>
        <w:ind w:left="720" w:hanging="360"/>
      </w:pPr>
      <w:rPr>
        <w:rFonts w:ascii="Symbol" w:hAnsi="Symbol"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13">
    <w:nsid w:val="6B020804"/>
    <w:multiLevelType w:val="hybridMultilevel"/>
    <w:tmpl w:val="5114004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14">
    <w:nsid w:val="6B47509B"/>
    <w:multiLevelType w:val="hybridMultilevel"/>
    <w:tmpl w:val="FDC28A3E"/>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360"/>
        </w:tabs>
        <w:ind w:left="-36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815">
    <w:nsid w:val="6B532268"/>
    <w:multiLevelType w:val="hybridMultilevel"/>
    <w:tmpl w:val="61F6A8C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360"/>
        </w:tabs>
        <w:ind w:left="-36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816">
    <w:nsid w:val="6B817A0D"/>
    <w:multiLevelType w:val="hybridMultilevel"/>
    <w:tmpl w:val="BFFCD4E0"/>
    <w:lvl w:ilvl="0" w:tplc="BA7823B2">
      <w:start w:val="1"/>
      <w:numFmt w:val="bullet"/>
      <w:lvlText w:val=""/>
      <w:lvlJc w:val="left"/>
      <w:pPr>
        <w:tabs>
          <w:tab w:val="num" w:pos="340"/>
        </w:tabs>
        <w:ind w:left="340" w:hanging="34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17">
    <w:nsid w:val="6B91596F"/>
    <w:multiLevelType w:val="hybridMultilevel"/>
    <w:tmpl w:val="8988BFB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18">
    <w:nsid w:val="6BAE3105"/>
    <w:multiLevelType w:val="hybridMultilevel"/>
    <w:tmpl w:val="A18A99E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19">
    <w:nsid w:val="6BAF79D8"/>
    <w:multiLevelType w:val="hybridMultilevel"/>
    <w:tmpl w:val="393289B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20">
    <w:nsid w:val="6C357B65"/>
    <w:multiLevelType w:val="hybridMultilevel"/>
    <w:tmpl w:val="5F68833C"/>
    <w:lvl w:ilvl="0" w:tplc="B8FADC20">
      <w:start w:val="1"/>
      <w:numFmt w:val="bullet"/>
      <w:lvlText w:val=""/>
      <w:lvlJc w:val="left"/>
      <w:pPr>
        <w:tabs>
          <w:tab w:val="num" w:pos="360"/>
        </w:tabs>
        <w:ind w:left="360" w:hanging="360"/>
      </w:pPr>
      <w:rPr>
        <w:rFonts w:ascii="Symbol" w:hAnsi="Symbol" w:hint="default"/>
      </w:rPr>
    </w:lvl>
    <w:lvl w:ilvl="1" w:tplc="604E2E0C" w:tentative="1">
      <w:start w:val="1"/>
      <w:numFmt w:val="bullet"/>
      <w:lvlText w:val="o"/>
      <w:lvlJc w:val="left"/>
      <w:pPr>
        <w:tabs>
          <w:tab w:val="num" w:pos="-1440"/>
        </w:tabs>
        <w:ind w:left="-1440" w:hanging="360"/>
      </w:pPr>
      <w:rPr>
        <w:rFonts w:ascii="Courier New" w:hAnsi="Courier New" w:hint="default"/>
      </w:rPr>
    </w:lvl>
    <w:lvl w:ilvl="2" w:tplc="F8848AD0" w:tentative="1">
      <w:start w:val="1"/>
      <w:numFmt w:val="bullet"/>
      <w:lvlText w:val=""/>
      <w:lvlJc w:val="left"/>
      <w:pPr>
        <w:tabs>
          <w:tab w:val="num" w:pos="-720"/>
        </w:tabs>
        <w:ind w:left="-720" w:hanging="360"/>
      </w:pPr>
      <w:rPr>
        <w:rFonts w:ascii="Wingdings" w:hAnsi="Wingdings" w:hint="default"/>
      </w:rPr>
    </w:lvl>
    <w:lvl w:ilvl="3" w:tplc="B77E1514" w:tentative="1">
      <w:start w:val="1"/>
      <w:numFmt w:val="bullet"/>
      <w:lvlText w:val=""/>
      <w:lvlJc w:val="left"/>
      <w:pPr>
        <w:tabs>
          <w:tab w:val="num" w:pos="0"/>
        </w:tabs>
        <w:ind w:hanging="360"/>
      </w:pPr>
      <w:rPr>
        <w:rFonts w:ascii="Symbol" w:hAnsi="Symbol" w:hint="default"/>
      </w:rPr>
    </w:lvl>
    <w:lvl w:ilvl="4" w:tplc="E43EB392" w:tentative="1">
      <w:start w:val="1"/>
      <w:numFmt w:val="bullet"/>
      <w:lvlText w:val="o"/>
      <w:lvlJc w:val="left"/>
      <w:pPr>
        <w:tabs>
          <w:tab w:val="num" w:pos="720"/>
        </w:tabs>
        <w:ind w:left="720" w:hanging="360"/>
      </w:pPr>
      <w:rPr>
        <w:rFonts w:ascii="Courier New" w:hAnsi="Courier New" w:hint="default"/>
      </w:rPr>
    </w:lvl>
    <w:lvl w:ilvl="5" w:tplc="9998DA70" w:tentative="1">
      <w:start w:val="1"/>
      <w:numFmt w:val="bullet"/>
      <w:lvlText w:val=""/>
      <w:lvlJc w:val="left"/>
      <w:pPr>
        <w:tabs>
          <w:tab w:val="num" w:pos="1440"/>
        </w:tabs>
        <w:ind w:left="1440" w:hanging="360"/>
      </w:pPr>
      <w:rPr>
        <w:rFonts w:ascii="Wingdings" w:hAnsi="Wingdings" w:hint="default"/>
      </w:rPr>
    </w:lvl>
    <w:lvl w:ilvl="6" w:tplc="BBD45924" w:tentative="1">
      <w:start w:val="1"/>
      <w:numFmt w:val="bullet"/>
      <w:lvlText w:val=""/>
      <w:lvlJc w:val="left"/>
      <w:pPr>
        <w:tabs>
          <w:tab w:val="num" w:pos="2160"/>
        </w:tabs>
        <w:ind w:left="2160" w:hanging="360"/>
      </w:pPr>
      <w:rPr>
        <w:rFonts w:ascii="Symbol" w:hAnsi="Symbol" w:hint="default"/>
      </w:rPr>
    </w:lvl>
    <w:lvl w:ilvl="7" w:tplc="55FAB0B4" w:tentative="1">
      <w:start w:val="1"/>
      <w:numFmt w:val="bullet"/>
      <w:lvlText w:val="o"/>
      <w:lvlJc w:val="left"/>
      <w:pPr>
        <w:tabs>
          <w:tab w:val="num" w:pos="2880"/>
        </w:tabs>
        <w:ind w:left="2880" w:hanging="360"/>
      </w:pPr>
      <w:rPr>
        <w:rFonts w:ascii="Courier New" w:hAnsi="Courier New" w:hint="default"/>
      </w:rPr>
    </w:lvl>
    <w:lvl w:ilvl="8" w:tplc="6B2A9C26" w:tentative="1">
      <w:start w:val="1"/>
      <w:numFmt w:val="bullet"/>
      <w:lvlText w:val=""/>
      <w:lvlJc w:val="left"/>
      <w:pPr>
        <w:tabs>
          <w:tab w:val="num" w:pos="3600"/>
        </w:tabs>
        <w:ind w:left="3600" w:hanging="360"/>
      </w:pPr>
      <w:rPr>
        <w:rFonts w:ascii="Wingdings" w:hAnsi="Wingdings" w:hint="default"/>
      </w:rPr>
    </w:lvl>
  </w:abstractNum>
  <w:abstractNum w:abstractNumId="821">
    <w:nsid w:val="6C426201"/>
    <w:multiLevelType w:val="hybridMultilevel"/>
    <w:tmpl w:val="34D6729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22">
    <w:nsid w:val="6C455690"/>
    <w:multiLevelType w:val="hybridMultilevel"/>
    <w:tmpl w:val="5A3E958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23">
    <w:nsid w:val="6C4B5082"/>
    <w:multiLevelType w:val="hybridMultilevel"/>
    <w:tmpl w:val="8124B68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24">
    <w:nsid w:val="6C636016"/>
    <w:multiLevelType w:val="hybridMultilevel"/>
    <w:tmpl w:val="02A6065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25">
    <w:nsid w:val="6C6A746A"/>
    <w:multiLevelType w:val="hybridMultilevel"/>
    <w:tmpl w:val="89DA0BF6"/>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26">
    <w:nsid w:val="6C6C3AE6"/>
    <w:multiLevelType w:val="hybridMultilevel"/>
    <w:tmpl w:val="8312C59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27">
    <w:nsid w:val="6C776CD7"/>
    <w:multiLevelType w:val="hybridMultilevel"/>
    <w:tmpl w:val="9FBEAFAA"/>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28">
    <w:nsid w:val="6C8163E7"/>
    <w:multiLevelType w:val="hybridMultilevel"/>
    <w:tmpl w:val="D2C66C64"/>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360"/>
        </w:tabs>
        <w:ind w:left="360" w:hanging="360"/>
      </w:pPr>
      <w:rPr>
        <w:rFonts w:ascii="Symbol" w:hAnsi="Symbol" w:hint="default"/>
      </w:rPr>
    </w:lvl>
    <w:lvl w:ilvl="4" w:tplc="0C090003">
      <w:start w:val="1"/>
      <w:numFmt w:val="bullet"/>
      <w:lvlText w:val="o"/>
      <w:lvlJc w:val="left"/>
      <w:pPr>
        <w:tabs>
          <w:tab w:val="num" w:pos="1080"/>
        </w:tabs>
        <w:ind w:left="1080" w:hanging="360"/>
      </w:pPr>
      <w:rPr>
        <w:rFonts w:ascii="Courier New" w:hAnsi="Courier New" w:hint="default"/>
      </w:rPr>
    </w:lvl>
    <w:lvl w:ilvl="5" w:tplc="F1701828">
      <w:start w:val="1"/>
      <w:numFmt w:val="bullet"/>
      <w:lvlText w:val=""/>
      <w:lvlJc w:val="left"/>
      <w:pPr>
        <w:tabs>
          <w:tab w:val="num" w:pos="1800"/>
        </w:tabs>
        <w:ind w:left="1800" w:hanging="360"/>
      </w:pPr>
      <w:rPr>
        <w:rFonts w:ascii="Symbol" w:hAnsi="Symbol"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29">
    <w:nsid w:val="6C8B563C"/>
    <w:multiLevelType w:val="hybridMultilevel"/>
    <w:tmpl w:val="0F1C146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30">
    <w:nsid w:val="6CC16ADF"/>
    <w:multiLevelType w:val="hybridMultilevel"/>
    <w:tmpl w:val="77F69DD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31">
    <w:nsid w:val="6CC348C6"/>
    <w:multiLevelType w:val="hybridMultilevel"/>
    <w:tmpl w:val="2F3C910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832">
    <w:nsid w:val="6CD75213"/>
    <w:multiLevelType w:val="hybridMultilevel"/>
    <w:tmpl w:val="B9FEE05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33">
    <w:nsid w:val="6CE72EE4"/>
    <w:multiLevelType w:val="hybridMultilevel"/>
    <w:tmpl w:val="86C48580"/>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34">
    <w:nsid w:val="6CE738BD"/>
    <w:multiLevelType w:val="hybridMultilevel"/>
    <w:tmpl w:val="E3B2C02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35">
    <w:nsid w:val="6CFE230A"/>
    <w:multiLevelType w:val="hybridMultilevel"/>
    <w:tmpl w:val="F57648C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36">
    <w:nsid w:val="6D302381"/>
    <w:multiLevelType w:val="hybridMultilevel"/>
    <w:tmpl w:val="078A9B4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37">
    <w:nsid w:val="6D3C74C9"/>
    <w:multiLevelType w:val="hybridMultilevel"/>
    <w:tmpl w:val="0764F81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38">
    <w:nsid w:val="6D4B2D98"/>
    <w:multiLevelType w:val="hybridMultilevel"/>
    <w:tmpl w:val="D2C0C84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39">
    <w:nsid w:val="6D900C8F"/>
    <w:multiLevelType w:val="hybridMultilevel"/>
    <w:tmpl w:val="0BD669D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40">
    <w:nsid w:val="6DA52229"/>
    <w:multiLevelType w:val="hybridMultilevel"/>
    <w:tmpl w:val="5B86844A"/>
    <w:lvl w:ilvl="0" w:tplc="277E98DC">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1">
    <w:nsid w:val="6DC90A79"/>
    <w:multiLevelType w:val="hybridMultilevel"/>
    <w:tmpl w:val="C80028A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42">
    <w:nsid w:val="6E057AC6"/>
    <w:multiLevelType w:val="hybridMultilevel"/>
    <w:tmpl w:val="C64E380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43">
    <w:nsid w:val="6E0C0431"/>
    <w:multiLevelType w:val="hybridMultilevel"/>
    <w:tmpl w:val="D6145C5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44">
    <w:nsid w:val="6E1143C2"/>
    <w:multiLevelType w:val="hybridMultilevel"/>
    <w:tmpl w:val="35C89738"/>
    <w:lvl w:ilvl="0" w:tplc="A17ED604">
      <w:start w:val="1"/>
      <w:numFmt w:val="bullet"/>
      <w:lvlText w:val=""/>
      <w:lvlJc w:val="left"/>
      <w:pPr>
        <w:tabs>
          <w:tab w:val="num" w:pos="360"/>
        </w:tabs>
        <w:ind w:left="360" w:hanging="360"/>
      </w:pPr>
      <w:rPr>
        <w:rFonts w:ascii="Symbol" w:hAnsi="Symbol" w:hint="default"/>
      </w:rPr>
    </w:lvl>
    <w:lvl w:ilvl="1" w:tplc="04AA33EE" w:tentative="1">
      <w:start w:val="1"/>
      <w:numFmt w:val="bullet"/>
      <w:lvlText w:val="o"/>
      <w:lvlJc w:val="left"/>
      <w:pPr>
        <w:tabs>
          <w:tab w:val="num" w:pos="-1440"/>
        </w:tabs>
        <w:ind w:left="-1440" w:hanging="360"/>
      </w:pPr>
      <w:rPr>
        <w:rFonts w:ascii="Courier New" w:hAnsi="Courier New" w:hint="default"/>
      </w:rPr>
    </w:lvl>
    <w:lvl w:ilvl="2" w:tplc="8C2843D2" w:tentative="1">
      <w:start w:val="1"/>
      <w:numFmt w:val="bullet"/>
      <w:lvlText w:val=""/>
      <w:lvlJc w:val="left"/>
      <w:pPr>
        <w:tabs>
          <w:tab w:val="num" w:pos="-720"/>
        </w:tabs>
        <w:ind w:left="-720" w:hanging="360"/>
      </w:pPr>
      <w:rPr>
        <w:rFonts w:ascii="Wingdings" w:hAnsi="Wingdings" w:hint="default"/>
      </w:rPr>
    </w:lvl>
    <w:lvl w:ilvl="3" w:tplc="47AE62F8" w:tentative="1">
      <w:start w:val="1"/>
      <w:numFmt w:val="bullet"/>
      <w:lvlText w:val=""/>
      <w:lvlJc w:val="left"/>
      <w:pPr>
        <w:tabs>
          <w:tab w:val="num" w:pos="0"/>
        </w:tabs>
        <w:ind w:hanging="360"/>
      </w:pPr>
      <w:rPr>
        <w:rFonts w:ascii="Symbol" w:hAnsi="Symbol" w:hint="default"/>
      </w:rPr>
    </w:lvl>
    <w:lvl w:ilvl="4" w:tplc="2254613C" w:tentative="1">
      <w:start w:val="1"/>
      <w:numFmt w:val="bullet"/>
      <w:lvlText w:val="o"/>
      <w:lvlJc w:val="left"/>
      <w:pPr>
        <w:tabs>
          <w:tab w:val="num" w:pos="720"/>
        </w:tabs>
        <w:ind w:left="720" w:hanging="360"/>
      </w:pPr>
      <w:rPr>
        <w:rFonts w:ascii="Courier New" w:hAnsi="Courier New" w:hint="default"/>
      </w:rPr>
    </w:lvl>
    <w:lvl w:ilvl="5" w:tplc="D8F00588" w:tentative="1">
      <w:start w:val="1"/>
      <w:numFmt w:val="bullet"/>
      <w:lvlText w:val=""/>
      <w:lvlJc w:val="left"/>
      <w:pPr>
        <w:tabs>
          <w:tab w:val="num" w:pos="1440"/>
        </w:tabs>
        <w:ind w:left="1440" w:hanging="360"/>
      </w:pPr>
      <w:rPr>
        <w:rFonts w:ascii="Wingdings" w:hAnsi="Wingdings" w:hint="default"/>
      </w:rPr>
    </w:lvl>
    <w:lvl w:ilvl="6" w:tplc="97EEFF6E" w:tentative="1">
      <w:start w:val="1"/>
      <w:numFmt w:val="bullet"/>
      <w:lvlText w:val=""/>
      <w:lvlJc w:val="left"/>
      <w:pPr>
        <w:tabs>
          <w:tab w:val="num" w:pos="2160"/>
        </w:tabs>
        <w:ind w:left="2160" w:hanging="360"/>
      </w:pPr>
      <w:rPr>
        <w:rFonts w:ascii="Symbol" w:hAnsi="Symbol" w:hint="default"/>
      </w:rPr>
    </w:lvl>
    <w:lvl w:ilvl="7" w:tplc="B85E8D88" w:tentative="1">
      <w:start w:val="1"/>
      <w:numFmt w:val="bullet"/>
      <w:lvlText w:val="o"/>
      <w:lvlJc w:val="left"/>
      <w:pPr>
        <w:tabs>
          <w:tab w:val="num" w:pos="2880"/>
        </w:tabs>
        <w:ind w:left="2880" w:hanging="360"/>
      </w:pPr>
      <w:rPr>
        <w:rFonts w:ascii="Courier New" w:hAnsi="Courier New" w:hint="default"/>
      </w:rPr>
    </w:lvl>
    <w:lvl w:ilvl="8" w:tplc="430A5B40" w:tentative="1">
      <w:start w:val="1"/>
      <w:numFmt w:val="bullet"/>
      <w:lvlText w:val=""/>
      <w:lvlJc w:val="left"/>
      <w:pPr>
        <w:tabs>
          <w:tab w:val="num" w:pos="3600"/>
        </w:tabs>
        <w:ind w:left="3600" w:hanging="360"/>
      </w:pPr>
      <w:rPr>
        <w:rFonts w:ascii="Wingdings" w:hAnsi="Wingdings" w:hint="default"/>
      </w:rPr>
    </w:lvl>
  </w:abstractNum>
  <w:abstractNum w:abstractNumId="845">
    <w:nsid w:val="6E307497"/>
    <w:multiLevelType w:val="hybridMultilevel"/>
    <w:tmpl w:val="BE0EBF2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83363376" w:tentative="1">
      <w:start w:val="1"/>
      <w:numFmt w:val="bullet"/>
      <w:lvlText w:val=""/>
      <w:lvlJc w:val="left"/>
      <w:pPr>
        <w:tabs>
          <w:tab w:val="num" w:pos="-720"/>
        </w:tabs>
        <w:ind w:left="-720" w:hanging="360"/>
      </w:pPr>
      <w:rPr>
        <w:rFonts w:ascii="Wingdings" w:hAnsi="Wingdings" w:hint="default"/>
      </w:rPr>
    </w:lvl>
    <w:lvl w:ilvl="3" w:tplc="AD1A51D2" w:tentative="1">
      <w:start w:val="1"/>
      <w:numFmt w:val="bullet"/>
      <w:lvlText w:val=""/>
      <w:lvlJc w:val="left"/>
      <w:pPr>
        <w:tabs>
          <w:tab w:val="num" w:pos="0"/>
        </w:tabs>
        <w:ind w:hanging="360"/>
      </w:pPr>
      <w:rPr>
        <w:rFonts w:ascii="Symbol" w:hAnsi="Symbol" w:hint="default"/>
      </w:rPr>
    </w:lvl>
    <w:lvl w:ilvl="4" w:tplc="3970D2C4" w:tentative="1">
      <w:start w:val="1"/>
      <w:numFmt w:val="bullet"/>
      <w:lvlText w:val="o"/>
      <w:lvlJc w:val="left"/>
      <w:pPr>
        <w:tabs>
          <w:tab w:val="num" w:pos="720"/>
        </w:tabs>
        <w:ind w:left="720" w:hanging="360"/>
      </w:pPr>
      <w:rPr>
        <w:rFonts w:ascii="Courier New" w:hAnsi="Courier New" w:hint="default"/>
      </w:rPr>
    </w:lvl>
    <w:lvl w:ilvl="5" w:tplc="2B1ACAC0" w:tentative="1">
      <w:start w:val="1"/>
      <w:numFmt w:val="bullet"/>
      <w:lvlText w:val=""/>
      <w:lvlJc w:val="left"/>
      <w:pPr>
        <w:tabs>
          <w:tab w:val="num" w:pos="1440"/>
        </w:tabs>
        <w:ind w:left="1440" w:hanging="360"/>
      </w:pPr>
      <w:rPr>
        <w:rFonts w:ascii="Wingdings" w:hAnsi="Wingdings" w:hint="default"/>
      </w:rPr>
    </w:lvl>
    <w:lvl w:ilvl="6" w:tplc="DBCA8C2A" w:tentative="1">
      <w:start w:val="1"/>
      <w:numFmt w:val="bullet"/>
      <w:lvlText w:val=""/>
      <w:lvlJc w:val="left"/>
      <w:pPr>
        <w:tabs>
          <w:tab w:val="num" w:pos="2160"/>
        </w:tabs>
        <w:ind w:left="2160" w:hanging="360"/>
      </w:pPr>
      <w:rPr>
        <w:rFonts w:ascii="Symbol" w:hAnsi="Symbol" w:hint="default"/>
      </w:rPr>
    </w:lvl>
    <w:lvl w:ilvl="7" w:tplc="C8D677EC" w:tentative="1">
      <w:start w:val="1"/>
      <w:numFmt w:val="bullet"/>
      <w:lvlText w:val="o"/>
      <w:lvlJc w:val="left"/>
      <w:pPr>
        <w:tabs>
          <w:tab w:val="num" w:pos="2880"/>
        </w:tabs>
        <w:ind w:left="2880" w:hanging="360"/>
      </w:pPr>
      <w:rPr>
        <w:rFonts w:ascii="Courier New" w:hAnsi="Courier New" w:hint="default"/>
      </w:rPr>
    </w:lvl>
    <w:lvl w:ilvl="8" w:tplc="F7CE3DA0" w:tentative="1">
      <w:start w:val="1"/>
      <w:numFmt w:val="bullet"/>
      <w:lvlText w:val=""/>
      <w:lvlJc w:val="left"/>
      <w:pPr>
        <w:tabs>
          <w:tab w:val="num" w:pos="3600"/>
        </w:tabs>
        <w:ind w:left="3600" w:hanging="360"/>
      </w:pPr>
      <w:rPr>
        <w:rFonts w:ascii="Wingdings" w:hAnsi="Wingdings" w:hint="default"/>
      </w:rPr>
    </w:lvl>
  </w:abstractNum>
  <w:abstractNum w:abstractNumId="846">
    <w:nsid w:val="6E7F3D91"/>
    <w:multiLevelType w:val="hybridMultilevel"/>
    <w:tmpl w:val="6386AB14"/>
    <w:lvl w:ilvl="0" w:tplc="0C090005">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0"/>
        </w:tabs>
        <w:ind w:hanging="360"/>
      </w:pPr>
      <w:rPr>
        <w:rFonts w:ascii="Wingdings" w:hAnsi="Wingdings" w:hint="default"/>
      </w:rPr>
    </w:lvl>
    <w:lvl w:ilvl="3" w:tplc="FFFFFFFF" w:tentative="1">
      <w:start w:val="1"/>
      <w:numFmt w:val="bullet"/>
      <w:lvlText w:val=""/>
      <w:lvlJc w:val="left"/>
      <w:pPr>
        <w:tabs>
          <w:tab w:val="num" w:pos="720"/>
        </w:tabs>
        <w:ind w:left="720" w:hanging="360"/>
      </w:pPr>
      <w:rPr>
        <w:rFonts w:ascii="Symbol" w:hAnsi="Symbol" w:hint="default"/>
      </w:rPr>
    </w:lvl>
    <w:lvl w:ilvl="4" w:tplc="FFFFFFFF" w:tentative="1">
      <w:start w:val="1"/>
      <w:numFmt w:val="bullet"/>
      <w:lvlText w:val="o"/>
      <w:lvlJc w:val="left"/>
      <w:pPr>
        <w:tabs>
          <w:tab w:val="num" w:pos="1440"/>
        </w:tabs>
        <w:ind w:left="1440" w:hanging="360"/>
      </w:pPr>
      <w:rPr>
        <w:rFonts w:ascii="Courier New" w:hAnsi="Courier New" w:hint="default"/>
      </w:rPr>
    </w:lvl>
    <w:lvl w:ilvl="5" w:tplc="FFFFFFFF" w:tentative="1">
      <w:start w:val="1"/>
      <w:numFmt w:val="bullet"/>
      <w:lvlText w:val=""/>
      <w:lvlJc w:val="left"/>
      <w:pPr>
        <w:tabs>
          <w:tab w:val="num" w:pos="2160"/>
        </w:tabs>
        <w:ind w:left="2160" w:hanging="360"/>
      </w:pPr>
      <w:rPr>
        <w:rFonts w:ascii="Wingdings" w:hAnsi="Wingdings" w:hint="default"/>
      </w:rPr>
    </w:lvl>
    <w:lvl w:ilvl="6" w:tplc="FFFFFFFF" w:tentative="1">
      <w:start w:val="1"/>
      <w:numFmt w:val="bullet"/>
      <w:lvlText w:val=""/>
      <w:lvlJc w:val="left"/>
      <w:pPr>
        <w:tabs>
          <w:tab w:val="num" w:pos="2880"/>
        </w:tabs>
        <w:ind w:left="2880" w:hanging="360"/>
      </w:pPr>
      <w:rPr>
        <w:rFonts w:ascii="Symbol" w:hAnsi="Symbol" w:hint="default"/>
      </w:rPr>
    </w:lvl>
    <w:lvl w:ilvl="7" w:tplc="FFFFFFFF" w:tentative="1">
      <w:start w:val="1"/>
      <w:numFmt w:val="bullet"/>
      <w:lvlText w:val="o"/>
      <w:lvlJc w:val="left"/>
      <w:pPr>
        <w:tabs>
          <w:tab w:val="num" w:pos="3600"/>
        </w:tabs>
        <w:ind w:left="3600" w:hanging="360"/>
      </w:pPr>
      <w:rPr>
        <w:rFonts w:ascii="Courier New" w:hAnsi="Courier New" w:hint="default"/>
      </w:rPr>
    </w:lvl>
    <w:lvl w:ilvl="8" w:tplc="FFFFFFFF" w:tentative="1">
      <w:start w:val="1"/>
      <w:numFmt w:val="bullet"/>
      <w:lvlText w:val=""/>
      <w:lvlJc w:val="left"/>
      <w:pPr>
        <w:tabs>
          <w:tab w:val="num" w:pos="4320"/>
        </w:tabs>
        <w:ind w:left="4320" w:hanging="360"/>
      </w:pPr>
      <w:rPr>
        <w:rFonts w:ascii="Wingdings" w:hAnsi="Wingdings" w:hint="default"/>
      </w:rPr>
    </w:lvl>
  </w:abstractNum>
  <w:abstractNum w:abstractNumId="847">
    <w:nsid w:val="6EA34388"/>
    <w:multiLevelType w:val="hybridMultilevel"/>
    <w:tmpl w:val="D3A6012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48">
    <w:nsid w:val="6EC12BA7"/>
    <w:multiLevelType w:val="hybridMultilevel"/>
    <w:tmpl w:val="D062EA12"/>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49">
    <w:nsid w:val="6ECB28DD"/>
    <w:multiLevelType w:val="hybridMultilevel"/>
    <w:tmpl w:val="C1C437D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50">
    <w:nsid w:val="6EDC3FAD"/>
    <w:multiLevelType w:val="hybridMultilevel"/>
    <w:tmpl w:val="108663F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51">
    <w:nsid w:val="6EE0452D"/>
    <w:multiLevelType w:val="hybridMultilevel"/>
    <w:tmpl w:val="02C82BD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2">
    <w:nsid w:val="6EF31FFA"/>
    <w:multiLevelType w:val="hybridMultilevel"/>
    <w:tmpl w:val="B0066652"/>
    <w:lvl w:ilvl="0" w:tplc="FFFFFFFF">
      <w:start w:val="1"/>
      <w:numFmt w:val="decimal"/>
      <w:lvlText w:val="%1."/>
      <w:lvlJc w:val="left"/>
      <w:pPr>
        <w:tabs>
          <w:tab w:val="num" w:pos="600"/>
        </w:tabs>
        <w:ind w:left="600" w:hanging="600"/>
      </w:pPr>
      <w:rPr>
        <w:rFonts w:ascii="Arial Bold" w:hAnsi="Arial Bold" w:cs="Times New Roman" w:hint="default"/>
        <w:b/>
        <w:i w:val="0"/>
        <w:sz w:val="20"/>
      </w:rPr>
    </w:lvl>
    <w:lvl w:ilvl="1" w:tplc="FFFFFFFF">
      <w:start w:val="1"/>
      <w:numFmt w:val="bullet"/>
      <w:lvlText w:val=""/>
      <w:lvlJc w:val="left"/>
      <w:pPr>
        <w:tabs>
          <w:tab w:val="num" w:pos="1440"/>
        </w:tabs>
        <w:ind w:left="1440" w:hanging="360"/>
      </w:pPr>
      <w:rPr>
        <w:rFonts w:ascii="Symbol" w:hAnsi="Symbol" w:hint="default"/>
        <w:b/>
        <w:i w:val="0"/>
        <w:sz w:val="20"/>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53">
    <w:nsid w:val="6F4205B3"/>
    <w:multiLevelType w:val="multilevel"/>
    <w:tmpl w:val="8FE0F3E4"/>
    <w:lvl w:ilvl="0">
      <w:start w:val="2"/>
      <w:numFmt w:val="decimal"/>
      <w:lvlText w:val="%1"/>
      <w:lvlJc w:val="left"/>
      <w:pPr>
        <w:tabs>
          <w:tab w:val="num" w:pos="360"/>
        </w:tabs>
        <w:ind w:left="360" w:hanging="360"/>
      </w:pPr>
      <w:rPr>
        <w:rFonts w:cs="Times New Roman" w:hint="default"/>
      </w:rPr>
    </w:lvl>
    <w:lvl w:ilvl="1">
      <w:start w:val="11"/>
      <w:numFmt w:val="decimal"/>
      <w:lvlText w:val="%1.%2"/>
      <w:lvlJc w:val="left"/>
      <w:pPr>
        <w:tabs>
          <w:tab w:val="num" w:pos="360"/>
        </w:tabs>
        <w:ind w:left="360" w:hanging="360"/>
      </w:pPr>
      <w:rPr>
        <w:rFonts w:cs="Times New Roman" w:hint="default"/>
      </w:rPr>
    </w:lvl>
    <w:lvl w:ilvl="2">
      <w:start w:val="1"/>
      <w:numFmt w:val="decimalZero"/>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54">
    <w:nsid w:val="6F736D0B"/>
    <w:multiLevelType w:val="hybridMultilevel"/>
    <w:tmpl w:val="37229D02"/>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55">
    <w:nsid w:val="6FE4405F"/>
    <w:multiLevelType w:val="hybridMultilevel"/>
    <w:tmpl w:val="8FE483C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56">
    <w:nsid w:val="7002560A"/>
    <w:multiLevelType w:val="hybridMultilevel"/>
    <w:tmpl w:val="F490E83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57">
    <w:nsid w:val="700A0B83"/>
    <w:multiLevelType w:val="hybridMultilevel"/>
    <w:tmpl w:val="B5AACE3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58">
    <w:nsid w:val="703E5D01"/>
    <w:multiLevelType w:val="hybridMultilevel"/>
    <w:tmpl w:val="94BA3E3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9">
    <w:nsid w:val="707E727E"/>
    <w:multiLevelType w:val="hybridMultilevel"/>
    <w:tmpl w:val="12EAE85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60">
    <w:nsid w:val="70997CA1"/>
    <w:multiLevelType w:val="hybridMultilevel"/>
    <w:tmpl w:val="B7C0B6E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61">
    <w:nsid w:val="70A82515"/>
    <w:multiLevelType w:val="hybridMultilevel"/>
    <w:tmpl w:val="9498FDE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62">
    <w:nsid w:val="70D6060E"/>
    <w:multiLevelType w:val="hybridMultilevel"/>
    <w:tmpl w:val="DBA00DD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63">
    <w:nsid w:val="70DE55C4"/>
    <w:multiLevelType w:val="hybridMultilevel"/>
    <w:tmpl w:val="B874B62E"/>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64">
    <w:nsid w:val="70DF680F"/>
    <w:multiLevelType w:val="hybridMultilevel"/>
    <w:tmpl w:val="A748029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65">
    <w:nsid w:val="70F239CD"/>
    <w:multiLevelType w:val="hybridMultilevel"/>
    <w:tmpl w:val="4C3E610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66">
    <w:nsid w:val="711C0D6A"/>
    <w:multiLevelType w:val="hybridMultilevel"/>
    <w:tmpl w:val="9DFA1386"/>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67">
    <w:nsid w:val="7125719B"/>
    <w:multiLevelType w:val="hybridMultilevel"/>
    <w:tmpl w:val="3582076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68">
    <w:nsid w:val="713955BD"/>
    <w:multiLevelType w:val="hybridMultilevel"/>
    <w:tmpl w:val="F0A0D95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69">
    <w:nsid w:val="71440856"/>
    <w:multiLevelType w:val="hybridMultilevel"/>
    <w:tmpl w:val="F81E25F6"/>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70">
    <w:nsid w:val="71A16D85"/>
    <w:multiLevelType w:val="hybridMultilevel"/>
    <w:tmpl w:val="AC8C0F2A"/>
    <w:lvl w:ilvl="0" w:tplc="C1D0FE44">
      <w:start w:val="1"/>
      <w:numFmt w:val="bullet"/>
      <w:lvlText w:val=""/>
      <w:lvlJc w:val="left"/>
      <w:pPr>
        <w:tabs>
          <w:tab w:val="num" w:pos="360"/>
        </w:tabs>
        <w:ind w:left="360" w:hanging="360"/>
      </w:pPr>
      <w:rPr>
        <w:rFonts w:ascii="Symbol" w:hAnsi="Symbol" w:hint="default"/>
      </w:rPr>
    </w:lvl>
    <w:lvl w:ilvl="1" w:tplc="2ECE182E" w:tentative="1">
      <w:start w:val="1"/>
      <w:numFmt w:val="bullet"/>
      <w:lvlText w:val="o"/>
      <w:lvlJc w:val="left"/>
      <w:pPr>
        <w:tabs>
          <w:tab w:val="num" w:pos="-1440"/>
        </w:tabs>
        <w:ind w:left="-1440" w:hanging="360"/>
      </w:pPr>
      <w:rPr>
        <w:rFonts w:ascii="Courier New" w:hAnsi="Courier New" w:hint="default"/>
      </w:rPr>
    </w:lvl>
    <w:lvl w:ilvl="2" w:tplc="1AD49962" w:tentative="1">
      <w:start w:val="1"/>
      <w:numFmt w:val="bullet"/>
      <w:lvlText w:val=""/>
      <w:lvlJc w:val="left"/>
      <w:pPr>
        <w:tabs>
          <w:tab w:val="num" w:pos="-720"/>
        </w:tabs>
        <w:ind w:left="-720" w:hanging="360"/>
      </w:pPr>
      <w:rPr>
        <w:rFonts w:ascii="Wingdings" w:hAnsi="Wingdings" w:hint="default"/>
      </w:rPr>
    </w:lvl>
    <w:lvl w:ilvl="3" w:tplc="EF16DBBE" w:tentative="1">
      <w:start w:val="1"/>
      <w:numFmt w:val="bullet"/>
      <w:lvlText w:val=""/>
      <w:lvlJc w:val="left"/>
      <w:pPr>
        <w:tabs>
          <w:tab w:val="num" w:pos="0"/>
        </w:tabs>
        <w:ind w:hanging="360"/>
      </w:pPr>
      <w:rPr>
        <w:rFonts w:ascii="Symbol" w:hAnsi="Symbol" w:hint="default"/>
      </w:rPr>
    </w:lvl>
    <w:lvl w:ilvl="4" w:tplc="A25C1920" w:tentative="1">
      <w:start w:val="1"/>
      <w:numFmt w:val="bullet"/>
      <w:lvlText w:val="o"/>
      <w:lvlJc w:val="left"/>
      <w:pPr>
        <w:tabs>
          <w:tab w:val="num" w:pos="720"/>
        </w:tabs>
        <w:ind w:left="720" w:hanging="360"/>
      </w:pPr>
      <w:rPr>
        <w:rFonts w:ascii="Courier New" w:hAnsi="Courier New" w:hint="default"/>
      </w:rPr>
    </w:lvl>
    <w:lvl w:ilvl="5" w:tplc="23306B9C" w:tentative="1">
      <w:start w:val="1"/>
      <w:numFmt w:val="bullet"/>
      <w:lvlText w:val=""/>
      <w:lvlJc w:val="left"/>
      <w:pPr>
        <w:tabs>
          <w:tab w:val="num" w:pos="1440"/>
        </w:tabs>
        <w:ind w:left="1440" w:hanging="360"/>
      </w:pPr>
      <w:rPr>
        <w:rFonts w:ascii="Wingdings" w:hAnsi="Wingdings" w:hint="default"/>
      </w:rPr>
    </w:lvl>
    <w:lvl w:ilvl="6" w:tplc="9F50680C" w:tentative="1">
      <w:start w:val="1"/>
      <w:numFmt w:val="bullet"/>
      <w:lvlText w:val=""/>
      <w:lvlJc w:val="left"/>
      <w:pPr>
        <w:tabs>
          <w:tab w:val="num" w:pos="2160"/>
        </w:tabs>
        <w:ind w:left="2160" w:hanging="360"/>
      </w:pPr>
      <w:rPr>
        <w:rFonts w:ascii="Symbol" w:hAnsi="Symbol" w:hint="default"/>
      </w:rPr>
    </w:lvl>
    <w:lvl w:ilvl="7" w:tplc="2EDE7F06" w:tentative="1">
      <w:start w:val="1"/>
      <w:numFmt w:val="bullet"/>
      <w:lvlText w:val="o"/>
      <w:lvlJc w:val="left"/>
      <w:pPr>
        <w:tabs>
          <w:tab w:val="num" w:pos="2880"/>
        </w:tabs>
        <w:ind w:left="2880" w:hanging="360"/>
      </w:pPr>
      <w:rPr>
        <w:rFonts w:ascii="Courier New" w:hAnsi="Courier New" w:hint="default"/>
      </w:rPr>
    </w:lvl>
    <w:lvl w:ilvl="8" w:tplc="B13611D8" w:tentative="1">
      <w:start w:val="1"/>
      <w:numFmt w:val="bullet"/>
      <w:lvlText w:val=""/>
      <w:lvlJc w:val="left"/>
      <w:pPr>
        <w:tabs>
          <w:tab w:val="num" w:pos="3600"/>
        </w:tabs>
        <w:ind w:left="3600" w:hanging="360"/>
      </w:pPr>
      <w:rPr>
        <w:rFonts w:ascii="Wingdings" w:hAnsi="Wingdings" w:hint="default"/>
      </w:rPr>
    </w:lvl>
  </w:abstractNum>
  <w:abstractNum w:abstractNumId="871">
    <w:nsid w:val="71EA0089"/>
    <w:multiLevelType w:val="hybridMultilevel"/>
    <w:tmpl w:val="72F6D9FC"/>
    <w:lvl w:ilvl="0" w:tplc="87CC0D18">
      <w:start w:val="1"/>
      <w:numFmt w:val="bullet"/>
      <w:lvlText w:val=""/>
      <w:lvlJc w:val="left"/>
      <w:pPr>
        <w:tabs>
          <w:tab w:val="num" w:pos="360"/>
        </w:tabs>
        <w:ind w:left="360" w:hanging="360"/>
      </w:pPr>
      <w:rPr>
        <w:rFonts w:ascii="Symbol" w:hAnsi="Symbol" w:hint="default"/>
      </w:rPr>
    </w:lvl>
    <w:lvl w:ilvl="1" w:tplc="CC58D264" w:tentative="1">
      <w:start w:val="1"/>
      <w:numFmt w:val="bullet"/>
      <w:lvlText w:val="o"/>
      <w:lvlJc w:val="left"/>
      <w:pPr>
        <w:tabs>
          <w:tab w:val="num" w:pos="-1440"/>
        </w:tabs>
        <w:ind w:left="-1440" w:hanging="360"/>
      </w:pPr>
      <w:rPr>
        <w:rFonts w:ascii="Courier New" w:hAnsi="Courier New" w:hint="default"/>
      </w:rPr>
    </w:lvl>
    <w:lvl w:ilvl="2" w:tplc="D0E45ACA" w:tentative="1">
      <w:start w:val="1"/>
      <w:numFmt w:val="bullet"/>
      <w:lvlText w:val=""/>
      <w:lvlJc w:val="left"/>
      <w:pPr>
        <w:tabs>
          <w:tab w:val="num" w:pos="-720"/>
        </w:tabs>
        <w:ind w:left="-720" w:hanging="360"/>
      </w:pPr>
      <w:rPr>
        <w:rFonts w:ascii="Wingdings" w:hAnsi="Wingdings" w:hint="default"/>
      </w:rPr>
    </w:lvl>
    <w:lvl w:ilvl="3" w:tplc="8D149C76" w:tentative="1">
      <w:start w:val="1"/>
      <w:numFmt w:val="bullet"/>
      <w:lvlText w:val=""/>
      <w:lvlJc w:val="left"/>
      <w:pPr>
        <w:tabs>
          <w:tab w:val="num" w:pos="0"/>
        </w:tabs>
        <w:ind w:hanging="360"/>
      </w:pPr>
      <w:rPr>
        <w:rFonts w:ascii="Symbol" w:hAnsi="Symbol" w:hint="default"/>
      </w:rPr>
    </w:lvl>
    <w:lvl w:ilvl="4" w:tplc="CE2023A6" w:tentative="1">
      <w:start w:val="1"/>
      <w:numFmt w:val="bullet"/>
      <w:lvlText w:val="o"/>
      <w:lvlJc w:val="left"/>
      <w:pPr>
        <w:tabs>
          <w:tab w:val="num" w:pos="720"/>
        </w:tabs>
        <w:ind w:left="720" w:hanging="360"/>
      </w:pPr>
      <w:rPr>
        <w:rFonts w:ascii="Courier New" w:hAnsi="Courier New" w:hint="default"/>
      </w:rPr>
    </w:lvl>
    <w:lvl w:ilvl="5" w:tplc="1F009A12" w:tentative="1">
      <w:start w:val="1"/>
      <w:numFmt w:val="bullet"/>
      <w:lvlText w:val=""/>
      <w:lvlJc w:val="left"/>
      <w:pPr>
        <w:tabs>
          <w:tab w:val="num" w:pos="1440"/>
        </w:tabs>
        <w:ind w:left="1440" w:hanging="360"/>
      </w:pPr>
      <w:rPr>
        <w:rFonts w:ascii="Wingdings" w:hAnsi="Wingdings" w:hint="default"/>
      </w:rPr>
    </w:lvl>
    <w:lvl w:ilvl="6" w:tplc="538C96B0" w:tentative="1">
      <w:start w:val="1"/>
      <w:numFmt w:val="bullet"/>
      <w:lvlText w:val=""/>
      <w:lvlJc w:val="left"/>
      <w:pPr>
        <w:tabs>
          <w:tab w:val="num" w:pos="2160"/>
        </w:tabs>
        <w:ind w:left="2160" w:hanging="360"/>
      </w:pPr>
      <w:rPr>
        <w:rFonts w:ascii="Symbol" w:hAnsi="Symbol" w:hint="default"/>
      </w:rPr>
    </w:lvl>
    <w:lvl w:ilvl="7" w:tplc="83225666" w:tentative="1">
      <w:start w:val="1"/>
      <w:numFmt w:val="bullet"/>
      <w:lvlText w:val="o"/>
      <w:lvlJc w:val="left"/>
      <w:pPr>
        <w:tabs>
          <w:tab w:val="num" w:pos="2880"/>
        </w:tabs>
        <w:ind w:left="2880" w:hanging="360"/>
      </w:pPr>
      <w:rPr>
        <w:rFonts w:ascii="Courier New" w:hAnsi="Courier New" w:hint="default"/>
      </w:rPr>
    </w:lvl>
    <w:lvl w:ilvl="8" w:tplc="03A2B590" w:tentative="1">
      <w:start w:val="1"/>
      <w:numFmt w:val="bullet"/>
      <w:lvlText w:val=""/>
      <w:lvlJc w:val="left"/>
      <w:pPr>
        <w:tabs>
          <w:tab w:val="num" w:pos="3600"/>
        </w:tabs>
        <w:ind w:left="3600" w:hanging="360"/>
      </w:pPr>
      <w:rPr>
        <w:rFonts w:ascii="Wingdings" w:hAnsi="Wingdings" w:hint="default"/>
      </w:rPr>
    </w:lvl>
  </w:abstractNum>
  <w:abstractNum w:abstractNumId="872">
    <w:nsid w:val="71EB2422"/>
    <w:multiLevelType w:val="hybridMultilevel"/>
    <w:tmpl w:val="EB70EF4E"/>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73">
    <w:nsid w:val="723357F3"/>
    <w:multiLevelType w:val="hybridMultilevel"/>
    <w:tmpl w:val="987A010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74">
    <w:nsid w:val="724F0D69"/>
    <w:multiLevelType w:val="hybridMultilevel"/>
    <w:tmpl w:val="A8CE8C86"/>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F1701828">
      <w:start w:val="1"/>
      <w:numFmt w:val="bullet"/>
      <w:lvlText w:val=""/>
      <w:lvlJc w:val="left"/>
      <w:pPr>
        <w:tabs>
          <w:tab w:val="num" w:pos="1440"/>
        </w:tabs>
        <w:ind w:left="1440" w:hanging="360"/>
      </w:pPr>
      <w:rPr>
        <w:rFonts w:ascii="Symbol" w:hAnsi="Symbol"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75">
    <w:nsid w:val="72587553"/>
    <w:multiLevelType w:val="hybridMultilevel"/>
    <w:tmpl w:val="6D20D40A"/>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76">
    <w:nsid w:val="72601AAD"/>
    <w:multiLevelType w:val="hybridMultilevel"/>
    <w:tmpl w:val="18829BA8"/>
    <w:lvl w:ilvl="0" w:tplc="497C7C88">
      <w:start w:val="1"/>
      <w:numFmt w:val="bullet"/>
      <w:lvlText w:val=""/>
      <w:lvlJc w:val="left"/>
      <w:pPr>
        <w:tabs>
          <w:tab w:val="num" w:pos="360"/>
        </w:tabs>
        <w:ind w:left="360" w:hanging="360"/>
      </w:pPr>
      <w:rPr>
        <w:rFonts w:ascii="Symbol" w:hAnsi="Symbol" w:hint="default"/>
      </w:rPr>
    </w:lvl>
    <w:lvl w:ilvl="1" w:tplc="E9A860C4">
      <w:start w:val="1"/>
      <w:numFmt w:val="bullet"/>
      <w:lvlText w:val="o"/>
      <w:lvlJc w:val="left"/>
      <w:pPr>
        <w:tabs>
          <w:tab w:val="num" w:pos="-1440"/>
        </w:tabs>
        <w:ind w:left="-1440" w:hanging="360"/>
      </w:pPr>
      <w:rPr>
        <w:rFonts w:ascii="Courier New" w:hAnsi="Courier New" w:hint="default"/>
      </w:rPr>
    </w:lvl>
    <w:lvl w:ilvl="2" w:tplc="C478E574" w:tentative="1">
      <w:start w:val="1"/>
      <w:numFmt w:val="bullet"/>
      <w:lvlText w:val=""/>
      <w:lvlJc w:val="left"/>
      <w:pPr>
        <w:tabs>
          <w:tab w:val="num" w:pos="-720"/>
        </w:tabs>
        <w:ind w:left="-720" w:hanging="360"/>
      </w:pPr>
      <w:rPr>
        <w:rFonts w:ascii="Wingdings" w:hAnsi="Wingdings" w:hint="default"/>
      </w:rPr>
    </w:lvl>
    <w:lvl w:ilvl="3" w:tplc="144CE53A" w:tentative="1">
      <w:start w:val="1"/>
      <w:numFmt w:val="bullet"/>
      <w:lvlText w:val=""/>
      <w:lvlJc w:val="left"/>
      <w:pPr>
        <w:tabs>
          <w:tab w:val="num" w:pos="0"/>
        </w:tabs>
        <w:ind w:hanging="360"/>
      </w:pPr>
      <w:rPr>
        <w:rFonts w:ascii="Symbol" w:hAnsi="Symbol" w:hint="default"/>
      </w:rPr>
    </w:lvl>
    <w:lvl w:ilvl="4" w:tplc="7C7053A6" w:tentative="1">
      <w:start w:val="1"/>
      <w:numFmt w:val="bullet"/>
      <w:lvlText w:val="o"/>
      <w:lvlJc w:val="left"/>
      <w:pPr>
        <w:tabs>
          <w:tab w:val="num" w:pos="720"/>
        </w:tabs>
        <w:ind w:left="720" w:hanging="360"/>
      </w:pPr>
      <w:rPr>
        <w:rFonts w:ascii="Courier New" w:hAnsi="Courier New" w:hint="default"/>
      </w:rPr>
    </w:lvl>
    <w:lvl w:ilvl="5" w:tplc="9794AE42" w:tentative="1">
      <w:start w:val="1"/>
      <w:numFmt w:val="bullet"/>
      <w:lvlText w:val=""/>
      <w:lvlJc w:val="left"/>
      <w:pPr>
        <w:tabs>
          <w:tab w:val="num" w:pos="1440"/>
        </w:tabs>
        <w:ind w:left="1440" w:hanging="360"/>
      </w:pPr>
      <w:rPr>
        <w:rFonts w:ascii="Wingdings" w:hAnsi="Wingdings" w:hint="default"/>
      </w:rPr>
    </w:lvl>
    <w:lvl w:ilvl="6" w:tplc="8CFE825E" w:tentative="1">
      <w:start w:val="1"/>
      <w:numFmt w:val="bullet"/>
      <w:lvlText w:val=""/>
      <w:lvlJc w:val="left"/>
      <w:pPr>
        <w:tabs>
          <w:tab w:val="num" w:pos="2160"/>
        </w:tabs>
        <w:ind w:left="2160" w:hanging="360"/>
      </w:pPr>
      <w:rPr>
        <w:rFonts w:ascii="Symbol" w:hAnsi="Symbol" w:hint="default"/>
      </w:rPr>
    </w:lvl>
    <w:lvl w:ilvl="7" w:tplc="BF3E325C" w:tentative="1">
      <w:start w:val="1"/>
      <w:numFmt w:val="bullet"/>
      <w:lvlText w:val="o"/>
      <w:lvlJc w:val="left"/>
      <w:pPr>
        <w:tabs>
          <w:tab w:val="num" w:pos="2880"/>
        </w:tabs>
        <w:ind w:left="2880" w:hanging="360"/>
      </w:pPr>
      <w:rPr>
        <w:rFonts w:ascii="Courier New" w:hAnsi="Courier New" w:hint="default"/>
      </w:rPr>
    </w:lvl>
    <w:lvl w:ilvl="8" w:tplc="42E60492" w:tentative="1">
      <w:start w:val="1"/>
      <w:numFmt w:val="bullet"/>
      <w:lvlText w:val=""/>
      <w:lvlJc w:val="left"/>
      <w:pPr>
        <w:tabs>
          <w:tab w:val="num" w:pos="3600"/>
        </w:tabs>
        <w:ind w:left="3600" w:hanging="360"/>
      </w:pPr>
      <w:rPr>
        <w:rFonts w:ascii="Wingdings" w:hAnsi="Wingdings" w:hint="default"/>
      </w:rPr>
    </w:lvl>
  </w:abstractNum>
  <w:abstractNum w:abstractNumId="877">
    <w:nsid w:val="72700277"/>
    <w:multiLevelType w:val="hybridMultilevel"/>
    <w:tmpl w:val="5DC4AE96"/>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78">
    <w:nsid w:val="72AE3CEC"/>
    <w:multiLevelType w:val="hybridMultilevel"/>
    <w:tmpl w:val="B778288E"/>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79">
    <w:nsid w:val="73181EC3"/>
    <w:multiLevelType w:val="hybridMultilevel"/>
    <w:tmpl w:val="C340F16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80">
    <w:nsid w:val="73277574"/>
    <w:multiLevelType w:val="hybridMultilevel"/>
    <w:tmpl w:val="5D76CF7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81">
    <w:nsid w:val="732F3143"/>
    <w:multiLevelType w:val="hybridMultilevel"/>
    <w:tmpl w:val="15B41B64"/>
    <w:lvl w:ilvl="0" w:tplc="A5BA5CA2">
      <w:start w:val="1"/>
      <w:numFmt w:val="bullet"/>
      <w:lvlText w:val=""/>
      <w:lvlJc w:val="left"/>
      <w:pPr>
        <w:tabs>
          <w:tab w:val="num" w:pos="360"/>
        </w:tabs>
        <w:ind w:left="360" w:hanging="360"/>
      </w:pPr>
      <w:rPr>
        <w:rFonts w:ascii="Symbol" w:hAnsi="Symbol" w:hint="default"/>
      </w:rPr>
    </w:lvl>
    <w:lvl w:ilvl="1" w:tplc="23409B5C" w:tentative="1">
      <w:start w:val="1"/>
      <w:numFmt w:val="bullet"/>
      <w:lvlText w:val="o"/>
      <w:lvlJc w:val="left"/>
      <w:pPr>
        <w:tabs>
          <w:tab w:val="num" w:pos="-1440"/>
        </w:tabs>
        <w:ind w:left="-1440" w:hanging="360"/>
      </w:pPr>
      <w:rPr>
        <w:rFonts w:ascii="Courier New" w:hAnsi="Courier New" w:hint="default"/>
      </w:rPr>
    </w:lvl>
    <w:lvl w:ilvl="2" w:tplc="98CC3A94" w:tentative="1">
      <w:start w:val="1"/>
      <w:numFmt w:val="bullet"/>
      <w:lvlText w:val=""/>
      <w:lvlJc w:val="left"/>
      <w:pPr>
        <w:tabs>
          <w:tab w:val="num" w:pos="-720"/>
        </w:tabs>
        <w:ind w:left="-720" w:hanging="360"/>
      </w:pPr>
      <w:rPr>
        <w:rFonts w:ascii="Wingdings" w:hAnsi="Wingdings" w:hint="default"/>
      </w:rPr>
    </w:lvl>
    <w:lvl w:ilvl="3" w:tplc="89FE4E6E" w:tentative="1">
      <w:start w:val="1"/>
      <w:numFmt w:val="bullet"/>
      <w:lvlText w:val=""/>
      <w:lvlJc w:val="left"/>
      <w:pPr>
        <w:tabs>
          <w:tab w:val="num" w:pos="0"/>
        </w:tabs>
        <w:ind w:hanging="360"/>
      </w:pPr>
      <w:rPr>
        <w:rFonts w:ascii="Symbol" w:hAnsi="Symbol" w:hint="default"/>
      </w:rPr>
    </w:lvl>
    <w:lvl w:ilvl="4" w:tplc="3D08BE62" w:tentative="1">
      <w:start w:val="1"/>
      <w:numFmt w:val="bullet"/>
      <w:lvlText w:val="o"/>
      <w:lvlJc w:val="left"/>
      <w:pPr>
        <w:tabs>
          <w:tab w:val="num" w:pos="720"/>
        </w:tabs>
        <w:ind w:left="720" w:hanging="360"/>
      </w:pPr>
      <w:rPr>
        <w:rFonts w:ascii="Courier New" w:hAnsi="Courier New" w:hint="default"/>
      </w:rPr>
    </w:lvl>
    <w:lvl w:ilvl="5" w:tplc="2E2A6492" w:tentative="1">
      <w:start w:val="1"/>
      <w:numFmt w:val="bullet"/>
      <w:lvlText w:val=""/>
      <w:lvlJc w:val="left"/>
      <w:pPr>
        <w:tabs>
          <w:tab w:val="num" w:pos="1440"/>
        </w:tabs>
        <w:ind w:left="1440" w:hanging="360"/>
      </w:pPr>
      <w:rPr>
        <w:rFonts w:ascii="Wingdings" w:hAnsi="Wingdings" w:hint="default"/>
      </w:rPr>
    </w:lvl>
    <w:lvl w:ilvl="6" w:tplc="A8CABE40" w:tentative="1">
      <w:start w:val="1"/>
      <w:numFmt w:val="bullet"/>
      <w:lvlText w:val=""/>
      <w:lvlJc w:val="left"/>
      <w:pPr>
        <w:tabs>
          <w:tab w:val="num" w:pos="2160"/>
        </w:tabs>
        <w:ind w:left="2160" w:hanging="360"/>
      </w:pPr>
      <w:rPr>
        <w:rFonts w:ascii="Symbol" w:hAnsi="Symbol" w:hint="default"/>
      </w:rPr>
    </w:lvl>
    <w:lvl w:ilvl="7" w:tplc="437EAA96" w:tentative="1">
      <w:start w:val="1"/>
      <w:numFmt w:val="bullet"/>
      <w:lvlText w:val="o"/>
      <w:lvlJc w:val="left"/>
      <w:pPr>
        <w:tabs>
          <w:tab w:val="num" w:pos="2880"/>
        </w:tabs>
        <w:ind w:left="2880" w:hanging="360"/>
      </w:pPr>
      <w:rPr>
        <w:rFonts w:ascii="Courier New" w:hAnsi="Courier New" w:hint="default"/>
      </w:rPr>
    </w:lvl>
    <w:lvl w:ilvl="8" w:tplc="C5A85AB4" w:tentative="1">
      <w:start w:val="1"/>
      <w:numFmt w:val="bullet"/>
      <w:lvlText w:val=""/>
      <w:lvlJc w:val="left"/>
      <w:pPr>
        <w:tabs>
          <w:tab w:val="num" w:pos="3600"/>
        </w:tabs>
        <w:ind w:left="3600" w:hanging="360"/>
      </w:pPr>
      <w:rPr>
        <w:rFonts w:ascii="Wingdings" w:hAnsi="Wingdings" w:hint="default"/>
      </w:rPr>
    </w:lvl>
  </w:abstractNum>
  <w:abstractNum w:abstractNumId="882">
    <w:nsid w:val="73682CE5"/>
    <w:multiLevelType w:val="hybridMultilevel"/>
    <w:tmpl w:val="AF2CCBD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83">
    <w:nsid w:val="736F298E"/>
    <w:multiLevelType w:val="hybridMultilevel"/>
    <w:tmpl w:val="D2B6487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4">
    <w:nsid w:val="73A01D5B"/>
    <w:multiLevelType w:val="hybridMultilevel"/>
    <w:tmpl w:val="C6D0A14A"/>
    <w:lvl w:ilvl="0" w:tplc="F1701828">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5">
    <w:nsid w:val="73DC0747"/>
    <w:multiLevelType w:val="hybridMultilevel"/>
    <w:tmpl w:val="AA4A6626"/>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86">
    <w:nsid w:val="73DD3824"/>
    <w:multiLevelType w:val="hybridMultilevel"/>
    <w:tmpl w:val="BF4EBA4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7">
    <w:nsid w:val="73ED0A0D"/>
    <w:multiLevelType w:val="hybridMultilevel"/>
    <w:tmpl w:val="669CF7B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88">
    <w:nsid w:val="74400029"/>
    <w:multiLevelType w:val="hybridMultilevel"/>
    <w:tmpl w:val="9BDE43E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89">
    <w:nsid w:val="75074E10"/>
    <w:multiLevelType w:val="hybridMultilevel"/>
    <w:tmpl w:val="FD2063EE"/>
    <w:lvl w:ilvl="0" w:tplc="F1701828">
      <w:start w:val="1"/>
      <w:numFmt w:val="bullet"/>
      <w:lvlText w:val=""/>
      <w:lvlJc w:val="left"/>
      <w:pPr>
        <w:tabs>
          <w:tab w:val="num" w:pos="360"/>
        </w:tabs>
        <w:ind w:left="360" w:hanging="360"/>
      </w:pPr>
      <w:rPr>
        <w:rFonts w:ascii="Symbol" w:hAnsi="Symbol" w:hint="default"/>
      </w:rPr>
    </w:lvl>
    <w:lvl w:ilvl="1" w:tplc="2332B9DC">
      <w:start w:val="1"/>
      <w:numFmt w:val="bullet"/>
      <w:lvlText w:val="o"/>
      <w:lvlJc w:val="left"/>
      <w:pPr>
        <w:tabs>
          <w:tab w:val="num" w:pos="1440"/>
        </w:tabs>
        <w:ind w:left="1440" w:hanging="360"/>
      </w:pPr>
      <w:rPr>
        <w:rFonts w:ascii="Courier New" w:hAnsi="Courier New" w:hint="default"/>
      </w:rPr>
    </w:lvl>
    <w:lvl w:ilvl="2" w:tplc="BF8AB226">
      <w:start w:val="1"/>
      <w:numFmt w:val="bullet"/>
      <w:lvlText w:val=""/>
      <w:lvlJc w:val="left"/>
      <w:pPr>
        <w:tabs>
          <w:tab w:val="num" w:pos="2160"/>
        </w:tabs>
        <w:ind w:left="2160" w:hanging="360"/>
      </w:pPr>
      <w:rPr>
        <w:rFonts w:ascii="Symbol" w:hAnsi="Symbol" w:hint="default"/>
      </w:rPr>
    </w:lvl>
    <w:lvl w:ilvl="3" w:tplc="02C4986A">
      <w:start w:val="1"/>
      <w:numFmt w:val="bullet"/>
      <w:lvlText w:val=""/>
      <w:lvlJc w:val="left"/>
      <w:pPr>
        <w:tabs>
          <w:tab w:val="num" w:pos="2880"/>
        </w:tabs>
        <w:ind w:left="2880" w:hanging="360"/>
      </w:pPr>
      <w:rPr>
        <w:rFonts w:ascii="Symbol" w:hAnsi="Symbol" w:hint="default"/>
      </w:rPr>
    </w:lvl>
    <w:lvl w:ilvl="4" w:tplc="C2E67868" w:tentative="1">
      <w:start w:val="1"/>
      <w:numFmt w:val="bullet"/>
      <w:lvlText w:val="o"/>
      <w:lvlJc w:val="left"/>
      <w:pPr>
        <w:tabs>
          <w:tab w:val="num" w:pos="3600"/>
        </w:tabs>
        <w:ind w:left="3600" w:hanging="360"/>
      </w:pPr>
      <w:rPr>
        <w:rFonts w:ascii="Courier New" w:hAnsi="Courier New" w:hint="default"/>
      </w:rPr>
    </w:lvl>
    <w:lvl w:ilvl="5" w:tplc="C4348630" w:tentative="1">
      <w:start w:val="1"/>
      <w:numFmt w:val="bullet"/>
      <w:lvlText w:val=""/>
      <w:lvlJc w:val="left"/>
      <w:pPr>
        <w:tabs>
          <w:tab w:val="num" w:pos="4320"/>
        </w:tabs>
        <w:ind w:left="4320" w:hanging="360"/>
      </w:pPr>
      <w:rPr>
        <w:rFonts w:ascii="Wingdings" w:hAnsi="Wingdings" w:hint="default"/>
      </w:rPr>
    </w:lvl>
    <w:lvl w:ilvl="6" w:tplc="6B1447B6" w:tentative="1">
      <w:start w:val="1"/>
      <w:numFmt w:val="bullet"/>
      <w:lvlText w:val=""/>
      <w:lvlJc w:val="left"/>
      <w:pPr>
        <w:tabs>
          <w:tab w:val="num" w:pos="5040"/>
        </w:tabs>
        <w:ind w:left="5040" w:hanging="360"/>
      </w:pPr>
      <w:rPr>
        <w:rFonts w:ascii="Symbol" w:hAnsi="Symbol" w:hint="default"/>
      </w:rPr>
    </w:lvl>
    <w:lvl w:ilvl="7" w:tplc="66AE8A3C" w:tentative="1">
      <w:start w:val="1"/>
      <w:numFmt w:val="bullet"/>
      <w:lvlText w:val="o"/>
      <w:lvlJc w:val="left"/>
      <w:pPr>
        <w:tabs>
          <w:tab w:val="num" w:pos="5760"/>
        </w:tabs>
        <w:ind w:left="5760" w:hanging="360"/>
      </w:pPr>
      <w:rPr>
        <w:rFonts w:ascii="Courier New" w:hAnsi="Courier New" w:hint="default"/>
      </w:rPr>
    </w:lvl>
    <w:lvl w:ilvl="8" w:tplc="C9AA38E4" w:tentative="1">
      <w:start w:val="1"/>
      <w:numFmt w:val="bullet"/>
      <w:lvlText w:val=""/>
      <w:lvlJc w:val="left"/>
      <w:pPr>
        <w:tabs>
          <w:tab w:val="num" w:pos="6480"/>
        </w:tabs>
        <w:ind w:left="6480" w:hanging="360"/>
      </w:pPr>
      <w:rPr>
        <w:rFonts w:ascii="Wingdings" w:hAnsi="Wingdings" w:hint="default"/>
      </w:rPr>
    </w:lvl>
  </w:abstractNum>
  <w:abstractNum w:abstractNumId="890">
    <w:nsid w:val="75230D2E"/>
    <w:multiLevelType w:val="hybridMultilevel"/>
    <w:tmpl w:val="95E882E0"/>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1980"/>
        </w:tabs>
        <w:ind w:left="1980" w:hanging="360"/>
      </w:pPr>
      <w:rPr>
        <w:rFonts w:ascii="Courier New" w:hAnsi="Courier New" w:hint="default"/>
      </w:rPr>
    </w:lvl>
    <w:lvl w:ilvl="2" w:tplc="0C090005">
      <w:start w:val="1"/>
      <w:numFmt w:val="bullet"/>
      <w:lvlText w:val=""/>
      <w:lvlJc w:val="left"/>
      <w:pPr>
        <w:tabs>
          <w:tab w:val="num" w:pos="2700"/>
        </w:tabs>
        <w:ind w:left="2700" w:hanging="360"/>
      </w:pPr>
      <w:rPr>
        <w:rFonts w:ascii="Wingdings" w:hAnsi="Wingdings" w:hint="default"/>
      </w:rPr>
    </w:lvl>
    <w:lvl w:ilvl="3" w:tplc="0C090001">
      <w:start w:val="1"/>
      <w:numFmt w:val="bullet"/>
      <w:lvlText w:val=""/>
      <w:lvlJc w:val="left"/>
      <w:pPr>
        <w:tabs>
          <w:tab w:val="num" w:pos="3420"/>
        </w:tabs>
        <w:ind w:left="3420" w:hanging="360"/>
      </w:pPr>
      <w:rPr>
        <w:rFonts w:ascii="Symbol" w:hAnsi="Symbol" w:hint="default"/>
      </w:rPr>
    </w:lvl>
    <w:lvl w:ilvl="4" w:tplc="F1701828">
      <w:start w:val="1"/>
      <w:numFmt w:val="bullet"/>
      <w:lvlText w:val=""/>
      <w:lvlJc w:val="left"/>
      <w:pPr>
        <w:tabs>
          <w:tab w:val="num" w:pos="4140"/>
        </w:tabs>
        <w:ind w:left="4140" w:hanging="360"/>
      </w:pPr>
      <w:rPr>
        <w:rFonts w:ascii="Symbol" w:hAnsi="Symbol"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891">
    <w:nsid w:val="7566143A"/>
    <w:multiLevelType w:val="hybridMultilevel"/>
    <w:tmpl w:val="7898F0EC"/>
    <w:lvl w:ilvl="0" w:tplc="597EAC2A">
      <w:start w:val="1"/>
      <w:numFmt w:val="bullet"/>
      <w:lvlText w:val=""/>
      <w:lvlJc w:val="left"/>
      <w:pPr>
        <w:tabs>
          <w:tab w:val="num" w:pos="360"/>
        </w:tabs>
        <w:ind w:left="360" w:hanging="360"/>
      </w:pPr>
      <w:rPr>
        <w:rFonts w:ascii="Symbol" w:hAnsi="Symbol" w:hint="default"/>
      </w:rPr>
    </w:lvl>
    <w:lvl w:ilvl="1" w:tplc="57F85DE2" w:tentative="1">
      <w:start w:val="1"/>
      <w:numFmt w:val="bullet"/>
      <w:lvlText w:val="o"/>
      <w:lvlJc w:val="left"/>
      <w:pPr>
        <w:tabs>
          <w:tab w:val="num" w:pos="-1440"/>
        </w:tabs>
        <w:ind w:left="-1440" w:hanging="360"/>
      </w:pPr>
      <w:rPr>
        <w:rFonts w:ascii="Courier New" w:hAnsi="Courier New" w:hint="default"/>
      </w:rPr>
    </w:lvl>
    <w:lvl w:ilvl="2" w:tplc="24182F2C" w:tentative="1">
      <w:start w:val="1"/>
      <w:numFmt w:val="bullet"/>
      <w:lvlText w:val=""/>
      <w:lvlJc w:val="left"/>
      <w:pPr>
        <w:tabs>
          <w:tab w:val="num" w:pos="-720"/>
        </w:tabs>
        <w:ind w:left="-720" w:hanging="360"/>
      </w:pPr>
      <w:rPr>
        <w:rFonts w:ascii="Wingdings" w:hAnsi="Wingdings" w:hint="default"/>
      </w:rPr>
    </w:lvl>
    <w:lvl w:ilvl="3" w:tplc="0E402BD0" w:tentative="1">
      <w:start w:val="1"/>
      <w:numFmt w:val="bullet"/>
      <w:lvlText w:val=""/>
      <w:lvlJc w:val="left"/>
      <w:pPr>
        <w:tabs>
          <w:tab w:val="num" w:pos="0"/>
        </w:tabs>
        <w:ind w:hanging="360"/>
      </w:pPr>
      <w:rPr>
        <w:rFonts w:ascii="Symbol" w:hAnsi="Symbol" w:hint="default"/>
      </w:rPr>
    </w:lvl>
    <w:lvl w:ilvl="4" w:tplc="57421972" w:tentative="1">
      <w:start w:val="1"/>
      <w:numFmt w:val="bullet"/>
      <w:lvlText w:val="o"/>
      <w:lvlJc w:val="left"/>
      <w:pPr>
        <w:tabs>
          <w:tab w:val="num" w:pos="720"/>
        </w:tabs>
        <w:ind w:left="720" w:hanging="360"/>
      </w:pPr>
      <w:rPr>
        <w:rFonts w:ascii="Courier New" w:hAnsi="Courier New" w:hint="default"/>
      </w:rPr>
    </w:lvl>
    <w:lvl w:ilvl="5" w:tplc="775EE622" w:tentative="1">
      <w:start w:val="1"/>
      <w:numFmt w:val="bullet"/>
      <w:lvlText w:val=""/>
      <w:lvlJc w:val="left"/>
      <w:pPr>
        <w:tabs>
          <w:tab w:val="num" w:pos="1440"/>
        </w:tabs>
        <w:ind w:left="1440" w:hanging="360"/>
      </w:pPr>
      <w:rPr>
        <w:rFonts w:ascii="Wingdings" w:hAnsi="Wingdings" w:hint="default"/>
      </w:rPr>
    </w:lvl>
    <w:lvl w:ilvl="6" w:tplc="54ACA2BE" w:tentative="1">
      <w:start w:val="1"/>
      <w:numFmt w:val="bullet"/>
      <w:lvlText w:val=""/>
      <w:lvlJc w:val="left"/>
      <w:pPr>
        <w:tabs>
          <w:tab w:val="num" w:pos="2160"/>
        </w:tabs>
        <w:ind w:left="2160" w:hanging="360"/>
      </w:pPr>
      <w:rPr>
        <w:rFonts w:ascii="Symbol" w:hAnsi="Symbol" w:hint="default"/>
      </w:rPr>
    </w:lvl>
    <w:lvl w:ilvl="7" w:tplc="042425BC" w:tentative="1">
      <w:start w:val="1"/>
      <w:numFmt w:val="bullet"/>
      <w:lvlText w:val="o"/>
      <w:lvlJc w:val="left"/>
      <w:pPr>
        <w:tabs>
          <w:tab w:val="num" w:pos="2880"/>
        </w:tabs>
        <w:ind w:left="2880" w:hanging="360"/>
      </w:pPr>
      <w:rPr>
        <w:rFonts w:ascii="Courier New" w:hAnsi="Courier New" w:hint="default"/>
      </w:rPr>
    </w:lvl>
    <w:lvl w:ilvl="8" w:tplc="09BA8FC6" w:tentative="1">
      <w:start w:val="1"/>
      <w:numFmt w:val="bullet"/>
      <w:lvlText w:val=""/>
      <w:lvlJc w:val="left"/>
      <w:pPr>
        <w:tabs>
          <w:tab w:val="num" w:pos="3600"/>
        </w:tabs>
        <w:ind w:left="3600" w:hanging="360"/>
      </w:pPr>
      <w:rPr>
        <w:rFonts w:ascii="Wingdings" w:hAnsi="Wingdings" w:hint="default"/>
      </w:rPr>
    </w:lvl>
  </w:abstractNum>
  <w:abstractNum w:abstractNumId="892">
    <w:nsid w:val="75685D73"/>
    <w:multiLevelType w:val="hybridMultilevel"/>
    <w:tmpl w:val="C0A40628"/>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93">
    <w:nsid w:val="75E06D1B"/>
    <w:multiLevelType w:val="hybridMultilevel"/>
    <w:tmpl w:val="29040A52"/>
    <w:lvl w:ilvl="0" w:tplc="F1701828">
      <w:start w:val="1"/>
      <w:numFmt w:val="bullet"/>
      <w:lvlText w:val=""/>
      <w:lvlJc w:val="left"/>
      <w:pPr>
        <w:tabs>
          <w:tab w:val="num" w:pos="720"/>
        </w:tabs>
        <w:ind w:left="720" w:hanging="360"/>
      </w:pPr>
      <w:rPr>
        <w:rFonts w:ascii="Symbol" w:hAnsi="Symbol" w:hint="default"/>
      </w:rPr>
    </w:lvl>
    <w:lvl w:ilvl="1" w:tplc="F1701828"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94">
    <w:nsid w:val="75F4671A"/>
    <w:multiLevelType w:val="hybridMultilevel"/>
    <w:tmpl w:val="42924B6E"/>
    <w:lvl w:ilvl="0" w:tplc="0C090003">
      <w:start w:val="1"/>
      <w:numFmt w:val="bullet"/>
      <w:lvlText w:val=""/>
      <w:lvlJc w:val="left"/>
      <w:pPr>
        <w:tabs>
          <w:tab w:val="num" w:pos="360"/>
        </w:tabs>
        <w:ind w:left="360" w:hanging="360"/>
      </w:pPr>
      <w:rPr>
        <w:rFonts w:ascii="Symbol" w:hAnsi="Symbol" w:hint="default"/>
      </w:rPr>
    </w:lvl>
    <w:lvl w:ilvl="1" w:tplc="F1701828"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95">
    <w:nsid w:val="75FC139C"/>
    <w:multiLevelType w:val="hybridMultilevel"/>
    <w:tmpl w:val="3C3E75F8"/>
    <w:lvl w:ilvl="0" w:tplc="277E98DC">
      <w:start w:val="1"/>
      <w:numFmt w:val="bullet"/>
      <w:lvlText w:val=""/>
      <w:lvlJc w:val="left"/>
      <w:pPr>
        <w:tabs>
          <w:tab w:val="num" w:pos="720"/>
        </w:tabs>
        <w:ind w:left="720" w:hanging="360"/>
      </w:pPr>
      <w:rPr>
        <w:rFonts w:ascii="Symbol" w:hAnsi="Symbol" w:hint="default"/>
      </w:rPr>
    </w:lvl>
    <w:lvl w:ilvl="1" w:tplc="91B6854A">
      <w:start w:val="1"/>
      <w:numFmt w:val="bullet"/>
      <w:lvlText w:val="o"/>
      <w:lvlJc w:val="left"/>
      <w:pPr>
        <w:tabs>
          <w:tab w:val="num" w:pos="1440"/>
        </w:tabs>
        <w:ind w:left="1440" w:hanging="360"/>
      </w:pPr>
      <w:rPr>
        <w:rFonts w:ascii="Courier New" w:hAnsi="Courier New" w:hint="default"/>
      </w:rPr>
    </w:lvl>
    <w:lvl w:ilvl="2" w:tplc="E1DA0658">
      <w:start w:val="1"/>
      <w:numFmt w:val="bullet"/>
      <w:lvlText w:val=""/>
      <w:lvlJc w:val="left"/>
      <w:pPr>
        <w:tabs>
          <w:tab w:val="num" w:pos="2160"/>
        </w:tabs>
        <w:ind w:left="2160" w:hanging="360"/>
      </w:pPr>
      <w:rPr>
        <w:rFonts w:ascii="Symbol" w:hAnsi="Symbol" w:hint="default"/>
      </w:rPr>
    </w:lvl>
    <w:lvl w:ilvl="3" w:tplc="D1820212">
      <w:start w:val="1"/>
      <w:numFmt w:val="bullet"/>
      <w:lvlText w:val=""/>
      <w:lvlJc w:val="left"/>
      <w:pPr>
        <w:tabs>
          <w:tab w:val="num" w:pos="2880"/>
        </w:tabs>
        <w:ind w:left="2880" w:hanging="360"/>
      </w:pPr>
      <w:rPr>
        <w:rFonts w:ascii="Symbol" w:hAnsi="Symbol" w:hint="default"/>
      </w:rPr>
    </w:lvl>
    <w:lvl w:ilvl="4" w:tplc="AD86878E" w:tentative="1">
      <w:start w:val="1"/>
      <w:numFmt w:val="bullet"/>
      <w:lvlText w:val="o"/>
      <w:lvlJc w:val="left"/>
      <w:pPr>
        <w:tabs>
          <w:tab w:val="num" w:pos="3600"/>
        </w:tabs>
        <w:ind w:left="3600" w:hanging="360"/>
      </w:pPr>
      <w:rPr>
        <w:rFonts w:ascii="Courier New" w:hAnsi="Courier New" w:hint="default"/>
      </w:rPr>
    </w:lvl>
    <w:lvl w:ilvl="5" w:tplc="F6884242" w:tentative="1">
      <w:start w:val="1"/>
      <w:numFmt w:val="bullet"/>
      <w:lvlText w:val=""/>
      <w:lvlJc w:val="left"/>
      <w:pPr>
        <w:tabs>
          <w:tab w:val="num" w:pos="4320"/>
        </w:tabs>
        <w:ind w:left="4320" w:hanging="360"/>
      </w:pPr>
      <w:rPr>
        <w:rFonts w:ascii="Wingdings" w:hAnsi="Wingdings" w:hint="default"/>
      </w:rPr>
    </w:lvl>
    <w:lvl w:ilvl="6" w:tplc="322AC8C8" w:tentative="1">
      <w:start w:val="1"/>
      <w:numFmt w:val="bullet"/>
      <w:lvlText w:val=""/>
      <w:lvlJc w:val="left"/>
      <w:pPr>
        <w:tabs>
          <w:tab w:val="num" w:pos="5040"/>
        </w:tabs>
        <w:ind w:left="5040" w:hanging="360"/>
      </w:pPr>
      <w:rPr>
        <w:rFonts w:ascii="Symbol" w:hAnsi="Symbol" w:hint="default"/>
      </w:rPr>
    </w:lvl>
    <w:lvl w:ilvl="7" w:tplc="54CC89E6" w:tentative="1">
      <w:start w:val="1"/>
      <w:numFmt w:val="bullet"/>
      <w:lvlText w:val="o"/>
      <w:lvlJc w:val="left"/>
      <w:pPr>
        <w:tabs>
          <w:tab w:val="num" w:pos="5760"/>
        </w:tabs>
        <w:ind w:left="5760" w:hanging="360"/>
      </w:pPr>
      <w:rPr>
        <w:rFonts w:ascii="Courier New" w:hAnsi="Courier New" w:hint="default"/>
      </w:rPr>
    </w:lvl>
    <w:lvl w:ilvl="8" w:tplc="BECE7FE0" w:tentative="1">
      <w:start w:val="1"/>
      <w:numFmt w:val="bullet"/>
      <w:lvlText w:val=""/>
      <w:lvlJc w:val="left"/>
      <w:pPr>
        <w:tabs>
          <w:tab w:val="num" w:pos="6480"/>
        </w:tabs>
        <w:ind w:left="6480" w:hanging="360"/>
      </w:pPr>
      <w:rPr>
        <w:rFonts w:ascii="Wingdings" w:hAnsi="Wingdings" w:hint="default"/>
      </w:rPr>
    </w:lvl>
  </w:abstractNum>
  <w:abstractNum w:abstractNumId="896">
    <w:nsid w:val="760B5EA7"/>
    <w:multiLevelType w:val="hybridMultilevel"/>
    <w:tmpl w:val="07FCC940"/>
    <w:lvl w:ilvl="0" w:tplc="F1701828">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897">
    <w:nsid w:val="761B3D5C"/>
    <w:multiLevelType w:val="hybridMultilevel"/>
    <w:tmpl w:val="7F542416"/>
    <w:lvl w:ilvl="0" w:tplc="0C090003">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898">
    <w:nsid w:val="763A52BB"/>
    <w:multiLevelType w:val="hybridMultilevel"/>
    <w:tmpl w:val="4768B2CE"/>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
      <w:lvlJc w:val="left"/>
      <w:pPr>
        <w:tabs>
          <w:tab w:val="num" w:pos="1080"/>
        </w:tabs>
        <w:ind w:left="1080" w:hanging="360"/>
      </w:pPr>
      <w:rPr>
        <w:rFonts w:ascii="Symbol" w:hAnsi="Symbol" w:hint="default"/>
      </w:rPr>
    </w:lvl>
    <w:lvl w:ilvl="2" w:tplc="0C090005" w:tentative="1">
      <w:start w:val="1"/>
      <w:numFmt w:val="lowerRoman"/>
      <w:lvlText w:val="%3."/>
      <w:lvlJc w:val="right"/>
      <w:pPr>
        <w:tabs>
          <w:tab w:val="num" w:pos="1800"/>
        </w:tabs>
        <w:ind w:left="1800" w:hanging="180"/>
      </w:pPr>
      <w:rPr>
        <w:rFonts w:cs="Times New Roman"/>
      </w:rPr>
    </w:lvl>
    <w:lvl w:ilvl="3" w:tplc="0C090001" w:tentative="1">
      <w:start w:val="1"/>
      <w:numFmt w:val="decimal"/>
      <w:lvlText w:val="%4."/>
      <w:lvlJc w:val="left"/>
      <w:pPr>
        <w:tabs>
          <w:tab w:val="num" w:pos="2520"/>
        </w:tabs>
        <w:ind w:left="2520" w:hanging="360"/>
      </w:pPr>
      <w:rPr>
        <w:rFonts w:cs="Times New Roman"/>
      </w:rPr>
    </w:lvl>
    <w:lvl w:ilvl="4" w:tplc="0C090003" w:tentative="1">
      <w:start w:val="1"/>
      <w:numFmt w:val="lowerLetter"/>
      <w:lvlText w:val="%5."/>
      <w:lvlJc w:val="left"/>
      <w:pPr>
        <w:tabs>
          <w:tab w:val="num" w:pos="3240"/>
        </w:tabs>
        <w:ind w:left="3240" w:hanging="360"/>
      </w:pPr>
      <w:rPr>
        <w:rFonts w:cs="Times New Roman"/>
      </w:rPr>
    </w:lvl>
    <w:lvl w:ilvl="5" w:tplc="0C090005" w:tentative="1">
      <w:start w:val="1"/>
      <w:numFmt w:val="lowerRoman"/>
      <w:lvlText w:val="%6."/>
      <w:lvlJc w:val="right"/>
      <w:pPr>
        <w:tabs>
          <w:tab w:val="num" w:pos="3960"/>
        </w:tabs>
        <w:ind w:left="3960" w:hanging="180"/>
      </w:pPr>
      <w:rPr>
        <w:rFonts w:cs="Times New Roman"/>
      </w:rPr>
    </w:lvl>
    <w:lvl w:ilvl="6" w:tplc="0C090001" w:tentative="1">
      <w:start w:val="1"/>
      <w:numFmt w:val="decimal"/>
      <w:lvlText w:val="%7."/>
      <w:lvlJc w:val="left"/>
      <w:pPr>
        <w:tabs>
          <w:tab w:val="num" w:pos="4680"/>
        </w:tabs>
        <w:ind w:left="4680" w:hanging="360"/>
      </w:pPr>
      <w:rPr>
        <w:rFonts w:cs="Times New Roman"/>
      </w:rPr>
    </w:lvl>
    <w:lvl w:ilvl="7" w:tplc="0C090003" w:tentative="1">
      <w:start w:val="1"/>
      <w:numFmt w:val="lowerLetter"/>
      <w:lvlText w:val="%8."/>
      <w:lvlJc w:val="left"/>
      <w:pPr>
        <w:tabs>
          <w:tab w:val="num" w:pos="5400"/>
        </w:tabs>
        <w:ind w:left="5400" w:hanging="360"/>
      </w:pPr>
      <w:rPr>
        <w:rFonts w:cs="Times New Roman"/>
      </w:rPr>
    </w:lvl>
    <w:lvl w:ilvl="8" w:tplc="0C090005" w:tentative="1">
      <w:start w:val="1"/>
      <w:numFmt w:val="lowerRoman"/>
      <w:lvlText w:val="%9."/>
      <w:lvlJc w:val="right"/>
      <w:pPr>
        <w:tabs>
          <w:tab w:val="num" w:pos="6120"/>
        </w:tabs>
        <w:ind w:left="6120" w:hanging="180"/>
      </w:pPr>
      <w:rPr>
        <w:rFonts w:cs="Times New Roman"/>
      </w:rPr>
    </w:lvl>
  </w:abstractNum>
  <w:abstractNum w:abstractNumId="899">
    <w:nsid w:val="765456F7"/>
    <w:multiLevelType w:val="hybridMultilevel"/>
    <w:tmpl w:val="F342B360"/>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00">
    <w:nsid w:val="7659756D"/>
    <w:multiLevelType w:val="hybridMultilevel"/>
    <w:tmpl w:val="2CA66550"/>
    <w:lvl w:ilvl="0" w:tplc="0C090003">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01">
    <w:nsid w:val="76DE6346"/>
    <w:multiLevelType w:val="hybridMultilevel"/>
    <w:tmpl w:val="98DE1DE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02">
    <w:nsid w:val="7733267E"/>
    <w:multiLevelType w:val="hybridMultilevel"/>
    <w:tmpl w:val="E0DE658A"/>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03">
    <w:nsid w:val="77361241"/>
    <w:multiLevelType w:val="hybridMultilevel"/>
    <w:tmpl w:val="04347A7C"/>
    <w:lvl w:ilvl="0" w:tplc="0C090005">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04">
    <w:nsid w:val="77461B92"/>
    <w:multiLevelType w:val="hybridMultilevel"/>
    <w:tmpl w:val="E90AD7D8"/>
    <w:lvl w:ilvl="0" w:tplc="115E9B92">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05">
    <w:nsid w:val="77484D5B"/>
    <w:multiLevelType w:val="hybridMultilevel"/>
    <w:tmpl w:val="A0881B6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06">
    <w:nsid w:val="7785694A"/>
    <w:multiLevelType w:val="hybridMultilevel"/>
    <w:tmpl w:val="15D278F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907">
    <w:nsid w:val="77AA197F"/>
    <w:multiLevelType w:val="hybridMultilevel"/>
    <w:tmpl w:val="B17C75F4"/>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08">
    <w:nsid w:val="77CE63AA"/>
    <w:multiLevelType w:val="hybridMultilevel"/>
    <w:tmpl w:val="2FCAD798"/>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09">
    <w:nsid w:val="78150F9A"/>
    <w:multiLevelType w:val="hybridMultilevel"/>
    <w:tmpl w:val="7D3496A2"/>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10">
    <w:nsid w:val="78344780"/>
    <w:multiLevelType w:val="hybridMultilevel"/>
    <w:tmpl w:val="90CA301C"/>
    <w:lvl w:ilvl="0" w:tplc="0C090001">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360"/>
        </w:tabs>
        <w:ind w:left="-360" w:hanging="360"/>
      </w:pPr>
      <w:rPr>
        <w:rFonts w:ascii="Wingdings" w:hAnsi="Wingdings" w:hint="default"/>
      </w:rPr>
    </w:lvl>
    <w:lvl w:ilvl="3" w:tplc="0C090001">
      <w:start w:val="1"/>
      <w:numFmt w:val="bullet"/>
      <w:lvlText w:val=""/>
      <w:lvlJc w:val="left"/>
      <w:pPr>
        <w:tabs>
          <w:tab w:val="num" w:pos="360"/>
        </w:tabs>
        <w:ind w:left="360" w:hanging="360"/>
      </w:pPr>
      <w:rPr>
        <w:rFonts w:ascii="Symbol" w:hAnsi="Symbol" w:hint="default"/>
      </w:rPr>
    </w:lvl>
    <w:lvl w:ilvl="4" w:tplc="0C090003">
      <w:start w:val="1"/>
      <w:numFmt w:val="bullet"/>
      <w:lvlText w:val="o"/>
      <w:lvlJc w:val="left"/>
      <w:pPr>
        <w:tabs>
          <w:tab w:val="num" w:pos="1080"/>
        </w:tabs>
        <w:ind w:left="1080" w:hanging="360"/>
      </w:pPr>
      <w:rPr>
        <w:rFonts w:ascii="Courier New" w:hAnsi="Courier New" w:hint="default"/>
      </w:rPr>
    </w:lvl>
    <w:lvl w:ilvl="5" w:tplc="0C090005">
      <w:start w:val="1"/>
      <w:numFmt w:val="bullet"/>
      <w:lvlText w:val=""/>
      <w:lvlJc w:val="left"/>
      <w:pPr>
        <w:tabs>
          <w:tab w:val="num" w:pos="1800"/>
        </w:tabs>
        <w:ind w:left="1800" w:hanging="360"/>
      </w:pPr>
      <w:rPr>
        <w:rFonts w:ascii="Wingdings" w:hAnsi="Wingdings" w:hint="default"/>
      </w:rPr>
    </w:lvl>
    <w:lvl w:ilvl="6" w:tplc="0C09000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11">
    <w:nsid w:val="78616FD4"/>
    <w:multiLevelType w:val="hybridMultilevel"/>
    <w:tmpl w:val="F1C00A82"/>
    <w:lvl w:ilvl="0" w:tplc="C85ACCA0">
      <w:start w:val="1"/>
      <w:numFmt w:val="bullet"/>
      <w:lvlText w:val=""/>
      <w:lvlJc w:val="left"/>
      <w:pPr>
        <w:tabs>
          <w:tab w:val="num" w:pos="3780"/>
        </w:tabs>
        <w:ind w:left="3780" w:hanging="360"/>
      </w:pPr>
      <w:rPr>
        <w:rFonts w:ascii="Symbol" w:hAnsi="Symbol" w:hint="default"/>
      </w:rPr>
    </w:lvl>
    <w:lvl w:ilvl="1" w:tplc="97F41750" w:tentative="1">
      <w:start w:val="1"/>
      <w:numFmt w:val="bullet"/>
      <w:lvlText w:val="o"/>
      <w:lvlJc w:val="left"/>
      <w:pPr>
        <w:tabs>
          <w:tab w:val="num" w:pos="2040"/>
        </w:tabs>
        <w:ind w:left="2040" w:hanging="360"/>
      </w:pPr>
      <w:rPr>
        <w:rFonts w:ascii="Courier New" w:hAnsi="Courier New" w:hint="default"/>
      </w:rPr>
    </w:lvl>
    <w:lvl w:ilvl="2" w:tplc="AC7E0AF0" w:tentative="1">
      <w:start w:val="1"/>
      <w:numFmt w:val="bullet"/>
      <w:lvlText w:val=""/>
      <w:lvlJc w:val="left"/>
      <w:pPr>
        <w:tabs>
          <w:tab w:val="num" w:pos="2760"/>
        </w:tabs>
        <w:ind w:left="2760" w:hanging="360"/>
      </w:pPr>
      <w:rPr>
        <w:rFonts w:ascii="Wingdings" w:hAnsi="Wingdings" w:hint="default"/>
      </w:rPr>
    </w:lvl>
    <w:lvl w:ilvl="3" w:tplc="1214FE04" w:tentative="1">
      <w:start w:val="1"/>
      <w:numFmt w:val="bullet"/>
      <w:lvlText w:val=""/>
      <w:lvlJc w:val="left"/>
      <w:pPr>
        <w:tabs>
          <w:tab w:val="num" w:pos="3480"/>
        </w:tabs>
        <w:ind w:left="3480" w:hanging="360"/>
      </w:pPr>
      <w:rPr>
        <w:rFonts w:ascii="Symbol" w:hAnsi="Symbol" w:hint="default"/>
      </w:rPr>
    </w:lvl>
    <w:lvl w:ilvl="4" w:tplc="95A2CBFE" w:tentative="1">
      <w:start w:val="1"/>
      <w:numFmt w:val="bullet"/>
      <w:lvlText w:val="o"/>
      <w:lvlJc w:val="left"/>
      <w:pPr>
        <w:tabs>
          <w:tab w:val="num" w:pos="4200"/>
        </w:tabs>
        <w:ind w:left="4200" w:hanging="360"/>
      </w:pPr>
      <w:rPr>
        <w:rFonts w:ascii="Courier New" w:hAnsi="Courier New" w:hint="default"/>
      </w:rPr>
    </w:lvl>
    <w:lvl w:ilvl="5" w:tplc="6DB8BFEE" w:tentative="1">
      <w:start w:val="1"/>
      <w:numFmt w:val="bullet"/>
      <w:lvlText w:val=""/>
      <w:lvlJc w:val="left"/>
      <w:pPr>
        <w:tabs>
          <w:tab w:val="num" w:pos="4920"/>
        </w:tabs>
        <w:ind w:left="4920" w:hanging="360"/>
      </w:pPr>
      <w:rPr>
        <w:rFonts w:ascii="Wingdings" w:hAnsi="Wingdings" w:hint="default"/>
      </w:rPr>
    </w:lvl>
    <w:lvl w:ilvl="6" w:tplc="8EC0EDBC" w:tentative="1">
      <w:start w:val="1"/>
      <w:numFmt w:val="bullet"/>
      <w:lvlText w:val=""/>
      <w:lvlJc w:val="left"/>
      <w:pPr>
        <w:tabs>
          <w:tab w:val="num" w:pos="5640"/>
        </w:tabs>
        <w:ind w:left="5640" w:hanging="360"/>
      </w:pPr>
      <w:rPr>
        <w:rFonts w:ascii="Symbol" w:hAnsi="Symbol" w:hint="default"/>
      </w:rPr>
    </w:lvl>
    <w:lvl w:ilvl="7" w:tplc="D6D648F8" w:tentative="1">
      <w:start w:val="1"/>
      <w:numFmt w:val="bullet"/>
      <w:lvlText w:val="o"/>
      <w:lvlJc w:val="left"/>
      <w:pPr>
        <w:tabs>
          <w:tab w:val="num" w:pos="6360"/>
        </w:tabs>
        <w:ind w:left="6360" w:hanging="360"/>
      </w:pPr>
      <w:rPr>
        <w:rFonts w:ascii="Courier New" w:hAnsi="Courier New" w:hint="default"/>
      </w:rPr>
    </w:lvl>
    <w:lvl w:ilvl="8" w:tplc="A912CA0E" w:tentative="1">
      <w:start w:val="1"/>
      <w:numFmt w:val="bullet"/>
      <w:lvlText w:val=""/>
      <w:lvlJc w:val="left"/>
      <w:pPr>
        <w:tabs>
          <w:tab w:val="num" w:pos="7080"/>
        </w:tabs>
        <w:ind w:left="7080" w:hanging="360"/>
      </w:pPr>
      <w:rPr>
        <w:rFonts w:ascii="Wingdings" w:hAnsi="Wingdings" w:hint="default"/>
      </w:rPr>
    </w:lvl>
  </w:abstractNum>
  <w:abstractNum w:abstractNumId="912">
    <w:nsid w:val="78CE5A97"/>
    <w:multiLevelType w:val="hybridMultilevel"/>
    <w:tmpl w:val="4D08BF4C"/>
    <w:lvl w:ilvl="0" w:tplc="CFB2546C">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13">
    <w:nsid w:val="78E25B62"/>
    <w:multiLevelType w:val="hybridMultilevel"/>
    <w:tmpl w:val="7F6E2E4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14">
    <w:nsid w:val="78E823B3"/>
    <w:multiLevelType w:val="hybridMultilevel"/>
    <w:tmpl w:val="71D45426"/>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15">
    <w:nsid w:val="79271D32"/>
    <w:multiLevelType w:val="hybridMultilevel"/>
    <w:tmpl w:val="92E8363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16">
    <w:nsid w:val="792967FF"/>
    <w:multiLevelType w:val="hybridMultilevel"/>
    <w:tmpl w:val="D47884C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17">
    <w:nsid w:val="79311A38"/>
    <w:multiLevelType w:val="hybridMultilevel"/>
    <w:tmpl w:val="19C6451E"/>
    <w:lvl w:ilvl="0" w:tplc="BA62CE6E">
      <w:start w:val="1"/>
      <w:numFmt w:val="bullet"/>
      <w:lvlText w:val=""/>
      <w:lvlJc w:val="left"/>
      <w:pPr>
        <w:tabs>
          <w:tab w:val="num" w:pos="360"/>
        </w:tabs>
        <w:ind w:left="360" w:hanging="360"/>
      </w:pPr>
      <w:rPr>
        <w:rFonts w:ascii="Symbol" w:hAnsi="Symbol" w:hint="default"/>
      </w:rPr>
    </w:lvl>
    <w:lvl w:ilvl="1" w:tplc="E69A3508" w:tentative="1">
      <w:start w:val="1"/>
      <w:numFmt w:val="bullet"/>
      <w:lvlText w:val="o"/>
      <w:lvlJc w:val="left"/>
      <w:pPr>
        <w:tabs>
          <w:tab w:val="num" w:pos="-1440"/>
        </w:tabs>
        <w:ind w:left="-1440" w:hanging="360"/>
      </w:pPr>
      <w:rPr>
        <w:rFonts w:ascii="Courier New" w:hAnsi="Courier New" w:hint="default"/>
      </w:rPr>
    </w:lvl>
    <w:lvl w:ilvl="2" w:tplc="ED44D0A6" w:tentative="1">
      <w:start w:val="1"/>
      <w:numFmt w:val="bullet"/>
      <w:lvlText w:val=""/>
      <w:lvlJc w:val="left"/>
      <w:pPr>
        <w:tabs>
          <w:tab w:val="num" w:pos="-720"/>
        </w:tabs>
        <w:ind w:left="-720" w:hanging="360"/>
      </w:pPr>
      <w:rPr>
        <w:rFonts w:ascii="Wingdings" w:hAnsi="Wingdings" w:hint="default"/>
      </w:rPr>
    </w:lvl>
    <w:lvl w:ilvl="3" w:tplc="EF52B2A2" w:tentative="1">
      <w:start w:val="1"/>
      <w:numFmt w:val="bullet"/>
      <w:lvlText w:val=""/>
      <w:lvlJc w:val="left"/>
      <w:pPr>
        <w:tabs>
          <w:tab w:val="num" w:pos="0"/>
        </w:tabs>
        <w:ind w:hanging="360"/>
      </w:pPr>
      <w:rPr>
        <w:rFonts w:ascii="Symbol" w:hAnsi="Symbol" w:hint="default"/>
      </w:rPr>
    </w:lvl>
    <w:lvl w:ilvl="4" w:tplc="6016A5A4" w:tentative="1">
      <w:start w:val="1"/>
      <w:numFmt w:val="bullet"/>
      <w:lvlText w:val="o"/>
      <w:lvlJc w:val="left"/>
      <w:pPr>
        <w:tabs>
          <w:tab w:val="num" w:pos="720"/>
        </w:tabs>
        <w:ind w:left="720" w:hanging="360"/>
      </w:pPr>
      <w:rPr>
        <w:rFonts w:ascii="Courier New" w:hAnsi="Courier New" w:hint="default"/>
      </w:rPr>
    </w:lvl>
    <w:lvl w:ilvl="5" w:tplc="25488EBC" w:tentative="1">
      <w:start w:val="1"/>
      <w:numFmt w:val="bullet"/>
      <w:lvlText w:val=""/>
      <w:lvlJc w:val="left"/>
      <w:pPr>
        <w:tabs>
          <w:tab w:val="num" w:pos="1440"/>
        </w:tabs>
        <w:ind w:left="1440" w:hanging="360"/>
      </w:pPr>
      <w:rPr>
        <w:rFonts w:ascii="Wingdings" w:hAnsi="Wingdings" w:hint="default"/>
      </w:rPr>
    </w:lvl>
    <w:lvl w:ilvl="6" w:tplc="44A011B2" w:tentative="1">
      <w:start w:val="1"/>
      <w:numFmt w:val="bullet"/>
      <w:lvlText w:val=""/>
      <w:lvlJc w:val="left"/>
      <w:pPr>
        <w:tabs>
          <w:tab w:val="num" w:pos="2160"/>
        </w:tabs>
        <w:ind w:left="2160" w:hanging="360"/>
      </w:pPr>
      <w:rPr>
        <w:rFonts w:ascii="Symbol" w:hAnsi="Symbol" w:hint="default"/>
      </w:rPr>
    </w:lvl>
    <w:lvl w:ilvl="7" w:tplc="609833C4" w:tentative="1">
      <w:start w:val="1"/>
      <w:numFmt w:val="bullet"/>
      <w:lvlText w:val="o"/>
      <w:lvlJc w:val="left"/>
      <w:pPr>
        <w:tabs>
          <w:tab w:val="num" w:pos="2880"/>
        </w:tabs>
        <w:ind w:left="2880" w:hanging="360"/>
      </w:pPr>
      <w:rPr>
        <w:rFonts w:ascii="Courier New" w:hAnsi="Courier New" w:hint="default"/>
      </w:rPr>
    </w:lvl>
    <w:lvl w:ilvl="8" w:tplc="3112D2FA" w:tentative="1">
      <w:start w:val="1"/>
      <w:numFmt w:val="bullet"/>
      <w:lvlText w:val=""/>
      <w:lvlJc w:val="left"/>
      <w:pPr>
        <w:tabs>
          <w:tab w:val="num" w:pos="3600"/>
        </w:tabs>
        <w:ind w:left="3600" w:hanging="360"/>
      </w:pPr>
      <w:rPr>
        <w:rFonts w:ascii="Wingdings" w:hAnsi="Wingdings" w:hint="default"/>
      </w:rPr>
    </w:lvl>
  </w:abstractNum>
  <w:abstractNum w:abstractNumId="918">
    <w:nsid w:val="793A76E0"/>
    <w:multiLevelType w:val="hybridMultilevel"/>
    <w:tmpl w:val="70B4095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2160"/>
        </w:tabs>
        <w:ind w:left="2160" w:hanging="360"/>
      </w:pPr>
      <w:rPr>
        <w:rFonts w:ascii="Symbol" w:hAnsi="Symbol"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919">
    <w:nsid w:val="795917DE"/>
    <w:multiLevelType w:val="hybridMultilevel"/>
    <w:tmpl w:val="CCEAC1E8"/>
    <w:lvl w:ilvl="0" w:tplc="F1701828">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20">
    <w:nsid w:val="796A1F80"/>
    <w:multiLevelType w:val="hybridMultilevel"/>
    <w:tmpl w:val="2FD69FE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21">
    <w:nsid w:val="799E6892"/>
    <w:multiLevelType w:val="hybridMultilevel"/>
    <w:tmpl w:val="F65243A6"/>
    <w:lvl w:ilvl="0" w:tplc="F1701828">
      <w:start w:val="1"/>
      <w:numFmt w:val="bullet"/>
      <w:lvlText w:val=""/>
      <w:lvlJc w:val="left"/>
      <w:pPr>
        <w:tabs>
          <w:tab w:val="num" w:pos="360"/>
        </w:tabs>
        <w:ind w:left="360" w:hanging="360"/>
      </w:pPr>
      <w:rPr>
        <w:rFonts w:ascii="Symbol" w:hAnsi="Symbol" w:hint="default"/>
      </w:rPr>
    </w:lvl>
    <w:lvl w:ilvl="1" w:tplc="A1049E96">
      <w:start w:val="1"/>
      <w:numFmt w:val="bullet"/>
      <w:lvlText w:val="o"/>
      <w:lvlJc w:val="left"/>
      <w:pPr>
        <w:tabs>
          <w:tab w:val="num" w:pos="1440"/>
        </w:tabs>
        <w:ind w:left="1440" w:hanging="360"/>
      </w:pPr>
      <w:rPr>
        <w:rFonts w:ascii="Courier New" w:hAnsi="Courier New" w:hint="default"/>
      </w:rPr>
    </w:lvl>
    <w:lvl w:ilvl="2" w:tplc="90C0AEBC">
      <w:start w:val="1"/>
      <w:numFmt w:val="bullet"/>
      <w:lvlText w:val=""/>
      <w:lvlJc w:val="left"/>
      <w:pPr>
        <w:tabs>
          <w:tab w:val="num" w:pos="2160"/>
        </w:tabs>
        <w:ind w:left="2160" w:hanging="360"/>
      </w:pPr>
      <w:rPr>
        <w:rFonts w:ascii="Symbol" w:hAnsi="Symbol" w:hint="default"/>
      </w:rPr>
    </w:lvl>
    <w:lvl w:ilvl="3" w:tplc="F66AF908">
      <w:start w:val="1"/>
      <w:numFmt w:val="bullet"/>
      <w:lvlText w:val=""/>
      <w:lvlJc w:val="left"/>
      <w:pPr>
        <w:tabs>
          <w:tab w:val="num" w:pos="2880"/>
        </w:tabs>
        <w:ind w:left="2880" w:hanging="360"/>
      </w:pPr>
      <w:rPr>
        <w:rFonts w:ascii="Symbol" w:hAnsi="Symbol" w:hint="default"/>
      </w:rPr>
    </w:lvl>
    <w:lvl w:ilvl="4" w:tplc="41D60962" w:tentative="1">
      <w:start w:val="1"/>
      <w:numFmt w:val="bullet"/>
      <w:lvlText w:val="o"/>
      <w:lvlJc w:val="left"/>
      <w:pPr>
        <w:tabs>
          <w:tab w:val="num" w:pos="3600"/>
        </w:tabs>
        <w:ind w:left="3600" w:hanging="360"/>
      </w:pPr>
      <w:rPr>
        <w:rFonts w:ascii="Courier New" w:hAnsi="Courier New" w:hint="default"/>
      </w:rPr>
    </w:lvl>
    <w:lvl w:ilvl="5" w:tplc="792E525A" w:tentative="1">
      <w:start w:val="1"/>
      <w:numFmt w:val="bullet"/>
      <w:lvlText w:val=""/>
      <w:lvlJc w:val="left"/>
      <w:pPr>
        <w:tabs>
          <w:tab w:val="num" w:pos="4320"/>
        </w:tabs>
        <w:ind w:left="4320" w:hanging="360"/>
      </w:pPr>
      <w:rPr>
        <w:rFonts w:ascii="Wingdings" w:hAnsi="Wingdings" w:hint="default"/>
      </w:rPr>
    </w:lvl>
    <w:lvl w:ilvl="6" w:tplc="AC34EF9E" w:tentative="1">
      <w:start w:val="1"/>
      <w:numFmt w:val="bullet"/>
      <w:lvlText w:val=""/>
      <w:lvlJc w:val="left"/>
      <w:pPr>
        <w:tabs>
          <w:tab w:val="num" w:pos="5040"/>
        </w:tabs>
        <w:ind w:left="5040" w:hanging="360"/>
      </w:pPr>
      <w:rPr>
        <w:rFonts w:ascii="Symbol" w:hAnsi="Symbol" w:hint="default"/>
      </w:rPr>
    </w:lvl>
    <w:lvl w:ilvl="7" w:tplc="2EEA518E" w:tentative="1">
      <w:start w:val="1"/>
      <w:numFmt w:val="bullet"/>
      <w:lvlText w:val="o"/>
      <w:lvlJc w:val="left"/>
      <w:pPr>
        <w:tabs>
          <w:tab w:val="num" w:pos="5760"/>
        </w:tabs>
        <w:ind w:left="5760" w:hanging="360"/>
      </w:pPr>
      <w:rPr>
        <w:rFonts w:ascii="Courier New" w:hAnsi="Courier New" w:hint="default"/>
      </w:rPr>
    </w:lvl>
    <w:lvl w:ilvl="8" w:tplc="16A4082C" w:tentative="1">
      <w:start w:val="1"/>
      <w:numFmt w:val="bullet"/>
      <w:lvlText w:val=""/>
      <w:lvlJc w:val="left"/>
      <w:pPr>
        <w:tabs>
          <w:tab w:val="num" w:pos="6480"/>
        </w:tabs>
        <w:ind w:left="6480" w:hanging="360"/>
      </w:pPr>
      <w:rPr>
        <w:rFonts w:ascii="Wingdings" w:hAnsi="Wingdings" w:hint="default"/>
      </w:rPr>
    </w:lvl>
  </w:abstractNum>
  <w:abstractNum w:abstractNumId="922">
    <w:nsid w:val="79B26431"/>
    <w:multiLevelType w:val="hybridMultilevel"/>
    <w:tmpl w:val="E6DC219A"/>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
      <w:lvlJc w:val="left"/>
      <w:pPr>
        <w:tabs>
          <w:tab w:val="num" w:pos="720"/>
        </w:tabs>
        <w:ind w:left="720" w:hanging="360"/>
      </w:pPr>
      <w:rPr>
        <w:rFonts w:ascii="Symbol" w:hAnsi="Symbol" w:hint="default"/>
      </w:rPr>
    </w:lvl>
    <w:lvl w:ilvl="5" w:tplc="0C090005">
      <w:start w:val="1"/>
      <w:numFmt w:val="bullet"/>
      <w:lvlText w:val=""/>
      <w:lvlJc w:val="left"/>
      <w:pPr>
        <w:tabs>
          <w:tab w:val="num" w:pos="1440"/>
        </w:tabs>
        <w:ind w:left="1440" w:hanging="360"/>
      </w:pPr>
      <w:rPr>
        <w:rFonts w:ascii="Symbol" w:hAnsi="Symbol"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23">
    <w:nsid w:val="79E87C4D"/>
    <w:multiLevelType w:val="hybridMultilevel"/>
    <w:tmpl w:val="E4C85264"/>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24">
    <w:nsid w:val="79FD3EDF"/>
    <w:multiLevelType w:val="hybridMultilevel"/>
    <w:tmpl w:val="4240E4A8"/>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25">
    <w:nsid w:val="7A002ACF"/>
    <w:multiLevelType w:val="hybridMultilevel"/>
    <w:tmpl w:val="DEB4251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26">
    <w:nsid w:val="7A126016"/>
    <w:multiLevelType w:val="hybridMultilevel"/>
    <w:tmpl w:val="E732E822"/>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927">
    <w:nsid w:val="7A16786D"/>
    <w:multiLevelType w:val="hybridMultilevel"/>
    <w:tmpl w:val="8E468DE8"/>
    <w:lvl w:ilvl="0" w:tplc="0C090003">
      <w:start w:val="1"/>
      <w:numFmt w:val="bullet"/>
      <w:lvlText w:val="o"/>
      <w:lvlJc w:val="left"/>
      <w:pPr>
        <w:tabs>
          <w:tab w:val="num" w:pos="4320"/>
        </w:tabs>
        <w:ind w:left="4320" w:hanging="360"/>
      </w:pPr>
      <w:rPr>
        <w:rFonts w:ascii="Courier New" w:hAnsi="Courier New" w:hint="default"/>
      </w:rPr>
    </w:lvl>
    <w:lvl w:ilvl="1" w:tplc="F1701828" w:tentative="1">
      <w:start w:val="1"/>
      <w:numFmt w:val="bullet"/>
      <w:lvlText w:val="o"/>
      <w:lvlJc w:val="left"/>
      <w:pPr>
        <w:tabs>
          <w:tab w:val="num" w:pos="5040"/>
        </w:tabs>
        <w:ind w:left="5040" w:hanging="360"/>
      </w:pPr>
      <w:rPr>
        <w:rFonts w:ascii="Courier New" w:hAnsi="Courier New" w:hint="default"/>
      </w:rPr>
    </w:lvl>
    <w:lvl w:ilvl="2" w:tplc="0C090005" w:tentative="1">
      <w:start w:val="1"/>
      <w:numFmt w:val="bullet"/>
      <w:lvlText w:val=""/>
      <w:lvlJc w:val="left"/>
      <w:pPr>
        <w:tabs>
          <w:tab w:val="num" w:pos="5760"/>
        </w:tabs>
        <w:ind w:left="5760" w:hanging="360"/>
      </w:pPr>
      <w:rPr>
        <w:rFonts w:ascii="Wingdings" w:hAnsi="Wingdings" w:hint="default"/>
      </w:rPr>
    </w:lvl>
    <w:lvl w:ilvl="3" w:tplc="0C090001" w:tentative="1">
      <w:start w:val="1"/>
      <w:numFmt w:val="bullet"/>
      <w:lvlText w:val=""/>
      <w:lvlJc w:val="left"/>
      <w:pPr>
        <w:tabs>
          <w:tab w:val="num" w:pos="6480"/>
        </w:tabs>
        <w:ind w:left="6480" w:hanging="360"/>
      </w:pPr>
      <w:rPr>
        <w:rFonts w:ascii="Symbol" w:hAnsi="Symbol" w:hint="default"/>
      </w:rPr>
    </w:lvl>
    <w:lvl w:ilvl="4" w:tplc="0C090003" w:tentative="1">
      <w:start w:val="1"/>
      <w:numFmt w:val="bullet"/>
      <w:lvlText w:val="o"/>
      <w:lvlJc w:val="left"/>
      <w:pPr>
        <w:tabs>
          <w:tab w:val="num" w:pos="7200"/>
        </w:tabs>
        <w:ind w:left="7200" w:hanging="360"/>
      </w:pPr>
      <w:rPr>
        <w:rFonts w:ascii="Courier New" w:hAnsi="Courier New" w:hint="default"/>
      </w:rPr>
    </w:lvl>
    <w:lvl w:ilvl="5" w:tplc="0C090005" w:tentative="1">
      <w:start w:val="1"/>
      <w:numFmt w:val="bullet"/>
      <w:lvlText w:val=""/>
      <w:lvlJc w:val="left"/>
      <w:pPr>
        <w:tabs>
          <w:tab w:val="num" w:pos="7920"/>
        </w:tabs>
        <w:ind w:left="7920" w:hanging="360"/>
      </w:pPr>
      <w:rPr>
        <w:rFonts w:ascii="Wingdings" w:hAnsi="Wingdings" w:hint="default"/>
      </w:rPr>
    </w:lvl>
    <w:lvl w:ilvl="6" w:tplc="0C090001" w:tentative="1">
      <w:start w:val="1"/>
      <w:numFmt w:val="bullet"/>
      <w:lvlText w:val=""/>
      <w:lvlJc w:val="left"/>
      <w:pPr>
        <w:tabs>
          <w:tab w:val="num" w:pos="8640"/>
        </w:tabs>
        <w:ind w:left="8640" w:hanging="360"/>
      </w:pPr>
      <w:rPr>
        <w:rFonts w:ascii="Symbol" w:hAnsi="Symbol" w:hint="default"/>
      </w:rPr>
    </w:lvl>
    <w:lvl w:ilvl="7" w:tplc="0C090003" w:tentative="1">
      <w:start w:val="1"/>
      <w:numFmt w:val="bullet"/>
      <w:lvlText w:val="o"/>
      <w:lvlJc w:val="left"/>
      <w:pPr>
        <w:tabs>
          <w:tab w:val="num" w:pos="9360"/>
        </w:tabs>
        <w:ind w:left="9360" w:hanging="360"/>
      </w:pPr>
      <w:rPr>
        <w:rFonts w:ascii="Courier New" w:hAnsi="Courier New" w:hint="default"/>
      </w:rPr>
    </w:lvl>
    <w:lvl w:ilvl="8" w:tplc="0C090005" w:tentative="1">
      <w:start w:val="1"/>
      <w:numFmt w:val="bullet"/>
      <w:lvlText w:val=""/>
      <w:lvlJc w:val="left"/>
      <w:pPr>
        <w:tabs>
          <w:tab w:val="num" w:pos="10080"/>
        </w:tabs>
        <w:ind w:left="10080" w:hanging="360"/>
      </w:pPr>
      <w:rPr>
        <w:rFonts w:ascii="Wingdings" w:hAnsi="Wingdings" w:hint="default"/>
      </w:rPr>
    </w:lvl>
  </w:abstractNum>
  <w:abstractNum w:abstractNumId="928">
    <w:nsid w:val="7A2417DA"/>
    <w:multiLevelType w:val="hybridMultilevel"/>
    <w:tmpl w:val="39B097C4"/>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29">
    <w:nsid w:val="7A4A4071"/>
    <w:multiLevelType w:val="hybridMultilevel"/>
    <w:tmpl w:val="F76A3A58"/>
    <w:lvl w:ilvl="0" w:tplc="F1701828">
      <w:start w:val="1"/>
      <w:numFmt w:val="bullet"/>
      <w:lvlText w:val=""/>
      <w:lvlJc w:val="left"/>
      <w:pPr>
        <w:tabs>
          <w:tab w:val="num" w:pos="3780"/>
        </w:tabs>
        <w:ind w:left="3780" w:hanging="360"/>
      </w:pPr>
      <w:rPr>
        <w:rFonts w:ascii="Symbol" w:hAnsi="Symbol" w:hint="default"/>
      </w:rPr>
    </w:lvl>
    <w:lvl w:ilvl="1" w:tplc="0C090003">
      <w:start w:val="1"/>
      <w:numFmt w:val="bullet"/>
      <w:lvlText w:val="o"/>
      <w:lvlJc w:val="left"/>
      <w:pPr>
        <w:tabs>
          <w:tab w:val="num" w:pos="1980"/>
        </w:tabs>
        <w:ind w:left="1980" w:hanging="360"/>
      </w:pPr>
      <w:rPr>
        <w:rFonts w:ascii="Courier New" w:hAnsi="Courier New" w:hint="default"/>
      </w:rPr>
    </w:lvl>
    <w:lvl w:ilvl="2" w:tplc="0C090005">
      <w:start w:val="1"/>
      <w:numFmt w:val="bullet"/>
      <w:lvlText w:val=""/>
      <w:lvlJc w:val="left"/>
      <w:pPr>
        <w:tabs>
          <w:tab w:val="num" w:pos="2700"/>
        </w:tabs>
        <w:ind w:left="2700" w:hanging="360"/>
      </w:pPr>
      <w:rPr>
        <w:rFonts w:ascii="Wingdings" w:hAnsi="Wingdings" w:hint="default"/>
      </w:rPr>
    </w:lvl>
    <w:lvl w:ilvl="3" w:tplc="0C090001">
      <w:start w:val="1"/>
      <w:numFmt w:val="bullet"/>
      <w:lvlText w:val=""/>
      <w:lvlJc w:val="left"/>
      <w:pPr>
        <w:tabs>
          <w:tab w:val="num" w:pos="3420"/>
        </w:tabs>
        <w:ind w:left="3420" w:hanging="360"/>
      </w:pPr>
      <w:rPr>
        <w:rFonts w:ascii="Symbol" w:hAnsi="Symbol" w:hint="default"/>
      </w:rPr>
    </w:lvl>
    <w:lvl w:ilvl="4" w:tplc="0C090003">
      <w:start w:val="1"/>
      <w:numFmt w:val="bullet"/>
      <w:lvlText w:val="o"/>
      <w:lvlJc w:val="left"/>
      <w:pPr>
        <w:tabs>
          <w:tab w:val="num" w:pos="4140"/>
        </w:tabs>
        <w:ind w:left="4140" w:hanging="360"/>
      </w:pPr>
      <w:rPr>
        <w:rFonts w:ascii="Courier New" w:hAnsi="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930">
    <w:nsid w:val="7A4F780F"/>
    <w:multiLevelType w:val="hybridMultilevel"/>
    <w:tmpl w:val="BC06E4D0"/>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440"/>
        </w:tabs>
        <w:ind w:left="-1440" w:hanging="360"/>
      </w:pPr>
      <w:rPr>
        <w:rFonts w:ascii="Symbol" w:hAnsi="Symbol" w:hint="default"/>
      </w:rPr>
    </w:lvl>
    <w:lvl w:ilvl="2" w:tplc="83363376" w:tentative="1">
      <w:start w:val="1"/>
      <w:numFmt w:val="bullet"/>
      <w:lvlText w:val=""/>
      <w:lvlJc w:val="left"/>
      <w:pPr>
        <w:tabs>
          <w:tab w:val="num" w:pos="-720"/>
        </w:tabs>
        <w:ind w:left="-720" w:hanging="360"/>
      </w:pPr>
      <w:rPr>
        <w:rFonts w:ascii="Wingdings" w:hAnsi="Wingdings" w:hint="default"/>
      </w:rPr>
    </w:lvl>
    <w:lvl w:ilvl="3" w:tplc="AD1A51D2" w:tentative="1">
      <w:start w:val="1"/>
      <w:numFmt w:val="bullet"/>
      <w:lvlText w:val=""/>
      <w:lvlJc w:val="left"/>
      <w:pPr>
        <w:tabs>
          <w:tab w:val="num" w:pos="0"/>
        </w:tabs>
        <w:ind w:hanging="360"/>
      </w:pPr>
      <w:rPr>
        <w:rFonts w:ascii="Symbol" w:hAnsi="Symbol" w:hint="default"/>
      </w:rPr>
    </w:lvl>
    <w:lvl w:ilvl="4" w:tplc="3970D2C4" w:tentative="1">
      <w:start w:val="1"/>
      <w:numFmt w:val="bullet"/>
      <w:lvlText w:val="o"/>
      <w:lvlJc w:val="left"/>
      <w:pPr>
        <w:tabs>
          <w:tab w:val="num" w:pos="720"/>
        </w:tabs>
        <w:ind w:left="720" w:hanging="360"/>
      </w:pPr>
      <w:rPr>
        <w:rFonts w:ascii="Courier New" w:hAnsi="Courier New" w:hint="default"/>
      </w:rPr>
    </w:lvl>
    <w:lvl w:ilvl="5" w:tplc="2B1ACAC0" w:tentative="1">
      <w:start w:val="1"/>
      <w:numFmt w:val="bullet"/>
      <w:lvlText w:val=""/>
      <w:lvlJc w:val="left"/>
      <w:pPr>
        <w:tabs>
          <w:tab w:val="num" w:pos="1440"/>
        </w:tabs>
        <w:ind w:left="1440" w:hanging="360"/>
      </w:pPr>
      <w:rPr>
        <w:rFonts w:ascii="Wingdings" w:hAnsi="Wingdings" w:hint="default"/>
      </w:rPr>
    </w:lvl>
    <w:lvl w:ilvl="6" w:tplc="DBCA8C2A" w:tentative="1">
      <w:start w:val="1"/>
      <w:numFmt w:val="bullet"/>
      <w:lvlText w:val=""/>
      <w:lvlJc w:val="left"/>
      <w:pPr>
        <w:tabs>
          <w:tab w:val="num" w:pos="2160"/>
        </w:tabs>
        <w:ind w:left="2160" w:hanging="360"/>
      </w:pPr>
      <w:rPr>
        <w:rFonts w:ascii="Symbol" w:hAnsi="Symbol" w:hint="default"/>
      </w:rPr>
    </w:lvl>
    <w:lvl w:ilvl="7" w:tplc="C8D677EC" w:tentative="1">
      <w:start w:val="1"/>
      <w:numFmt w:val="bullet"/>
      <w:lvlText w:val="o"/>
      <w:lvlJc w:val="left"/>
      <w:pPr>
        <w:tabs>
          <w:tab w:val="num" w:pos="2880"/>
        </w:tabs>
        <w:ind w:left="2880" w:hanging="360"/>
      </w:pPr>
      <w:rPr>
        <w:rFonts w:ascii="Courier New" w:hAnsi="Courier New" w:hint="default"/>
      </w:rPr>
    </w:lvl>
    <w:lvl w:ilvl="8" w:tplc="F7CE3DA0" w:tentative="1">
      <w:start w:val="1"/>
      <w:numFmt w:val="bullet"/>
      <w:lvlText w:val=""/>
      <w:lvlJc w:val="left"/>
      <w:pPr>
        <w:tabs>
          <w:tab w:val="num" w:pos="3600"/>
        </w:tabs>
        <w:ind w:left="3600" w:hanging="360"/>
      </w:pPr>
      <w:rPr>
        <w:rFonts w:ascii="Wingdings" w:hAnsi="Wingdings" w:hint="default"/>
      </w:rPr>
    </w:lvl>
  </w:abstractNum>
  <w:abstractNum w:abstractNumId="931">
    <w:nsid w:val="7A625E2E"/>
    <w:multiLevelType w:val="hybridMultilevel"/>
    <w:tmpl w:val="1890B836"/>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932">
    <w:nsid w:val="7A7B0C0A"/>
    <w:multiLevelType w:val="hybridMultilevel"/>
    <w:tmpl w:val="F88E185C"/>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33">
    <w:nsid w:val="7A946343"/>
    <w:multiLevelType w:val="hybridMultilevel"/>
    <w:tmpl w:val="95C2C696"/>
    <w:lvl w:ilvl="0" w:tplc="277E98DC">
      <w:start w:val="1"/>
      <w:numFmt w:val="bullet"/>
      <w:lvlText w:val=""/>
      <w:lvlJc w:val="left"/>
      <w:pPr>
        <w:tabs>
          <w:tab w:val="num" w:pos="1440"/>
        </w:tabs>
        <w:ind w:left="1440" w:hanging="360"/>
      </w:pPr>
      <w:rPr>
        <w:rFonts w:ascii="Symbol" w:hAnsi="Symbol" w:hint="default"/>
      </w:rPr>
    </w:lvl>
    <w:lvl w:ilvl="1" w:tplc="0C090005">
      <w:start w:val="1"/>
      <w:numFmt w:val="bullet"/>
      <w:lvlText w:val=""/>
      <w:lvlJc w:val="left"/>
      <w:pPr>
        <w:tabs>
          <w:tab w:val="num" w:pos="2160"/>
        </w:tabs>
        <w:ind w:left="2160" w:hanging="360"/>
      </w:pPr>
      <w:rPr>
        <w:rFonts w:ascii="Wingdings" w:hAnsi="Wingdings"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934">
    <w:nsid w:val="7AA1415E"/>
    <w:multiLevelType w:val="hybridMultilevel"/>
    <w:tmpl w:val="CAD02866"/>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35">
    <w:nsid w:val="7AB42CC6"/>
    <w:multiLevelType w:val="hybridMultilevel"/>
    <w:tmpl w:val="ECCAAAE2"/>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36">
    <w:nsid w:val="7AB82BA7"/>
    <w:multiLevelType w:val="hybridMultilevel"/>
    <w:tmpl w:val="B96E20E8"/>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
      <w:lvlJc w:val="left"/>
      <w:pPr>
        <w:tabs>
          <w:tab w:val="num" w:pos="1421"/>
        </w:tabs>
        <w:ind w:left="1421" w:hanging="341"/>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7">
    <w:nsid w:val="7AD474C6"/>
    <w:multiLevelType w:val="hybridMultilevel"/>
    <w:tmpl w:val="65DE8FC6"/>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38">
    <w:nsid w:val="7AFB43FA"/>
    <w:multiLevelType w:val="hybridMultilevel"/>
    <w:tmpl w:val="3D845904"/>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939">
    <w:nsid w:val="7B0F4269"/>
    <w:multiLevelType w:val="hybridMultilevel"/>
    <w:tmpl w:val="114E4A7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940">
    <w:nsid w:val="7B1B0A21"/>
    <w:multiLevelType w:val="hybridMultilevel"/>
    <w:tmpl w:val="7F9CF854"/>
    <w:lvl w:ilvl="0" w:tplc="0C090005">
      <w:start w:val="1"/>
      <w:numFmt w:val="bullet"/>
      <w:lvlText w:val=""/>
      <w:lvlJc w:val="left"/>
      <w:pPr>
        <w:tabs>
          <w:tab w:val="num" w:pos="1080"/>
        </w:tabs>
        <w:ind w:left="1080" w:hanging="360"/>
      </w:pPr>
      <w:rPr>
        <w:rFonts w:ascii="Wingdings" w:hAnsi="Wingdings" w:hint="default"/>
      </w:rPr>
    </w:lvl>
    <w:lvl w:ilvl="1" w:tplc="0C090005">
      <w:start w:val="1"/>
      <w:numFmt w:val="bullet"/>
      <w:lvlText w:val=""/>
      <w:lvlJc w:val="left"/>
      <w:pPr>
        <w:tabs>
          <w:tab w:val="num" w:pos="-1080"/>
        </w:tabs>
        <w:ind w:left="-1080" w:hanging="360"/>
      </w:pPr>
      <w:rPr>
        <w:rFonts w:ascii="Wingdings" w:hAnsi="Wingdings"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41">
    <w:nsid w:val="7B2A5F02"/>
    <w:multiLevelType w:val="hybridMultilevel"/>
    <w:tmpl w:val="1224306C"/>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42">
    <w:nsid w:val="7B4428C5"/>
    <w:multiLevelType w:val="hybridMultilevel"/>
    <w:tmpl w:val="727A2CB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43">
    <w:nsid w:val="7B500579"/>
    <w:multiLevelType w:val="hybridMultilevel"/>
    <w:tmpl w:val="5F4201AC"/>
    <w:lvl w:ilvl="0" w:tplc="0C090003">
      <w:start w:val="1"/>
      <w:numFmt w:val="bullet"/>
      <w:lvlText w:val=""/>
      <w:lvlJc w:val="left"/>
      <w:pPr>
        <w:tabs>
          <w:tab w:val="num" w:pos="3780"/>
        </w:tabs>
        <w:ind w:left="3780" w:hanging="360"/>
      </w:pPr>
      <w:rPr>
        <w:rFonts w:ascii="Symbol" w:hAnsi="Symbol" w:hint="default"/>
        <w:b/>
        <w:i w:val="0"/>
        <w:sz w:val="20"/>
      </w:rPr>
    </w:lvl>
    <w:lvl w:ilvl="1" w:tplc="0C090003">
      <w:start w:val="1"/>
      <w:numFmt w:val="decimal"/>
      <w:lvlText w:val="1.%2"/>
      <w:lvlJc w:val="left"/>
      <w:pPr>
        <w:tabs>
          <w:tab w:val="num" w:pos="601"/>
        </w:tabs>
        <w:ind w:left="1202" w:hanging="601"/>
      </w:pPr>
      <w:rPr>
        <w:rFonts w:ascii="Arial" w:hAnsi="Arial" w:cs="Times New Roman" w:hint="default"/>
        <w:b w:val="0"/>
        <w:i w:val="0"/>
        <w:sz w:val="20"/>
      </w:rPr>
    </w:lvl>
    <w:lvl w:ilvl="2" w:tplc="0C090005">
      <w:start w:val="1"/>
      <w:numFmt w:val="decimal"/>
      <w:lvlText w:val="3.%3"/>
      <w:lvlJc w:val="left"/>
      <w:pPr>
        <w:tabs>
          <w:tab w:val="num" w:pos="1202"/>
        </w:tabs>
        <w:ind w:left="1202" w:hanging="601"/>
      </w:pPr>
      <w:rPr>
        <w:rFonts w:ascii="Arial" w:hAnsi="Arial" w:cs="Times New Roman" w:hint="default"/>
        <w:b w:val="0"/>
        <w:i w:val="0"/>
        <w:sz w:val="20"/>
      </w:rPr>
    </w:lvl>
    <w:lvl w:ilvl="3" w:tplc="0C090001">
      <w:start w:val="1"/>
      <w:numFmt w:val="decimal"/>
      <w:lvlText w:val="4.%4."/>
      <w:lvlJc w:val="left"/>
      <w:pPr>
        <w:tabs>
          <w:tab w:val="num" w:pos="1202"/>
        </w:tabs>
        <w:ind w:left="1202" w:hanging="601"/>
      </w:pPr>
      <w:rPr>
        <w:rFonts w:ascii="Arial" w:hAnsi="Arial" w:cs="Times New Roman" w:hint="default"/>
        <w:b w:val="0"/>
        <w:i w:val="0"/>
        <w:sz w:val="20"/>
      </w:rPr>
    </w:lvl>
    <w:lvl w:ilvl="4" w:tplc="0C090003">
      <w:start w:val="1"/>
      <w:numFmt w:val="decimal"/>
      <w:lvlText w:val="5.%5."/>
      <w:lvlJc w:val="left"/>
      <w:pPr>
        <w:tabs>
          <w:tab w:val="num" w:pos="1202"/>
        </w:tabs>
        <w:ind w:left="1202" w:hanging="601"/>
      </w:pPr>
      <w:rPr>
        <w:rFonts w:ascii="Arial" w:hAnsi="Arial" w:cs="Times New Roman" w:hint="default"/>
        <w:b w:val="0"/>
        <w:i w:val="0"/>
        <w:sz w:val="20"/>
      </w:rPr>
    </w:lvl>
    <w:lvl w:ilvl="5" w:tplc="0C090005">
      <w:start w:val="1"/>
      <w:numFmt w:val="decimal"/>
      <w:lvlText w:val="6.%6"/>
      <w:lvlJc w:val="left"/>
      <w:pPr>
        <w:tabs>
          <w:tab w:val="num" w:pos="1202"/>
        </w:tabs>
        <w:ind w:left="1202" w:hanging="601"/>
      </w:pPr>
      <w:rPr>
        <w:rFonts w:ascii="Arial" w:hAnsi="Arial" w:cs="Times New Roman" w:hint="default"/>
        <w:b w:val="0"/>
        <w:i w:val="0"/>
        <w:sz w:val="20"/>
      </w:rPr>
    </w:lvl>
    <w:lvl w:ilvl="6" w:tplc="0C090001">
      <w:start w:val="1"/>
      <w:numFmt w:val="decimal"/>
      <w:lvlText w:val="7.%7."/>
      <w:lvlJc w:val="left"/>
      <w:pPr>
        <w:tabs>
          <w:tab w:val="num" w:pos="1202"/>
        </w:tabs>
        <w:ind w:left="1202" w:hanging="601"/>
      </w:pPr>
      <w:rPr>
        <w:rFonts w:ascii="Arial" w:hAnsi="Arial" w:cs="Times New Roman" w:hint="default"/>
        <w:b w:val="0"/>
        <w:i w:val="0"/>
        <w:sz w:val="20"/>
      </w:rPr>
    </w:lvl>
    <w:lvl w:ilvl="7" w:tplc="0C090003">
      <w:start w:val="1"/>
      <w:numFmt w:val="bullet"/>
      <w:lvlText w:val=""/>
      <w:lvlJc w:val="left"/>
      <w:pPr>
        <w:tabs>
          <w:tab w:val="num" w:pos="5400"/>
        </w:tabs>
        <w:ind w:left="5400" w:hanging="360"/>
      </w:pPr>
      <w:rPr>
        <w:rFonts w:ascii="Symbol" w:hAnsi="Symbol" w:hint="default"/>
        <w:b/>
        <w:i w:val="0"/>
        <w:sz w:val="20"/>
      </w:rPr>
    </w:lvl>
    <w:lvl w:ilvl="8" w:tplc="0C090005">
      <w:start w:val="1"/>
      <w:numFmt w:val="lowerRoman"/>
      <w:lvlText w:val="%9."/>
      <w:lvlJc w:val="right"/>
      <w:pPr>
        <w:tabs>
          <w:tab w:val="num" w:pos="6120"/>
        </w:tabs>
        <w:ind w:left="6120" w:hanging="180"/>
      </w:pPr>
      <w:rPr>
        <w:rFonts w:cs="Times New Roman"/>
      </w:rPr>
    </w:lvl>
  </w:abstractNum>
  <w:abstractNum w:abstractNumId="944">
    <w:nsid w:val="7B5C5578"/>
    <w:multiLevelType w:val="hybridMultilevel"/>
    <w:tmpl w:val="4470D9AA"/>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45">
    <w:nsid w:val="7B62249B"/>
    <w:multiLevelType w:val="hybridMultilevel"/>
    <w:tmpl w:val="EC341C86"/>
    <w:lvl w:ilvl="0" w:tplc="0C090003">
      <w:start w:val="1"/>
      <w:numFmt w:val="bullet"/>
      <w:lvlText w:val="o"/>
      <w:lvlJc w:val="left"/>
      <w:pPr>
        <w:tabs>
          <w:tab w:val="num" w:pos="720"/>
        </w:tabs>
        <w:ind w:left="720" w:hanging="360"/>
      </w:pPr>
      <w:rPr>
        <w:rFonts w:ascii="Courier New" w:hAnsi="Courier New" w:hint="default"/>
      </w:rPr>
    </w:lvl>
    <w:lvl w:ilvl="1" w:tplc="F1701828">
      <w:start w:val="1"/>
      <w:numFmt w:val="bullet"/>
      <w:lvlText w:val=""/>
      <w:lvlJc w:val="left"/>
      <w:pPr>
        <w:tabs>
          <w:tab w:val="num" w:pos="-360"/>
        </w:tabs>
        <w:ind w:left="-360" w:hanging="360"/>
      </w:pPr>
      <w:rPr>
        <w:rFonts w:ascii="Symbol" w:hAnsi="Symbol"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1080"/>
        </w:tabs>
        <w:ind w:left="1080" w:hanging="360"/>
      </w:pPr>
      <w:rPr>
        <w:rFonts w:ascii="Symbol" w:hAnsi="Symbol" w:hint="default"/>
      </w:rPr>
    </w:lvl>
    <w:lvl w:ilvl="4" w:tplc="0C090003" w:tentative="1">
      <w:start w:val="1"/>
      <w:numFmt w:val="bullet"/>
      <w:lvlText w:val="o"/>
      <w:lvlJc w:val="left"/>
      <w:pPr>
        <w:tabs>
          <w:tab w:val="num" w:pos="1800"/>
        </w:tabs>
        <w:ind w:left="1800" w:hanging="360"/>
      </w:pPr>
      <w:rPr>
        <w:rFonts w:ascii="Courier New" w:hAnsi="Courier New" w:hint="default"/>
      </w:rPr>
    </w:lvl>
    <w:lvl w:ilvl="5" w:tplc="0C090005" w:tentative="1">
      <w:start w:val="1"/>
      <w:numFmt w:val="bullet"/>
      <w:lvlText w:val=""/>
      <w:lvlJc w:val="left"/>
      <w:pPr>
        <w:tabs>
          <w:tab w:val="num" w:pos="2520"/>
        </w:tabs>
        <w:ind w:left="2520" w:hanging="360"/>
      </w:pPr>
      <w:rPr>
        <w:rFonts w:ascii="Wingdings" w:hAnsi="Wingdings" w:hint="default"/>
      </w:rPr>
    </w:lvl>
    <w:lvl w:ilvl="6" w:tplc="0C090001" w:tentative="1">
      <w:start w:val="1"/>
      <w:numFmt w:val="bullet"/>
      <w:lvlText w:val=""/>
      <w:lvlJc w:val="left"/>
      <w:pPr>
        <w:tabs>
          <w:tab w:val="num" w:pos="3240"/>
        </w:tabs>
        <w:ind w:left="3240" w:hanging="360"/>
      </w:pPr>
      <w:rPr>
        <w:rFonts w:ascii="Symbol" w:hAnsi="Symbol" w:hint="default"/>
      </w:rPr>
    </w:lvl>
    <w:lvl w:ilvl="7" w:tplc="0C090003" w:tentative="1">
      <w:start w:val="1"/>
      <w:numFmt w:val="bullet"/>
      <w:lvlText w:val="o"/>
      <w:lvlJc w:val="left"/>
      <w:pPr>
        <w:tabs>
          <w:tab w:val="num" w:pos="3960"/>
        </w:tabs>
        <w:ind w:left="3960" w:hanging="360"/>
      </w:pPr>
      <w:rPr>
        <w:rFonts w:ascii="Courier New" w:hAnsi="Courier New" w:hint="default"/>
      </w:rPr>
    </w:lvl>
    <w:lvl w:ilvl="8" w:tplc="0C090005" w:tentative="1">
      <w:start w:val="1"/>
      <w:numFmt w:val="bullet"/>
      <w:lvlText w:val=""/>
      <w:lvlJc w:val="left"/>
      <w:pPr>
        <w:tabs>
          <w:tab w:val="num" w:pos="4680"/>
        </w:tabs>
        <w:ind w:left="4680" w:hanging="360"/>
      </w:pPr>
      <w:rPr>
        <w:rFonts w:ascii="Wingdings" w:hAnsi="Wingdings" w:hint="default"/>
      </w:rPr>
    </w:lvl>
  </w:abstractNum>
  <w:abstractNum w:abstractNumId="946">
    <w:nsid w:val="7BA35D37"/>
    <w:multiLevelType w:val="hybridMultilevel"/>
    <w:tmpl w:val="3C5846A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47">
    <w:nsid w:val="7BB23024"/>
    <w:multiLevelType w:val="hybridMultilevel"/>
    <w:tmpl w:val="47F639B4"/>
    <w:lvl w:ilvl="0" w:tplc="CFB2546C">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948">
    <w:nsid w:val="7C0E6DB7"/>
    <w:multiLevelType w:val="hybridMultilevel"/>
    <w:tmpl w:val="AE58180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49">
    <w:nsid w:val="7C115B52"/>
    <w:multiLevelType w:val="hybridMultilevel"/>
    <w:tmpl w:val="5A6C53F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0"/>
        </w:tabs>
        <w:ind w:hanging="360"/>
      </w:pPr>
      <w:rPr>
        <w:rFonts w:ascii="Symbol" w:hAnsi="Symbol" w:hint="default"/>
      </w:rPr>
    </w:lvl>
    <w:lvl w:ilvl="4" w:tplc="FFFFFFFF" w:tentative="1">
      <w:start w:val="1"/>
      <w:numFmt w:val="bullet"/>
      <w:lvlText w:val="o"/>
      <w:lvlJc w:val="left"/>
      <w:pPr>
        <w:tabs>
          <w:tab w:val="num" w:pos="720"/>
        </w:tabs>
        <w:ind w:left="720" w:hanging="360"/>
      </w:pPr>
      <w:rPr>
        <w:rFonts w:ascii="Courier New" w:hAnsi="Courier New" w:hint="default"/>
      </w:rPr>
    </w:lvl>
    <w:lvl w:ilvl="5" w:tplc="FFFFFFFF" w:tentative="1">
      <w:start w:val="1"/>
      <w:numFmt w:val="bullet"/>
      <w:lvlText w:val=""/>
      <w:lvlJc w:val="left"/>
      <w:pPr>
        <w:tabs>
          <w:tab w:val="num" w:pos="1440"/>
        </w:tabs>
        <w:ind w:left="1440" w:hanging="360"/>
      </w:pPr>
      <w:rPr>
        <w:rFonts w:ascii="Wingdings" w:hAnsi="Wingdings" w:hint="default"/>
      </w:rPr>
    </w:lvl>
    <w:lvl w:ilvl="6" w:tplc="FFFFFFFF" w:tentative="1">
      <w:start w:val="1"/>
      <w:numFmt w:val="bullet"/>
      <w:lvlText w:val=""/>
      <w:lvlJc w:val="left"/>
      <w:pPr>
        <w:tabs>
          <w:tab w:val="num" w:pos="2160"/>
        </w:tabs>
        <w:ind w:left="2160" w:hanging="360"/>
      </w:pPr>
      <w:rPr>
        <w:rFonts w:ascii="Symbol" w:hAnsi="Symbol" w:hint="default"/>
      </w:rPr>
    </w:lvl>
    <w:lvl w:ilvl="7" w:tplc="FFFFFFFF" w:tentative="1">
      <w:start w:val="1"/>
      <w:numFmt w:val="bullet"/>
      <w:lvlText w:val="o"/>
      <w:lvlJc w:val="left"/>
      <w:pPr>
        <w:tabs>
          <w:tab w:val="num" w:pos="2880"/>
        </w:tabs>
        <w:ind w:left="2880" w:hanging="360"/>
      </w:pPr>
      <w:rPr>
        <w:rFonts w:ascii="Courier New" w:hAnsi="Courier New" w:hint="default"/>
      </w:rPr>
    </w:lvl>
    <w:lvl w:ilvl="8" w:tplc="FFFFFFFF" w:tentative="1">
      <w:start w:val="1"/>
      <w:numFmt w:val="bullet"/>
      <w:lvlText w:val=""/>
      <w:lvlJc w:val="left"/>
      <w:pPr>
        <w:tabs>
          <w:tab w:val="num" w:pos="3600"/>
        </w:tabs>
        <w:ind w:left="3600" w:hanging="360"/>
      </w:pPr>
      <w:rPr>
        <w:rFonts w:ascii="Wingdings" w:hAnsi="Wingdings" w:hint="default"/>
      </w:rPr>
    </w:lvl>
  </w:abstractNum>
  <w:abstractNum w:abstractNumId="950">
    <w:nsid w:val="7C19252A"/>
    <w:multiLevelType w:val="hybridMultilevel"/>
    <w:tmpl w:val="D824748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51">
    <w:nsid w:val="7C4377A6"/>
    <w:multiLevelType w:val="hybridMultilevel"/>
    <w:tmpl w:val="2FDEB4D8"/>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720"/>
        </w:tabs>
        <w:ind w:left="-720" w:hanging="360"/>
      </w:pPr>
      <w:rPr>
        <w:rFonts w:ascii="Wingdings" w:hAnsi="Wingdings" w:hint="default"/>
      </w:rPr>
    </w:lvl>
    <w:lvl w:ilvl="3" w:tplc="0C090001">
      <w:start w:val="1"/>
      <w:numFmt w:val="bullet"/>
      <w:lvlText w:val=""/>
      <w:lvlJc w:val="left"/>
      <w:pPr>
        <w:tabs>
          <w:tab w:val="num" w:pos="0"/>
        </w:tabs>
        <w:ind w:hanging="360"/>
      </w:pPr>
      <w:rPr>
        <w:rFonts w:ascii="Symbol" w:hAnsi="Symbol" w:hint="default"/>
      </w:rPr>
    </w:lvl>
    <w:lvl w:ilvl="4" w:tplc="0C090003">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52">
    <w:nsid w:val="7C6A46C8"/>
    <w:multiLevelType w:val="hybridMultilevel"/>
    <w:tmpl w:val="3F88D10C"/>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53">
    <w:nsid w:val="7CC27692"/>
    <w:multiLevelType w:val="hybridMultilevel"/>
    <w:tmpl w:val="2C1A68F6"/>
    <w:lvl w:ilvl="0" w:tplc="55FCF582">
      <w:start w:val="1"/>
      <w:numFmt w:val="bullet"/>
      <w:lvlText w:val=""/>
      <w:lvlJc w:val="left"/>
      <w:pPr>
        <w:tabs>
          <w:tab w:val="num" w:pos="360"/>
        </w:tabs>
        <w:ind w:left="360" w:hanging="360"/>
      </w:pPr>
      <w:rPr>
        <w:rFonts w:ascii="Symbol" w:hAnsi="Symbol" w:hint="default"/>
      </w:rPr>
    </w:lvl>
    <w:lvl w:ilvl="1" w:tplc="17A45D34">
      <w:start w:val="1"/>
      <w:numFmt w:val="bullet"/>
      <w:lvlText w:val=""/>
      <w:lvlJc w:val="left"/>
      <w:pPr>
        <w:tabs>
          <w:tab w:val="num" w:pos="1440"/>
        </w:tabs>
        <w:ind w:left="1440" w:hanging="360"/>
      </w:pPr>
      <w:rPr>
        <w:rFonts w:ascii="Symbol" w:hAnsi="Symbol" w:hint="default"/>
      </w:rPr>
    </w:lvl>
    <w:lvl w:ilvl="2" w:tplc="2102D29E" w:tentative="1">
      <w:start w:val="1"/>
      <w:numFmt w:val="bullet"/>
      <w:lvlText w:val=""/>
      <w:lvlJc w:val="left"/>
      <w:pPr>
        <w:tabs>
          <w:tab w:val="num" w:pos="2160"/>
        </w:tabs>
        <w:ind w:left="2160" w:hanging="360"/>
      </w:pPr>
      <w:rPr>
        <w:rFonts w:ascii="Wingdings" w:hAnsi="Wingdings" w:hint="default"/>
      </w:rPr>
    </w:lvl>
    <w:lvl w:ilvl="3" w:tplc="8C981AA0" w:tentative="1">
      <w:start w:val="1"/>
      <w:numFmt w:val="bullet"/>
      <w:lvlText w:val=""/>
      <w:lvlJc w:val="left"/>
      <w:pPr>
        <w:tabs>
          <w:tab w:val="num" w:pos="2880"/>
        </w:tabs>
        <w:ind w:left="2880" w:hanging="360"/>
      </w:pPr>
      <w:rPr>
        <w:rFonts w:ascii="Symbol" w:hAnsi="Symbol" w:hint="default"/>
      </w:rPr>
    </w:lvl>
    <w:lvl w:ilvl="4" w:tplc="D83629B8" w:tentative="1">
      <w:start w:val="1"/>
      <w:numFmt w:val="bullet"/>
      <w:lvlText w:val="o"/>
      <w:lvlJc w:val="left"/>
      <w:pPr>
        <w:tabs>
          <w:tab w:val="num" w:pos="3600"/>
        </w:tabs>
        <w:ind w:left="3600" w:hanging="360"/>
      </w:pPr>
      <w:rPr>
        <w:rFonts w:ascii="Courier New" w:hAnsi="Courier New" w:hint="default"/>
      </w:rPr>
    </w:lvl>
    <w:lvl w:ilvl="5" w:tplc="EFF66420" w:tentative="1">
      <w:start w:val="1"/>
      <w:numFmt w:val="bullet"/>
      <w:lvlText w:val=""/>
      <w:lvlJc w:val="left"/>
      <w:pPr>
        <w:tabs>
          <w:tab w:val="num" w:pos="4320"/>
        </w:tabs>
        <w:ind w:left="4320" w:hanging="360"/>
      </w:pPr>
      <w:rPr>
        <w:rFonts w:ascii="Wingdings" w:hAnsi="Wingdings" w:hint="default"/>
      </w:rPr>
    </w:lvl>
    <w:lvl w:ilvl="6" w:tplc="98E65DF2" w:tentative="1">
      <w:start w:val="1"/>
      <w:numFmt w:val="bullet"/>
      <w:lvlText w:val=""/>
      <w:lvlJc w:val="left"/>
      <w:pPr>
        <w:tabs>
          <w:tab w:val="num" w:pos="5040"/>
        </w:tabs>
        <w:ind w:left="5040" w:hanging="360"/>
      </w:pPr>
      <w:rPr>
        <w:rFonts w:ascii="Symbol" w:hAnsi="Symbol" w:hint="default"/>
      </w:rPr>
    </w:lvl>
    <w:lvl w:ilvl="7" w:tplc="A6ACB1DA" w:tentative="1">
      <w:start w:val="1"/>
      <w:numFmt w:val="bullet"/>
      <w:lvlText w:val="o"/>
      <w:lvlJc w:val="left"/>
      <w:pPr>
        <w:tabs>
          <w:tab w:val="num" w:pos="5760"/>
        </w:tabs>
        <w:ind w:left="5760" w:hanging="360"/>
      </w:pPr>
      <w:rPr>
        <w:rFonts w:ascii="Courier New" w:hAnsi="Courier New" w:hint="default"/>
      </w:rPr>
    </w:lvl>
    <w:lvl w:ilvl="8" w:tplc="6756D0F2" w:tentative="1">
      <w:start w:val="1"/>
      <w:numFmt w:val="bullet"/>
      <w:lvlText w:val=""/>
      <w:lvlJc w:val="left"/>
      <w:pPr>
        <w:tabs>
          <w:tab w:val="num" w:pos="6480"/>
        </w:tabs>
        <w:ind w:left="6480" w:hanging="360"/>
      </w:pPr>
      <w:rPr>
        <w:rFonts w:ascii="Wingdings" w:hAnsi="Wingdings" w:hint="default"/>
      </w:rPr>
    </w:lvl>
  </w:abstractNum>
  <w:abstractNum w:abstractNumId="954">
    <w:nsid w:val="7CD83DEF"/>
    <w:multiLevelType w:val="hybridMultilevel"/>
    <w:tmpl w:val="9432E33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55">
    <w:nsid w:val="7CD95551"/>
    <w:multiLevelType w:val="hybridMultilevel"/>
    <w:tmpl w:val="1E0C0322"/>
    <w:lvl w:ilvl="0" w:tplc="0C090005">
      <w:start w:val="1"/>
      <w:numFmt w:val="bullet"/>
      <w:lvlText w:val=""/>
      <w:lvlJc w:val="left"/>
      <w:pPr>
        <w:tabs>
          <w:tab w:val="num" w:pos="1080"/>
        </w:tabs>
        <w:ind w:left="1080" w:hanging="360"/>
      </w:pPr>
      <w:rPr>
        <w:rFonts w:ascii="Wingdings" w:hAnsi="Wingdings" w:hint="default"/>
      </w:rPr>
    </w:lvl>
    <w:lvl w:ilvl="1" w:tplc="F1701828">
      <w:start w:val="1"/>
      <w:numFmt w:val="bullet"/>
      <w:lvlText w:val=""/>
      <w:lvlJc w:val="left"/>
      <w:pPr>
        <w:tabs>
          <w:tab w:val="num" w:pos="-720"/>
        </w:tabs>
        <w:ind w:left="-720" w:hanging="360"/>
      </w:pPr>
      <w:rPr>
        <w:rFonts w:ascii="Symbol" w:hAnsi="Symbol" w:hint="default"/>
      </w:rPr>
    </w:lvl>
    <w:lvl w:ilvl="2" w:tplc="F8F2E8EC" w:tentative="1">
      <w:start w:val="1"/>
      <w:numFmt w:val="bullet"/>
      <w:lvlText w:val=""/>
      <w:lvlJc w:val="left"/>
      <w:pPr>
        <w:tabs>
          <w:tab w:val="num" w:pos="0"/>
        </w:tabs>
        <w:ind w:hanging="360"/>
      </w:pPr>
      <w:rPr>
        <w:rFonts w:ascii="Wingdings" w:hAnsi="Wingdings" w:hint="default"/>
      </w:rPr>
    </w:lvl>
    <w:lvl w:ilvl="3" w:tplc="27903D5A" w:tentative="1">
      <w:start w:val="1"/>
      <w:numFmt w:val="bullet"/>
      <w:lvlText w:val=""/>
      <w:lvlJc w:val="left"/>
      <w:pPr>
        <w:tabs>
          <w:tab w:val="num" w:pos="720"/>
        </w:tabs>
        <w:ind w:left="720" w:hanging="360"/>
      </w:pPr>
      <w:rPr>
        <w:rFonts w:ascii="Symbol" w:hAnsi="Symbol" w:hint="default"/>
      </w:rPr>
    </w:lvl>
    <w:lvl w:ilvl="4" w:tplc="FC2E3A10" w:tentative="1">
      <w:start w:val="1"/>
      <w:numFmt w:val="bullet"/>
      <w:lvlText w:val="o"/>
      <w:lvlJc w:val="left"/>
      <w:pPr>
        <w:tabs>
          <w:tab w:val="num" w:pos="1440"/>
        </w:tabs>
        <w:ind w:left="1440" w:hanging="360"/>
      </w:pPr>
      <w:rPr>
        <w:rFonts w:ascii="Courier New" w:hAnsi="Courier New" w:hint="default"/>
      </w:rPr>
    </w:lvl>
    <w:lvl w:ilvl="5" w:tplc="E1AC3754" w:tentative="1">
      <w:start w:val="1"/>
      <w:numFmt w:val="bullet"/>
      <w:lvlText w:val=""/>
      <w:lvlJc w:val="left"/>
      <w:pPr>
        <w:tabs>
          <w:tab w:val="num" w:pos="2160"/>
        </w:tabs>
        <w:ind w:left="2160" w:hanging="360"/>
      </w:pPr>
      <w:rPr>
        <w:rFonts w:ascii="Wingdings" w:hAnsi="Wingdings" w:hint="default"/>
      </w:rPr>
    </w:lvl>
    <w:lvl w:ilvl="6" w:tplc="DFCC1BB4" w:tentative="1">
      <w:start w:val="1"/>
      <w:numFmt w:val="bullet"/>
      <w:lvlText w:val=""/>
      <w:lvlJc w:val="left"/>
      <w:pPr>
        <w:tabs>
          <w:tab w:val="num" w:pos="2880"/>
        </w:tabs>
        <w:ind w:left="2880" w:hanging="360"/>
      </w:pPr>
      <w:rPr>
        <w:rFonts w:ascii="Symbol" w:hAnsi="Symbol" w:hint="default"/>
      </w:rPr>
    </w:lvl>
    <w:lvl w:ilvl="7" w:tplc="3F7022D2" w:tentative="1">
      <w:start w:val="1"/>
      <w:numFmt w:val="bullet"/>
      <w:lvlText w:val="o"/>
      <w:lvlJc w:val="left"/>
      <w:pPr>
        <w:tabs>
          <w:tab w:val="num" w:pos="3600"/>
        </w:tabs>
        <w:ind w:left="3600" w:hanging="360"/>
      </w:pPr>
      <w:rPr>
        <w:rFonts w:ascii="Courier New" w:hAnsi="Courier New" w:hint="default"/>
      </w:rPr>
    </w:lvl>
    <w:lvl w:ilvl="8" w:tplc="2AFA2A5C" w:tentative="1">
      <w:start w:val="1"/>
      <w:numFmt w:val="bullet"/>
      <w:lvlText w:val=""/>
      <w:lvlJc w:val="left"/>
      <w:pPr>
        <w:tabs>
          <w:tab w:val="num" w:pos="4320"/>
        </w:tabs>
        <w:ind w:left="4320" w:hanging="360"/>
      </w:pPr>
      <w:rPr>
        <w:rFonts w:ascii="Wingdings" w:hAnsi="Wingdings" w:hint="default"/>
      </w:rPr>
    </w:lvl>
  </w:abstractNum>
  <w:abstractNum w:abstractNumId="956">
    <w:nsid w:val="7CED5BBE"/>
    <w:multiLevelType w:val="hybridMultilevel"/>
    <w:tmpl w:val="82289F12"/>
    <w:lvl w:ilvl="0" w:tplc="F1701828">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57">
    <w:nsid w:val="7D242FBF"/>
    <w:multiLevelType w:val="hybridMultilevel"/>
    <w:tmpl w:val="E352821C"/>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58">
    <w:nsid w:val="7D3B2253"/>
    <w:multiLevelType w:val="hybridMultilevel"/>
    <w:tmpl w:val="F3C0902E"/>
    <w:lvl w:ilvl="0" w:tplc="277E98D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59">
    <w:nsid w:val="7D811ED2"/>
    <w:multiLevelType w:val="hybridMultilevel"/>
    <w:tmpl w:val="132AB2C8"/>
    <w:lvl w:ilvl="0" w:tplc="277E98DC">
      <w:start w:val="1"/>
      <w:numFmt w:val="bullet"/>
      <w:lvlText w:val=""/>
      <w:lvlJc w:val="left"/>
      <w:pPr>
        <w:tabs>
          <w:tab w:val="num" w:pos="720"/>
        </w:tabs>
        <w:ind w:left="720" w:hanging="360"/>
      </w:pPr>
      <w:rPr>
        <w:rFonts w:ascii="Symbol" w:hAnsi="Symbol" w:hint="default"/>
      </w:rPr>
    </w:lvl>
    <w:lvl w:ilvl="1" w:tplc="44A6E794">
      <w:start w:val="1"/>
      <w:numFmt w:val="bullet"/>
      <w:lvlText w:val="o"/>
      <w:lvlJc w:val="left"/>
      <w:pPr>
        <w:tabs>
          <w:tab w:val="num" w:pos="-1080"/>
        </w:tabs>
        <w:ind w:left="-1080" w:hanging="360"/>
      </w:pPr>
      <w:rPr>
        <w:rFonts w:ascii="Courier New" w:hAnsi="Courier New" w:hint="default"/>
      </w:rPr>
    </w:lvl>
    <w:lvl w:ilvl="2" w:tplc="DB865CBE" w:tentative="1">
      <w:start w:val="1"/>
      <w:numFmt w:val="bullet"/>
      <w:lvlText w:val=""/>
      <w:lvlJc w:val="left"/>
      <w:pPr>
        <w:tabs>
          <w:tab w:val="num" w:pos="-360"/>
        </w:tabs>
        <w:ind w:left="-360" w:hanging="360"/>
      </w:pPr>
      <w:rPr>
        <w:rFonts w:ascii="Wingdings" w:hAnsi="Wingdings" w:hint="default"/>
      </w:rPr>
    </w:lvl>
    <w:lvl w:ilvl="3" w:tplc="6F50B4F0" w:tentative="1">
      <w:start w:val="1"/>
      <w:numFmt w:val="bullet"/>
      <w:lvlText w:val=""/>
      <w:lvlJc w:val="left"/>
      <w:pPr>
        <w:tabs>
          <w:tab w:val="num" w:pos="360"/>
        </w:tabs>
        <w:ind w:left="360" w:hanging="360"/>
      </w:pPr>
      <w:rPr>
        <w:rFonts w:ascii="Symbol" w:hAnsi="Symbol" w:hint="default"/>
      </w:rPr>
    </w:lvl>
    <w:lvl w:ilvl="4" w:tplc="0338CF6E" w:tentative="1">
      <w:start w:val="1"/>
      <w:numFmt w:val="bullet"/>
      <w:lvlText w:val="o"/>
      <w:lvlJc w:val="left"/>
      <w:pPr>
        <w:tabs>
          <w:tab w:val="num" w:pos="1080"/>
        </w:tabs>
        <w:ind w:left="1080" w:hanging="360"/>
      </w:pPr>
      <w:rPr>
        <w:rFonts w:ascii="Courier New" w:hAnsi="Courier New" w:hint="default"/>
      </w:rPr>
    </w:lvl>
    <w:lvl w:ilvl="5" w:tplc="6B342138" w:tentative="1">
      <w:start w:val="1"/>
      <w:numFmt w:val="bullet"/>
      <w:lvlText w:val=""/>
      <w:lvlJc w:val="left"/>
      <w:pPr>
        <w:tabs>
          <w:tab w:val="num" w:pos="1800"/>
        </w:tabs>
        <w:ind w:left="1800" w:hanging="360"/>
      </w:pPr>
      <w:rPr>
        <w:rFonts w:ascii="Wingdings" w:hAnsi="Wingdings" w:hint="default"/>
      </w:rPr>
    </w:lvl>
    <w:lvl w:ilvl="6" w:tplc="C5864E30" w:tentative="1">
      <w:start w:val="1"/>
      <w:numFmt w:val="bullet"/>
      <w:lvlText w:val=""/>
      <w:lvlJc w:val="left"/>
      <w:pPr>
        <w:tabs>
          <w:tab w:val="num" w:pos="2520"/>
        </w:tabs>
        <w:ind w:left="2520" w:hanging="360"/>
      </w:pPr>
      <w:rPr>
        <w:rFonts w:ascii="Symbol" w:hAnsi="Symbol" w:hint="default"/>
      </w:rPr>
    </w:lvl>
    <w:lvl w:ilvl="7" w:tplc="09C89426" w:tentative="1">
      <w:start w:val="1"/>
      <w:numFmt w:val="bullet"/>
      <w:lvlText w:val="o"/>
      <w:lvlJc w:val="left"/>
      <w:pPr>
        <w:tabs>
          <w:tab w:val="num" w:pos="3240"/>
        </w:tabs>
        <w:ind w:left="3240" w:hanging="360"/>
      </w:pPr>
      <w:rPr>
        <w:rFonts w:ascii="Courier New" w:hAnsi="Courier New" w:hint="default"/>
      </w:rPr>
    </w:lvl>
    <w:lvl w:ilvl="8" w:tplc="20943E4C" w:tentative="1">
      <w:start w:val="1"/>
      <w:numFmt w:val="bullet"/>
      <w:lvlText w:val=""/>
      <w:lvlJc w:val="left"/>
      <w:pPr>
        <w:tabs>
          <w:tab w:val="num" w:pos="3960"/>
        </w:tabs>
        <w:ind w:left="3960" w:hanging="360"/>
      </w:pPr>
      <w:rPr>
        <w:rFonts w:ascii="Wingdings" w:hAnsi="Wingdings" w:hint="default"/>
      </w:rPr>
    </w:lvl>
  </w:abstractNum>
  <w:abstractNum w:abstractNumId="960">
    <w:nsid w:val="7DB54B50"/>
    <w:multiLevelType w:val="hybridMultilevel"/>
    <w:tmpl w:val="C77C7ACE"/>
    <w:lvl w:ilvl="0" w:tplc="F1701828">
      <w:start w:val="1"/>
      <w:numFmt w:val="bullet"/>
      <w:lvlText w:val=""/>
      <w:lvlJc w:val="left"/>
      <w:pPr>
        <w:tabs>
          <w:tab w:val="num" w:pos="360"/>
        </w:tabs>
        <w:ind w:left="360" w:hanging="360"/>
      </w:pPr>
      <w:rPr>
        <w:rFonts w:ascii="Symbol" w:hAnsi="Symbol" w:hint="default"/>
      </w:rPr>
    </w:lvl>
    <w:lvl w:ilvl="1" w:tplc="F1701828">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961">
    <w:nsid w:val="7DE86E5C"/>
    <w:multiLevelType w:val="hybridMultilevel"/>
    <w:tmpl w:val="3A588EEA"/>
    <w:lvl w:ilvl="0" w:tplc="0C090003">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62">
    <w:nsid w:val="7DEA573A"/>
    <w:multiLevelType w:val="hybridMultilevel"/>
    <w:tmpl w:val="13BA3948"/>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63">
    <w:nsid w:val="7DEE732A"/>
    <w:multiLevelType w:val="hybridMultilevel"/>
    <w:tmpl w:val="A62A3C58"/>
    <w:lvl w:ilvl="0" w:tplc="F1701828">
      <w:start w:val="1"/>
      <w:numFmt w:val="bullet"/>
      <w:lvlText w:val="o"/>
      <w:lvlJc w:val="left"/>
      <w:pPr>
        <w:tabs>
          <w:tab w:val="num" w:pos="700"/>
        </w:tabs>
        <w:ind w:left="700" w:hanging="360"/>
      </w:pPr>
      <w:rPr>
        <w:rFonts w:ascii="Courier New" w:hAnsi="Courier New" w:hint="default"/>
      </w:rPr>
    </w:lvl>
    <w:lvl w:ilvl="1" w:tplc="0C090003" w:tentative="1">
      <w:start w:val="1"/>
      <w:numFmt w:val="bullet"/>
      <w:lvlText w:val="o"/>
      <w:lvlJc w:val="left"/>
      <w:pPr>
        <w:tabs>
          <w:tab w:val="num" w:pos="1780"/>
        </w:tabs>
        <w:ind w:left="1780" w:hanging="360"/>
      </w:pPr>
      <w:rPr>
        <w:rFonts w:ascii="Courier New" w:hAnsi="Courier New" w:hint="default"/>
      </w:rPr>
    </w:lvl>
    <w:lvl w:ilvl="2" w:tplc="0C090005" w:tentative="1">
      <w:start w:val="1"/>
      <w:numFmt w:val="bullet"/>
      <w:lvlText w:val=""/>
      <w:lvlJc w:val="left"/>
      <w:pPr>
        <w:tabs>
          <w:tab w:val="num" w:pos="2500"/>
        </w:tabs>
        <w:ind w:left="2500" w:hanging="360"/>
      </w:pPr>
      <w:rPr>
        <w:rFonts w:ascii="Wingdings" w:hAnsi="Wingdings" w:hint="default"/>
      </w:rPr>
    </w:lvl>
    <w:lvl w:ilvl="3" w:tplc="0C090001" w:tentative="1">
      <w:start w:val="1"/>
      <w:numFmt w:val="bullet"/>
      <w:lvlText w:val=""/>
      <w:lvlJc w:val="left"/>
      <w:pPr>
        <w:tabs>
          <w:tab w:val="num" w:pos="3220"/>
        </w:tabs>
        <w:ind w:left="3220" w:hanging="360"/>
      </w:pPr>
      <w:rPr>
        <w:rFonts w:ascii="Symbol" w:hAnsi="Symbol" w:hint="default"/>
      </w:rPr>
    </w:lvl>
    <w:lvl w:ilvl="4" w:tplc="0C090003" w:tentative="1">
      <w:start w:val="1"/>
      <w:numFmt w:val="bullet"/>
      <w:lvlText w:val="o"/>
      <w:lvlJc w:val="left"/>
      <w:pPr>
        <w:tabs>
          <w:tab w:val="num" w:pos="3940"/>
        </w:tabs>
        <w:ind w:left="3940" w:hanging="360"/>
      </w:pPr>
      <w:rPr>
        <w:rFonts w:ascii="Courier New" w:hAnsi="Courier New" w:hint="default"/>
      </w:rPr>
    </w:lvl>
    <w:lvl w:ilvl="5" w:tplc="0C090005" w:tentative="1">
      <w:start w:val="1"/>
      <w:numFmt w:val="bullet"/>
      <w:lvlText w:val=""/>
      <w:lvlJc w:val="left"/>
      <w:pPr>
        <w:tabs>
          <w:tab w:val="num" w:pos="4660"/>
        </w:tabs>
        <w:ind w:left="4660" w:hanging="360"/>
      </w:pPr>
      <w:rPr>
        <w:rFonts w:ascii="Wingdings" w:hAnsi="Wingdings" w:hint="default"/>
      </w:rPr>
    </w:lvl>
    <w:lvl w:ilvl="6" w:tplc="0C090001" w:tentative="1">
      <w:start w:val="1"/>
      <w:numFmt w:val="bullet"/>
      <w:lvlText w:val=""/>
      <w:lvlJc w:val="left"/>
      <w:pPr>
        <w:tabs>
          <w:tab w:val="num" w:pos="5380"/>
        </w:tabs>
        <w:ind w:left="5380" w:hanging="360"/>
      </w:pPr>
      <w:rPr>
        <w:rFonts w:ascii="Symbol" w:hAnsi="Symbol" w:hint="default"/>
      </w:rPr>
    </w:lvl>
    <w:lvl w:ilvl="7" w:tplc="0C090003" w:tentative="1">
      <w:start w:val="1"/>
      <w:numFmt w:val="bullet"/>
      <w:lvlText w:val="o"/>
      <w:lvlJc w:val="left"/>
      <w:pPr>
        <w:tabs>
          <w:tab w:val="num" w:pos="6100"/>
        </w:tabs>
        <w:ind w:left="6100" w:hanging="360"/>
      </w:pPr>
      <w:rPr>
        <w:rFonts w:ascii="Courier New" w:hAnsi="Courier New" w:hint="default"/>
      </w:rPr>
    </w:lvl>
    <w:lvl w:ilvl="8" w:tplc="0C090005" w:tentative="1">
      <w:start w:val="1"/>
      <w:numFmt w:val="bullet"/>
      <w:lvlText w:val=""/>
      <w:lvlJc w:val="left"/>
      <w:pPr>
        <w:tabs>
          <w:tab w:val="num" w:pos="6820"/>
        </w:tabs>
        <w:ind w:left="6820" w:hanging="360"/>
      </w:pPr>
      <w:rPr>
        <w:rFonts w:ascii="Wingdings" w:hAnsi="Wingdings" w:hint="default"/>
      </w:rPr>
    </w:lvl>
  </w:abstractNum>
  <w:abstractNum w:abstractNumId="964">
    <w:nsid w:val="7DF607D5"/>
    <w:multiLevelType w:val="hybridMultilevel"/>
    <w:tmpl w:val="13B0A9AE"/>
    <w:lvl w:ilvl="0" w:tplc="0C090005">
      <w:start w:val="1"/>
      <w:numFmt w:val="bullet"/>
      <w:lvlText w:val=""/>
      <w:lvlJc w:val="left"/>
      <w:pPr>
        <w:tabs>
          <w:tab w:val="num" w:pos="1080"/>
        </w:tabs>
        <w:ind w:left="1080" w:hanging="360"/>
      </w:pPr>
      <w:rPr>
        <w:rFonts w:ascii="Wingdings" w:hAnsi="Wingdings" w:hint="default"/>
      </w:rPr>
    </w:lvl>
    <w:lvl w:ilvl="1" w:tplc="F1701828">
      <w:start w:val="1"/>
      <w:numFmt w:val="bullet"/>
      <w:lvlText w:val=""/>
      <w:lvlJc w:val="left"/>
      <w:pPr>
        <w:tabs>
          <w:tab w:val="num" w:pos="-720"/>
        </w:tabs>
        <w:ind w:left="-720" w:hanging="360"/>
      </w:pPr>
      <w:rPr>
        <w:rFonts w:ascii="Symbol" w:hAnsi="Symbol"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965">
    <w:nsid w:val="7E0013F7"/>
    <w:multiLevelType w:val="hybridMultilevel"/>
    <w:tmpl w:val="2D544A7C"/>
    <w:lvl w:ilvl="0" w:tplc="F1701828">
      <w:start w:val="1"/>
      <w:numFmt w:val="bullet"/>
      <w:lvlText w:val=""/>
      <w:lvlJc w:val="left"/>
      <w:pPr>
        <w:tabs>
          <w:tab w:val="num" w:pos="3760"/>
        </w:tabs>
        <w:ind w:left="3760" w:hanging="340"/>
      </w:pPr>
      <w:rPr>
        <w:rFonts w:ascii="Symbol" w:hAnsi="Symbol" w:hint="default"/>
      </w:rPr>
    </w:lvl>
    <w:lvl w:ilvl="1" w:tplc="0C090003" w:tentative="1">
      <w:start w:val="1"/>
      <w:numFmt w:val="bullet"/>
      <w:lvlText w:val="o"/>
      <w:lvlJc w:val="left"/>
      <w:pPr>
        <w:tabs>
          <w:tab w:val="num" w:pos="4860"/>
        </w:tabs>
        <w:ind w:left="4860" w:hanging="360"/>
      </w:pPr>
      <w:rPr>
        <w:rFonts w:ascii="Courier New" w:hAnsi="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966">
    <w:nsid w:val="7E013289"/>
    <w:multiLevelType w:val="hybridMultilevel"/>
    <w:tmpl w:val="FC9C7908"/>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67">
    <w:nsid w:val="7E07237D"/>
    <w:multiLevelType w:val="hybridMultilevel"/>
    <w:tmpl w:val="53C2B00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68">
    <w:nsid w:val="7E0B318E"/>
    <w:multiLevelType w:val="hybridMultilevel"/>
    <w:tmpl w:val="91E0D00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969">
    <w:nsid w:val="7E1C5B4A"/>
    <w:multiLevelType w:val="hybridMultilevel"/>
    <w:tmpl w:val="58FAC42A"/>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70">
    <w:nsid w:val="7E4613F5"/>
    <w:multiLevelType w:val="hybridMultilevel"/>
    <w:tmpl w:val="C4E051CE"/>
    <w:lvl w:ilvl="0" w:tplc="0C090003">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71">
    <w:nsid w:val="7E5F4B2A"/>
    <w:multiLevelType w:val="hybridMultilevel"/>
    <w:tmpl w:val="99D867D4"/>
    <w:lvl w:ilvl="0" w:tplc="0C090005">
      <w:start w:val="1"/>
      <w:numFmt w:val="bullet"/>
      <w:lvlText w:val=""/>
      <w:lvlJc w:val="left"/>
      <w:pPr>
        <w:tabs>
          <w:tab w:val="num" w:pos="1080"/>
        </w:tabs>
        <w:ind w:left="1080" w:hanging="360"/>
      </w:pPr>
      <w:rPr>
        <w:rFonts w:ascii="Wingdings" w:hAnsi="Wingdings" w:hint="default"/>
      </w:rPr>
    </w:lvl>
    <w:lvl w:ilvl="1" w:tplc="F1701828">
      <w:start w:val="1"/>
      <w:numFmt w:val="bullet"/>
      <w:lvlText w:val=""/>
      <w:lvlJc w:val="left"/>
      <w:pPr>
        <w:tabs>
          <w:tab w:val="num" w:pos="-720"/>
        </w:tabs>
        <w:ind w:left="-720" w:hanging="360"/>
      </w:pPr>
      <w:rPr>
        <w:rFonts w:ascii="Symbol" w:hAnsi="Symbol" w:hint="default"/>
      </w:rPr>
    </w:lvl>
    <w:lvl w:ilvl="2" w:tplc="0C090005" w:tentative="1">
      <w:start w:val="1"/>
      <w:numFmt w:val="bullet"/>
      <w:lvlText w:val=""/>
      <w:lvlJc w:val="left"/>
      <w:pPr>
        <w:tabs>
          <w:tab w:val="num" w:pos="0"/>
        </w:tabs>
        <w:ind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972">
    <w:nsid w:val="7EAA1F68"/>
    <w:multiLevelType w:val="hybridMultilevel"/>
    <w:tmpl w:val="18BA01DE"/>
    <w:lvl w:ilvl="0" w:tplc="BA7823B2">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73">
    <w:nsid w:val="7EDB5B83"/>
    <w:multiLevelType w:val="hybridMultilevel"/>
    <w:tmpl w:val="0A84B32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974">
    <w:nsid w:val="7F1F0C1B"/>
    <w:multiLevelType w:val="hybridMultilevel"/>
    <w:tmpl w:val="56D6A046"/>
    <w:lvl w:ilvl="0" w:tplc="DC1E0736">
      <w:start w:val="1"/>
      <w:numFmt w:val="bullet"/>
      <w:lvlText w:val=""/>
      <w:lvlJc w:val="left"/>
      <w:pPr>
        <w:tabs>
          <w:tab w:val="num" w:pos="810"/>
        </w:tabs>
        <w:ind w:left="810" w:hanging="360"/>
      </w:pPr>
      <w:rPr>
        <w:rFonts w:ascii="Symbol" w:hAnsi="Symbol" w:hint="default"/>
      </w:rPr>
    </w:lvl>
    <w:lvl w:ilvl="1" w:tplc="0000555C">
      <w:numFmt w:val="none"/>
      <w:lvlText w:val=""/>
      <w:lvlJc w:val="left"/>
      <w:pPr>
        <w:tabs>
          <w:tab w:val="num" w:pos="810"/>
        </w:tabs>
      </w:pPr>
      <w:rPr>
        <w:rFonts w:cs="Times New Roman"/>
      </w:rPr>
    </w:lvl>
    <w:lvl w:ilvl="2" w:tplc="0EF40208">
      <w:numFmt w:val="none"/>
      <w:lvlText w:val=""/>
      <w:lvlJc w:val="left"/>
      <w:pPr>
        <w:tabs>
          <w:tab w:val="num" w:pos="810"/>
        </w:tabs>
      </w:pPr>
      <w:rPr>
        <w:rFonts w:cs="Times New Roman"/>
      </w:rPr>
    </w:lvl>
    <w:lvl w:ilvl="3" w:tplc="6EC62D04">
      <w:numFmt w:val="none"/>
      <w:lvlText w:val=""/>
      <w:lvlJc w:val="left"/>
      <w:pPr>
        <w:tabs>
          <w:tab w:val="num" w:pos="810"/>
        </w:tabs>
      </w:pPr>
      <w:rPr>
        <w:rFonts w:cs="Times New Roman"/>
      </w:rPr>
    </w:lvl>
    <w:lvl w:ilvl="4" w:tplc="4ECC480A">
      <w:numFmt w:val="none"/>
      <w:lvlText w:val=""/>
      <w:lvlJc w:val="left"/>
      <w:pPr>
        <w:tabs>
          <w:tab w:val="num" w:pos="810"/>
        </w:tabs>
      </w:pPr>
      <w:rPr>
        <w:rFonts w:cs="Times New Roman"/>
      </w:rPr>
    </w:lvl>
    <w:lvl w:ilvl="5" w:tplc="2E446F10">
      <w:numFmt w:val="none"/>
      <w:lvlText w:val=""/>
      <w:lvlJc w:val="left"/>
      <w:pPr>
        <w:tabs>
          <w:tab w:val="num" w:pos="810"/>
        </w:tabs>
      </w:pPr>
      <w:rPr>
        <w:rFonts w:cs="Times New Roman"/>
      </w:rPr>
    </w:lvl>
    <w:lvl w:ilvl="6" w:tplc="41968700">
      <w:numFmt w:val="none"/>
      <w:lvlText w:val=""/>
      <w:lvlJc w:val="left"/>
      <w:pPr>
        <w:tabs>
          <w:tab w:val="num" w:pos="810"/>
        </w:tabs>
      </w:pPr>
      <w:rPr>
        <w:rFonts w:cs="Times New Roman"/>
      </w:rPr>
    </w:lvl>
    <w:lvl w:ilvl="7" w:tplc="B16876B2">
      <w:numFmt w:val="none"/>
      <w:lvlText w:val=""/>
      <w:lvlJc w:val="left"/>
      <w:pPr>
        <w:tabs>
          <w:tab w:val="num" w:pos="810"/>
        </w:tabs>
      </w:pPr>
      <w:rPr>
        <w:rFonts w:cs="Times New Roman"/>
      </w:rPr>
    </w:lvl>
    <w:lvl w:ilvl="8" w:tplc="F6105310">
      <w:numFmt w:val="none"/>
      <w:lvlText w:val=""/>
      <w:lvlJc w:val="left"/>
      <w:pPr>
        <w:tabs>
          <w:tab w:val="num" w:pos="810"/>
        </w:tabs>
      </w:pPr>
      <w:rPr>
        <w:rFonts w:cs="Times New Roman"/>
      </w:rPr>
    </w:lvl>
  </w:abstractNum>
  <w:abstractNum w:abstractNumId="975">
    <w:nsid w:val="7F470A84"/>
    <w:multiLevelType w:val="hybridMultilevel"/>
    <w:tmpl w:val="55D08374"/>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76">
    <w:nsid w:val="7F7345C2"/>
    <w:multiLevelType w:val="singleLevel"/>
    <w:tmpl w:val="7C7C02DC"/>
    <w:lvl w:ilvl="0">
      <w:start w:val="1"/>
      <w:numFmt w:val="bullet"/>
      <w:pStyle w:val="bullet"/>
      <w:lvlText w:val=""/>
      <w:lvlJc w:val="left"/>
      <w:pPr>
        <w:tabs>
          <w:tab w:val="num" w:pos="864"/>
        </w:tabs>
        <w:ind w:left="864" w:hanging="432"/>
      </w:pPr>
      <w:rPr>
        <w:rFonts w:ascii="Wingdings" w:hAnsi="Wingdings" w:hint="default"/>
      </w:rPr>
    </w:lvl>
  </w:abstractNum>
  <w:abstractNum w:abstractNumId="977">
    <w:nsid w:val="7FAB065C"/>
    <w:multiLevelType w:val="hybridMultilevel"/>
    <w:tmpl w:val="529A4790"/>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78">
    <w:nsid w:val="7FD01943"/>
    <w:multiLevelType w:val="hybridMultilevel"/>
    <w:tmpl w:val="B6CAE164"/>
    <w:lvl w:ilvl="0" w:tplc="277E98DC">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9">
    <w:nsid w:val="7FD84948"/>
    <w:multiLevelType w:val="hybridMultilevel"/>
    <w:tmpl w:val="493623AE"/>
    <w:lvl w:ilvl="0" w:tplc="F1701828">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80">
    <w:nsid w:val="7FEA0B4D"/>
    <w:multiLevelType w:val="hybridMultilevel"/>
    <w:tmpl w:val="95402DC4"/>
    <w:lvl w:ilvl="0" w:tplc="277E98D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0"/>
        </w:tabs>
        <w:ind w:hanging="360"/>
      </w:pPr>
      <w:rPr>
        <w:rFonts w:ascii="Symbol" w:hAnsi="Symbol" w:hint="default"/>
      </w:rPr>
    </w:lvl>
    <w:lvl w:ilvl="4" w:tplc="0C090003" w:tentative="1">
      <w:start w:val="1"/>
      <w:numFmt w:val="bullet"/>
      <w:lvlText w:val="o"/>
      <w:lvlJc w:val="left"/>
      <w:pPr>
        <w:tabs>
          <w:tab w:val="num" w:pos="720"/>
        </w:tabs>
        <w:ind w:left="720" w:hanging="360"/>
      </w:pPr>
      <w:rPr>
        <w:rFonts w:ascii="Courier New" w:hAnsi="Courier New" w:hint="default"/>
      </w:rPr>
    </w:lvl>
    <w:lvl w:ilvl="5" w:tplc="0C090005" w:tentative="1">
      <w:start w:val="1"/>
      <w:numFmt w:val="bullet"/>
      <w:lvlText w:val=""/>
      <w:lvlJc w:val="left"/>
      <w:pPr>
        <w:tabs>
          <w:tab w:val="num" w:pos="1440"/>
        </w:tabs>
        <w:ind w:left="1440" w:hanging="360"/>
      </w:pPr>
      <w:rPr>
        <w:rFonts w:ascii="Wingdings" w:hAnsi="Wingdings" w:hint="default"/>
      </w:rPr>
    </w:lvl>
    <w:lvl w:ilvl="6" w:tplc="0C090001" w:tentative="1">
      <w:start w:val="1"/>
      <w:numFmt w:val="bullet"/>
      <w:lvlText w:val=""/>
      <w:lvlJc w:val="left"/>
      <w:pPr>
        <w:tabs>
          <w:tab w:val="num" w:pos="2160"/>
        </w:tabs>
        <w:ind w:left="2160" w:hanging="360"/>
      </w:pPr>
      <w:rPr>
        <w:rFonts w:ascii="Symbol" w:hAnsi="Symbol" w:hint="default"/>
      </w:rPr>
    </w:lvl>
    <w:lvl w:ilvl="7" w:tplc="0C090003" w:tentative="1">
      <w:start w:val="1"/>
      <w:numFmt w:val="bullet"/>
      <w:lvlText w:val="o"/>
      <w:lvlJc w:val="left"/>
      <w:pPr>
        <w:tabs>
          <w:tab w:val="num" w:pos="2880"/>
        </w:tabs>
        <w:ind w:left="2880" w:hanging="360"/>
      </w:pPr>
      <w:rPr>
        <w:rFonts w:ascii="Courier New" w:hAnsi="Courier New" w:hint="default"/>
      </w:rPr>
    </w:lvl>
    <w:lvl w:ilvl="8" w:tplc="0C090005" w:tentative="1">
      <w:start w:val="1"/>
      <w:numFmt w:val="bullet"/>
      <w:lvlText w:val=""/>
      <w:lvlJc w:val="left"/>
      <w:pPr>
        <w:tabs>
          <w:tab w:val="num" w:pos="3600"/>
        </w:tabs>
        <w:ind w:left="3600" w:hanging="360"/>
      </w:pPr>
      <w:rPr>
        <w:rFonts w:ascii="Wingdings" w:hAnsi="Wingdings" w:hint="default"/>
      </w:rPr>
    </w:lvl>
  </w:abstractNum>
  <w:abstractNum w:abstractNumId="981">
    <w:nsid w:val="7FFC2899"/>
    <w:multiLevelType w:val="hybridMultilevel"/>
    <w:tmpl w:val="4694101A"/>
    <w:lvl w:ilvl="0" w:tplc="F1701828">
      <w:start w:val="1"/>
      <w:numFmt w:val="bullet"/>
      <w:lvlText w:val=""/>
      <w:lvlJc w:val="left"/>
      <w:pPr>
        <w:tabs>
          <w:tab w:val="num" w:pos="360"/>
        </w:tabs>
        <w:ind w:left="360" w:hanging="360"/>
      </w:pPr>
      <w:rPr>
        <w:rFonts w:ascii="Symbol" w:hAnsi="Symbol" w:hint="default"/>
      </w:rPr>
    </w:lvl>
    <w:lvl w:ilvl="1" w:tplc="94C0ED04" w:tentative="1">
      <w:start w:val="1"/>
      <w:numFmt w:val="bullet"/>
      <w:lvlText w:val="o"/>
      <w:lvlJc w:val="left"/>
      <w:pPr>
        <w:tabs>
          <w:tab w:val="num" w:pos="-1440"/>
        </w:tabs>
        <w:ind w:left="-1440" w:hanging="360"/>
      </w:pPr>
      <w:rPr>
        <w:rFonts w:ascii="Courier New" w:hAnsi="Courier New" w:hint="default"/>
      </w:rPr>
    </w:lvl>
    <w:lvl w:ilvl="2" w:tplc="5FB40ED4" w:tentative="1">
      <w:start w:val="1"/>
      <w:numFmt w:val="bullet"/>
      <w:lvlText w:val=""/>
      <w:lvlJc w:val="left"/>
      <w:pPr>
        <w:tabs>
          <w:tab w:val="num" w:pos="-720"/>
        </w:tabs>
        <w:ind w:left="-720" w:hanging="360"/>
      </w:pPr>
      <w:rPr>
        <w:rFonts w:ascii="Wingdings" w:hAnsi="Wingdings" w:hint="default"/>
      </w:rPr>
    </w:lvl>
    <w:lvl w:ilvl="3" w:tplc="24C4D9CC" w:tentative="1">
      <w:start w:val="1"/>
      <w:numFmt w:val="bullet"/>
      <w:lvlText w:val=""/>
      <w:lvlJc w:val="left"/>
      <w:pPr>
        <w:tabs>
          <w:tab w:val="num" w:pos="0"/>
        </w:tabs>
        <w:ind w:hanging="360"/>
      </w:pPr>
      <w:rPr>
        <w:rFonts w:ascii="Symbol" w:hAnsi="Symbol" w:hint="default"/>
      </w:rPr>
    </w:lvl>
    <w:lvl w:ilvl="4" w:tplc="FE8870D8" w:tentative="1">
      <w:start w:val="1"/>
      <w:numFmt w:val="bullet"/>
      <w:lvlText w:val="o"/>
      <w:lvlJc w:val="left"/>
      <w:pPr>
        <w:tabs>
          <w:tab w:val="num" w:pos="720"/>
        </w:tabs>
        <w:ind w:left="720" w:hanging="360"/>
      </w:pPr>
      <w:rPr>
        <w:rFonts w:ascii="Courier New" w:hAnsi="Courier New" w:hint="default"/>
      </w:rPr>
    </w:lvl>
    <w:lvl w:ilvl="5" w:tplc="8D6E324A" w:tentative="1">
      <w:start w:val="1"/>
      <w:numFmt w:val="bullet"/>
      <w:lvlText w:val=""/>
      <w:lvlJc w:val="left"/>
      <w:pPr>
        <w:tabs>
          <w:tab w:val="num" w:pos="1440"/>
        </w:tabs>
        <w:ind w:left="1440" w:hanging="360"/>
      </w:pPr>
      <w:rPr>
        <w:rFonts w:ascii="Wingdings" w:hAnsi="Wingdings" w:hint="default"/>
      </w:rPr>
    </w:lvl>
    <w:lvl w:ilvl="6" w:tplc="94002EB6" w:tentative="1">
      <w:start w:val="1"/>
      <w:numFmt w:val="bullet"/>
      <w:lvlText w:val=""/>
      <w:lvlJc w:val="left"/>
      <w:pPr>
        <w:tabs>
          <w:tab w:val="num" w:pos="2160"/>
        </w:tabs>
        <w:ind w:left="2160" w:hanging="360"/>
      </w:pPr>
      <w:rPr>
        <w:rFonts w:ascii="Symbol" w:hAnsi="Symbol" w:hint="default"/>
      </w:rPr>
    </w:lvl>
    <w:lvl w:ilvl="7" w:tplc="721ABB1C" w:tentative="1">
      <w:start w:val="1"/>
      <w:numFmt w:val="bullet"/>
      <w:lvlText w:val="o"/>
      <w:lvlJc w:val="left"/>
      <w:pPr>
        <w:tabs>
          <w:tab w:val="num" w:pos="2880"/>
        </w:tabs>
        <w:ind w:left="2880" w:hanging="360"/>
      </w:pPr>
      <w:rPr>
        <w:rFonts w:ascii="Courier New" w:hAnsi="Courier New" w:hint="default"/>
      </w:rPr>
    </w:lvl>
    <w:lvl w:ilvl="8" w:tplc="C610C8F2" w:tentative="1">
      <w:start w:val="1"/>
      <w:numFmt w:val="bullet"/>
      <w:lvlText w:val=""/>
      <w:lvlJc w:val="left"/>
      <w:pPr>
        <w:tabs>
          <w:tab w:val="num" w:pos="3600"/>
        </w:tabs>
        <w:ind w:left="3600" w:hanging="360"/>
      </w:pPr>
      <w:rPr>
        <w:rFonts w:ascii="Wingdings" w:hAnsi="Wingdings" w:hint="default"/>
      </w:rPr>
    </w:lvl>
  </w:abstractNum>
  <w:num w:numId="1">
    <w:abstractNumId w:val="852"/>
  </w:num>
  <w:num w:numId="2">
    <w:abstractNumId w:val="92"/>
  </w:num>
  <w:num w:numId="3">
    <w:abstractNumId w:val="976"/>
  </w:num>
  <w:num w:numId="4">
    <w:abstractNumId w:val="321"/>
  </w:num>
  <w:num w:numId="5">
    <w:abstractNumId w:val="183"/>
  </w:num>
  <w:num w:numId="6">
    <w:abstractNumId w:val="0"/>
  </w:num>
  <w:num w:numId="7">
    <w:abstractNumId w:val="42"/>
  </w:num>
  <w:num w:numId="8">
    <w:abstractNumId w:val="97"/>
  </w:num>
  <w:num w:numId="9">
    <w:abstractNumId w:val="943"/>
  </w:num>
  <w:num w:numId="10">
    <w:abstractNumId w:val="476"/>
  </w:num>
  <w:num w:numId="11">
    <w:abstractNumId w:val="302"/>
  </w:num>
  <w:num w:numId="12">
    <w:abstractNumId w:val="314"/>
  </w:num>
  <w:num w:numId="13">
    <w:abstractNumId w:val="610"/>
  </w:num>
  <w:num w:numId="14">
    <w:abstractNumId w:val="819"/>
  </w:num>
  <w:num w:numId="15">
    <w:abstractNumId w:val="560"/>
  </w:num>
  <w:num w:numId="16">
    <w:abstractNumId w:val="784"/>
  </w:num>
  <w:num w:numId="17">
    <w:abstractNumId w:val="94"/>
  </w:num>
  <w:num w:numId="18">
    <w:abstractNumId w:val="829"/>
  </w:num>
  <w:num w:numId="19">
    <w:abstractNumId w:val="753"/>
  </w:num>
  <w:num w:numId="20">
    <w:abstractNumId w:val="525"/>
  </w:num>
  <w:num w:numId="21">
    <w:abstractNumId w:val="806"/>
  </w:num>
  <w:num w:numId="22">
    <w:abstractNumId w:val="832"/>
  </w:num>
  <w:num w:numId="23">
    <w:abstractNumId w:val="295"/>
  </w:num>
  <w:num w:numId="24">
    <w:abstractNumId w:val="453"/>
  </w:num>
  <w:num w:numId="25">
    <w:abstractNumId w:val="276"/>
  </w:num>
  <w:num w:numId="26">
    <w:abstractNumId w:val="598"/>
  </w:num>
  <w:num w:numId="27">
    <w:abstractNumId w:val="612"/>
  </w:num>
  <w:num w:numId="28">
    <w:abstractNumId w:val="93"/>
  </w:num>
  <w:num w:numId="29">
    <w:abstractNumId w:val="565"/>
  </w:num>
  <w:num w:numId="30">
    <w:abstractNumId w:val="229"/>
  </w:num>
  <w:num w:numId="31">
    <w:abstractNumId w:val="624"/>
  </w:num>
  <w:num w:numId="32">
    <w:abstractNumId w:val="903"/>
  </w:num>
  <w:num w:numId="33">
    <w:abstractNumId w:val="534"/>
  </w:num>
  <w:num w:numId="34">
    <w:abstractNumId w:val="371"/>
  </w:num>
  <w:num w:numId="35">
    <w:abstractNumId w:val="917"/>
  </w:num>
  <w:num w:numId="36">
    <w:abstractNumId w:val="55"/>
  </w:num>
  <w:num w:numId="37">
    <w:abstractNumId w:val="698"/>
  </w:num>
  <w:num w:numId="38">
    <w:abstractNumId w:val="375"/>
  </w:num>
  <w:num w:numId="39">
    <w:abstractNumId w:val="195"/>
  </w:num>
  <w:num w:numId="40">
    <w:abstractNumId w:val="340"/>
  </w:num>
  <w:num w:numId="41">
    <w:abstractNumId w:val="119"/>
  </w:num>
  <w:num w:numId="42">
    <w:abstractNumId w:val="644"/>
  </w:num>
  <w:num w:numId="43">
    <w:abstractNumId w:val="162"/>
  </w:num>
  <w:num w:numId="44">
    <w:abstractNumId w:val="635"/>
  </w:num>
  <w:num w:numId="45">
    <w:abstractNumId w:val="781"/>
  </w:num>
  <w:num w:numId="46">
    <w:abstractNumId w:val="532"/>
  </w:num>
  <w:num w:numId="47">
    <w:abstractNumId w:val="538"/>
  </w:num>
  <w:num w:numId="48">
    <w:abstractNumId w:val="360"/>
  </w:num>
  <w:num w:numId="49">
    <w:abstractNumId w:val="412"/>
  </w:num>
  <w:num w:numId="50">
    <w:abstractNumId w:val="143"/>
  </w:num>
  <w:num w:numId="51">
    <w:abstractNumId w:val="722"/>
  </w:num>
  <w:num w:numId="52">
    <w:abstractNumId w:val="246"/>
  </w:num>
  <w:num w:numId="53">
    <w:abstractNumId w:val="77"/>
  </w:num>
  <w:num w:numId="54">
    <w:abstractNumId w:val="202"/>
  </w:num>
  <w:num w:numId="55">
    <w:abstractNumId w:val="969"/>
  </w:num>
  <w:num w:numId="56">
    <w:abstractNumId w:val="947"/>
  </w:num>
  <w:num w:numId="57">
    <w:abstractNumId w:val="149"/>
  </w:num>
  <w:num w:numId="58">
    <w:abstractNumId w:val="24"/>
  </w:num>
  <w:num w:numId="59">
    <w:abstractNumId w:val="125"/>
  </w:num>
  <w:num w:numId="60">
    <w:abstractNumId w:val="404"/>
  </w:num>
  <w:num w:numId="61">
    <w:abstractNumId w:val="652"/>
  </w:num>
  <w:num w:numId="62">
    <w:abstractNumId w:val="937"/>
  </w:num>
  <w:num w:numId="63">
    <w:abstractNumId w:val="69"/>
  </w:num>
  <w:num w:numId="64">
    <w:abstractNumId w:val="296"/>
  </w:num>
  <w:num w:numId="65">
    <w:abstractNumId w:val="481"/>
  </w:num>
  <w:num w:numId="66">
    <w:abstractNumId w:val="422"/>
  </w:num>
  <w:num w:numId="67">
    <w:abstractNumId w:val="678"/>
  </w:num>
  <w:num w:numId="68">
    <w:abstractNumId w:val="961"/>
  </w:num>
  <w:num w:numId="69">
    <w:abstractNumId w:val="737"/>
  </w:num>
  <w:num w:numId="70">
    <w:abstractNumId w:val="871"/>
  </w:num>
  <w:num w:numId="71">
    <w:abstractNumId w:val="115"/>
  </w:num>
  <w:num w:numId="72">
    <w:abstractNumId w:val="808"/>
  </w:num>
  <w:num w:numId="73">
    <w:abstractNumId w:val="311"/>
  </w:num>
  <w:num w:numId="74">
    <w:abstractNumId w:val="224"/>
  </w:num>
  <w:num w:numId="75">
    <w:abstractNumId w:val="245"/>
  </w:num>
  <w:num w:numId="76">
    <w:abstractNumId w:val="188"/>
  </w:num>
  <w:num w:numId="77">
    <w:abstractNumId w:val="567"/>
  </w:num>
  <w:num w:numId="78">
    <w:abstractNumId w:val="897"/>
  </w:num>
  <w:num w:numId="79">
    <w:abstractNumId w:val="894"/>
  </w:num>
  <w:num w:numId="80">
    <w:abstractNumId w:val="571"/>
  </w:num>
  <w:num w:numId="81">
    <w:abstractNumId w:val="650"/>
  </w:num>
  <w:num w:numId="82">
    <w:abstractNumId w:val="147"/>
  </w:num>
  <w:num w:numId="83">
    <w:abstractNumId w:val="593"/>
  </w:num>
  <w:num w:numId="84">
    <w:abstractNumId w:val="417"/>
  </w:num>
  <w:num w:numId="85">
    <w:abstractNumId w:val="89"/>
  </w:num>
  <w:num w:numId="86">
    <w:abstractNumId w:val="779"/>
  </w:num>
  <w:num w:numId="87">
    <w:abstractNumId w:val="913"/>
  </w:num>
  <w:num w:numId="88">
    <w:abstractNumId w:val="957"/>
  </w:num>
  <w:num w:numId="89">
    <w:abstractNumId w:val="862"/>
  </w:num>
  <w:num w:numId="90">
    <w:abstractNumId w:val="780"/>
  </w:num>
  <w:num w:numId="91">
    <w:abstractNumId w:val="372"/>
  </w:num>
  <w:num w:numId="92">
    <w:abstractNumId w:val="915"/>
  </w:num>
  <w:num w:numId="93">
    <w:abstractNumId w:val="345"/>
  </w:num>
  <w:num w:numId="94">
    <w:abstractNumId w:val="226"/>
  </w:num>
  <w:num w:numId="95">
    <w:abstractNumId w:val="211"/>
  </w:num>
  <w:num w:numId="96">
    <w:abstractNumId w:val="406"/>
  </w:num>
  <w:num w:numId="97">
    <w:abstractNumId w:val="166"/>
  </w:num>
  <w:num w:numId="98">
    <w:abstractNumId w:val="140"/>
  </w:num>
  <w:num w:numId="99">
    <w:abstractNumId w:val="258"/>
  </w:num>
  <w:num w:numId="100">
    <w:abstractNumId w:val="436"/>
  </w:num>
  <w:num w:numId="101">
    <w:abstractNumId w:val="168"/>
  </w:num>
  <w:num w:numId="102">
    <w:abstractNumId w:val="241"/>
  </w:num>
  <w:num w:numId="103">
    <w:abstractNumId w:val="844"/>
  </w:num>
  <w:num w:numId="104">
    <w:abstractNumId w:val="859"/>
  </w:num>
  <w:num w:numId="105">
    <w:abstractNumId w:val="837"/>
  </w:num>
  <w:num w:numId="106">
    <w:abstractNumId w:val="724"/>
  </w:num>
  <w:num w:numId="107">
    <w:abstractNumId w:val="956"/>
  </w:num>
  <w:num w:numId="108">
    <w:abstractNumId w:val="431"/>
  </w:num>
  <w:num w:numId="109">
    <w:abstractNumId w:val="443"/>
  </w:num>
  <w:num w:numId="110">
    <w:abstractNumId w:val="37"/>
  </w:num>
  <w:num w:numId="111">
    <w:abstractNumId w:val="880"/>
  </w:num>
  <w:num w:numId="112">
    <w:abstractNumId w:val="529"/>
  </w:num>
  <w:num w:numId="113">
    <w:abstractNumId w:val="74"/>
  </w:num>
  <w:num w:numId="114">
    <w:abstractNumId w:val="721"/>
  </w:num>
  <w:num w:numId="115">
    <w:abstractNumId w:val="702"/>
  </w:num>
  <w:num w:numId="116">
    <w:abstractNumId w:val="299"/>
  </w:num>
  <w:num w:numId="117">
    <w:abstractNumId w:val="95"/>
  </w:num>
  <w:num w:numId="118">
    <w:abstractNumId w:val="300"/>
  </w:num>
  <w:num w:numId="119">
    <w:abstractNumId w:val="75"/>
  </w:num>
  <w:num w:numId="120">
    <w:abstractNumId w:val="110"/>
  </w:num>
  <w:num w:numId="121">
    <w:abstractNumId w:val="146"/>
  </w:num>
  <w:num w:numId="122">
    <w:abstractNumId w:val="868"/>
  </w:num>
  <w:num w:numId="123">
    <w:abstractNumId w:val="123"/>
  </w:num>
  <w:num w:numId="124">
    <w:abstractNumId w:val="16"/>
  </w:num>
  <w:num w:numId="125">
    <w:abstractNumId w:val="223"/>
  </w:num>
  <w:num w:numId="126">
    <w:abstractNumId w:val="511"/>
  </w:num>
  <w:num w:numId="127">
    <w:abstractNumId w:val="757"/>
  </w:num>
  <w:num w:numId="128">
    <w:abstractNumId w:val="701"/>
  </w:num>
  <w:num w:numId="129">
    <w:abstractNumId w:val="849"/>
  </w:num>
  <w:num w:numId="130">
    <w:abstractNumId w:val="389"/>
  </w:num>
  <w:num w:numId="131">
    <w:abstractNumId w:val="46"/>
  </w:num>
  <w:num w:numId="132">
    <w:abstractNumId w:val="280"/>
  </w:num>
  <w:num w:numId="133">
    <w:abstractNumId w:val="522"/>
  </w:num>
  <w:num w:numId="134">
    <w:abstractNumId w:val="519"/>
  </w:num>
  <w:num w:numId="135">
    <w:abstractNumId w:val="60"/>
  </w:num>
  <w:num w:numId="136">
    <w:abstractNumId w:val="599"/>
  </w:num>
  <w:num w:numId="137">
    <w:abstractNumId w:val="900"/>
  </w:num>
  <w:num w:numId="138">
    <w:abstractNumId w:val="674"/>
  </w:num>
  <w:num w:numId="139">
    <w:abstractNumId w:val="981"/>
  </w:num>
  <w:num w:numId="140">
    <w:abstractNumId w:val="27"/>
  </w:num>
  <w:num w:numId="141">
    <w:abstractNumId w:val="325"/>
  </w:num>
  <w:num w:numId="142">
    <w:abstractNumId w:val="47"/>
  </w:num>
  <w:num w:numId="143">
    <w:abstractNumId w:val="809"/>
  </w:num>
  <w:num w:numId="144">
    <w:abstractNumId w:val="528"/>
  </w:num>
  <w:num w:numId="145">
    <w:abstractNumId w:val="39"/>
  </w:num>
  <w:num w:numId="146">
    <w:abstractNumId w:val="734"/>
  </w:num>
  <w:num w:numId="147">
    <w:abstractNumId w:val="485"/>
  </w:num>
  <w:num w:numId="148">
    <w:abstractNumId w:val="654"/>
  </w:num>
  <w:num w:numId="149">
    <w:abstractNumId w:val="495"/>
  </w:num>
  <w:num w:numId="150">
    <w:abstractNumId w:val="562"/>
  </w:num>
  <w:num w:numId="151">
    <w:abstractNumId w:val="901"/>
  </w:num>
  <w:num w:numId="152">
    <w:abstractNumId w:val="820"/>
  </w:num>
  <w:num w:numId="153">
    <w:abstractNumId w:val="72"/>
  </w:num>
  <w:num w:numId="154">
    <w:abstractNumId w:val="126"/>
  </w:num>
  <w:num w:numId="155">
    <w:abstractNumId w:val="615"/>
  </w:num>
  <w:num w:numId="156">
    <w:abstractNumId w:val="677"/>
  </w:num>
  <w:num w:numId="157">
    <w:abstractNumId w:val="616"/>
  </w:num>
  <w:num w:numId="158">
    <w:abstractNumId w:val="418"/>
  </w:num>
  <w:num w:numId="159">
    <w:abstractNumId w:val="309"/>
  </w:num>
  <w:num w:numId="160">
    <w:abstractNumId w:val="876"/>
  </w:num>
  <w:num w:numId="161">
    <w:abstractNumId w:val="705"/>
  </w:num>
  <w:num w:numId="162">
    <w:abstractNumId w:val="607"/>
  </w:num>
  <w:num w:numId="163">
    <w:abstractNumId w:val="413"/>
  </w:num>
  <w:num w:numId="164">
    <w:abstractNumId w:val="14"/>
  </w:num>
  <w:num w:numId="165">
    <w:abstractNumId w:val="681"/>
  </w:num>
  <w:num w:numId="166">
    <w:abstractNumId w:val="949"/>
  </w:num>
  <w:num w:numId="167">
    <w:abstractNumId w:val="712"/>
  </w:num>
  <w:num w:numId="168">
    <w:abstractNumId w:val="264"/>
  </w:num>
  <w:num w:numId="169">
    <w:abstractNumId w:val="801"/>
  </w:num>
  <w:num w:numId="170">
    <w:abstractNumId w:val="827"/>
  </w:num>
  <w:num w:numId="171">
    <w:abstractNumId w:val="36"/>
  </w:num>
  <w:num w:numId="172">
    <w:abstractNumId w:val="240"/>
  </w:num>
  <w:num w:numId="173">
    <w:abstractNumId w:val="235"/>
  </w:num>
  <w:num w:numId="174">
    <w:abstractNumId w:val="221"/>
  </w:num>
  <w:num w:numId="175">
    <w:abstractNumId w:val="307"/>
  </w:num>
  <w:num w:numId="176">
    <w:abstractNumId w:val="733"/>
  </w:num>
  <w:num w:numId="177">
    <w:abstractNumId w:val="318"/>
  </w:num>
  <w:num w:numId="178">
    <w:abstractNumId w:val="312"/>
  </w:num>
  <w:num w:numId="179">
    <w:abstractNumId w:val="623"/>
  </w:num>
  <w:num w:numId="180">
    <w:abstractNumId w:val="719"/>
  </w:num>
  <w:num w:numId="181">
    <w:abstractNumId w:val="381"/>
  </w:num>
  <w:num w:numId="182">
    <w:abstractNumId w:val="670"/>
  </w:num>
  <w:num w:numId="183">
    <w:abstractNumId w:val="795"/>
  </w:num>
  <w:num w:numId="184">
    <w:abstractNumId w:val="617"/>
  </w:num>
  <w:num w:numId="185">
    <w:abstractNumId w:val="8"/>
  </w:num>
  <w:num w:numId="186">
    <w:abstractNumId w:val="80"/>
  </w:num>
  <w:num w:numId="187">
    <w:abstractNumId w:val="96"/>
  </w:num>
  <w:num w:numId="188">
    <w:abstractNumId w:val="244"/>
  </w:num>
  <w:num w:numId="189">
    <w:abstractNumId w:val="464"/>
  </w:num>
  <w:num w:numId="190">
    <w:abstractNumId w:val="831"/>
  </w:num>
  <w:num w:numId="191">
    <w:abstractNumId w:val="592"/>
  </w:num>
  <w:num w:numId="192">
    <w:abstractNumId w:val="214"/>
  </w:num>
  <w:num w:numId="193">
    <w:abstractNumId w:val="668"/>
  </w:num>
  <w:num w:numId="194">
    <w:abstractNumId w:val="572"/>
  </w:num>
  <w:num w:numId="195">
    <w:abstractNumId w:val="514"/>
  </w:num>
  <w:num w:numId="196">
    <w:abstractNumId w:val="6"/>
  </w:num>
  <w:num w:numId="197">
    <w:abstractNumId w:val="35"/>
  </w:num>
  <w:num w:numId="198">
    <w:abstractNumId w:val="929"/>
  </w:num>
  <w:num w:numId="199">
    <w:abstractNumId w:val="794"/>
  </w:num>
  <w:num w:numId="200">
    <w:abstractNumId w:val="156"/>
  </w:num>
  <w:num w:numId="201">
    <w:abstractNumId w:val="99"/>
  </w:num>
  <w:num w:numId="202">
    <w:abstractNumId w:val="477"/>
  </w:num>
  <w:num w:numId="203">
    <w:abstractNumId w:val="32"/>
  </w:num>
  <w:num w:numId="204">
    <w:abstractNumId w:val="965"/>
  </w:num>
  <w:num w:numId="205">
    <w:abstractNumId w:val="178"/>
  </w:num>
  <w:num w:numId="206">
    <w:abstractNumId w:val="189"/>
  </w:num>
  <w:num w:numId="207">
    <w:abstractNumId w:val="927"/>
  </w:num>
  <w:num w:numId="208">
    <w:abstractNumId w:val="773"/>
  </w:num>
  <w:num w:numId="209">
    <w:abstractNumId w:val="911"/>
  </w:num>
  <w:num w:numId="210">
    <w:abstractNumId w:val="405"/>
  </w:num>
  <w:num w:numId="211">
    <w:abstractNumId w:val="129"/>
  </w:num>
  <w:num w:numId="212">
    <w:abstractNumId w:val="479"/>
  </w:num>
  <w:num w:numId="213">
    <w:abstractNumId w:val="974"/>
  </w:num>
  <w:num w:numId="214">
    <w:abstractNumId w:val="904"/>
  </w:num>
  <w:num w:numId="215">
    <w:abstractNumId w:val="925"/>
  </w:num>
  <w:num w:numId="216">
    <w:abstractNumId w:val="631"/>
  </w:num>
  <w:num w:numId="217">
    <w:abstractNumId w:val="159"/>
  </w:num>
  <w:num w:numId="218">
    <w:abstractNumId w:val="826"/>
  </w:num>
  <w:num w:numId="219">
    <w:abstractNumId w:val="435"/>
  </w:num>
  <w:num w:numId="220">
    <w:abstractNumId w:val="777"/>
  </w:num>
  <w:num w:numId="221">
    <w:abstractNumId w:val="173"/>
  </w:num>
  <w:num w:numId="222">
    <w:abstractNumId w:val="594"/>
  </w:num>
  <w:num w:numId="223">
    <w:abstractNumId w:val="78"/>
  </w:num>
  <w:num w:numId="224">
    <w:abstractNumId w:val="791"/>
  </w:num>
  <w:num w:numId="225">
    <w:abstractNumId w:val="101"/>
  </w:num>
  <w:num w:numId="226">
    <w:abstractNumId w:val="543"/>
  </w:num>
  <w:num w:numId="227">
    <w:abstractNumId w:val="313"/>
  </w:num>
  <w:num w:numId="228">
    <w:abstractNumId w:val="946"/>
  </w:num>
  <w:num w:numId="229">
    <w:abstractNumId w:val="551"/>
  </w:num>
  <w:num w:numId="230">
    <w:abstractNumId w:val="114"/>
  </w:num>
  <w:num w:numId="231">
    <w:abstractNumId w:val="521"/>
  </w:num>
  <w:num w:numId="232">
    <w:abstractNumId w:val="545"/>
  </w:num>
  <w:num w:numId="233">
    <w:abstractNumId w:val="816"/>
  </w:num>
  <w:num w:numId="234">
    <w:abstractNumId w:val="584"/>
  </w:num>
  <w:num w:numId="235">
    <w:abstractNumId w:val="370"/>
  </w:num>
  <w:num w:numId="236">
    <w:abstractNumId w:val="950"/>
  </w:num>
  <w:num w:numId="237">
    <w:abstractNumId w:val="892"/>
  </w:num>
  <w:num w:numId="238">
    <w:abstractNumId w:val="292"/>
  </w:num>
  <w:num w:numId="239">
    <w:abstractNumId w:val="846"/>
  </w:num>
  <w:num w:numId="240">
    <w:abstractNumId w:val="902"/>
  </w:num>
  <w:num w:numId="241">
    <w:abstractNumId w:val="574"/>
  </w:num>
  <w:num w:numId="242">
    <w:abstractNumId w:val="861"/>
  </w:num>
  <w:num w:numId="243">
    <w:abstractNumId w:val="461"/>
  </w:num>
  <w:num w:numId="244">
    <w:abstractNumId w:val="671"/>
  </w:num>
  <w:num w:numId="245">
    <w:abstractNumId w:val="857"/>
  </w:num>
  <w:num w:numId="246">
    <w:abstractNumId w:val="121"/>
  </w:num>
  <w:num w:numId="247">
    <w:abstractNumId w:val="490"/>
  </w:num>
  <w:num w:numId="248">
    <w:abstractNumId w:val="239"/>
  </w:num>
  <w:num w:numId="249">
    <w:abstractNumId w:val="460"/>
  </w:num>
  <w:num w:numId="250">
    <w:abstractNumId w:val="193"/>
  </w:num>
  <w:num w:numId="251">
    <w:abstractNumId w:val="807"/>
  </w:num>
  <w:num w:numId="252">
    <w:abstractNumId w:val="963"/>
  </w:num>
  <w:num w:numId="253">
    <w:abstractNumId w:val="799"/>
  </w:num>
  <w:num w:numId="254">
    <w:abstractNumId w:val="376"/>
  </w:num>
  <w:num w:numId="255">
    <w:abstractNumId w:val="157"/>
  </w:num>
  <w:num w:numId="256">
    <w:abstractNumId w:val="881"/>
  </w:num>
  <w:num w:numId="257">
    <w:abstractNumId w:val="237"/>
  </w:num>
  <w:num w:numId="258">
    <w:abstractNumId w:val="133"/>
  </w:num>
  <w:num w:numId="259">
    <w:abstractNumId w:val="446"/>
  </w:num>
  <w:num w:numId="260">
    <w:abstractNumId w:val="699"/>
  </w:num>
  <w:num w:numId="261">
    <w:abstractNumId w:val="87"/>
  </w:num>
  <w:num w:numId="262">
    <w:abstractNumId w:val="54"/>
  </w:num>
  <w:num w:numId="263">
    <w:abstractNumId w:val="286"/>
  </w:num>
  <w:num w:numId="264">
    <w:abstractNumId w:val="390"/>
  </w:num>
  <w:num w:numId="265">
    <w:abstractNumId w:val="662"/>
  </w:num>
  <w:num w:numId="266">
    <w:abstractNumId w:val="172"/>
  </w:num>
  <w:num w:numId="267">
    <w:abstractNumId w:val="884"/>
  </w:num>
  <w:num w:numId="268">
    <w:abstractNumId w:val="353"/>
  </w:num>
  <w:num w:numId="269">
    <w:abstractNumId w:val="76"/>
  </w:num>
  <w:num w:numId="270">
    <w:abstractNumId w:val="179"/>
  </w:num>
  <w:num w:numId="271">
    <w:abstractNumId w:val="28"/>
  </w:num>
  <w:num w:numId="272">
    <w:abstractNumId w:val="821"/>
  </w:num>
  <w:num w:numId="273">
    <w:abstractNumId w:val="194"/>
  </w:num>
  <w:num w:numId="274">
    <w:abstractNumId w:val="675"/>
  </w:num>
  <w:num w:numId="275">
    <w:abstractNumId w:val="386"/>
  </w:num>
  <w:num w:numId="276">
    <w:abstractNumId w:val="354"/>
  </w:num>
  <w:num w:numId="277">
    <w:abstractNumId w:val="208"/>
  </w:num>
  <w:num w:numId="278">
    <w:abstractNumId w:val="135"/>
  </w:num>
  <w:num w:numId="279">
    <w:abstractNumId w:val="850"/>
  </w:num>
  <w:num w:numId="280">
    <w:abstractNumId w:val="830"/>
  </w:num>
  <w:num w:numId="281">
    <w:abstractNumId w:val="388"/>
  </w:num>
  <w:num w:numId="282">
    <w:abstractNumId w:val="432"/>
  </w:num>
  <w:num w:numId="283">
    <w:abstractNumId w:val="512"/>
  </w:num>
  <w:num w:numId="284">
    <w:abstractNumId w:val="498"/>
  </w:num>
  <w:num w:numId="285">
    <w:abstractNumId w:val="50"/>
  </w:num>
  <w:num w:numId="286">
    <w:abstractNumId w:val="275"/>
  </w:num>
  <w:num w:numId="287">
    <w:abstractNumId w:val="419"/>
  </w:num>
  <w:num w:numId="288">
    <w:abstractNumId w:val="910"/>
  </w:num>
  <w:num w:numId="289">
    <w:abstractNumId w:val="216"/>
  </w:num>
  <w:num w:numId="290">
    <w:abstractNumId w:val="553"/>
  </w:num>
  <w:num w:numId="291">
    <w:abstractNumId w:val="531"/>
  </w:num>
  <w:num w:numId="292">
    <w:abstractNumId w:val="789"/>
  </w:num>
  <w:num w:numId="293">
    <w:abstractNumId w:val="768"/>
  </w:num>
  <w:num w:numId="294">
    <w:abstractNumId w:val="636"/>
  </w:num>
  <w:num w:numId="295">
    <w:abstractNumId w:val="359"/>
  </w:num>
  <w:num w:numId="296">
    <w:abstractNumId w:val="41"/>
  </w:num>
  <w:num w:numId="297">
    <w:abstractNumId w:val="487"/>
  </w:num>
  <w:num w:numId="298">
    <w:abstractNumId w:val="536"/>
  </w:num>
  <w:num w:numId="299">
    <w:abstractNumId w:val="350"/>
  </w:num>
  <w:num w:numId="300">
    <w:abstractNumId w:val="736"/>
  </w:num>
  <w:num w:numId="301">
    <w:abstractNumId w:val="238"/>
  </w:num>
  <w:num w:numId="302">
    <w:abstractNumId w:val="659"/>
  </w:num>
  <w:num w:numId="303">
    <w:abstractNumId w:val="472"/>
  </w:num>
  <w:num w:numId="304">
    <w:abstractNumId w:val="423"/>
  </w:num>
  <w:num w:numId="305">
    <w:abstractNumId w:val="30"/>
  </w:num>
  <w:num w:numId="306">
    <w:abstractNumId w:val="190"/>
  </w:num>
  <w:num w:numId="307">
    <w:abstractNumId w:val="771"/>
  </w:num>
  <w:num w:numId="308">
    <w:abstractNumId w:val="526"/>
  </w:num>
  <w:num w:numId="309">
    <w:abstractNumId w:val="682"/>
  </w:num>
  <w:num w:numId="310">
    <w:abstractNumId w:val="690"/>
  </w:num>
  <w:num w:numId="311">
    <w:abstractNumId w:val="217"/>
  </w:num>
  <w:num w:numId="312">
    <w:abstractNumId w:val="103"/>
  </w:num>
  <w:num w:numId="313">
    <w:abstractNumId w:val="649"/>
  </w:num>
  <w:num w:numId="314">
    <w:abstractNumId w:val="746"/>
  </w:num>
  <w:num w:numId="315">
    <w:abstractNumId w:val="402"/>
  </w:num>
  <w:num w:numId="316">
    <w:abstractNumId w:val="70"/>
  </w:num>
  <w:num w:numId="317">
    <w:abstractNumId w:val="106"/>
  </w:num>
  <w:num w:numId="318">
    <w:abstractNumId w:val="586"/>
  </w:num>
  <w:num w:numId="319">
    <w:abstractNumId w:val="864"/>
  </w:num>
  <w:num w:numId="320">
    <w:abstractNumId w:val="437"/>
  </w:num>
  <w:num w:numId="321">
    <w:abstractNumId w:val="896"/>
  </w:num>
  <w:num w:numId="322">
    <w:abstractNumId w:val="732"/>
  </w:num>
  <w:num w:numId="323">
    <w:abstractNumId w:val="706"/>
  </w:num>
  <w:num w:numId="324">
    <w:abstractNumId w:val="112"/>
  </w:num>
  <w:num w:numId="325">
    <w:abstractNumId w:val="204"/>
  </w:num>
  <w:num w:numId="326">
    <w:abstractNumId w:val="759"/>
  </w:num>
  <w:num w:numId="327">
    <w:abstractNumId w:val="43"/>
  </w:num>
  <w:num w:numId="328">
    <w:abstractNumId w:val="752"/>
  </w:num>
  <w:num w:numId="329">
    <w:abstractNumId w:val="739"/>
  </w:num>
  <w:num w:numId="330">
    <w:abstractNumId w:val="17"/>
  </w:num>
  <w:num w:numId="331">
    <w:abstractNumId w:val="450"/>
  </w:num>
  <w:num w:numId="332">
    <w:abstractNumId w:val="979"/>
  </w:num>
  <w:num w:numId="333">
    <w:abstractNumId w:val="865"/>
  </w:num>
  <w:num w:numId="334">
    <w:abstractNumId w:val="396"/>
  </w:num>
  <w:num w:numId="335">
    <w:abstractNumId w:val="765"/>
  </w:num>
  <w:num w:numId="336">
    <w:abstractNumId w:val="454"/>
  </w:num>
  <w:num w:numId="337">
    <w:abstractNumId w:val="51"/>
  </w:num>
  <w:num w:numId="338">
    <w:abstractNumId w:val="922"/>
  </w:num>
  <w:num w:numId="339">
    <w:abstractNumId w:val="57"/>
  </w:num>
  <w:num w:numId="340">
    <w:abstractNumId w:val="576"/>
  </w:num>
  <w:num w:numId="341">
    <w:abstractNumId w:val="120"/>
  </w:num>
  <w:num w:numId="342">
    <w:abstractNumId w:val="609"/>
  </w:num>
  <w:num w:numId="343">
    <w:abstractNumId w:val="524"/>
  </w:num>
  <w:num w:numId="344">
    <w:abstractNumId w:val="151"/>
  </w:num>
  <w:num w:numId="345">
    <w:abstractNumId w:val="847"/>
  </w:num>
  <w:num w:numId="346">
    <w:abstractNumId w:val="697"/>
  </w:num>
  <w:num w:numId="347">
    <w:abstractNumId w:val="138"/>
  </w:num>
  <w:num w:numId="348">
    <w:abstractNumId w:val="18"/>
  </w:num>
  <w:num w:numId="349">
    <w:abstractNumId w:val="227"/>
  </w:num>
  <w:num w:numId="350">
    <w:abstractNumId w:val="462"/>
  </w:num>
  <w:num w:numId="351">
    <w:abstractNumId w:val="552"/>
  </w:num>
  <w:num w:numId="352">
    <w:abstractNumId w:val="468"/>
  </w:num>
  <w:num w:numId="353">
    <w:abstractNumId w:val="689"/>
  </w:num>
  <w:num w:numId="354">
    <w:abstractNumId w:val="742"/>
  </w:num>
  <w:num w:numId="355">
    <w:abstractNumId w:val="797"/>
  </w:num>
  <w:num w:numId="356">
    <w:abstractNumId w:val="53"/>
  </w:num>
  <w:num w:numId="357">
    <w:abstractNumId w:val="513"/>
  </w:num>
  <w:num w:numId="358">
    <w:abstractNumId w:val="641"/>
  </w:num>
  <w:num w:numId="359">
    <w:abstractNumId w:val="364"/>
  </w:num>
  <w:num w:numId="360">
    <w:abstractNumId w:val="298"/>
  </w:num>
  <w:num w:numId="361">
    <w:abstractNumId w:val="394"/>
  </w:num>
  <w:num w:numId="362">
    <w:abstractNumId w:val="818"/>
  </w:num>
  <w:num w:numId="363">
    <w:abstractNumId w:val="646"/>
  </w:num>
  <w:num w:numId="364">
    <w:abstractNumId w:val="494"/>
  </w:num>
  <w:num w:numId="365">
    <w:abstractNumId w:val="441"/>
  </w:num>
  <w:num w:numId="366">
    <w:abstractNumId w:val="320"/>
  </w:num>
  <w:num w:numId="367">
    <w:abstractNumId w:val="65"/>
  </w:num>
  <w:num w:numId="368">
    <w:abstractNumId w:val="805"/>
  </w:num>
  <w:num w:numId="369">
    <w:abstractNumId w:val="626"/>
  </w:num>
  <w:num w:numId="370">
    <w:abstractNumId w:val="278"/>
  </w:num>
  <w:num w:numId="371">
    <w:abstractNumId w:val="231"/>
  </w:num>
  <w:num w:numId="372">
    <w:abstractNumId w:val="916"/>
  </w:num>
  <w:num w:numId="373">
    <w:abstractNumId w:val="163"/>
  </w:num>
  <w:num w:numId="374">
    <w:abstractNumId w:val="158"/>
  </w:num>
  <w:num w:numId="375">
    <w:abstractNumId w:val="684"/>
  </w:num>
  <w:num w:numId="376">
    <w:abstractNumId w:val="261"/>
  </w:num>
  <w:num w:numId="377">
    <w:abstractNumId w:val="20"/>
  </w:num>
  <w:num w:numId="378">
    <w:abstractNumId w:val="774"/>
  </w:num>
  <w:num w:numId="379">
    <w:abstractNumId w:val="891"/>
  </w:num>
  <w:num w:numId="380">
    <w:abstractNumId w:val="440"/>
  </w:num>
  <w:num w:numId="381">
    <w:abstractNumId w:val="184"/>
  </w:num>
  <w:num w:numId="382">
    <w:abstractNumId w:val="337"/>
  </w:num>
  <w:num w:numId="383">
    <w:abstractNumId w:val="842"/>
  </w:num>
  <w:num w:numId="384">
    <w:abstractNumId w:val="288"/>
  </w:num>
  <w:num w:numId="385">
    <w:abstractNumId w:val="271"/>
  </w:num>
  <w:num w:numId="386">
    <w:abstractNumId w:val="489"/>
  </w:num>
  <w:num w:numId="387">
    <w:abstractNumId w:val="234"/>
  </w:num>
  <w:num w:numId="388">
    <w:abstractNumId w:val="770"/>
  </w:num>
  <w:num w:numId="389">
    <w:abstractNumId w:val="5"/>
  </w:num>
  <w:num w:numId="390">
    <w:abstractNumId w:val="744"/>
  </w:num>
  <w:num w:numId="391">
    <w:abstractNumId w:val="38"/>
  </w:num>
  <w:num w:numId="392">
    <w:abstractNumId w:val="568"/>
  </w:num>
  <w:num w:numId="393">
    <w:abstractNumId w:val="153"/>
  </w:num>
  <w:num w:numId="394">
    <w:abstractNumId w:val="449"/>
  </w:num>
  <w:num w:numId="395">
    <w:abstractNumId w:val="709"/>
  </w:num>
  <w:num w:numId="396">
    <w:abstractNumId w:val="174"/>
  </w:num>
  <w:num w:numId="397">
    <w:abstractNumId w:val="645"/>
  </w:num>
  <w:num w:numId="398">
    <w:abstractNumId w:val="319"/>
  </w:num>
  <w:num w:numId="399">
    <w:abstractNumId w:val="333"/>
  </w:num>
  <w:num w:numId="400">
    <w:abstractNumId w:val="912"/>
  </w:num>
  <w:num w:numId="401">
    <w:abstractNumId w:val="248"/>
  </w:num>
  <w:num w:numId="402">
    <w:abstractNumId w:val="680"/>
  </w:num>
  <w:num w:numId="403">
    <w:abstractNumId w:val="743"/>
  </w:num>
  <w:num w:numId="404">
    <w:abstractNumId w:val="882"/>
  </w:num>
  <w:num w:numId="405">
    <w:abstractNumId w:val="764"/>
  </w:num>
  <w:num w:numId="406">
    <w:abstractNumId w:val="84"/>
  </w:num>
  <w:num w:numId="407">
    <w:abstractNumId w:val="71"/>
  </w:num>
  <w:num w:numId="408">
    <w:abstractNumId w:val="713"/>
  </w:num>
  <w:num w:numId="409">
    <w:abstractNumId w:val="970"/>
  </w:num>
  <w:num w:numId="410">
    <w:abstractNumId w:val="856"/>
  </w:num>
  <w:num w:numId="411">
    <w:abstractNumId w:val="164"/>
  </w:num>
  <w:num w:numId="412">
    <w:abstractNumId w:val="563"/>
  </w:num>
  <w:num w:numId="413">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414">
    <w:abstractNumId w:val="284"/>
  </w:num>
  <w:num w:numId="415">
    <w:abstractNumId w:val="49"/>
  </w:num>
  <w:num w:numId="416">
    <w:abstractNumId w:val="554"/>
  </w:num>
  <w:num w:numId="417">
    <w:abstractNumId w:val="341"/>
  </w:num>
  <w:num w:numId="418">
    <w:abstractNumId w:val="613"/>
  </w:num>
  <w:num w:numId="419">
    <w:abstractNumId w:val="893"/>
  </w:num>
  <w:num w:numId="420">
    <w:abstractNumId w:val="448"/>
  </w:num>
  <w:num w:numId="421">
    <w:abstractNumId w:val="870"/>
  </w:num>
  <w:num w:numId="422">
    <w:abstractNumId w:val="215"/>
  </w:num>
  <w:num w:numId="423">
    <w:abstractNumId w:val="171"/>
  </w:num>
  <w:num w:numId="424">
    <w:abstractNumId w:val="658"/>
  </w:num>
  <w:num w:numId="425">
    <w:abstractNumId w:val="478"/>
  </w:num>
  <w:num w:numId="426">
    <w:abstractNumId w:val="590"/>
  </w:num>
  <w:num w:numId="427">
    <w:abstractNumId w:val="972"/>
  </w:num>
  <w:num w:numId="428">
    <w:abstractNumId w:val="686"/>
  </w:num>
  <w:num w:numId="429">
    <w:abstractNumId w:val="515"/>
  </w:num>
  <w:num w:numId="430">
    <w:abstractNumId w:val="301"/>
  </w:num>
  <w:num w:numId="431">
    <w:abstractNumId w:val="297"/>
  </w:num>
  <w:num w:numId="432">
    <w:abstractNumId w:val="700"/>
  </w:num>
  <w:num w:numId="433">
    <w:abstractNumId w:val="860"/>
  </w:num>
  <w:num w:numId="434">
    <w:abstractNumId w:val="790"/>
  </w:num>
  <w:num w:numId="435">
    <w:abstractNumId w:val="471"/>
  </w:num>
  <w:num w:numId="436">
    <w:abstractNumId w:val="374"/>
  </w:num>
  <w:num w:numId="437">
    <w:abstractNumId w:val="810"/>
  </w:num>
  <w:num w:numId="438">
    <w:abstractNumId w:val="407"/>
  </w:num>
  <w:num w:numId="439">
    <w:abstractNumId w:val="657"/>
  </w:num>
  <w:num w:numId="440">
    <w:abstractNumId w:val="222"/>
  </w:num>
  <w:num w:numId="441">
    <w:abstractNumId w:val="506"/>
  </w:num>
  <w:num w:numId="442">
    <w:abstractNumId w:val="725"/>
  </w:num>
  <w:num w:numId="443">
    <w:abstractNumId w:val="558"/>
  </w:num>
  <w:num w:numId="444">
    <w:abstractNumId w:val="886"/>
  </w:num>
  <w:num w:numId="445">
    <w:abstractNumId w:val="336"/>
  </w:num>
  <w:num w:numId="446">
    <w:abstractNumId w:val="31"/>
  </w:num>
  <w:num w:numId="447">
    <w:abstractNumId w:val="499"/>
  </w:num>
  <w:num w:numId="448">
    <w:abstractNumId w:val="64"/>
  </w:num>
  <w:num w:numId="449">
    <w:abstractNumId w:val="267"/>
  </w:num>
  <w:num w:numId="450">
    <w:abstractNumId w:val="898"/>
  </w:num>
  <w:num w:numId="451">
    <w:abstractNumId w:val="465"/>
  </w:num>
  <w:num w:numId="452">
    <w:abstractNumId w:val="160"/>
  </w:num>
  <w:num w:numId="453">
    <w:abstractNumId w:val="414"/>
  </w:num>
  <w:num w:numId="454">
    <w:abstractNumId w:val="953"/>
  </w:num>
  <w:num w:numId="455">
    <w:abstractNumId w:val="919"/>
  </w:num>
  <w:num w:numId="456">
    <w:abstractNumId w:val="711"/>
  </w:num>
  <w:num w:numId="457">
    <w:abstractNumId w:val="142"/>
  </w:num>
  <w:num w:numId="458">
    <w:abstractNumId w:val="564"/>
  </w:num>
  <w:num w:numId="459">
    <w:abstractNumId w:val="367"/>
  </w:num>
  <w:num w:numId="460">
    <w:abstractNumId w:val="539"/>
  </w:num>
  <w:num w:numId="461">
    <w:abstractNumId w:val="203"/>
  </w:num>
  <w:num w:numId="462">
    <w:abstractNumId w:val="899"/>
  </w:num>
  <w:num w:numId="463">
    <w:abstractNumId w:val="12"/>
  </w:num>
  <w:num w:numId="464">
    <w:abstractNumId w:val="544"/>
  </w:num>
  <w:num w:numId="465">
    <w:abstractNumId w:val="283"/>
  </w:num>
  <w:num w:numId="466">
    <w:abstractNumId w:val="726"/>
  </w:num>
  <w:num w:numId="467">
    <w:abstractNumId w:val="324"/>
  </w:num>
  <w:num w:numId="468">
    <w:abstractNumId w:val="131"/>
  </w:num>
  <w:num w:numId="469">
    <w:abstractNumId w:val="200"/>
  </w:num>
  <w:num w:numId="470">
    <w:abstractNumId w:val="749"/>
  </w:num>
  <w:num w:numId="471">
    <w:abstractNumId w:val="281"/>
  </w:num>
  <w:num w:numId="472">
    <w:abstractNumId w:val="167"/>
  </w:num>
  <w:num w:numId="473">
    <w:abstractNumId w:val="285"/>
  </w:num>
  <w:num w:numId="474">
    <w:abstractNumId w:val="383"/>
  </w:num>
  <w:num w:numId="475">
    <w:abstractNumId w:val="155"/>
  </w:num>
  <w:num w:numId="476">
    <w:abstractNumId w:val="21"/>
  </w:num>
  <w:num w:numId="477">
    <w:abstractNumId w:val="665"/>
  </w:num>
  <w:num w:numId="478">
    <w:abstractNumId w:val="798"/>
  </w:num>
  <w:num w:numId="479">
    <w:abstractNumId w:val="735"/>
  </w:num>
  <w:num w:numId="480">
    <w:abstractNumId w:val="491"/>
  </w:num>
  <w:num w:numId="481">
    <w:abstractNumId w:val="501"/>
  </w:num>
  <w:num w:numId="482">
    <w:abstractNumId w:val="236"/>
  </w:num>
  <w:num w:numId="483">
    <w:abstractNumId w:val="457"/>
  </w:num>
  <w:num w:numId="484">
    <w:abstractNumId w:val="601"/>
  </w:num>
  <w:num w:numId="485">
    <w:abstractNumId w:val="508"/>
  </w:num>
  <w:num w:numId="486">
    <w:abstractNumId w:val="638"/>
  </w:num>
  <w:num w:numId="487">
    <w:abstractNumId w:val="220"/>
  </w:num>
  <w:num w:numId="488">
    <w:abstractNumId w:val="533"/>
  </w:num>
  <w:num w:numId="489">
    <w:abstractNumId w:val="740"/>
  </w:num>
  <w:num w:numId="490">
    <w:abstractNumId w:val="817"/>
  </w:num>
  <w:num w:numId="491">
    <w:abstractNumId w:val="282"/>
  </w:num>
  <w:num w:numId="492">
    <w:abstractNumId w:val="920"/>
  </w:num>
  <w:num w:numId="493">
    <w:abstractNumId w:val="15"/>
  </w:num>
  <w:num w:numId="494">
    <w:abstractNumId w:val="603"/>
  </w:num>
  <w:num w:numId="495">
    <w:abstractNumId w:val="366"/>
  </w:num>
  <w:num w:numId="496">
    <w:abstractNumId w:val="664"/>
  </w:num>
  <w:num w:numId="497">
    <w:abstractNumId w:val="109"/>
  </w:num>
  <w:num w:numId="498">
    <w:abstractNumId w:val="858"/>
  </w:num>
  <w:num w:numId="499">
    <w:abstractNumId w:val="134"/>
  </w:num>
  <w:num w:numId="500">
    <w:abstractNumId w:val="327"/>
  </w:num>
  <w:num w:numId="501">
    <w:abstractNumId w:val="260"/>
  </w:num>
  <w:num w:numId="502">
    <w:abstractNumId w:val="879"/>
  </w:num>
  <w:num w:numId="503">
    <w:abstractNumId w:val="942"/>
  </w:num>
  <w:num w:numId="504">
    <w:abstractNumId w:val="867"/>
  </w:num>
  <w:num w:numId="505">
    <w:abstractNumId w:val="335"/>
  </w:num>
  <w:num w:numId="506">
    <w:abstractNumId w:val="887"/>
  </w:num>
  <w:num w:numId="507">
    <w:abstractNumId w:val="855"/>
  </w:num>
  <w:num w:numId="508">
    <w:abstractNumId w:val="696"/>
  </w:num>
  <w:num w:numId="509">
    <w:abstractNumId w:val="137"/>
  </w:num>
  <w:num w:numId="510">
    <w:abstractNumId w:val="556"/>
  </w:num>
  <w:num w:numId="511">
    <w:abstractNumId w:val="890"/>
  </w:num>
  <w:num w:numId="512">
    <w:abstractNumId w:val="778"/>
  </w:num>
  <w:num w:numId="513">
    <w:abstractNumId w:val="124"/>
  </w:num>
  <w:num w:numId="514">
    <w:abstractNumId w:val="951"/>
  </w:num>
  <w:num w:numId="515">
    <w:abstractNumId w:val="403"/>
  </w:num>
  <w:num w:numId="516">
    <w:abstractNumId w:val="186"/>
  </w:num>
  <w:num w:numId="517">
    <w:abstractNumId w:val="835"/>
  </w:num>
  <w:num w:numId="518">
    <w:abstractNumId w:val="628"/>
  </w:num>
  <w:num w:numId="519">
    <w:abstractNumId w:val="537"/>
  </w:num>
  <w:num w:numId="520">
    <w:abstractNumId w:val="787"/>
  </w:num>
  <w:num w:numId="521">
    <w:abstractNumId w:val="384"/>
  </w:num>
  <w:num w:numId="522">
    <w:abstractNumId w:val="66"/>
  </w:num>
  <w:num w:numId="523">
    <w:abstractNumId w:val="561"/>
  </w:num>
  <w:num w:numId="524">
    <w:abstractNumId w:val="823"/>
  </w:num>
  <w:num w:numId="525">
    <w:abstractNumId w:val="738"/>
  </w:num>
  <w:num w:numId="526">
    <w:abstractNumId w:val="100"/>
  </w:num>
  <w:num w:numId="527">
    <w:abstractNumId w:val="741"/>
  </w:num>
  <w:num w:numId="528">
    <w:abstractNumId w:val="197"/>
  </w:num>
  <w:num w:numId="529">
    <w:abstractNumId w:val="132"/>
  </w:num>
  <w:num w:numId="530">
    <w:abstractNumId w:val="824"/>
  </w:num>
  <w:num w:numId="531">
    <w:abstractNumId w:val="289"/>
  </w:num>
  <w:num w:numId="532">
    <w:abstractNumId w:val="330"/>
  </w:num>
  <w:num w:numId="533">
    <w:abstractNumId w:val="378"/>
  </w:num>
  <w:num w:numId="534">
    <w:abstractNumId w:val="954"/>
  </w:num>
  <w:num w:numId="535">
    <w:abstractNumId w:val="361"/>
  </w:num>
  <w:num w:numId="536">
    <w:abstractNumId w:val="56"/>
  </w:num>
  <w:num w:numId="537">
    <w:abstractNumId w:val="967"/>
  </w:num>
  <w:num w:numId="538">
    <w:abstractNumId w:val="530"/>
  </w:num>
  <w:num w:numId="539">
    <w:abstractNumId w:val="339"/>
  </w:num>
  <w:num w:numId="540">
    <w:abstractNumId w:val="851"/>
  </w:num>
  <w:num w:numId="541">
    <w:abstractNumId w:val="874"/>
  </w:num>
  <w:num w:numId="542">
    <w:abstractNumId w:val="496"/>
  </w:num>
  <w:num w:numId="543">
    <w:abstractNumId w:val="33"/>
  </w:num>
  <w:num w:numId="544">
    <w:abstractNumId w:val="439"/>
  </w:num>
  <w:num w:numId="545">
    <w:abstractNumId w:val="782"/>
  </w:num>
  <w:num w:numId="546">
    <w:abstractNumId w:val="254"/>
  </w:num>
  <w:num w:numId="547">
    <w:abstractNumId w:val="287"/>
  </w:num>
  <w:num w:numId="548">
    <w:abstractNumId w:val="907"/>
  </w:num>
  <w:num w:numId="549">
    <w:abstractNumId w:val="510"/>
  </w:num>
  <w:num w:numId="550">
    <w:abstractNumId w:val="703"/>
  </w:num>
  <w:num w:numId="551">
    <w:abstractNumId w:val="679"/>
  </w:num>
  <w:num w:numId="552">
    <w:abstractNumId w:val="687"/>
  </w:num>
  <w:num w:numId="553">
    <w:abstractNumId w:val="642"/>
  </w:num>
  <w:num w:numId="554">
    <w:abstractNumId w:val="351"/>
  </w:num>
  <w:num w:numId="555">
    <w:abstractNumId w:val="451"/>
  </w:num>
  <w:num w:numId="556">
    <w:abstractNumId w:val="587"/>
  </w:num>
  <w:num w:numId="557">
    <w:abstractNumId w:val="717"/>
  </w:num>
  <w:num w:numId="558">
    <w:abstractNumId w:val="527"/>
  </w:num>
  <w:num w:numId="559">
    <w:abstractNumId w:val="888"/>
  </w:num>
  <w:num w:numId="560">
    <w:abstractNumId w:val="602"/>
  </w:num>
  <w:num w:numId="561">
    <w:abstractNumId w:val="430"/>
  </w:num>
  <w:num w:numId="562">
    <w:abstractNumId w:val="205"/>
  </w:num>
  <w:num w:numId="563">
    <w:abstractNumId w:val="935"/>
  </w:num>
  <w:num w:numId="564">
    <w:abstractNumId w:val="625"/>
  </w:num>
  <w:num w:numId="565">
    <w:abstractNumId w:val="90"/>
  </w:num>
  <w:num w:numId="566">
    <w:abstractNumId w:val="936"/>
  </w:num>
  <w:num w:numId="567">
    <w:abstractNumId w:val="800"/>
  </w:num>
  <w:num w:numId="568">
    <w:abstractNumId w:val="247"/>
  </w:num>
  <w:num w:numId="569">
    <w:abstractNumId w:val="429"/>
  </w:num>
  <w:num w:numId="570">
    <w:abstractNumId w:val="230"/>
  </w:num>
  <w:num w:numId="571">
    <w:abstractNumId w:val="266"/>
  </w:num>
  <w:num w:numId="572">
    <w:abstractNumId w:val="105"/>
  </w:num>
  <w:num w:numId="573">
    <w:abstractNumId w:val="504"/>
  </w:num>
  <w:num w:numId="574">
    <w:abstractNumId w:val="964"/>
  </w:num>
  <w:num w:numId="575">
    <w:abstractNumId w:val="500"/>
  </w:num>
  <w:num w:numId="576">
    <w:abstractNumId w:val="815"/>
  </w:num>
  <w:num w:numId="577">
    <w:abstractNumId w:val="634"/>
  </w:num>
  <w:num w:numId="578">
    <w:abstractNumId w:val="206"/>
  </w:num>
  <w:num w:numId="579">
    <w:abstractNumId w:val="493"/>
  </w:num>
  <w:num w:numId="580">
    <w:abstractNumId w:val="622"/>
  </w:num>
  <w:num w:numId="581">
    <w:abstractNumId w:val="952"/>
  </w:num>
  <w:num w:numId="582">
    <w:abstractNumId w:val="257"/>
  </w:num>
  <w:num w:numId="583">
    <w:abstractNumId w:val="148"/>
  </w:num>
  <w:num w:numId="584">
    <w:abstractNumId w:val="577"/>
  </w:num>
  <w:num w:numId="585">
    <w:abstractNumId w:val="930"/>
  </w:num>
  <w:num w:numId="586">
    <w:abstractNumId w:val="845"/>
  </w:num>
  <w:num w:numId="587">
    <w:abstractNumId w:val="878"/>
  </w:num>
  <w:num w:numId="588">
    <w:abstractNumId w:val="614"/>
  </w:num>
  <w:num w:numId="589">
    <w:abstractNumId w:val="385"/>
  </w:num>
  <w:num w:numId="590">
    <w:abstractNumId w:val="108"/>
  </w:num>
  <w:num w:numId="591">
    <w:abstractNumId w:val="756"/>
  </w:num>
  <w:num w:numId="592">
    <w:abstractNumId w:val="401"/>
  </w:num>
  <w:num w:numId="593">
    <w:abstractNumId w:val="344"/>
  </w:num>
  <w:num w:numId="594">
    <w:abstractNumId w:val="316"/>
  </w:num>
  <w:num w:numId="595">
    <w:abstractNumId w:val="926"/>
  </w:num>
  <w:num w:numId="596">
    <w:abstractNumId w:val="731"/>
  </w:num>
  <w:num w:numId="597">
    <w:abstractNumId w:val="507"/>
  </w:num>
  <w:num w:numId="598">
    <w:abstractNumId w:val="444"/>
  </w:num>
  <w:num w:numId="599">
    <w:abstractNumId w:val="170"/>
  </w:num>
  <w:num w:numId="600">
    <w:abstractNumId w:val="52"/>
  </w:num>
  <w:num w:numId="601">
    <w:abstractNumId w:val="707"/>
  </w:num>
  <w:num w:numId="602">
    <w:abstractNumId w:val="630"/>
  </w:num>
  <w:num w:numId="603">
    <w:abstractNumId w:val="67"/>
  </w:num>
  <w:num w:numId="604">
    <w:abstractNumId w:val="488"/>
  </w:num>
  <w:num w:numId="605">
    <w:abstractNumId w:val="692"/>
  </w:num>
  <w:num w:numId="606">
    <w:abstractNumId w:val="971"/>
  </w:num>
  <w:num w:numId="607">
    <w:abstractNumId w:val="107"/>
  </w:num>
  <w:num w:numId="608">
    <w:abstractNumId w:val="484"/>
  </w:num>
  <w:num w:numId="609">
    <w:abstractNumId w:val="769"/>
  </w:num>
  <w:num w:numId="610">
    <w:abstractNumId w:val="82"/>
  </w:num>
  <w:num w:numId="611">
    <w:abstractNumId w:val="91"/>
  </w:num>
  <w:num w:numId="612">
    <w:abstractNumId w:val="647"/>
  </w:num>
  <w:num w:numId="613">
    <w:abstractNumId w:val="358"/>
  </w:num>
  <w:num w:numId="614">
    <w:abstractNumId w:val="308"/>
  </w:num>
  <w:num w:numId="615">
    <w:abstractNumId w:val="262"/>
  </w:num>
  <w:num w:numId="616">
    <w:abstractNumId w:val="294"/>
  </w:num>
  <w:num w:numId="617">
    <w:abstractNumId w:val="651"/>
  </w:num>
  <w:num w:numId="618">
    <w:abstractNumId w:val="597"/>
  </w:num>
  <w:num w:numId="619">
    <w:abstractNumId w:val="941"/>
  </w:num>
  <w:num w:numId="620">
    <w:abstractNumId w:val="455"/>
  </w:num>
  <w:num w:numId="621">
    <w:abstractNumId w:val="688"/>
  </w:num>
  <w:num w:numId="622">
    <w:abstractNumId w:val="569"/>
  </w:num>
  <w:num w:numId="623">
    <w:abstractNumId w:val="940"/>
  </w:num>
  <w:num w:numId="624">
    <w:abstractNumId w:val="639"/>
  </w:num>
  <w:num w:numId="625">
    <w:abstractNumId w:val="559"/>
  </w:num>
  <w:num w:numId="626">
    <w:abstractNumId w:val="191"/>
  </w:num>
  <w:num w:numId="627">
    <w:abstractNumId w:val="382"/>
  </w:num>
  <w:num w:numId="628">
    <w:abstractNumId w:val="83"/>
  </w:num>
  <w:num w:numId="629">
    <w:abstractNumId w:val="836"/>
  </w:num>
  <w:num w:numId="630">
    <w:abstractNumId w:val="783"/>
  </w:num>
  <w:num w:numId="631">
    <w:abstractNumId w:val="363"/>
  </w:num>
  <w:num w:numId="632">
    <w:abstractNumId w:val="523"/>
  </w:num>
  <w:num w:numId="633">
    <w:abstractNumId w:val="150"/>
  </w:num>
  <w:num w:numId="634">
    <w:abstractNumId w:val="955"/>
  </w:num>
  <w:num w:numId="635">
    <w:abstractNumId w:val="393"/>
  </w:num>
  <w:num w:numId="636">
    <w:abstractNumId w:val="745"/>
  </w:num>
  <w:num w:numId="637">
    <w:abstractNumId w:val="723"/>
  </w:num>
  <w:num w:numId="638">
    <w:abstractNumId w:val="579"/>
  </w:num>
  <w:num w:numId="639">
    <w:abstractNumId w:val="328"/>
  </w:num>
  <w:num w:numId="640">
    <w:abstractNumId w:val="130"/>
  </w:num>
  <w:num w:numId="641">
    <w:abstractNumId w:val="945"/>
  </w:num>
  <w:num w:numId="642">
    <w:abstractNumId w:val="127"/>
  </w:num>
  <w:num w:numId="643">
    <w:abstractNumId w:val="415"/>
  </w:num>
  <w:num w:numId="644">
    <w:abstractNumId w:val="338"/>
  </w:num>
  <w:num w:numId="645">
    <w:abstractNumId w:val="766"/>
  </w:num>
  <w:num w:numId="646">
    <w:abstractNumId w:val="814"/>
  </w:num>
  <w:num w:numId="647">
    <w:abstractNumId w:val="249"/>
  </w:num>
  <w:num w:numId="648">
    <w:abstractNumId w:val="63"/>
  </w:num>
  <w:num w:numId="649">
    <w:abstractNumId w:val="685"/>
  </w:num>
  <w:num w:numId="650">
    <w:abstractNumId w:val="25"/>
  </w:num>
  <w:num w:numId="651">
    <w:abstractNumId w:val="177"/>
  </w:num>
  <w:num w:numId="652">
    <w:abstractNumId w:val="368"/>
  </w:num>
  <w:num w:numId="653">
    <w:abstractNumId w:val="438"/>
  </w:num>
  <w:num w:numId="654">
    <w:abstractNumId w:val="973"/>
  </w:num>
  <w:num w:numId="655">
    <w:abstractNumId w:val="10"/>
  </w:num>
  <w:num w:numId="656">
    <w:abstractNumId w:val="233"/>
  </w:num>
  <w:num w:numId="657">
    <w:abstractNumId w:val="621"/>
  </w:num>
  <w:num w:numId="658">
    <w:abstractNumId w:val="185"/>
  </w:num>
  <w:num w:numId="659">
    <w:abstractNumId w:val="198"/>
  </w:num>
  <w:num w:numId="660">
    <w:abstractNumId w:val="727"/>
  </w:num>
  <w:num w:numId="661">
    <w:abstractNumId w:val="582"/>
  </w:num>
  <w:num w:numId="662">
    <w:abstractNumId w:val="365"/>
  </w:num>
  <w:num w:numId="663">
    <w:abstractNumId w:val="395"/>
  </w:num>
  <w:num w:numId="664">
    <w:abstractNumId w:val="22"/>
  </w:num>
  <w:num w:numId="665">
    <w:abstractNumId w:val="863"/>
  </w:num>
  <w:num w:numId="666">
    <w:abstractNumId w:val="315"/>
  </w:num>
  <w:num w:numId="667">
    <w:abstractNumId w:val="243"/>
  </w:num>
  <w:num w:numId="668">
    <w:abstractNumId w:val="397"/>
  </w:num>
  <w:num w:numId="669">
    <w:abstractNumId w:val="589"/>
  </w:num>
  <w:num w:numId="670">
    <w:abstractNumId w:val="180"/>
  </w:num>
  <w:num w:numId="671">
    <w:abstractNumId w:val="85"/>
  </w:num>
  <w:num w:numId="672">
    <w:abstractNumId w:val="918"/>
  </w:num>
  <w:num w:numId="673">
    <w:abstractNumId w:val="673"/>
  </w:num>
  <w:num w:numId="674">
    <w:abstractNumId w:val="377"/>
  </w:num>
  <w:num w:numId="675">
    <w:abstractNumId w:val="425"/>
  </w:num>
  <w:num w:numId="676">
    <w:abstractNumId w:val="424"/>
  </w:num>
  <w:num w:numId="677">
    <w:abstractNumId w:val="270"/>
  </w:num>
  <w:num w:numId="678">
    <w:abstractNumId w:val="326"/>
  </w:num>
  <w:num w:numId="679">
    <w:abstractNumId w:val="627"/>
  </w:num>
  <w:num w:numId="680">
    <w:abstractNumId w:val="408"/>
  </w:num>
  <w:num w:numId="681">
    <w:abstractNumId w:val="883"/>
  </w:num>
  <w:num w:numId="682">
    <w:abstractNumId w:val="357"/>
  </w:num>
  <w:num w:numId="683">
    <w:abstractNumId w:val="541"/>
  </w:num>
  <w:num w:numId="684">
    <w:abstractNumId w:val="467"/>
  </w:num>
  <w:num w:numId="685">
    <w:abstractNumId w:val="704"/>
  </w:num>
  <w:num w:numId="686">
    <w:abstractNumId w:val="661"/>
  </w:num>
  <w:num w:numId="687">
    <w:abstractNumId w:val="456"/>
  </w:num>
  <w:num w:numId="688">
    <w:abstractNumId w:val="212"/>
  </w:num>
  <w:num w:numId="689">
    <w:abstractNumId w:val="542"/>
  </w:num>
  <w:num w:numId="690">
    <w:abstractNumId w:val="44"/>
  </w:num>
  <w:num w:numId="691">
    <w:abstractNumId w:val="176"/>
  </w:num>
  <w:num w:numId="692">
    <w:abstractNumId w:val="535"/>
  </w:num>
  <w:num w:numId="693">
    <w:abstractNumId w:val="933"/>
  </w:num>
  <w:num w:numId="694">
    <w:abstractNumId w:val="503"/>
  </w:num>
  <w:num w:numId="695">
    <w:abstractNumId w:val="848"/>
  </w:num>
  <w:num w:numId="696">
    <w:abstractNumId w:val="218"/>
  </w:num>
  <w:num w:numId="697">
    <w:abstractNumId w:val="763"/>
  </w:num>
  <w:num w:numId="698">
    <w:abstractNumId w:val="474"/>
  </w:num>
  <w:num w:numId="699">
    <w:abstractNumId w:val="683"/>
  </w:num>
  <w:num w:numId="700">
    <w:abstractNumId w:val="409"/>
  </w:num>
  <w:num w:numId="701">
    <w:abstractNumId w:val="306"/>
  </w:num>
  <w:num w:numId="702">
    <w:abstractNumId w:val="196"/>
  </w:num>
  <w:num w:numId="703">
    <w:abstractNumId w:val="672"/>
  </w:num>
  <w:num w:numId="704">
    <w:abstractNumId w:val="136"/>
  </w:num>
  <w:num w:numId="705">
    <w:abstractNumId w:val="458"/>
  </w:num>
  <w:num w:numId="706">
    <w:abstractNumId w:val="788"/>
  </w:num>
  <w:num w:numId="707">
    <w:abstractNumId w:val="62"/>
  </w:num>
  <w:num w:numId="708">
    <w:abstractNumId w:val="669"/>
  </w:num>
  <w:num w:numId="709">
    <w:abstractNumId w:val="305"/>
  </w:num>
  <w:num w:numId="710">
    <w:abstractNumId w:val="618"/>
  </w:num>
  <w:num w:numId="711">
    <w:abstractNumId w:val="751"/>
  </w:num>
  <w:num w:numId="712">
    <w:abstractNumId w:val="548"/>
  </w:num>
  <w:num w:numId="713">
    <w:abstractNumId w:val="866"/>
  </w:num>
  <w:num w:numId="714">
    <w:abstractNumId w:val="666"/>
  </w:num>
  <w:num w:numId="715">
    <w:abstractNumId w:val="369"/>
  </w:num>
  <w:num w:numId="716">
    <w:abstractNumId w:val="909"/>
  </w:num>
  <w:num w:numId="717">
    <w:abstractNumId w:val="201"/>
  </w:num>
  <w:num w:numId="718">
    <w:abstractNumId w:val="470"/>
  </w:num>
  <w:num w:numId="719">
    <w:abstractNumId w:val="469"/>
  </w:num>
  <w:num w:numId="720">
    <w:abstractNumId w:val="959"/>
  </w:num>
  <w:num w:numId="721">
    <w:abstractNumId w:val="620"/>
  </w:num>
  <w:num w:numId="722">
    <w:abstractNumId w:val="966"/>
  </w:num>
  <w:num w:numId="723">
    <w:abstractNumId w:val="293"/>
  </w:num>
  <w:num w:numId="724">
    <w:abstractNumId w:val="4"/>
  </w:num>
  <w:num w:numId="725">
    <w:abstractNumId w:val="517"/>
  </w:num>
  <w:num w:numId="726">
    <w:abstractNumId w:val="2"/>
  </w:num>
  <w:num w:numId="727">
    <w:abstractNumId w:val="980"/>
  </w:num>
  <w:num w:numId="728">
    <w:abstractNumId w:val="265"/>
  </w:num>
  <w:num w:numId="729">
    <w:abstractNumId w:val="277"/>
  </w:num>
  <w:num w:numId="730">
    <w:abstractNumId w:val="895"/>
  </w:num>
  <w:num w:numId="731">
    <w:abstractNumId w:val="595"/>
  </w:num>
  <w:num w:numId="732">
    <w:abstractNumId w:val="978"/>
  </w:num>
  <w:num w:numId="733">
    <w:abstractNumId w:val="840"/>
  </w:num>
  <w:num w:numId="734">
    <w:abstractNumId w:val="573"/>
  </w:num>
  <w:num w:numId="735">
    <w:abstractNumId w:val="225"/>
  </w:num>
  <w:num w:numId="736">
    <w:abstractNumId w:val="232"/>
  </w:num>
  <w:num w:numId="737">
    <w:abstractNumId w:val="3"/>
  </w:num>
  <w:num w:numId="738">
    <w:abstractNumId w:val="921"/>
  </w:num>
  <w:num w:numId="739">
    <w:abstractNumId w:val="187"/>
  </w:num>
  <w:num w:numId="740">
    <w:abstractNumId w:val="486"/>
  </w:num>
  <w:num w:numId="741">
    <w:abstractNumId w:val="889"/>
  </w:num>
  <w:num w:numId="742">
    <w:abstractNumId w:val="252"/>
  </w:num>
  <w:num w:numId="743">
    <w:abstractNumId w:val="411"/>
  </w:num>
  <w:num w:numId="744">
    <w:abstractNumId w:val="400"/>
  </w:num>
  <w:num w:numId="745">
    <w:abstractNumId w:val="433"/>
  </w:num>
  <w:num w:numId="746">
    <w:abstractNumId w:val="391"/>
  </w:num>
  <w:num w:numId="747">
    <w:abstractNumId w:val="605"/>
  </w:num>
  <w:num w:numId="748">
    <w:abstractNumId w:val="165"/>
  </w:num>
  <w:num w:numId="749">
    <w:abstractNumId w:val="199"/>
  </w:num>
  <w:num w:numId="750">
    <w:abstractNumId w:val="747"/>
  </w:num>
  <w:num w:numId="751">
    <w:abstractNumId w:val="29"/>
  </w:num>
  <w:num w:numId="752">
    <w:abstractNumId w:val="228"/>
  </w:num>
  <w:num w:numId="753">
    <w:abstractNumId w:val="786"/>
  </w:num>
  <w:num w:numId="754">
    <w:abstractNumId w:val="758"/>
  </w:num>
  <w:num w:numId="755">
    <w:abstractNumId w:val="585"/>
  </w:num>
  <w:num w:numId="756">
    <w:abstractNumId w:val="653"/>
  </w:num>
  <w:num w:numId="757">
    <w:abstractNumId w:val="373"/>
  </w:num>
  <w:num w:numId="758">
    <w:abstractNumId w:val="547"/>
  </w:num>
  <w:num w:numId="759">
    <w:abstractNumId w:val="427"/>
  </w:num>
  <w:num w:numId="760">
    <w:abstractNumId w:val="566"/>
  </w:num>
  <w:num w:numId="761">
    <w:abstractNumId w:val="152"/>
  </w:num>
  <w:num w:numId="762">
    <w:abstractNumId w:val="793"/>
  </w:num>
  <w:num w:numId="763">
    <w:abstractNumId w:val="606"/>
  </w:num>
  <w:num w:numId="764">
    <w:abstractNumId w:val="812"/>
  </w:num>
  <w:num w:numId="765">
    <w:abstractNumId w:val="111"/>
  </w:num>
  <w:num w:numId="766">
    <w:abstractNumId w:val="570"/>
  </w:num>
  <w:num w:numId="767">
    <w:abstractNumId w:val="480"/>
  </w:num>
  <w:num w:numId="768">
    <w:abstractNumId w:val="730"/>
  </w:num>
  <w:num w:numId="769">
    <w:abstractNumId w:val="520"/>
  </w:num>
  <w:num w:numId="770">
    <w:abstractNumId w:val="729"/>
  </w:num>
  <w:num w:numId="771">
    <w:abstractNumId w:val="516"/>
  </w:num>
  <w:num w:numId="772">
    <w:abstractNumId w:val="660"/>
  </w:num>
  <w:num w:numId="773">
    <w:abstractNumId w:val="581"/>
  </w:num>
  <w:num w:numId="774">
    <w:abstractNumId w:val="833"/>
  </w:num>
  <w:num w:numId="775">
    <w:abstractNumId w:val="182"/>
  </w:num>
  <w:num w:numId="776">
    <w:abstractNumId w:val="694"/>
  </w:num>
  <w:num w:numId="777">
    <w:abstractNumId w:val="342"/>
  </w:num>
  <w:num w:numId="778">
    <w:abstractNumId w:val="640"/>
  </w:num>
  <w:num w:numId="779">
    <w:abstractNumId w:val="960"/>
  </w:num>
  <w:num w:numId="780">
    <w:abstractNumId w:val="549"/>
  </w:num>
  <w:num w:numId="781">
    <w:abstractNumId w:val="7"/>
  </w:num>
  <w:num w:numId="782">
    <w:abstractNumId w:val="693"/>
  </w:num>
  <w:num w:numId="783">
    <w:abstractNumId w:val="445"/>
  </w:num>
  <w:num w:numId="784">
    <w:abstractNumId w:val="968"/>
  </w:num>
  <w:num w:numId="785">
    <w:abstractNumId w:val="629"/>
  </w:num>
  <w:num w:numId="786">
    <w:abstractNumId w:val="304"/>
  </w:num>
  <w:num w:numId="787">
    <w:abstractNumId w:val="908"/>
  </w:num>
  <w:num w:numId="788">
    <w:abstractNumId w:val="268"/>
  </w:num>
  <w:num w:numId="789">
    <w:abstractNumId w:val="691"/>
  </w:num>
  <w:num w:numId="790">
    <w:abstractNumId w:val="442"/>
  </w:num>
  <w:num w:numId="791">
    <w:abstractNumId w:val="463"/>
  </w:num>
  <w:num w:numId="792">
    <w:abstractNumId w:val="86"/>
  </w:num>
  <w:num w:numId="793">
    <w:abstractNumId w:val="648"/>
  </w:num>
  <w:num w:numId="794">
    <w:abstractNumId w:val="914"/>
  </w:num>
  <w:num w:numId="795">
    <w:abstractNumId w:val="583"/>
  </w:num>
  <w:num w:numId="796">
    <w:abstractNumId w:val="116"/>
  </w:num>
  <w:num w:numId="797">
    <w:abstractNumId w:val="611"/>
  </w:num>
  <w:num w:numId="798">
    <w:abstractNumId w:val="352"/>
  </w:num>
  <w:num w:numId="799">
    <w:abstractNumId w:val="45"/>
  </w:num>
  <w:num w:numId="800">
    <w:abstractNumId w:val="169"/>
  </w:num>
  <w:num w:numId="801">
    <w:abstractNumId w:val="273"/>
  </w:num>
  <w:num w:numId="802">
    <w:abstractNumId w:val="546"/>
  </w:num>
  <w:num w:numId="803">
    <w:abstractNumId w:val="596"/>
  </w:num>
  <w:num w:numId="804">
    <w:abstractNumId w:val="392"/>
  </w:num>
  <w:num w:numId="805">
    <w:abstractNumId w:val="213"/>
  </w:num>
  <w:num w:numId="806">
    <w:abstractNumId w:val="154"/>
  </w:num>
  <w:num w:numId="807">
    <w:abstractNumId w:val="48"/>
  </w:num>
  <w:num w:numId="808">
    <w:abstractNumId w:val="447"/>
  </w:num>
  <w:num w:numId="809">
    <w:abstractNumId w:val="600"/>
  </w:num>
  <w:num w:numId="810">
    <w:abstractNumId w:val="588"/>
  </w:num>
  <w:num w:numId="811">
    <w:abstractNumId w:val="720"/>
  </w:num>
  <w:num w:numId="812">
    <w:abstractNumId w:val="209"/>
  </w:num>
  <w:num w:numId="813">
    <w:abstractNumId w:val="977"/>
  </w:num>
  <w:num w:numId="814">
    <w:abstractNumId w:val="715"/>
  </w:num>
  <w:num w:numId="815">
    <w:abstractNumId w:val="256"/>
  </w:num>
  <w:num w:numId="816">
    <w:abstractNumId w:val="379"/>
  </w:num>
  <w:num w:numId="817">
    <w:abstractNumId w:val="331"/>
  </w:num>
  <w:num w:numId="818">
    <w:abstractNumId w:val="117"/>
  </w:num>
  <w:num w:numId="819">
    <w:abstractNumId w:val="557"/>
  </w:num>
  <w:num w:numId="820">
    <w:abstractNumId w:val="13"/>
  </w:num>
  <w:num w:numId="821">
    <w:abstractNumId w:val="604"/>
  </w:num>
  <w:num w:numId="822">
    <w:abstractNumId w:val="761"/>
  </w:num>
  <w:num w:numId="823">
    <w:abstractNumId w:val="667"/>
  </w:num>
  <w:num w:numId="824">
    <w:abstractNumId w:val="550"/>
  </w:num>
  <w:num w:numId="825">
    <w:abstractNumId w:val="88"/>
  </w:num>
  <w:num w:numId="826">
    <w:abstractNumId w:val="923"/>
  </w:num>
  <w:num w:numId="827">
    <w:abstractNumId w:val="145"/>
  </w:num>
  <w:num w:numId="828">
    <w:abstractNumId w:val="219"/>
  </w:num>
  <w:num w:numId="829">
    <w:abstractNumId w:val="279"/>
  </w:num>
  <w:num w:numId="830">
    <w:abstractNumId w:val="591"/>
  </w:num>
  <w:num w:numId="831">
    <w:abstractNumId w:val="118"/>
  </w:num>
  <w:num w:numId="832">
    <w:abstractNumId w:val="19"/>
  </w:num>
  <w:num w:numId="833">
    <w:abstractNumId w:val="349"/>
  </w:num>
  <w:num w:numId="834">
    <w:abstractNumId w:val="655"/>
  </w:num>
  <w:num w:numId="835">
    <w:abstractNumId w:val="872"/>
  </w:num>
  <w:num w:numId="836">
    <w:abstractNumId w:val="139"/>
  </w:num>
  <w:num w:numId="837">
    <w:abstractNumId w:val="750"/>
  </w:num>
  <w:num w:numId="838">
    <w:abstractNumId w:val="68"/>
  </w:num>
  <w:num w:numId="839">
    <w:abstractNumId w:val="760"/>
  </w:num>
  <w:num w:numId="840">
    <w:abstractNumId w:val="804"/>
  </w:num>
  <w:num w:numId="841">
    <w:abstractNumId w:val="329"/>
  </w:num>
  <w:num w:numId="842">
    <w:abstractNumId w:val="509"/>
  </w:num>
  <w:num w:numId="843">
    <w:abstractNumId w:val="822"/>
  </w:num>
  <w:num w:numId="844">
    <w:abstractNumId w:val="250"/>
  </w:num>
  <w:num w:numId="845">
    <w:abstractNumId w:val="98"/>
  </w:num>
  <w:num w:numId="846">
    <w:abstractNumId w:val="332"/>
  </w:num>
  <w:num w:numId="847">
    <w:abstractNumId w:val="113"/>
  </w:num>
  <w:num w:numId="848">
    <w:abstractNumId w:val="73"/>
  </w:num>
  <w:num w:numId="849">
    <w:abstractNumId w:val="932"/>
  </w:num>
  <w:num w:numId="850">
    <w:abstractNumId w:val="452"/>
  </w:num>
  <w:num w:numId="851">
    <w:abstractNumId w:val="380"/>
  </w:num>
  <w:num w:numId="852">
    <w:abstractNumId w:val="416"/>
  </w:num>
  <w:num w:numId="853">
    <w:abstractNumId w:val="944"/>
  </w:num>
  <w:num w:numId="854">
    <w:abstractNumId w:val="421"/>
  </w:num>
  <w:num w:numId="855">
    <w:abstractNumId w:val="346"/>
  </w:num>
  <w:num w:numId="856">
    <w:abstractNumId w:val="803"/>
  </w:num>
  <w:num w:numId="857">
    <w:abstractNumId w:val="695"/>
  </w:num>
  <w:num w:numId="858">
    <w:abstractNumId w:val="255"/>
  </w:num>
  <w:num w:numId="859">
    <w:abstractNumId w:val="906"/>
  </w:num>
  <w:num w:numId="860">
    <w:abstractNumId w:val="11"/>
  </w:num>
  <w:num w:numId="861">
    <w:abstractNumId w:val="58"/>
  </w:num>
  <w:num w:numId="862">
    <w:abstractNumId w:val="928"/>
  </w:num>
  <w:num w:numId="863">
    <w:abstractNumId w:val="362"/>
  </w:num>
  <w:num w:numId="864">
    <w:abstractNumId w:val="938"/>
  </w:num>
  <w:num w:numId="865">
    <w:abstractNumId w:val="854"/>
  </w:num>
  <w:num w:numId="866">
    <w:abstractNumId w:val="398"/>
  </w:num>
  <w:num w:numId="867">
    <w:abstractNumId w:val="877"/>
  </w:num>
  <w:num w:numId="868">
    <w:abstractNumId w:val="975"/>
  </w:num>
  <w:num w:numId="869">
    <w:abstractNumId w:val="924"/>
  </w:num>
  <w:num w:numId="870">
    <w:abstractNumId w:val="676"/>
  </w:num>
  <w:num w:numId="871">
    <w:abstractNumId w:val="102"/>
  </w:num>
  <w:num w:numId="872">
    <w:abstractNumId w:val="104"/>
  </w:num>
  <w:num w:numId="873">
    <w:abstractNumId w:val="555"/>
  </w:num>
  <w:num w:numId="874">
    <w:abstractNumId w:val="637"/>
  </w:num>
  <w:num w:numId="875">
    <w:abstractNumId w:val="356"/>
  </w:num>
  <w:num w:numId="876">
    <w:abstractNumId w:val="251"/>
  </w:num>
  <w:num w:numId="877">
    <w:abstractNumId w:val="291"/>
  </w:num>
  <w:num w:numId="878">
    <w:abstractNumId w:val="410"/>
  </w:num>
  <w:num w:numId="879">
    <w:abstractNumId w:val="708"/>
  </w:num>
  <w:num w:numId="880">
    <w:abstractNumId w:val="34"/>
  </w:num>
  <w:num w:numId="881">
    <w:abstractNumId w:val="767"/>
  </w:num>
  <w:num w:numId="882">
    <w:abstractNumId w:val="776"/>
  </w:num>
  <w:num w:numId="883">
    <w:abstractNumId w:val="834"/>
  </w:num>
  <w:num w:numId="884">
    <w:abstractNumId w:val="873"/>
  </w:num>
  <w:num w:numId="885">
    <w:abstractNumId w:val="608"/>
  </w:num>
  <w:num w:numId="886">
    <w:abstractNumId w:val="839"/>
  </w:num>
  <w:num w:numId="887">
    <w:abstractNumId w:val="843"/>
  </w:num>
  <w:num w:numId="888">
    <w:abstractNumId w:val="259"/>
  </w:num>
  <w:num w:numId="889">
    <w:abstractNumId w:val="269"/>
  </w:num>
  <w:num w:numId="890">
    <w:abstractNumId w:val="502"/>
  </w:num>
  <w:num w:numId="891">
    <w:abstractNumId w:val="838"/>
  </w:num>
  <w:num w:numId="892">
    <w:abstractNumId w:val="26"/>
  </w:num>
  <w:num w:numId="893">
    <w:abstractNumId w:val="813"/>
  </w:num>
  <w:num w:numId="894">
    <w:abstractNumId w:val="81"/>
  </w:num>
  <w:num w:numId="895">
    <w:abstractNumId w:val="497"/>
  </w:num>
  <w:num w:numId="896">
    <w:abstractNumId w:val="428"/>
  </w:num>
  <w:num w:numId="897">
    <w:abstractNumId w:val="144"/>
  </w:num>
  <w:num w:numId="898">
    <w:abstractNumId w:val="207"/>
  </w:num>
  <w:num w:numId="899">
    <w:abstractNumId w:val="656"/>
  </w:num>
  <w:num w:numId="900">
    <w:abstractNumId w:val="473"/>
  </w:num>
  <w:num w:numId="901">
    <w:abstractNumId w:val="962"/>
  </w:num>
  <w:num w:numId="902">
    <w:abstractNumId w:val="905"/>
  </w:num>
  <w:num w:numId="903">
    <w:abstractNumId w:val="181"/>
  </w:num>
  <w:num w:numId="904">
    <w:abstractNumId w:val="755"/>
  </w:num>
  <w:num w:numId="905">
    <w:abstractNumId w:val="399"/>
  </w:num>
  <w:num w:numId="906">
    <w:abstractNumId w:val="242"/>
  </w:num>
  <w:num w:numId="907">
    <w:abstractNumId w:val="9"/>
  </w:num>
  <w:num w:numId="908">
    <w:abstractNumId w:val="141"/>
  </w:num>
  <w:num w:numId="909">
    <w:abstractNumId w:val="483"/>
  </w:num>
  <w:num w:numId="910">
    <w:abstractNumId w:val="475"/>
  </w:num>
  <w:num w:numId="911">
    <w:abstractNumId w:val="540"/>
  </w:num>
  <w:num w:numId="912">
    <w:abstractNumId w:val="290"/>
  </w:num>
  <w:num w:numId="913">
    <w:abstractNumId w:val="875"/>
  </w:num>
  <w:num w:numId="914">
    <w:abstractNumId w:val="931"/>
  </w:num>
  <w:num w:numId="915">
    <w:abstractNumId w:val="274"/>
  </w:num>
  <w:num w:numId="916">
    <w:abstractNumId w:val="355"/>
  </w:num>
  <w:num w:numId="917">
    <w:abstractNumId w:val="714"/>
  </w:num>
  <w:num w:numId="918">
    <w:abstractNumId w:val="482"/>
  </w:num>
  <w:num w:numId="919">
    <w:abstractNumId w:val="317"/>
  </w:num>
  <w:num w:numId="920">
    <w:abstractNumId w:val="772"/>
  </w:num>
  <w:num w:numId="921">
    <w:abstractNumId w:val="518"/>
  </w:num>
  <w:num w:numId="922">
    <w:abstractNumId w:val="466"/>
  </w:num>
  <w:num w:numId="923">
    <w:abstractNumId w:val="578"/>
  </w:num>
  <w:num w:numId="924">
    <w:abstractNumId w:val="272"/>
  </w:num>
  <w:num w:numId="925">
    <w:abstractNumId w:val="347"/>
  </w:num>
  <w:num w:numId="926">
    <w:abstractNumId w:val="869"/>
  </w:num>
  <w:num w:numId="927">
    <w:abstractNumId w:val="343"/>
  </w:num>
  <w:num w:numId="928">
    <w:abstractNumId w:val="387"/>
  </w:num>
  <w:num w:numId="929">
    <w:abstractNumId w:val="754"/>
  </w:num>
  <w:num w:numId="930">
    <w:abstractNumId w:val="61"/>
  </w:num>
  <w:num w:numId="931">
    <w:abstractNumId w:val="775"/>
  </w:num>
  <w:num w:numId="932">
    <w:abstractNumId w:val="748"/>
  </w:num>
  <w:num w:numId="933">
    <w:abstractNumId w:val="334"/>
  </w:num>
  <w:num w:numId="934">
    <w:abstractNumId w:val="253"/>
  </w:num>
  <w:num w:numId="935">
    <w:abstractNumId w:val="40"/>
  </w:num>
  <w:num w:numId="936">
    <w:abstractNumId w:val="59"/>
  </w:num>
  <w:num w:numId="937">
    <w:abstractNumId w:val="420"/>
  </w:num>
  <w:num w:numId="938">
    <w:abstractNumId w:val="811"/>
  </w:num>
  <w:num w:numId="939">
    <w:abstractNumId w:val="79"/>
  </w:num>
  <w:num w:numId="940">
    <w:abstractNumId w:val="619"/>
  </w:num>
  <w:num w:numId="941">
    <w:abstractNumId w:val="633"/>
  </w:num>
  <w:num w:numId="942">
    <w:abstractNumId w:val="263"/>
  </w:num>
  <w:num w:numId="943">
    <w:abstractNumId w:val="192"/>
  </w:num>
  <w:num w:numId="944">
    <w:abstractNumId w:val="175"/>
  </w:num>
  <w:num w:numId="945">
    <w:abstractNumId w:val="303"/>
  </w:num>
  <w:num w:numId="946">
    <w:abstractNumId w:val="828"/>
  </w:num>
  <w:num w:numId="947">
    <w:abstractNumId w:val="825"/>
  </w:num>
  <w:num w:numId="948">
    <w:abstractNumId w:val="716"/>
  </w:num>
  <w:num w:numId="949">
    <w:abstractNumId w:val="128"/>
  </w:num>
  <w:num w:numId="950">
    <w:abstractNumId w:val="934"/>
  </w:num>
  <w:num w:numId="951">
    <w:abstractNumId w:val="643"/>
  </w:num>
  <w:num w:numId="952">
    <w:abstractNumId w:val="785"/>
  </w:num>
  <w:num w:numId="953">
    <w:abstractNumId w:val="958"/>
  </w:num>
  <w:num w:numId="954">
    <w:abstractNumId w:val="802"/>
  </w:num>
  <w:num w:numId="955">
    <w:abstractNumId w:val="580"/>
  </w:num>
  <w:num w:numId="956">
    <w:abstractNumId w:val="575"/>
  </w:num>
  <w:num w:numId="957">
    <w:abstractNumId w:val="728"/>
  </w:num>
  <w:num w:numId="958">
    <w:abstractNumId w:val="663"/>
  </w:num>
  <w:num w:numId="959">
    <w:abstractNumId w:val="841"/>
  </w:num>
  <w:num w:numId="960">
    <w:abstractNumId w:val="718"/>
  </w:num>
  <w:num w:numId="961">
    <w:abstractNumId w:val="792"/>
  </w:num>
  <w:num w:numId="962">
    <w:abstractNumId w:val="322"/>
  </w:num>
  <w:num w:numId="963">
    <w:abstractNumId w:val="939"/>
  </w:num>
  <w:num w:numId="964">
    <w:abstractNumId w:val="492"/>
  </w:num>
  <w:num w:numId="965">
    <w:abstractNumId w:val="23"/>
  </w:num>
  <w:num w:numId="966">
    <w:abstractNumId w:val="632"/>
  </w:num>
  <w:num w:numId="967">
    <w:abstractNumId w:val="710"/>
  </w:num>
  <w:num w:numId="968">
    <w:abstractNumId w:val="762"/>
  </w:num>
  <w:num w:numId="969">
    <w:abstractNumId w:val="210"/>
  </w:num>
  <w:num w:numId="970">
    <w:abstractNumId w:val="122"/>
  </w:num>
  <w:num w:numId="971">
    <w:abstractNumId w:val="426"/>
  </w:num>
  <w:num w:numId="972">
    <w:abstractNumId w:val="505"/>
  </w:num>
  <w:num w:numId="973">
    <w:abstractNumId w:val="885"/>
  </w:num>
  <w:num w:numId="974">
    <w:abstractNumId w:val="348"/>
  </w:num>
  <w:num w:numId="975">
    <w:abstractNumId w:val="434"/>
  </w:num>
  <w:num w:numId="976">
    <w:abstractNumId w:val="796"/>
  </w:num>
  <w:num w:numId="977">
    <w:abstractNumId w:val="161"/>
  </w:num>
  <w:num w:numId="978">
    <w:abstractNumId w:val="948"/>
  </w:num>
  <w:num w:numId="979">
    <w:abstractNumId w:val="323"/>
  </w:num>
  <w:num w:numId="980">
    <w:abstractNumId w:val="853"/>
  </w:num>
  <w:num w:numId="981">
    <w:abstractNumId w:val="310"/>
  </w:num>
  <w:num w:numId="982">
    <w:abstractNumId w:val="459"/>
  </w:num>
  <w:numIdMacAtCleanup w:val="9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oNotShadeFormData/>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2BCB"/>
    <w:rsid w:val="00001336"/>
    <w:rsid w:val="00001EAB"/>
    <w:rsid w:val="00002846"/>
    <w:rsid w:val="000029AF"/>
    <w:rsid w:val="00003015"/>
    <w:rsid w:val="00006274"/>
    <w:rsid w:val="00006826"/>
    <w:rsid w:val="00007749"/>
    <w:rsid w:val="00010188"/>
    <w:rsid w:val="00010AD2"/>
    <w:rsid w:val="000114E9"/>
    <w:rsid w:val="00011E1C"/>
    <w:rsid w:val="000125E2"/>
    <w:rsid w:val="000129E7"/>
    <w:rsid w:val="00012C54"/>
    <w:rsid w:val="00012E9A"/>
    <w:rsid w:val="00013C22"/>
    <w:rsid w:val="0001459D"/>
    <w:rsid w:val="000147BB"/>
    <w:rsid w:val="00015D1E"/>
    <w:rsid w:val="000160B2"/>
    <w:rsid w:val="000168A6"/>
    <w:rsid w:val="0002045D"/>
    <w:rsid w:val="0002085F"/>
    <w:rsid w:val="00023C33"/>
    <w:rsid w:val="000245C2"/>
    <w:rsid w:val="00024A80"/>
    <w:rsid w:val="00024CA3"/>
    <w:rsid w:val="00025E3A"/>
    <w:rsid w:val="00027607"/>
    <w:rsid w:val="000276B8"/>
    <w:rsid w:val="000277B6"/>
    <w:rsid w:val="00030788"/>
    <w:rsid w:val="000308F9"/>
    <w:rsid w:val="00031A7E"/>
    <w:rsid w:val="00032490"/>
    <w:rsid w:val="00032E20"/>
    <w:rsid w:val="00033544"/>
    <w:rsid w:val="00033D90"/>
    <w:rsid w:val="0003410D"/>
    <w:rsid w:val="0003571E"/>
    <w:rsid w:val="00036FAC"/>
    <w:rsid w:val="00037173"/>
    <w:rsid w:val="00037221"/>
    <w:rsid w:val="000426C4"/>
    <w:rsid w:val="00043205"/>
    <w:rsid w:val="000433CF"/>
    <w:rsid w:val="000448B1"/>
    <w:rsid w:val="00044AC8"/>
    <w:rsid w:val="00044AFD"/>
    <w:rsid w:val="00044F9F"/>
    <w:rsid w:val="000463FF"/>
    <w:rsid w:val="00047DCD"/>
    <w:rsid w:val="00050115"/>
    <w:rsid w:val="00051145"/>
    <w:rsid w:val="00052082"/>
    <w:rsid w:val="000523A0"/>
    <w:rsid w:val="00053EE1"/>
    <w:rsid w:val="00056379"/>
    <w:rsid w:val="00056D93"/>
    <w:rsid w:val="00057186"/>
    <w:rsid w:val="00057882"/>
    <w:rsid w:val="0006042D"/>
    <w:rsid w:val="000616E9"/>
    <w:rsid w:val="00061733"/>
    <w:rsid w:val="00061EB4"/>
    <w:rsid w:val="00062FCB"/>
    <w:rsid w:val="0006483D"/>
    <w:rsid w:val="00065243"/>
    <w:rsid w:val="00065B8B"/>
    <w:rsid w:val="00066C54"/>
    <w:rsid w:val="00067C69"/>
    <w:rsid w:val="00067FAC"/>
    <w:rsid w:val="00070AA6"/>
    <w:rsid w:val="00071164"/>
    <w:rsid w:val="00072070"/>
    <w:rsid w:val="00072AA7"/>
    <w:rsid w:val="00073578"/>
    <w:rsid w:val="000748A4"/>
    <w:rsid w:val="00074A9C"/>
    <w:rsid w:val="00074AD3"/>
    <w:rsid w:val="00074D53"/>
    <w:rsid w:val="00075978"/>
    <w:rsid w:val="00076AAE"/>
    <w:rsid w:val="00076EC0"/>
    <w:rsid w:val="0007717E"/>
    <w:rsid w:val="0007726E"/>
    <w:rsid w:val="00080A5A"/>
    <w:rsid w:val="00080B53"/>
    <w:rsid w:val="000810D8"/>
    <w:rsid w:val="00081A8E"/>
    <w:rsid w:val="00082E6A"/>
    <w:rsid w:val="000861E9"/>
    <w:rsid w:val="0009112B"/>
    <w:rsid w:val="00091D20"/>
    <w:rsid w:val="000957B5"/>
    <w:rsid w:val="00095A0D"/>
    <w:rsid w:val="00095B09"/>
    <w:rsid w:val="00096406"/>
    <w:rsid w:val="000970A0"/>
    <w:rsid w:val="0009769D"/>
    <w:rsid w:val="000A0063"/>
    <w:rsid w:val="000A01DA"/>
    <w:rsid w:val="000A0A20"/>
    <w:rsid w:val="000A0A24"/>
    <w:rsid w:val="000A394B"/>
    <w:rsid w:val="000A4111"/>
    <w:rsid w:val="000A4468"/>
    <w:rsid w:val="000A50DC"/>
    <w:rsid w:val="000A5FB5"/>
    <w:rsid w:val="000B0111"/>
    <w:rsid w:val="000B07CB"/>
    <w:rsid w:val="000B1C50"/>
    <w:rsid w:val="000B2316"/>
    <w:rsid w:val="000B3B0B"/>
    <w:rsid w:val="000B5CD0"/>
    <w:rsid w:val="000B67C6"/>
    <w:rsid w:val="000B67E9"/>
    <w:rsid w:val="000B6C57"/>
    <w:rsid w:val="000C1767"/>
    <w:rsid w:val="000C2050"/>
    <w:rsid w:val="000C30F3"/>
    <w:rsid w:val="000C3D57"/>
    <w:rsid w:val="000C548F"/>
    <w:rsid w:val="000C5767"/>
    <w:rsid w:val="000C60B2"/>
    <w:rsid w:val="000C68E0"/>
    <w:rsid w:val="000C6D6F"/>
    <w:rsid w:val="000D0886"/>
    <w:rsid w:val="000D13C6"/>
    <w:rsid w:val="000D1408"/>
    <w:rsid w:val="000D184A"/>
    <w:rsid w:val="000D2ED0"/>
    <w:rsid w:val="000D3A87"/>
    <w:rsid w:val="000D3D10"/>
    <w:rsid w:val="000D71A1"/>
    <w:rsid w:val="000D7752"/>
    <w:rsid w:val="000D7998"/>
    <w:rsid w:val="000E0419"/>
    <w:rsid w:val="000E1019"/>
    <w:rsid w:val="000E151E"/>
    <w:rsid w:val="000E207E"/>
    <w:rsid w:val="000E29B0"/>
    <w:rsid w:val="000E3699"/>
    <w:rsid w:val="000E3CF9"/>
    <w:rsid w:val="000E5594"/>
    <w:rsid w:val="000E5C8E"/>
    <w:rsid w:val="000E6365"/>
    <w:rsid w:val="000E77B1"/>
    <w:rsid w:val="000E7A9A"/>
    <w:rsid w:val="000F086A"/>
    <w:rsid w:val="000F202A"/>
    <w:rsid w:val="000F2F23"/>
    <w:rsid w:val="000F2F45"/>
    <w:rsid w:val="000F354C"/>
    <w:rsid w:val="000F391A"/>
    <w:rsid w:val="000F4B44"/>
    <w:rsid w:val="000F501E"/>
    <w:rsid w:val="000F5925"/>
    <w:rsid w:val="000F7E84"/>
    <w:rsid w:val="00100637"/>
    <w:rsid w:val="001006BA"/>
    <w:rsid w:val="00100FA4"/>
    <w:rsid w:val="00101363"/>
    <w:rsid w:val="00101E4A"/>
    <w:rsid w:val="00103D6A"/>
    <w:rsid w:val="00103EF8"/>
    <w:rsid w:val="00104907"/>
    <w:rsid w:val="00104936"/>
    <w:rsid w:val="00104D28"/>
    <w:rsid w:val="00105C1F"/>
    <w:rsid w:val="00107A9C"/>
    <w:rsid w:val="001142BC"/>
    <w:rsid w:val="00114D7A"/>
    <w:rsid w:val="00115249"/>
    <w:rsid w:val="00115D11"/>
    <w:rsid w:val="0011658F"/>
    <w:rsid w:val="00116E17"/>
    <w:rsid w:val="0011771C"/>
    <w:rsid w:val="00121BAE"/>
    <w:rsid w:val="00122518"/>
    <w:rsid w:val="00122E6D"/>
    <w:rsid w:val="001253D7"/>
    <w:rsid w:val="00125CC6"/>
    <w:rsid w:val="001266B4"/>
    <w:rsid w:val="00127260"/>
    <w:rsid w:val="00127C32"/>
    <w:rsid w:val="00127DF5"/>
    <w:rsid w:val="001326EE"/>
    <w:rsid w:val="00133D8B"/>
    <w:rsid w:val="00133DB4"/>
    <w:rsid w:val="001345E1"/>
    <w:rsid w:val="0013532A"/>
    <w:rsid w:val="0013616D"/>
    <w:rsid w:val="001363DA"/>
    <w:rsid w:val="00137712"/>
    <w:rsid w:val="00137C02"/>
    <w:rsid w:val="00140E75"/>
    <w:rsid w:val="001412ED"/>
    <w:rsid w:val="0014137E"/>
    <w:rsid w:val="001421A7"/>
    <w:rsid w:val="00143D63"/>
    <w:rsid w:val="00143D64"/>
    <w:rsid w:val="00143DF9"/>
    <w:rsid w:val="00144571"/>
    <w:rsid w:val="00145236"/>
    <w:rsid w:val="00146138"/>
    <w:rsid w:val="0014673E"/>
    <w:rsid w:val="001512B8"/>
    <w:rsid w:val="001527A0"/>
    <w:rsid w:val="00152BAC"/>
    <w:rsid w:val="0015317C"/>
    <w:rsid w:val="00153938"/>
    <w:rsid w:val="00154BE5"/>
    <w:rsid w:val="00154CEA"/>
    <w:rsid w:val="00156B6C"/>
    <w:rsid w:val="001604A2"/>
    <w:rsid w:val="001609CC"/>
    <w:rsid w:val="00161223"/>
    <w:rsid w:val="00164BF1"/>
    <w:rsid w:val="00166668"/>
    <w:rsid w:val="001709C7"/>
    <w:rsid w:val="00171685"/>
    <w:rsid w:val="0017226B"/>
    <w:rsid w:val="00173C9E"/>
    <w:rsid w:val="00173EE7"/>
    <w:rsid w:val="00174F14"/>
    <w:rsid w:val="0017527A"/>
    <w:rsid w:val="00175A56"/>
    <w:rsid w:val="00175BA5"/>
    <w:rsid w:val="00176332"/>
    <w:rsid w:val="0017644A"/>
    <w:rsid w:val="00180BEA"/>
    <w:rsid w:val="00180D2D"/>
    <w:rsid w:val="00181E2E"/>
    <w:rsid w:val="00183132"/>
    <w:rsid w:val="001831BC"/>
    <w:rsid w:val="00184088"/>
    <w:rsid w:val="001849A3"/>
    <w:rsid w:val="001903D8"/>
    <w:rsid w:val="00190914"/>
    <w:rsid w:val="0019098F"/>
    <w:rsid w:val="001909A1"/>
    <w:rsid w:val="001953B5"/>
    <w:rsid w:val="0019606A"/>
    <w:rsid w:val="001974FC"/>
    <w:rsid w:val="0019753A"/>
    <w:rsid w:val="00197A69"/>
    <w:rsid w:val="001A0215"/>
    <w:rsid w:val="001A03BF"/>
    <w:rsid w:val="001A0A5B"/>
    <w:rsid w:val="001A0FA2"/>
    <w:rsid w:val="001A1C63"/>
    <w:rsid w:val="001A689A"/>
    <w:rsid w:val="001B0D42"/>
    <w:rsid w:val="001B3454"/>
    <w:rsid w:val="001B622E"/>
    <w:rsid w:val="001B679D"/>
    <w:rsid w:val="001B6E3F"/>
    <w:rsid w:val="001B71A2"/>
    <w:rsid w:val="001C0069"/>
    <w:rsid w:val="001C0239"/>
    <w:rsid w:val="001C1678"/>
    <w:rsid w:val="001C3A50"/>
    <w:rsid w:val="001C61BE"/>
    <w:rsid w:val="001D0FC9"/>
    <w:rsid w:val="001D12A2"/>
    <w:rsid w:val="001D191B"/>
    <w:rsid w:val="001D42C0"/>
    <w:rsid w:val="001D4C81"/>
    <w:rsid w:val="001D5158"/>
    <w:rsid w:val="001D5725"/>
    <w:rsid w:val="001D6CAC"/>
    <w:rsid w:val="001D7CB9"/>
    <w:rsid w:val="001D7DDE"/>
    <w:rsid w:val="001E122E"/>
    <w:rsid w:val="001E1384"/>
    <w:rsid w:val="001E1CA5"/>
    <w:rsid w:val="001E1FE3"/>
    <w:rsid w:val="001E2C78"/>
    <w:rsid w:val="001E388D"/>
    <w:rsid w:val="001E44F9"/>
    <w:rsid w:val="001E5C6D"/>
    <w:rsid w:val="001E6F8E"/>
    <w:rsid w:val="001E7841"/>
    <w:rsid w:val="001E79AF"/>
    <w:rsid w:val="001E7D31"/>
    <w:rsid w:val="001F0935"/>
    <w:rsid w:val="001F1ACD"/>
    <w:rsid w:val="001F1D41"/>
    <w:rsid w:val="001F3535"/>
    <w:rsid w:val="001F428A"/>
    <w:rsid w:val="001F45CC"/>
    <w:rsid w:val="001F5061"/>
    <w:rsid w:val="001F71AF"/>
    <w:rsid w:val="0020103F"/>
    <w:rsid w:val="0020280E"/>
    <w:rsid w:val="00202822"/>
    <w:rsid w:val="00203792"/>
    <w:rsid w:val="002063CA"/>
    <w:rsid w:val="002066F4"/>
    <w:rsid w:val="00210FFC"/>
    <w:rsid w:val="00212965"/>
    <w:rsid w:val="002142C4"/>
    <w:rsid w:val="00214A9D"/>
    <w:rsid w:val="00216216"/>
    <w:rsid w:val="00216511"/>
    <w:rsid w:val="00216886"/>
    <w:rsid w:val="00221E26"/>
    <w:rsid w:val="00222AEF"/>
    <w:rsid w:val="00222C1C"/>
    <w:rsid w:val="0022377C"/>
    <w:rsid w:val="00223F60"/>
    <w:rsid w:val="00224957"/>
    <w:rsid w:val="0022605F"/>
    <w:rsid w:val="002260D4"/>
    <w:rsid w:val="00226309"/>
    <w:rsid w:val="00226592"/>
    <w:rsid w:val="0022796D"/>
    <w:rsid w:val="00231A4F"/>
    <w:rsid w:val="00231F4B"/>
    <w:rsid w:val="002323EA"/>
    <w:rsid w:val="002335F2"/>
    <w:rsid w:val="00236278"/>
    <w:rsid w:val="002400E0"/>
    <w:rsid w:val="00240291"/>
    <w:rsid w:val="00240A9D"/>
    <w:rsid w:val="00240AA5"/>
    <w:rsid w:val="0024143B"/>
    <w:rsid w:val="00241EE5"/>
    <w:rsid w:val="00243A67"/>
    <w:rsid w:val="002446AD"/>
    <w:rsid w:val="0024592B"/>
    <w:rsid w:val="00245CB4"/>
    <w:rsid w:val="00245E16"/>
    <w:rsid w:val="0024647D"/>
    <w:rsid w:val="00250AA6"/>
    <w:rsid w:val="002527AC"/>
    <w:rsid w:val="00253022"/>
    <w:rsid w:val="00254414"/>
    <w:rsid w:val="0025603D"/>
    <w:rsid w:val="00256585"/>
    <w:rsid w:val="00256797"/>
    <w:rsid w:val="0025695D"/>
    <w:rsid w:val="00261144"/>
    <w:rsid w:val="00262860"/>
    <w:rsid w:val="00264053"/>
    <w:rsid w:val="0026458A"/>
    <w:rsid w:val="00264CC8"/>
    <w:rsid w:val="002671F9"/>
    <w:rsid w:val="00272F66"/>
    <w:rsid w:val="00272FB1"/>
    <w:rsid w:val="00273369"/>
    <w:rsid w:val="0027501A"/>
    <w:rsid w:val="002750F3"/>
    <w:rsid w:val="002751C9"/>
    <w:rsid w:val="0027672D"/>
    <w:rsid w:val="002773F1"/>
    <w:rsid w:val="00277890"/>
    <w:rsid w:val="00280A52"/>
    <w:rsid w:val="00280D0F"/>
    <w:rsid w:val="002814B7"/>
    <w:rsid w:val="002816F4"/>
    <w:rsid w:val="00281904"/>
    <w:rsid w:val="002821F7"/>
    <w:rsid w:val="002834A7"/>
    <w:rsid w:val="00285119"/>
    <w:rsid w:val="00285439"/>
    <w:rsid w:val="0028648A"/>
    <w:rsid w:val="00287625"/>
    <w:rsid w:val="00290948"/>
    <w:rsid w:val="002914F0"/>
    <w:rsid w:val="00291D3E"/>
    <w:rsid w:val="0029218A"/>
    <w:rsid w:val="002930B3"/>
    <w:rsid w:val="00293613"/>
    <w:rsid w:val="00293E29"/>
    <w:rsid w:val="002A042A"/>
    <w:rsid w:val="002A049E"/>
    <w:rsid w:val="002A05AE"/>
    <w:rsid w:val="002A1638"/>
    <w:rsid w:val="002A1B00"/>
    <w:rsid w:val="002A1C9D"/>
    <w:rsid w:val="002A3AB4"/>
    <w:rsid w:val="002A3AC7"/>
    <w:rsid w:val="002A4F3C"/>
    <w:rsid w:val="002A508B"/>
    <w:rsid w:val="002A571A"/>
    <w:rsid w:val="002A62C4"/>
    <w:rsid w:val="002A63A1"/>
    <w:rsid w:val="002A6CB0"/>
    <w:rsid w:val="002A707E"/>
    <w:rsid w:val="002B1BBF"/>
    <w:rsid w:val="002B2420"/>
    <w:rsid w:val="002B2735"/>
    <w:rsid w:val="002B32F3"/>
    <w:rsid w:val="002B38C7"/>
    <w:rsid w:val="002B4B8A"/>
    <w:rsid w:val="002B60A5"/>
    <w:rsid w:val="002B6AC2"/>
    <w:rsid w:val="002B6CE3"/>
    <w:rsid w:val="002B6EC6"/>
    <w:rsid w:val="002C24EF"/>
    <w:rsid w:val="002C2BB3"/>
    <w:rsid w:val="002C2F31"/>
    <w:rsid w:val="002C5286"/>
    <w:rsid w:val="002C5533"/>
    <w:rsid w:val="002C5ABC"/>
    <w:rsid w:val="002C6DAD"/>
    <w:rsid w:val="002C7162"/>
    <w:rsid w:val="002C7ABB"/>
    <w:rsid w:val="002C7C08"/>
    <w:rsid w:val="002C7F19"/>
    <w:rsid w:val="002D0647"/>
    <w:rsid w:val="002D08CA"/>
    <w:rsid w:val="002D2A1E"/>
    <w:rsid w:val="002D2B21"/>
    <w:rsid w:val="002D3865"/>
    <w:rsid w:val="002D3DE3"/>
    <w:rsid w:val="002D51B3"/>
    <w:rsid w:val="002D51F6"/>
    <w:rsid w:val="002D6134"/>
    <w:rsid w:val="002D7028"/>
    <w:rsid w:val="002E04F1"/>
    <w:rsid w:val="002E056A"/>
    <w:rsid w:val="002E0C82"/>
    <w:rsid w:val="002E0E22"/>
    <w:rsid w:val="002E34F8"/>
    <w:rsid w:val="002E3919"/>
    <w:rsid w:val="002E3CF7"/>
    <w:rsid w:val="002E3DDE"/>
    <w:rsid w:val="002E4035"/>
    <w:rsid w:val="002E4F99"/>
    <w:rsid w:val="002E560B"/>
    <w:rsid w:val="002E6793"/>
    <w:rsid w:val="002E69FA"/>
    <w:rsid w:val="002E7568"/>
    <w:rsid w:val="002F0242"/>
    <w:rsid w:val="002F0378"/>
    <w:rsid w:val="002F1190"/>
    <w:rsid w:val="002F143F"/>
    <w:rsid w:val="002F26C7"/>
    <w:rsid w:val="002F3248"/>
    <w:rsid w:val="002F4578"/>
    <w:rsid w:val="002F691F"/>
    <w:rsid w:val="003001A5"/>
    <w:rsid w:val="00300715"/>
    <w:rsid w:val="00300763"/>
    <w:rsid w:val="003021B7"/>
    <w:rsid w:val="00304AA5"/>
    <w:rsid w:val="00304D1A"/>
    <w:rsid w:val="00305762"/>
    <w:rsid w:val="003075BA"/>
    <w:rsid w:val="00307C92"/>
    <w:rsid w:val="00310B98"/>
    <w:rsid w:val="00310C0B"/>
    <w:rsid w:val="003121F9"/>
    <w:rsid w:val="00312657"/>
    <w:rsid w:val="00313419"/>
    <w:rsid w:val="00313D0E"/>
    <w:rsid w:val="00314C21"/>
    <w:rsid w:val="00314C48"/>
    <w:rsid w:val="0031626F"/>
    <w:rsid w:val="00316ADE"/>
    <w:rsid w:val="00317832"/>
    <w:rsid w:val="003178D7"/>
    <w:rsid w:val="00317A6F"/>
    <w:rsid w:val="0032094E"/>
    <w:rsid w:val="00323396"/>
    <w:rsid w:val="003238FB"/>
    <w:rsid w:val="003246AB"/>
    <w:rsid w:val="00324E50"/>
    <w:rsid w:val="00325AA5"/>
    <w:rsid w:val="00325FF3"/>
    <w:rsid w:val="00326903"/>
    <w:rsid w:val="00326BEE"/>
    <w:rsid w:val="003273AC"/>
    <w:rsid w:val="0033032D"/>
    <w:rsid w:val="003319EA"/>
    <w:rsid w:val="00332029"/>
    <w:rsid w:val="003332CF"/>
    <w:rsid w:val="00333314"/>
    <w:rsid w:val="00333C61"/>
    <w:rsid w:val="003343CD"/>
    <w:rsid w:val="00335755"/>
    <w:rsid w:val="00335848"/>
    <w:rsid w:val="00336003"/>
    <w:rsid w:val="0033619F"/>
    <w:rsid w:val="003369D1"/>
    <w:rsid w:val="00340402"/>
    <w:rsid w:val="003407CA"/>
    <w:rsid w:val="00341BF3"/>
    <w:rsid w:val="00341F30"/>
    <w:rsid w:val="00342A7A"/>
    <w:rsid w:val="0034530E"/>
    <w:rsid w:val="00345A5A"/>
    <w:rsid w:val="00346090"/>
    <w:rsid w:val="00347971"/>
    <w:rsid w:val="00347EE1"/>
    <w:rsid w:val="003500E7"/>
    <w:rsid w:val="0035037C"/>
    <w:rsid w:val="003519CD"/>
    <w:rsid w:val="00352308"/>
    <w:rsid w:val="0035245F"/>
    <w:rsid w:val="00352B53"/>
    <w:rsid w:val="00353F1F"/>
    <w:rsid w:val="00353F2B"/>
    <w:rsid w:val="003546FF"/>
    <w:rsid w:val="003552D7"/>
    <w:rsid w:val="003554A7"/>
    <w:rsid w:val="0035617F"/>
    <w:rsid w:val="00356BB4"/>
    <w:rsid w:val="00357053"/>
    <w:rsid w:val="00357669"/>
    <w:rsid w:val="00360551"/>
    <w:rsid w:val="0036121C"/>
    <w:rsid w:val="0036222D"/>
    <w:rsid w:val="00362871"/>
    <w:rsid w:val="00362AC9"/>
    <w:rsid w:val="003630CB"/>
    <w:rsid w:val="00363B90"/>
    <w:rsid w:val="003648EA"/>
    <w:rsid w:val="00370F19"/>
    <w:rsid w:val="0037102C"/>
    <w:rsid w:val="00372D15"/>
    <w:rsid w:val="00373B25"/>
    <w:rsid w:val="00374683"/>
    <w:rsid w:val="00374BDA"/>
    <w:rsid w:val="0037593B"/>
    <w:rsid w:val="0037700D"/>
    <w:rsid w:val="0037736B"/>
    <w:rsid w:val="003801BD"/>
    <w:rsid w:val="00380A09"/>
    <w:rsid w:val="00381CCE"/>
    <w:rsid w:val="00383913"/>
    <w:rsid w:val="00384B45"/>
    <w:rsid w:val="0038659C"/>
    <w:rsid w:val="003865C9"/>
    <w:rsid w:val="003878B2"/>
    <w:rsid w:val="003919C8"/>
    <w:rsid w:val="00394CCC"/>
    <w:rsid w:val="003958D2"/>
    <w:rsid w:val="00395AD9"/>
    <w:rsid w:val="0039632E"/>
    <w:rsid w:val="00396C06"/>
    <w:rsid w:val="003975F8"/>
    <w:rsid w:val="003A16B8"/>
    <w:rsid w:val="003A171F"/>
    <w:rsid w:val="003A1A32"/>
    <w:rsid w:val="003A24C6"/>
    <w:rsid w:val="003A363E"/>
    <w:rsid w:val="003A3928"/>
    <w:rsid w:val="003A3C49"/>
    <w:rsid w:val="003A3C87"/>
    <w:rsid w:val="003A48F7"/>
    <w:rsid w:val="003A59A6"/>
    <w:rsid w:val="003A64D2"/>
    <w:rsid w:val="003A71BF"/>
    <w:rsid w:val="003B05E7"/>
    <w:rsid w:val="003B0972"/>
    <w:rsid w:val="003B0D1A"/>
    <w:rsid w:val="003B146B"/>
    <w:rsid w:val="003B186A"/>
    <w:rsid w:val="003B2171"/>
    <w:rsid w:val="003B2BD6"/>
    <w:rsid w:val="003B2FED"/>
    <w:rsid w:val="003B4112"/>
    <w:rsid w:val="003B47D7"/>
    <w:rsid w:val="003B544A"/>
    <w:rsid w:val="003B60EA"/>
    <w:rsid w:val="003B7ED7"/>
    <w:rsid w:val="003C164A"/>
    <w:rsid w:val="003C1DB2"/>
    <w:rsid w:val="003C2008"/>
    <w:rsid w:val="003C31AA"/>
    <w:rsid w:val="003C3F5D"/>
    <w:rsid w:val="003C461E"/>
    <w:rsid w:val="003C4AF4"/>
    <w:rsid w:val="003C4C3D"/>
    <w:rsid w:val="003C6300"/>
    <w:rsid w:val="003D0120"/>
    <w:rsid w:val="003D0226"/>
    <w:rsid w:val="003D02CF"/>
    <w:rsid w:val="003D1701"/>
    <w:rsid w:val="003D2943"/>
    <w:rsid w:val="003D2B4C"/>
    <w:rsid w:val="003D2C8D"/>
    <w:rsid w:val="003D4CC8"/>
    <w:rsid w:val="003D4E77"/>
    <w:rsid w:val="003D71C1"/>
    <w:rsid w:val="003D796E"/>
    <w:rsid w:val="003D7B43"/>
    <w:rsid w:val="003E122D"/>
    <w:rsid w:val="003E160D"/>
    <w:rsid w:val="003E1B94"/>
    <w:rsid w:val="003E21C5"/>
    <w:rsid w:val="003E25A3"/>
    <w:rsid w:val="003E401A"/>
    <w:rsid w:val="003E421A"/>
    <w:rsid w:val="003E703C"/>
    <w:rsid w:val="003F0D97"/>
    <w:rsid w:val="003F11CA"/>
    <w:rsid w:val="003F1826"/>
    <w:rsid w:val="003F243E"/>
    <w:rsid w:val="003F3BFA"/>
    <w:rsid w:val="003F49EA"/>
    <w:rsid w:val="003F5C62"/>
    <w:rsid w:val="003F5F10"/>
    <w:rsid w:val="003F61F4"/>
    <w:rsid w:val="003F6519"/>
    <w:rsid w:val="004001FE"/>
    <w:rsid w:val="004002C3"/>
    <w:rsid w:val="00400B78"/>
    <w:rsid w:val="00403321"/>
    <w:rsid w:val="00403A56"/>
    <w:rsid w:val="00404761"/>
    <w:rsid w:val="00404B2B"/>
    <w:rsid w:val="0040500D"/>
    <w:rsid w:val="004056E0"/>
    <w:rsid w:val="00406718"/>
    <w:rsid w:val="0040688A"/>
    <w:rsid w:val="00410150"/>
    <w:rsid w:val="0041052D"/>
    <w:rsid w:val="00413C08"/>
    <w:rsid w:val="00414957"/>
    <w:rsid w:val="00414C0B"/>
    <w:rsid w:val="0041561E"/>
    <w:rsid w:val="00416985"/>
    <w:rsid w:val="00416E2B"/>
    <w:rsid w:val="0041704B"/>
    <w:rsid w:val="004174ED"/>
    <w:rsid w:val="00420E20"/>
    <w:rsid w:val="0042209E"/>
    <w:rsid w:val="004228C4"/>
    <w:rsid w:val="00422C3B"/>
    <w:rsid w:val="004239EF"/>
    <w:rsid w:val="00425BA9"/>
    <w:rsid w:val="0042765E"/>
    <w:rsid w:val="00430BE0"/>
    <w:rsid w:val="004312CC"/>
    <w:rsid w:val="00431F60"/>
    <w:rsid w:val="00432969"/>
    <w:rsid w:val="00432AC5"/>
    <w:rsid w:val="00435422"/>
    <w:rsid w:val="00436068"/>
    <w:rsid w:val="00437100"/>
    <w:rsid w:val="00437289"/>
    <w:rsid w:val="00437FF4"/>
    <w:rsid w:val="004423AC"/>
    <w:rsid w:val="00442CBB"/>
    <w:rsid w:val="00443472"/>
    <w:rsid w:val="00443D54"/>
    <w:rsid w:val="004446DA"/>
    <w:rsid w:val="0044663A"/>
    <w:rsid w:val="004467B2"/>
    <w:rsid w:val="0045043E"/>
    <w:rsid w:val="00451388"/>
    <w:rsid w:val="004520DC"/>
    <w:rsid w:val="00452679"/>
    <w:rsid w:val="00453FE8"/>
    <w:rsid w:val="00454306"/>
    <w:rsid w:val="004547FD"/>
    <w:rsid w:val="00454A68"/>
    <w:rsid w:val="00456D58"/>
    <w:rsid w:val="00457DC2"/>
    <w:rsid w:val="004609BD"/>
    <w:rsid w:val="00461450"/>
    <w:rsid w:val="00462FFA"/>
    <w:rsid w:val="00463667"/>
    <w:rsid w:val="00464880"/>
    <w:rsid w:val="00466C05"/>
    <w:rsid w:val="00466EDB"/>
    <w:rsid w:val="00467C12"/>
    <w:rsid w:val="004703BB"/>
    <w:rsid w:val="00471791"/>
    <w:rsid w:val="00471D28"/>
    <w:rsid w:val="00472BE0"/>
    <w:rsid w:val="0047350D"/>
    <w:rsid w:val="00474089"/>
    <w:rsid w:val="004743CB"/>
    <w:rsid w:val="004744D9"/>
    <w:rsid w:val="00474EB2"/>
    <w:rsid w:val="004752C2"/>
    <w:rsid w:val="00476C83"/>
    <w:rsid w:val="00476F84"/>
    <w:rsid w:val="004771A9"/>
    <w:rsid w:val="004778B8"/>
    <w:rsid w:val="00480DB1"/>
    <w:rsid w:val="0048112E"/>
    <w:rsid w:val="00481187"/>
    <w:rsid w:val="004812DA"/>
    <w:rsid w:val="00482BD7"/>
    <w:rsid w:val="00484424"/>
    <w:rsid w:val="0048496A"/>
    <w:rsid w:val="00484C65"/>
    <w:rsid w:val="00484CCD"/>
    <w:rsid w:val="00484FAC"/>
    <w:rsid w:val="00490239"/>
    <w:rsid w:val="00490694"/>
    <w:rsid w:val="004A0393"/>
    <w:rsid w:val="004A0BBF"/>
    <w:rsid w:val="004A1473"/>
    <w:rsid w:val="004A3D96"/>
    <w:rsid w:val="004A400E"/>
    <w:rsid w:val="004A4752"/>
    <w:rsid w:val="004A58A0"/>
    <w:rsid w:val="004A5C74"/>
    <w:rsid w:val="004A6532"/>
    <w:rsid w:val="004A6B2C"/>
    <w:rsid w:val="004B06AE"/>
    <w:rsid w:val="004B0DE4"/>
    <w:rsid w:val="004B1678"/>
    <w:rsid w:val="004B2357"/>
    <w:rsid w:val="004B2BB5"/>
    <w:rsid w:val="004B4578"/>
    <w:rsid w:val="004B49F9"/>
    <w:rsid w:val="004B50CE"/>
    <w:rsid w:val="004B55A5"/>
    <w:rsid w:val="004B55B9"/>
    <w:rsid w:val="004B5FC5"/>
    <w:rsid w:val="004B6830"/>
    <w:rsid w:val="004B6BC4"/>
    <w:rsid w:val="004C2815"/>
    <w:rsid w:val="004C2BAF"/>
    <w:rsid w:val="004C379E"/>
    <w:rsid w:val="004C500F"/>
    <w:rsid w:val="004C54DE"/>
    <w:rsid w:val="004C54E8"/>
    <w:rsid w:val="004C7648"/>
    <w:rsid w:val="004D0493"/>
    <w:rsid w:val="004D05CB"/>
    <w:rsid w:val="004D113F"/>
    <w:rsid w:val="004D1779"/>
    <w:rsid w:val="004D2A60"/>
    <w:rsid w:val="004D3672"/>
    <w:rsid w:val="004D5AFE"/>
    <w:rsid w:val="004D5B63"/>
    <w:rsid w:val="004D5CD7"/>
    <w:rsid w:val="004D5E22"/>
    <w:rsid w:val="004D65B8"/>
    <w:rsid w:val="004D6FDD"/>
    <w:rsid w:val="004D762E"/>
    <w:rsid w:val="004E01FE"/>
    <w:rsid w:val="004E1B00"/>
    <w:rsid w:val="004E2156"/>
    <w:rsid w:val="004E2D21"/>
    <w:rsid w:val="004E3DA8"/>
    <w:rsid w:val="004E3DBF"/>
    <w:rsid w:val="004E494B"/>
    <w:rsid w:val="004E4C56"/>
    <w:rsid w:val="004E5950"/>
    <w:rsid w:val="004E6578"/>
    <w:rsid w:val="004E6861"/>
    <w:rsid w:val="004E6971"/>
    <w:rsid w:val="004E6E7C"/>
    <w:rsid w:val="004E747C"/>
    <w:rsid w:val="004E74E8"/>
    <w:rsid w:val="004E7C1D"/>
    <w:rsid w:val="004F254E"/>
    <w:rsid w:val="004F32EB"/>
    <w:rsid w:val="004F3B74"/>
    <w:rsid w:val="004F6E74"/>
    <w:rsid w:val="005000F9"/>
    <w:rsid w:val="0050118B"/>
    <w:rsid w:val="00501EAC"/>
    <w:rsid w:val="005038D3"/>
    <w:rsid w:val="0050473A"/>
    <w:rsid w:val="00505674"/>
    <w:rsid w:val="005077A3"/>
    <w:rsid w:val="0050788A"/>
    <w:rsid w:val="0051178E"/>
    <w:rsid w:val="00514188"/>
    <w:rsid w:val="00514FBF"/>
    <w:rsid w:val="00515436"/>
    <w:rsid w:val="00515476"/>
    <w:rsid w:val="00515E0E"/>
    <w:rsid w:val="00516149"/>
    <w:rsid w:val="00516463"/>
    <w:rsid w:val="00516AC0"/>
    <w:rsid w:val="00517259"/>
    <w:rsid w:val="005178F8"/>
    <w:rsid w:val="00520617"/>
    <w:rsid w:val="0052102F"/>
    <w:rsid w:val="005218C2"/>
    <w:rsid w:val="00521A54"/>
    <w:rsid w:val="0052328F"/>
    <w:rsid w:val="00523ABC"/>
    <w:rsid w:val="00523CBF"/>
    <w:rsid w:val="0052401A"/>
    <w:rsid w:val="005246E8"/>
    <w:rsid w:val="0052472E"/>
    <w:rsid w:val="005253DF"/>
    <w:rsid w:val="005255A5"/>
    <w:rsid w:val="00525BC7"/>
    <w:rsid w:val="00525DA6"/>
    <w:rsid w:val="005268BD"/>
    <w:rsid w:val="005270E3"/>
    <w:rsid w:val="00527116"/>
    <w:rsid w:val="005275AA"/>
    <w:rsid w:val="00527841"/>
    <w:rsid w:val="005306ED"/>
    <w:rsid w:val="0053280E"/>
    <w:rsid w:val="005329BA"/>
    <w:rsid w:val="00532B0D"/>
    <w:rsid w:val="00535044"/>
    <w:rsid w:val="00535116"/>
    <w:rsid w:val="00536099"/>
    <w:rsid w:val="00537B53"/>
    <w:rsid w:val="00537CED"/>
    <w:rsid w:val="00541974"/>
    <w:rsid w:val="00542922"/>
    <w:rsid w:val="00542A5D"/>
    <w:rsid w:val="0054375F"/>
    <w:rsid w:val="00546D25"/>
    <w:rsid w:val="00550120"/>
    <w:rsid w:val="00550D7B"/>
    <w:rsid w:val="005511FB"/>
    <w:rsid w:val="00551DC2"/>
    <w:rsid w:val="00553DA8"/>
    <w:rsid w:val="0055449A"/>
    <w:rsid w:val="0055483F"/>
    <w:rsid w:val="005548D6"/>
    <w:rsid w:val="00554BC5"/>
    <w:rsid w:val="005555D8"/>
    <w:rsid w:val="005557E7"/>
    <w:rsid w:val="00556FD5"/>
    <w:rsid w:val="00557140"/>
    <w:rsid w:val="00557769"/>
    <w:rsid w:val="005577BC"/>
    <w:rsid w:val="00557D95"/>
    <w:rsid w:val="00560FE9"/>
    <w:rsid w:val="00562755"/>
    <w:rsid w:val="00562915"/>
    <w:rsid w:val="005655CF"/>
    <w:rsid w:val="00566A5D"/>
    <w:rsid w:val="00567FFB"/>
    <w:rsid w:val="005704FA"/>
    <w:rsid w:val="00570709"/>
    <w:rsid w:val="00570E61"/>
    <w:rsid w:val="0057167C"/>
    <w:rsid w:val="00573703"/>
    <w:rsid w:val="00574544"/>
    <w:rsid w:val="0057521E"/>
    <w:rsid w:val="005756E2"/>
    <w:rsid w:val="00577217"/>
    <w:rsid w:val="00577C78"/>
    <w:rsid w:val="00580EA4"/>
    <w:rsid w:val="005815BA"/>
    <w:rsid w:val="00581636"/>
    <w:rsid w:val="00583EC4"/>
    <w:rsid w:val="00583F19"/>
    <w:rsid w:val="005840A9"/>
    <w:rsid w:val="005858C1"/>
    <w:rsid w:val="00586655"/>
    <w:rsid w:val="005904D6"/>
    <w:rsid w:val="005912FC"/>
    <w:rsid w:val="00591BD4"/>
    <w:rsid w:val="00591D86"/>
    <w:rsid w:val="00592D2F"/>
    <w:rsid w:val="0059373E"/>
    <w:rsid w:val="00593803"/>
    <w:rsid w:val="00595D0A"/>
    <w:rsid w:val="00596045"/>
    <w:rsid w:val="00596F3B"/>
    <w:rsid w:val="005A1522"/>
    <w:rsid w:val="005A2800"/>
    <w:rsid w:val="005A3EBA"/>
    <w:rsid w:val="005A4D5F"/>
    <w:rsid w:val="005A66A0"/>
    <w:rsid w:val="005A7533"/>
    <w:rsid w:val="005A7E1D"/>
    <w:rsid w:val="005B1406"/>
    <w:rsid w:val="005B2E47"/>
    <w:rsid w:val="005B3019"/>
    <w:rsid w:val="005B37AA"/>
    <w:rsid w:val="005B3866"/>
    <w:rsid w:val="005B3B8E"/>
    <w:rsid w:val="005B671E"/>
    <w:rsid w:val="005B7FD9"/>
    <w:rsid w:val="005C067F"/>
    <w:rsid w:val="005C107E"/>
    <w:rsid w:val="005C2F35"/>
    <w:rsid w:val="005C3552"/>
    <w:rsid w:val="005C375F"/>
    <w:rsid w:val="005C3C98"/>
    <w:rsid w:val="005C3D82"/>
    <w:rsid w:val="005C55FE"/>
    <w:rsid w:val="005C6132"/>
    <w:rsid w:val="005C77B1"/>
    <w:rsid w:val="005D1FAB"/>
    <w:rsid w:val="005D2858"/>
    <w:rsid w:val="005D3B3E"/>
    <w:rsid w:val="005D5D7D"/>
    <w:rsid w:val="005D6603"/>
    <w:rsid w:val="005D7FA3"/>
    <w:rsid w:val="005E0595"/>
    <w:rsid w:val="005E113C"/>
    <w:rsid w:val="005E19DE"/>
    <w:rsid w:val="005E2BD7"/>
    <w:rsid w:val="005E3762"/>
    <w:rsid w:val="005E44F0"/>
    <w:rsid w:val="005E58DE"/>
    <w:rsid w:val="005E73A9"/>
    <w:rsid w:val="005F1997"/>
    <w:rsid w:val="005F22A8"/>
    <w:rsid w:val="005F2953"/>
    <w:rsid w:val="005F47B5"/>
    <w:rsid w:val="005F513D"/>
    <w:rsid w:val="005F574D"/>
    <w:rsid w:val="005F6990"/>
    <w:rsid w:val="005F6A43"/>
    <w:rsid w:val="005F6E75"/>
    <w:rsid w:val="005F7770"/>
    <w:rsid w:val="00600863"/>
    <w:rsid w:val="006026C3"/>
    <w:rsid w:val="00602CD1"/>
    <w:rsid w:val="0060489E"/>
    <w:rsid w:val="00604E09"/>
    <w:rsid w:val="00605770"/>
    <w:rsid w:val="0060592F"/>
    <w:rsid w:val="00607411"/>
    <w:rsid w:val="00607EC7"/>
    <w:rsid w:val="006111D5"/>
    <w:rsid w:val="00611599"/>
    <w:rsid w:val="00611C2B"/>
    <w:rsid w:val="00612206"/>
    <w:rsid w:val="00613378"/>
    <w:rsid w:val="00613BD4"/>
    <w:rsid w:val="0061483E"/>
    <w:rsid w:val="00614C67"/>
    <w:rsid w:val="00615414"/>
    <w:rsid w:val="0061620A"/>
    <w:rsid w:val="00616F83"/>
    <w:rsid w:val="00617417"/>
    <w:rsid w:val="006211F0"/>
    <w:rsid w:val="0062165A"/>
    <w:rsid w:val="006224B4"/>
    <w:rsid w:val="00622FB9"/>
    <w:rsid w:val="0062413F"/>
    <w:rsid w:val="0062523E"/>
    <w:rsid w:val="00625E61"/>
    <w:rsid w:val="00625F4A"/>
    <w:rsid w:val="006267C9"/>
    <w:rsid w:val="00626DA4"/>
    <w:rsid w:val="00626F47"/>
    <w:rsid w:val="00630A13"/>
    <w:rsid w:val="00631AA8"/>
    <w:rsid w:val="00632286"/>
    <w:rsid w:val="006324C5"/>
    <w:rsid w:val="006338C7"/>
    <w:rsid w:val="00633AEF"/>
    <w:rsid w:val="00634742"/>
    <w:rsid w:val="00635264"/>
    <w:rsid w:val="0063557A"/>
    <w:rsid w:val="006415CE"/>
    <w:rsid w:val="006420E0"/>
    <w:rsid w:val="00643091"/>
    <w:rsid w:val="0064346E"/>
    <w:rsid w:val="00644E2F"/>
    <w:rsid w:val="006455FA"/>
    <w:rsid w:val="00646BC8"/>
    <w:rsid w:val="00647620"/>
    <w:rsid w:val="00650397"/>
    <w:rsid w:val="0065113B"/>
    <w:rsid w:val="00652FB3"/>
    <w:rsid w:val="00653081"/>
    <w:rsid w:val="00653544"/>
    <w:rsid w:val="006536D3"/>
    <w:rsid w:val="006536FC"/>
    <w:rsid w:val="006547F1"/>
    <w:rsid w:val="00655AF3"/>
    <w:rsid w:val="0065757C"/>
    <w:rsid w:val="00660583"/>
    <w:rsid w:val="006608BA"/>
    <w:rsid w:val="006608F9"/>
    <w:rsid w:val="0066110F"/>
    <w:rsid w:val="00661C16"/>
    <w:rsid w:val="006622B5"/>
    <w:rsid w:val="006622C7"/>
    <w:rsid w:val="006633FF"/>
    <w:rsid w:val="0066457F"/>
    <w:rsid w:val="00664ECA"/>
    <w:rsid w:val="006655C5"/>
    <w:rsid w:val="00667C84"/>
    <w:rsid w:val="00670A88"/>
    <w:rsid w:val="00670C57"/>
    <w:rsid w:val="00670F8D"/>
    <w:rsid w:val="00670FA8"/>
    <w:rsid w:val="0067117C"/>
    <w:rsid w:val="006714BE"/>
    <w:rsid w:val="00671C16"/>
    <w:rsid w:val="00671EE9"/>
    <w:rsid w:val="00672531"/>
    <w:rsid w:val="006733C2"/>
    <w:rsid w:val="00673821"/>
    <w:rsid w:val="00673B64"/>
    <w:rsid w:val="00673F13"/>
    <w:rsid w:val="006745A8"/>
    <w:rsid w:val="00677E32"/>
    <w:rsid w:val="0068137E"/>
    <w:rsid w:val="006820A8"/>
    <w:rsid w:val="006821E3"/>
    <w:rsid w:val="006827D6"/>
    <w:rsid w:val="00683268"/>
    <w:rsid w:val="00684E5B"/>
    <w:rsid w:val="0068541C"/>
    <w:rsid w:val="00686262"/>
    <w:rsid w:val="006866DE"/>
    <w:rsid w:val="00690222"/>
    <w:rsid w:val="00690AB6"/>
    <w:rsid w:val="00692983"/>
    <w:rsid w:val="00692C4C"/>
    <w:rsid w:val="00692CCE"/>
    <w:rsid w:val="00693619"/>
    <w:rsid w:val="00693AE7"/>
    <w:rsid w:val="00693B11"/>
    <w:rsid w:val="00693C07"/>
    <w:rsid w:val="0069428C"/>
    <w:rsid w:val="00696177"/>
    <w:rsid w:val="00696F45"/>
    <w:rsid w:val="00697CEC"/>
    <w:rsid w:val="00697E96"/>
    <w:rsid w:val="006A093F"/>
    <w:rsid w:val="006A1051"/>
    <w:rsid w:val="006A13C8"/>
    <w:rsid w:val="006A1633"/>
    <w:rsid w:val="006A176F"/>
    <w:rsid w:val="006A1C95"/>
    <w:rsid w:val="006A40F2"/>
    <w:rsid w:val="006A596B"/>
    <w:rsid w:val="006A78A1"/>
    <w:rsid w:val="006A7C8A"/>
    <w:rsid w:val="006B06D8"/>
    <w:rsid w:val="006B1B45"/>
    <w:rsid w:val="006B22BF"/>
    <w:rsid w:val="006B3319"/>
    <w:rsid w:val="006B3468"/>
    <w:rsid w:val="006B3DE5"/>
    <w:rsid w:val="006B4635"/>
    <w:rsid w:val="006B5FEB"/>
    <w:rsid w:val="006B7CA0"/>
    <w:rsid w:val="006C1193"/>
    <w:rsid w:val="006C14C4"/>
    <w:rsid w:val="006C2B18"/>
    <w:rsid w:val="006C3AD7"/>
    <w:rsid w:val="006C3AF0"/>
    <w:rsid w:val="006C4F6B"/>
    <w:rsid w:val="006C50D8"/>
    <w:rsid w:val="006C5DF6"/>
    <w:rsid w:val="006C6621"/>
    <w:rsid w:val="006C69E0"/>
    <w:rsid w:val="006D0DF9"/>
    <w:rsid w:val="006D0E69"/>
    <w:rsid w:val="006D27AE"/>
    <w:rsid w:val="006D2C75"/>
    <w:rsid w:val="006D5124"/>
    <w:rsid w:val="006D64C9"/>
    <w:rsid w:val="006D6699"/>
    <w:rsid w:val="006D71B7"/>
    <w:rsid w:val="006D78E0"/>
    <w:rsid w:val="006D7E66"/>
    <w:rsid w:val="006D7E8A"/>
    <w:rsid w:val="006E093F"/>
    <w:rsid w:val="006E2EAB"/>
    <w:rsid w:val="006E4C98"/>
    <w:rsid w:val="006E66E5"/>
    <w:rsid w:val="006E67DD"/>
    <w:rsid w:val="006E6CBF"/>
    <w:rsid w:val="006E77FE"/>
    <w:rsid w:val="006E7E76"/>
    <w:rsid w:val="006F0852"/>
    <w:rsid w:val="006F1D83"/>
    <w:rsid w:val="006F25F9"/>
    <w:rsid w:val="006F33C6"/>
    <w:rsid w:val="006F70CD"/>
    <w:rsid w:val="006F77C2"/>
    <w:rsid w:val="006F790F"/>
    <w:rsid w:val="006F7A50"/>
    <w:rsid w:val="00700E74"/>
    <w:rsid w:val="00701469"/>
    <w:rsid w:val="0070158D"/>
    <w:rsid w:val="00702D4B"/>
    <w:rsid w:val="007034F2"/>
    <w:rsid w:val="00703848"/>
    <w:rsid w:val="0070437C"/>
    <w:rsid w:val="007048A6"/>
    <w:rsid w:val="00704B78"/>
    <w:rsid w:val="00704E4C"/>
    <w:rsid w:val="00704E94"/>
    <w:rsid w:val="007053C6"/>
    <w:rsid w:val="0070556B"/>
    <w:rsid w:val="00706EFC"/>
    <w:rsid w:val="00707353"/>
    <w:rsid w:val="00707AB7"/>
    <w:rsid w:val="00710803"/>
    <w:rsid w:val="00712C81"/>
    <w:rsid w:val="00713066"/>
    <w:rsid w:val="00717FB3"/>
    <w:rsid w:val="00720BA0"/>
    <w:rsid w:val="00721BA1"/>
    <w:rsid w:val="00722600"/>
    <w:rsid w:val="00722B6D"/>
    <w:rsid w:val="007235EB"/>
    <w:rsid w:val="00723AEC"/>
    <w:rsid w:val="00723DCE"/>
    <w:rsid w:val="0072403C"/>
    <w:rsid w:val="007250C4"/>
    <w:rsid w:val="007258B7"/>
    <w:rsid w:val="007259DF"/>
    <w:rsid w:val="007277B6"/>
    <w:rsid w:val="0072789A"/>
    <w:rsid w:val="00727DF3"/>
    <w:rsid w:val="007304B0"/>
    <w:rsid w:val="00730BE1"/>
    <w:rsid w:val="007329C3"/>
    <w:rsid w:val="00733D90"/>
    <w:rsid w:val="007346D1"/>
    <w:rsid w:val="007351B4"/>
    <w:rsid w:val="00735D9E"/>
    <w:rsid w:val="00737755"/>
    <w:rsid w:val="00737E44"/>
    <w:rsid w:val="00740046"/>
    <w:rsid w:val="00740BD0"/>
    <w:rsid w:val="00743156"/>
    <w:rsid w:val="00743983"/>
    <w:rsid w:val="00743A07"/>
    <w:rsid w:val="0074489E"/>
    <w:rsid w:val="00744D4E"/>
    <w:rsid w:val="0074530E"/>
    <w:rsid w:val="00745DDA"/>
    <w:rsid w:val="00747ED2"/>
    <w:rsid w:val="007501F9"/>
    <w:rsid w:val="00750D5D"/>
    <w:rsid w:val="00750EB4"/>
    <w:rsid w:val="007511BF"/>
    <w:rsid w:val="00751A79"/>
    <w:rsid w:val="00751C8E"/>
    <w:rsid w:val="00753028"/>
    <w:rsid w:val="00753078"/>
    <w:rsid w:val="00753C53"/>
    <w:rsid w:val="00753D79"/>
    <w:rsid w:val="0075424D"/>
    <w:rsid w:val="00754334"/>
    <w:rsid w:val="007568BF"/>
    <w:rsid w:val="007569FE"/>
    <w:rsid w:val="0075744B"/>
    <w:rsid w:val="00757D67"/>
    <w:rsid w:val="0076074C"/>
    <w:rsid w:val="0076234E"/>
    <w:rsid w:val="0076411D"/>
    <w:rsid w:val="00765ECF"/>
    <w:rsid w:val="007664CC"/>
    <w:rsid w:val="00766A85"/>
    <w:rsid w:val="00766C0D"/>
    <w:rsid w:val="00766C10"/>
    <w:rsid w:val="007674E3"/>
    <w:rsid w:val="00767FD9"/>
    <w:rsid w:val="00770D08"/>
    <w:rsid w:val="00771079"/>
    <w:rsid w:val="00771118"/>
    <w:rsid w:val="0077159B"/>
    <w:rsid w:val="007719DC"/>
    <w:rsid w:val="00771CCF"/>
    <w:rsid w:val="00772E4B"/>
    <w:rsid w:val="00773226"/>
    <w:rsid w:val="007732DE"/>
    <w:rsid w:val="0077374C"/>
    <w:rsid w:val="0077397E"/>
    <w:rsid w:val="00773D1E"/>
    <w:rsid w:val="00773EEF"/>
    <w:rsid w:val="007751B7"/>
    <w:rsid w:val="00775231"/>
    <w:rsid w:val="00775960"/>
    <w:rsid w:val="007760C0"/>
    <w:rsid w:val="007777B6"/>
    <w:rsid w:val="00781967"/>
    <w:rsid w:val="007823D8"/>
    <w:rsid w:val="0078245A"/>
    <w:rsid w:val="0078318C"/>
    <w:rsid w:val="00785670"/>
    <w:rsid w:val="00786DF5"/>
    <w:rsid w:val="0078720F"/>
    <w:rsid w:val="00787AF3"/>
    <w:rsid w:val="0079178F"/>
    <w:rsid w:val="00791A5F"/>
    <w:rsid w:val="007927A5"/>
    <w:rsid w:val="00792880"/>
    <w:rsid w:val="00792CEE"/>
    <w:rsid w:val="00794C6D"/>
    <w:rsid w:val="0079575F"/>
    <w:rsid w:val="00795DEA"/>
    <w:rsid w:val="00796B92"/>
    <w:rsid w:val="00797DAE"/>
    <w:rsid w:val="007A00C0"/>
    <w:rsid w:val="007A079B"/>
    <w:rsid w:val="007A0A8F"/>
    <w:rsid w:val="007A0AC4"/>
    <w:rsid w:val="007A1B17"/>
    <w:rsid w:val="007A23A5"/>
    <w:rsid w:val="007A3207"/>
    <w:rsid w:val="007A366C"/>
    <w:rsid w:val="007A51D2"/>
    <w:rsid w:val="007A58DE"/>
    <w:rsid w:val="007A60F9"/>
    <w:rsid w:val="007A7478"/>
    <w:rsid w:val="007A79B3"/>
    <w:rsid w:val="007B220B"/>
    <w:rsid w:val="007B3E0D"/>
    <w:rsid w:val="007B401A"/>
    <w:rsid w:val="007B5445"/>
    <w:rsid w:val="007B6D81"/>
    <w:rsid w:val="007B6F71"/>
    <w:rsid w:val="007B7160"/>
    <w:rsid w:val="007B737F"/>
    <w:rsid w:val="007C0D4A"/>
    <w:rsid w:val="007C14D9"/>
    <w:rsid w:val="007C213B"/>
    <w:rsid w:val="007C3A24"/>
    <w:rsid w:val="007C54B0"/>
    <w:rsid w:val="007C62E6"/>
    <w:rsid w:val="007C6B30"/>
    <w:rsid w:val="007D0269"/>
    <w:rsid w:val="007D03AC"/>
    <w:rsid w:val="007D19E7"/>
    <w:rsid w:val="007D1AF6"/>
    <w:rsid w:val="007D22BB"/>
    <w:rsid w:val="007D22F7"/>
    <w:rsid w:val="007D2438"/>
    <w:rsid w:val="007D4D68"/>
    <w:rsid w:val="007D514C"/>
    <w:rsid w:val="007D5982"/>
    <w:rsid w:val="007D686D"/>
    <w:rsid w:val="007D6C8E"/>
    <w:rsid w:val="007D718E"/>
    <w:rsid w:val="007E0C08"/>
    <w:rsid w:val="007E1246"/>
    <w:rsid w:val="007E1866"/>
    <w:rsid w:val="007E1CD3"/>
    <w:rsid w:val="007E3499"/>
    <w:rsid w:val="007E42EB"/>
    <w:rsid w:val="007E46C8"/>
    <w:rsid w:val="007E4CA9"/>
    <w:rsid w:val="007E649C"/>
    <w:rsid w:val="007E670A"/>
    <w:rsid w:val="007E6772"/>
    <w:rsid w:val="007E6CA3"/>
    <w:rsid w:val="007E7FAC"/>
    <w:rsid w:val="007F17F4"/>
    <w:rsid w:val="007F440A"/>
    <w:rsid w:val="007F4BDE"/>
    <w:rsid w:val="007F5026"/>
    <w:rsid w:val="007F5CDD"/>
    <w:rsid w:val="00800794"/>
    <w:rsid w:val="00801F85"/>
    <w:rsid w:val="008029C0"/>
    <w:rsid w:val="00804920"/>
    <w:rsid w:val="00805C7D"/>
    <w:rsid w:val="0080708C"/>
    <w:rsid w:val="0080750B"/>
    <w:rsid w:val="008123E7"/>
    <w:rsid w:val="0081251B"/>
    <w:rsid w:val="00813792"/>
    <w:rsid w:val="008140B1"/>
    <w:rsid w:val="00814224"/>
    <w:rsid w:val="00815B83"/>
    <w:rsid w:val="00820068"/>
    <w:rsid w:val="008200BB"/>
    <w:rsid w:val="00820192"/>
    <w:rsid w:val="0082041B"/>
    <w:rsid w:val="00820EAC"/>
    <w:rsid w:val="00822644"/>
    <w:rsid w:val="008242C0"/>
    <w:rsid w:val="0082523F"/>
    <w:rsid w:val="00826354"/>
    <w:rsid w:val="00827C58"/>
    <w:rsid w:val="0083070D"/>
    <w:rsid w:val="00832BD7"/>
    <w:rsid w:val="0083337B"/>
    <w:rsid w:val="0083378F"/>
    <w:rsid w:val="00833D94"/>
    <w:rsid w:val="008345DA"/>
    <w:rsid w:val="00834D60"/>
    <w:rsid w:val="00836021"/>
    <w:rsid w:val="00837B09"/>
    <w:rsid w:val="0084033F"/>
    <w:rsid w:val="00840609"/>
    <w:rsid w:val="008407AE"/>
    <w:rsid w:val="00840BB0"/>
    <w:rsid w:val="00840EDF"/>
    <w:rsid w:val="00841F02"/>
    <w:rsid w:val="00843760"/>
    <w:rsid w:val="00843762"/>
    <w:rsid w:val="00844191"/>
    <w:rsid w:val="008442B1"/>
    <w:rsid w:val="0084576D"/>
    <w:rsid w:val="00846D91"/>
    <w:rsid w:val="0085092D"/>
    <w:rsid w:val="0085181F"/>
    <w:rsid w:val="00851B3E"/>
    <w:rsid w:val="00851C5D"/>
    <w:rsid w:val="00852BF5"/>
    <w:rsid w:val="00853511"/>
    <w:rsid w:val="0085443B"/>
    <w:rsid w:val="00855D3A"/>
    <w:rsid w:val="0085675A"/>
    <w:rsid w:val="008571CE"/>
    <w:rsid w:val="00861286"/>
    <w:rsid w:val="008614EB"/>
    <w:rsid w:val="0086196B"/>
    <w:rsid w:val="00862740"/>
    <w:rsid w:val="0086289F"/>
    <w:rsid w:val="00862CE0"/>
    <w:rsid w:val="008637E9"/>
    <w:rsid w:val="00863AA6"/>
    <w:rsid w:val="0086483F"/>
    <w:rsid w:val="008665B4"/>
    <w:rsid w:val="00867420"/>
    <w:rsid w:val="00870898"/>
    <w:rsid w:val="00870D17"/>
    <w:rsid w:val="00872CB6"/>
    <w:rsid w:val="00873693"/>
    <w:rsid w:val="00873D4E"/>
    <w:rsid w:val="00874C1A"/>
    <w:rsid w:val="00875B4E"/>
    <w:rsid w:val="00876AC9"/>
    <w:rsid w:val="008775C4"/>
    <w:rsid w:val="008777ED"/>
    <w:rsid w:val="0087787B"/>
    <w:rsid w:val="00880810"/>
    <w:rsid w:val="00882B12"/>
    <w:rsid w:val="00883436"/>
    <w:rsid w:val="00884CA6"/>
    <w:rsid w:val="00884CE0"/>
    <w:rsid w:val="00884F58"/>
    <w:rsid w:val="00886415"/>
    <w:rsid w:val="00886482"/>
    <w:rsid w:val="00886BC4"/>
    <w:rsid w:val="00887858"/>
    <w:rsid w:val="00887C90"/>
    <w:rsid w:val="00887F94"/>
    <w:rsid w:val="0089093C"/>
    <w:rsid w:val="00890DE3"/>
    <w:rsid w:val="008920ED"/>
    <w:rsid w:val="00893CDA"/>
    <w:rsid w:val="00895F48"/>
    <w:rsid w:val="008972C3"/>
    <w:rsid w:val="00897438"/>
    <w:rsid w:val="00897AD1"/>
    <w:rsid w:val="008A12E7"/>
    <w:rsid w:val="008A252F"/>
    <w:rsid w:val="008A2611"/>
    <w:rsid w:val="008A2F27"/>
    <w:rsid w:val="008A3257"/>
    <w:rsid w:val="008A3B4E"/>
    <w:rsid w:val="008A3C88"/>
    <w:rsid w:val="008A4AD5"/>
    <w:rsid w:val="008A593B"/>
    <w:rsid w:val="008A59C8"/>
    <w:rsid w:val="008A5E66"/>
    <w:rsid w:val="008A6341"/>
    <w:rsid w:val="008A7960"/>
    <w:rsid w:val="008B0C4D"/>
    <w:rsid w:val="008B13D5"/>
    <w:rsid w:val="008B1C6B"/>
    <w:rsid w:val="008B1FE7"/>
    <w:rsid w:val="008B36EB"/>
    <w:rsid w:val="008B3D80"/>
    <w:rsid w:val="008B3F6B"/>
    <w:rsid w:val="008B4E0B"/>
    <w:rsid w:val="008B543D"/>
    <w:rsid w:val="008B6E8B"/>
    <w:rsid w:val="008B778B"/>
    <w:rsid w:val="008B7AD5"/>
    <w:rsid w:val="008B7E7C"/>
    <w:rsid w:val="008C13C9"/>
    <w:rsid w:val="008C1C4F"/>
    <w:rsid w:val="008C2538"/>
    <w:rsid w:val="008C2C17"/>
    <w:rsid w:val="008C3B4F"/>
    <w:rsid w:val="008C3BC8"/>
    <w:rsid w:val="008C4D19"/>
    <w:rsid w:val="008C4F1E"/>
    <w:rsid w:val="008C522B"/>
    <w:rsid w:val="008C56C1"/>
    <w:rsid w:val="008C6F8F"/>
    <w:rsid w:val="008D0FBA"/>
    <w:rsid w:val="008D1253"/>
    <w:rsid w:val="008D1D2B"/>
    <w:rsid w:val="008D2777"/>
    <w:rsid w:val="008D32F4"/>
    <w:rsid w:val="008D3ECF"/>
    <w:rsid w:val="008D4BB9"/>
    <w:rsid w:val="008D5362"/>
    <w:rsid w:val="008D5485"/>
    <w:rsid w:val="008D54A2"/>
    <w:rsid w:val="008E0D23"/>
    <w:rsid w:val="008E1928"/>
    <w:rsid w:val="008E1CE0"/>
    <w:rsid w:val="008E1F10"/>
    <w:rsid w:val="008E2178"/>
    <w:rsid w:val="008E2619"/>
    <w:rsid w:val="008E2C33"/>
    <w:rsid w:val="008E3845"/>
    <w:rsid w:val="008E4728"/>
    <w:rsid w:val="008E5209"/>
    <w:rsid w:val="008E56C3"/>
    <w:rsid w:val="008E5CB2"/>
    <w:rsid w:val="008E71C6"/>
    <w:rsid w:val="008E76DE"/>
    <w:rsid w:val="008E7BE1"/>
    <w:rsid w:val="008E7DBA"/>
    <w:rsid w:val="008F116B"/>
    <w:rsid w:val="008F15E2"/>
    <w:rsid w:val="008F2ABC"/>
    <w:rsid w:val="008F3058"/>
    <w:rsid w:val="008F4601"/>
    <w:rsid w:val="008F4C9A"/>
    <w:rsid w:val="008F514C"/>
    <w:rsid w:val="008F5B89"/>
    <w:rsid w:val="008F6BC7"/>
    <w:rsid w:val="008F707E"/>
    <w:rsid w:val="009008C3"/>
    <w:rsid w:val="00900D73"/>
    <w:rsid w:val="00901010"/>
    <w:rsid w:val="009025B1"/>
    <w:rsid w:val="009026E6"/>
    <w:rsid w:val="009032F0"/>
    <w:rsid w:val="00903A23"/>
    <w:rsid w:val="00904F24"/>
    <w:rsid w:val="00906907"/>
    <w:rsid w:val="00907093"/>
    <w:rsid w:val="00907407"/>
    <w:rsid w:val="0090791F"/>
    <w:rsid w:val="00910560"/>
    <w:rsid w:val="00910655"/>
    <w:rsid w:val="00913717"/>
    <w:rsid w:val="00913EF0"/>
    <w:rsid w:val="0091450A"/>
    <w:rsid w:val="00914DCF"/>
    <w:rsid w:val="0091517D"/>
    <w:rsid w:val="00916806"/>
    <w:rsid w:val="00921AD9"/>
    <w:rsid w:val="0092427C"/>
    <w:rsid w:val="009249CC"/>
    <w:rsid w:val="00927E46"/>
    <w:rsid w:val="009308C3"/>
    <w:rsid w:val="00932552"/>
    <w:rsid w:val="00933D9F"/>
    <w:rsid w:val="009347F6"/>
    <w:rsid w:val="0093518E"/>
    <w:rsid w:val="009357DF"/>
    <w:rsid w:val="00936225"/>
    <w:rsid w:val="009369E6"/>
    <w:rsid w:val="00937FF5"/>
    <w:rsid w:val="00941042"/>
    <w:rsid w:val="00941B53"/>
    <w:rsid w:val="009423B8"/>
    <w:rsid w:val="009423E3"/>
    <w:rsid w:val="00945FFF"/>
    <w:rsid w:val="0094642F"/>
    <w:rsid w:val="0094762E"/>
    <w:rsid w:val="0095004C"/>
    <w:rsid w:val="00950330"/>
    <w:rsid w:val="00950A83"/>
    <w:rsid w:val="009518A8"/>
    <w:rsid w:val="00951B3B"/>
    <w:rsid w:val="00951F74"/>
    <w:rsid w:val="00952275"/>
    <w:rsid w:val="009522DD"/>
    <w:rsid w:val="00952944"/>
    <w:rsid w:val="009558A8"/>
    <w:rsid w:val="00956145"/>
    <w:rsid w:val="0095661B"/>
    <w:rsid w:val="009607C8"/>
    <w:rsid w:val="009608E0"/>
    <w:rsid w:val="00961101"/>
    <w:rsid w:val="0096264B"/>
    <w:rsid w:val="00964067"/>
    <w:rsid w:val="00965607"/>
    <w:rsid w:val="00965993"/>
    <w:rsid w:val="00966177"/>
    <w:rsid w:val="00967030"/>
    <w:rsid w:val="00970887"/>
    <w:rsid w:val="00970B9A"/>
    <w:rsid w:val="00970DF8"/>
    <w:rsid w:val="00971518"/>
    <w:rsid w:val="009717F1"/>
    <w:rsid w:val="00971A95"/>
    <w:rsid w:val="00971E71"/>
    <w:rsid w:val="009725AC"/>
    <w:rsid w:val="00973085"/>
    <w:rsid w:val="00973A5F"/>
    <w:rsid w:val="00973B85"/>
    <w:rsid w:val="00974305"/>
    <w:rsid w:val="00975DE6"/>
    <w:rsid w:val="0097632F"/>
    <w:rsid w:val="00982D21"/>
    <w:rsid w:val="00983899"/>
    <w:rsid w:val="00984070"/>
    <w:rsid w:val="00985599"/>
    <w:rsid w:val="00990A5F"/>
    <w:rsid w:val="009924A4"/>
    <w:rsid w:val="00994B1E"/>
    <w:rsid w:val="00994C15"/>
    <w:rsid w:val="00997439"/>
    <w:rsid w:val="00997729"/>
    <w:rsid w:val="009978FD"/>
    <w:rsid w:val="009A25EF"/>
    <w:rsid w:val="009A2EE9"/>
    <w:rsid w:val="009A579E"/>
    <w:rsid w:val="009A7796"/>
    <w:rsid w:val="009B0D19"/>
    <w:rsid w:val="009B137D"/>
    <w:rsid w:val="009B1B3C"/>
    <w:rsid w:val="009B2BAB"/>
    <w:rsid w:val="009B2EC0"/>
    <w:rsid w:val="009B3236"/>
    <w:rsid w:val="009B3458"/>
    <w:rsid w:val="009B445B"/>
    <w:rsid w:val="009B48BC"/>
    <w:rsid w:val="009B499A"/>
    <w:rsid w:val="009B52AA"/>
    <w:rsid w:val="009B57CF"/>
    <w:rsid w:val="009B5B27"/>
    <w:rsid w:val="009B5B98"/>
    <w:rsid w:val="009B6077"/>
    <w:rsid w:val="009B60D2"/>
    <w:rsid w:val="009B75EA"/>
    <w:rsid w:val="009B789C"/>
    <w:rsid w:val="009B7C2D"/>
    <w:rsid w:val="009B7FE5"/>
    <w:rsid w:val="009C31F1"/>
    <w:rsid w:val="009C553C"/>
    <w:rsid w:val="009C61EC"/>
    <w:rsid w:val="009C7489"/>
    <w:rsid w:val="009D2450"/>
    <w:rsid w:val="009D3FB6"/>
    <w:rsid w:val="009D4FBC"/>
    <w:rsid w:val="009D5B88"/>
    <w:rsid w:val="009D5DB9"/>
    <w:rsid w:val="009D6313"/>
    <w:rsid w:val="009D6B05"/>
    <w:rsid w:val="009E0083"/>
    <w:rsid w:val="009E05D9"/>
    <w:rsid w:val="009E0FE1"/>
    <w:rsid w:val="009E24BF"/>
    <w:rsid w:val="009E2BB6"/>
    <w:rsid w:val="009E36E7"/>
    <w:rsid w:val="009E5867"/>
    <w:rsid w:val="009E58E4"/>
    <w:rsid w:val="009E5B19"/>
    <w:rsid w:val="009E6D0F"/>
    <w:rsid w:val="009E6E18"/>
    <w:rsid w:val="009E7827"/>
    <w:rsid w:val="009F0652"/>
    <w:rsid w:val="009F352B"/>
    <w:rsid w:val="009F40C9"/>
    <w:rsid w:val="009F4CE3"/>
    <w:rsid w:val="009F70A1"/>
    <w:rsid w:val="009F7DE8"/>
    <w:rsid w:val="00A0038E"/>
    <w:rsid w:val="00A0357B"/>
    <w:rsid w:val="00A04996"/>
    <w:rsid w:val="00A05B7E"/>
    <w:rsid w:val="00A05C72"/>
    <w:rsid w:val="00A0787A"/>
    <w:rsid w:val="00A07BD9"/>
    <w:rsid w:val="00A07F44"/>
    <w:rsid w:val="00A108F9"/>
    <w:rsid w:val="00A1111F"/>
    <w:rsid w:val="00A122C9"/>
    <w:rsid w:val="00A133B6"/>
    <w:rsid w:val="00A14532"/>
    <w:rsid w:val="00A15524"/>
    <w:rsid w:val="00A16601"/>
    <w:rsid w:val="00A1728D"/>
    <w:rsid w:val="00A17355"/>
    <w:rsid w:val="00A2007F"/>
    <w:rsid w:val="00A20939"/>
    <w:rsid w:val="00A2168D"/>
    <w:rsid w:val="00A228A5"/>
    <w:rsid w:val="00A228FD"/>
    <w:rsid w:val="00A229A0"/>
    <w:rsid w:val="00A231D8"/>
    <w:rsid w:val="00A23744"/>
    <w:rsid w:val="00A23F17"/>
    <w:rsid w:val="00A2424D"/>
    <w:rsid w:val="00A24C51"/>
    <w:rsid w:val="00A2649D"/>
    <w:rsid w:val="00A264A2"/>
    <w:rsid w:val="00A26C9C"/>
    <w:rsid w:val="00A27792"/>
    <w:rsid w:val="00A30999"/>
    <w:rsid w:val="00A30B0F"/>
    <w:rsid w:val="00A33A72"/>
    <w:rsid w:val="00A3650A"/>
    <w:rsid w:val="00A36B8E"/>
    <w:rsid w:val="00A36C3C"/>
    <w:rsid w:val="00A3702D"/>
    <w:rsid w:val="00A37575"/>
    <w:rsid w:val="00A37A61"/>
    <w:rsid w:val="00A422C8"/>
    <w:rsid w:val="00A429C9"/>
    <w:rsid w:val="00A42A75"/>
    <w:rsid w:val="00A440AF"/>
    <w:rsid w:val="00A44589"/>
    <w:rsid w:val="00A44FF9"/>
    <w:rsid w:val="00A458A1"/>
    <w:rsid w:val="00A45CB5"/>
    <w:rsid w:val="00A47097"/>
    <w:rsid w:val="00A5010C"/>
    <w:rsid w:val="00A50962"/>
    <w:rsid w:val="00A50FE2"/>
    <w:rsid w:val="00A513A6"/>
    <w:rsid w:val="00A51BC6"/>
    <w:rsid w:val="00A52223"/>
    <w:rsid w:val="00A5334E"/>
    <w:rsid w:val="00A5457B"/>
    <w:rsid w:val="00A55009"/>
    <w:rsid w:val="00A555D4"/>
    <w:rsid w:val="00A558EC"/>
    <w:rsid w:val="00A60A16"/>
    <w:rsid w:val="00A61409"/>
    <w:rsid w:val="00A62735"/>
    <w:rsid w:val="00A63CA0"/>
    <w:rsid w:val="00A64AB8"/>
    <w:rsid w:val="00A64B60"/>
    <w:rsid w:val="00A64CAC"/>
    <w:rsid w:val="00A64ECB"/>
    <w:rsid w:val="00A65DAC"/>
    <w:rsid w:val="00A67D46"/>
    <w:rsid w:val="00A67E59"/>
    <w:rsid w:val="00A714A1"/>
    <w:rsid w:val="00A7474F"/>
    <w:rsid w:val="00A74E27"/>
    <w:rsid w:val="00A74EFE"/>
    <w:rsid w:val="00A75641"/>
    <w:rsid w:val="00A75B17"/>
    <w:rsid w:val="00A7650E"/>
    <w:rsid w:val="00A770A0"/>
    <w:rsid w:val="00A77499"/>
    <w:rsid w:val="00A7788C"/>
    <w:rsid w:val="00A805CF"/>
    <w:rsid w:val="00A8067E"/>
    <w:rsid w:val="00A81D02"/>
    <w:rsid w:val="00A82E7B"/>
    <w:rsid w:val="00A83E15"/>
    <w:rsid w:val="00A85DAE"/>
    <w:rsid w:val="00A868D1"/>
    <w:rsid w:val="00A86EE8"/>
    <w:rsid w:val="00A87D5F"/>
    <w:rsid w:val="00A905F0"/>
    <w:rsid w:val="00A908A2"/>
    <w:rsid w:val="00A919BA"/>
    <w:rsid w:val="00A92CEA"/>
    <w:rsid w:val="00A94597"/>
    <w:rsid w:val="00A94B4B"/>
    <w:rsid w:val="00A95BAA"/>
    <w:rsid w:val="00A96161"/>
    <w:rsid w:val="00A9624A"/>
    <w:rsid w:val="00A964A0"/>
    <w:rsid w:val="00A97789"/>
    <w:rsid w:val="00A97AF7"/>
    <w:rsid w:val="00A97C90"/>
    <w:rsid w:val="00AA03CA"/>
    <w:rsid w:val="00AA08E0"/>
    <w:rsid w:val="00AA0FB5"/>
    <w:rsid w:val="00AA18AA"/>
    <w:rsid w:val="00AA2BA4"/>
    <w:rsid w:val="00AA2BCB"/>
    <w:rsid w:val="00AA3174"/>
    <w:rsid w:val="00AA3673"/>
    <w:rsid w:val="00AA4EFF"/>
    <w:rsid w:val="00AA625F"/>
    <w:rsid w:val="00AA6456"/>
    <w:rsid w:val="00AA67DD"/>
    <w:rsid w:val="00AA68E8"/>
    <w:rsid w:val="00AA6A06"/>
    <w:rsid w:val="00AA717D"/>
    <w:rsid w:val="00AA730E"/>
    <w:rsid w:val="00AA7628"/>
    <w:rsid w:val="00AA7B9D"/>
    <w:rsid w:val="00AB0508"/>
    <w:rsid w:val="00AB29BD"/>
    <w:rsid w:val="00AB513B"/>
    <w:rsid w:val="00AB631E"/>
    <w:rsid w:val="00AB7530"/>
    <w:rsid w:val="00AC1735"/>
    <w:rsid w:val="00AC1B31"/>
    <w:rsid w:val="00AC1BB0"/>
    <w:rsid w:val="00AC2083"/>
    <w:rsid w:val="00AC28A4"/>
    <w:rsid w:val="00AC35DF"/>
    <w:rsid w:val="00AC3C7D"/>
    <w:rsid w:val="00AC4165"/>
    <w:rsid w:val="00AC469E"/>
    <w:rsid w:val="00AC4844"/>
    <w:rsid w:val="00AC49D3"/>
    <w:rsid w:val="00AC4C17"/>
    <w:rsid w:val="00AC565C"/>
    <w:rsid w:val="00AC676C"/>
    <w:rsid w:val="00AD0138"/>
    <w:rsid w:val="00AD043A"/>
    <w:rsid w:val="00AD06D7"/>
    <w:rsid w:val="00AD2180"/>
    <w:rsid w:val="00AD3DFA"/>
    <w:rsid w:val="00AD43FD"/>
    <w:rsid w:val="00AD4618"/>
    <w:rsid w:val="00AD5625"/>
    <w:rsid w:val="00AE0A77"/>
    <w:rsid w:val="00AE18EE"/>
    <w:rsid w:val="00AE26F4"/>
    <w:rsid w:val="00AE456B"/>
    <w:rsid w:val="00AE5437"/>
    <w:rsid w:val="00AE551E"/>
    <w:rsid w:val="00AE586C"/>
    <w:rsid w:val="00AE5F7E"/>
    <w:rsid w:val="00AE6573"/>
    <w:rsid w:val="00AE72DD"/>
    <w:rsid w:val="00AF1C92"/>
    <w:rsid w:val="00AF374A"/>
    <w:rsid w:val="00AF67A5"/>
    <w:rsid w:val="00AF6A62"/>
    <w:rsid w:val="00AF6CEE"/>
    <w:rsid w:val="00AF7584"/>
    <w:rsid w:val="00B008A3"/>
    <w:rsid w:val="00B01567"/>
    <w:rsid w:val="00B01D67"/>
    <w:rsid w:val="00B01FEB"/>
    <w:rsid w:val="00B02A57"/>
    <w:rsid w:val="00B03BD7"/>
    <w:rsid w:val="00B03EBE"/>
    <w:rsid w:val="00B04DEF"/>
    <w:rsid w:val="00B0508D"/>
    <w:rsid w:val="00B053B3"/>
    <w:rsid w:val="00B05ADB"/>
    <w:rsid w:val="00B05BE6"/>
    <w:rsid w:val="00B064C5"/>
    <w:rsid w:val="00B07742"/>
    <w:rsid w:val="00B07D9A"/>
    <w:rsid w:val="00B10B97"/>
    <w:rsid w:val="00B11EF2"/>
    <w:rsid w:val="00B11FB0"/>
    <w:rsid w:val="00B12E18"/>
    <w:rsid w:val="00B139EA"/>
    <w:rsid w:val="00B1411E"/>
    <w:rsid w:val="00B14A30"/>
    <w:rsid w:val="00B14F44"/>
    <w:rsid w:val="00B1700C"/>
    <w:rsid w:val="00B17A75"/>
    <w:rsid w:val="00B20260"/>
    <w:rsid w:val="00B20415"/>
    <w:rsid w:val="00B21505"/>
    <w:rsid w:val="00B21C97"/>
    <w:rsid w:val="00B22735"/>
    <w:rsid w:val="00B2386A"/>
    <w:rsid w:val="00B23CDB"/>
    <w:rsid w:val="00B2444A"/>
    <w:rsid w:val="00B2549F"/>
    <w:rsid w:val="00B27077"/>
    <w:rsid w:val="00B274A3"/>
    <w:rsid w:val="00B27F8E"/>
    <w:rsid w:val="00B32401"/>
    <w:rsid w:val="00B33807"/>
    <w:rsid w:val="00B34085"/>
    <w:rsid w:val="00B36D26"/>
    <w:rsid w:val="00B40491"/>
    <w:rsid w:val="00B407FD"/>
    <w:rsid w:val="00B42B66"/>
    <w:rsid w:val="00B44384"/>
    <w:rsid w:val="00B446D1"/>
    <w:rsid w:val="00B4599C"/>
    <w:rsid w:val="00B45F82"/>
    <w:rsid w:val="00B46E4A"/>
    <w:rsid w:val="00B47D3D"/>
    <w:rsid w:val="00B50609"/>
    <w:rsid w:val="00B51505"/>
    <w:rsid w:val="00B51617"/>
    <w:rsid w:val="00B51A9F"/>
    <w:rsid w:val="00B5316E"/>
    <w:rsid w:val="00B53430"/>
    <w:rsid w:val="00B541B0"/>
    <w:rsid w:val="00B54B2B"/>
    <w:rsid w:val="00B54C1E"/>
    <w:rsid w:val="00B573A2"/>
    <w:rsid w:val="00B57645"/>
    <w:rsid w:val="00B57923"/>
    <w:rsid w:val="00B60247"/>
    <w:rsid w:val="00B61127"/>
    <w:rsid w:val="00B616EF"/>
    <w:rsid w:val="00B61B09"/>
    <w:rsid w:val="00B6210E"/>
    <w:rsid w:val="00B639F5"/>
    <w:rsid w:val="00B64FFF"/>
    <w:rsid w:val="00B65648"/>
    <w:rsid w:val="00B673B0"/>
    <w:rsid w:val="00B673C5"/>
    <w:rsid w:val="00B71515"/>
    <w:rsid w:val="00B737C2"/>
    <w:rsid w:val="00B766DE"/>
    <w:rsid w:val="00B775E2"/>
    <w:rsid w:val="00B80995"/>
    <w:rsid w:val="00B81599"/>
    <w:rsid w:val="00B815D0"/>
    <w:rsid w:val="00B83015"/>
    <w:rsid w:val="00B832DE"/>
    <w:rsid w:val="00B83C4F"/>
    <w:rsid w:val="00B84873"/>
    <w:rsid w:val="00B84C65"/>
    <w:rsid w:val="00B85968"/>
    <w:rsid w:val="00B866A1"/>
    <w:rsid w:val="00B87A04"/>
    <w:rsid w:val="00B905FF"/>
    <w:rsid w:val="00B91B26"/>
    <w:rsid w:val="00B91C22"/>
    <w:rsid w:val="00B9219E"/>
    <w:rsid w:val="00B941B7"/>
    <w:rsid w:val="00B94303"/>
    <w:rsid w:val="00B954EC"/>
    <w:rsid w:val="00B97097"/>
    <w:rsid w:val="00B977C3"/>
    <w:rsid w:val="00BA12DA"/>
    <w:rsid w:val="00BA145B"/>
    <w:rsid w:val="00BA262E"/>
    <w:rsid w:val="00BA2853"/>
    <w:rsid w:val="00BA3B1D"/>
    <w:rsid w:val="00BA3B26"/>
    <w:rsid w:val="00BA3FB1"/>
    <w:rsid w:val="00BA5E57"/>
    <w:rsid w:val="00BA768E"/>
    <w:rsid w:val="00BA7A28"/>
    <w:rsid w:val="00BA7BE0"/>
    <w:rsid w:val="00BB015C"/>
    <w:rsid w:val="00BB0531"/>
    <w:rsid w:val="00BB0601"/>
    <w:rsid w:val="00BB3657"/>
    <w:rsid w:val="00BB3D16"/>
    <w:rsid w:val="00BB462E"/>
    <w:rsid w:val="00BB599E"/>
    <w:rsid w:val="00BB5F4B"/>
    <w:rsid w:val="00BB68A5"/>
    <w:rsid w:val="00BB71A8"/>
    <w:rsid w:val="00BB7BDA"/>
    <w:rsid w:val="00BB7E60"/>
    <w:rsid w:val="00BC15AF"/>
    <w:rsid w:val="00BC177A"/>
    <w:rsid w:val="00BC22B2"/>
    <w:rsid w:val="00BC2592"/>
    <w:rsid w:val="00BC25BB"/>
    <w:rsid w:val="00BC3535"/>
    <w:rsid w:val="00BC45C2"/>
    <w:rsid w:val="00BC4792"/>
    <w:rsid w:val="00BC7EF5"/>
    <w:rsid w:val="00BD19F8"/>
    <w:rsid w:val="00BD31FC"/>
    <w:rsid w:val="00BD5F68"/>
    <w:rsid w:val="00BE0522"/>
    <w:rsid w:val="00BE0877"/>
    <w:rsid w:val="00BE118A"/>
    <w:rsid w:val="00BE2B12"/>
    <w:rsid w:val="00BE2BDB"/>
    <w:rsid w:val="00BE2FED"/>
    <w:rsid w:val="00BE405C"/>
    <w:rsid w:val="00BE4627"/>
    <w:rsid w:val="00BE4B6A"/>
    <w:rsid w:val="00BE5442"/>
    <w:rsid w:val="00BE57CD"/>
    <w:rsid w:val="00BE5FAB"/>
    <w:rsid w:val="00BE79E5"/>
    <w:rsid w:val="00BF0458"/>
    <w:rsid w:val="00BF0F39"/>
    <w:rsid w:val="00BF14A8"/>
    <w:rsid w:val="00BF1B15"/>
    <w:rsid w:val="00BF345E"/>
    <w:rsid w:val="00BF4CCB"/>
    <w:rsid w:val="00BF6DB2"/>
    <w:rsid w:val="00C00949"/>
    <w:rsid w:val="00C00A61"/>
    <w:rsid w:val="00C01509"/>
    <w:rsid w:val="00C0205E"/>
    <w:rsid w:val="00C03BA2"/>
    <w:rsid w:val="00C03D2D"/>
    <w:rsid w:val="00C0422B"/>
    <w:rsid w:val="00C0426B"/>
    <w:rsid w:val="00C05876"/>
    <w:rsid w:val="00C05C03"/>
    <w:rsid w:val="00C074AF"/>
    <w:rsid w:val="00C074BE"/>
    <w:rsid w:val="00C11FC7"/>
    <w:rsid w:val="00C13123"/>
    <w:rsid w:val="00C135D2"/>
    <w:rsid w:val="00C14C87"/>
    <w:rsid w:val="00C156D2"/>
    <w:rsid w:val="00C1580C"/>
    <w:rsid w:val="00C17B0A"/>
    <w:rsid w:val="00C206A9"/>
    <w:rsid w:val="00C211A1"/>
    <w:rsid w:val="00C245B6"/>
    <w:rsid w:val="00C24B64"/>
    <w:rsid w:val="00C24B9D"/>
    <w:rsid w:val="00C27CFF"/>
    <w:rsid w:val="00C301DA"/>
    <w:rsid w:val="00C3039A"/>
    <w:rsid w:val="00C3049A"/>
    <w:rsid w:val="00C309E1"/>
    <w:rsid w:val="00C32178"/>
    <w:rsid w:val="00C33246"/>
    <w:rsid w:val="00C33E76"/>
    <w:rsid w:val="00C3446B"/>
    <w:rsid w:val="00C34993"/>
    <w:rsid w:val="00C34E01"/>
    <w:rsid w:val="00C358BB"/>
    <w:rsid w:val="00C361EB"/>
    <w:rsid w:val="00C37671"/>
    <w:rsid w:val="00C37B8E"/>
    <w:rsid w:val="00C400E2"/>
    <w:rsid w:val="00C40901"/>
    <w:rsid w:val="00C415F1"/>
    <w:rsid w:val="00C424BF"/>
    <w:rsid w:val="00C4611B"/>
    <w:rsid w:val="00C463AA"/>
    <w:rsid w:val="00C505AC"/>
    <w:rsid w:val="00C519D7"/>
    <w:rsid w:val="00C51AC3"/>
    <w:rsid w:val="00C51EF9"/>
    <w:rsid w:val="00C52D65"/>
    <w:rsid w:val="00C5495D"/>
    <w:rsid w:val="00C54E2D"/>
    <w:rsid w:val="00C54EA4"/>
    <w:rsid w:val="00C55CA4"/>
    <w:rsid w:val="00C55CCE"/>
    <w:rsid w:val="00C60499"/>
    <w:rsid w:val="00C615B0"/>
    <w:rsid w:val="00C615EC"/>
    <w:rsid w:val="00C61988"/>
    <w:rsid w:val="00C62072"/>
    <w:rsid w:val="00C62A10"/>
    <w:rsid w:val="00C657A5"/>
    <w:rsid w:val="00C6637E"/>
    <w:rsid w:val="00C66DBB"/>
    <w:rsid w:val="00C7039C"/>
    <w:rsid w:val="00C71902"/>
    <w:rsid w:val="00C74FB7"/>
    <w:rsid w:val="00C76A55"/>
    <w:rsid w:val="00C76C9A"/>
    <w:rsid w:val="00C77214"/>
    <w:rsid w:val="00C7736F"/>
    <w:rsid w:val="00C80139"/>
    <w:rsid w:val="00C83234"/>
    <w:rsid w:val="00C83296"/>
    <w:rsid w:val="00C8702F"/>
    <w:rsid w:val="00C8709A"/>
    <w:rsid w:val="00C87652"/>
    <w:rsid w:val="00C90A25"/>
    <w:rsid w:val="00C90E56"/>
    <w:rsid w:val="00C9276E"/>
    <w:rsid w:val="00C9670D"/>
    <w:rsid w:val="00CA0C5B"/>
    <w:rsid w:val="00CA10AF"/>
    <w:rsid w:val="00CA26E7"/>
    <w:rsid w:val="00CA2CE0"/>
    <w:rsid w:val="00CA3CA2"/>
    <w:rsid w:val="00CA502C"/>
    <w:rsid w:val="00CA56A0"/>
    <w:rsid w:val="00CA5F12"/>
    <w:rsid w:val="00CA6DE9"/>
    <w:rsid w:val="00CA747B"/>
    <w:rsid w:val="00CA78C8"/>
    <w:rsid w:val="00CA7906"/>
    <w:rsid w:val="00CA7F8F"/>
    <w:rsid w:val="00CB0000"/>
    <w:rsid w:val="00CB14DE"/>
    <w:rsid w:val="00CB1C04"/>
    <w:rsid w:val="00CB218D"/>
    <w:rsid w:val="00CB2786"/>
    <w:rsid w:val="00CB2D8B"/>
    <w:rsid w:val="00CB47A7"/>
    <w:rsid w:val="00CB5217"/>
    <w:rsid w:val="00CB54C7"/>
    <w:rsid w:val="00CB61C4"/>
    <w:rsid w:val="00CB6925"/>
    <w:rsid w:val="00CB6F8D"/>
    <w:rsid w:val="00CB780B"/>
    <w:rsid w:val="00CB7D21"/>
    <w:rsid w:val="00CC09E2"/>
    <w:rsid w:val="00CC0E94"/>
    <w:rsid w:val="00CC1CB8"/>
    <w:rsid w:val="00CC2256"/>
    <w:rsid w:val="00CC2294"/>
    <w:rsid w:val="00CC39E6"/>
    <w:rsid w:val="00CC3DF4"/>
    <w:rsid w:val="00CC46CA"/>
    <w:rsid w:val="00CC4E6C"/>
    <w:rsid w:val="00CC54FC"/>
    <w:rsid w:val="00CC55B3"/>
    <w:rsid w:val="00CC5BAA"/>
    <w:rsid w:val="00CC6909"/>
    <w:rsid w:val="00CD1923"/>
    <w:rsid w:val="00CD1C63"/>
    <w:rsid w:val="00CD2201"/>
    <w:rsid w:val="00CD23B8"/>
    <w:rsid w:val="00CD2B92"/>
    <w:rsid w:val="00CD2CED"/>
    <w:rsid w:val="00CD2F82"/>
    <w:rsid w:val="00CD34CD"/>
    <w:rsid w:val="00CD5666"/>
    <w:rsid w:val="00CD7E97"/>
    <w:rsid w:val="00CE0200"/>
    <w:rsid w:val="00CE046E"/>
    <w:rsid w:val="00CE1197"/>
    <w:rsid w:val="00CE19A1"/>
    <w:rsid w:val="00CE2073"/>
    <w:rsid w:val="00CE2691"/>
    <w:rsid w:val="00CE2C1E"/>
    <w:rsid w:val="00CE410C"/>
    <w:rsid w:val="00CE4175"/>
    <w:rsid w:val="00CE47D1"/>
    <w:rsid w:val="00CE51B8"/>
    <w:rsid w:val="00CE76C1"/>
    <w:rsid w:val="00CF0E45"/>
    <w:rsid w:val="00CF1FC6"/>
    <w:rsid w:val="00CF2138"/>
    <w:rsid w:val="00CF2467"/>
    <w:rsid w:val="00CF42C2"/>
    <w:rsid w:val="00CF42C5"/>
    <w:rsid w:val="00CF4E71"/>
    <w:rsid w:val="00CF5108"/>
    <w:rsid w:val="00CF6A9D"/>
    <w:rsid w:val="00CF6FD4"/>
    <w:rsid w:val="00CF7037"/>
    <w:rsid w:val="00CF7F16"/>
    <w:rsid w:val="00CF7FE0"/>
    <w:rsid w:val="00D009ED"/>
    <w:rsid w:val="00D00A7E"/>
    <w:rsid w:val="00D01B10"/>
    <w:rsid w:val="00D01D0C"/>
    <w:rsid w:val="00D038B0"/>
    <w:rsid w:val="00D058FE"/>
    <w:rsid w:val="00D060C7"/>
    <w:rsid w:val="00D06EA3"/>
    <w:rsid w:val="00D0789C"/>
    <w:rsid w:val="00D10A67"/>
    <w:rsid w:val="00D11121"/>
    <w:rsid w:val="00D12586"/>
    <w:rsid w:val="00D12FFC"/>
    <w:rsid w:val="00D13119"/>
    <w:rsid w:val="00D1332B"/>
    <w:rsid w:val="00D133F2"/>
    <w:rsid w:val="00D1753B"/>
    <w:rsid w:val="00D17B6B"/>
    <w:rsid w:val="00D20E46"/>
    <w:rsid w:val="00D22EE0"/>
    <w:rsid w:val="00D2347D"/>
    <w:rsid w:val="00D237B1"/>
    <w:rsid w:val="00D238F1"/>
    <w:rsid w:val="00D248D8"/>
    <w:rsid w:val="00D24C49"/>
    <w:rsid w:val="00D24CBA"/>
    <w:rsid w:val="00D24CF6"/>
    <w:rsid w:val="00D255E1"/>
    <w:rsid w:val="00D25B23"/>
    <w:rsid w:val="00D265E6"/>
    <w:rsid w:val="00D27349"/>
    <w:rsid w:val="00D32853"/>
    <w:rsid w:val="00D33625"/>
    <w:rsid w:val="00D33CEC"/>
    <w:rsid w:val="00D361CA"/>
    <w:rsid w:val="00D36AB6"/>
    <w:rsid w:val="00D36C68"/>
    <w:rsid w:val="00D373B7"/>
    <w:rsid w:val="00D376ED"/>
    <w:rsid w:val="00D37BED"/>
    <w:rsid w:val="00D4006B"/>
    <w:rsid w:val="00D40E4B"/>
    <w:rsid w:val="00D40FA1"/>
    <w:rsid w:val="00D429F6"/>
    <w:rsid w:val="00D446C8"/>
    <w:rsid w:val="00D44BA5"/>
    <w:rsid w:val="00D453B2"/>
    <w:rsid w:val="00D453EA"/>
    <w:rsid w:val="00D4545D"/>
    <w:rsid w:val="00D45D78"/>
    <w:rsid w:val="00D4608D"/>
    <w:rsid w:val="00D506D0"/>
    <w:rsid w:val="00D512F9"/>
    <w:rsid w:val="00D51D5A"/>
    <w:rsid w:val="00D53334"/>
    <w:rsid w:val="00D535BC"/>
    <w:rsid w:val="00D53EAE"/>
    <w:rsid w:val="00D542C0"/>
    <w:rsid w:val="00D5480B"/>
    <w:rsid w:val="00D54ADC"/>
    <w:rsid w:val="00D54B88"/>
    <w:rsid w:val="00D54F10"/>
    <w:rsid w:val="00D5543A"/>
    <w:rsid w:val="00D5598D"/>
    <w:rsid w:val="00D566C4"/>
    <w:rsid w:val="00D60011"/>
    <w:rsid w:val="00D62099"/>
    <w:rsid w:val="00D64EBE"/>
    <w:rsid w:val="00D650A2"/>
    <w:rsid w:val="00D675CD"/>
    <w:rsid w:val="00D70DF4"/>
    <w:rsid w:val="00D72301"/>
    <w:rsid w:val="00D724C4"/>
    <w:rsid w:val="00D73638"/>
    <w:rsid w:val="00D73FB7"/>
    <w:rsid w:val="00D744B5"/>
    <w:rsid w:val="00D74E45"/>
    <w:rsid w:val="00D763DA"/>
    <w:rsid w:val="00D76BE7"/>
    <w:rsid w:val="00D76CCD"/>
    <w:rsid w:val="00D776D7"/>
    <w:rsid w:val="00D776D9"/>
    <w:rsid w:val="00D8007C"/>
    <w:rsid w:val="00D80F80"/>
    <w:rsid w:val="00D813A2"/>
    <w:rsid w:val="00D815B7"/>
    <w:rsid w:val="00D81E25"/>
    <w:rsid w:val="00D82E76"/>
    <w:rsid w:val="00D83540"/>
    <w:rsid w:val="00D835DB"/>
    <w:rsid w:val="00D846D1"/>
    <w:rsid w:val="00D85882"/>
    <w:rsid w:val="00D85E98"/>
    <w:rsid w:val="00D86BDB"/>
    <w:rsid w:val="00D87501"/>
    <w:rsid w:val="00D9103A"/>
    <w:rsid w:val="00D9105C"/>
    <w:rsid w:val="00D91239"/>
    <w:rsid w:val="00DA0619"/>
    <w:rsid w:val="00DA0CDD"/>
    <w:rsid w:val="00DA0E7B"/>
    <w:rsid w:val="00DA1501"/>
    <w:rsid w:val="00DA2034"/>
    <w:rsid w:val="00DA21C8"/>
    <w:rsid w:val="00DA22CF"/>
    <w:rsid w:val="00DA240F"/>
    <w:rsid w:val="00DA2702"/>
    <w:rsid w:val="00DA39C1"/>
    <w:rsid w:val="00DA3BB4"/>
    <w:rsid w:val="00DA418D"/>
    <w:rsid w:val="00DA4D6A"/>
    <w:rsid w:val="00DA4F1C"/>
    <w:rsid w:val="00DA5E05"/>
    <w:rsid w:val="00DA6D5D"/>
    <w:rsid w:val="00DA7F2F"/>
    <w:rsid w:val="00DB0B8B"/>
    <w:rsid w:val="00DB0DE8"/>
    <w:rsid w:val="00DB22C9"/>
    <w:rsid w:val="00DB389C"/>
    <w:rsid w:val="00DB42E6"/>
    <w:rsid w:val="00DB4F88"/>
    <w:rsid w:val="00DB6124"/>
    <w:rsid w:val="00DB679E"/>
    <w:rsid w:val="00DB6A93"/>
    <w:rsid w:val="00DB72E3"/>
    <w:rsid w:val="00DC0B99"/>
    <w:rsid w:val="00DC172E"/>
    <w:rsid w:val="00DC2846"/>
    <w:rsid w:val="00DC3118"/>
    <w:rsid w:val="00DC32C8"/>
    <w:rsid w:val="00DC348E"/>
    <w:rsid w:val="00DC3767"/>
    <w:rsid w:val="00DC3CEA"/>
    <w:rsid w:val="00DC3F98"/>
    <w:rsid w:val="00DC4625"/>
    <w:rsid w:val="00DC484F"/>
    <w:rsid w:val="00DC600F"/>
    <w:rsid w:val="00DC73C3"/>
    <w:rsid w:val="00DD0095"/>
    <w:rsid w:val="00DD0F94"/>
    <w:rsid w:val="00DD1411"/>
    <w:rsid w:val="00DD2AEB"/>
    <w:rsid w:val="00DD379D"/>
    <w:rsid w:val="00DD3C49"/>
    <w:rsid w:val="00DD4B4F"/>
    <w:rsid w:val="00DD5F12"/>
    <w:rsid w:val="00DD5F67"/>
    <w:rsid w:val="00DD5FD1"/>
    <w:rsid w:val="00DE0B2A"/>
    <w:rsid w:val="00DE0DAC"/>
    <w:rsid w:val="00DE2507"/>
    <w:rsid w:val="00DE2BB0"/>
    <w:rsid w:val="00DE3388"/>
    <w:rsid w:val="00DE4B47"/>
    <w:rsid w:val="00DE5105"/>
    <w:rsid w:val="00DE56DE"/>
    <w:rsid w:val="00DE5F36"/>
    <w:rsid w:val="00DE68C7"/>
    <w:rsid w:val="00DE6DE0"/>
    <w:rsid w:val="00DF0031"/>
    <w:rsid w:val="00DF2F69"/>
    <w:rsid w:val="00DF669A"/>
    <w:rsid w:val="00DF733F"/>
    <w:rsid w:val="00E01027"/>
    <w:rsid w:val="00E010FA"/>
    <w:rsid w:val="00E02788"/>
    <w:rsid w:val="00E02B1C"/>
    <w:rsid w:val="00E046CF"/>
    <w:rsid w:val="00E04742"/>
    <w:rsid w:val="00E04792"/>
    <w:rsid w:val="00E061E6"/>
    <w:rsid w:val="00E06A61"/>
    <w:rsid w:val="00E07D9E"/>
    <w:rsid w:val="00E10272"/>
    <w:rsid w:val="00E1234A"/>
    <w:rsid w:val="00E14261"/>
    <w:rsid w:val="00E14E54"/>
    <w:rsid w:val="00E15064"/>
    <w:rsid w:val="00E153DA"/>
    <w:rsid w:val="00E154CC"/>
    <w:rsid w:val="00E15B77"/>
    <w:rsid w:val="00E16FC8"/>
    <w:rsid w:val="00E21FF1"/>
    <w:rsid w:val="00E23B84"/>
    <w:rsid w:val="00E24345"/>
    <w:rsid w:val="00E25AE6"/>
    <w:rsid w:val="00E25C62"/>
    <w:rsid w:val="00E26501"/>
    <w:rsid w:val="00E265AD"/>
    <w:rsid w:val="00E27BF4"/>
    <w:rsid w:val="00E30975"/>
    <w:rsid w:val="00E30D5B"/>
    <w:rsid w:val="00E317AF"/>
    <w:rsid w:val="00E31B56"/>
    <w:rsid w:val="00E33010"/>
    <w:rsid w:val="00E330C3"/>
    <w:rsid w:val="00E335A1"/>
    <w:rsid w:val="00E34CD7"/>
    <w:rsid w:val="00E35ED4"/>
    <w:rsid w:val="00E35FAD"/>
    <w:rsid w:val="00E414EF"/>
    <w:rsid w:val="00E43824"/>
    <w:rsid w:val="00E43F98"/>
    <w:rsid w:val="00E44332"/>
    <w:rsid w:val="00E44B36"/>
    <w:rsid w:val="00E44E42"/>
    <w:rsid w:val="00E461F9"/>
    <w:rsid w:val="00E46E40"/>
    <w:rsid w:val="00E46FDC"/>
    <w:rsid w:val="00E47DBE"/>
    <w:rsid w:val="00E47FA6"/>
    <w:rsid w:val="00E505F7"/>
    <w:rsid w:val="00E506A6"/>
    <w:rsid w:val="00E52412"/>
    <w:rsid w:val="00E52D6E"/>
    <w:rsid w:val="00E54E40"/>
    <w:rsid w:val="00E559BC"/>
    <w:rsid w:val="00E567C5"/>
    <w:rsid w:val="00E57468"/>
    <w:rsid w:val="00E60CC7"/>
    <w:rsid w:val="00E61A71"/>
    <w:rsid w:val="00E61E33"/>
    <w:rsid w:val="00E6298F"/>
    <w:rsid w:val="00E62DEC"/>
    <w:rsid w:val="00E6363A"/>
    <w:rsid w:val="00E6483D"/>
    <w:rsid w:val="00E66140"/>
    <w:rsid w:val="00E66B18"/>
    <w:rsid w:val="00E66BE8"/>
    <w:rsid w:val="00E67674"/>
    <w:rsid w:val="00E67E7D"/>
    <w:rsid w:val="00E71EAF"/>
    <w:rsid w:val="00E737BB"/>
    <w:rsid w:val="00E7667B"/>
    <w:rsid w:val="00E7746B"/>
    <w:rsid w:val="00E77F02"/>
    <w:rsid w:val="00E80C1D"/>
    <w:rsid w:val="00E81767"/>
    <w:rsid w:val="00E817E7"/>
    <w:rsid w:val="00E81EC8"/>
    <w:rsid w:val="00E82B66"/>
    <w:rsid w:val="00E83CA4"/>
    <w:rsid w:val="00E83E0F"/>
    <w:rsid w:val="00E84266"/>
    <w:rsid w:val="00E85EB2"/>
    <w:rsid w:val="00E86094"/>
    <w:rsid w:val="00E861A5"/>
    <w:rsid w:val="00E86490"/>
    <w:rsid w:val="00E91375"/>
    <w:rsid w:val="00E91867"/>
    <w:rsid w:val="00E92C51"/>
    <w:rsid w:val="00E93460"/>
    <w:rsid w:val="00E93538"/>
    <w:rsid w:val="00E93F0B"/>
    <w:rsid w:val="00E9457E"/>
    <w:rsid w:val="00E948D0"/>
    <w:rsid w:val="00E95368"/>
    <w:rsid w:val="00E95B59"/>
    <w:rsid w:val="00E96EB5"/>
    <w:rsid w:val="00E96F2E"/>
    <w:rsid w:val="00E97CB8"/>
    <w:rsid w:val="00E97F50"/>
    <w:rsid w:val="00EA10FB"/>
    <w:rsid w:val="00EA15C0"/>
    <w:rsid w:val="00EA198A"/>
    <w:rsid w:val="00EA1AB2"/>
    <w:rsid w:val="00EA5502"/>
    <w:rsid w:val="00EB085D"/>
    <w:rsid w:val="00EB0DF1"/>
    <w:rsid w:val="00EB2860"/>
    <w:rsid w:val="00EB36E9"/>
    <w:rsid w:val="00EB37C9"/>
    <w:rsid w:val="00EB4936"/>
    <w:rsid w:val="00EB49EE"/>
    <w:rsid w:val="00EB5DA9"/>
    <w:rsid w:val="00EC0BA1"/>
    <w:rsid w:val="00EC0F20"/>
    <w:rsid w:val="00EC2296"/>
    <w:rsid w:val="00EC333A"/>
    <w:rsid w:val="00EC3D1E"/>
    <w:rsid w:val="00EC474E"/>
    <w:rsid w:val="00EC5607"/>
    <w:rsid w:val="00EC5848"/>
    <w:rsid w:val="00EC61C8"/>
    <w:rsid w:val="00EC68F4"/>
    <w:rsid w:val="00EC7536"/>
    <w:rsid w:val="00ED074B"/>
    <w:rsid w:val="00ED0C04"/>
    <w:rsid w:val="00ED22D2"/>
    <w:rsid w:val="00ED2669"/>
    <w:rsid w:val="00ED28DB"/>
    <w:rsid w:val="00ED2B5C"/>
    <w:rsid w:val="00ED34D0"/>
    <w:rsid w:val="00ED3B79"/>
    <w:rsid w:val="00ED470E"/>
    <w:rsid w:val="00ED603F"/>
    <w:rsid w:val="00ED62A6"/>
    <w:rsid w:val="00ED645D"/>
    <w:rsid w:val="00ED6A27"/>
    <w:rsid w:val="00ED76A1"/>
    <w:rsid w:val="00EE1909"/>
    <w:rsid w:val="00EE2F5B"/>
    <w:rsid w:val="00EE3154"/>
    <w:rsid w:val="00EE3281"/>
    <w:rsid w:val="00EE3554"/>
    <w:rsid w:val="00EE6811"/>
    <w:rsid w:val="00EE7976"/>
    <w:rsid w:val="00EF071A"/>
    <w:rsid w:val="00EF1703"/>
    <w:rsid w:val="00EF18A3"/>
    <w:rsid w:val="00EF32CD"/>
    <w:rsid w:val="00EF3754"/>
    <w:rsid w:val="00EF49C4"/>
    <w:rsid w:val="00EF546B"/>
    <w:rsid w:val="00EF76B2"/>
    <w:rsid w:val="00F000B6"/>
    <w:rsid w:val="00F001FC"/>
    <w:rsid w:val="00F00AF5"/>
    <w:rsid w:val="00F00C9A"/>
    <w:rsid w:val="00F00D0E"/>
    <w:rsid w:val="00F021E7"/>
    <w:rsid w:val="00F035C0"/>
    <w:rsid w:val="00F04FA8"/>
    <w:rsid w:val="00F061FB"/>
    <w:rsid w:val="00F07271"/>
    <w:rsid w:val="00F07C0C"/>
    <w:rsid w:val="00F07DA9"/>
    <w:rsid w:val="00F10C99"/>
    <w:rsid w:val="00F113BA"/>
    <w:rsid w:val="00F117F3"/>
    <w:rsid w:val="00F11F02"/>
    <w:rsid w:val="00F11FBE"/>
    <w:rsid w:val="00F1256A"/>
    <w:rsid w:val="00F12AC1"/>
    <w:rsid w:val="00F14B90"/>
    <w:rsid w:val="00F1532E"/>
    <w:rsid w:val="00F15990"/>
    <w:rsid w:val="00F21D0B"/>
    <w:rsid w:val="00F228E5"/>
    <w:rsid w:val="00F22D57"/>
    <w:rsid w:val="00F23358"/>
    <w:rsid w:val="00F23D20"/>
    <w:rsid w:val="00F248BC"/>
    <w:rsid w:val="00F252D3"/>
    <w:rsid w:val="00F27575"/>
    <w:rsid w:val="00F300C8"/>
    <w:rsid w:val="00F307B1"/>
    <w:rsid w:val="00F3157B"/>
    <w:rsid w:val="00F32271"/>
    <w:rsid w:val="00F32573"/>
    <w:rsid w:val="00F32ACB"/>
    <w:rsid w:val="00F33322"/>
    <w:rsid w:val="00F355E9"/>
    <w:rsid w:val="00F358BD"/>
    <w:rsid w:val="00F3609E"/>
    <w:rsid w:val="00F3656D"/>
    <w:rsid w:val="00F369A7"/>
    <w:rsid w:val="00F377C2"/>
    <w:rsid w:val="00F378E8"/>
    <w:rsid w:val="00F37B6F"/>
    <w:rsid w:val="00F37F80"/>
    <w:rsid w:val="00F40618"/>
    <w:rsid w:val="00F4239F"/>
    <w:rsid w:val="00F43064"/>
    <w:rsid w:val="00F43233"/>
    <w:rsid w:val="00F43C9C"/>
    <w:rsid w:val="00F4475C"/>
    <w:rsid w:val="00F45DEA"/>
    <w:rsid w:val="00F4670A"/>
    <w:rsid w:val="00F46972"/>
    <w:rsid w:val="00F506BE"/>
    <w:rsid w:val="00F50C26"/>
    <w:rsid w:val="00F52D51"/>
    <w:rsid w:val="00F52F15"/>
    <w:rsid w:val="00F53510"/>
    <w:rsid w:val="00F5367E"/>
    <w:rsid w:val="00F5369C"/>
    <w:rsid w:val="00F5592B"/>
    <w:rsid w:val="00F55CB1"/>
    <w:rsid w:val="00F56071"/>
    <w:rsid w:val="00F57642"/>
    <w:rsid w:val="00F60E6B"/>
    <w:rsid w:val="00F617B1"/>
    <w:rsid w:val="00F62059"/>
    <w:rsid w:val="00F64A8B"/>
    <w:rsid w:val="00F6578B"/>
    <w:rsid w:val="00F65D82"/>
    <w:rsid w:val="00F66343"/>
    <w:rsid w:val="00F67606"/>
    <w:rsid w:val="00F6784D"/>
    <w:rsid w:val="00F71490"/>
    <w:rsid w:val="00F714D3"/>
    <w:rsid w:val="00F7246D"/>
    <w:rsid w:val="00F72785"/>
    <w:rsid w:val="00F72D6C"/>
    <w:rsid w:val="00F73486"/>
    <w:rsid w:val="00F73557"/>
    <w:rsid w:val="00F73935"/>
    <w:rsid w:val="00F73FC8"/>
    <w:rsid w:val="00F749AE"/>
    <w:rsid w:val="00F76E16"/>
    <w:rsid w:val="00F76FA6"/>
    <w:rsid w:val="00F77155"/>
    <w:rsid w:val="00F77FDD"/>
    <w:rsid w:val="00F80886"/>
    <w:rsid w:val="00F82449"/>
    <w:rsid w:val="00F82F75"/>
    <w:rsid w:val="00F82FC8"/>
    <w:rsid w:val="00F835BA"/>
    <w:rsid w:val="00F8365F"/>
    <w:rsid w:val="00F83DE6"/>
    <w:rsid w:val="00F84AB0"/>
    <w:rsid w:val="00F85425"/>
    <w:rsid w:val="00F878FE"/>
    <w:rsid w:val="00F87F68"/>
    <w:rsid w:val="00F90B06"/>
    <w:rsid w:val="00F92145"/>
    <w:rsid w:val="00F92B38"/>
    <w:rsid w:val="00F97BC3"/>
    <w:rsid w:val="00F97EE5"/>
    <w:rsid w:val="00FA007C"/>
    <w:rsid w:val="00FA062D"/>
    <w:rsid w:val="00FA0885"/>
    <w:rsid w:val="00FA08A6"/>
    <w:rsid w:val="00FA2E86"/>
    <w:rsid w:val="00FA3093"/>
    <w:rsid w:val="00FA3220"/>
    <w:rsid w:val="00FA450B"/>
    <w:rsid w:val="00FA487C"/>
    <w:rsid w:val="00FA4A83"/>
    <w:rsid w:val="00FA4BF4"/>
    <w:rsid w:val="00FA4EDC"/>
    <w:rsid w:val="00FA53D4"/>
    <w:rsid w:val="00FA54A9"/>
    <w:rsid w:val="00FA560B"/>
    <w:rsid w:val="00FA5749"/>
    <w:rsid w:val="00FB0B7F"/>
    <w:rsid w:val="00FB16ED"/>
    <w:rsid w:val="00FB1B78"/>
    <w:rsid w:val="00FB20EF"/>
    <w:rsid w:val="00FB2970"/>
    <w:rsid w:val="00FB3427"/>
    <w:rsid w:val="00FB4F1C"/>
    <w:rsid w:val="00FB77FE"/>
    <w:rsid w:val="00FB7EBF"/>
    <w:rsid w:val="00FB7FCC"/>
    <w:rsid w:val="00FC0C88"/>
    <w:rsid w:val="00FC1ECA"/>
    <w:rsid w:val="00FC20D0"/>
    <w:rsid w:val="00FC2C74"/>
    <w:rsid w:val="00FC2C85"/>
    <w:rsid w:val="00FC2EA2"/>
    <w:rsid w:val="00FC2FD1"/>
    <w:rsid w:val="00FC30E0"/>
    <w:rsid w:val="00FC378B"/>
    <w:rsid w:val="00FC3DD9"/>
    <w:rsid w:val="00FC54B9"/>
    <w:rsid w:val="00FC54F4"/>
    <w:rsid w:val="00FC6D29"/>
    <w:rsid w:val="00FC6E97"/>
    <w:rsid w:val="00FC6E9E"/>
    <w:rsid w:val="00FC70DD"/>
    <w:rsid w:val="00FC779F"/>
    <w:rsid w:val="00FC7FA1"/>
    <w:rsid w:val="00FD06E6"/>
    <w:rsid w:val="00FD12F2"/>
    <w:rsid w:val="00FD1866"/>
    <w:rsid w:val="00FD3C87"/>
    <w:rsid w:val="00FD3F99"/>
    <w:rsid w:val="00FD49E6"/>
    <w:rsid w:val="00FD55B1"/>
    <w:rsid w:val="00FD7445"/>
    <w:rsid w:val="00FE18BC"/>
    <w:rsid w:val="00FE190F"/>
    <w:rsid w:val="00FE4856"/>
    <w:rsid w:val="00FE52A7"/>
    <w:rsid w:val="00FE5D4F"/>
    <w:rsid w:val="00FE5F61"/>
    <w:rsid w:val="00FE5FBC"/>
    <w:rsid w:val="00FE6E81"/>
    <w:rsid w:val="00FE754F"/>
    <w:rsid w:val="00FE79F9"/>
    <w:rsid w:val="00FF0E5B"/>
    <w:rsid w:val="00FF1DE8"/>
    <w:rsid w:val="00FF2EC9"/>
    <w:rsid w:val="00FF397F"/>
    <w:rsid w:val="00FF3BFA"/>
    <w:rsid w:val="00FF569C"/>
    <w:rsid w:val="00FF74AC"/>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St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32178"/>
    <w:rPr>
      <w:sz w:val="24"/>
      <w:szCs w:val="24"/>
    </w:rPr>
  </w:style>
  <w:style w:type="paragraph" w:styleId="Heading1">
    <w:name w:val="heading 1"/>
    <w:basedOn w:val="Normal"/>
    <w:next w:val="Normal"/>
    <w:link w:val="Heading1Char"/>
    <w:uiPriority w:val="99"/>
    <w:qFormat/>
    <w:rsid w:val="003865C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33C6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E1234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F76E16"/>
    <w:pPr>
      <w:keepNext/>
      <w:tabs>
        <w:tab w:val="num" w:pos="864"/>
      </w:tabs>
      <w:spacing w:before="240" w:after="60"/>
      <w:ind w:left="864" w:hanging="864"/>
      <w:outlineLvl w:val="3"/>
    </w:pPr>
    <w:rPr>
      <w:b/>
      <w:bCs/>
      <w:sz w:val="28"/>
      <w:szCs w:val="28"/>
      <w:lang w:eastAsia="en-US"/>
    </w:rPr>
  </w:style>
  <w:style w:type="paragraph" w:styleId="Heading5">
    <w:name w:val="heading 5"/>
    <w:basedOn w:val="Normal"/>
    <w:next w:val="Normal"/>
    <w:link w:val="Heading5Char"/>
    <w:uiPriority w:val="99"/>
    <w:qFormat/>
    <w:rsid w:val="00F76E16"/>
    <w:pPr>
      <w:tabs>
        <w:tab w:val="num" w:pos="1008"/>
      </w:tabs>
      <w:spacing w:before="240" w:after="60"/>
      <w:ind w:left="1008" w:hanging="1008"/>
      <w:outlineLvl w:val="4"/>
    </w:pPr>
    <w:rPr>
      <w:b/>
      <w:bCs/>
      <w:i/>
      <w:iCs/>
      <w:sz w:val="26"/>
      <w:szCs w:val="26"/>
      <w:lang w:eastAsia="en-US"/>
    </w:rPr>
  </w:style>
  <w:style w:type="paragraph" w:styleId="Heading6">
    <w:name w:val="heading 6"/>
    <w:basedOn w:val="Normal"/>
    <w:next w:val="Normal"/>
    <w:link w:val="Heading6Char"/>
    <w:uiPriority w:val="99"/>
    <w:qFormat/>
    <w:rsid w:val="00F76E16"/>
    <w:pPr>
      <w:tabs>
        <w:tab w:val="num" w:pos="1152"/>
      </w:tabs>
      <w:spacing w:before="240" w:after="60"/>
      <w:ind w:left="1152" w:hanging="1152"/>
      <w:outlineLvl w:val="5"/>
    </w:pPr>
    <w:rPr>
      <w:b/>
      <w:bCs/>
      <w:sz w:val="22"/>
      <w:szCs w:val="22"/>
      <w:lang w:eastAsia="en-US"/>
    </w:rPr>
  </w:style>
  <w:style w:type="paragraph" w:styleId="Heading7">
    <w:name w:val="heading 7"/>
    <w:basedOn w:val="Normal"/>
    <w:next w:val="Normal"/>
    <w:link w:val="Heading7Char"/>
    <w:uiPriority w:val="99"/>
    <w:qFormat/>
    <w:rsid w:val="00F76E16"/>
    <w:pPr>
      <w:tabs>
        <w:tab w:val="num" w:pos="1296"/>
      </w:tabs>
      <w:spacing w:before="240" w:after="60"/>
      <w:ind w:left="1296" w:hanging="1296"/>
      <w:outlineLvl w:val="6"/>
    </w:pPr>
    <w:rPr>
      <w:lang w:eastAsia="en-US"/>
    </w:rPr>
  </w:style>
  <w:style w:type="paragraph" w:styleId="Heading8">
    <w:name w:val="heading 8"/>
    <w:basedOn w:val="Normal"/>
    <w:next w:val="Normal"/>
    <w:link w:val="Heading8Char"/>
    <w:uiPriority w:val="99"/>
    <w:qFormat/>
    <w:rsid w:val="00F76E16"/>
    <w:pPr>
      <w:tabs>
        <w:tab w:val="num" w:pos="1440"/>
      </w:tabs>
      <w:spacing w:before="240" w:after="60"/>
      <w:ind w:left="1440" w:hanging="1440"/>
      <w:outlineLvl w:val="7"/>
    </w:pPr>
    <w:rPr>
      <w:i/>
      <w:iCs/>
      <w:lang w:eastAsia="en-US"/>
    </w:rPr>
  </w:style>
  <w:style w:type="paragraph" w:styleId="Heading9">
    <w:name w:val="heading 9"/>
    <w:basedOn w:val="Normal"/>
    <w:next w:val="Normal"/>
    <w:link w:val="Heading9Char"/>
    <w:uiPriority w:val="99"/>
    <w:qFormat/>
    <w:rsid w:val="0007597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143F"/>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2F143F"/>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2F143F"/>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2F143F"/>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2F143F"/>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2F143F"/>
    <w:rPr>
      <w:rFonts w:ascii="Calibri" w:hAnsi="Calibri" w:cs="Times New Roman"/>
      <w:b/>
      <w:bCs/>
    </w:rPr>
  </w:style>
  <w:style w:type="character" w:customStyle="1" w:styleId="Heading7Char">
    <w:name w:val="Heading 7 Char"/>
    <w:basedOn w:val="DefaultParagraphFont"/>
    <w:link w:val="Heading7"/>
    <w:uiPriority w:val="99"/>
    <w:semiHidden/>
    <w:locked/>
    <w:rsid w:val="002F143F"/>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2F143F"/>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2F143F"/>
    <w:rPr>
      <w:rFonts w:ascii="Cambria" w:hAnsi="Cambria" w:cs="Times New Roman"/>
    </w:rPr>
  </w:style>
  <w:style w:type="paragraph" w:styleId="Footer">
    <w:name w:val="footer"/>
    <w:basedOn w:val="Normal"/>
    <w:link w:val="FooterChar"/>
    <w:uiPriority w:val="99"/>
    <w:rsid w:val="00AA2BCB"/>
    <w:pPr>
      <w:tabs>
        <w:tab w:val="center" w:pos="4153"/>
        <w:tab w:val="right" w:pos="8306"/>
      </w:tabs>
    </w:pPr>
    <w:rPr>
      <w:lang w:eastAsia="en-US"/>
    </w:rPr>
  </w:style>
  <w:style w:type="character" w:customStyle="1" w:styleId="FooterChar">
    <w:name w:val="Footer Char"/>
    <w:basedOn w:val="DefaultParagraphFont"/>
    <w:link w:val="Footer"/>
    <w:uiPriority w:val="99"/>
    <w:semiHidden/>
    <w:locked/>
    <w:rsid w:val="002F143F"/>
    <w:rPr>
      <w:rFonts w:cs="Times New Roman"/>
      <w:sz w:val="24"/>
      <w:szCs w:val="24"/>
    </w:rPr>
  </w:style>
  <w:style w:type="character" w:styleId="Hyperlink">
    <w:name w:val="Hyperlink"/>
    <w:basedOn w:val="DefaultParagraphFont"/>
    <w:uiPriority w:val="99"/>
    <w:rsid w:val="00AA2BCB"/>
    <w:rPr>
      <w:rFonts w:cs="Times New Roman"/>
      <w:color w:val="0000FF"/>
      <w:u w:val="single"/>
    </w:rPr>
  </w:style>
  <w:style w:type="paragraph" w:styleId="TOC2">
    <w:name w:val="toc 2"/>
    <w:basedOn w:val="Normal"/>
    <w:next w:val="Normal"/>
    <w:autoRedefine/>
    <w:uiPriority w:val="99"/>
    <w:semiHidden/>
    <w:rsid w:val="003A16B8"/>
    <w:pPr>
      <w:tabs>
        <w:tab w:val="left" w:pos="1134"/>
        <w:tab w:val="right" w:leader="dot" w:pos="9000"/>
      </w:tabs>
      <w:ind w:left="90" w:firstLine="15"/>
      <w:jc w:val="both"/>
    </w:pPr>
    <w:rPr>
      <w:rFonts w:ascii="Arial" w:hAnsi="Arial"/>
      <w:b/>
      <w:i/>
      <w:sz w:val="22"/>
      <w:lang w:eastAsia="en-US"/>
    </w:rPr>
  </w:style>
  <w:style w:type="paragraph" w:styleId="Header">
    <w:name w:val="header"/>
    <w:basedOn w:val="Normal"/>
    <w:link w:val="HeaderChar"/>
    <w:uiPriority w:val="99"/>
    <w:rsid w:val="00AA2BCB"/>
    <w:pPr>
      <w:tabs>
        <w:tab w:val="center" w:pos="4153"/>
        <w:tab w:val="right" w:pos="8306"/>
      </w:tabs>
    </w:pPr>
  </w:style>
  <w:style w:type="character" w:customStyle="1" w:styleId="HeaderChar">
    <w:name w:val="Header Char"/>
    <w:basedOn w:val="DefaultParagraphFont"/>
    <w:link w:val="Header"/>
    <w:uiPriority w:val="99"/>
    <w:semiHidden/>
    <w:locked/>
    <w:rsid w:val="002F143F"/>
    <w:rPr>
      <w:rFonts w:cs="Times New Roman"/>
      <w:sz w:val="24"/>
      <w:szCs w:val="24"/>
    </w:rPr>
  </w:style>
  <w:style w:type="table" w:styleId="TableGrid">
    <w:name w:val="Table Grid"/>
    <w:basedOn w:val="TableNormal"/>
    <w:uiPriority w:val="99"/>
    <w:rsid w:val="00AA2B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AA2BCB"/>
    <w:pPr>
      <w:jc w:val="center"/>
    </w:pPr>
    <w:rPr>
      <w:b/>
      <w:bCs/>
      <w:sz w:val="32"/>
      <w:lang w:eastAsia="en-US"/>
    </w:rPr>
  </w:style>
  <w:style w:type="character" w:customStyle="1" w:styleId="TitleChar">
    <w:name w:val="Title Char"/>
    <w:basedOn w:val="DefaultParagraphFont"/>
    <w:link w:val="Title"/>
    <w:uiPriority w:val="99"/>
    <w:locked/>
    <w:rsid w:val="002F143F"/>
    <w:rPr>
      <w:rFonts w:ascii="Cambria" w:hAnsi="Cambria" w:cs="Times New Roman"/>
      <w:b/>
      <w:bCs/>
      <w:kern w:val="28"/>
      <w:sz w:val="32"/>
      <w:szCs w:val="32"/>
    </w:rPr>
  </w:style>
  <w:style w:type="paragraph" w:styleId="BodyTextIndent2">
    <w:name w:val="Body Text Indent 2"/>
    <w:basedOn w:val="Normal"/>
    <w:link w:val="BodyTextIndent2Char"/>
    <w:uiPriority w:val="99"/>
    <w:rsid w:val="00AA2BC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2F143F"/>
    <w:rPr>
      <w:rFonts w:cs="Times New Roman"/>
      <w:sz w:val="24"/>
      <w:szCs w:val="24"/>
    </w:rPr>
  </w:style>
  <w:style w:type="paragraph" w:styleId="BodyTextIndent3">
    <w:name w:val="Body Text Indent 3"/>
    <w:basedOn w:val="Normal"/>
    <w:link w:val="BodyTextIndent3Char"/>
    <w:uiPriority w:val="99"/>
    <w:rsid w:val="00AA2BCB"/>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2F143F"/>
    <w:rPr>
      <w:rFonts w:cs="Times New Roman"/>
      <w:sz w:val="16"/>
      <w:szCs w:val="16"/>
    </w:rPr>
  </w:style>
  <w:style w:type="paragraph" w:styleId="BodyText3">
    <w:name w:val="Body Text 3"/>
    <w:basedOn w:val="Normal"/>
    <w:link w:val="BodyText3Char"/>
    <w:uiPriority w:val="99"/>
    <w:rsid w:val="00AA2BCB"/>
    <w:pPr>
      <w:spacing w:after="120"/>
    </w:pPr>
    <w:rPr>
      <w:sz w:val="16"/>
      <w:szCs w:val="16"/>
      <w:lang w:eastAsia="en-US"/>
    </w:rPr>
  </w:style>
  <w:style w:type="character" w:customStyle="1" w:styleId="BodyText3Char">
    <w:name w:val="Body Text 3 Char"/>
    <w:basedOn w:val="DefaultParagraphFont"/>
    <w:link w:val="BodyText3"/>
    <w:uiPriority w:val="99"/>
    <w:semiHidden/>
    <w:locked/>
    <w:rsid w:val="002F143F"/>
    <w:rPr>
      <w:rFonts w:cs="Times New Roman"/>
      <w:sz w:val="16"/>
      <w:szCs w:val="16"/>
    </w:rPr>
  </w:style>
  <w:style w:type="paragraph" w:styleId="NormalWeb">
    <w:name w:val="Normal (Web)"/>
    <w:basedOn w:val="Normal"/>
    <w:uiPriority w:val="99"/>
    <w:rsid w:val="00AA2BCB"/>
    <w:pPr>
      <w:spacing w:before="100" w:beforeAutospacing="1" w:after="100" w:afterAutospacing="1"/>
    </w:pPr>
    <w:rPr>
      <w:rFonts w:ascii="Arial" w:hAnsi="Arial" w:cs="Arial"/>
      <w:color w:val="000000"/>
      <w:sz w:val="22"/>
      <w:szCs w:val="22"/>
    </w:rPr>
  </w:style>
  <w:style w:type="paragraph" w:styleId="TOC1">
    <w:name w:val="toc 1"/>
    <w:basedOn w:val="Normal"/>
    <w:next w:val="Normal"/>
    <w:autoRedefine/>
    <w:uiPriority w:val="99"/>
    <w:semiHidden/>
    <w:rsid w:val="00333C61"/>
    <w:pPr>
      <w:tabs>
        <w:tab w:val="right" w:leader="dot" w:pos="9000"/>
      </w:tabs>
      <w:spacing w:line="360" w:lineRule="auto"/>
    </w:pPr>
    <w:rPr>
      <w:rFonts w:ascii="Arial" w:hAnsi="Arial"/>
      <w:b/>
    </w:rPr>
  </w:style>
  <w:style w:type="paragraph" w:styleId="TOC3">
    <w:name w:val="toc 3"/>
    <w:basedOn w:val="Normal"/>
    <w:next w:val="Normal"/>
    <w:autoRedefine/>
    <w:uiPriority w:val="99"/>
    <w:semiHidden/>
    <w:rsid w:val="00E54E40"/>
    <w:pPr>
      <w:tabs>
        <w:tab w:val="right" w:leader="dot" w:pos="9000"/>
      </w:tabs>
      <w:spacing w:line="360" w:lineRule="auto"/>
      <w:ind w:left="1134" w:hanging="567"/>
    </w:pPr>
    <w:rPr>
      <w:rFonts w:ascii="Arial" w:hAnsi="Arial"/>
      <w:sz w:val="20"/>
    </w:rPr>
  </w:style>
  <w:style w:type="paragraph" w:customStyle="1" w:styleId="CharChar2Char">
    <w:name w:val="Char Char2 Char"/>
    <w:basedOn w:val="Normal"/>
    <w:uiPriority w:val="99"/>
    <w:semiHidden/>
    <w:rsid w:val="006733C2"/>
    <w:rPr>
      <w:rFonts w:ascii="Arial" w:hAnsi="Arial"/>
      <w:sz w:val="22"/>
      <w:szCs w:val="20"/>
      <w:lang w:val="en-GB" w:eastAsia="en-US"/>
    </w:rPr>
  </w:style>
  <w:style w:type="paragraph" w:styleId="BalloonText">
    <w:name w:val="Balloon Text"/>
    <w:basedOn w:val="Normal"/>
    <w:link w:val="BalloonTextChar"/>
    <w:uiPriority w:val="99"/>
    <w:semiHidden/>
    <w:rsid w:val="006733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143F"/>
    <w:rPr>
      <w:rFonts w:cs="Times New Roman"/>
      <w:sz w:val="2"/>
    </w:rPr>
  </w:style>
  <w:style w:type="paragraph" w:styleId="BodyText">
    <w:name w:val="Body Text"/>
    <w:basedOn w:val="Normal"/>
    <w:link w:val="BodyTextChar"/>
    <w:uiPriority w:val="99"/>
    <w:rsid w:val="006733C2"/>
    <w:pPr>
      <w:spacing w:after="120"/>
    </w:pPr>
  </w:style>
  <w:style w:type="character" w:customStyle="1" w:styleId="BodyTextChar">
    <w:name w:val="Body Text Char"/>
    <w:basedOn w:val="DefaultParagraphFont"/>
    <w:link w:val="BodyText"/>
    <w:uiPriority w:val="99"/>
    <w:semiHidden/>
    <w:locked/>
    <w:rsid w:val="002F143F"/>
    <w:rPr>
      <w:rFonts w:cs="Times New Roman"/>
      <w:sz w:val="24"/>
      <w:szCs w:val="24"/>
    </w:rPr>
  </w:style>
  <w:style w:type="paragraph" w:customStyle="1" w:styleId="Pa4">
    <w:name w:val="Pa4"/>
    <w:basedOn w:val="Normal"/>
    <w:next w:val="Normal"/>
    <w:uiPriority w:val="99"/>
    <w:rsid w:val="00032E20"/>
    <w:pPr>
      <w:autoSpaceDE w:val="0"/>
      <w:autoSpaceDN w:val="0"/>
      <w:adjustRightInd w:val="0"/>
      <w:spacing w:line="181" w:lineRule="atLeast"/>
    </w:pPr>
    <w:rPr>
      <w:rFonts w:ascii="Frutiger 45 Light" w:hAnsi="Frutiger 45 Light"/>
    </w:rPr>
  </w:style>
  <w:style w:type="character" w:styleId="Strong">
    <w:name w:val="Strong"/>
    <w:basedOn w:val="DefaultParagraphFont"/>
    <w:uiPriority w:val="99"/>
    <w:qFormat/>
    <w:rsid w:val="004312CC"/>
    <w:rPr>
      <w:rFonts w:cs="Times New Roman"/>
      <w:b/>
      <w:bCs/>
    </w:rPr>
  </w:style>
  <w:style w:type="paragraph" w:customStyle="1" w:styleId="bullet">
    <w:name w:val="bullet"/>
    <w:basedOn w:val="Normal"/>
    <w:link w:val="bulletCharChar"/>
    <w:uiPriority w:val="99"/>
    <w:rsid w:val="006A13C8"/>
    <w:pPr>
      <w:widowControl w:val="0"/>
      <w:numPr>
        <w:numId w:val="3"/>
      </w:numPr>
      <w:spacing w:after="120" w:line="240" w:lineRule="atLeast"/>
    </w:pPr>
    <w:rPr>
      <w:color w:val="000000"/>
      <w:sz w:val="22"/>
      <w:szCs w:val="22"/>
      <w:lang w:eastAsia="en-US"/>
    </w:rPr>
  </w:style>
  <w:style w:type="character" w:customStyle="1" w:styleId="bulletCharChar">
    <w:name w:val="bullet Char Char"/>
    <w:basedOn w:val="DefaultParagraphFont"/>
    <w:link w:val="bullet"/>
    <w:uiPriority w:val="99"/>
    <w:locked/>
    <w:rsid w:val="006A13C8"/>
    <w:rPr>
      <w:color w:val="000000"/>
      <w:sz w:val="22"/>
      <w:szCs w:val="22"/>
      <w:lang w:eastAsia="en-US"/>
    </w:rPr>
  </w:style>
  <w:style w:type="character" w:customStyle="1" w:styleId="navy1">
    <w:name w:val="navy1"/>
    <w:basedOn w:val="DefaultParagraphFont"/>
    <w:uiPriority w:val="99"/>
    <w:rsid w:val="008123E7"/>
    <w:rPr>
      <w:rFonts w:cs="Times New Roman"/>
      <w:color w:val="333399"/>
    </w:rPr>
  </w:style>
  <w:style w:type="character" w:customStyle="1" w:styleId="articleseperator">
    <w:name w:val="article_seperator"/>
    <w:basedOn w:val="DefaultParagraphFont"/>
    <w:uiPriority w:val="99"/>
    <w:rsid w:val="008123E7"/>
    <w:rPr>
      <w:rFonts w:cs="Times New Roman"/>
    </w:rPr>
  </w:style>
  <w:style w:type="character" w:customStyle="1" w:styleId="red1">
    <w:name w:val="red1"/>
    <w:basedOn w:val="DefaultParagraphFont"/>
    <w:uiPriority w:val="99"/>
    <w:rsid w:val="008123E7"/>
    <w:rPr>
      <w:rFonts w:cs="Times New Roman"/>
      <w:color w:val="CC0000"/>
    </w:rPr>
  </w:style>
  <w:style w:type="paragraph" w:customStyle="1" w:styleId="Default">
    <w:name w:val="Default"/>
    <w:uiPriority w:val="99"/>
    <w:rsid w:val="000125E2"/>
    <w:pPr>
      <w:autoSpaceDE w:val="0"/>
      <w:autoSpaceDN w:val="0"/>
      <w:adjustRightInd w:val="0"/>
    </w:pPr>
    <w:rPr>
      <w:rFonts w:ascii="Arial" w:hAnsi="Arial" w:cs="Arial"/>
      <w:color w:val="000000"/>
      <w:sz w:val="24"/>
      <w:szCs w:val="24"/>
    </w:rPr>
  </w:style>
  <w:style w:type="paragraph" w:customStyle="1" w:styleId="CM7">
    <w:name w:val="CM7"/>
    <w:basedOn w:val="Default"/>
    <w:next w:val="Default"/>
    <w:uiPriority w:val="99"/>
    <w:rsid w:val="006A1C95"/>
    <w:pPr>
      <w:widowControl w:val="0"/>
      <w:spacing w:after="333"/>
    </w:pPr>
    <w:rPr>
      <w:rFonts w:cs="Times New Roman"/>
      <w:color w:val="auto"/>
    </w:rPr>
  </w:style>
  <w:style w:type="paragraph" w:customStyle="1" w:styleId="CM2">
    <w:name w:val="CM2"/>
    <w:basedOn w:val="Default"/>
    <w:next w:val="Default"/>
    <w:uiPriority w:val="99"/>
    <w:rsid w:val="006A1C95"/>
    <w:pPr>
      <w:widowControl w:val="0"/>
      <w:spacing w:line="276" w:lineRule="atLeast"/>
    </w:pPr>
    <w:rPr>
      <w:rFonts w:cs="Times New Roman"/>
      <w:color w:val="auto"/>
    </w:rPr>
  </w:style>
  <w:style w:type="paragraph" w:customStyle="1" w:styleId="CM8">
    <w:name w:val="CM8"/>
    <w:basedOn w:val="Default"/>
    <w:next w:val="Default"/>
    <w:uiPriority w:val="99"/>
    <w:rsid w:val="006A1C95"/>
    <w:pPr>
      <w:widowControl w:val="0"/>
      <w:spacing w:after="275"/>
    </w:pPr>
    <w:rPr>
      <w:rFonts w:cs="Times New Roman"/>
      <w:color w:val="auto"/>
    </w:rPr>
  </w:style>
  <w:style w:type="paragraph" w:customStyle="1" w:styleId="CM9">
    <w:name w:val="CM9"/>
    <w:basedOn w:val="Default"/>
    <w:next w:val="Default"/>
    <w:uiPriority w:val="99"/>
    <w:rsid w:val="006A1C95"/>
    <w:pPr>
      <w:widowControl w:val="0"/>
      <w:spacing w:after="120"/>
    </w:pPr>
    <w:rPr>
      <w:rFonts w:cs="Times New Roman"/>
      <w:color w:val="auto"/>
    </w:rPr>
  </w:style>
  <w:style w:type="paragraph" w:customStyle="1" w:styleId="CM4">
    <w:name w:val="CM4"/>
    <w:basedOn w:val="Default"/>
    <w:next w:val="Default"/>
    <w:uiPriority w:val="99"/>
    <w:rsid w:val="006A1C95"/>
    <w:pPr>
      <w:widowControl w:val="0"/>
      <w:spacing w:line="276" w:lineRule="atLeast"/>
    </w:pPr>
    <w:rPr>
      <w:rFonts w:cs="Times New Roman"/>
      <w:color w:val="auto"/>
    </w:rPr>
  </w:style>
  <w:style w:type="character" w:styleId="FollowedHyperlink">
    <w:name w:val="FollowedHyperlink"/>
    <w:basedOn w:val="DefaultParagraphFont"/>
    <w:uiPriority w:val="99"/>
    <w:rsid w:val="00D20E46"/>
    <w:rPr>
      <w:rFonts w:cs="Times New Roman"/>
      <w:color w:val="800080"/>
      <w:u w:val="single"/>
    </w:rPr>
  </w:style>
  <w:style w:type="character" w:styleId="HTMLCite">
    <w:name w:val="HTML Cite"/>
    <w:basedOn w:val="DefaultParagraphFont"/>
    <w:uiPriority w:val="99"/>
    <w:rsid w:val="00AA7B9D"/>
    <w:rPr>
      <w:rFonts w:cs="Times New Roman"/>
      <w:color w:val="008000"/>
    </w:rPr>
  </w:style>
  <w:style w:type="character" w:styleId="PageNumber">
    <w:name w:val="page number"/>
    <w:basedOn w:val="DefaultParagraphFont"/>
    <w:uiPriority w:val="99"/>
    <w:rsid w:val="00E6483D"/>
    <w:rPr>
      <w:rFonts w:cs="Times New Roman"/>
    </w:rPr>
  </w:style>
  <w:style w:type="paragraph" w:styleId="ListBullet">
    <w:name w:val="List Bullet"/>
    <w:basedOn w:val="Normal"/>
    <w:uiPriority w:val="99"/>
    <w:rsid w:val="007B401A"/>
    <w:pPr>
      <w:tabs>
        <w:tab w:val="num" w:pos="360"/>
      </w:tabs>
      <w:ind w:left="360" w:hanging="360"/>
    </w:pPr>
  </w:style>
  <w:style w:type="paragraph" w:styleId="PlainText">
    <w:name w:val="Plain Text"/>
    <w:basedOn w:val="Normal"/>
    <w:link w:val="PlainTextChar"/>
    <w:uiPriority w:val="99"/>
    <w:rsid w:val="00FC2C74"/>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2F143F"/>
    <w:rPr>
      <w:rFonts w:ascii="Courier New" w:hAnsi="Courier New" w:cs="Courier New"/>
      <w:sz w:val="20"/>
      <w:szCs w:val="20"/>
    </w:rPr>
  </w:style>
  <w:style w:type="paragraph" w:styleId="ListParagraph">
    <w:name w:val="List Paragraph"/>
    <w:basedOn w:val="Normal"/>
    <w:uiPriority w:val="99"/>
    <w:qFormat/>
    <w:rsid w:val="00970DF8"/>
    <w:pPr>
      <w:ind w:left="720"/>
      <w:contextualSpacing/>
    </w:pPr>
    <w:rPr>
      <w:rFonts w:ascii="Calibri" w:hAnsi="Calibri"/>
      <w:sz w:val="22"/>
      <w:szCs w:val="22"/>
      <w:lang w:eastAsia="en-US"/>
    </w:rPr>
  </w:style>
  <w:style w:type="paragraph" w:customStyle="1" w:styleId="a">
    <w:name w:val="#"/>
    <w:uiPriority w:val="99"/>
    <w:rsid w:val="00F76E16"/>
    <w:pPr>
      <w:spacing w:line="240" w:lineRule="atLeast"/>
      <w:ind w:left="720"/>
    </w:pPr>
    <w:rPr>
      <w:rFonts w:ascii="Book Antiqua" w:hAnsi="Book Antiqua"/>
      <w:color w:val="000000"/>
      <w:lang w:val="en-US" w:eastAsia="en-US"/>
    </w:rPr>
  </w:style>
  <w:style w:type="paragraph" w:styleId="BodyText2">
    <w:name w:val="Body Text 2"/>
    <w:basedOn w:val="Normal"/>
    <w:link w:val="BodyText2Char"/>
    <w:uiPriority w:val="99"/>
    <w:rsid w:val="00F76E16"/>
    <w:pPr>
      <w:jc w:val="center"/>
    </w:pPr>
    <w:rPr>
      <w:b/>
      <w:bCs/>
      <w:sz w:val="32"/>
      <w:lang w:eastAsia="en-US"/>
    </w:rPr>
  </w:style>
  <w:style w:type="character" w:customStyle="1" w:styleId="BodyText2Char">
    <w:name w:val="Body Text 2 Char"/>
    <w:basedOn w:val="DefaultParagraphFont"/>
    <w:link w:val="BodyText2"/>
    <w:uiPriority w:val="99"/>
    <w:semiHidden/>
    <w:locked/>
    <w:rsid w:val="002F143F"/>
    <w:rPr>
      <w:rFonts w:cs="Times New Roman"/>
      <w:sz w:val="24"/>
      <w:szCs w:val="24"/>
    </w:rPr>
  </w:style>
  <w:style w:type="paragraph" w:styleId="BodyTextIndent">
    <w:name w:val="Body Text Indent"/>
    <w:basedOn w:val="Normal"/>
    <w:link w:val="BodyTextIndentChar"/>
    <w:uiPriority w:val="99"/>
    <w:rsid w:val="00F76E16"/>
    <w:pPr>
      <w:spacing w:after="120"/>
      <w:ind w:left="283"/>
    </w:pPr>
    <w:rPr>
      <w:lang w:eastAsia="en-US"/>
    </w:rPr>
  </w:style>
  <w:style w:type="character" w:customStyle="1" w:styleId="BodyTextIndentChar">
    <w:name w:val="Body Text Indent Char"/>
    <w:basedOn w:val="DefaultParagraphFont"/>
    <w:link w:val="BodyTextIndent"/>
    <w:uiPriority w:val="99"/>
    <w:semiHidden/>
    <w:locked/>
    <w:rsid w:val="002F143F"/>
    <w:rPr>
      <w:rFonts w:cs="Times New Roman"/>
      <w:sz w:val="24"/>
      <w:szCs w:val="24"/>
    </w:rPr>
  </w:style>
  <w:style w:type="paragraph" w:customStyle="1" w:styleId="AHeading">
    <w:name w:val="A Heading"/>
    <w:basedOn w:val="Normal"/>
    <w:uiPriority w:val="99"/>
    <w:rsid w:val="007A23A5"/>
    <w:rPr>
      <w:rFonts w:ascii="Times" w:hAnsi="Times"/>
      <w:b/>
      <w:caps/>
      <w:szCs w:val="20"/>
      <w:lang w:eastAsia="en-US"/>
    </w:rPr>
  </w:style>
  <w:style w:type="paragraph" w:customStyle="1" w:styleId="Bullets">
    <w:name w:val="Bullets"/>
    <w:basedOn w:val="Normal"/>
    <w:uiPriority w:val="99"/>
    <w:rsid w:val="007A23A5"/>
    <w:rPr>
      <w:sz w:val="22"/>
      <w:szCs w:val="20"/>
      <w:lang w:eastAsia="en-US"/>
    </w:rPr>
  </w:style>
  <w:style w:type="paragraph" w:customStyle="1" w:styleId="BHeading">
    <w:name w:val="B Heading"/>
    <w:basedOn w:val="Normal"/>
    <w:uiPriority w:val="99"/>
    <w:rsid w:val="007A23A5"/>
    <w:rPr>
      <w:b/>
      <w:sz w:val="22"/>
      <w:szCs w:val="20"/>
      <w:lang w:eastAsia="en-US"/>
    </w:rPr>
  </w:style>
  <w:style w:type="paragraph" w:customStyle="1" w:styleId="headingd">
    <w:name w:val="heading d"/>
    <w:basedOn w:val="Normal"/>
    <w:uiPriority w:val="99"/>
    <w:rsid w:val="007A23A5"/>
    <w:pPr>
      <w:spacing w:before="240"/>
    </w:pPr>
    <w:rPr>
      <w:i/>
      <w:sz w:val="22"/>
      <w:szCs w:val="20"/>
      <w:lang w:eastAsia="en-US"/>
    </w:rPr>
  </w:style>
  <w:style w:type="paragraph" w:customStyle="1" w:styleId="firstindent3pttop">
    <w:name w:val="first indent 3 pt top"/>
    <w:basedOn w:val="firstindent"/>
    <w:uiPriority w:val="99"/>
    <w:rsid w:val="007A23A5"/>
    <w:pPr>
      <w:spacing w:before="60"/>
    </w:pPr>
  </w:style>
  <w:style w:type="paragraph" w:customStyle="1" w:styleId="firstindent">
    <w:name w:val="first indent"/>
    <w:basedOn w:val="Normal"/>
    <w:uiPriority w:val="99"/>
    <w:rsid w:val="007A23A5"/>
    <w:pPr>
      <w:overflowPunct w:val="0"/>
      <w:autoSpaceDE w:val="0"/>
      <w:autoSpaceDN w:val="0"/>
      <w:adjustRightInd w:val="0"/>
      <w:ind w:left="284"/>
      <w:textAlignment w:val="baseline"/>
    </w:pPr>
    <w:rPr>
      <w:sz w:val="22"/>
      <w:szCs w:val="20"/>
      <w:lang w:eastAsia="en-US"/>
    </w:rPr>
  </w:style>
  <w:style w:type="paragraph" w:customStyle="1" w:styleId="default0">
    <w:name w:val="default"/>
    <w:basedOn w:val="Normal"/>
    <w:uiPriority w:val="99"/>
    <w:rsid w:val="00DC3767"/>
    <w:pPr>
      <w:autoSpaceDE w:val="0"/>
      <w:autoSpaceDN w:val="0"/>
    </w:pPr>
    <w:rPr>
      <w:color w:val="000000"/>
    </w:rPr>
  </w:style>
  <w:style w:type="paragraph" w:customStyle="1" w:styleId="normal1">
    <w:name w:val="normal1"/>
    <w:basedOn w:val="Normal"/>
    <w:uiPriority w:val="99"/>
    <w:rsid w:val="00DC3767"/>
    <w:pPr>
      <w:autoSpaceDE w:val="0"/>
      <w:autoSpaceDN w:val="0"/>
    </w:pPr>
  </w:style>
  <w:style w:type="paragraph" w:customStyle="1" w:styleId="Pa3">
    <w:name w:val="Pa3"/>
    <w:basedOn w:val="Normal"/>
    <w:next w:val="Normal"/>
    <w:uiPriority w:val="99"/>
    <w:rsid w:val="00E35FAD"/>
    <w:pPr>
      <w:autoSpaceDE w:val="0"/>
      <w:autoSpaceDN w:val="0"/>
      <w:adjustRightInd w:val="0"/>
      <w:spacing w:line="181" w:lineRule="atLeast"/>
    </w:pPr>
    <w:rPr>
      <w:rFonts w:ascii="Frutiger 45 Light" w:hAnsi="Frutiger 45 Light"/>
    </w:rPr>
  </w:style>
  <w:style w:type="paragraph" w:customStyle="1" w:styleId="Pa0">
    <w:name w:val="Pa0"/>
    <w:basedOn w:val="Default"/>
    <w:next w:val="Default"/>
    <w:uiPriority w:val="99"/>
    <w:rsid w:val="00E35FAD"/>
    <w:pPr>
      <w:spacing w:line="241" w:lineRule="atLeast"/>
    </w:pPr>
    <w:rPr>
      <w:rFonts w:ascii="Frutiger 45 Light" w:hAnsi="Frutiger 45 Light" w:cs="Times New Roman"/>
      <w:color w:val="auto"/>
    </w:rPr>
  </w:style>
  <w:style w:type="paragraph" w:customStyle="1" w:styleId="Pa8">
    <w:name w:val="Pa8"/>
    <w:basedOn w:val="Default"/>
    <w:next w:val="Default"/>
    <w:uiPriority w:val="99"/>
    <w:rsid w:val="00E35FAD"/>
    <w:pPr>
      <w:spacing w:line="241" w:lineRule="atLeast"/>
    </w:pPr>
    <w:rPr>
      <w:rFonts w:ascii="Frutiger 45 Light" w:hAnsi="Frutiger 45 Light" w:cs="Times New Roman"/>
      <w:color w:val="auto"/>
    </w:rPr>
  </w:style>
  <w:style w:type="character" w:customStyle="1" w:styleId="A10">
    <w:name w:val="A10"/>
    <w:uiPriority w:val="99"/>
    <w:rsid w:val="00E35FAD"/>
    <w:rPr>
      <w:color w:val="000000"/>
      <w:sz w:val="15"/>
    </w:rPr>
  </w:style>
  <w:style w:type="character" w:customStyle="1" w:styleId="A7">
    <w:name w:val="A7"/>
    <w:uiPriority w:val="99"/>
    <w:rsid w:val="00E35FAD"/>
    <w:rPr>
      <w:rFonts w:ascii="Armada" w:hAnsi="Armada"/>
      <w:i/>
      <w:color w:val="000000"/>
      <w:sz w:val="14"/>
    </w:rPr>
  </w:style>
  <w:style w:type="paragraph" w:customStyle="1" w:styleId="Pa6">
    <w:name w:val="Pa6"/>
    <w:basedOn w:val="Default"/>
    <w:next w:val="Default"/>
    <w:uiPriority w:val="99"/>
    <w:rsid w:val="00E35FAD"/>
    <w:pPr>
      <w:spacing w:line="241" w:lineRule="atLeast"/>
    </w:pPr>
    <w:rPr>
      <w:rFonts w:ascii="Frutiger 45 Light" w:hAnsi="Frutiger 45 Light" w:cs="Times New Roman"/>
      <w:color w:val="auto"/>
    </w:rPr>
  </w:style>
  <w:style w:type="paragraph" w:styleId="FootnoteText">
    <w:name w:val="footnote text"/>
    <w:basedOn w:val="Normal"/>
    <w:link w:val="FootnoteTextChar"/>
    <w:uiPriority w:val="99"/>
    <w:semiHidden/>
    <w:rsid w:val="007511BF"/>
    <w:rPr>
      <w:sz w:val="20"/>
      <w:szCs w:val="20"/>
    </w:rPr>
  </w:style>
  <w:style w:type="character" w:customStyle="1" w:styleId="FootnoteTextChar">
    <w:name w:val="Footnote Text Char"/>
    <w:basedOn w:val="DefaultParagraphFont"/>
    <w:link w:val="FootnoteText"/>
    <w:uiPriority w:val="99"/>
    <w:semiHidden/>
    <w:locked/>
    <w:rsid w:val="002F143F"/>
    <w:rPr>
      <w:rFonts w:cs="Times New Roman"/>
      <w:sz w:val="20"/>
      <w:szCs w:val="20"/>
    </w:rPr>
  </w:style>
  <w:style w:type="character" w:styleId="FootnoteReference">
    <w:name w:val="footnote reference"/>
    <w:basedOn w:val="DefaultParagraphFont"/>
    <w:uiPriority w:val="99"/>
    <w:semiHidden/>
    <w:rsid w:val="007511BF"/>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841313499">
      <w:marLeft w:val="0"/>
      <w:marRight w:val="0"/>
      <w:marTop w:val="0"/>
      <w:marBottom w:val="0"/>
      <w:divBdr>
        <w:top w:val="none" w:sz="0" w:space="0" w:color="auto"/>
        <w:left w:val="none" w:sz="0" w:space="0" w:color="auto"/>
        <w:bottom w:val="none" w:sz="0" w:space="0" w:color="auto"/>
        <w:right w:val="none" w:sz="0" w:space="0" w:color="auto"/>
      </w:divBdr>
      <w:divsChild>
        <w:div w:id="1841313496">
          <w:marLeft w:val="0"/>
          <w:marRight w:val="0"/>
          <w:marTop w:val="0"/>
          <w:marBottom w:val="0"/>
          <w:divBdr>
            <w:top w:val="none" w:sz="0" w:space="0" w:color="auto"/>
            <w:left w:val="single" w:sz="48" w:space="0" w:color="9A9A9A"/>
            <w:bottom w:val="none" w:sz="0" w:space="0" w:color="auto"/>
            <w:right w:val="single" w:sz="48" w:space="0" w:color="9A9A9A"/>
          </w:divBdr>
          <w:divsChild>
            <w:div w:id="1841313500">
              <w:marLeft w:val="0"/>
              <w:marRight w:val="0"/>
              <w:marTop w:val="0"/>
              <w:marBottom w:val="0"/>
              <w:divBdr>
                <w:top w:val="none" w:sz="0" w:space="0" w:color="auto"/>
                <w:left w:val="none" w:sz="0" w:space="0" w:color="auto"/>
                <w:bottom w:val="none" w:sz="0" w:space="0" w:color="auto"/>
                <w:right w:val="none" w:sz="0" w:space="0" w:color="auto"/>
              </w:divBdr>
              <w:divsChild>
                <w:div w:id="1841313502">
                  <w:marLeft w:val="0"/>
                  <w:marRight w:val="0"/>
                  <w:marTop w:val="0"/>
                  <w:marBottom w:val="0"/>
                  <w:divBdr>
                    <w:top w:val="none" w:sz="0" w:space="0" w:color="auto"/>
                    <w:left w:val="none" w:sz="0" w:space="0" w:color="auto"/>
                    <w:bottom w:val="none" w:sz="0" w:space="0" w:color="auto"/>
                    <w:right w:val="none" w:sz="0" w:space="0" w:color="auto"/>
                  </w:divBdr>
                  <w:divsChild>
                    <w:div w:id="1841313520">
                      <w:marLeft w:val="3000"/>
                      <w:marRight w:val="2175"/>
                      <w:marTop w:val="0"/>
                      <w:marBottom w:val="0"/>
                      <w:divBdr>
                        <w:top w:val="none" w:sz="0" w:space="0" w:color="auto"/>
                        <w:left w:val="none" w:sz="0" w:space="0" w:color="auto"/>
                        <w:bottom w:val="none" w:sz="0" w:space="0" w:color="auto"/>
                        <w:right w:val="none" w:sz="0" w:space="0" w:color="auto"/>
                      </w:divBdr>
                      <w:divsChild>
                        <w:div w:id="1841313514">
                          <w:marLeft w:val="0"/>
                          <w:marRight w:val="0"/>
                          <w:marTop w:val="0"/>
                          <w:marBottom w:val="0"/>
                          <w:divBdr>
                            <w:top w:val="none" w:sz="0" w:space="0" w:color="auto"/>
                            <w:left w:val="none" w:sz="0" w:space="0" w:color="auto"/>
                            <w:bottom w:val="none" w:sz="0" w:space="0" w:color="auto"/>
                            <w:right w:val="none" w:sz="0" w:space="0" w:color="auto"/>
                          </w:divBdr>
                          <w:divsChild>
                            <w:div w:id="1841313506">
                              <w:marLeft w:val="0"/>
                              <w:marRight w:val="0"/>
                              <w:marTop w:val="0"/>
                              <w:marBottom w:val="0"/>
                              <w:divBdr>
                                <w:top w:val="none" w:sz="0" w:space="0" w:color="auto"/>
                                <w:left w:val="none" w:sz="0" w:space="0" w:color="auto"/>
                                <w:bottom w:val="none" w:sz="0" w:space="0" w:color="auto"/>
                                <w:right w:val="none" w:sz="0" w:space="0" w:color="auto"/>
                              </w:divBdr>
                              <w:divsChild>
                                <w:div w:id="1841313509">
                                  <w:marLeft w:val="0"/>
                                  <w:marRight w:val="0"/>
                                  <w:marTop w:val="0"/>
                                  <w:marBottom w:val="0"/>
                                  <w:divBdr>
                                    <w:top w:val="none" w:sz="0" w:space="0" w:color="auto"/>
                                    <w:left w:val="none" w:sz="0" w:space="0" w:color="auto"/>
                                    <w:bottom w:val="none" w:sz="0" w:space="0" w:color="auto"/>
                                    <w:right w:val="none" w:sz="0" w:space="0" w:color="auto"/>
                                  </w:divBdr>
                                  <w:divsChild>
                                    <w:div w:id="1841313508">
                                      <w:marLeft w:val="0"/>
                                      <w:marRight w:val="0"/>
                                      <w:marTop w:val="0"/>
                                      <w:marBottom w:val="0"/>
                                      <w:divBdr>
                                        <w:top w:val="none" w:sz="0" w:space="0" w:color="auto"/>
                                        <w:left w:val="none" w:sz="0" w:space="0" w:color="auto"/>
                                        <w:bottom w:val="none" w:sz="0" w:space="0" w:color="auto"/>
                                        <w:right w:val="none" w:sz="0" w:space="0" w:color="auto"/>
                                      </w:divBdr>
                                      <w:divsChild>
                                        <w:div w:id="184131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1313501">
      <w:marLeft w:val="0"/>
      <w:marRight w:val="0"/>
      <w:marTop w:val="0"/>
      <w:marBottom w:val="0"/>
      <w:divBdr>
        <w:top w:val="none" w:sz="0" w:space="0" w:color="auto"/>
        <w:left w:val="none" w:sz="0" w:space="0" w:color="auto"/>
        <w:bottom w:val="none" w:sz="0" w:space="0" w:color="auto"/>
        <w:right w:val="none" w:sz="0" w:space="0" w:color="auto"/>
      </w:divBdr>
      <w:divsChild>
        <w:div w:id="1841313510">
          <w:marLeft w:val="0"/>
          <w:marRight w:val="0"/>
          <w:marTop w:val="0"/>
          <w:marBottom w:val="0"/>
          <w:divBdr>
            <w:top w:val="none" w:sz="0" w:space="0" w:color="auto"/>
            <w:left w:val="single" w:sz="48" w:space="0" w:color="9A9A9A"/>
            <w:bottom w:val="none" w:sz="0" w:space="0" w:color="auto"/>
            <w:right w:val="single" w:sz="48" w:space="0" w:color="9A9A9A"/>
          </w:divBdr>
          <w:divsChild>
            <w:div w:id="1841313503">
              <w:marLeft w:val="0"/>
              <w:marRight w:val="0"/>
              <w:marTop w:val="0"/>
              <w:marBottom w:val="0"/>
              <w:divBdr>
                <w:top w:val="none" w:sz="0" w:space="0" w:color="auto"/>
                <w:left w:val="none" w:sz="0" w:space="0" w:color="auto"/>
                <w:bottom w:val="none" w:sz="0" w:space="0" w:color="auto"/>
                <w:right w:val="none" w:sz="0" w:space="0" w:color="auto"/>
              </w:divBdr>
              <w:divsChild>
                <w:div w:id="1841313504">
                  <w:marLeft w:val="0"/>
                  <w:marRight w:val="0"/>
                  <w:marTop w:val="0"/>
                  <w:marBottom w:val="0"/>
                  <w:divBdr>
                    <w:top w:val="none" w:sz="0" w:space="0" w:color="auto"/>
                    <w:left w:val="none" w:sz="0" w:space="0" w:color="auto"/>
                    <w:bottom w:val="none" w:sz="0" w:space="0" w:color="auto"/>
                    <w:right w:val="none" w:sz="0" w:space="0" w:color="auto"/>
                  </w:divBdr>
                  <w:divsChild>
                    <w:div w:id="1841313505">
                      <w:marLeft w:val="3000"/>
                      <w:marRight w:val="2175"/>
                      <w:marTop w:val="0"/>
                      <w:marBottom w:val="0"/>
                      <w:divBdr>
                        <w:top w:val="none" w:sz="0" w:space="0" w:color="auto"/>
                        <w:left w:val="none" w:sz="0" w:space="0" w:color="auto"/>
                        <w:bottom w:val="none" w:sz="0" w:space="0" w:color="auto"/>
                        <w:right w:val="none" w:sz="0" w:space="0" w:color="auto"/>
                      </w:divBdr>
                      <w:divsChild>
                        <w:div w:id="1841313511">
                          <w:marLeft w:val="0"/>
                          <w:marRight w:val="0"/>
                          <w:marTop w:val="0"/>
                          <w:marBottom w:val="0"/>
                          <w:divBdr>
                            <w:top w:val="none" w:sz="0" w:space="0" w:color="auto"/>
                            <w:left w:val="none" w:sz="0" w:space="0" w:color="auto"/>
                            <w:bottom w:val="none" w:sz="0" w:space="0" w:color="auto"/>
                            <w:right w:val="none" w:sz="0" w:space="0" w:color="auto"/>
                          </w:divBdr>
                          <w:divsChild>
                            <w:div w:id="1841313513">
                              <w:marLeft w:val="0"/>
                              <w:marRight w:val="0"/>
                              <w:marTop w:val="0"/>
                              <w:marBottom w:val="0"/>
                              <w:divBdr>
                                <w:top w:val="none" w:sz="0" w:space="0" w:color="auto"/>
                                <w:left w:val="none" w:sz="0" w:space="0" w:color="auto"/>
                                <w:bottom w:val="none" w:sz="0" w:space="0" w:color="auto"/>
                                <w:right w:val="none" w:sz="0" w:space="0" w:color="auto"/>
                              </w:divBdr>
                              <w:divsChild>
                                <w:div w:id="1841313497">
                                  <w:marLeft w:val="0"/>
                                  <w:marRight w:val="0"/>
                                  <w:marTop w:val="0"/>
                                  <w:marBottom w:val="0"/>
                                  <w:divBdr>
                                    <w:top w:val="none" w:sz="0" w:space="0" w:color="auto"/>
                                    <w:left w:val="none" w:sz="0" w:space="0" w:color="auto"/>
                                    <w:bottom w:val="none" w:sz="0" w:space="0" w:color="auto"/>
                                    <w:right w:val="none" w:sz="0" w:space="0" w:color="auto"/>
                                  </w:divBdr>
                                  <w:divsChild>
                                    <w:div w:id="184131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1313517">
      <w:marLeft w:val="0"/>
      <w:marRight w:val="0"/>
      <w:marTop w:val="0"/>
      <w:marBottom w:val="0"/>
      <w:divBdr>
        <w:top w:val="none" w:sz="0" w:space="0" w:color="auto"/>
        <w:left w:val="none" w:sz="0" w:space="0" w:color="auto"/>
        <w:bottom w:val="none" w:sz="0" w:space="0" w:color="auto"/>
        <w:right w:val="none" w:sz="0" w:space="0" w:color="auto"/>
      </w:divBdr>
    </w:div>
    <w:div w:id="1841313519">
      <w:marLeft w:val="0"/>
      <w:marRight w:val="0"/>
      <w:marTop w:val="0"/>
      <w:marBottom w:val="0"/>
      <w:divBdr>
        <w:top w:val="none" w:sz="0" w:space="0" w:color="auto"/>
        <w:left w:val="none" w:sz="0" w:space="0" w:color="auto"/>
        <w:bottom w:val="none" w:sz="0" w:space="0" w:color="auto"/>
        <w:right w:val="none" w:sz="0" w:space="0" w:color="auto"/>
      </w:divBdr>
      <w:divsChild>
        <w:div w:id="1841313516">
          <w:marLeft w:val="0"/>
          <w:marRight w:val="0"/>
          <w:marTop w:val="225"/>
          <w:marBottom w:val="225"/>
          <w:divBdr>
            <w:top w:val="none" w:sz="0" w:space="0" w:color="auto"/>
            <w:left w:val="none" w:sz="0" w:space="0" w:color="auto"/>
            <w:bottom w:val="none" w:sz="0" w:space="0" w:color="auto"/>
            <w:right w:val="none" w:sz="0" w:space="0" w:color="auto"/>
          </w:divBdr>
          <w:divsChild>
            <w:div w:id="1841313515">
              <w:marLeft w:val="0"/>
              <w:marRight w:val="0"/>
              <w:marTop w:val="0"/>
              <w:marBottom w:val="0"/>
              <w:divBdr>
                <w:top w:val="none" w:sz="0" w:space="0" w:color="auto"/>
                <w:left w:val="none" w:sz="0" w:space="0" w:color="auto"/>
                <w:bottom w:val="none" w:sz="0" w:space="0" w:color="auto"/>
                <w:right w:val="none" w:sz="0" w:space="0" w:color="auto"/>
              </w:divBdr>
              <w:divsChild>
                <w:div w:id="1841313512">
                  <w:marLeft w:val="0"/>
                  <w:marRight w:val="0"/>
                  <w:marTop w:val="0"/>
                  <w:marBottom w:val="0"/>
                  <w:divBdr>
                    <w:top w:val="none" w:sz="0" w:space="0" w:color="auto"/>
                    <w:left w:val="none" w:sz="0" w:space="0" w:color="auto"/>
                    <w:bottom w:val="none" w:sz="0" w:space="0" w:color="auto"/>
                    <w:right w:val="none" w:sz="0" w:space="0" w:color="auto"/>
                  </w:divBdr>
                  <w:divsChild>
                    <w:div w:id="1841313518">
                      <w:marLeft w:val="4110"/>
                      <w:marRight w:val="0"/>
                      <w:marTop w:val="0"/>
                      <w:marBottom w:val="0"/>
                      <w:divBdr>
                        <w:top w:val="none" w:sz="0" w:space="0" w:color="auto"/>
                        <w:left w:val="none" w:sz="0" w:space="0" w:color="auto"/>
                        <w:bottom w:val="none" w:sz="0" w:space="0" w:color="auto"/>
                        <w:right w:val="none" w:sz="0" w:space="0" w:color="auto"/>
                      </w:divBdr>
                      <w:divsChild>
                        <w:div w:id="184131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tpatwork.com/_content/factsheets/20081128142755Reasonable%20adjustment.doc" TargetMode="External"/><Relationship Id="rId21" Type="http://schemas.openxmlformats.org/officeDocument/2006/relationships/hyperlink" Target="http://www.saplan.org.au" TargetMode="External"/><Relationship Id="rId42" Type="http://schemas.openxmlformats.org/officeDocument/2006/relationships/header" Target="header24.xml"/><Relationship Id="rId47" Type="http://schemas.openxmlformats.org/officeDocument/2006/relationships/header" Target="header29.xml"/><Relationship Id="rId63" Type="http://schemas.openxmlformats.org/officeDocument/2006/relationships/header" Target="header45.xml"/><Relationship Id="rId68" Type="http://schemas.openxmlformats.org/officeDocument/2006/relationships/header" Target="header50.xml"/><Relationship Id="rId84" Type="http://schemas.openxmlformats.org/officeDocument/2006/relationships/header" Target="header66.xml"/><Relationship Id="rId89" Type="http://schemas.openxmlformats.org/officeDocument/2006/relationships/header" Target="header71.xml"/><Relationship Id="rId2" Type="http://schemas.openxmlformats.org/officeDocument/2006/relationships/styles" Target="styles.xml"/><Relationship Id="rId16" Type="http://schemas.openxmlformats.org/officeDocument/2006/relationships/hyperlink" Target="http://www.ntis.gov.au" TargetMode="External"/><Relationship Id="rId29" Type="http://schemas.openxmlformats.org/officeDocument/2006/relationships/header" Target="header12.xml"/><Relationship Id="rId107" Type="http://schemas.openxmlformats.org/officeDocument/2006/relationships/image" Target="media/image1.emf"/><Relationship Id="rId11" Type="http://schemas.openxmlformats.org/officeDocument/2006/relationships/header" Target="header4.xml"/><Relationship Id="rId24" Type="http://schemas.openxmlformats.org/officeDocument/2006/relationships/hyperlink" Target="http://www.acsf.deewr.gov.au" TargetMode="Externa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header" Target="header35.xml"/><Relationship Id="rId58" Type="http://schemas.openxmlformats.org/officeDocument/2006/relationships/header" Target="header40.xml"/><Relationship Id="rId66" Type="http://schemas.openxmlformats.org/officeDocument/2006/relationships/header" Target="header48.xml"/><Relationship Id="rId74" Type="http://schemas.openxmlformats.org/officeDocument/2006/relationships/header" Target="header56.xml"/><Relationship Id="rId79" Type="http://schemas.openxmlformats.org/officeDocument/2006/relationships/header" Target="header61.xml"/><Relationship Id="rId87" Type="http://schemas.openxmlformats.org/officeDocument/2006/relationships/header" Target="header69.xml"/><Relationship Id="rId102" Type="http://schemas.openxmlformats.org/officeDocument/2006/relationships/header" Target="header84.xml"/><Relationship Id="rId110"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eader" Target="header43.xml"/><Relationship Id="rId82" Type="http://schemas.openxmlformats.org/officeDocument/2006/relationships/header" Target="header64.xml"/><Relationship Id="rId90" Type="http://schemas.openxmlformats.org/officeDocument/2006/relationships/header" Target="header72.xml"/><Relationship Id="rId95" Type="http://schemas.openxmlformats.org/officeDocument/2006/relationships/header" Target="header77.xml"/><Relationship Id="rId19" Type="http://schemas.openxmlformats.org/officeDocument/2006/relationships/header" Target="header9.xml"/><Relationship Id="rId14" Type="http://schemas.openxmlformats.org/officeDocument/2006/relationships/header" Target="header7.xml"/><Relationship Id="rId22" Type="http://schemas.openxmlformats.org/officeDocument/2006/relationships/hyperlink" Target="http://www.deewr.gov.au/Skills/Programs/WorkplaceEnglishLanguageandLiteracy/Documents/AustralianCoreSkillsFramework.pdf" TargetMode="External"/><Relationship Id="rId27" Type="http://schemas.openxmlformats.org/officeDocument/2006/relationships/hyperlink" Target="http://www.training.com.au/documents/aqtf2k7_usr-guide-ess-std_final2.pdf" TargetMode="External"/><Relationship Id="rId30" Type="http://schemas.openxmlformats.org/officeDocument/2006/relationships/header" Target="header13.xml"/><Relationship Id="rId35" Type="http://schemas.openxmlformats.org/officeDocument/2006/relationships/header" Target="header17.xml"/><Relationship Id="rId43" Type="http://schemas.openxmlformats.org/officeDocument/2006/relationships/header" Target="header25.xml"/><Relationship Id="rId48" Type="http://schemas.openxmlformats.org/officeDocument/2006/relationships/header" Target="header30.xml"/><Relationship Id="rId56" Type="http://schemas.openxmlformats.org/officeDocument/2006/relationships/header" Target="header38.xml"/><Relationship Id="rId64" Type="http://schemas.openxmlformats.org/officeDocument/2006/relationships/header" Target="header46.xml"/><Relationship Id="rId69" Type="http://schemas.openxmlformats.org/officeDocument/2006/relationships/header" Target="header51.xml"/><Relationship Id="rId77" Type="http://schemas.openxmlformats.org/officeDocument/2006/relationships/header" Target="header59.xml"/><Relationship Id="rId100" Type="http://schemas.openxmlformats.org/officeDocument/2006/relationships/header" Target="header82.xml"/><Relationship Id="rId105" Type="http://schemas.openxmlformats.org/officeDocument/2006/relationships/header" Target="header87.xml"/><Relationship Id="rId8" Type="http://schemas.openxmlformats.org/officeDocument/2006/relationships/footer" Target="footer1.xml"/><Relationship Id="rId51" Type="http://schemas.openxmlformats.org/officeDocument/2006/relationships/header" Target="header33.xml"/><Relationship Id="rId72" Type="http://schemas.openxmlformats.org/officeDocument/2006/relationships/header" Target="header54.xml"/><Relationship Id="rId80" Type="http://schemas.openxmlformats.org/officeDocument/2006/relationships/header" Target="header62.xml"/><Relationship Id="rId85" Type="http://schemas.openxmlformats.org/officeDocument/2006/relationships/header" Target="header67.xml"/><Relationship Id="rId93" Type="http://schemas.openxmlformats.org/officeDocument/2006/relationships/header" Target="header75.xml"/><Relationship Id="rId98" Type="http://schemas.openxmlformats.org/officeDocument/2006/relationships/header" Target="header80.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yperlink" Target="http://trainingsupport.otte.vic.gov.au/default.cfm" TargetMode="External"/><Relationship Id="rId25" Type="http://schemas.openxmlformats.org/officeDocument/2006/relationships/hyperlink" Target="http://www.dest.gov.au/sectors/school_education/programmes_funding/forms_guidelines/disability_standards_for_education.htm" TargetMode="Externa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8.xml"/><Relationship Id="rId59" Type="http://schemas.openxmlformats.org/officeDocument/2006/relationships/header" Target="header41.xml"/><Relationship Id="rId67" Type="http://schemas.openxmlformats.org/officeDocument/2006/relationships/header" Target="header49.xml"/><Relationship Id="rId103" Type="http://schemas.openxmlformats.org/officeDocument/2006/relationships/header" Target="header85.xml"/><Relationship Id="rId108" Type="http://schemas.openxmlformats.org/officeDocument/2006/relationships/oleObject" Target="embeddings/oleObject1.bin"/><Relationship Id="rId20" Type="http://schemas.openxmlformats.org/officeDocument/2006/relationships/header" Target="header10.xml"/><Relationship Id="rId41" Type="http://schemas.openxmlformats.org/officeDocument/2006/relationships/header" Target="header23.xml"/><Relationship Id="rId54" Type="http://schemas.openxmlformats.org/officeDocument/2006/relationships/header" Target="header36.xml"/><Relationship Id="rId62" Type="http://schemas.openxmlformats.org/officeDocument/2006/relationships/header" Target="header44.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5.xml"/><Relationship Id="rId88" Type="http://schemas.openxmlformats.org/officeDocument/2006/relationships/header" Target="header70.xml"/><Relationship Id="rId91" Type="http://schemas.openxmlformats.org/officeDocument/2006/relationships/header" Target="header73.xml"/><Relationship Id="rId96" Type="http://schemas.openxmlformats.org/officeDocument/2006/relationships/header" Target="header78.xm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atpl.net.au/" TargetMode="External"/><Relationship Id="rId23" Type="http://schemas.openxmlformats.org/officeDocument/2006/relationships/hyperlink" Target="http://www.ntis.gov.au" TargetMode="External"/><Relationship Id="rId28" Type="http://schemas.openxmlformats.org/officeDocument/2006/relationships/header" Target="header11.xml"/><Relationship Id="rId36" Type="http://schemas.openxmlformats.org/officeDocument/2006/relationships/header" Target="header18.xml"/><Relationship Id="rId49" Type="http://schemas.openxmlformats.org/officeDocument/2006/relationships/header" Target="header31.xml"/><Relationship Id="rId57" Type="http://schemas.openxmlformats.org/officeDocument/2006/relationships/header" Target="header39.xml"/><Relationship Id="rId106" Type="http://schemas.openxmlformats.org/officeDocument/2006/relationships/header" Target="header88.xml"/><Relationship Id="rId10" Type="http://schemas.openxmlformats.org/officeDocument/2006/relationships/header" Target="header3.xml"/><Relationship Id="rId31" Type="http://schemas.openxmlformats.org/officeDocument/2006/relationships/hyperlink" Target="http://www.ntis.gov.au" TargetMode="External"/><Relationship Id="rId44" Type="http://schemas.openxmlformats.org/officeDocument/2006/relationships/header" Target="header26.xml"/><Relationship Id="rId52" Type="http://schemas.openxmlformats.org/officeDocument/2006/relationships/header" Target="header34.xml"/><Relationship Id="rId60" Type="http://schemas.openxmlformats.org/officeDocument/2006/relationships/header" Target="header42.xml"/><Relationship Id="rId65" Type="http://schemas.openxmlformats.org/officeDocument/2006/relationships/header" Target="header47.xml"/><Relationship Id="rId73" Type="http://schemas.openxmlformats.org/officeDocument/2006/relationships/header" Target="header55.xml"/><Relationship Id="rId78" Type="http://schemas.openxmlformats.org/officeDocument/2006/relationships/header" Target="header60.xml"/><Relationship Id="rId81" Type="http://schemas.openxmlformats.org/officeDocument/2006/relationships/header" Target="header63.xml"/><Relationship Id="rId86" Type="http://schemas.openxmlformats.org/officeDocument/2006/relationships/header" Target="header68.xml"/><Relationship Id="rId94" Type="http://schemas.openxmlformats.org/officeDocument/2006/relationships/header" Target="header76.xml"/><Relationship Id="rId99" Type="http://schemas.openxmlformats.org/officeDocument/2006/relationships/header" Target="header81.xml"/><Relationship Id="rId101" Type="http://schemas.openxmlformats.org/officeDocument/2006/relationships/header" Target="header83.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8.xml"/><Relationship Id="rId39" Type="http://schemas.openxmlformats.org/officeDocument/2006/relationships/header" Target="header21.xml"/><Relationship Id="rId109" Type="http://schemas.openxmlformats.org/officeDocument/2006/relationships/hyperlink" Target="http://www.deewr.gov.au/Skills/Programs/WorkplaceEnglishLanguageandLiteracy/Documents/AustralianCoreSkillsFramework.pdf" TargetMode="External"/><Relationship Id="rId34" Type="http://schemas.openxmlformats.org/officeDocument/2006/relationships/header" Target="header16.xml"/><Relationship Id="rId50" Type="http://schemas.openxmlformats.org/officeDocument/2006/relationships/header" Target="header32.xml"/><Relationship Id="rId55" Type="http://schemas.openxmlformats.org/officeDocument/2006/relationships/header" Target="header37.xml"/><Relationship Id="rId76" Type="http://schemas.openxmlformats.org/officeDocument/2006/relationships/header" Target="header58.xml"/><Relationship Id="rId97" Type="http://schemas.openxmlformats.org/officeDocument/2006/relationships/header" Target="header79.xml"/><Relationship Id="rId104" Type="http://schemas.openxmlformats.org/officeDocument/2006/relationships/header" Target="header86.xml"/><Relationship Id="rId7" Type="http://schemas.openxmlformats.org/officeDocument/2006/relationships/header" Target="header1.xml"/><Relationship Id="rId71" Type="http://schemas.openxmlformats.org/officeDocument/2006/relationships/header" Target="header53.xml"/><Relationship Id="rId92" Type="http://schemas.openxmlformats.org/officeDocument/2006/relationships/header" Target="header7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298</Pages>
  <Words>80375</Words>
  <Characters>458142</Characters>
  <Application>Microsoft Office Word</Application>
  <DocSecurity>0</DocSecurity>
  <Lines>3817</Lines>
  <Paragraphs>1074</Paragraphs>
  <ScaleCrop>false</ScaleCrop>
  <Company>DFEEST</Company>
  <LinksUpToDate>false</LinksUpToDate>
  <CharactersWithSpaces>537443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Proforma A19:</dc:title>
  <dc:subject>Curriculum Document</dc:subject>
  <dc:creator>Fiona Morrison</dc:creator>
  <cp:lastModifiedBy>FloPo</cp:lastModifiedBy>
  <cp:revision>2</cp:revision>
  <cp:lastPrinted>2010-08-27T07:29:00Z</cp:lastPrinted>
  <dcterms:created xsi:type="dcterms:W3CDTF">2011-05-03T07:30:00Z</dcterms:created>
  <dcterms:modified xsi:type="dcterms:W3CDTF">2011-05-03T07:30:00Z</dcterms:modified>
</cp:coreProperties>
</file>